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67A4" w14:textId="29E9E94C" w:rsidR="002A0BAA" w:rsidRDefault="002A0BAA" w:rsidP="002A0BAA">
      <w:pPr>
        <w:ind w:left="840" w:hangingChars="350" w:hanging="840"/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1 Unconditional logistic regression analysis of a</w:t>
      </w:r>
      <w:r w:rsidRPr="005B3415">
        <w:rPr>
          <w:rFonts w:ascii="Times New Roman" w:hAnsi="Times New Roman" w:cs="Times New Roman"/>
          <w:b/>
          <w:bCs/>
          <w:sz w:val="24"/>
          <w:szCs w:val="24"/>
        </w:rPr>
        <w:t xml:space="preserve">ssociations between weekend sleep duration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abdominal </w:t>
      </w:r>
      <w:r w:rsidRPr="005B3415">
        <w:rPr>
          <w:rFonts w:ascii="Times New Roman" w:hAnsi="Times New Roman" w:cs="Times New Roman"/>
          <w:b/>
          <w:bCs/>
          <w:sz w:val="24"/>
          <w:szCs w:val="24"/>
        </w:rPr>
        <w:t>obesity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148"/>
        <w:tblW w:w="10941" w:type="dxa"/>
        <w:tblLook w:val="04A0" w:firstRow="1" w:lastRow="0" w:firstColumn="1" w:lastColumn="0" w:noHBand="0" w:noVBand="1"/>
      </w:tblPr>
      <w:tblGrid>
        <w:gridCol w:w="2041"/>
        <w:gridCol w:w="2268"/>
        <w:gridCol w:w="2324"/>
        <w:gridCol w:w="2154"/>
        <w:gridCol w:w="2154"/>
      </w:tblGrid>
      <w:tr w:rsidR="00357410" w:rsidRPr="00357410" w14:paraId="331E60A2" w14:textId="77777777" w:rsidTr="00E036D2">
        <w:tc>
          <w:tcPr>
            <w:tcW w:w="2041" w:type="dxa"/>
            <w:tcBorders>
              <w:top w:val="single" w:sz="12" w:space="0" w:color="auto"/>
              <w:left w:val="nil"/>
              <w:right w:val="nil"/>
            </w:tcBorders>
          </w:tcPr>
          <w:p w14:paraId="225DD26D" w14:textId="77777777" w:rsidR="002A0BAA" w:rsidRDefault="002A0BAA" w:rsidP="00C0472C">
            <w:pPr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5E5CE5" w14:textId="77777777" w:rsidR="002A0BAA" w:rsidRPr="00357410" w:rsidRDefault="002A0BAA" w:rsidP="00C047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weekend s</w:t>
            </w:r>
            <w:r w:rsidRPr="003574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leep duration, hours</w:t>
            </w:r>
          </w:p>
        </w:tc>
      </w:tr>
      <w:tr w:rsidR="002A0BAA" w14:paraId="16AD6AA9" w14:textId="77777777" w:rsidTr="00C0472C">
        <w:tc>
          <w:tcPr>
            <w:tcW w:w="2041" w:type="dxa"/>
            <w:tcBorders>
              <w:left w:val="nil"/>
              <w:bottom w:val="single" w:sz="12" w:space="0" w:color="auto"/>
              <w:right w:val="nil"/>
            </w:tcBorders>
            <w:hideMark/>
          </w:tcPr>
          <w:p w14:paraId="2F6DFD78" w14:textId="77777777" w:rsidR="002A0BAA" w:rsidRPr="00357410" w:rsidRDefault="002A0BAA" w:rsidP="00C0472C">
            <w:pPr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Measurement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9A1BD89" w14:textId="77777777" w:rsidR="002A0BAA" w:rsidRPr="00357410" w:rsidRDefault="002A0BAA" w:rsidP="00C047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&lt;</w:t>
            </w:r>
            <w:r w:rsidRPr="003574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 hours/day</w:t>
            </w:r>
          </w:p>
          <w:p w14:paraId="3CF0FB8C" w14:textId="77777777" w:rsidR="002A0BAA" w:rsidRPr="00357410" w:rsidRDefault="002A0BAA" w:rsidP="00C047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OR (95% CI)</w:t>
            </w: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3EF0E58" w14:textId="442D5D83" w:rsidR="002A0BAA" w:rsidRPr="00357410" w:rsidRDefault="002A0BAA" w:rsidP="00C047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1945F4">
              <w:rPr>
                <w:rFonts w:ascii="Times New Roman" w:hAnsi="Times New Roman" w:cs="Times New Roman"/>
                <w:b/>
                <w:bCs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 hours/day</w:t>
            </w:r>
          </w:p>
          <w:p w14:paraId="0505E957" w14:textId="77777777" w:rsidR="002A0BAA" w:rsidRPr="00357410" w:rsidRDefault="002A0BAA" w:rsidP="00C047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OR (95% CI)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ED557E4" w14:textId="5401F25B" w:rsidR="002A0BAA" w:rsidRPr="00357410" w:rsidRDefault="002A0BAA" w:rsidP="00C047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="001945F4">
              <w:rPr>
                <w:rFonts w:ascii="Times New Roman" w:hAnsi="Times New Roman" w:cs="Times New Roman"/>
                <w:b/>
                <w:bCs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 hours/day</w:t>
            </w:r>
          </w:p>
          <w:p w14:paraId="6999A2E3" w14:textId="77777777" w:rsidR="002A0BAA" w:rsidRPr="00357410" w:rsidRDefault="002A0BAA" w:rsidP="00C047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OR (95% CI)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0ACF3B" w14:textId="77777777" w:rsidR="002A0BAA" w:rsidRPr="00357410" w:rsidRDefault="002A0BAA" w:rsidP="00C047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&gt;</w:t>
            </w:r>
            <w:r w:rsidRPr="003574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 hours/day</w:t>
            </w:r>
          </w:p>
          <w:p w14:paraId="27BCF270" w14:textId="77777777" w:rsidR="002A0BAA" w:rsidRPr="00357410" w:rsidRDefault="002A0BAA" w:rsidP="00C0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OR (95% CI)</w:t>
            </w:r>
          </w:p>
        </w:tc>
      </w:tr>
      <w:tr w:rsidR="002A0BAA" w14:paraId="2A732B9E" w14:textId="77777777" w:rsidTr="00C0472C">
        <w:tc>
          <w:tcPr>
            <w:tcW w:w="2041" w:type="dxa"/>
            <w:hideMark/>
          </w:tcPr>
          <w:p w14:paraId="15E1A32C" w14:textId="77777777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iCs/>
                <w:sz w:val="24"/>
                <w:szCs w:val="24"/>
              </w:rPr>
              <w:t>Overall</w:t>
            </w:r>
          </w:p>
        </w:tc>
        <w:tc>
          <w:tcPr>
            <w:tcW w:w="2268" w:type="dxa"/>
            <w:hideMark/>
          </w:tcPr>
          <w:p w14:paraId="0C3D974B" w14:textId="77777777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14:paraId="31E1D696" w14:textId="77777777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14:paraId="3FF21720" w14:textId="77777777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4" w:type="dxa"/>
          </w:tcPr>
          <w:p w14:paraId="456E1046" w14:textId="77777777" w:rsidR="002A0BAA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0BAA" w14:paraId="22E329FB" w14:textId="77777777" w:rsidTr="00C0472C">
        <w:tc>
          <w:tcPr>
            <w:tcW w:w="2041" w:type="dxa"/>
            <w:hideMark/>
          </w:tcPr>
          <w:p w14:paraId="2025DA54" w14:textId="77777777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iCs/>
                <w:sz w:val="24"/>
                <w:szCs w:val="24"/>
              </w:rPr>
              <w:t>Model 1</w:t>
            </w:r>
          </w:p>
        </w:tc>
        <w:tc>
          <w:tcPr>
            <w:tcW w:w="2268" w:type="dxa"/>
            <w:hideMark/>
          </w:tcPr>
          <w:p w14:paraId="673592EB" w14:textId="2BD74D97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2.00 (1.67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2.40)</w:t>
            </w:r>
          </w:p>
        </w:tc>
        <w:tc>
          <w:tcPr>
            <w:tcW w:w="2324" w:type="dxa"/>
            <w:hideMark/>
          </w:tcPr>
          <w:p w14:paraId="0D522960" w14:textId="36FE5BE9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</w:t>
            </w:r>
            <w:r w:rsidR="001E15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(1.3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1.88)</w:t>
            </w:r>
          </w:p>
        </w:tc>
        <w:tc>
          <w:tcPr>
            <w:tcW w:w="2154" w:type="dxa"/>
            <w:hideMark/>
          </w:tcPr>
          <w:p w14:paraId="2409FFD9" w14:textId="47837396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1.22 (1.04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</w:t>
            </w:r>
            <w:r w:rsidR="001E15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14:paraId="2EA8F59C" w14:textId="77777777" w:rsidR="002A0BAA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1.00 (reference)</w:t>
            </w:r>
          </w:p>
        </w:tc>
      </w:tr>
      <w:tr w:rsidR="002A0BAA" w14:paraId="01B02D0B" w14:textId="77777777" w:rsidTr="00C0472C">
        <w:tc>
          <w:tcPr>
            <w:tcW w:w="2041" w:type="dxa"/>
            <w:hideMark/>
          </w:tcPr>
          <w:p w14:paraId="7CC12362" w14:textId="77777777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iCs/>
                <w:sz w:val="24"/>
                <w:szCs w:val="24"/>
              </w:rPr>
              <w:t>Model 2</w:t>
            </w:r>
          </w:p>
        </w:tc>
        <w:tc>
          <w:tcPr>
            <w:tcW w:w="2268" w:type="dxa"/>
            <w:hideMark/>
          </w:tcPr>
          <w:p w14:paraId="1877684B" w14:textId="44934414" w:rsidR="002A0BAA" w:rsidRPr="00357410" w:rsidRDefault="002A0BAA" w:rsidP="00C0472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2.0</w:t>
            </w:r>
            <w:r w:rsidR="00BA6B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(1.68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2.44)</w:t>
            </w:r>
          </w:p>
        </w:tc>
        <w:tc>
          <w:tcPr>
            <w:tcW w:w="2324" w:type="dxa"/>
            <w:hideMark/>
          </w:tcPr>
          <w:p w14:paraId="37E8B1FB" w14:textId="6CADB28C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1.69 (1.44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1.98)</w:t>
            </w:r>
          </w:p>
        </w:tc>
        <w:tc>
          <w:tcPr>
            <w:tcW w:w="2154" w:type="dxa"/>
            <w:hideMark/>
          </w:tcPr>
          <w:p w14:paraId="7500AE84" w14:textId="6A6D4EFD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1.28 (1.09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</w:t>
            </w:r>
            <w:r w:rsidR="001E15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14:paraId="3633F0F8" w14:textId="77777777" w:rsidR="002A0BAA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1.00 (reference)</w:t>
            </w:r>
          </w:p>
        </w:tc>
      </w:tr>
      <w:tr w:rsidR="002A0BAA" w14:paraId="17980C29" w14:textId="77777777" w:rsidTr="00C0472C">
        <w:tc>
          <w:tcPr>
            <w:tcW w:w="2041" w:type="dxa"/>
            <w:tcBorders>
              <w:top w:val="dashSmallGap" w:sz="12" w:space="0" w:color="auto"/>
              <w:left w:val="nil"/>
              <w:bottom w:val="nil"/>
              <w:right w:val="nil"/>
            </w:tcBorders>
            <w:hideMark/>
          </w:tcPr>
          <w:p w14:paraId="058BF71A" w14:textId="77777777" w:rsidR="002A0BAA" w:rsidRPr="00357410" w:rsidRDefault="002A0BAA" w:rsidP="00C04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2268" w:type="dxa"/>
            <w:tcBorders>
              <w:top w:val="dashSmallGap" w:sz="12" w:space="0" w:color="auto"/>
              <w:left w:val="nil"/>
              <w:bottom w:val="nil"/>
              <w:right w:val="nil"/>
            </w:tcBorders>
            <w:hideMark/>
          </w:tcPr>
          <w:p w14:paraId="6593617B" w14:textId="77777777" w:rsidR="002A0BAA" w:rsidRPr="00357410" w:rsidRDefault="002A0BAA" w:rsidP="00C0472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dashSmallGap" w:sz="12" w:space="0" w:color="auto"/>
              <w:left w:val="nil"/>
              <w:bottom w:val="nil"/>
              <w:right w:val="nil"/>
            </w:tcBorders>
            <w:hideMark/>
          </w:tcPr>
          <w:p w14:paraId="620F9EFF" w14:textId="77777777" w:rsidR="002A0BAA" w:rsidRPr="00357410" w:rsidRDefault="002A0BAA" w:rsidP="00C0472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SmallGap" w:sz="12" w:space="0" w:color="auto"/>
              <w:left w:val="nil"/>
              <w:bottom w:val="nil"/>
              <w:right w:val="nil"/>
            </w:tcBorders>
            <w:hideMark/>
          </w:tcPr>
          <w:p w14:paraId="0C538B62" w14:textId="77777777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7C16F3E8" w14:textId="77777777" w:rsidR="002A0BAA" w:rsidRDefault="002A0BAA" w:rsidP="00C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AA" w14:paraId="389D51F6" w14:textId="77777777" w:rsidTr="00C0472C">
        <w:tc>
          <w:tcPr>
            <w:tcW w:w="2041" w:type="dxa"/>
            <w:hideMark/>
          </w:tcPr>
          <w:p w14:paraId="54EF3412" w14:textId="77777777" w:rsidR="002A0BAA" w:rsidRPr="00357410" w:rsidRDefault="002A0BAA" w:rsidP="00C04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268" w:type="dxa"/>
            <w:hideMark/>
          </w:tcPr>
          <w:p w14:paraId="77AD729F" w14:textId="64ADCD96" w:rsidR="002A0BAA" w:rsidRPr="00357410" w:rsidRDefault="002A0BAA" w:rsidP="00C0472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BA6B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(1.7</w:t>
            </w:r>
            <w:r w:rsidR="00BA6B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2.8</w:t>
            </w:r>
            <w:r w:rsidR="00BA6B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324" w:type="dxa"/>
            <w:hideMark/>
          </w:tcPr>
          <w:p w14:paraId="54134708" w14:textId="68962FE2" w:rsidR="002A0BAA" w:rsidRPr="00357410" w:rsidRDefault="002A0BAA" w:rsidP="00C0472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1.76 (1.4</w:t>
            </w:r>
            <w:r w:rsidR="001E15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54" w:type="dxa"/>
            <w:hideMark/>
          </w:tcPr>
          <w:p w14:paraId="0298CEC2" w14:textId="1BED03CA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</w:t>
            </w:r>
            <w:r w:rsidR="001E15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(0.97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</w:t>
            </w:r>
            <w:r w:rsidR="001E15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14:paraId="3B409B94" w14:textId="77777777" w:rsidR="002A0BAA" w:rsidRDefault="002A0BAA" w:rsidP="00C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1.00 (reference)</w:t>
            </w:r>
          </w:p>
        </w:tc>
      </w:tr>
      <w:tr w:rsidR="002A0BAA" w14:paraId="188D8822" w14:textId="77777777" w:rsidTr="00C0472C">
        <w:tc>
          <w:tcPr>
            <w:tcW w:w="2041" w:type="dxa"/>
            <w:hideMark/>
          </w:tcPr>
          <w:p w14:paraId="1928AB76" w14:textId="77777777" w:rsidR="002A0BAA" w:rsidRPr="00357410" w:rsidRDefault="002A0BAA" w:rsidP="00C04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268" w:type="dxa"/>
            <w:hideMark/>
          </w:tcPr>
          <w:p w14:paraId="48467B93" w14:textId="6E9CADAC" w:rsidR="002A0BAA" w:rsidRPr="00357410" w:rsidRDefault="002A0BAA" w:rsidP="00C0472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</w:t>
            </w:r>
            <w:r w:rsidR="00BA6B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(1.74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2.9</w:t>
            </w:r>
            <w:r w:rsidR="00BA6B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324" w:type="dxa"/>
            <w:hideMark/>
          </w:tcPr>
          <w:p w14:paraId="52FF8899" w14:textId="4025DDC9" w:rsidR="002A0BAA" w:rsidRPr="00357410" w:rsidRDefault="002A0BAA" w:rsidP="00C0472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1.87 (1.49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54" w:type="dxa"/>
            <w:hideMark/>
          </w:tcPr>
          <w:p w14:paraId="30283963" w14:textId="40ECB3E2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1.30 (1.03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1.64)</w:t>
            </w:r>
          </w:p>
        </w:tc>
        <w:tc>
          <w:tcPr>
            <w:tcW w:w="2154" w:type="dxa"/>
          </w:tcPr>
          <w:p w14:paraId="122E62B6" w14:textId="77777777" w:rsidR="002A0BAA" w:rsidRDefault="002A0BAA" w:rsidP="00C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1.00 (reference)</w:t>
            </w:r>
          </w:p>
        </w:tc>
      </w:tr>
      <w:tr w:rsidR="002A0BAA" w14:paraId="2E22913F" w14:textId="77777777" w:rsidTr="00C0472C">
        <w:tc>
          <w:tcPr>
            <w:tcW w:w="2041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4E248446" w14:textId="77777777" w:rsidR="002A0BAA" w:rsidRPr="00357410" w:rsidRDefault="002A0BAA" w:rsidP="00C04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2268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69F34BB7" w14:textId="77777777" w:rsidR="002A0BAA" w:rsidRPr="00357410" w:rsidRDefault="002A0BAA" w:rsidP="00C0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35ACA6F7" w14:textId="77777777" w:rsidR="002A0BAA" w:rsidRPr="00357410" w:rsidRDefault="002A0BAA" w:rsidP="00C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3B8E1265" w14:textId="77777777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54647D2A" w14:textId="77777777" w:rsidR="002A0BAA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0BAA" w14:paraId="024C858E" w14:textId="77777777" w:rsidTr="00C0472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3AB50A" w14:textId="77777777" w:rsidR="002A0BAA" w:rsidRPr="00357410" w:rsidRDefault="002A0BAA" w:rsidP="00C04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00EB6" w14:textId="74520A9F" w:rsidR="002A0BAA" w:rsidRPr="00357410" w:rsidRDefault="002A0BAA" w:rsidP="00C0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1.8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(1.3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48119F0" w14:textId="19FF6AF4" w:rsidR="002A0BAA" w:rsidRPr="00357410" w:rsidRDefault="002A0BAA" w:rsidP="00C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1.45 (1.1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1.81)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7CCBA0B" w14:textId="0BA33D89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1.23 (0.988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</w:t>
            </w:r>
            <w:r w:rsidR="001E15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40A1821" w14:textId="77777777" w:rsidR="002A0BAA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1.00 (reference)</w:t>
            </w:r>
          </w:p>
        </w:tc>
      </w:tr>
      <w:tr w:rsidR="002A0BAA" w14:paraId="3C4A58D1" w14:textId="77777777" w:rsidTr="00C0472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630394F" w14:textId="77777777" w:rsidR="002A0BAA" w:rsidRPr="00357410" w:rsidRDefault="002A0BAA" w:rsidP="00C04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36E61" w14:textId="69545FAA" w:rsidR="002A0BAA" w:rsidRPr="00357410" w:rsidRDefault="002A0BAA" w:rsidP="00C0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1.70 (1.30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B7E6D02" w14:textId="275EEBE4" w:rsidR="002A0BAA" w:rsidRPr="00357410" w:rsidRDefault="002A0BAA" w:rsidP="00C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1.50 (1.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1.81)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C28C39C" w14:textId="2CA5E4A3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1.28 (1.02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1.88)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2E5285D" w14:textId="77777777" w:rsidR="002A0BAA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1.00 (reference)</w:t>
            </w:r>
          </w:p>
        </w:tc>
      </w:tr>
      <w:tr w:rsidR="002A0BAA" w14:paraId="2A451E68" w14:textId="77777777" w:rsidTr="00C0472C">
        <w:tc>
          <w:tcPr>
            <w:tcW w:w="2041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6FE97297" w14:textId="2C290B50" w:rsidR="002A0BAA" w:rsidRPr="00357410" w:rsidRDefault="002A0BAA" w:rsidP="00C047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7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iCs/>
                <w:sz w:val="24"/>
                <w:szCs w:val="24"/>
              </w:rPr>
              <w:t>12 years old</w:t>
            </w:r>
          </w:p>
        </w:tc>
        <w:tc>
          <w:tcPr>
            <w:tcW w:w="2268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69DDF52D" w14:textId="77777777" w:rsidR="002A0BAA" w:rsidRPr="00357410" w:rsidRDefault="002A0BAA" w:rsidP="00C0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0313B5F7" w14:textId="77777777" w:rsidR="002A0BAA" w:rsidRPr="00357410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26386673" w14:textId="77777777" w:rsidR="002A0BAA" w:rsidRPr="00357410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5CBF1994" w14:textId="77777777" w:rsidR="002A0BAA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0BAA" w14:paraId="0E13341E" w14:textId="77777777" w:rsidTr="00C0472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5C1E3AB" w14:textId="77777777" w:rsidR="002A0BAA" w:rsidRPr="00357410" w:rsidRDefault="002A0BAA" w:rsidP="00C04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7C161" w14:textId="6A6590D0" w:rsidR="002A0BAA" w:rsidRPr="00357410" w:rsidRDefault="002A0BAA" w:rsidP="00C0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2.41 (1.9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3.01)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DD2912A" w14:textId="7F16B305" w:rsidR="002A0BAA" w:rsidRPr="00357410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</w:t>
            </w:r>
            <w:r w:rsidR="001E15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(1.38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1.97)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217B388" w14:textId="4B56739D" w:rsidR="002A0BAA" w:rsidRPr="00357410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</w:t>
            </w:r>
            <w:r w:rsidR="001E15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A436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(1.04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1.49)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24F0F84" w14:textId="77777777" w:rsidR="002A0BAA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1.00 (reference)</w:t>
            </w:r>
          </w:p>
        </w:tc>
      </w:tr>
      <w:tr w:rsidR="002A0BAA" w14:paraId="21716BE2" w14:textId="77777777" w:rsidTr="00C0472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E65055" w14:textId="77777777" w:rsidR="002A0BAA" w:rsidRPr="00357410" w:rsidRDefault="002A0BAA" w:rsidP="00C04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4B6F9" w14:textId="3C0015FB" w:rsidR="002A0BAA" w:rsidRPr="00357410" w:rsidRDefault="002A0BAA" w:rsidP="00C0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2.37 (1.89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2.98)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60C7673" w14:textId="259E8C6F" w:rsidR="002A0BAA" w:rsidRPr="00357410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1.7</w:t>
            </w:r>
            <w:r w:rsidR="001E15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(1.4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2.0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7290DB1" w14:textId="5A0CDEB7" w:rsidR="002A0BAA" w:rsidRPr="00357410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1.31 (1.09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CFF1911" w14:textId="77777777" w:rsidR="002A0BAA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1.00 (reference)</w:t>
            </w:r>
          </w:p>
        </w:tc>
      </w:tr>
      <w:tr w:rsidR="002A0BAA" w14:paraId="3C352DFB" w14:textId="77777777" w:rsidTr="00C0472C">
        <w:tc>
          <w:tcPr>
            <w:tcW w:w="2041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0BB3EDBE" w14:textId="4EB40EB9" w:rsidR="002A0BAA" w:rsidRPr="00357410" w:rsidRDefault="002A0BAA" w:rsidP="00C04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iCs/>
                <w:sz w:val="24"/>
                <w:szCs w:val="24"/>
              </w:rPr>
              <w:t>18 years old</w:t>
            </w:r>
          </w:p>
        </w:tc>
        <w:tc>
          <w:tcPr>
            <w:tcW w:w="2268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10B4370B" w14:textId="77777777" w:rsidR="002A0BAA" w:rsidRPr="00357410" w:rsidRDefault="002A0BAA" w:rsidP="00C0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6CB04A21" w14:textId="77777777" w:rsidR="002A0BAA" w:rsidRPr="00357410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4218C97A" w14:textId="77777777" w:rsidR="002A0BAA" w:rsidRPr="00357410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4BF61FF7" w14:textId="77777777" w:rsidR="002A0BAA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0BAA" w14:paraId="074A746C" w14:textId="77777777" w:rsidTr="00F67F49">
        <w:tc>
          <w:tcPr>
            <w:tcW w:w="2041" w:type="dxa"/>
            <w:tcBorders>
              <w:top w:val="nil"/>
              <w:left w:val="nil"/>
              <w:right w:val="nil"/>
            </w:tcBorders>
          </w:tcPr>
          <w:p w14:paraId="7D000CF6" w14:textId="77777777" w:rsidR="002A0BAA" w:rsidRPr="00357410" w:rsidRDefault="002A0BAA" w:rsidP="00C04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5FE2B43" w14:textId="346F8E0E" w:rsidR="002A0BAA" w:rsidRPr="00357410" w:rsidRDefault="002A0BAA" w:rsidP="00C0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1.47 (1.05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2.06)</w:t>
            </w: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02CE606B" w14:textId="2D43ED40" w:rsidR="002A0BAA" w:rsidRPr="00357410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1.50 (1.09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2.07)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14:paraId="42558964" w14:textId="78B845A7" w:rsidR="002A0BAA" w:rsidRPr="00357410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1.15 (0.82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14:paraId="668494B9" w14:textId="77777777" w:rsidR="002A0BAA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1.00 (reference)</w:t>
            </w:r>
          </w:p>
        </w:tc>
      </w:tr>
      <w:tr w:rsidR="002A0BAA" w14:paraId="54CFF6F0" w14:textId="77777777" w:rsidTr="00F67F49"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E6CF3F" w14:textId="77777777" w:rsidR="002A0BAA" w:rsidRPr="00357410" w:rsidRDefault="002A0BAA" w:rsidP="00C04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A983B8" w14:textId="363B329D" w:rsidR="002A0BAA" w:rsidRPr="00357410" w:rsidRDefault="002A0BAA" w:rsidP="00C0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1.54 (1.09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2.17)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2F0FE5" w14:textId="39D84FD5" w:rsidR="002A0BAA" w:rsidRPr="00357410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1.55 (1.11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2.16)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81AD2B" w14:textId="0B41371D" w:rsidR="002A0BAA" w:rsidRPr="00357410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A436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(0.85</w:t>
            </w:r>
            <w:r w:rsidR="001945F4">
              <w:rPr>
                <w:rFonts w:ascii="Times New Roman" w:hAnsi="Times New Roman" w:cs="Times New Roman"/>
                <w:color w:val="00B0F0"/>
                <w:kern w:val="0"/>
                <w:sz w:val="24"/>
                <w:szCs w:val="24"/>
              </w:rPr>
              <w:t>–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</w:t>
            </w:r>
            <w:r w:rsidR="00F87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357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DD1087" w14:textId="77777777" w:rsidR="002A0BAA" w:rsidRDefault="002A0BAA" w:rsidP="00C04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1.00 (reference)</w:t>
            </w:r>
          </w:p>
        </w:tc>
      </w:tr>
    </w:tbl>
    <w:p w14:paraId="05439596" w14:textId="77777777" w:rsidR="002A0BAA" w:rsidRDefault="002A0BAA" w:rsidP="002A0BAA">
      <w:pPr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iCs/>
          <w:szCs w:val="21"/>
        </w:rPr>
        <w:t>Multivariate ORs and 95% CIs from unconditional logistic regression models were used</w:t>
      </w:r>
      <w:r>
        <w:rPr>
          <w:rFonts w:ascii="Times New Roman" w:hAnsi="Times New Roman" w:cs="Times New Roman"/>
          <w:iCs/>
          <w:szCs w:val="21"/>
        </w:rPr>
        <w:br/>
        <w:t xml:space="preserve">in the analysis. </w:t>
      </w:r>
    </w:p>
    <w:p w14:paraId="0CCE5830" w14:textId="20C61772" w:rsidR="002A0BAA" w:rsidRDefault="002A0BAA" w:rsidP="002A0BA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Cs/>
          <w:szCs w:val="21"/>
        </w:rPr>
        <w:t>Model 1: basic model, adjusted for age and gender.</w:t>
      </w:r>
      <w:r>
        <w:rPr>
          <w:rFonts w:ascii="Times New Roman" w:hAnsi="Times New Roman" w:cs="Times New Roman"/>
          <w:iCs/>
          <w:szCs w:val="21"/>
        </w:rPr>
        <w:br/>
        <w:t>Model 2: further adjusted for</w:t>
      </w:r>
      <w:r w:rsidRPr="003A17AB">
        <w:rPr>
          <w:rFonts w:ascii="Times New Roman" w:hAnsi="Times New Roman" w:cs="Times New Roman"/>
          <w:iCs/>
          <w:szCs w:val="21"/>
        </w:rPr>
        <w:t xml:space="preserve"> parental </w:t>
      </w:r>
      <w:r>
        <w:rPr>
          <w:rFonts w:ascii="Times New Roman" w:hAnsi="Times New Roman" w:cs="Times New Roman"/>
          <w:iCs/>
          <w:szCs w:val="21"/>
        </w:rPr>
        <w:t>obesity</w:t>
      </w:r>
      <w:r w:rsidRPr="003A17AB">
        <w:rPr>
          <w:rFonts w:ascii="Times New Roman" w:hAnsi="Times New Roman" w:cs="Times New Roman"/>
          <w:iCs/>
          <w:szCs w:val="21"/>
        </w:rPr>
        <w:t>, parental education</w:t>
      </w:r>
      <w:r>
        <w:rPr>
          <w:rFonts w:ascii="Times New Roman" w:hAnsi="Times New Roman" w:cs="Times New Roman"/>
          <w:iCs/>
          <w:szCs w:val="21"/>
        </w:rPr>
        <w:t>, gestational diabetes mellitus, infant breastfeeding, birth weight, siblings, household income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iCs/>
          <w:szCs w:val="21"/>
        </w:rPr>
        <w:t>based on model 1.</w:t>
      </w:r>
    </w:p>
    <w:p w14:paraId="6319E1DB" w14:textId="77777777" w:rsidR="002A0BAA" w:rsidRDefault="002A0BAA" w:rsidP="002A0B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A8624" w14:textId="77777777" w:rsidR="002A0BAA" w:rsidRDefault="002A0BAA" w:rsidP="002A0B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0CE31" w14:textId="77777777" w:rsidR="00A6705C" w:rsidRDefault="00A6705C"/>
    <w:sectPr w:rsidR="00A67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6F"/>
    <w:rsid w:val="000A6EE6"/>
    <w:rsid w:val="001945F4"/>
    <w:rsid w:val="001E155A"/>
    <w:rsid w:val="002A0BAA"/>
    <w:rsid w:val="00357410"/>
    <w:rsid w:val="00384C67"/>
    <w:rsid w:val="00A436EC"/>
    <w:rsid w:val="00A6705C"/>
    <w:rsid w:val="00B24E6F"/>
    <w:rsid w:val="00BA6BB2"/>
    <w:rsid w:val="00E036D2"/>
    <w:rsid w:val="00F67F49"/>
    <w:rsid w:val="00F8757C"/>
    <w:rsid w:val="00F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A424"/>
  <w15:chartTrackingRefBased/>
  <w15:docId w15:val="{9ED252D4-2FAC-4BA4-8296-5A13E71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2021-08-26T01:07:00Z</dcterms:created>
  <dcterms:modified xsi:type="dcterms:W3CDTF">2021-09-08T14:05:00Z</dcterms:modified>
</cp:coreProperties>
</file>