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AF74" w14:textId="6D5CC871" w:rsidR="00EE795D" w:rsidRPr="000C460A" w:rsidRDefault="00EE795D" w:rsidP="00574159">
      <w:pPr>
        <w:spacing w:after="0" w:line="240" w:lineRule="auto"/>
        <w:jc w:val="both"/>
        <w:rPr>
          <w:rFonts w:ascii="Times New Roman" w:eastAsia="等线" w:hAnsi="Times New Roman" w:cs="Times New Roman"/>
          <w:bCs/>
        </w:rPr>
      </w:pPr>
      <w:bookmarkStart w:id="0" w:name="_Hlk67476068"/>
      <w:r w:rsidRPr="000C460A">
        <w:rPr>
          <w:rFonts w:ascii="Times New Roman" w:eastAsia="等线" w:hAnsi="Times New Roman" w:cs="Times New Roman"/>
          <w:b/>
        </w:rPr>
        <w:t>Supplementary Table 1</w:t>
      </w:r>
      <w:r w:rsidRPr="000C460A">
        <w:rPr>
          <w:rFonts w:ascii="Times New Roman" w:eastAsia="等线" w:hAnsi="Times New Roman" w:cs="Times New Roman"/>
          <w:bCs/>
        </w:rPr>
        <w:t xml:space="preserve"> </w:t>
      </w:r>
      <w:r w:rsidR="00553DBC" w:rsidRPr="000C460A">
        <w:rPr>
          <w:rFonts w:ascii="Times New Roman" w:eastAsia="等线" w:hAnsi="Times New Roman" w:cs="Times New Roman"/>
          <w:bCs/>
        </w:rPr>
        <w:t xml:space="preserve">Wheat - </w:t>
      </w:r>
      <w:r w:rsidRPr="000C460A">
        <w:rPr>
          <w:rFonts w:ascii="Times New Roman" w:eastAsia="等线" w:hAnsi="Times New Roman" w:cs="Times New Roman"/>
          <w:bCs/>
        </w:rPr>
        <w:t>Correlations between environments within all 3-environment combinations (complete phenotyping trial) and between environment</w:t>
      </w:r>
      <w:r w:rsidR="003E06F0" w:rsidRPr="000C460A">
        <w:rPr>
          <w:rFonts w:ascii="Times New Roman" w:eastAsia="等线" w:hAnsi="Times New Roman" w:cs="Times New Roman"/>
          <w:bCs/>
        </w:rPr>
        <w:t>s</w:t>
      </w:r>
      <w:r w:rsidRPr="000C460A">
        <w:rPr>
          <w:rFonts w:ascii="Times New Roman" w:eastAsia="等线" w:hAnsi="Times New Roman" w:cs="Times New Roman"/>
          <w:bCs/>
        </w:rPr>
        <w:t xml:space="preserve"> in the 3-environment combinations and the expansion environments. The order of correlations within 3-environment combinations is 1</w:t>
      </w:r>
      <w:r w:rsidRPr="000C460A">
        <w:rPr>
          <w:rFonts w:ascii="Times New Roman" w:eastAsia="等线" w:hAnsi="Times New Roman" w:cs="Times New Roman"/>
          <w:bCs/>
          <w:vertAlign w:val="superscript"/>
        </w:rPr>
        <w:t>st</w:t>
      </w:r>
      <w:r w:rsidRPr="000C460A">
        <w:rPr>
          <w:rFonts w:ascii="Times New Roman" w:eastAsia="等线" w:hAnsi="Times New Roman" w:cs="Times New Roman"/>
          <w:bCs/>
        </w:rPr>
        <w:t xml:space="preserve"> and 2</w:t>
      </w:r>
      <w:r w:rsidRPr="000C460A">
        <w:rPr>
          <w:rFonts w:ascii="Times New Roman" w:eastAsia="等线" w:hAnsi="Times New Roman" w:cs="Times New Roman"/>
          <w:bCs/>
          <w:vertAlign w:val="superscript"/>
        </w:rPr>
        <w:t>nd</w:t>
      </w:r>
      <w:r w:rsidRPr="000C460A">
        <w:rPr>
          <w:rFonts w:ascii="Times New Roman" w:eastAsia="等线" w:hAnsi="Times New Roman" w:cs="Times New Roman"/>
          <w:bCs/>
        </w:rPr>
        <w:t>, 1</w:t>
      </w:r>
      <w:r w:rsidRPr="000C460A">
        <w:rPr>
          <w:rFonts w:ascii="Times New Roman" w:eastAsia="等线" w:hAnsi="Times New Roman" w:cs="Times New Roman"/>
          <w:bCs/>
          <w:vertAlign w:val="superscript"/>
        </w:rPr>
        <w:t>st</w:t>
      </w:r>
      <w:r w:rsidRPr="000C460A">
        <w:rPr>
          <w:rFonts w:ascii="Times New Roman" w:eastAsia="等线" w:hAnsi="Times New Roman" w:cs="Times New Roman"/>
          <w:bCs/>
        </w:rPr>
        <w:t xml:space="preserve"> and 3</w:t>
      </w:r>
      <w:r w:rsidRPr="000C460A">
        <w:rPr>
          <w:rFonts w:ascii="Times New Roman" w:eastAsia="等线" w:hAnsi="Times New Roman" w:cs="Times New Roman"/>
          <w:bCs/>
          <w:vertAlign w:val="superscript"/>
        </w:rPr>
        <w:t>rd</w:t>
      </w:r>
      <w:r w:rsidRPr="000C460A">
        <w:rPr>
          <w:rFonts w:ascii="Times New Roman" w:eastAsia="等线" w:hAnsi="Times New Roman" w:cs="Times New Roman"/>
          <w:bCs/>
        </w:rPr>
        <w:t>, and 2</w:t>
      </w:r>
      <w:r w:rsidRPr="000C460A">
        <w:rPr>
          <w:rFonts w:ascii="Times New Roman" w:eastAsia="等线" w:hAnsi="Times New Roman" w:cs="Times New Roman"/>
          <w:bCs/>
          <w:vertAlign w:val="superscript"/>
        </w:rPr>
        <w:t>nd</w:t>
      </w:r>
      <w:r w:rsidRPr="000C460A">
        <w:rPr>
          <w:rFonts w:ascii="Times New Roman" w:eastAsia="等线" w:hAnsi="Times New Roman" w:cs="Times New Roman"/>
          <w:bCs/>
        </w:rPr>
        <w:t xml:space="preserve"> and 3</w:t>
      </w:r>
      <w:r w:rsidRPr="000C460A">
        <w:rPr>
          <w:rFonts w:ascii="Times New Roman" w:eastAsia="等线" w:hAnsi="Times New Roman" w:cs="Times New Roman"/>
          <w:bCs/>
          <w:vertAlign w:val="superscript"/>
        </w:rPr>
        <w:t>rd</w:t>
      </w:r>
      <w:r w:rsidRPr="000C460A">
        <w:rPr>
          <w:rFonts w:ascii="Times New Roman" w:eastAsia="等线" w:hAnsi="Times New Roman" w:cs="Times New Roman"/>
          <w:bCs/>
        </w:rPr>
        <w:t>. The order of correlations between environment in the 3-environment combinations and the expansion environments corresponds to the order of environments in the 3-environment combinations</w:t>
      </w:r>
    </w:p>
    <w:tbl>
      <w:tblPr>
        <w:tblStyle w:val="PlainTable2"/>
        <w:tblW w:w="8306" w:type="dxa"/>
        <w:tblLook w:val="04A0" w:firstRow="1" w:lastRow="0" w:firstColumn="1" w:lastColumn="0" w:noHBand="0" w:noVBand="1"/>
      </w:tblPr>
      <w:tblGrid>
        <w:gridCol w:w="1381"/>
        <w:gridCol w:w="1508"/>
        <w:gridCol w:w="1341"/>
        <w:gridCol w:w="1609"/>
        <w:gridCol w:w="2467"/>
      </w:tblGrid>
      <w:tr w:rsidR="000C460A" w:rsidRPr="000C460A" w14:paraId="5B05E6F1" w14:textId="77777777" w:rsidTr="00B52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</w:tcPr>
          <w:p w14:paraId="6401D3EC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_Hlk47972358"/>
          </w:p>
        </w:tc>
        <w:tc>
          <w:tcPr>
            <w:tcW w:w="1516" w:type="dxa"/>
            <w:noWrap/>
          </w:tcPr>
          <w:p w14:paraId="352BFC52" w14:textId="77777777" w:rsidR="00EE795D" w:rsidRPr="000C460A" w:rsidRDefault="00EE795D" w:rsidP="00F176ED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eastAsia="等线" w:hAnsi="Times New Roman" w:cs="Times New Roman"/>
                <w:sz w:val="18"/>
                <w:szCs w:val="18"/>
              </w:rPr>
              <w:t>Environments in the 3-enviroment combination</w:t>
            </w:r>
          </w:p>
        </w:tc>
        <w:tc>
          <w:tcPr>
            <w:tcW w:w="1348" w:type="dxa"/>
            <w:noWrap/>
          </w:tcPr>
          <w:p w14:paraId="737BABBB" w14:textId="77777777" w:rsidR="00EE795D" w:rsidRPr="000C460A" w:rsidRDefault="00EE795D" w:rsidP="00F176ED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eastAsia="等线" w:hAnsi="Times New Roman" w:cs="Times New Roman"/>
                <w:sz w:val="18"/>
                <w:szCs w:val="18"/>
                <w:lang w:val="en-US"/>
              </w:rPr>
              <w:t>Correlations between environments within 3-environment combinations</w:t>
            </w:r>
          </w:p>
        </w:tc>
        <w:tc>
          <w:tcPr>
            <w:tcW w:w="1618" w:type="dxa"/>
            <w:noWrap/>
          </w:tcPr>
          <w:p w14:paraId="6A780BE2" w14:textId="77777777" w:rsidR="00EE795D" w:rsidRPr="000C460A" w:rsidRDefault="00EE795D" w:rsidP="00F176ED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eastAsia="等线" w:hAnsi="Times New Roman" w:cs="Times New Roman"/>
                <w:sz w:val="18"/>
                <w:szCs w:val="18"/>
              </w:rPr>
              <w:t>Expansion Environments</w:t>
            </w:r>
          </w:p>
        </w:tc>
        <w:tc>
          <w:tcPr>
            <w:tcW w:w="2435" w:type="dxa"/>
            <w:noWrap/>
          </w:tcPr>
          <w:p w14:paraId="1A6CCD1F" w14:textId="77777777" w:rsidR="00EE795D" w:rsidRPr="000C460A" w:rsidRDefault="00EE795D" w:rsidP="00F176ED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0C460A">
              <w:rPr>
                <w:rFonts w:ascii="Times New Roman" w:eastAsia="等线" w:hAnsi="Times New Roman" w:cs="Times New Roman"/>
                <w:sz w:val="18"/>
                <w:szCs w:val="18"/>
                <w:lang w:val="en-US"/>
              </w:rPr>
              <w:t>Correlation</w:t>
            </w:r>
            <w:r w:rsidRPr="000C460A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between environment in the 3-environment combinations and the expansion environments </w:t>
            </w:r>
          </w:p>
        </w:tc>
      </w:tr>
      <w:tr w:rsidR="000C460A" w:rsidRPr="000C460A" w14:paraId="6CF65952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0C798CBC" w14:textId="77777777" w:rsidR="00EE795D" w:rsidRPr="000C460A" w:rsidRDefault="00EE795D" w:rsidP="00F176ED">
            <w:pPr>
              <w:widowControl w:val="0"/>
              <w:spacing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</w:t>
            </w:r>
          </w:p>
        </w:tc>
        <w:tc>
          <w:tcPr>
            <w:tcW w:w="1516" w:type="dxa"/>
            <w:noWrap/>
            <w:hideMark/>
          </w:tcPr>
          <w:p w14:paraId="2E18D25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0949A5AE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6965AA6C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</w:tc>
        <w:tc>
          <w:tcPr>
            <w:tcW w:w="1348" w:type="dxa"/>
            <w:noWrap/>
            <w:vAlign w:val="center"/>
            <w:hideMark/>
          </w:tcPr>
          <w:p w14:paraId="7C47E37F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0.84,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0.041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0.062</w:t>
            </w:r>
          </w:p>
        </w:tc>
        <w:tc>
          <w:tcPr>
            <w:tcW w:w="1618" w:type="dxa"/>
            <w:noWrap/>
            <w:hideMark/>
          </w:tcPr>
          <w:p w14:paraId="6CEF7F69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3AF7DE26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52122D26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1F5E86FD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5AE060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0.378, 0.388, 0.167</w:t>
                  </w:r>
                </w:p>
              </w:tc>
            </w:tr>
            <w:tr w:rsidR="000C460A" w:rsidRPr="000C460A" w14:paraId="6495BF43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6D4FA9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-0.278, -0.355, 0.199</w:t>
                  </w:r>
                </w:p>
              </w:tc>
            </w:tr>
            <w:tr w:rsidR="000C460A" w:rsidRPr="000C460A" w14:paraId="65CBE817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D7685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-0.274, -0.234, 0.21</w:t>
                  </w:r>
                </w:p>
              </w:tc>
            </w:tr>
          </w:tbl>
          <w:p w14:paraId="5A93A38E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790BE916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41CD9DB8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2</w:t>
            </w:r>
          </w:p>
        </w:tc>
        <w:tc>
          <w:tcPr>
            <w:tcW w:w="1516" w:type="dxa"/>
            <w:noWrap/>
            <w:hideMark/>
          </w:tcPr>
          <w:p w14:paraId="08286A4C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11829FE8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5B3D46E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</w:tc>
        <w:tc>
          <w:tcPr>
            <w:tcW w:w="1348" w:type="dxa"/>
            <w:noWrap/>
            <w:vAlign w:val="center"/>
            <w:hideMark/>
          </w:tcPr>
          <w:p w14:paraId="58D5A132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0.388</w:t>
            </w:r>
          </w:p>
        </w:tc>
        <w:tc>
          <w:tcPr>
            <w:tcW w:w="1618" w:type="dxa"/>
            <w:noWrap/>
            <w:hideMark/>
          </w:tcPr>
          <w:p w14:paraId="1695EB7C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1077B23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5AFD9EDB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5676FE36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C42973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0.041, 0.062, 0.167</w:t>
                  </w:r>
                </w:p>
              </w:tc>
            </w:tr>
            <w:tr w:rsidR="000C460A" w:rsidRPr="000C460A" w14:paraId="4F5BD3AE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034ADD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-0.278, -0.355, -0.266</w:t>
                  </w:r>
                </w:p>
              </w:tc>
            </w:tr>
            <w:tr w:rsidR="000C460A" w:rsidRPr="000C460A" w14:paraId="4734DD67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D49A6C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-0.274, -0.234, -0.204</w:t>
                  </w:r>
                </w:p>
              </w:tc>
            </w:tr>
          </w:tbl>
          <w:p w14:paraId="521E8CC9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04A28D7C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58F9EAAD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3</w:t>
            </w:r>
          </w:p>
        </w:tc>
        <w:tc>
          <w:tcPr>
            <w:tcW w:w="1516" w:type="dxa"/>
            <w:noWrap/>
            <w:hideMark/>
          </w:tcPr>
          <w:p w14:paraId="06ACC817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2D84DAA5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5CC4BFEF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1348" w:type="dxa"/>
            <w:noWrap/>
            <w:vAlign w:val="center"/>
            <w:hideMark/>
          </w:tcPr>
          <w:p w14:paraId="0304256B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-0.278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0.355</w:t>
            </w:r>
          </w:p>
        </w:tc>
        <w:tc>
          <w:tcPr>
            <w:tcW w:w="1618" w:type="dxa"/>
            <w:noWrap/>
            <w:hideMark/>
          </w:tcPr>
          <w:p w14:paraId="511C3B6F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4320E8B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608BB733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7AC34929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0004C1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0.041, 0.062, 0.199</w:t>
                  </w:r>
                </w:p>
              </w:tc>
            </w:tr>
            <w:tr w:rsidR="000C460A" w:rsidRPr="000C460A" w14:paraId="4DCDE913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DA9D36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0.388, -0.266</w:t>
                  </w:r>
                </w:p>
              </w:tc>
            </w:tr>
            <w:tr w:rsidR="000C460A" w:rsidRPr="000C460A" w14:paraId="34F19D1B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734A2D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-0.274, -0.234, 0.322</w:t>
                  </w:r>
                </w:p>
              </w:tc>
            </w:tr>
          </w:tbl>
          <w:p w14:paraId="3424D8EB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28892401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6B1A86EA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4</w:t>
            </w:r>
          </w:p>
        </w:tc>
        <w:tc>
          <w:tcPr>
            <w:tcW w:w="1516" w:type="dxa"/>
            <w:noWrap/>
            <w:hideMark/>
          </w:tcPr>
          <w:p w14:paraId="73B6BA0A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440BF55D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19D0C1A3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78A13D50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-0.274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0.234</w:t>
            </w:r>
          </w:p>
        </w:tc>
        <w:tc>
          <w:tcPr>
            <w:tcW w:w="1618" w:type="dxa"/>
            <w:noWrap/>
            <w:hideMark/>
          </w:tcPr>
          <w:p w14:paraId="5CBA219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6BA89877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3DEE06EA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6C8B0F89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8C183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0.041, 0.062, 0.21</w:t>
                  </w:r>
                </w:p>
              </w:tc>
            </w:tr>
            <w:tr w:rsidR="000C460A" w:rsidRPr="000C460A" w14:paraId="03D17E09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DFF547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0.388, -0.204</w:t>
                  </w:r>
                </w:p>
              </w:tc>
            </w:tr>
            <w:tr w:rsidR="000C460A" w:rsidRPr="000C460A" w14:paraId="327944F2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DCDF90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-0.278, -0.355, 0.322</w:t>
                  </w:r>
                </w:p>
              </w:tc>
            </w:tr>
          </w:tbl>
          <w:p w14:paraId="7156C324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7EE82666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303711CE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5</w:t>
            </w:r>
          </w:p>
        </w:tc>
        <w:tc>
          <w:tcPr>
            <w:tcW w:w="1516" w:type="dxa"/>
            <w:noWrap/>
            <w:hideMark/>
          </w:tcPr>
          <w:p w14:paraId="4BB2E4B3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28FC913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7C5B3A20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</w:tc>
        <w:tc>
          <w:tcPr>
            <w:tcW w:w="1348" w:type="dxa"/>
            <w:noWrap/>
            <w:vAlign w:val="center"/>
            <w:hideMark/>
          </w:tcPr>
          <w:p w14:paraId="52D1CD58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0.041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0.167</w:t>
            </w:r>
          </w:p>
        </w:tc>
        <w:tc>
          <w:tcPr>
            <w:tcW w:w="1618" w:type="dxa"/>
            <w:noWrap/>
            <w:hideMark/>
          </w:tcPr>
          <w:p w14:paraId="55BF7C37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2E0D1C4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4801AE06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11655A3A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7DEFCE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0.84, 0.062, 0.388</w:t>
                  </w:r>
                </w:p>
              </w:tc>
            </w:tr>
            <w:tr w:rsidR="000C460A" w:rsidRPr="000C460A" w14:paraId="4037F0DE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4312D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-0.278, 0.199, -0.266</w:t>
                  </w:r>
                </w:p>
              </w:tc>
            </w:tr>
            <w:tr w:rsidR="000C460A" w:rsidRPr="000C460A" w14:paraId="1CE59246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20583B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-0.274, 0.21, -0.204</w:t>
                  </w:r>
                </w:p>
              </w:tc>
            </w:tr>
          </w:tbl>
          <w:p w14:paraId="2E293BCE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77C89A7A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2B160BB8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6</w:t>
            </w:r>
          </w:p>
        </w:tc>
        <w:tc>
          <w:tcPr>
            <w:tcW w:w="1516" w:type="dxa"/>
            <w:noWrap/>
            <w:hideMark/>
          </w:tcPr>
          <w:p w14:paraId="07CC64A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473DB667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258B6A8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1348" w:type="dxa"/>
            <w:noWrap/>
            <w:vAlign w:val="center"/>
            <w:hideMark/>
          </w:tcPr>
          <w:p w14:paraId="70839AF5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0.041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0.199</w:t>
            </w:r>
          </w:p>
        </w:tc>
        <w:tc>
          <w:tcPr>
            <w:tcW w:w="1618" w:type="dxa"/>
            <w:noWrap/>
            <w:hideMark/>
          </w:tcPr>
          <w:p w14:paraId="03DC8CE3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3F1598E3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3A970DB0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027D14B2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F4EEE1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0.062, -0.355</w:t>
                  </w:r>
                </w:p>
              </w:tc>
            </w:tr>
            <w:tr w:rsidR="000C460A" w:rsidRPr="000C460A" w14:paraId="062626F3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8F93C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0.167, -0.266</w:t>
                  </w:r>
                </w:p>
              </w:tc>
            </w:tr>
            <w:tr w:rsidR="000C460A" w:rsidRPr="000C460A" w14:paraId="1E59BC66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B0EBFB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-0.274, 0.21, 0.322</w:t>
                  </w:r>
                </w:p>
              </w:tc>
            </w:tr>
          </w:tbl>
          <w:p w14:paraId="739D6214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74FF36FB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65DB30A1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7</w:t>
            </w:r>
          </w:p>
        </w:tc>
        <w:tc>
          <w:tcPr>
            <w:tcW w:w="1516" w:type="dxa"/>
            <w:noWrap/>
            <w:hideMark/>
          </w:tcPr>
          <w:p w14:paraId="24E58980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14D8B46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588D1F57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38F84398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0.041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0.21</w:t>
            </w:r>
          </w:p>
        </w:tc>
        <w:tc>
          <w:tcPr>
            <w:tcW w:w="1618" w:type="dxa"/>
            <w:noWrap/>
            <w:hideMark/>
          </w:tcPr>
          <w:p w14:paraId="2745E2C8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3F19CDDA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5BFAEAB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6E32EF26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0AD24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0.062, -0.234</w:t>
                  </w:r>
                </w:p>
              </w:tc>
            </w:tr>
            <w:tr w:rsidR="000C460A" w:rsidRPr="000C460A" w14:paraId="23FA45F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0D6577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0.167, -0.204</w:t>
                  </w:r>
                </w:p>
              </w:tc>
            </w:tr>
            <w:tr w:rsidR="000C460A" w:rsidRPr="000C460A" w14:paraId="0E0D530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5C1137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-0.278, 0.199, 0.322</w:t>
                  </w:r>
                </w:p>
              </w:tc>
            </w:tr>
          </w:tbl>
          <w:p w14:paraId="3038256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1F3C6D0D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7DED2A39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8</w:t>
            </w:r>
          </w:p>
        </w:tc>
        <w:tc>
          <w:tcPr>
            <w:tcW w:w="1516" w:type="dxa"/>
            <w:noWrap/>
            <w:hideMark/>
          </w:tcPr>
          <w:p w14:paraId="0E79D468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72D64B7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2219B1C1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1348" w:type="dxa"/>
            <w:noWrap/>
            <w:vAlign w:val="center"/>
            <w:hideMark/>
          </w:tcPr>
          <w:p w14:paraId="4EC50278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-0.278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0.266</w:t>
            </w:r>
          </w:p>
        </w:tc>
        <w:tc>
          <w:tcPr>
            <w:tcW w:w="1618" w:type="dxa"/>
            <w:noWrap/>
            <w:hideMark/>
          </w:tcPr>
          <w:p w14:paraId="76FC88C3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51179281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105C4DD6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0FF69B5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22BE98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0.388, -0.355</w:t>
                  </w:r>
                </w:p>
              </w:tc>
            </w:tr>
            <w:tr w:rsidR="000C460A" w:rsidRPr="000C460A" w14:paraId="341C43B5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B3504D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0.041, 0.167, 0.199</w:t>
                  </w:r>
                </w:p>
              </w:tc>
            </w:tr>
            <w:tr w:rsidR="000C460A" w:rsidRPr="000C460A" w14:paraId="2D469463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5E5744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-0.274, -0.204, 0.322</w:t>
                  </w:r>
                </w:p>
              </w:tc>
            </w:tr>
          </w:tbl>
          <w:p w14:paraId="07B754CA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6D6F0EAA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6C3050E1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9</w:t>
            </w:r>
          </w:p>
        </w:tc>
        <w:tc>
          <w:tcPr>
            <w:tcW w:w="1516" w:type="dxa"/>
            <w:noWrap/>
            <w:hideMark/>
          </w:tcPr>
          <w:p w14:paraId="149BBAAE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3555714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29E6FF3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1DD8CB34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-0.274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0.204</w:t>
            </w:r>
          </w:p>
        </w:tc>
        <w:tc>
          <w:tcPr>
            <w:tcW w:w="1618" w:type="dxa"/>
            <w:noWrap/>
            <w:hideMark/>
          </w:tcPr>
          <w:p w14:paraId="20F8398C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6DC4776A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25260942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446A125D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3DE43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0.388, -0.234</w:t>
                  </w:r>
                </w:p>
              </w:tc>
            </w:tr>
            <w:tr w:rsidR="000C460A" w:rsidRPr="000C460A" w14:paraId="6139BEF4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4F4C95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0.041, 0.167, 0.21</w:t>
                  </w:r>
                </w:p>
              </w:tc>
            </w:tr>
            <w:tr w:rsidR="000C460A" w:rsidRPr="000C460A" w14:paraId="0BE96AAB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5F73C6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-0.278, -0.266, 0.322</w:t>
                  </w:r>
                </w:p>
              </w:tc>
            </w:tr>
          </w:tbl>
          <w:p w14:paraId="14ADDFCA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185B25C3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58927822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lastRenderedPageBreak/>
              <w:t>Combination 10</w:t>
            </w:r>
          </w:p>
        </w:tc>
        <w:tc>
          <w:tcPr>
            <w:tcW w:w="1516" w:type="dxa"/>
            <w:noWrap/>
            <w:hideMark/>
          </w:tcPr>
          <w:p w14:paraId="06178B3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504589A9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16BF04D2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39289966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0.322</w:t>
            </w:r>
          </w:p>
        </w:tc>
        <w:tc>
          <w:tcPr>
            <w:tcW w:w="1618" w:type="dxa"/>
            <w:noWrap/>
            <w:hideMark/>
          </w:tcPr>
          <w:p w14:paraId="65919ED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1E88890F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76FED931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6E8F968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DF175A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-0.355, -0.234</w:t>
                  </w:r>
                </w:p>
              </w:tc>
            </w:tr>
            <w:tr w:rsidR="000C460A" w:rsidRPr="000C460A" w14:paraId="49EB2DF3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8FD500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0.041, 0.199, 0.21</w:t>
                  </w:r>
                </w:p>
              </w:tc>
            </w:tr>
            <w:tr w:rsidR="000C460A" w:rsidRPr="000C460A" w14:paraId="0C10557E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4EB205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-0.266, -0.204</w:t>
                  </w:r>
                </w:p>
              </w:tc>
            </w:tr>
          </w:tbl>
          <w:p w14:paraId="69AC76EC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4D84F1DB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7BC45E23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11</w:t>
            </w:r>
          </w:p>
        </w:tc>
        <w:tc>
          <w:tcPr>
            <w:tcW w:w="1516" w:type="dxa"/>
            <w:noWrap/>
            <w:hideMark/>
          </w:tcPr>
          <w:p w14:paraId="375C5CAD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6D5C2B57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03F7A84A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</w:tc>
        <w:tc>
          <w:tcPr>
            <w:tcW w:w="1348" w:type="dxa"/>
            <w:noWrap/>
            <w:vAlign w:val="center"/>
            <w:hideMark/>
          </w:tcPr>
          <w:p w14:paraId="4EFFBFC7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0.062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0.388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0.167</w:t>
            </w:r>
          </w:p>
        </w:tc>
        <w:tc>
          <w:tcPr>
            <w:tcW w:w="1618" w:type="dxa"/>
            <w:noWrap/>
            <w:hideMark/>
          </w:tcPr>
          <w:p w14:paraId="446D052B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256C0E3A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3D6A851D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12247362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816C4C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0.84, 0.041, 0.378</w:t>
                  </w:r>
                </w:p>
              </w:tc>
            </w:tr>
            <w:tr w:rsidR="000C460A" w:rsidRPr="000C460A" w14:paraId="79A74E05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6B2CED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-0.355, 0.199, -0.266</w:t>
                  </w:r>
                </w:p>
              </w:tc>
            </w:tr>
            <w:tr w:rsidR="000C460A" w:rsidRPr="000C460A" w14:paraId="33F495C6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69126D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-0.234, 0.21, -0.204</w:t>
                  </w:r>
                </w:p>
              </w:tc>
            </w:tr>
          </w:tbl>
          <w:p w14:paraId="49228CEB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0EFA79C1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003F3A46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12</w:t>
            </w:r>
          </w:p>
        </w:tc>
        <w:tc>
          <w:tcPr>
            <w:tcW w:w="1516" w:type="dxa"/>
            <w:noWrap/>
            <w:hideMark/>
          </w:tcPr>
          <w:p w14:paraId="14AB4F7F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0B157A3B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51FEE907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1348" w:type="dxa"/>
            <w:noWrap/>
            <w:vAlign w:val="center"/>
            <w:hideMark/>
          </w:tcPr>
          <w:p w14:paraId="3B3E9B66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0.062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-0.355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0.199</w:t>
            </w:r>
          </w:p>
        </w:tc>
        <w:tc>
          <w:tcPr>
            <w:tcW w:w="1618" w:type="dxa"/>
            <w:noWrap/>
            <w:hideMark/>
          </w:tcPr>
          <w:p w14:paraId="6BDC6CA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0240F8EC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119A165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3845A0D4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576EE1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0.041, -0.278</w:t>
                  </w:r>
                </w:p>
              </w:tc>
            </w:tr>
            <w:tr w:rsidR="000C460A" w:rsidRPr="000C460A" w14:paraId="0FA1A93C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37BEDA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0.388, 0.167, -0.266</w:t>
                  </w:r>
                </w:p>
              </w:tc>
            </w:tr>
            <w:tr w:rsidR="000C460A" w:rsidRPr="000C460A" w14:paraId="60E00DE0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E615D3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-0.234, 0.21, 0.322</w:t>
                  </w:r>
                </w:p>
              </w:tc>
            </w:tr>
          </w:tbl>
          <w:p w14:paraId="0E813C7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537130EB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3A1D9BA2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13</w:t>
            </w:r>
          </w:p>
        </w:tc>
        <w:tc>
          <w:tcPr>
            <w:tcW w:w="1516" w:type="dxa"/>
            <w:noWrap/>
            <w:hideMark/>
          </w:tcPr>
          <w:p w14:paraId="1CE86A60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1B459428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57518D9C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6EB273A9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0.062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-0.234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0.21</w:t>
            </w:r>
          </w:p>
        </w:tc>
        <w:tc>
          <w:tcPr>
            <w:tcW w:w="1618" w:type="dxa"/>
            <w:noWrap/>
            <w:hideMark/>
          </w:tcPr>
          <w:p w14:paraId="4F0BFA0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1982C983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49797590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3C3B9F18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A00062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0.041, -0.274</w:t>
                  </w:r>
                </w:p>
              </w:tc>
            </w:tr>
            <w:tr w:rsidR="000C460A" w:rsidRPr="000C460A" w14:paraId="52D86DF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534059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0.388, 0.167, -0.204</w:t>
                  </w:r>
                </w:p>
              </w:tc>
            </w:tr>
            <w:tr w:rsidR="000C460A" w:rsidRPr="000C460A" w14:paraId="3B6F1C98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00BD68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-0.355, 0.199, 0.322</w:t>
                  </w:r>
                </w:p>
              </w:tc>
            </w:tr>
          </w:tbl>
          <w:p w14:paraId="30A8B695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4D5C4A80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386E8974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14</w:t>
            </w:r>
          </w:p>
        </w:tc>
        <w:tc>
          <w:tcPr>
            <w:tcW w:w="1516" w:type="dxa"/>
            <w:noWrap/>
            <w:hideMark/>
          </w:tcPr>
          <w:p w14:paraId="039BF811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11885E40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379467F6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1348" w:type="dxa"/>
            <w:noWrap/>
            <w:vAlign w:val="center"/>
            <w:hideMark/>
          </w:tcPr>
          <w:p w14:paraId="5365105F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0.388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-0.355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0.266</w:t>
            </w:r>
          </w:p>
        </w:tc>
        <w:tc>
          <w:tcPr>
            <w:tcW w:w="1618" w:type="dxa"/>
            <w:noWrap/>
            <w:hideMark/>
          </w:tcPr>
          <w:p w14:paraId="6731FBB4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03921783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169CBE61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3D0F5857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405526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0.378, -0.278</w:t>
                  </w:r>
                </w:p>
              </w:tc>
            </w:tr>
            <w:tr w:rsidR="000C460A" w:rsidRPr="000C460A" w14:paraId="35B7930E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BCCAAA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0.062, 0.167, 0.199</w:t>
                  </w:r>
                </w:p>
              </w:tc>
            </w:tr>
            <w:tr w:rsidR="000C460A" w:rsidRPr="000C460A" w14:paraId="097E6769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915BD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-0.234, -0.204, 0.322</w:t>
                  </w:r>
                </w:p>
              </w:tc>
            </w:tr>
          </w:tbl>
          <w:p w14:paraId="5151E21D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09F65F30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68A2F3C7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15</w:t>
            </w:r>
          </w:p>
        </w:tc>
        <w:tc>
          <w:tcPr>
            <w:tcW w:w="1516" w:type="dxa"/>
            <w:noWrap/>
            <w:hideMark/>
          </w:tcPr>
          <w:p w14:paraId="4E6F0CFB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1551E469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01B440DA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7B28A137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0.388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-0.234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0.204</w:t>
            </w:r>
          </w:p>
        </w:tc>
        <w:tc>
          <w:tcPr>
            <w:tcW w:w="1618" w:type="dxa"/>
            <w:noWrap/>
            <w:hideMark/>
          </w:tcPr>
          <w:p w14:paraId="60BDB9C3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698C4547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454AB405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50CA8B82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E90DFD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0.378, -0.274</w:t>
                  </w:r>
                </w:p>
              </w:tc>
            </w:tr>
            <w:tr w:rsidR="000C460A" w:rsidRPr="000C460A" w14:paraId="7259BC15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56E9F3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0.062, 0.167, 0.21</w:t>
                  </w:r>
                </w:p>
              </w:tc>
            </w:tr>
            <w:tr w:rsidR="000C460A" w:rsidRPr="000C460A" w14:paraId="1F9B2338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91634B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-0.355, -0.266, 0.322</w:t>
                  </w:r>
                </w:p>
              </w:tc>
            </w:tr>
          </w:tbl>
          <w:p w14:paraId="1DA2CF45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50EB35ED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4BAE751A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16</w:t>
            </w:r>
          </w:p>
        </w:tc>
        <w:tc>
          <w:tcPr>
            <w:tcW w:w="1516" w:type="dxa"/>
            <w:noWrap/>
            <w:hideMark/>
          </w:tcPr>
          <w:p w14:paraId="7ECF36EA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6E7AB25B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741936EE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065D3BA1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-0.355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-0.234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0.322</w:t>
            </w:r>
          </w:p>
        </w:tc>
        <w:tc>
          <w:tcPr>
            <w:tcW w:w="1618" w:type="dxa"/>
            <w:noWrap/>
            <w:hideMark/>
          </w:tcPr>
          <w:p w14:paraId="41C54A02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48B5033F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634A5D87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21C0700A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F2F57C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0.84, -0.278, -0.274</w:t>
                  </w:r>
                </w:p>
              </w:tc>
            </w:tr>
            <w:tr w:rsidR="000C460A" w:rsidRPr="000C460A" w14:paraId="2E70D0E3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96E8E0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0.062, 0.199, 0.21</w:t>
                  </w:r>
                </w:p>
              </w:tc>
            </w:tr>
            <w:tr w:rsidR="000C460A" w:rsidRPr="000C460A" w14:paraId="5E988AA1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0A6384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0.388, -0.266, -0.204</w:t>
                  </w:r>
                </w:p>
              </w:tc>
            </w:tr>
          </w:tbl>
          <w:p w14:paraId="1D0B2DDD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5095020C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6A80993D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17</w:t>
            </w:r>
          </w:p>
        </w:tc>
        <w:tc>
          <w:tcPr>
            <w:tcW w:w="1516" w:type="dxa"/>
            <w:noWrap/>
            <w:hideMark/>
          </w:tcPr>
          <w:p w14:paraId="6283B8B0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7251179E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2C0406E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1348" w:type="dxa"/>
            <w:noWrap/>
            <w:vAlign w:val="center"/>
            <w:hideMark/>
          </w:tcPr>
          <w:p w14:paraId="3188B098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0.167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0.199</w:t>
            </w:r>
            <w:proofErr w:type="gramStart"/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proofErr w:type="gramEnd"/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0.266</w:t>
            </w:r>
          </w:p>
        </w:tc>
        <w:tc>
          <w:tcPr>
            <w:tcW w:w="1618" w:type="dxa"/>
            <w:noWrap/>
            <w:hideMark/>
          </w:tcPr>
          <w:p w14:paraId="63EB7C4D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5C0C81F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66E1F0EF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6059BBBB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E500BB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0.378, -0.278</w:t>
                  </w:r>
                </w:p>
              </w:tc>
            </w:tr>
            <w:tr w:rsidR="000C460A" w:rsidRPr="000C460A" w14:paraId="770777EC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83DECE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0.062, 0.388, -0.355</w:t>
                  </w:r>
                </w:p>
              </w:tc>
            </w:tr>
            <w:tr w:rsidR="000C460A" w:rsidRPr="000C460A" w14:paraId="6A4800E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9098EF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0.21, -0.204, 0.322</w:t>
                  </w:r>
                </w:p>
              </w:tc>
            </w:tr>
          </w:tbl>
          <w:p w14:paraId="6758B14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32B68D73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7F7C74BA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18</w:t>
            </w:r>
          </w:p>
        </w:tc>
        <w:tc>
          <w:tcPr>
            <w:tcW w:w="1516" w:type="dxa"/>
            <w:noWrap/>
            <w:hideMark/>
          </w:tcPr>
          <w:p w14:paraId="6496F2C3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0DEC11F6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3479CC28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3F99E071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0.167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0.21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 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-0.204</w:t>
            </w:r>
          </w:p>
        </w:tc>
        <w:tc>
          <w:tcPr>
            <w:tcW w:w="1618" w:type="dxa"/>
            <w:noWrap/>
            <w:hideMark/>
          </w:tcPr>
          <w:p w14:paraId="0D441496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07D6878D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4C1AE38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4BA96FD7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97411B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0.378, -0.274</w:t>
                  </w:r>
                </w:p>
              </w:tc>
            </w:tr>
            <w:tr w:rsidR="000C460A" w:rsidRPr="000C460A" w14:paraId="7C30DCA6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346C70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0.062, 0.388, -0.234</w:t>
                  </w:r>
                </w:p>
              </w:tc>
            </w:tr>
            <w:tr w:rsidR="000C460A" w:rsidRPr="000C460A" w14:paraId="515598AD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8DD5F2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0.199, -0.266, 0.322</w:t>
                  </w:r>
                </w:p>
              </w:tc>
            </w:tr>
          </w:tbl>
          <w:p w14:paraId="5BCF171D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187133B1" w14:textId="77777777" w:rsidTr="00B52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205D4D6B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19</w:t>
            </w:r>
          </w:p>
        </w:tc>
        <w:tc>
          <w:tcPr>
            <w:tcW w:w="1516" w:type="dxa"/>
            <w:noWrap/>
            <w:hideMark/>
          </w:tcPr>
          <w:p w14:paraId="366FD72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  <w:p w14:paraId="7B9D4EAD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5CE03171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1FD599CA" w14:textId="77777777" w:rsidR="00EE795D" w:rsidRPr="000C460A" w:rsidRDefault="00EE795D" w:rsidP="00F176ED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0.199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0.21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0.322</w:t>
            </w:r>
          </w:p>
        </w:tc>
        <w:tc>
          <w:tcPr>
            <w:tcW w:w="1618" w:type="dxa"/>
            <w:noWrap/>
            <w:hideMark/>
          </w:tcPr>
          <w:p w14:paraId="607996C6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339A1334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38DF9399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29E8C038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2E2906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0.041, -0.278, -0.274</w:t>
                  </w:r>
                </w:p>
              </w:tc>
            </w:tr>
            <w:tr w:rsidR="000C460A" w:rsidRPr="000C460A" w14:paraId="14EBB4DB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22F3B1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0.062, -0.355, -0.234</w:t>
                  </w:r>
                </w:p>
              </w:tc>
            </w:tr>
            <w:tr w:rsidR="000C460A" w:rsidRPr="000C460A" w14:paraId="79720E21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85EA16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0.167, -0.266, -0.204</w:t>
                  </w:r>
                </w:p>
              </w:tc>
            </w:tr>
          </w:tbl>
          <w:p w14:paraId="2794F469" w14:textId="77777777" w:rsidR="00EE795D" w:rsidRPr="000C460A" w:rsidRDefault="00EE795D" w:rsidP="00F176E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0C460A" w:rsidRPr="000C460A" w14:paraId="52B06F34" w14:textId="77777777" w:rsidTr="00B525A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dxa"/>
            <w:noWrap/>
            <w:hideMark/>
          </w:tcPr>
          <w:p w14:paraId="49D8D515" w14:textId="77777777" w:rsidR="00EE795D" w:rsidRPr="000C460A" w:rsidRDefault="00EE795D" w:rsidP="00F176ED">
            <w:pPr>
              <w:spacing w:line="0" w:lineRule="atLeas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Combination 20</w:t>
            </w:r>
          </w:p>
        </w:tc>
        <w:tc>
          <w:tcPr>
            <w:tcW w:w="1516" w:type="dxa"/>
            <w:noWrap/>
            <w:hideMark/>
          </w:tcPr>
          <w:p w14:paraId="1E7360EB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Year2016_TOS3</w:t>
            </w:r>
          </w:p>
          <w:p w14:paraId="4B59EC7D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Year2017_TOS1</w:t>
            </w:r>
          </w:p>
          <w:p w14:paraId="53D25E70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Year2017_TOS3</w:t>
            </w:r>
          </w:p>
        </w:tc>
        <w:tc>
          <w:tcPr>
            <w:tcW w:w="1348" w:type="dxa"/>
            <w:noWrap/>
            <w:vAlign w:val="center"/>
            <w:hideMark/>
          </w:tcPr>
          <w:p w14:paraId="487DBF29" w14:textId="77777777" w:rsidR="00EE795D" w:rsidRPr="000C460A" w:rsidRDefault="00EE795D" w:rsidP="00F176ED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-0.266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-0.204</w:t>
            </w:r>
            <w:r w:rsidRPr="000C460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0.322</w:t>
            </w:r>
          </w:p>
        </w:tc>
        <w:tc>
          <w:tcPr>
            <w:tcW w:w="1618" w:type="dxa"/>
            <w:noWrap/>
            <w:hideMark/>
          </w:tcPr>
          <w:p w14:paraId="1B1B64E2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Year2015_TOS1</w:t>
            </w:r>
          </w:p>
          <w:p w14:paraId="04F9F58A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Year2015_TOS3</w:t>
            </w:r>
          </w:p>
          <w:p w14:paraId="044D74E5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Year2016_TOS1</w:t>
            </w:r>
          </w:p>
        </w:tc>
        <w:tc>
          <w:tcPr>
            <w:tcW w:w="2435" w:type="dxa"/>
            <w:noWrap/>
            <w:hideMark/>
          </w:tcPr>
          <w:tbl>
            <w:tblPr>
              <w:tblW w:w="2264" w:type="dxa"/>
              <w:tblLook w:val="04A0" w:firstRow="1" w:lastRow="0" w:firstColumn="1" w:lastColumn="0" w:noHBand="0" w:noVBand="1"/>
            </w:tblPr>
            <w:tblGrid>
              <w:gridCol w:w="2251"/>
            </w:tblGrid>
            <w:tr w:rsidR="000C460A" w:rsidRPr="000C460A" w14:paraId="11E512AF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8A2CCA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0.378, -0.278, -0.274</w:t>
                  </w:r>
                </w:p>
              </w:tc>
            </w:tr>
            <w:tr w:rsidR="000C460A" w:rsidRPr="000C460A" w14:paraId="58FBDA17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0A7A20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0.388, -0.355, -0.234</w:t>
                  </w:r>
                </w:p>
              </w:tc>
            </w:tr>
            <w:tr w:rsidR="000C460A" w:rsidRPr="000C460A" w14:paraId="52538F2B" w14:textId="77777777" w:rsidTr="00B525A0">
              <w:trPr>
                <w:trHeight w:val="276"/>
              </w:trPr>
              <w:tc>
                <w:tcPr>
                  <w:tcW w:w="2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EA9499" w14:textId="77777777" w:rsidR="00EE795D" w:rsidRPr="000C460A" w:rsidRDefault="00EE795D" w:rsidP="00F176ED">
                  <w:pPr>
                    <w:spacing w:line="0" w:lineRule="atLeast"/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</w:pPr>
                  <w:r w:rsidRPr="000C460A">
                    <w:rPr>
                      <w:rFonts w:ascii="Times New Roman" w:eastAsia="等线" w:hAnsi="Times New Roman" w:cs="Times New Roman"/>
                      <w:sz w:val="18"/>
                      <w:szCs w:val="18"/>
                    </w:rPr>
                    <w:t>0.167, 0.199, 0.21</w:t>
                  </w:r>
                </w:p>
              </w:tc>
            </w:tr>
          </w:tbl>
          <w:p w14:paraId="6AA83970" w14:textId="77777777" w:rsidR="00EE795D" w:rsidRPr="000C460A" w:rsidRDefault="00EE795D" w:rsidP="00F176E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14:paraId="55A6FED9" w14:textId="77777777" w:rsidR="00EE795D" w:rsidRPr="000C460A" w:rsidRDefault="00EE795D" w:rsidP="00EE795D">
      <w:pPr>
        <w:spacing w:after="0" w:line="240" w:lineRule="auto"/>
        <w:rPr>
          <w:rFonts w:ascii="Times New Roman" w:hAnsi="Times New Roman" w:cs="Times New Roman"/>
        </w:rPr>
      </w:pPr>
    </w:p>
    <w:p w14:paraId="028BA653" w14:textId="77777777" w:rsidR="00EE795D" w:rsidRPr="000C460A" w:rsidRDefault="00EE795D" w:rsidP="00EE795D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42786950" w14:textId="799005C6" w:rsidR="00EE795D" w:rsidRPr="000C460A" w:rsidRDefault="00EE795D" w:rsidP="00574159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2" w:name="_Hlk57970917"/>
      <w:r w:rsidRPr="000C460A">
        <w:rPr>
          <w:rFonts w:ascii="Times New Roman" w:eastAsia="等线" w:hAnsi="Times New Roman" w:cs="Times New Roman"/>
          <w:b/>
        </w:rPr>
        <w:lastRenderedPageBreak/>
        <w:t>Supplementary Table 2</w:t>
      </w:r>
      <w:bookmarkEnd w:id="2"/>
      <w:r w:rsidRPr="000C460A">
        <w:rPr>
          <w:rFonts w:ascii="Times New Roman" w:eastAsia="等线" w:hAnsi="Times New Roman" w:cs="Times New Roman"/>
          <w:b/>
        </w:rPr>
        <w:t xml:space="preserve"> </w:t>
      </w:r>
      <w:r w:rsidR="00553DBC" w:rsidRPr="000C460A">
        <w:rPr>
          <w:rFonts w:ascii="Times New Roman" w:eastAsia="等线" w:hAnsi="Times New Roman" w:cs="Times New Roman"/>
          <w:bCs/>
        </w:rPr>
        <w:t>Wheat -</w:t>
      </w:r>
      <w:r w:rsidR="00553DBC" w:rsidRPr="000C460A">
        <w:rPr>
          <w:rFonts w:ascii="Times New Roman" w:eastAsia="等线" w:hAnsi="Times New Roman" w:cs="Times New Roman"/>
          <w:b/>
        </w:rPr>
        <w:t xml:space="preserve"> </w:t>
      </w:r>
      <w:r w:rsidRPr="000C460A">
        <w:rPr>
          <w:rFonts w:ascii="Times New Roman" w:eastAsia="等线" w:hAnsi="Times New Roman" w:cs="Times New Roman"/>
          <w:bCs/>
        </w:rPr>
        <w:t xml:space="preserve">Student’s t-test of the difference between responses to selection of each 3-environment combination </w:t>
      </w:r>
      <w:r w:rsidRPr="000C460A">
        <w:rPr>
          <w:rFonts w:ascii="Times New Roman" w:hAnsi="Times New Roman" w:cs="Times New Roman"/>
        </w:rPr>
        <w:t>with complete phenotypic values</w:t>
      </w:r>
      <w:r w:rsidRPr="000C460A">
        <w:rPr>
          <w:rFonts w:ascii="Times New Roman" w:eastAsia="等线" w:hAnsi="Times New Roman" w:cs="Times New Roman"/>
          <w:bCs/>
        </w:rPr>
        <w:t xml:space="preserve"> and its extended 4-, 5- and 6-environment combinations</w:t>
      </w:r>
      <w:r w:rsidRPr="000C460A">
        <w:rPr>
          <w:rFonts w:ascii="Times New Roman" w:hAnsi="Times New Roman" w:cs="Times New Roman"/>
        </w:rPr>
        <w:t xml:space="preserve"> using genomics-assisted </w:t>
      </w:r>
      <w:r w:rsidR="000E27F7" w:rsidRPr="000C460A">
        <w:rPr>
          <w:rFonts w:ascii="Times New Roman" w:hAnsi="Times New Roman" w:cs="Times New Roman"/>
        </w:rPr>
        <w:t>sparse phenotyping</w:t>
      </w:r>
      <w:r w:rsidRPr="000C460A">
        <w:rPr>
          <w:rFonts w:ascii="Times New Roman" w:eastAsia="等线" w:hAnsi="Times New Roman" w:cs="Times New Roman"/>
          <w:bCs/>
        </w:rPr>
        <w:t xml:space="preserve">. </w:t>
      </w:r>
      <w:r w:rsidRPr="000C460A">
        <w:rPr>
          <w:rFonts w:ascii="Times New Roman" w:hAnsi="Times New Roman" w:cs="Times New Roman"/>
        </w:rPr>
        <w:t>The asterisk indicates the expansion environment(s) resulted in statistically significant higher (P&lt;0.05) response to selection than the 3-environment complete phenotyping trial under each selection ratio (10%-90%)</w:t>
      </w: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1259"/>
        <w:gridCol w:w="1279"/>
        <w:gridCol w:w="1275"/>
        <w:gridCol w:w="570"/>
        <w:gridCol w:w="1279"/>
        <w:gridCol w:w="709"/>
        <w:gridCol w:w="1279"/>
        <w:gridCol w:w="567"/>
      </w:tblGrid>
      <w:tr w:rsidR="000C460A" w:rsidRPr="000C460A" w14:paraId="118F1EEA" w14:textId="77777777" w:rsidTr="00B525A0">
        <w:trPr>
          <w:trHeight w:val="276"/>
        </w:trPr>
        <w:tc>
          <w:tcPr>
            <w:tcW w:w="1271" w:type="dxa"/>
            <w:vAlign w:val="center"/>
          </w:tcPr>
          <w:p w14:paraId="206CED8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noWrap/>
            <w:vAlign w:val="center"/>
          </w:tcPr>
          <w:p w14:paraId="0DE0CE6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</w:rPr>
              <w:t>Environments in the 3-enviroment combination</w:t>
            </w:r>
          </w:p>
        </w:tc>
        <w:tc>
          <w:tcPr>
            <w:tcW w:w="1275" w:type="dxa"/>
            <w:noWrap/>
            <w:vAlign w:val="center"/>
          </w:tcPr>
          <w:p w14:paraId="045BED8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</w:rPr>
              <w:t>Expansion environment establishing 4-environment combination</w:t>
            </w:r>
          </w:p>
        </w:tc>
        <w:tc>
          <w:tcPr>
            <w:tcW w:w="570" w:type="dxa"/>
            <w:noWrap/>
            <w:vAlign w:val="center"/>
          </w:tcPr>
          <w:p w14:paraId="55B4749D" w14:textId="77777777" w:rsidR="00EE795D" w:rsidRPr="000C460A" w:rsidRDefault="00EE795D" w:rsidP="00B525A0">
            <w:pPr>
              <w:spacing w:line="0" w:lineRule="atLeast"/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  <w:lang w:val="en-US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  <w:lang w:val="en-US"/>
              </w:rPr>
              <w:t>t-test</w:t>
            </w:r>
          </w:p>
        </w:tc>
        <w:tc>
          <w:tcPr>
            <w:tcW w:w="1279" w:type="dxa"/>
            <w:noWrap/>
            <w:vAlign w:val="center"/>
          </w:tcPr>
          <w:p w14:paraId="06EA8EB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</w:rPr>
              <w:t>Expansion environment establishing 5-environment combination</w:t>
            </w:r>
          </w:p>
        </w:tc>
        <w:tc>
          <w:tcPr>
            <w:tcW w:w="709" w:type="dxa"/>
            <w:noWrap/>
            <w:vAlign w:val="center"/>
          </w:tcPr>
          <w:p w14:paraId="6F70E61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  <w:lang w:val="en-US"/>
              </w:rPr>
              <w:t>t-test</w:t>
            </w:r>
          </w:p>
        </w:tc>
        <w:tc>
          <w:tcPr>
            <w:tcW w:w="1279" w:type="dxa"/>
            <w:noWrap/>
            <w:vAlign w:val="center"/>
          </w:tcPr>
          <w:p w14:paraId="5938706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</w:rPr>
              <w:t>Expansion environment establishing 6 environments</w:t>
            </w:r>
          </w:p>
        </w:tc>
        <w:tc>
          <w:tcPr>
            <w:tcW w:w="567" w:type="dxa"/>
            <w:noWrap/>
            <w:vAlign w:val="center"/>
          </w:tcPr>
          <w:p w14:paraId="653DDE8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C460A">
              <w:rPr>
                <w:rFonts w:ascii="Times New Roman" w:eastAsia="等线" w:hAnsi="Times New Roman" w:cs="Times New Roman"/>
                <w:b/>
                <w:bCs/>
                <w:sz w:val="15"/>
                <w:szCs w:val="15"/>
                <w:lang w:val="en-US"/>
              </w:rPr>
              <w:t>t-test</w:t>
            </w:r>
          </w:p>
        </w:tc>
      </w:tr>
      <w:tr w:rsidR="000C460A" w:rsidRPr="000C460A" w14:paraId="41709653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3AA1B52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68AE565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0333B0B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710EECD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1275" w:type="dxa"/>
            <w:noWrap/>
            <w:vAlign w:val="center"/>
            <w:hideMark/>
          </w:tcPr>
          <w:p w14:paraId="649FD85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633B0D8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B827C9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07F2551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76B7420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6F6CC4E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3AC9F0B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7025460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60FC12F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3329FD4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1743CD0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1F1CC44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DA2CFF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5A11912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EFA24C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0D6225E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09543A7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7F5418F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84E698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3464B9E8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82A6EA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6EE46A1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BC7CC2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4AEECF8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469D2B9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169E11C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491BE10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4D954B3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7373969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02B8103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173CC2C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2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11097A2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339F070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76DE470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1275" w:type="dxa"/>
            <w:noWrap/>
            <w:vAlign w:val="center"/>
            <w:hideMark/>
          </w:tcPr>
          <w:p w14:paraId="4856BD9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42B3332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FBF147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1081389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4865534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72386A6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7957310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2100051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18D0752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072B23A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7000FEC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713AAB9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72D6EDD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3A70484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00916B3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65C9EE6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0ECB905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26DB51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5C84E5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16EC968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2B2C4B9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5D5D992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6AC871A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26BE399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AB428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1C8E1D3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13045BB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293E676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A12771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FD9E6B5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6231426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3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16CDE01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731A5DF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5593D2D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1275" w:type="dxa"/>
            <w:noWrap/>
            <w:vAlign w:val="center"/>
            <w:hideMark/>
          </w:tcPr>
          <w:p w14:paraId="230CD46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3E3E54A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7841881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050DDD6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7FF2869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16230D9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59CD9B6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3FCF525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0F97065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3F1E3543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57477B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70213F4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6868A6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327836A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48D5AF6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48B81E7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5A74F58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3FCD88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260C40C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04D110E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4EE27C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3F79C2D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D352E2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3C38DC9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C739D2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2A614E5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72064F3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7719F05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926CB2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C4CB0D8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4794172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4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174947E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715831B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5F795B8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4DB84C1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324BDB3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23264E3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0F93370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1DB3A18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0F4772A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43076C7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0ED97A6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67" w:type="dxa"/>
            <w:noWrap/>
            <w:vAlign w:val="center"/>
            <w:hideMark/>
          </w:tcPr>
          <w:p w14:paraId="4839CBC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7A3CF386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52936D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929D75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537A48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02B0EE6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58B585F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46E1D55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60C31FD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8A9206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4B4D943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EF2E3E6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F57563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49248A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1AFAFB8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298F317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756AA05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1696F7B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38A9D88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66E5BED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6D61BB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63EE280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371DB7E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5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0A2538D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5101753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3FFB20F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1275" w:type="dxa"/>
            <w:noWrap/>
            <w:vAlign w:val="center"/>
            <w:hideMark/>
          </w:tcPr>
          <w:p w14:paraId="202C76F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64DD271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1331882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6E402D9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2F22886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5AD86D7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3BECBDC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0439810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2D183F3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40667D4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5840C1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35D07BB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1A25E4A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3AC1D31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38CB7C2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7166045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71C124D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19B0396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8962B4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134455A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14CA1C9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8B787E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3E5617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31D9D79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0D2FC9B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7D5B3F5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309A953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55C703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64A087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0290A887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5D55726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6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321291B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0D6BF69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Year2016_TOS1,</w:t>
            </w:r>
          </w:p>
          <w:p w14:paraId="01DFB6A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1275" w:type="dxa"/>
            <w:noWrap/>
            <w:vAlign w:val="center"/>
            <w:hideMark/>
          </w:tcPr>
          <w:p w14:paraId="7E6FF10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277F504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5A37620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19B85CC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50CC9EB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54F139C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5417D3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 xml:space="preserve">Year2016_TOS3, </w:t>
            </w:r>
          </w:p>
          <w:p w14:paraId="7C6CF06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7A50A32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88221BC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29DF8E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16319D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51E39F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247644F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841A16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38DA0A8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1FD24DD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6200C31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249139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30346D96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13550FE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414ED16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07C42BC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0BCFE5C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41ADF80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4A0FFE8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62A360E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0CA113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302DF1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0ABE6AC1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665CE83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7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1546305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40B9850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2831F87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20160F0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094A531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03613B0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422F19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0B9BB4A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6F6D5ED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51DCAD4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19F0862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67" w:type="dxa"/>
            <w:noWrap/>
            <w:vAlign w:val="center"/>
            <w:hideMark/>
          </w:tcPr>
          <w:p w14:paraId="3B56C48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EB6DC75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46121D5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3FFB96E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1D8D3A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663CFFF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4D3587F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19AD0C2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1EB7373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75CD072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59921E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4F266751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7834552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AB3EC0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3726BD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479FB96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5599456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7408E3E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141BDA1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0B89FDE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47DEF33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3D26535E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0F56677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8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00CB2BC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0D5C117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2016F2B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1275" w:type="dxa"/>
            <w:noWrap/>
            <w:vAlign w:val="center"/>
            <w:hideMark/>
          </w:tcPr>
          <w:p w14:paraId="2B6994A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0C78C82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10A2B36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CC95FF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6472FA8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2A02F2C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E278F6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5EB66D7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179152E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14469D37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25902C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BCB9C8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D3FB40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4FEAD6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7F3F30E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364474E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7B465B9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5533E81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435AFA7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537058A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740A0A7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4041508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4BA185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1244934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BD2E42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1488AD4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5A6D2EB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29A6618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6EF918B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31B2C7B8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0ADC7B2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9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476CDF2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36B9DB8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13275CE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6824C13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65165CD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25F54EF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EE455C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28BB24D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2E80D70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1FC6AEC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242B730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67" w:type="dxa"/>
            <w:noWrap/>
            <w:vAlign w:val="center"/>
            <w:hideMark/>
          </w:tcPr>
          <w:p w14:paraId="31E823D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7D1024FD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32A4999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6FA3FA3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00C3B03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6E4C989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0B865B1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3C61EB0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1383668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33013F3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1E298E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73EE5AB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6F67E6A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008B8D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69A7C2A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63E47E5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4FD034C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0186DB8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2DA11E0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190953F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5E7589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04AC667D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72FDD1E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10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0E69BDE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Year2015_TOS1,</w:t>
            </w:r>
          </w:p>
          <w:p w14:paraId="09A6B82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Year2017_TOS1,</w:t>
            </w:r>
          </w:p>
          <w:p w14:paraId="5BF3B8B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30010FD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33C9145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441DABF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15AE73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5765039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5946C2A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0AA6F0A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416B7BB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67" w:type="dxa"/>
            <w:noWrap/>
            <w:vAlign w:val="center"/>
            <w:hideMark/>
          </w:tcPr>
          <w:p w14:paraId="537683D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2698E7A6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64E4704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AB4F7D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7B95B47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393961F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6970430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12C85EE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2BEC907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2D6EFDF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611092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D8CF1A4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2FB93E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18662BD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2AD651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710B4EA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59D6860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15E0E7D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702B753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4E3C320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7657B37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0DADF457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431EDB8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11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11D961D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5B8ABEE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74CBA42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1275" w:type="dxa"/>
            <w:noWrap/>
            <w:vAlign w:val="center"/>
            <w:hideMark/>
          </w:tcPr>
          <w:p w14:paraId="4365310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1C16B0B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2D850CE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644DDAC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19CE053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0FAAE66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2A56961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56C9274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7DF3D13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97CED27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65835A7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7B333FA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781EE0F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53A9F73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3A7EDB5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2FB08B7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22E23FC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CB6557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9F9A6B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32249C4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28A2DFF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B77B93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0B083CD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56127B6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1E1568A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Year2017_TOS1, </w:t>
            </w:r>
          </w:p>
          <w:p w14:paraId="365C8BA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1766A6B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815950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4F03781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605D347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6574CE6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12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4D1E217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17F70EA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7BFAD60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1275" w:type="dxa"/>
            <w:noWrap/>
            <w:vAlign w:val="center"/>
            <w:hideMark/>
          </w:tcPr>
          <w:p w14:paraId="60F1491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238EF2D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3E0808D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5548D46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660A917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3E7B9F0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2791BC9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1CFCEB4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2DDA2D3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885DF24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4887100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07EB01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17362A2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13FB5B0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2CDF15F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055B33D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16E14FC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CBF81F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9E9C70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377D747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22CE425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5DD4E54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B6C48B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142EFE6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9E2B8C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39D7210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0D19E92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611283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4B40E40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749A3A74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778A7B4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13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16A7833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3361D91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4BD1B70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4767241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5AE0681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6E05024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51346CA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6339120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1F750B0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6834004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2DFA7DC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67" w:type="dxa"/>
            <w:noWrap/>
            <w:vAlign w:val="center"/>
            <w:hideMark/>
          </w:tcPr>
          <w:p w14:paraId="7DB71B2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64CEF8A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BC15B7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3DED0A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5F76A2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6FAFA7E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40C8B43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6EB75CE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0B73F47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7A765E7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2A12978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61A2A69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708E498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1DA7124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D746EE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66D06B1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4A927E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Year2016_TOS3, </w:t>
            </w:r>
          </w:p>
          <w:p w14:paraId="486C748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03BF2DF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8525AA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6A6CAC4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7C068C0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14D9D95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14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04736DE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5B4B9FC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7F3CF72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1275" w:type="dxa"/>
            <w:noWrap/>
            <w:vAlign w:val="center"/>
            <w:hideMark/>
          </w:tcPr>
          <w:p w14:paraId="60E32C1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061EADB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61FA428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58D63B9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2DB8B27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21A3A2A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1DA39A3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285FF6A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0485B01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4D5EF892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4B7F48C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6D1872A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5DF45C5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0288765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48319D0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3263290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212A0DE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6564CD6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6729E5B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F53D110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4F72D76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3BD4BA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100C0DF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3980EE2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223D798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2B6C19B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6D22797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E9B703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0C2E17C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13A55AF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2D88387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15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5DEBFFE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41C541B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477712E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3E1CE05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74D73AD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7FF8ACF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02101A0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3EC3757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6B7DC71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534BE06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20EC8C7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67" w:type="dxa"/>
            <w:noWrap/>
            <w:vAlign w:val="center"/>
            <w:hideMark/>
          </w:tcPr>
          <w:p w14:paraId="2DD64C5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0A9C1831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5F5CC0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41A0FDE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5838C30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149EF46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31120B5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1C4A349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65CF735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6288DA8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735160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711C4243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2158C20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65176EA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EFD427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64EC308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540EFF6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5E68705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67AA078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00F09F8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2A25398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5FD4CB19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6426EA5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16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43F9776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Year2015_TOS3,</w:t>
            </w:r>
          </w:p>
          <w:p w14:paraId="54669C2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Year2017_TOS1,</w:t>
            </w:r>
          </w:p>
          <w:p w14:paraId="7F81A06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2AF311D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49FF519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62E9354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27AE3D4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627103F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24B1DF4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56CFFB7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03EDE49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67" w:type="dxa"/>
            <w:noWrap/>
            <w:vAlign w:val="center"/>
            <w:hideMark/>
          </w:tcPr>
          <w:p w14:paraId="586618D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717C7E9A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01805EB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34BF5EA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C9E753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5603E12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6DE1D51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0BB8F12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510853B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477F5DB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7C3AA94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7DC3C3E1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011BF2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53DFE41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F3ED9F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393BCF3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468A251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Year2016_TOS1, </w:t>
            </w:r>
          </w:p>
          <w:p w14:paraId="3CBD933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4FC6414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03C2605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52F78C0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042F0058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5A3E78B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17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29A8CBC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4B9E9B4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1EB915D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1275" w:type="dxa"/>
            <w:noWrap/>
            <w:vAlign w:val="center"/>
            <w:hideMark/>
          </w:tcPr>
          <w:p w14:paraId="3D88BC4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41AB55A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50165B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01A8285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709" w:type="dxa"/>
            <w:noWrap/>
            <w:vAlign w:val="center"/>
            <w:hideMark/>
          </w:tcPr>
          <w:p w14:paraId="2B1FC1E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7C5DCAC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3538105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2D6A62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67" w:type="dxa"/>
            <w:noWrap/>
            <w:vAlign w:val="center"/>
            <w:hideMark/>
          </w:tcPr>
          <w:p w14:paraId="3FB0FEE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37855E2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1A2CD41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44D1189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4A97F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1598834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16F0662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1F8AA9B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259DFEB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9418A8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226BFA9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40CFAFE4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A83845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0278AAC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6A3CCF2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570" w:type="dxa"/>
            <w:noWrap/>
            <w:vAlign w:val="center"/>
            <w:hideMark/>
          </w:tcPr>
          <w:p w14:paraId="39E4588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0825DEF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2FE8212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709" w:type="dxa"/>
            <w:noWrap/>
            <w:vAlign w:val="center"/>
            <w:hideMark/>
          </w:tcPr>
          <w:p w14:paraId="774C59B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471B849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05B9B7E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03A7C62E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7A9B9B6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18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3EA6065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024D8FA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748D741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71AAFEC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47FC1AA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2D96C80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0C8505E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709" w:type="dxa"/>
            <w:noWrap/>
            <w:vAlign w:val="center"/>
            <w:hideMark/>
          </w:tcPr>
          <w:p w14:paraId="663FE8F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3CDA716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233E46E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2733D44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67" w:type="dxa"/>
            <w:noWrap/>
            <w:vAlign w:val="center"/>
            <w:hideMark/>
          </w:tcPr>
          <w:p w14:paraId="0A62998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6FCA2E23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66A7DC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4E68BF9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38B04C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274443D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00EAF29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506829E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471D11A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413A636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7804EB7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7A1577A1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3A58E2E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7F06CC2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42D2F27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570" w:type="dxa"/>
            <w:noWrap/>
            <w:vAlign w:val="center"/>
            <w:hideMark/>
          </w:tcPr>
          <w:p w14:paraId="31ADD59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74E6F6E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5B9C382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</w:t>
            </w:r>
          </w:p>
        </w:tc>
        <w:tc>
          <w:tcPr>
            <w:tcW w:w="709" w:type="dxa"/>
            <w:noWrap/>
            <w:vAlign w:val="center"/>
            <w:hideMark/>
          </w:tcPr>
          <w:p w14:paraId="1323A18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8F7FAE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C61415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772ADDBC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249B5C7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19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773625C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Year2016_TOS1,</w:t>
            </w:r>
          </w:p>
          <w:p w14:paraId="73533A9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Year2017_TOS1,</w:t>
            </w:r>
          </w:p>
          <w:p w14:paraId="5AFCD9F9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31431B2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7676282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2DEFFAE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6A78239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709" w:type="dxa"/>
            <w:noWrap/>
            <w:vAlign w:val="center"/>
            <w:hideMark/>
          </w:tcPr>
          <w:p w14:paraId="1DFA24E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2065C17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7ABB405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7C9FB16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67" w:type="dxa"/>
            <w:noWrap/>
            <w:vAlign w:val="center"/>
            <w:hideMark/>
          </w:tcPr>
          <w:p w14:paraId="1565A2F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16D2D6A2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428971F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2DE6674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7B13DD8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4425CD9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794C31E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7B2453C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lastRenderedPageBreak/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3BAEA46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35E4E1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28B730A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2F8A0F27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3180B56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31BC253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19ED291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570" w:type="dxa"/>
            <w:noWrap/>
            <w:vAlign w:val="center"/>
            <w:hideMark/>
          </w:tcPr>
          <w:p w14:paraId="3A4E3D5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693C7E2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E68196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</w:t>
            </w:r>
          </w:p>
        </w:tc>
        <w:tc>
          <w:tcPr>
            <w:tcW w:w="709" w:type="dxa"/>
            <w:noWrap/>
            <w:vAlign w:val="center"/>
            <w:hideMark/>
          </w:tcPr>
          <w:p w14:paraId="0AA4026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noWrap/>
            <w:vAlign w:val="center"/>
            <w:hideMark/>
          </w:tcPr>
          <w:p w14:paraId="50FDE04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6928F2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60A" w:rsidRPr="000C460A" w14:paraId="3340B08B" w14:textId="77777777" w:rsidTr="00B525A0">
        <w:trPr>
          <w:trHeight w:val="276"/>
        </w:trPr>
        <w:tc>
          <w:tcPr>
            <w:tcW w:w="1271" w:type="dxa"/>
            <w:vMerge w:val="restart"/>
            <w:vAlign w:val="center"/>
          </w:tcPr>
          <w:p w14:paraId="5E74120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Combination 20</w:t>
            </w:r>
          </w:p>
        </w:tc>
        <w:tc>
          <w:tcPr>
            <w:tcW w:w="1267" w:type="dxa"/>
            <w:vMerge w:val="restart"/>
            <w:noWrap/>
            <w:vAlign w:val="center"/>
            <w:hideMark/>
          </w:tcPr>
          <w:p w14:paraId="25E5501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Year2016_TOS3,</w:t>
            </w:r>
          </w:p>
          <w:p w14:paraId="693F6F1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Year2017_TOS1,</w:t>
            </w:r>
          </w:p>
          <w:p w14:paraId="4196415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Year2017_TOS3</w:t>
            </w:r>
          </w:p>
        </w:tc>
        <w:tc>
          <w:tcPr>
            <w:tcW w:w="1275" w:type="dxa"/>
            <w:noWrap/>
            <w:vAlign w:val="center"/>
            <w:hideMark/>
          </w:tcPr>
          <w:p w14:paraId="3C557AFA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Year2015_TOS1</w:t>
            </w:r>
          </w:p>
        </w:tc>
        <w:tc>
          <w:tcPr>
            <w:tcW w:w="570" w:type="dxa"/>
            <w:noWrap/>
            <w:vAlign w:val="center"/>
            <w:hideMark/>
          </w:tcPr>
          <w:p w14:paraId="365B908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71C45E5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1564EF0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709" w:type="dxa"/>
            <w:noWrap/>
            <w:vAlign w:val="center"/>
            <w:hideMark/>
          </w:tcPr>
          <w:p w14:paraId="5C329FE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 w:val="restart"/>
            <w:noWrap/>
            <w:vAlign w:val="center"/>
            <w:hideMark/>
          </w:tcPr>
          <w:p w14:paraId="1D2D623F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711ED1FE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66AE59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67" w:type="dxa"/>
            <w:noWrap/>
            <w:vAlign w:val="center"/>
            <w:hideMark/>
          </w:tcPr>
          <w:p w14:paraId="0DF60C40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0C460A" w:rsidRPr="000C460A" w14:paraId="4420C6EE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53C18E4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437CF69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2C0CD7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Year2015_TOS3</w:t>
            </w:r>
          </w:p>
        </w:tc>
        <w:tc>
          <w:tcPr>
            <w:tcW w:w="570" w:type="dxa"/>
            <w:noWrap/>
            <w:vAlign w:val="center"/>
            <w:hideMark/>
          </w:tcPr>
          <w:p w14:paraId="03BF77E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noWrap/>
            <w:vAlign w:val="center"/>
            <w:hideMark/>
          </w:tcPr>
          <w:p w14:paraId="636723F1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Year2015_TOS1, </w:t>
            </w:r>
          </w:p>
          <w:p w14:paraId="06DAC4A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11B6BD9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2A9426E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0A5CFC7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795D" w:rsidRPr="000C460A" w14:paraId="5652C8DF" w14:textId="77777777" w:rsidTr="00B525A0">
        <w:trPr>
          <w:trHeight w:val="276"/>
        </w:trPr>
        <w:tc>
          <w:tcPr>
            <w:tcW w:w="1271" w:type="dxa"/>
            <w:vMerge/>
            <w:vAlign w:val="center"/>
          </w:tcPr>
          <w:p w14:paraId="387C76CC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67" w:type="dxa"/>
            <w:vMerge/>
            <w:noWrap/>
            <w:vAlign w:val="center"/>
            <w:hideMark/>
          </w:tcPr>
          <w:p w14:paraId="19E63DE3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75" w:type="dxa"/>
            <w:noWrap/>
            <w:vAlign w:val="center"/>
            <w:hideMark/>
          </w:tcPr>
          <w:p w14:paraId="30E0F5C6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570" w:type="dxa"/>
            <w:noWrap/>
            <w:vAlign w:val="center"/>
            <w:hideMark/>
          </w:tcPr>
          <w:p w14:paraId="41416B45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noWrap/>
            <w:vAlign w:val="center"/>
            <w:hideMark/>
          </w:tcPr>
          <w:p w14:paraId="05BD14B4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 xml:space="preserve">Year2015_TOS3, </w:t>
            </w:r>
          </w:p>
          <w:p w14:paraId="41D000AD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  <w:r w:rsidRPr="000C460A">
              <w:rPr>
                <w:rFonts w:ascii="Times New Roman" w:hAnsi="Times New Roman" w:cs="Times New Roman"/>
                <w:sz w:val="15"/>
                <w:szCs w:val="15"/>
              </w:rPr>
              <w:t>Year2016_TOS1</w:t>
            </w:r>
          </w:p>
        </w:tc>
        <w:tc>
          <w:tcPr>
            <w:tcW w:w="709" w:type="dxa"/>
            <w:noWrap/>
            <w:vAlign w:val="center"/>
            <w:hideMark/>
          </w:tcPr>
          <w:p w14:paraId="63B6CB0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C460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9" w:type="dxa"/>
            <w:vMerge/>
            <w:noWrap/>
            <w:vAlign w:val="center"/>
            <w:hideMark/>
          </w:tcPr>
          <w:p w14:paraId="7697D81B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3A4A7AB8" w14:textId="77777777" w:rsidR="00EE795D" w:rsidRPr="000C460A" w:rsidRDefault="00EE795D" w:rsidP="00B525A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1"/>
    </w:tbl>
    <w:p w14:paraId="6CD531A3" w14:textId="1ABC2CB8" w:rsidR="00200FD5" w:rsidRPr="000C460A" w:rsidRDefault="00200FD5" w:rsidP="00531335">
      <w:pPr>
        <w:spacing w:after="0" w:line="360" w:lineRule="auto"/>
        <w:rPr>
          <w:rFonts w:ascii="Times New Roman" w:hAnsi="Times New Roman" w:cs="Times New Roman"/>
        </w:rPr>
      </w:pPr>
    </w:p>
    <w:p w14:paraId="03ABCA14" w14:textId="226BD906" w:rsidR="00082346" w:rsidRPr="000C460A" w:rsidRDefault="00082346" w:rsidP="00EE795D">
      <w:pPr>
        <w:spacing w:after="0" w:line="240" w:lineRule="auto"/>
        <w:rPr>
          <w:rFonts w:ascii="Times New Roman" w:hAnsi="Times New Roman" w:cs="Times New Roman"/>
        </w:rPr>
      </w:pPr>
    </w:p>
    <w:p w14:paraId="1E717FAB" w14:textId="7DE0DB69" w:rsidR="008901B8" w:rsidRPr="000C460A" w:rsidRDefault="008901B8" w:rsidP="00EE795D">
      <w:pPr>
        <w:spacing w:after="0" w:line="240" w:lineRule="auto"/>
        <w:rPr>
          <w:rFonts w:ascii="Times New Roman" w:hAnsi="Times New Roman" w:cs="Times New Roman"/>
        </w:rPr>
      </w:pPr>
    </w:p>
    <w:p w14:paraId="364E467A" w14:textId="5D19B317" w:rsidR="008901B8" w:rsidRPr="000C460A" w:rsidRDefault="008901B8" w:rsidP="00EE795D">
      <w:pPr>
        <w:spacing w:after="0" w:line="240" w:lineRule="auto"/>
        <w:rPr>
          <w:rFonts w:ascii="Times New Roman" w:hAnsi="Times New Roman" w:cs="Times New Roman"/>
        </w:rPr>
      </w:pPr>
    </w:p>
    <w:p w14:paraId="3DF85285" w14:textId="77777777" w:rsidR="008901B8" w:rsidRPr="000C460A" w:rsidRDefault="008901B8" w:rsidP="00EE795D">
      <w:pPr>
        <w:spacing w:after="0" w:line="240" w:lineRule="auto"/>
        <w:rPr>
          <w:rFonts w:ascii="Times New Roman" w:hAnsi="Times New Roman" w:cs="Times New Roman"/>
        </w:rPr>
      </w:pPr>
    </w:p>
    <w:p w14:paraId="6CF59F24" w14:textId="77777777" w:rsidR="00082346" w:rsidRPr="000C460A" w:rsidRDefault="00082346" w:rsidP="00EE795D">
      <w:pPr>
        <w:spacing w:after="0" w:line="240" w:lineRule="auto"/>
        <w:rPr>
          <w:rFonts w:ascii="Times New Roman" w:hAnsi="Times New Roman" w:cs="Times New Roman"/>
        </w:rPr>
      </w:pPr>
      <w:bookmarkStart w:id="3" w:name="_Hlk67476035"/>
    </w:p>
    <w:p w14:paraId="7F6CCEC0" w14:textId="77777777" w:rsidR="00EE795D" w:rsidRPr="000C460A" w:rsidRDefault="00EE795D" w:rsidP="008901B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0C460A">
        <w:rPr>
          <w:rFonts w:ascii="Times New Roman" w:hAnsi="Times New Roman" w:cs="Times New Roman"/>
          <w:b/>
          <w:bCs/>
          <w:noProof/>
          <w:lang w:val="de-DE"/>
        </w:rPr>
        <w:drawing>
          <wp:inline distT="0" distB="0" distL="0" distR="0" wp14:anchorId="3CC6EC7E" wp14:editId="366B700C">
            <wp:extent cx="4002789" cy="320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tmap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669" cy="32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1A03" w14:textId="16590D8B" w:rsidR="00531335" w:rsidRPr="000C460A" w:rsidRDefault="00EE795D" w:rsidP="005313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b/>
        </w:rPr>
        <w:t xml:space="preserve">Supplementary </w:t>
      </w:r>
      <w:r w:rsidR="004B39AA" w:rsidRPr="000C460A">
        <w:rPr>
          <w:rFonts w:ascii="Times New Roman" w:hAnsi="Times New Roman" w:cs="Times New Roman"/>
          <w:b/>
        </w:rPr>
        <w:t>Fig</w:t>
      </w:r>
      <w:r w:rsidR="005F445E" w:rsidRPr="000C460A">
        <w:rPr>
          <w:rFonts w:ascii="Times New Roman" w:hAnsi="Times New Roman" w:cs="Times New Roman"/>
          <w:b/>
        </w:rPr>
        <w:t>ure</w:t>
      </w:r>
      <w:r w:rsidRPr="000C460A">
        <w:rPr>
          <w:rFonts w:ascii="Times New Roman" w:hAnsi="Times New Roman" w:cs="Times New Roman"/>
          <w:b/>
        </w:rPr>
        <w:t xml:space="preserve"> 1</w:t>
      </w:r>
      <w:r w:rsidRPr="000C460A">
        <w:rPr>
          <w:rFonts w:ascii="Times New Roman" w:hAnsi="Times New Roman" w:cs="Times New Roman"/>
        </w:rPr>
        <w:t xml:space="preserve"> </w:t>
      </w:r>
      <w:r w:rsidR="00B95EF9" w:rsidRPr="000C460A">
        <w:rPr>
          <w:rFonts w:ascii="Times New Roman" w:hAnsi="Times New Roman" w:cs="Times New Roman"/>
        </w:rPr>
        <w:t xml:space="preserve">Wheat - </w:t>
      </w:r>
      <w:r w:rsidRPr="000C460A">
        <w:rPr>
          <w:rFonts w:ascii="Times New Roman" w:hAnsi="Times New Roman" w:cs="Times New Roman"/>
        </w:rPr>
        <w:t>Pairwise genetic dissimilarities among 189 wheat genotypes described by Rogers’ distance. The complete clustering method was used to order the genotypes</w:t>
      </w:r>
      <w:bookmarkEnd w:id="0"/>
      <w:bookmarkEnd w:id="3"/>
    </w:p>
    <w:p w14:paraId="6417FD7D" w14:textId="22C385DD" w:rsidR="00531335" w:rsidRPr="000C460A" w:rsidRDefault="00531335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1F33891" w14:textId="33839281" w:rsidR="00F92076" w:rsidRPr="000C460A" w:rsidRDefault="00F92076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5998218C" w14:textId="2A13258A" w:rsidR="008901B8" w:rsidRPr="000C460A" w:rsidRDefault="000C460A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noProof/>
        </w:rPr>
        <w:lastRenderedPageBreak/>
        <w:drawing>
          <wp:inline distT="0" distB="0" distL="0" distR="0" wp14:anchorId="580821F2" wp14:editId="4BFB92FD">
            <wp:extent cx="5274310" cy="26746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CB83" w14:textId="04F698C5" w:rsidR="00F92076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b/>
        </w:rPr>
        <w:t>Supplementary Figure 2</w:t>
      </w:r>
      <w:r w:rsidRPr="000C460A">
        <w:rPr>
          <w:rFonts w:ascii="Times New Roman" w:hAnsi="Times New Roman" w:cs="Times New Roman"/>
        </w:rPr>
        <w:t xml:space="preserve"> </w:t>
      </w:r>
      <w:r w:rsidR="00B95EF9" w:rsidRPr="000C460A">
        <w:rPr>
          <w:rFonts w:ascii="Times New Roman" w:hAnsi="Times New Roman" w:cs="Times New Roman"/>
        </w:rPr>
        <w:t xml:space="preserve">Rice - </w:t>
      </w:r>
      <w:r w:rsidRPr="000C460A">
        <w:rPr>
          <w:rFonts w:ascii="Times New Roman" w:hAnsi="Times New Roman" w:cs="Times New Roman"/>
        </w:rPr>
        <w:t>(</w:t>
      </w:r>
      <w:r w:rsidR="000C460A" w:rsidRPr="000C460A">
        <w:rPr>
          <w:rFonts w:ascii="Times New Roman" w:hAnsi="Times New Roman" w:cs="Times New Roman" w:hint="eastAsia"/>
        </w:rPr>
        <w:t>A</w:t>
      </w:r>
      <w:r w:rsidRPr="000C460A">
        <w:rPr>
          <w:rFonts w:ascii="Times New Roman" w:hAnsi="Times New Roman" w:cs="Times New Roman"/>
        </w:rPr>
        <w:t>) Heritability of grain yield and repeatability in each environment; (</w:t>
      </w:r>
      <w:r w:rsidR="000C460A" w:rsidRPr="000C460A">
        <w:rPr>
          <w:rFonts w:ascii="Times New Roman" w:hAnsi="Times New Roman" w:cs="Times New Roman"/>
        </w:rPr>
        <w:t>B</w:t>
      </w:r>
      <w:r w:rsidRPr="000C460A">
        <w:rPr>
          <w:rFonts w:ascii="Times New Roman" w:hAnsi="Times New Roman" w:cs="Times New Roman"/>
        </w:rPr>
        <w:t>) Distribution of best linear unbiased estimate (BLUE) of genotypes in different environments</w:t>
      </w:r>
    </w:p>
    <w:p w14:paraId="36EC2D2A" w14:textId="1A38D357" w:rsidR="00F92076" w:rsidRPr="000C460A" w:rsidRDefault="00F92076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11107458" w14:textId="57C36E62" w:rsidR="008901B8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noProof/>
        </w:rPr>
        <w:lastRenderedPageBreak/>
        <w:drawing>
          <wp:inline distT="0" distB="0" distL="0" distR="0" wp14:anchorId="5F854E7F" wp14:editId="7839AD8A">
            <wp:extent cx="3808095" cy="351218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C742" w14:textId="177E678F" w:rsidR="00F92076" w:rsidRPr="000C460A" w:rsidRDefault="00F92076" w:rsidP="00F92076">
      <w:pPr>
        <w:spacing w:line="360" w:lineRule="auto"/>
        <w:jc w:val="both"/>
        <w:rPr>
          <w:rFonts w:ascii="Times New Roman" w:hAnsi="Times New Roman" w:cs="Times New Roman"/>
        </w:rPr>
      </w:pPr>
      <w:bookmarkStart w:id="4" w:name="_Hlk79604831"/>
      <w:r w:rsidRPr="000C460A">
        <w:rPr>
          <w:rFonts w:ascii="Times New Roman" w:hAnsi="Times New Roman" w:cs="Times New Roman"/>
          <w:b/>
        </w:rPr>
        <w:t>Supplementary Figure 3</w:t>
      </w:r>
      <w:r w:rsidRPr="000C460A">
        <w:rPr>
          <w:rFonts w:ascii="Times New Roman" w:hAnsi="Times New Roman" w:cs="Times New Roman"/>
          <w:b/>
          <w:bCs/>
        </w:rPr>
        <w:t xml:space="preserve"> </w:t>
      </w:r>
      <w:r w:rsidR="00B95EF9" w:rsidRPr="000C460A">
        <w:rPr>
          <w:rFonts w:ascii="Times New Roman" w:hAnsi="Times New Roman" w:cs="Times New Roman"/>
        </w:rPr>
        <w:t>Rice -</w:t>
      </w:r>
      <w:r w:rsidR="00B95EF9" w:rsidRPr="000C460A">
        <w:rPr>
          <w:rFonts w:ascii="Times New Roman" w:hAnsi="Times New Roman" w:cs="Times New Roman"/>
          <w:b/>
          <w:bCs/>
        </w:rPr>
        <w:t xml:space="preserve"> </w:t>
      </w:r>
      <w:r w:rsidRPr="000C460A">
        <w:rPr>
          <w:rFonts w:ascii="Times New Roman" w:hAnsi="Times New Roman" w:cs="Times New Roman"/>
        </w:rPr>
        <w:t xml:space="preserve">Pairwise correlation between environments </w:t>
      </w:r>
    </w:p>
    <w:bookmarkEnd w:id="4"/>
    <w:p w14:paraId="63F164A2" w14:textId="1049DCB9" w:rsidR="00F92076" w:rsidRPr="000C460A" w:rsidRDefault="00F92076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7CA551DC" w14:textId="13FC87C5" w:rsidR="00F92076" w:rsidRPr="000C460A" w:rsidRDefault="00016BF5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noProof/>
        </w:rPr>
        <w:lastRenderedPageBreak/>
        <w:drawing>
          <wp:inline distT="0" distB="0" distL="0" distR="0" wp14:anchorId="36734C25" wp14:editId="6B600965">
            <wp:extent cx="5274310" cy="29051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BD4D" w14:textId="4F5093E1" w:rsidR="00F92076" w:rsidRPr="000C460A" w:rsidRDefault="00F92076" w:rsidP="00F920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b/>
        </w:rPr>
        <w:t xml:space="preserve">Supplementary Figure 4 </w:t>
      </w:r>
      <w:r w:rsidR="00A201F7" w:rsidRPr="000C460A">
        <w:rPr>
          <w:rFonts w:ascii="Times New Roman" w:hAnsi="Times New Roman" w:cs="Times New Roman"/>
          <w:bCs/>
        </w:rPr>
        <w:t xml:space="preserve">Rice - </w:t>
      </w:r>
      <w:r w:rsidRPr="000C460A">
        <w:rPr>
          <w:rFonts w:ascii="Times New Roman" w:hAnsi="Times New Roman" w:cs="Times New Roman"/>
          <w:bCs/>
        </w:rPr>
        <w:t>3-environment</w:t>
      </w:r>
      <w:r w:rsidRPr="000C460A">
        <w:rPr>
          <w:rFonts w:ascii="Times New Roman" w:hAnsi="Times New Roman" w:cs="Times New Roman"/>
        </w:rPr>
        <w:t xml:space="preserve"> combinations with complete phenotypic values showing statistically significant (P&lt;0.05) lower response to selection than their extended 4-environment combinations using genomics-assisted sparse phenotyping. Labels of horizontal axis are the scenario numbers of 3-environment combinations. Black dots represent correlation coefficients between the three base environments with complete phenotypic values. Red triangles indicate correlation coefficients between the added environment and base environments</w:t>
      </w:r>
    </w:p>
    <w:p w14:paraId="4A7105EA" w14:textId="7FF05049" w:rsidR="00F92076" w:rsidRPr="000C460A" w:rsidRDefault="00F92076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4144F46F" w14:textId="7BE19072" w:rsidR="00F92076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noProof/>
        </w:rPr>
        <w:lastRenderedPageBreak/>
        <w:drawing>
          <wp:inline distT="0" distB="0" distL="0" distR="0" wp14:anchorId="3CD6AC6C" wp14:editId="20C68B7A">
            <wp:extent cx="5274310" cy="29146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F7069" w14:textId="70A0D146" w:rsidR="00F92076" w:rsidRPr="000C460A" w:rsidRDefault="00F92076" w:rsidP="00F920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b/>
        </w:rPr>
        <w:t xml:space="preserve">Supplementary Figure 5 </w:t>
      </w:r>
      <w:r w:rsidR="00A201F7" w:rsidRPr="000C460A">
        <w:rPr>
          <w:rFonts w:ascii="Times New Roman" w:hAnsi="Times New Roman" w:cs="Times New Roman"/>
          <w:bCs/>
        </w:rPr>
        <w:t xml:space="preserve">Rice - </w:t>
      </w:r>
      <w:r w:rsidRPr="000C460A">
        <w:rPr>
          <w:rFonts w:ascii="Times New Roman" w:hAnsi="Times New Roman" w:cs="Times New Roman"/>
          <w:bCs/>
        </w:rPr>
        <w:t>3-environment</w:t>
      </w:r>
      <w:r w:rsidRPr="000C460A">
        <w:rPr>
          <w:rFonts w:ascii="Times New Roman" w:hAnsi="Times New Roman" w:cs="Times New Roman"/>
        </w:rPr>
        <w:t xml:space="preserve"> combinations with complete phenotypic values showing statistically significant (P&lt;0.05) lower response to selection than their extended 5-environment combinations using genomics-assisted sparse phenotyping. Labels of horizontal axis are the scenario numbers of 3-environment combinations. Black dots represent correlation coefficients between the three base environments with complete phenotypic values. Triangles with different </w:t>
      </w:r>
      <w:proofErr w:type="spellStart"/>
      <w:r w:rsidRPr="000C460A">
        <w:rPr>
          <w:rFonts w:ascii="Times New Roman" w:hAnsi="Times New Roman" w:cs="Times New Roman"/>
        </w:rPr>
        <w:t>colors</w:t>
      </w:r>
      <w:proofErr w:type="spellEnd"/>
      <w:r w:rsidRPr="000C460A">
        <w:rPr>
          <w:rFonts w:ascii="Times New Roman" w:hAnsi="Times New Roman" w:cs="Times New Roman"/>
        </w:rPr>
        <w:t xml:space="preserve"> indicate correlation coefficients between separate added environments, i.e., the first or second added environment, and base environments</w:t>
      </w:r>
    </w:p>
    <w:p w14:paraId="4DA78A2D" w14:textId="2F6CADD3" w:rsidR="00F92076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7554A72" w14:textId="1E15EC9B" w:rsidR="00F92076" w:rsidRPr="000C460A" w:rsidRDefault="00F92076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4A22AD15" w14:textId="44C02D3C" w:rsidR="00F92076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noProof/>
        </w:rPr>
        <w:lastRenderedPageBreak/>
        <w:drawing>
          <wp:inline distT="0" distB="0" distL="0" distR="0" wp14:anchorId="3235CF08" wp14:editId="3851B25D">
            <wp:extent cx="3376295" cy="30041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4D5D" w14:textId="21F228D5" w:rsidR="00F92076" w:rsidRPr="000C460A" w:rsidRDefault="00F92076" w:rsidP="00F92076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0C460A">
        <w:rPr>
          <w:rFonts w:ascii="Times New Roman" w:hAnsi="Times New Roman" w:cs="Times New Roman"/>
          <w:b/>
        </w:rPr>
        <w:t xml:space="preserve">Supplementary Figure 6 </w:t>
      </w:r>
      <w:r w:rsidR="00A201F7" w:rsidRPr="000C460A">
        <w:rPr>
          <w:rFonts w:ascii="Times New Roman" w:hAnsi="Times New Roman" w:cs="Times New Roman"/>
          <w:bCs/>
        </w:rPr>
        <w:t xml:space="preserve">Rice - </w:t>
      </w:r>
      <w:r w:rsidRPr="000C460A">
        <w:rPr>
          <w:rFonts w:ascii="Times New Roman" w:hAnsi="Times New Roman" w:cs="Times New Roman"/>
          <w:bCs/>
        </w:rPr>
        <w:t>3-environment</w:t>
      </w:r>
      <w:r w:rsidRPr="000C460A">
        <w:rPr>
          <w:rFonts w:ascii="Times New Roman" w:hAnsi="Times New Roman" w:cs="Times New Roman"/>
        </w:rPr>
        <w:t xml:space="preserve"> combinations with complete phenotypic values showing statistically significant (P&lt;0.05) lower response to selection than using total six environments with genomics-assisted sparse phenotyping. Labels of horizontal axis are the scenario numbers of 3-environment combinations. Black dots represent correlation coefficients between the three base environments with complete phenotypic values. Triangles with different </w:t>
      </w:r>
      <w:proofErr w:type="spellStart"/>
      <w:r w:rsidRPr="000C460A">
        <w:rPr>
          <w:rFonts w:ascii="Times New Roman" w:hAnsi="Times New Roman" w:cs="Times New Roman"/>
        </w:rPr>
        <w:t>colors</w:t>
      </w:r>
      <w:proofErr w:type="spellEnd"/>
      <w:r w:rsidRPr="000C460A">
        <w:rPr>
          <w:rFonts w:ascii="Times New Roman" w:hAnsi="Times New Roman" w:cs="Times New Roman"/>
        </w:rPr>
        <w:t xml:space="preserve"> indicate correlation coefficients between separate added environments, i.e., the first, second or third added environment, and base environments</w:t>
      </w:r>
    </w:p>
    <w:p w14:paraId="1B943ECD" w14:textId="56809983" w:rsidR="00F92076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E8E153A" w14:textId="4BD1155B" w:rsidR="00F92076" w:rsidRPr="000C460A" w:rsidRDefault="00F92076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F2D223F" w14:textId="71878AB9" w:rsidR="00F92076" w:rsidRPr="000C460A" w:rsidRDefault="00F92076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77E1D21D" w14:textId="613382CE" w:rsidR="00F92076" w:rsidRPr="000C460A" w:rsidRDefault="0050203E" w:rsidP="0053133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460A">
        <w:rPr>
          <w:noProof/>
        </w:rPr>
        <w:lastRenderedPageBreak/>
        <w:drawing>
          <wp:inline distT="0" distB="0" distL="0" distR="0" wp14:anchorId="4AA644C4" wp14:editId="49D34BA1">
            <wp:extent cx="5265420" cy="3034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C37F" w14:textId="6215346A" w:rsidR="0050203E" w:rsidRPr="000C460A" w:rsidRDefault="0050203E" w:rsidP="0050203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C460A">
        <w:rPr>
          <w:rFonts w:ascii="Times New Roman" w:hAnsi="Times New Roman" w:cs="Times New Roman"/>
          <w:b/>
        </w:rPr>
        <w:t>Supplementary Figure 7</w:t>
      </w:r>
      <w:r w:rsidR="001E28A4" w:rsidRPr="000C460A">
        <w:rPr>
          <w:rFonts w:ascii="Times New Roman" w:hAnsi="Times New Roman" w:cs="Times New Roman"/>
          <w:b/>
        </w:rPr>
        <w:t xml:space="preserve"> </w:t>
      </w:r>
      <w:r w:rsidR="001E28A4" w:rsidRPr="000C460A">
        <w:rPr>
          <w:rFonts w:ascii="Times New Roman" w:hAnsi="Times New Roman" w:cs="Times New Roman"/>
          <w:bCs/>
        </w:rPr>
        <w:t>Rice -</w:t>
      </w:r>
      <w:r w:rsidRPr="000C460A">
        <w:rPr>
          <w:rFonts w:ascii="Times New Roman" w:hAnsi="Times New Roman" w:cs="Times New Roman"/>
          <w:bCs/>
        </w:rPr>
        <w:t xml:space="preserve"> responses to selection</w:t>
      </w:r>
      <w:r w:rsidRPr="000C460A">
        <w:rPr>
          <w:rFonts w:ascii="Times New Roman" w:hAnsi="Times New Roman" w:cs="Times New Roman"/>
        </w:rPr>
        <w:t xml:space="preserve"> of 4-environment (one extended environment), 5-environment (two extended environments) and 6-environment (three extended environments) sparse phenotyping combinations belonging to each 3-environment complete phenotyping combination. Labels of horizontal axis are the scenario numbers of 3-environment combinations</w:t>
      </w:r>
    </w:p>
    <w:p w14:paraId="102DF587" w14:textId="4E30E39B" w:rsidR="0050203E" w:rsidRPr="000C460A" w:rsidRDefault="0050203E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498878D" w14:textId="2A9508B0" w:rsidR="0050203E" w:rsidRPr="000C460A" w:rsidRDefault="0050203E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27B00F6" w14:textId="33E0999C" w:rsidR="0050203E" w:rsidRPr="000C460A" w:rsidRDefault="0050203E">
      <w:pPr>
        <w:spacing w:after="0" w:line="240" w:lineRule="auto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</w:rPr>
        <w:br w:type="page"/>
      </w:r>
    </w:p>
    <w:p w14:paraId="4A71D102" w14:textId="77777777" w:rsidR="0050203E" w:rsidRPr="000C460A" w:rsidRDefault="0050203E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DA7A0AB" w14:textId="70E79E7C" w:rsidR="00531335" w:rsidRPr="000C460A" w:rsidRDefault="008901B8" w:rsidP="008901B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noProof/>
        </w:rPr>
        <w:drawing>
          <wp:inline distT="0" distB="0" distL="0" distR="0" wp14:anchorId="00B7E11A" wp14:editId="43AB6EB9">
            <wp:extent cx="5274310" cy="2929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C227" w14:textId="36D36A48" w:rsidR="008901B8" w:rsidRPr="000C460A" w:rsidRDefault="008901B8" w:rsidP="008901B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b/>
        </w:rPr>
        <w:t xml:space="preserve">Supplementary Figure </w:t>
      </w:r>
      <w:r w:rsidR="007800CC" w:rsidRPr="000C460A">
        <w:rPr>
          <w:rFonts w:ascii="Times New Roman" w:hAnsi="Times New Roman" w:cs="Times New Roman"/>
          <w:b/>
        </w:rPr>
        <w:t>8</w:t>
      </w:r>
      <w:r w:rsidRPr="000C460A">
        <w:rPr>
          <w:rFonts w:ascii="Times New Roman" w:hAnsi="Times New Roman" w:cs="Times New Roman"/>
          <w:b/>
          <w:bCs/>
        </w:rPr>
        <w:t xml:space="preserve"> </w:t>
      </w:r>
      <w:r w:rsidR="001E28A4" w:rsidRPr="000C460A">
        <w:rPr>
          <w:rFonts w:ascii="Times New Roman" w:hAnsi="Times New Roman" w:cs="Times New Roman"/>
        </w:rPr>
        <w:t xml:space="preserve">Wheat - </w:t>
      </w:r>
      <w:r w:rsidRPr="000C460A">
        <w:rPr>
          <w:rFonts w:ascii="Times New Roman" w:hAnsi="Times New Roman" w:cs="Times New Roman"/>
        </w:rPr>
        <w:t xml:space="preserve">3-environment combinations with complete phenotypic values showing statistically significant (P&lt;0.05) lower response to selection than their extended 4-environment combinations using genomics-assisted sparse phenotyping. Relationship between environments was considered in multi-environment genomic prediction model and simulation of response to selection. Environmental relationship matrix was estimated using pairwise complete observations (BLUEs) between environments. Labels of horizontal axis are the </w:t>
      </w:r>
      <w:r w:rsidR="002F432C" w:rsidRPr="000C460A">
        <w:rPr>
          <w:rFonts w:ascii="Times New Roman" w:hAnsi="Times New Roman" w:cs="Times New Roman"/>
        </w:rPr>
        <w:t xml:space="preserve">scenario </w:t>
      </w:r>
      <w:r w:rsidRPr="000C460A">
        <w:rPr>
          <w:rFonts w:ascii="Times New Roman" w:hAnsi="Times New Roman" w:cs="Times New Roman"/>
        </w:rPr>
        <w:t>numbers of 3-environment combinations. Black dots represent correlation coefficients between the three base environments with complete phenotypic values. Red triangles indicate correlation coefficients between the added environment and base environments</w:t>
      </w:r>
    </w:p>
    <w:p w14:paraId="594E0AD2" w14:textId="22020C55" w:rsidR="008901B8" w:rsidRPr="000C460A" w:rsidRDefault="008901B8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39FDDE3" w14:textId="0DFAC2EA" w:rsidR="008901B8" w:rsidRPr="000C460A" w:rsidRDefault="008901B8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8144D9E" w14:textId="77777777" w:rsidR="008901B8" w:rsidRPr="000C460A" w:rsidRDefault="008901B8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36CF9BC" w14:textId="67A2300E" w:rsidR="008901B8" w:rsidRPr="000C460A" w:rsidRDefault="008901B8" w:rsidP="008901B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E37449" wp14:editId="3B3F31D0">
            <wp:extent cx="3343656" cy="2996184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56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D4B5" w14:textId="0E94E7A9" w:rsidR="008901B8" w:rsidRPr="000C460A" w:rsidRDefault="008901B8" w:rsidP="008901B8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0C460A">
        <w:rPr>
          <w:rFonts w:ascii="Times New Roman" w:hAnsi="Times New Roman" w:cs="Times New Roman"/>
          <w:b/>
        </w:rPr>
        <w:t xml:space="preserve">Supplementary Figure </w:t>
      </w:r>
      <w:r w:rsidR="007800CC" w:rsidRPr="000C460A">
        <w:rPr>
          <w:rFonts w:ascii="Times New Roman" w:hAnsi="Times New Roman" w:cs="Times New Roman"/>
          <w:b/>
        </w:rPr>
        <w:t>9</w:t>
      </w:r>
      <w:r w:rsidRPr="000C460A">
        <w:rPr>
          <w:rFonts w:ascii="Times New Roman" w:hAnsi="Times New Roman" w:cs="Times New Roman"/>
          <w:b/>
          <w:bCs/>
        </w:rPr>
        <w:t xml:space="preserve"> </w:t>
      </w:r>
      <w:r w:rsidR="001E28A4" w:rsidRPr="000C460A">
        <w:rPr>
          <w:rFonts w:ascii="Times New Roman" w:hAnsi="Times New Roman" w:cs="Times New Roman"/>
        </w:rPr>
        <w:t xml:space="preserve">Wheat - </w:t>
      </w:r>
      <w:r w:rsidRPr="000C460A">
        <w:rPr>
          <w:rFonts w:ascii="Times New Roman" w:hAnsi="Times New Roman" w:cs="Times New Roman"/>
        </w:rPr>
        <w:t xml:space="preserve">3-environment combinations with complete phenotypic values showing statistically significant (P&lt;0.05) lower response to selection than their extended 5-environment combinations using genomics-assisted sparse phenotyping. Relationship between environments was considered in multi-environment genomic prediction model and simulation of response to selection. Environmental relationship matrix was estimated using pairwise complete observations (BLUEs) between environments. Labels of horizontal axis are the </w:t>
      </w:r>
      <w:r w:rsidR="00CC03EF" w:rsidRPr="000C460A">
        <w:rPr>
          <w:rFonts w:ascii="Times New Roman" w:hAnsi="Times New Roman" w:cs="Times New Roman"/>
        </w:rPr>
        <w:t xml:space="preserve">scenario </w:t>
      </w:r>
      <w:r w:rsidRPr="000C460A">
        <w:rPr>
          <w:rFonts w:ascii="Times New Roman" w:hAnsi="Times New Roman" w:cs="Times New Roman"/>
        </w:rPr>
        <w:t xml:space="preserve">numbers of 3-environment combinations. Black dots represent correlation coefficients between the three base environments with complete phenotypic values. </w:t>
      </w:r>
      <w:bookmarkStart w:id="5" w:name="OLE_LINK1"/>
      <w:r w:rsidR="00440B09" w:rsidRPr="000C460A">
        <w:rPr>
          <w:rFonts w:ascii="Times New Roman" w:hAnsi="Times New Roman" w:cs="Times New Roman"/>
        </w:rPr>
        <w:t xml:space="preserve">Triangles with different </w:t>
      </w:r>
      <w:proofErr w:type="spellStart"/>
      <w:r w:rsidR="00440B09" w:rsidRPr="000C460A">
        <w:rPr>
          <w:rFonts w:ascii="Times New Roman" w:hAnsi="Times New Roman" w:cs="Times New Roman"/>
        </w:rPr>
        <w:t>colors</w:t>
      </w:r>
      <w:proofErr w:type="spellEnd"/>
      <w:r w:rsidR="00440B09" w:rsidRPr="000C460A">
        <w:rPr>
          <w:rFonts w:ascii="Times New Roman" w:hAnsi="Times New Roman" w:cs="Times New Roman"/>
        </w:rPr>
        <w:t xml:space="preserve"> indicate correlation coefficients between separate added environment</w:t>
      </w:r>
      <w:r w:rsidR="005A0A4F" w:rsidRPr="000C460A">
        <w:rPr>
          <w:rFonts w:ascii="Times New Roman" w:hAnsi="Times New Roman" w:cs="Times New Roman"/>
        </w:rPr>
        <w:t>s</w:t>
      </w:r>
      <w:r w:rsidR="00440B09" w:rsidRPr="000C460A">
        <w:rPr>
          <w:rFonts w:ascii="Times New Roman" w:hAnsi="Times New Roman" w:cs="Times New Roman"/>
        </w:rPr>
        <w:t>, i.e., the first or second added environment, and base environments</w:t>
      </w:r>
      <w:bookmarkEnd w:id="5"/>
    </w:p>
    <w:p w14:paraId="42570D54" w14:textId="77777777" w:rsidR="008901B8" w:rsidRPr="000C460A" w:rsidRDefault="008901B8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BFFD155" w14:textId="52F735DB" w:rsidR="00E8311B" w:rsidRPr="000C460A" w:rsidRDefault="00E8311B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0D9EBB8" w14:textId="7A953CA0" w:rsidR="008901B8" w:rsidRPr="000C460A" w:rsidRDefault="008901B8" w:rsidP="008901B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D8497B6" wp14:editId="5A05175E">
            <wp:extent cx="3343656" cy="29748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656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D599" w14:textId="6A25A9AD" w:rsidR="008901B8" w:rsidRPr="000C460A" w:rsidRDefault="008901B8" w:rsidP="008901B8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0C460A">
        <w:rPr>
          <w:rFonts w:ascii="Times New Roman" w:hAnsi="Times New Roman" w:cs="Times New Roman"/>
          <w:b/>
        </w:rPr>
        <w:t xml:space="preserve">Supplementary Figure </w:t>
      </w:r>
      <w:r w:rsidR="007800CC" w:rsidRPr="000C460A">
        <w:rPr>
          <w:rFonts w:ascii="Times New Roman" w:hAnsi="Times New Roman" w:cs="Times New Roman"/>
          <w:b/>
        </w:rPr>
        <w:t>10</w:t>
      </w:r>
      <w:r w:rsidRPr="000C460A">
        <w:rPr>
          <w:rFonts w:ascii="Times New Roman" w:hAnsi="Times New Roman" w:cs="Times New Roman"/>
          <w:b/>
          <w:bCs/>
        </w:rPr>
        <w:t xml:space="preserve"> </w:t>
      </w:r>
      <w:r w:rsidR="001E28A4" w:rsidRPr="000C460A">
        <w:rPr>
          <w:rFonts w:ascii="Times New Roman" w:hAnsi="Times New Roman" w:cs="Times New Roman"/>
        </w:rPr>
        <w:t xml:space="preserve">Wheat - </w:t>
      </w:r>
      <w:r w:rsidRPr="000C460A">
        <w:rPr>
          <w:rFonts w:ascii="Times New Roman" w:hAnsi="Times New Roman" w:cs="Times New Roman"/>
        </w:rPr>
        <w:t xml:space="preserve">3-environment combinations with complete phenotypic values showing statistically significant (P&lt;0.05) lower response to selection than using total six environments with genomics-assisted sparse phenotyping. Relationship between environments was considered in multi-environment genomic prediction model and simulation of response to selection. Environmental relationship matrix was estimated using pairwise complete observations (BLUEs) between environments. Label of horizontal axis </w:t>
      </w:r>
      <w:r w:rsidR="00A01DE8" w:rsidRPr="000C460A">
        <w:rPr>
          <w:rFonts w:ascii="Times New Roman" w:hAnsi="Times New Roman" w:cs="Times New Roman"/>
        </w:rPr>
        <w:t>is</w:t>
      </w:r>
      <w:r w:rsidRPr="000C460A">
        <w:rPr>
          <w:rFonts w:ascii="Times New Roman" w:hAnsi="Times New Roman" w:cs="Times New Roman"/>
        </w:rPr>
        <w:t xml:space="preserve"> the </w:t>
      </w:r>
      <w:r w:rsidR="005A0A4F" w:rsidRPr="000C460A">
        <w:rPr>
          <w:rFonts w:ascii="Times New Roman" w:hAnsi="Times New Roman" w:cs="Times New Roman"/>
        </w:rPr>
        <w:t xml:space="preserve">scenario </w:t>
      </w:r>
      <w:r w:rsidRPr="000C460A">
        <w:rPr>
          <w:rFonts w:ascii="Times New Roman" w:hAnsi="Times New Roman" w:cs="Times New Roman"/>
        </w:rPr>
        <w:t xml:space="preserve">number of 3-environment combinations. Black dots represent correlation coefficients between the three base environments with complete phenotypic values. </w:t>
      </w:r>
      <w:r w:rsidR="00E63B85" w:rsidRPr="000C460A">
        <w:rPr>
          <w:rFonts w:ascii="Times New Roman" w:hAnsi="Times New Roman" w:cs="Times New Roman"/>
        </w:rPr>
        <w:t xml:space="preserve">Triangles with different </w:t>
      </w:r>
      <w:proofErr w:type="spellStart"/>
      <w:r w:rsidR="00E63B85" w:rsidRPr="000C460A">
        <w:rPr>
          <w:rFonts w:ascii="Times New Roman" w:hAnsi="Times New Roman" w:cs="Times New Roman"/>
        </w:rPr>
        <w:t>colors</w:t>
      </w:r>
      <w:proofErr w:type="spellEnd"/>
      <w:r w:rsidR="00E63B85" w:rsidRPr="000C460A">
        <w:rPr>
          <w:rFonts w:ascii="Times New Roman" w:hAnsi="Times New Roman" w:cs="Times New Roman"/>
        </w:rPr>
        <w:t xml:space="preserve"> indicate correlation coefficients between separate added environment, i.e., the first, second or third added environment, and base environments</w:t>
      </w:r>
    </w:p>
    <w:p w14:paraId="6AF61F77" w14:textId="77777777" w:rsidR="008901B8" w:rsidRPr="000C460A" w:rsidRDefault="008901B8" w:rsidP="0053133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EAEEA71" w14:textId="75AD9228" w:rsidR="00C3705B" w:rsidRPr="000C460A" w:rsidRDefault="00C3705B" w:rsidP="008901B8">
      <w:pPr>
        <w:jc w:val="center"/>
        <w:rPr>
          <w:rFonts w:ascii="Times New Roman" w:hAnsi="Times New Roman" w:cs="Times New Roman"/>
        </w:rPr>
      </w:pPr>
      <w:r w:rsidRPr="000C460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1CF3BA" wp14:editId="4F1F6907">
            <wp:extent cx="3168650" cy="313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0FEE" w14:textId="5CDF3117" w:rsidR="00C3705B" w:rsidRPr="000C460A" w:rsidRDefault="00C3705B" w:rsidP="00531335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/>
        </w:rPr>
        <w:t>Supplementary Fig</w:t>
      </w:r>
      <w:r w:rsidR="005F445E" w:rsidRPr="000C460A">
        <w:rPr>
          <w:rFonts w:ascii="Times New Roman" w:hAnsi="Times New Roman" w:cs="Times New Roman"/>
          <w:b/>
        </w:rPr>
        <w:t>ure</w:t>
      </w:r>
      <w:r w:rsidRPr="000C460A">
        <w:rPr>
          <w:rFonts w:ascii="Times New Roman" w:hAnsi="Times New Roman" w:cs="Times New Roman"/>
          <w:b/>
        </w:rPr>
        <w:t xml:space="preserve"> </w:t>
      </w:r>
      <w:r w:rsidR="00F92076" w:rsidRPr="000C460A">
        <w:rPr>
          <w:rFonts w:ascii="Times New Roman" w:hAnsi="Times New Roman" w:cs="Times New Roman"/>
          <w:b/>
        </w:rPr>
        <w:t>1</w:t>
      </w:r>
      <w:r w:rsidR="007800CC" w:rsidRPr="000C460A">
        <w:rPr>
          <w:rFonts w:ascii="Times New Roman" w:hAnsi="Times New Roman" w:cs="Times New Roman"/>
          <w:b/>
        </w:rPr>
        <w:t>1</w:t>
      </w:r>
      <w:r w:rsidRPr="000C460A">
        <w:rPr>
          <w:rFonts w:ascii="Times New Roman" w:hAnsi="Times New Roman" w:cs="Times New Roman"/>
          <w:bCs/>
        </w:rPr>
        <w:t xml:space="preserve"> </w:t>
      </w:r>
      <w:r w:rsidR="001E28A4" w:rsidRPr="000C460A">
        <w:rPr>
          <w:rFonts w:ascii="Times New Roman" w:hAnsi="Times New Roman" w:cs="Times New Roman"/>
          <w:bCs/>
        </w:rPr>
        <w:t xml:space="preserve">Wheat - </w:t>
      </w:r>
      <w:r w:rsidRPr="000C460A">
        <w:rPr>
          <w:rFonts w:ascii="Times New Roman" w:hAnsi="Times New Roman" w:cs="Times New Roman"/>
          <w:bCs/>
        </w:rPr>
        <w:t xml:space="preserve">Number of pairwise complete observations (BLUEs) </w:t>
      </w:r>
      <w:r w:rsidR="00AD123F" w:rsidRPr="000C460A">
        <w:rPr>
          <w:rFonts w:ascii="Times New Roman" w:hAnsi="Times New Roman" w:cs="Times New Roman"/>
          <w:bCs/>
        </w:rPr>
        <w:t>used for estimating environmental relationship matrix in multi-environment genomic prediction model under</w:t>
      </w:r>
      <w:r w:rsidRPr="000C460A">
        <w:rPr>
          <w:rFonts w:ascii="Times New Roman" w:hAnsi="Times New Roman" w:cs="Times New Roman"/>
          <w:bCs/>
        </w:rPr>
        <w:t xml:space="preserve"> different environment </w:t>
      </w:r>
      <w:r w:rsidR="00AD123F" w:rsidRPr="000C460A">
        <w:rPr>
          <w:rFonts w:ascii="Times New Roman" w:hAnsi="Times New Roman" w:cs="Times New Roman"/>
          <w:bCs/>
        </w:rPr>
        <w:t>extension scenarios</w:t>
      </w:r>
      <w:r w:rsidR="00EC24EE" w:rsidRPr="000C460A">
        <w:rPr>
          <w:rFonts w:ascii="Times New Roman" w:hAnsi="Times New Roman" w:cs="Times New Roman"/>
          <w:bCs/>
        </w:rPr>
        <w:t>.</w:t>
      </w:r>
    </w:p>
    <w:p w14:paraId="2072D22A" w14:textId="060A2302" w:rsidR="00EC1707" w:rsidRPr="000C460A" w:rsidRDefault="00EC1707" w:rsidP="00531335">
      <w:pPr>
        <w:spacing w:line="240" w:lineRule="auto"/>
        <w:jc w:val="both"/>
        <w:rPr>
          <w:rFonts w:ascii="Times New Roman" w:hAnsi="Times New Roman" w:cs="Times New Roman"/>
          <w:bCs/>
        </w:rPr>
      </w:pPr>
    </w:p>
    <w:p w14:paraId="4DEDB21B" w14:textId="32D6A05C" w:rsidR="00831908" w:rsidRPr="000C460A" w:rsidRDefault="00831908" w:rsidP="00531335">
      <w:pPr>
        <w:spacing w:line="240" w:lineRule="auto"/>
        <w:jc w:val="both"/>
        <w:rPr>
          <w:rFonts w:ascii="Times New Roman" w:hAnsi="Times New Roman" w:cs="Times New Roman"/>
          <w:bCs/>
        </w:rPr>
      </w:pPr>
    </w:p>
    <w:p w14:paraId="6ED2A822" w14:textId="731C378A" w:rsidR="00D9105A" w:rsidRPr="000C460A" w:rsidRDefault="00D9105A">
      <w:pPr>
        <w:spacing w:after="0" w:line="240" w:lineRule="auto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br w:type="page"/>
      </w:r>
    </w:p>
    <w:p w14:paraId="78D34FAD" w14:textId="3B96A1C0" w:rsidR="00EC1707" w:rsidRPr="000C460A" w:rsidRDefault="00EC1707" w:rsidP="003948D6">
      <w:pPr>
        <w:spacing w:after="0" w:line="240" w:lineRule="auto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 w:hint="eastAsia"/>
          <w:bCs/>
        </w:rPr>
        <w:lastRenderedPageBreak/>
        <w:t>#</w:t>
      </w:r>
      <w:r w:rsidRPr="000C460A">
        <w:rPr>
          <w:rFonts w:ascii="Times New Roman" w:hAnsi="Times New Roman" w:cs="Times New Roman"/>
          <w:bCs/>
        </w:rPr>
        <w:t>#######################################</w:t>
      </w:r>
    </w:p>
    <w:p w14:paraId="3615BA15" w14:textId="6ED273A3" w:rsidR="00EC1707" w:rsidRPr="000C460A" w:rsidRDefault="00EC1707" w:rsidP="00A01DE8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 w:hint="eastAsia"/>
          <w:bCs/>
        </w:rPr>
        <w:t>#</w:t>
      </w:r>
      <w:r w:rsidRPr="000C460A">
        <w:rPr>
          <w:rFonts w:ascii="Times New Roman" w:hAnsi="Times New Roman" w:cs="Times New Roman"/>
          <w:bCs/>
        </w:rPr>
        <w:t xml:space="preserve">## Script </w:t>
      </w:r>
      <w:r w:rsidR="00CF0CE7" w:rsidRPr="000C460A">
        <w:rPr>
          <w:rFonts w:ascii="Times New Roman" w:hAnsi="Times New Roman" w:cs="Times New Roman"/>
          <w:bCs/>
        </w:rPr>
        <w:t>of</w:t>
      </w:r>
      <w:r w:rsidRPr="000C460A">
        <w:rPr>
          <w:rFonts w:ascii="Times New Roman" w:hAnsi="Times New Roman" w:cs="Times New Roman"/>
          <w:bCs/>
        </w:rPr>
        <w:t xml:space="preserve"> simulat</w:t>
      </w:r>
      <w:r w:rsidR="00CF0CE7" w:rsidRPr="000C460A">
        <w:rPr>
          <w:rFonts w:ascii="Times New Roman" w:hAnsi="Times New Roman" w:cs="Times New Roman"/>
          <w:bCs/>
        </w:rPr>
        <w:t>ing</w:t>
      </w:r>
      <w:r w:rsidRPr="000C460A">
        <w:rPr>
          <w:rFonts w:ascii="Times New Roman" w:hAnsi="Times New Roman" w:cs="Times New Roman"/>
          <w:bCs/>
        </w:rPr>
        <w:t xml:space="preserve"> response to selection ###</w:t>
      </w:r>
    </w:p>
    <w:p w14:paraId="795D0063" w14:textId="67937368" w:rsidR="00EC1707" w:rsidRPr="000C460A" w:rsidRDefault="00EC1707" w:rsidP="00A01DE8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 w:hint="eastAsia"/>
          <w:bCs/>
        </w:rPr>
        <w:t>#</w:t>
      </w:r>
      <w:r w:rsidRPr="000C460A">
        <w:rPr>
          <w:rFonts w:ascii="Times New Roman" w:hAnsi="Times New Roman" w:cs="Times New Roman"/>
          <w:bCs/>
        </w:rPr>
        <w:t>#######################################</w:t>
      </w:r>
    </w:p>
    <w:p w14:paraId="3FDAB8E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>rm(list=</w:t>
      </w:r>
      <w:proofErr w:type="gramStart"/>
      <w:r w:rsidRPr="000C460A">
        <w:rPr>
          <w:rFonts w:ascii="Times New Roman" w:hAnsi="Times New Roman" w:cs="Times New Roman"/>
          <w:bCs/>
        </w:rPr>
        <w:t>ls(</w:t>
      </w:r>
      <w:proofErr w:type="gramEnd"/>
      <w:r w:rsidRPr="000C460A">
        <w:rPr>
          <w:rFonts w:ascii="Times New Roman" w:hAnsi="Times New Roman" w:cs="Times New Roman"/>
          <w:bCs/>
        </w:rPr>
        <w:t>))</w:t>
      </w:r>
    </w:p>
    <w:p w14:paraId="44F5576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gramStart"/>
      <w:r w:rsidRPr="000C460A">
        <w:rPr>
          <w:rFonts w:ascii="Times New Roman" w:hAnsi="Times New Roman" w:cs="Times New Roman"/>
          <w:bCs/>
        </w:rPr>
        <w:t>library(</w:t>
      </w:r>
      <w:proofErr w:type="gramEnd"/>
      <w:r w:rsidRPr="000C460A">
        <w:rPr>
          <w:rFonts w:ascii="Times New Roman" w:hAnsi="Times New Roman" w:cs="Times New Roman"/>
          <w:bCs/>
        </w:rPr>
        <w:t>BGLR) # load BGLR package</w:t>
      </w:r>
    </w:p>
    <w:p w14:paraId="1327F00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0C460A">
        <w:rPr>
          <w:rFonts w:ascii="Times New Roman" w:hAnsi="Times New Roman" w:cs="Times New Roman"/>
          <w:bCs/>
        </w:rPr>
        <w:t>Nr_envs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&lt;- 4 # Number of environments in sparse phenotyping: 4 means one expansion environment</w:t>
      </w:r>
    </w:p>
    <w:p w14:paraId="7E30FB6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0C460A">
        <w:rPr>
          <w:rFonts w:ascii="Times New Roman" w:hAnsi="Times New Roman" w:cs="Times New Roman"/>
          <w:bCs/>
        </w:rPr>
        <w:t>Nr_rep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&lt;- 100 # Number of replications of simulating sparse phenotyping pattern</w:t>
      </w:r>
    </w:p>
    <w:p w14:paraId="382AD3E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E10F5A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0C460A">
        <w:rPr>
          <w:rFonts w:ascii="Times New Roman" w:hAnsi="Times New Roman" w:cs="Times New Roman"/>
          <w:bCs/>
        </w:rPr>
        <w:t>GRM_ori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read.table</w:t>
      </w:r>
      <w:proofErr w:type="spellEnd"/>
      <w:r w:rsidRPr="000C460A">
        <w:rPr>
          <w:rFonts w:ascii="Times New Roman" w:hAnsi="Times New Roman" w:cs="Times New Roman"/>
          <w:bCs/>
        </w:rPr>
        <w:t>('</w:t>
      </w:r>
      <w:proofErr w:type="spellStart"/>
      <w:r w:rsidRPr="000C460A">
        <w:rPr>
          <w:rFonts w:ascii="Times New Roman" w:hAnsi="Times New Roman" w:cs="Times New Roman"/>
          <w:bCs/>
        </w:rPr>
        <w:t>kinship.txt',as.is</w:t>
      </w:r>
      <w:proofErr w:type="spellEnd"/>
      <w:r w:rsidRPr="000C460A">
        <w:rPr>
          <w:rFonts w:ascii="Times New Roman" w:hAnsi="Times New Roman" w:cs="Times New Roman"/>
          <w:bCs/>
        </w:rPr>
        <w:t xml:space="preserve"> = T)) # genotypic relationship matrix</w:t>
      </w:r>
    </w:p>
    <w:p w14:paraId="4BACD73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0C460A">
        <w:rPr>
          <w:rFonts w:ascii="Times New Roman" w:hAnsi="Times New Roman" w:cs="Times New Roman"/>
          <w:bCs/>
        </w:rPr>
        <w:t>combn_Envs_all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combn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Start"/>
      <w:r w:rsidRPr="000C460A">
        <w:rPr>
          <w:rFonts w:ascii="Times New Roman" w:hAnsi="Times New Roman" w:cs="Times New Roman"/>
          <w:bCs/>
        </w:rPr>
        <w:t>6,Nr</w:t>
      </w:r>
      <w:proofErr w:type="gramEnd"/>
      <w:r w:rsidRPr="000C460A">
        <w:rPr>
          <w:rFonts w:ascii="Times New Roman" w:hAnsi="Times New Roman" w:cs="Times New Roman"/>
          <w:bCs/>
        </w:rPr>
        <w:t>_envs) # generate combinations</w:t>
      </w:r>
    </w:p>
    <w:p w14:paraId="40CA3B9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295DEAE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for (column in </w:t>
      </w:r>
      <w:proofErr w:type="gramStart"/>
      <w:r w:rsidRPr="000C460A">
        <w:rPr>
          <w:rFonts w:ascii="Times New Roman" w:hAnsi="Times New Roman" w:cs="Times New Roman"/>
          <w:bCs/>
        </w:rPr>
        <w:t>1:ncol</w:t>
      </w:r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combn_Envs_all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130A475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>{</w:t>
      </w:r>
    </w:p>
    <w:p w14:paraId="0C60764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Res2Sel_all &lt;- </w:t>
      </w:r>
      <w:proofErr w:type="gramStart"/>
      <w:r w:rsidRPr="000C460A">
        <w:rPr>
          <w:rFonts w:ascii="Times New Roman" w:hAnsi="Times New Roman" w:cs="Times New Roman"/>
          <w:bCs/>
        </w:rPr>
        <w:t>c(</w:t>
      </w:r>
      <w:proofErr w:type="gramEnd"/>
      <w:r w:rsidRPr="000C460A">
        <w:rPr>
          <w:rFonts w:ascii="Times New Roman" w:hAnsi="Times New Roman" w:cs="Times New Roman"/>
          <w:bCs/>
        </w:rPr>
        <w:t>)</w:t>
      </w:r>
    </w:p>
    <w:p w14:paraId="6BA6642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Y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read.table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(paste0('</w:t>
      </w:r>
      <w:proofErr w:type="spellStart"/>
      <w:r w:rsidRPr="000C460A">
        <w:rPr>
          <w:rFonts w:ascii="Times New Roman" w:hAnsi="Times New Roman" w:cs="Times New Roman"/>
          <w:bCs/>
        </w:rPr>
        <w:t>combn</w:t>
      </w:r>
      <w:proofErr w:type="spellEnd"/>
      <w:r w:rsidRPr="000C460A">
        <w:rPr>
          <w:rFonts w:ascii="Times New Roman" w:hAnsi="Times New Roman" w:cs="Times New Roman"/>
          <w:bCs/>
        </w:rPr>
        <w:t xml:space="preserve">',column,'/Y.txt'),header = </w:t>
      </w:r>
      <w:proofErr w:type="spellStart"/>
      <w:r w:rsidRPr="000C460A">
        <w:rPr>
          <w:rFonts w:ascii="Times New Roman" w:hAnsi="Times New Roman" w:cs="Times New Roman"/>
          <w:bCs/>
        </w:rPr>
        <w:t>T,as.is</w:t>
      </w:r>
      <w:proofErr w:type="spellEnd"/>
      <w:r w:rsidRPr="000C460A">
        <w:rPr>
          <w:rFonts w:ascii="Times New Roman" w:hAnsi="Times New Roman" w:cs="Times New Roman"/>
          <w:bCs/>
        </w:rPr>
        <w:t xml:space="preserve"> = T) # phenotypic data file (3 columns): 1st column is BLUE, 2nd is ID, 3rd is Environment</w:t>
      </w:r>
    </w:p>
    <w:p w14:paraId="695DD8C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</w:p>
    <w:p w14:paraId="5052409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ones &lt;- rep(</w:t>
      </w:r>
      <w:proofErr w:type="gramStart"/>
      <w:r w:rsidRPr="000C460A">
        <w:rPr>
          <w:rFonts w:ascii="Times New Roman" w:hAnsi="Times New Roman" w:cs="Times New Roman"/>
          <w:bCs/>
        </w:rPr>
        <w:t>1,nrow</w:t>
      </w:r>
      <w:proofErr w:type="gramEnd"/>
      <w:r w:rsidRPr="000C460A">
        <w:rPr>
          <w:rFonts w:ascii="Times New Roman" w:hAnsi="Times New Roman" w:cs="Times New Roman"/>
          <w:bCs/>
        </w:rPr>
        <w:t>(Y))</w:t>
      </w:r>
    </w:p>
    <w:p w14:paraId="7E854CE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X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(ones)</w:t>
      </w:r>
    </w:p>
    <w:p w14:paraId="5AE3340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(X) &lt;- 'intercept'</w:t>
      </w:r>
    </w:p>
    <w:p w14:paraId="594F8D6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</w:p>
    <w:p w14:paraId="5BF00C8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Envs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unique(</w:t>
      </w:r>
      <w:proofErr w:type="spellStart"/>
      <w:r w:rsidRPr="000C460A">
        <w:rPr>
          <w:rFonts w:ascii="Times New Roman" w:hAnsi="Times New Roman" w:cs="Times New Roman"/>
          <w:bCs/>
        </w:rPr>
        <w:t>Y$Environment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231E1AD2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nEnv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length(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Envs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54F7BA7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Envs.multiEnv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Y$Environment</w:t>
      </w:r>
      <w:proofErr w:type="spellEnd"/>
    </w:p>
    <w:p w14:paraId="3EB9285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Envs.multiEnv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factor(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Envs.multiEnv,levels</w:t>
      </w:r>
      <w:proofErr w:type="spellEnd"/>
      <w:r w:rsidRPr="000C460A">
        <w:rPr>
          <w:rFonts w:ascii="Times New Roman" w:hAnsi="Times New Roman" w:cs="Times New Roman"/>
          <w:bCs/>
        </w:rPr>
        <w:t>=</w:t>
      </w:r>
      <w:proofErr w:type="spellStart"/>
      <w:r w:rsidRPr="000C460A">
        <w:rPr>
          <w:rFonts w:ascii="Times New Roman" w:hAnsi="Times New Roman" w:cs="Times New Roman"/>
          <w:bCs/>
        </w:rPr>
        <w:t>Envs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604D8BE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Zenv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model.matrix</w:t>
      </w:r>
      <w:proofErr w:type="spellEnd"/>
      <w:r w:rsidRPr="000C460A">
        <w:rPr>
          <w:rFonts w:ascii="Times New Roman" w:hAnsi="Times New Roman" w:cs="Times New Roman"/>
          <w:bCs/>
        </w:rPr>
        <w:t>(~Envs.multiEnv-1))</w:t>
      </w:r>
    </w:p>
    <w:p w14:paraId="19FC6E1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r w:rsidRPr="000C460A">
        <w:rPr>
          <w:rFonts w:ascii="Times New Roman" w:hAnsi="Times New Roman" w:cs="Times New Roman"/>
          <w:bCs/>
          <w:lang w:val="de-DE"/>
        </w:rPr>
        <w:t>G.E &lt;- tcrossprod(Zenv)</w:t>
      </w:r>
    </w:p>
    <w:p w14:paraId="04182E0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EVD.E &lt;- eigen(G.E)</w:t>
      </w:r>
    </w:p>
    <w:p w14:paraId="2EAB0CA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</w:t>
      </w:r>
    </w:p>
    <w:p w14:paraId="73102B8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</w:t>
      </w:r>
      <w:r w:rsidRPr="000C460A">
        <w:rPr>
          <w:rFonts w:ascii="Times New Roman" w:hAnsi="Times New Roman" w:cs="Times New Roman"/>
          <w:bCs/>
        </w:rPr>
        <w:t>IDs &lt;- unique(Y$ID)</w:t>
      </w:r>
    </w:p>
    <w:p w14:paraId="4E63500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nID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length(</w:t>
      </w:r>
      <w:proofErr w:type="gramEnd"/>
      <w:r w:rsidRPr="000C460A">
        <w:rPr>
          <w:rFonts w:ascii="Times New Roman" w:hAnsi="Times New Roman" w:cs="Times New Roman"/>
          <w:bCs/>
        </w:rPr>
        <w:t>IDs)</w:t>
      </w:r>
    </w:p>
    <w:p w14:paraId="5302295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IDs.multiEnv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Y$ID</w:t>
      </w:r>
    </w:p>
    <w:p w14:paraId="14F8875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IDs.multiEnv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factor(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IDs.multiEnv,levels</w:t>
      </w:r>
      <w:proofErr w:type="spellEnd"/>
      <w:r w:rsidRPr="000C460A">
        <w:rPr>
          <w:rFonts w:ascii="Times New Roman" w:hAnsi="Times New Roman" w:cs="Times New Roman"/>
          <w:bCs/>
        </w:rPr>
        <w:t>=IDs)</w:t>
      </w:r>
    </w:p>
    <w:p w14:paraId="1D6C9F7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Zgeno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model.matrix</w:t>
      </w:r>
      <w:proofErr w:type="spellEnd"/>
      <w:r w:rsidRPr="000C460A">
        <w:rPr>
          <w:rFonts w:ascii="Times New Roman" w:hAnsi="Times New Roman" w:cs="Times New Roman"/>
          <w:bCs/>
        </w:rPr>
        <w:t>(~IDs.multiEnv-1))</w:t>
      </w:r>
    </w:p>
    <w:p w14:paraId="6B2EA56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</w:p>
    <w:p w14:paraId="778BF59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GRM &lt;- </w:t>
      </w:r>
      <w:proofErr w:type="spellStart"/>
      <w:r w:rsidRPr="000C460A">
        <w:rPr>
          <w:rFonts w:ascii="Times New Roman" w:hAnsi="Times New Roman" w:cs="Times New Roman"/>
          <w:bCs/>
        </w:rPr>
        <w:t>GRM_</w:t>
      </w:r>
      <w:proofErr w:type="gramStart"/>
      <w:r w:rsidRPr="000C460A">
        <w:rPr>
          <w:rFonts w:ascii="Times New Roman" w:hAnsi="Times New Roman" w:cs="Times New Roman"/>
          <w:bCs/>
        </w:rPr>
        <w:t>ori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IDs,IDs</w:t>
      </w:r>
      <w:proofErr w:type="spellEnd"/>
      <w:r w:rsidRPr="000C460A">
        <w:rPr>
          <w:rFonts w:ascii="Times New Roman" w:hAnsi="Times New Roman" w:cs="Times New Roman"/>
          <w:bCs/>
        </w:rPr>
        <w:t>]</w:t>
      </w:r>
    </w:p>
    <w:p w14:paraId="4F5ABE2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EVD &lt;- </w:t>
      </w:r>
      <w:proofErr w:type="gramStart"/>
      <w:r w:rsidRPr="000C460A">
        <w:rPr>
          <w:rFonts w:ascii="Times New Roman" w:hAnsi="Times New Roman" w:cs="Times New Roman"/>
          <w:bCs/>
        </w:rPr>
        <w:t>eigen(</w:t>
      </w:r>
      <w:proofErr w:type="gramEnd"/>
      <w:r w:rsidRPr="000C460A">
        <w:rPr>
          <w:rFonts w:ascii="Times New Roman" w:hAnsi="Times New Roman" w:cs="Times New Roman"/>
          <w:bCs/>
        </w:rPr>
        <w:t>GRM)</w:t>
      </w:r>
    </w:p>
    <w:p w14:paraId="673F00C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eigval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EVD$values</w:t>
      </w:r>
      <w:proofErr w:type="spellEnd"/>
    </w:p>
    <w:p w14:paraId="770E3EE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r w:rsidRPr="000C460A">
        <w:rPr>
          <w:rFonts w:ascii="Times New Roman" w:hAnsi="Times New Roman" w:cs="Times New Roman"/>
          <w:bCs/>
          <w:lang w:val="de-DE"/>
        </w:rPr>
        <w:t>eigvec &lt;- EVD$vectors</w:t>
      </w:r>
    </w:p>
    <w:p w14:paraId="789088A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eigval[eigval&lt;1e-6] &lt;- 1e-6</w:t>
      </w:r>
    </w:p>
    <w:p w14:paraId="5BD81D7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GRM &lt;- eigvec %*% diag(eigval) %*% t(eigvec)</w:t>
      </w:r>
    </w:p>
    <w:p w14:paraId="0CEEC56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GRM_inv &lt;- eigvec %*% diag(1/eigval) %*% t(eigvec)</w:t>
      </w:r>
    </w:p>
    <w:p w14:paraId="3F18E21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  <w:lang w:val="de-DE"/>
        </w:rPr>
        <w:lastRenderedPageBreak/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rownames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End"/>
      <w:r w:rsidRPr="000C460A">
        <w:rPr>
          <w:rFonts w:ascii="Times New Roman" w:hAnsi="Times New Roman" w:cs="Times New Roman"/>
          <w:bCs/>
        </w:rPr>
        <w:t>GRM) &lt;- IDs</w:t>
      </w:r>
    </w:p>
    <w:p w14:paraId="38A6004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End"/>
      <w:r w:rsidRPr="000C460A">
        <w:rPr>
          <w:rFonts w:ascii="Times New Roman" w:hAnsi="Times New Roman" w:cs="Times New Roman"/>
          <w:bCs/>
        </w:rPr>
        <w:t>GRM) &lt;- IDs</w:t>
      </w:r>
    </w:p>
    <w:p w14:paraId="53660DB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rownames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GRM_inv</w:t>
      </w:r>
      <w:proofErr w:type="spellEnd"/>
      <w:r w:rsidRPr="000C460A">
        <w:rPr>
          <w:rFonts w:ascii="Times New Roman" w:hAnsi="Times New Roman" w:cs="Times New Roman"/>
          <w:bCs/>
        </w:rPr>
        <w:t>) &lt;- IDs</w:t>
      </w:r>
    </w:p>
    <w:p w14:paraId="0D2928D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GRM_inv</w:t>
      </w:r>
      <w:proofErr w:type="spellEnd"/>
      <w:r w:rsidRPr="000C460A">
        <w:rPr>
          <w:rFonts w:ascii="Times New Roman" w:hAnsi="Times New Roman" w:cs="Times New Roman"/>
          <w:bCs/>
        </w:rPr>
        <w:t>) &lt;- IDs</w:t>
      </w:r>
    </w:p>
    <w:p w14:paraId="7F1036D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G.G &lt;- </w:t>
      </w:r>
      <w:proofErr w:type="spellStart"/>
      <w:r w:rsidRPr="000C460A">
        <w:rPr>
          <w:rFonts w:ascii="Times New Roman" w:hAnsi="Times New Roman" w:cs="Times New Roman"/>
          <w:bCs/>
        </w:rPr>
        <w:t>tcrossprod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tcrossprod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Zgeno,GRM</w:t>
      </w:r>
      <w:proofErr w:type="spellEnd"/>
      <w:r w:rsidRPr="000C460A">
        <w:rPr>
          <w:rFonts w:ascii="Times New Roman" w:hAnsi="Times New Roman" w:cs="Times New Roman"/>
          <w:bCs/>
        </w:rPr>
        <w:t>),</w:t>
      </w:r>
      <w:proofErr w:type="spellStart"/>
      <w:r w:rsidRPr="000C460A">
        <w:rPr>
          <w:rFonts w:ascii="Times New Roman" w:hAnsi="Times New Roman" w:cs="Times New Roman"/>
          <w:bCs/>
        </w:rPr>
        <w:t>Zgeno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2C13B5B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r w:rsidRPr="000C460A">
        <w:rPr>
          <w:rFonts w:ascii="Times New Roman" w:hAnsi="Times New Roman" w:cs="Times New Roman"/>
          <w:bCs/>
          <w:lang w:val="de-DE"/>
        </w:rPr>
        <w:t>EVD.G&lt;-eigen(G.G)</w:t>
      </w:r>
    </w:p>
    <w:p w14:paraId="0B2DD89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</w:t>
      </w:r>
    </w:p>
    <w:p w14:paraId="78DBB0E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G.GxE &lt;- G.G*G.E</w:t>
      </w:r>
    </w:p>
    <w:p w14:paraId="1F1FBFF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EVD.GxE &lt;- eigen(G.GxE)</w:t>
      </w:r>
    </w:p>
    <w:p w14:paraId="2014BD1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ID.Env.Int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 xml:space="preserve"> &lt;- paste(</w:t>
      </w:r>
      <w:proofErr w:type="spellStart"/>
      <w:r w:rsidRPr="000C460A">
        <w:rPr>
          <w:rFonts w:ascii="Times New Roman" w:hAnsi="Times New Roman" w:cs="Times New Roman"/>
          <w:bCs/>
        </w:rPr>
        <w:t>Y$ID,Y$Environment,sep</w:t>
      </w:r>
      <w:proofErr w:type="spellEnd"/>
      <w:r w:rsidRPr="000C460A">
        <w:rPr>
          <w:rFonts w:ascii="Times New Roman" w:hAnsi="Times New Roman" w:cs="Times New Roman"/>
          <w:bCs/>
        </w:rPr>
        <w:t xml:space="preserve"> = ':')</w:t>
      </w:r>
    </w:p>
    <w:p w14:paraId="56A75BC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_inv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solve(</w:t>
      </w:r>
      <w:proofErr w:type="spellStart"/>
      <w:r w:rsidRPr="000C460A">
        <w:rPr>
          <w:rFonts w:ascii="Times New Roman" w:hAnsi="Times New Roman" w:cs="Times New Roman"/>
          <w:bCs/>
        </w:rPr>
        <w:t>G.GxE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6D787FC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rownames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_inv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ID.Env.Int</w:t>
      </w:r>
      <w:proofErr w:type="spellEnd"/>
    </w:p>
    <w:p w14:paraId="42CB3F7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_inv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ID.Env.Int</w:t>
      </w:r>
      <w:proofErr w:type="spellEnd"/>
    </w:p>
    <w:p w14:paraId="0A4DFB5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Zint &lt;- 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Start"/>
      <w:r w:rsidRPr="000C460A">
        <w:rPr>
          <w:rFonts w:ascii="Times New Roman" w:hAnsi="Times New Roman" w:cs="Times New Roman"/>
          <w:bCs/>
        </w:rPr>
        <w:t>1:length</w:t>
      </w:r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ID.Env.Int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6CAF126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</w:p>
    <w:p w14:paraId="13624AF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K_E&lt;-</w:t>
      </w:r>
      <w:proofErr w:type="gramStart"/>
      <w:r w:rsidRPr="000C460A">
        <w:rPr>
          <w:rFonts w:ascii="Times New Roman" w:hAnsi="Times New Roman" w:cs="Times New Roman"/>
          <w:bCs/>
        </w:rPr>
        <w:t>list(</w:t>
      </w:r>
      <w:proofErr w:type="gramEnd"/>
      <w:r w:rsidRPr="000C460A">
        <w:rPr>
          <w:rFonts w:ascii="Times New Roman" w:hAnsi="Times New Roman" w:cs="Times New Roman"/>
          <w:bCs/>
        </w:rPr>
        <w:t>V=</w:t>
      </w:r>
      <w:proofErr w:type="spellStart"/>
      <w:r w:rsidRPr="000C460A">
        <w:rPr>
          <w:rFonts w:ascii="Times New Roman" w:hAnsi="Times New Roman" w:cs="Times New Roman"/>
          <w:bCs/>
        </w:rPr>
        <w:t>EVD.E$vectors,d</w:t>
      </w:r>
      <w:proofErr w:type="spellEnd"/>
      <w:r w:rsidRPr="000C460A">
        <w:rPr>
          <w:rFonts w:ascii="Times New Roman" w:hAnsi="Times New Roman" w:cs="Times New Roman"/>
          <w:bCs/>
        </w:rPr>
        <w:t>=</w:t>
      </w:r>
      <w:proofErr w:type="spellStart"/>
      <w:r w:rsidRPr="000C460A">
        <w:rPr>
          <w:rFonts w:ascii="Times New Roman" w:hAnsi="Times New Roman" w:cs="Times New Roman"/>
          <w:bCs/>
        </w:rPr>
        <w:t>EVD.E$values,model</w:t>
      </w:r>
      <w:proofErr w:type="spellEnd"/>
      <w:r w:rsidRPr="000C460A">
        <w:rPr>
          <w:rFonts w:ascii="Times New Roman" w:hAnsi="Times New Roman" w:cs="Times New Roman"/>
          <w:bCs/>
        </w:rPr>
        <w:t>="RKHS")</w:t>
      </w:r>
    </w:p>
    <w:p w14:paraId="3CE3CE1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K_G&lt;-</w:t>
      </w:r>
      <w:proofErr w:type="gramStart"/>
      <w:r w:rsidRPr="000C460A">
        <w:rPr>
          <w:rFonts w:ascii="Times New Roman" w:hAnsi="Times New Roman" w:cs="Times New Roman"/>
          <w:bCs/>
        </w:rPr>
        <w:t>list(</w:t>
      </w:r>
      <w:proofErr w:type="gramEnd"/>
      <w:r w:rsidRPr="000C460A">
        <w:rPr>
          <w:rFonts w:ascii="Times New Roman" w:hAnsi="Times New Roman" w:cs="Times New Roman"/>
          <w:bCs/>
        </w:rPr>
        <w:t>V=</w:t>
      </w:r>
      <w:proofErr w:type="spellStart"/>
      <w:r w:rsidRPr="000C460A">
        <w:rPr>
          <w:rFonts w:ascii="Times New Roman" w:hAnsi="Times New Roman" w:cs="Times New Roman"/>
          <w:bCs/>
        </w:rPr>
        <w:t>EVD.G$vectors,d</w:t>
      </w:r>
      <w:proofErr w:type="spellEnd"/>
      <w:r w:rsidRPr="000C460A">
        <w:rPr>
          <w:rFonts w:ascii="Times New Roman" w:hAnsi="Times New Roman" w:cs="Times New Roman"/>
          <w:bCs/>
        </w:rPr>
        <w:t>=</w:t>
      </w:r>
      <w:proofErr w:type="spellStart"/>
      <w:r w:rsidRPr="000C460A">
        <w:rPr>
          <w:rFonts w:ascii="Times New Roman" w:hAnsi="Times New Roman" w:cs="Times New Roman"/>
          <w:bCs/>
        </w:rPr>
        <w:t>EVD.G$values,model</w:t>
      </w:r>
      <w:proofErr w:type="spellEnd"/>
      <w:r w:rsidRPr="000C460A">
        <w:rPr>
          <w:rFonts w:ascii="Times New Roman" w:hAnsi="Times New Roman" w:cs="Times New Roman"/>
          <w:bCs/>
        </w:rPr>
        <w:t>="RKHS")</w:t>
      </w:r>
    </w:p>
    <w:p w14:paraId="0A6502D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r w:rsidRPr="000C460A">
        <w:rPr>
          <w:rFonts w:ascii="Times New Roman" w:hAnsi="Times New Roman" w:cs="Times New Roman"/>
          <w:bCs/>
        </w:rPr>
        <w:t>K_GxE</w:t>
      </w:r>
      <w:proofErr w:type="spellEnd"/>
      <w:r w:rsidRPr="000C460A">
        <w:rPr>
          <w:rFonts w:ascii="Times New Roman" w:hAnsi="Times New Roman" w:cs="Times New Roman"/>
          <w:bCs/>
        </w:rPr>
        <w:t>&lt;-</w:t>
      </w:r>
      <w:proofErr w:type="gramStart"/>
      <w:r w:rsidRPr="000C460A">
        <w:rPr>
          <w:rFonts w:ascii="Times New Roman" w:hAnsi="Times New Roman" w:cs="Times New Roman"/>
          <w:bCs/>
        </w:rPr>
        <w:t>list(</w:t>
      </w:r>
      <w:proofErr w:type="gramEnd"/>
      <w:r w:rsidRPr="000C460A">
        <w:rPr>
          <w:rFonts w:ascii="Times New Roman" w:hAnsi="Times New Roman" w:cs="Times New Roman"/>
          <w:bCs/>
        </w:rPr>
        <w:t>V=</w:t>
      </w:r>
      <w:proofErr w:type="spellStart"/>
      <w:r w:rsidRPr="000C460A">
        <w:rPr>
          <w:rFonts w:ascii="Times New Roman" w:hAnsi="Times New Roman" w:cs="Times New Roman"/>
          <w:bCs/>
        </w:rPr>
        <w:t>EVD.GxE$vectors,d</w:t>
      </w:r>
      <w:proofErr w:type="spellEnd"/>
      <w:r w:rsidRPr="000C460A">
        <w:rPr>
          <w:rFonts w:ascii="Times New Roman" w:hAnsi="Times New Roman" w:cs="Times New Roman"/>
          <w:bCs/>
        </w:rPr>
        <w:t>=</w:t>
      </w:r>
      <w:proofErr w:type="spellStart"/>
      <w:r w:rsidRPr="000C460A">
        <w:rPr>
          <w:rFonts w:ascii="Times New Roman" w:hAnsi="Times New Roman" w:cs="Times New Roman"/>
          <w:bCs/>
        </w:rPr>
        <w:t>EVD.GxE$values,model</w:t>
      </w:r>
      <w:proofErr w:type="spellEnd"/>
      <w:r w:rsidRPr="000C460A">
        <w:rPr>
          <w:rFonts w:ascii="Times New Roman" w:hAnsi="Times New Roman" w:cs="Times New Roman"/>
          <w:bCs/>
        </w:rPr>
        <w:t>="RKHS")</w:t>
      </w:r>
    </w:p>
    <w:p w14:paraId="602AF9C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r w:rsidRPr="000C460A">
        <w:rPr>
          <w:rFonts w:ascii="Times New Roman" w:hAnsi="Times New Roman" w:cs="Times New Roman"/>
          <w:bCs/>
          <w:lang w:val="de-DE"/>
        </w:rPr>
        <w:t>ETA &lt;- list(K_E,K_G,K_GxE)</w:t>
      </w:r>
    </w:p>
    <w:p w14:paraId="6BBE057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</w:t>
      </w:r>
    </w:p>
    <w:p w14:paraId="73E37CF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</w:t>
      </w:r>
      <w:r w:rsidRPr="000C460A">
        <w:rPr>
          <w:rFonts w:ascii="Times New Roman" w:hAnsi="Times New Roman" w:cs="Times New Roman"/>
          <w:bCs/>
        </w:rPr>
        <w:t>for (</w:t>
      </w:r>
      <w:proofErr w:type="spellStart"/>
      <w:r w:rsidRPr="000C460A">
        <w:rPr>
          <w:rFonts w:ascii="Times New Roman" w:hAnsi="Times New Roman" w:cs="Times New Roman"/>
          <w:bCs/>
        </w:rPr>
        <w:t>jj</w:t>
      </w:r>
      <w:proofErr w:type="spellEnd"/>
      <w:r w:rsidRPr="000C460A">
        <w:rPr>
          <w:rFonts w:ascii="Times New Roman" w:hAnsi="Times New Roman" w:cs="Times New Roman"/>
          <w:bCs/>
        </w:rPr>
        <w:t xml:space="preserve"> in </w:t>
      </w:r>
      <w:proofErr w:type="gramStart"/>
      <w:r w:rsidRPr="000C460A">
        <w:rPr>
          <w:rFonts w:ascii="Times New Roman" w:hAnsi="Times New Roman" w:cs="Times New Roman"/>
          <w:bCs/>
        </w:rPr>
        <w:t>1:Nr</w:t>
      </w:r>
      <w:proofErr w:type="gramEnd"/>
      <w:r w:rsidRPr="000C460A">
        <w:rPr>
          <w:rFonts w:ascii="Times New Roman" w:hAnsi="Times New Roman" w:cs="Times New Roman"/>
          <w:bCs/>
        </w:rPr>
        <w:t>_rep)</w:t>
      </w:r>
    </w:p>
    <w:p w14:paraId="793E037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{</w:t>
      </w:r>
    </w:p>
    <w:p w14:paraId="5B18EB0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TestData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scan(paste0('</w:t>
      </w:r>
      <w:proofErr w:type="spellStart"/>
      <w:r w:rsidRPr="000C460A">
        <w:rPr>
          <w:rFonts w:ascii="Times New Roman" w:hAnsi="Times New Roman" w:cs="Times New Roman"/>
          <w:bCs/>
        </w:rPr>
        <w:t>combn</w:t>
      </w:r>
      <w:proofErr w:type="spellEnd"/>
      <w:proofErr w:type="gramStart"/>
      <w:r w:rsidRPr="000C460A">
        <w:rPr>
          <w:rFonts w:ascii="Times New Roman" w:hAnsi="Times New Roman" w:cs="Times New Roman"/>
          <w:bCs/>
        </w:rPr>
        <w:t>',column</w:t>
      </w:r>
      <w:proofErr w:type="gramEnd"/>
      <w:r w:rsidRPr="000C460A">
        <w:rPr>
          <w:rFonts w:ascii="Times New Roman" w:hAnsi="Times New Roman" w:cs="Times New Roman"/>
          <w:bCs/>
        </w:rPr>
        <w:t>,'/sampling/TestData_',jj,'.txt')) # one sample of sparse phenotyping pattern</w:t>
      </w:r>
    </w:p>
    <w:p w14:paraId="65FDB89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51A08B5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yNA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Y$BLUE</w:t>
      </w:r>
    </w:p>
    <w:p w14:paraId="170F8CA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yNA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TestData</w:t>
      </w:r>
      <w:proofErr w:type="spellEnd"/>
      <w:r w:rsidRPr="000C460A">
        <w:rPr>
          <w:rFonts w:ascii="Times New Roman" w:hAnsi="Times New Roman" w:cs="Times New Roman"/>
          <w:bCs/>
        </w:rPr>
        <w:t>] &lt;- NA</w:t>
      </w:r>
    </w:p>
    <w:p w14:paraId="4A93FE5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2A92473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r w:rsidRPr="000C460A">
        <w:rPr>
          <w:rFonts w:ascii="Times New Roman" w:hAnsi="Times New Roman" w:cs="Times New Roman"/>
          <w:bCs/>
          <w:lang w:val="de-DE"/>
        </w:rPr>
        <w:t>fm &lt;- BGLR(y=yNA,</w:t>
      </w:r>
    </w:p>
    <w:p w14:paraId="48C31ED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             ETA=ETA,</w:t>
      </w:r>
    </w:p>
    <w:p w14:paraId="0082DC6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             </w:t>
      </w:r>
      <w:proofErr w:type="spellStart"/>
      <w:r w:rsidRPr="000C460A">
        <w:rPr>
          <w:rFonts w:ascii="Times New Roman" w:hAnsi="Times New Roman" w:cs="Times New Roman"/>
          <w:bCs/>
        </w:rPr>
        <w:t>nIter</w:t>
      </w:r>
      <w:proofErr w:type="spellEnd"/>
      <w:r w:rsidRPr="000C460A">
        <w:rPr>
          <w:rFonts w:ascii="Times New Roman" w:hAnsi="Times New Roman" w:cs="Times New Roman"/>
          <w:bCs/>
        </w:rPr>
        <w:t>=30000,</w:t>
      </w:r>
    </w:p>
    <w:p w14:paraId="374D002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       </w:t>
      </w:r>
      <w:proofErr w:type="spellStart"/>
      <w:r w:rsidRPr="000C460A">
        <w:rPr>
          <w:rFonts w:ascii="Times New Roman" w:hAnsi="Times New Roman" w:cs="Times New Roman"/>
          <w:bCs/>
        </w:rPr>
        <w:t>burnIn</w:t>
      </w:r>
      <w:proofErr w:type="spellEnd"/>
      <w:r w:rsidRPr="000C460A">
        <w:rPr>
          <w:rFonts w:ascii="Times New Roman" w:hAnsi="Times New Roman" w:cs="Times New Roman"/>
          <w:bCs/>
        </w:rPr>
        <w:t>=5000,</w:t>
      </w:r>
    </w:p>
    <w:p w14:paraId="200CAC1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       </w:t>
      </w:r>
      <w:proofErr w:type="spellStart"/>
      <w:r w:rsidRPr="000C460A">
        <w:rPr>
          <w:rFonts w:ascii="Times New Roman" w:hAnsi="Times New Roman" w:cs="Times New Roman"/>
          <w:bCs/>
        </w:rPr>
        <w:t>saveAt</w:t>
      </w:r>
      <w:proofErr w:type="spellEnd"/>
      <w:r w:rsidRPr="000C460A">
        <w:rPr>
          <w:rFonts w:ascii="Times New Roman" w:hAnsi="Times New Roman" w:cs="Times New Roman"/>
          <w:bCs/>
        </w:rPr>
        <w:t>=paste0("</w:t>
      </w:r>
      <w:proofErr w:type="spellStart"/>
      <w:r w:rsidRPr="000C460A">
        <w:rPr>
          <w:rFonts w:ascii="Times New Roman" w:hAnsi="Times New Roman" w:cs="Times New Roman"/>
          <w:bCs/>
        </w:rPr>
        <w:t>combn</w:t>
      </w:r>
      <w:proofErr w:type="spellEnd"/>
      <w:proofErr w:type="gramStart"/>
      <w:r w:rsidRPr="000C460A">
        <w:rPr>
          <w:rFonts w:ascii="Times New Roman" w:hAnsi="Times New Roman" w:cs="Times New Roman"/>
          <w:bCs/>
        </w:rPr>
        <w:t>",column</w:t>
      </w:r>
      <w:proofErr w:type="gramEnd"/>
      <w:r w:rsidRPr="000C460A">
        <w:rPr>
          <w:rFonts w:ascii="Times New Roman" w:hAnsi="Times New Roman" w:cs="Times New Roman"/>
          <w:bCs/>
        </w:rPr>
        <w:t>,"/BGLR/</w:t>
      </w:r>
      <w:proofErr w:type="spellStart"/>
      <w:r w:rsidRPr="000C460A">
        <w:rPr>
          <w:rFonts w:ascii="Times New Roman" w:hAnsi="Times New Roman" w:cs="Times New Roman"/>
          <w:bCs/>
        </w:rPr>
        <w:t>BGLR_",paste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Envs,collapse</w:t>
      </w:r>
      <w:proofErr w:type="spellEnd"/>
      <w:r w:rsidRPr="000C460A">
        <w:rPr>
          <w:rFonts w:ascii="Times New Roman" w:hAnsi="Times New Roman" w:cs="Times New Roman"/>
          <w:bCs/>
        </w:rPr>
        <w:t xml:space="preserve"> = "_"),"_rep",</w:t>
      </w:r>
      <w:proofErr w:type="spellStart"/>
      <w:r w:rsidRPr="000C460A">
        <w:rPr>
          <w:rFonts w:ascii="Times New Roman" w:hAnsi="Times New Roman" w:cs="Times New Roman"/>
          <w:bCs/>
        </w:rPr>
        <w:t>jj</w:t>
      </w:r>
      <w:proofErr w:type="spellEnd"/>
      <w:r w:rsidRPr="000C460A">
        <w:rPr>
          <w:rFonts w:ascii="Times New Roman" w:hAnsi="Times New Roman" w:cs="Times New Roman"/>
          <w:bCs/>
        </w:rPr>
        <w:t>,""),</w:t>
      </w:r>
    </w:p>
    <w:p w14:paraId="2133E42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       verbose=FALSE)</w:t>
      </w:r>
    </w:p>
    <w:p w14:paraId="5EC54DB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524253B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varcomp.env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fm$</w:t>
      </w:r>
      <w:proofErr w:type="gramStart"/>
      <w:r w:rsidRPr="000C460A">
        <w:rPr>
          <w:rFonts w:ascii="Times New Roman" w:hAnsi="Times New Roman" w:cs="Times New Roman"/>
          <w:bCs/>
        </w:rPr>
        <w:t>ETA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gramEnd"/>
      <w:r w:rsidRPr="000C460A">
        <w:rPr>
          <w:rFonts w:ascii="Times New Roman" w:hAnsi="Times New Roman" w:cs="Times New Roman"/>
          <w:bCs/>
        </w:rPr>
        <w:t>[1]]$</w:t>
      </w:r>
      <w:proofErr w:type="spellStart"/>
      <w:r w:rsidRPr="000C460A">
        <w:rPr>
          <w:rFonts w:ascii="Times New Roman" w:hAnsi="Times New Roman" w:cs="Times New Roman"/>
          <w:bCs/>
        </w:rPr>
        <w:t>varU</w:t>
      </w:r>
      <w:proofErr w:type="spellEnd"/>
    </w:p>
    <w:p w14:paraId="5593950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varcomp.gen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fm$</w:t>
      </w:r>
      <w:proofErr w:type="gramStart"/>
      <w:r w:rsidRPr="000C460A">
        <w:rPr>
          <w:rFonts w:ascii="Times New Roman" w:hAnsi="Times New Roman" w:cs="Times New Roman"/>
          <w:bCs/>
        </w:rPr>
        <w:t>ETA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gramEnd"/>
      <w:r w:rsidRPr="000C460A">
        <w:rPr>
          <w:rFonts w:ascii="Times New Roman" w:hAnsi="Times New Roman" w:cs="Times New Roman"/>
          <w:bCs/>
        </w:rPr>
        <w:t>[2]]$</w:t>
      </w:r>
      <w:proofErr w:type="spellStart"/>
      <w:r w:rsidRPr="000C460A">
        <w:rPr>
          <w:rFonts w:ascii="Times New Roman" w:hAnsi="Times New Roman" w:cs="Times New Roman"/>
          <w:bCs/>
        </w:rPr>
        <w:t>varU</w:t>
      </w:r>
      <w:proofErr w:type="spellEnd"/>
    </w:p>
    <w:p w14:paraId="19CA560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varcomp.gxE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fm$ETA</w:t>
      </w:r>
      <w:proofErr w:type="spellEnd"/>
      <w:r w:rsidRPr="000C460A">
        <w:rPr>
          <w:rFonts w:ascii="Times New Roman" w:hAnsi="Times New Roman" w:cs="Times New Roman"/>
          <w:bCs/>
        </w:rPr>
        <w:t>[[3]]$</w:t>
      </w:r>
      <w:proofErr w:type="spellStart"/>
      <w:r w:rsidRPr="000C460A">
        <w:rPr>
          <w:rFonts w:ascii="Times New Roman" w:hAnsi="Times New Roman" w:cs="Times New Roman"/>
          <w:bCs/>
        </w:rPr>
        <w:t>varU</w:t>
      </w:r>
      <w:proofErr w:type="spellEnd"/>
    </w:p>
    <w:p w14:paraId="02528AB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varcomp.err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fm$varE</w:t>
      </w:r>
      <w:proofErr w:type="spellEnd"/>
    </w:p>
    <w:p w14:paraId="339FFE8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1BF41A1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Y_shrink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Y</w:t>
      </w:r>
      <w:proofErr w:type="gramStart"/>
      <w:r w:rsidRPr="000C460A">
        <w:rPr>
          <w:rFonts w:ascii="Times New Roman" w:hAnsi="Times New Roman" w:cs="Times New Roman"/>
          <w:bCs/>
        </w:rPr>
        <w:t>[!is.na</w:t>
      </w:r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yNA</w:t>
      </w:r>
      <w:proofErr w:type="spellEnd"/>
      <w:r w:rsidRPr="000C460A">
        <w:rPr>
          <w:rFonts w:ascii="Times New Roman" w:hAnsi="Times New Roman" w:cs="Times New Roman"/>
          <w:bCs/>
        </w:rPr>
        <w:t>),]</w:t>
      </w:r>
    </w:p>
    <w:p w14:paraId="7E9908A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4FED6F3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lastRenderedPageBreak/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ones_shrink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rep(</w:t>
      </w:r>
      <w:proofErr w:type="gramStart"/>
      <w:r w:rsidRPr="000C460A">
        <w:rPr>
          <w:rFonts w:ascii="Times New Roman" w:hAnsi="Times New Roman" w:cs="Times New Roman"/>
          <w:bCs/>
        </w:rPr>
        <w:t>1,nrow</w:t>
      </w:r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Y_shrink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62CF8F2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X_shrink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ones_shrink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4FB2C72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X_shrink</w:t>
      </w:r>
      <w:proofErr w:type="spellEnd"/>
      <w:r w:rsidRPr="000C460A">
        <w:rPr>
          <w:rFonts w:ascii="Times New Roman" w:hAnsi="Times New Roman" w:cs="Times New Roman"/>
          <w:bCs/>
        </w:rPr>
        <w:t>) &lt;- 'intercept'</w:t>
      </w:r>
    </w:p>
    <w:p w14:paraId="188EAE5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34C2CF3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Envs_shrink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unique(</w:t>
      </w:r>
      <w:proofErr w:type="spellStart"/>
      <w:r w:rsidRPr="000C460A">
        <w:rPr>
          <w:rFonts w:ascii="Times New Roman" w:hAnsi="Times New Roman" w:cs="Times New Roman"/>
          <w:bCs/>
        </w:rPr>
        <w:t>Y_shrink$Environment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30935C4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nEnv_shrink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length(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Envs_shrink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2046C7B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Envs_</w:t>
      </w:r>
      <w:proofErr w:type="gramStart"/>
      <w:r w:rsidRPr="000C460A">
        <w:rPr>
          <w:rFonts w:ascii="Times New Roman" w:hAnsi="Times New Roman" w:cs="Times New Roman"/>
          <w:bCs/>
        </w:rPr>
        <w:t>shrink.multiEnv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Y_shrink$Environment</w:t>
      </w:r>
      <w:proofErr w:type="spellEnd"/>
    </w:p>
    <w:p w14:paraId="566951E2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Envs_</w:t>
      </w:r>
      <w:proofErr w:type="gramStart"/>
      <w:r w:rsidRPr="000C460A">
        <w:rPr>
          <w:rFonts w:ascii="Times New Roman" w:hAnsi="Times New Roman" w:cs="Times New Roman"/>
          <w:bCs/>
        </w:rPr>
        <w:t>shrink.multiEnv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 xml:space="preserve"> &lt;- factor(</w:t>
      </w:r>
      <w:proofErr w:type="spellStart"/>
      <w:r w:rsidRPr="000C460A">
        <w:rPr>
          <w:rFonts w:ascii="Times New Roman" w:hAnsi="Times New Roman" w:cs="Times New Roman"/>
          <w:bCs/>
        </w:rPr>
        <w:t>Envs_shrink.multiEnv,levels</w:t>
      </w:r>
      <w:proofErr w:type="spellEnd"/>
      <w:r w:rsidRPr="000C460A">
        <w:rPr>
          <w:rFonts w:ascii="Times New Roman" w:hAnsi="Times New Roman" w:cs="Times New Roman"/>
          <w:bCs/>
        </w:rPr>
        <w:t>=</w:t>
      </w:r>
      <w:proofErr w:type="spellStart"/>
      <w:r w:rsidRPr="000C460A">
        <w:rPr>
          <w:rFonts w:ascii="Times New Roman" w:hAnsi="Times New Roman" w:cs="Times New Roman"/>
          <w:bCs/>
        </w:rPr>
        <w:t>Envs_shrink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21773C1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Zenv_shrink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model.matrix</w:t>
      </w:r>
      <w:proofErr w:type="spellEnd"/>
      <w:r w:rsidRPr="000C460A">
        <w:rPr>
          <w:rFonts w:ascii="Times New Roman" w:hAnsi="Times New Roman" w:cs="Times New Roman"/>
          <w:bCs/>
        </w:rPr>
        <w:t>(~Envs_shrink.multiEnv-1))</w:t>
      </w:r>
    </w:p>
    <w:p w14:paraId="76493B42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G.E_shrink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tcrossprod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Zenv_shrink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72734B4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4C1D0B1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unique(</w:t>
      </w:r>
      <w:proofErr w:type="spellStart"/>
      <w:r w:rsidRPr="000C460A">
        <w:rPr>
          <w:rFonts w:ascii="Times New Roman" w:hAnsi="Times New Roman" w:cs="Times New Roman"/>
          <w:bCs/>
        </w:rPr>
        <w:t>Y_shrink$ID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1140234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nID_shrink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length(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IDs_shrink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649699D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IDs_</w:t>
      </w:r>
      <w:proofErr w:type="gramStart"/>
      <w:r w:rsidRPr="000C460A">
        <w:rPr>
          <w:rFonts w:ascii="Times New Roman" w:hAnsi="Times New Roman" w:cs="Times New Roman"/>
          <w:bCs/>
        </w:rPr>
        <w:t>shrink.multiEnv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Y_shrink$ID</w:t>
      </w:r>
      <w:proofErr w:type="spellEnd"/>
    </w:p>
    <w:p w14:paraId="00996DC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IDs_</w:t>
      </w:r>
      <w:proofErr w:type="gramStart"/>
      <w:r w:rsidRPr="000C460A">
        <w:rPr>
          <w:rFonts w:ascii="Times New Roman" w:hAnsi="Times New Roman" w:cs="Times New Roman"/>
          <w:bCs/>
        </w:rPr>
        <w:t>shrink.multiEnv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 xml:space="preserve"> &lt;- factor(</w:t>
      </w:r>
      <w:proofErr w:type="spellStart"/>
      <w:r w:rsidRPr="000C460A">
        <w:rPr>
          <w:rFonts w:ascii="Times New Roman" w:hAnsi="Times New Roman" w:cs="Times New Roman"/>
          <w:bCs/>
        </w:rPr>
        <w:t>IDs_shrink.multiEnv,levels</w:t>
      </w:r>
      <w:proofErr w:type="spellEnd"/>
      <w:r w:rsidRPr="000C460A">
        <w:rPr>
          <w:rFonts w:ascii="Times New Roman" w:hAnsi="Times New Roman" w:cs="Times New Roman"/>
          <w:bCs/>
        </w:rPr>
        <w:t>=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19164C5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Zgeno_shrink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model.matrix</w:t>
      </w:r>
      <w:proofErr w:type="spellEnd"/>
      <w:r w:rsidRPr="000C460A">
        <w:rPr>
          <w:rFonts w:ascii="Times New Roman" w:hAnsi="Times New Roman" w:cs="Times New Roman"/>
          <w:bCs/>
        </w:rPr>
        <w:t>(~IDs_shrink.multiEnv-1))</w:t>
      </w:r>
    </w:p>
    <w:p w14:paraId="077C14B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3E3313F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GRM_</w:t>
      </w:r>
      <w:proofErr w:type="gramStart"/>
      <w:r w:rsidRPr="000C460A">
        <w:rPr>
          <w:rFonts w:ascii="Times New Roman" w:hAnsi="Times New Roman" w:cs="Times New Roman"/>
          <w:bCs/>
        </w:rPr>
        <w:t>ori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IDs_shrink,IDs_shrink</w:t>
      </w:r>
      <w:proofErr w:type="spellEnd"/>
      <w:r w:rsidRPr="000C460A">
        <w:rPr>
          <w:rFonts w:ascii="Times New Roman" w:hAnsi="Times New Roman" w:cs="Times New Roman"/>
          <w:bCs/>
        </w:rPr>
        <w:t>]</w:t>
      </w:r>
    </w:p>
    <w:p w14:paraId="4891F9B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EVD_shrink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eigen(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23265AF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eigval_shrink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EVD_shrink$values</w:t>
      </w:r>
      <w:proofErr w:type="spellEnd"/>
    </w:p>
    <w:p w14:paraId="117D96D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eigvec_shrink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EVD_shrink$vectors</w:t>
      </w:r>
      <w:proofErr w:type="spellEnd"/>
    </w:p>
    <w:p w14:paraId="1A119F4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eigval_shrink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spellStart"/>
      <w:r w:rsidRPr="000C460A">
        <w:rPr>
          <w:rFonts w:ascii="Times New Roman" w:hAnsi="Times New Roman" w:cs="Times New Roman"/>
          <w:bCs/>
        </w:rPr>
        <w:t>eigval_shrink</w:t>
      </w:r>
      <w:proofErr w:type="spellEnd"/>
      <w:r w:rsidRPr="000C460A">
        <w:rPr>
          <w:rFonts w:ascii="Times New Roman" w:hAnsi="Times New Roman" w:cs="Times New Roman"/>
          <w:bCs/>
        </w:rPr>
        <w:t>&lt;1e-6] &lt;- 1e-6</w:t>
      </w:r>
    </w:p>
    <w:p w14:paraId="3117944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eigvec_shrink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%*% 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eigval_shrink</w:t>
      </w:r>
      <w:proofErr w:type="spellEnd"/>
      <w:r w:rsidRPr="000C460A">
        <w:rPr>
          <w:rFonts w:ascii="Times New Roman" w:hAnsi="Times New Roman" w:cs="Times New Roman"/>
          <w:bCs/>
        </w:rPr>
        <w:t>) %*% t(</w:t>
      </w:r>
      <w:proofErr w:type="spellStart"/>
      <w:r w:rsidRPr="000C460A">
        <w:rPr>
          <w:rFonts w:ascii="Times New Roman" w:hAnsi="Times New Roman" w:cs="Times New Roman"/>
          <w:bCs/>
        </w:rPr>
        <w:t>eigvec_shrink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70A101F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GRM_inv_shrink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eigvec_shrink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%*% 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(1/</w:t>
      </w:r>
      <w:proofErr w:type="spellStart"/>
      <w:r w:rsidRPr="000C460A">
        <w:rPr>
          <w:rFonts w:ascii="Times New Roman" w:hAnsi="Times New Roman" w:cs="Times New Roman"/>
          <w:bCs/>
        </w:rPr>
        <w:t>eigval_shrink</w:t>
      </w:r>
      <w:proofErr w:type="spellEnd"/>
      <w:r w:rsidRPr="000C460A">
        <w:rPr>
          <w:rFonts w:ascii="Times New Roman" w:hAnsi="Times New Roman" w:cs="Times New Roman"/>
          <w:bCs/>
        </w:rPr>
        <w:t>) %*% t(</w:t>
      </w:r>
      <w:proofErr w:type="spellStart"/>
      <w:r w:rsidRPr="000C460A">
        <w:rPr>
          <w:rFonts w:ascii="Times New Roman" w:hAnsi="Times New Roman" w:cs="Times New Roman"/>
          <w:bCs/>
        </w:rPr>
        <w:t>eigvec_shrink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6BD5898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rownames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</w:p>
    <w:p w14:paraId="7A0A7C7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</w:p>
    <w:p w14:paraId="7F562C3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rownames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GRM_inv_shrink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</w:p>
    <w:p w14:paraId="27EAF00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GRM_inv_shrink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</w:p>
    <w:p w14:paraId="7B062ED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G.G_shrink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tcrossprod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tcrossprod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Zgeno_shrink,GRM_shrink</w:t>
      </w:r>
      <w:proofErr w:type="spellEnd"/>
      <w:r w:rsidRPr="000C460A">
        <w:rPr>
          <w:rFonts w:ascii="Times New Roman" w:hAnsi="Times New Roman" w:cs="Times New Roman"/>
          <w:bCs/>
        </w:rPr>
        <w:t>),</w:t>
      </w:r>
      <w:proofErr w:type="spellStart"/>
      <w:r w:rsidRPr="000C460A">
        <w:rPr>
          <w:rFonts w:ascii="Times New Roman" w:hAnsi="Times New Roman" w:cs="Times New Roman"/>
          <w:bCs/>
        </w:rPr>
        <w:t>Zgeno_shrink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37404EE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391F57A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G.G_shrink</w:t>
      </w:r>
      <w:proofErr w:type="spellEnd"/>
      <w:r w:rsidRPr="000C460A">
        <w:rPr>
          <w:rFonts w:ascii="Times New Roman" w:hAnsi="Times New Roman" w:cs="Times New Roman"/>
          <w:bCs/>
        </w:rPr>
        <w:t>*</w:t>
      </w:r>
      <w:proofErr w:type="spellStart"/>
      <w:r w:rsidRPr="000C460A">
        <w:rPr>
          <w:rFonts w:ascii="Times New Roman" w:hAnsi="Times New Roman" w:cs="Times New Roman"/>
          <w:bCs/>
        </w:rPr>
        <w:t>G.E_shrink</w:t>
      </w:r>
      <w:proofErr w:type="spellEnd"/>
    </w:p>
    <w:p w14:paraId="027328F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EVD.GxE_shrink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eigen(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16F7708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ID.Env.Int</w:t>
      </w:r>
      <w:proofErr w:type="gramEnd"/>
      <w:r w:rsidRPr="000C460A">
        <w:rPr>
          <w:rFonts w:ascii="Times New Roman" w:hAnsi="Times New Roman" w:cs="Times New Roman"/>
          <w:bCs/>
        </w:rPr>
        <w:t>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paste(</w:t>
      </w:r>
      <w:proofErr w:type="spellStart"/>
      <w:r w:rsidRPr="000C460A">
        <w:rPr>
          <w:rFonts w:ascii="Times New Roman" w:hAnsi="Times New Roman" w:cs="Times New Roman"/>
          <w:bCs/>
        </w:rPr>
        <w:t>Y_shrink$ID,Y_shrink$Environment,sep</w:t>
      </w:r>
      <w:proofErr w:type="spellEnd"/>
      <w:r w:rsidRPr="000C460A">
        <w:rPr>
          <w:rFonts w:ascii="Times New Roman" w:hAnsi="Times New Roman" w:cs="Times New Roman"/>
          <w:bCs/>
        </w:rPr>
        <w:t xml:space="preserve"> = ':')</w:t>
      </w:r>
    </w:p>
    <w:p w14:paraId="2DA410D5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_inv_shrink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solve(</w:t>
      </w:r>
      <w:proofErr w:type="spellStart"/>
      <w:r w:rsidRPr="000C460A">
        <w:rPr>
          <w:rFonts w:ascii="Times New Roman" w:hAnsi="Times New Roman" w:cs="Times New Roman"/>
          <w:bCs/>
        </w:rPr>
        <w:t>G.GxE_shrink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0A26918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rownames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_inv_shrink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ID.Env.Int_shrink</w:t>
      </w:r>
      <w:proofErr w:type="spellEnd"/>
    </w:p>
    <w:p w14:paraId="04AA7D5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G.GxE</w:t>
      </w:r>
      <w:proofErr w:type="gramEnd"/>
      <w:r w:rsidRPr="000C460A">
        <w:rPr>
          <w:rFonts w:ascii="Times New Roman" w:hAnsi="Times New Roman" w:cs="Times New Roman"/>
          <w:bCs/>
        </w:rPr>
        <w:t>_inv_shrink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ID.Env.Int_shrink</w:t>
      </w:r>
      <w:proofErr w:type="spellEnd"/>
    </w:p>
    <w:p w14:paraId="1B97C93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Zint_shrink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Start"/>
      <w:r w:rsidRPr="000C460A">
        <w:rPr>
          <w:rFonts w:ascii="Times New Roman" w:hAnsi="Times New Roman" w:cs="Times New Roman"/>
          <w:bCs/>
        </w:rPr>
        <w:t>1:length</w:t>
      </w:r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ID.Env.Int_shrink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290E8BC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2E14705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Zcombine_shrink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cbind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Zenv_shrink,Zgeno_shrink,Zint_shrink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61266B6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19F4532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ZRZ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Zcombine_shrink</w:t>
      </w:r>
      <w:proofErr w:type="spellEnd"/>
      <w:r w:rsidRPr="000C460A">
        <w:rPr>
          <w:rFonts w:ascii="Times New Roman" w:hAnsi="Times New Roman" w:cs="Times New Roman"/>
          <w:bCs/>
        </w:rPr>
        <w:t>)/</w:t>
      </w:r>
      <w:proofErr w:type="spellStart"/>
      <w:r w:rsidRPr="000C460A">
        <w:rPr>
          <w:rFonts w:ascii="Times New Roman" w:hAnsi="Times New Roman" w:cs="Times New Roman"/>
          <w:bCs/>
        </w:rPr>
        <w:t>varcomp.err</w:t>
      </w:r>
      <w:proofErr w:type="spellEnd"/>
    </w:p>
    <w:p w14:paraId="4D2699C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Gcombine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Start"/>
      <w:r w:rsidRPr="000C460A">
        <w:rPr>
          <w:rFonts w:ascii="Times New Roman" w:hAnsi="Times New Roman" w:cs="Times New Roman"/>
          <w:bCs/>
        </w:rPr>
        <w:t>0,nEnv</w:t>
      </w:r>
      <w:proofErr w:type="gramEnd"/>
      <w:r w:rsidRPr="000C460A">
        <w:rPr>
          <w:rFonts w:ascii="Times New Roman" w:hAnsi="Times New Roman" w:cs="Times New Roman"/>
          <w:bCs/>
        </w:rPr>
        <w:t>_shrink+nID_shrink+length(</w:t>
      </w:r>
      <w:proofErr w:type="spellStart"/>
      <w:r w:rsidRPr="000C460A">
        <w:rPr>
          <w:rFonts w:ascii="Times New Roman" w:hAnsi="Times New Roman" w:cs="Times New Roman"/>
          <w:bCs/>
        </w:rPr>
        <w:t>ID.Env.Int_shrink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5CE5E08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Gcombine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gramStart"/>
      <w:r w:rsidRPr="000C460A">
        <w:rPr>
          <w:rFonts w:ascii="Times New Roman" w:hAnsi="Times New Roman" w:cs="Times New Roman"/>
          <w:bCs/>
        </w:rPr>
        <w:t>1:nEnv</w:t>
      </w:r>
      <w:proofErr w:type="gramEnd"/>
      <w:r w:rsidRPr="000C460A">
        <w:rPr>
          <w:rFonts w:ascii="Times New Roman" w:hAnsi="Times New Roman" w:cs="Times New Roman"/>
          <w:bCs/>
        </w:rPr>
        <w:t xml:space="preserve">_shrink,1:nEnv_shrink] &lt;- 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(1,nEnv_shrink)*</w:t>
      </w:r>
      <w:proofErr w:type="spellStart"/>
      <w:r w:rsidRPr="000C460A">
        <w:rPr>
          <w:rFonts w:ascii="Times New Roman" w:hAnsi="Times New Roman" w:cs="Times New Roman"/>
          <w:bCs/>
        </w:rPr>
        <w:t>varcomp.env</w:t>
      </w:r>
      <w:proofErr w:type="spellEnd"/>
    </w:p>
    <w:p w14:paraId="79E44DB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lastRenderedPageBreak/>
        <w:t xml:space="preserve">    Gcombine[(nEnv_shrink+</w:t>
      </w:r>
      <w:proofErr w:type="gramStart"/>
      <w:r w:rsidRPr="000C460A">
        <w:rPr>
          <w:rFonts w:ascii="Times New Roman" w:hAnsi="Times New Roman" w:cs="Times New Roman"/>
          <w:bCs/>
        </w:rPr>
        <w:t>1):(</w:t>
      </w:r>
      <w:proofErr w:type="gramEnd"/>
      <w:r w:rsidRPr="000C460A">
        <w:rPr>
          <w:rFonts w:ascii="Times New Roman" w:hAnsi="Times New Roman" w:cs="Times New Roman"/>
          <w:bCs/>
        </w:rPr>
        <w:t xml:space="preserve">nEnv_shrink+nID_shrink),(nEnv_shrink+1):(nEnv_shrink+nID_shrink)] &lt;- </w:t>
      </w:r>
      <w:proofErr w:type="spellStart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>*</w:t>
      </w:r>
      <w:proofErr w:type="spellStart"/>
      <w:r w:rsidRPr="000C460A">
        <w:rPr>
          <w:rFonts w:ascii="Times New Roman" w:hAnsi="Times New Roman" w:cs="Times New Roman"/>
          <w:bCs/>
        </w:rPr>
        <w:t>varcomp.gen</w:t>
      </w:r>
      <w:proofErr w:type="spellEnd"/>
    </w:p>
    <w:p w14:paraId="46869D8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Gcombine[(nEnv_shrink+nID_shrink+1</w:t>
      </w:r>
      <w:proofErr w:type="gramStart"/>
      <w:r w:rsidRPr="000C460A">
        <w:rPr>
          <w:rFonts w:ascii="Times New Roman" w:hAnsi="Times New Roman" w:cs="Times New Roman"/>
          <w:bCs/>
        </w:rPr>
        <w:t>):nrow</w:t>
      </w:r>
      <w:proofErr w:type="gramEnd"/>
      <w:r w:rsidRPr="000C460A">
        <w:rPr>
          <w:rFonts w:ascii="Times New Roman" w:hAnsi="Times New Roman" w:cs="Times New Roman"/>
          <w:bCs/>
        </w:rPr>
        <w:t xml:space="preserve">(Gcombine),(nEnv_shrink+nID_shrink+1):ncol(Gcombine)] &lt;- </w:t>
      </w:r>
      <w:proofErr w:type="spellStart"/>
      <w:r w:rsidRPr="000C460A">
        <w:rPr>
          <w:rFonts w:ascii="Times New Roman" w:hAnsi="Times New Roman" w:cs="Times New Roman"/>
          <w:bCs/>
        </w:rPr>
        <w:t>G.GxE_shrink</w:t>
      </w:r>
      <w:proofErr w:type="spellEnd"/>
      <w:r w:rsidRPr="000C460A">
        <w:rPr>
          <w:rFonts w:ascii="Times New Roman" w:hAnsi="Times New Roman" w:cs="Times New Roman"/>
          <w:bCs/>
        </w:rPr>
        <w:t>*</w:t>
      </w:r>
      <w:proofErr w:type="spellStart"/>
      <w:r w:rsidRPr="000C460A">
        <w:rPr>
          <w:rFonts w:ascii="Times New Roman" w:hAnsi="Times New Roman" w:cs="Times New Roman"/>
          <w:bCs/>
        </w:rPr>
        <w:t>varcomp.gxE</w:t>
      </w:r>
      <w:proofErr w:type="spellEnd"/>
    </w:p>
    <w:p w14:paraId="35553BE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Gcombine_inv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solve(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Gcombine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21E7BED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5290571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leftMat1 &lt;- </w:t>
      </w:r>
      <w:proofErr w:type="spellStart"/>
      <w:r w:rsidRPr="000C460A">
        <w:rPr>
          <w:rFonts w:ascii="Times New Roman" w:hAnsi="Times New Roman" w:cs="Times New Roman"/>
          <w:bCs/>
        </w:rPr>
        <w:t>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X_shrink</w:t>
      </w:r>
      <w:proofErr w:type="spellEnd"/>
      <w:r w:rsidRPr="000C460A">
        <w:rPr>
          <w:rFonts w:ascii="Times New Roman" w:hAnsi="Times New Roman" w:cs="Times New Roman"/>
          <w:bCs/>
        </w:rPr>
        <w:t>)/</w:t>
      </w:r>
      <w:proofErr w:type="spellStart"/>
      <w:r w:rsidRPr="000C460A">
        <w:rPr>
          <w:rFonts w:ascii="Times New Roman" w:hAnsi="Times New Roman" w:cs="Times New Roman"/>
          <w:bCs/>
        </w:rPr>
        <w:t>varcomp.err</w:t>
      </w:r>
      <w:proofErr w:type="spellEnd"/>
    </w:p>
    <w:p w14:paraId="06697D7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leftMat2 &lt;- </w:t>
      </w:r>
      <w:proofErr w:type="spellStart"/>
      <w:r w:rsidRPr="000C460A">
        <w:rPr>
          <w:rFonts w:ascii="Times New Roman" w:hAnsi="Times New Roman" w:cs="Times New Roman"/>
          <w:bCs/>
        </w:rPr>
        <w:t>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X_</w:t>
      </w:r>
      <w:proofErr w:type="gramStart"/>
      <w:r w:rsidRPr="000C460A">
        <w:rPr>
          <w:rFonts w:ascii="Times New Roman" w:hAnsi="Times New Roman" w:cs="Times New Roman"/>
          <w:bCs/>
        </w:rPr>
        <w:t>shrink,Zcombine</w:t>
      </w:r>
      <w:proofErr w:type="gramEnd"/>
      <w:r w:rsidRPr="000C460A">
        <w:rPr>
          <w:rFonts w:ascii="Times New Roman" w:hAnsi="Times New Roman" w:cs="Times New Roman"/>
          <w:bCs/>
        </w:rPr>
        <w:t>_shrink</w:t>
      </w:r>
      <w:proofErr w:type="spellEnd"/>
      <w:r w:rsidRPr="000C460A">
        <w:rPr>
          <w:rFonts w:ascii="Times New Roman" w:hAnsi="Times New Roman" w:cs="Times New Roman"/>
          <w:bCs/>
        </w:rPr>
        <w:t>)/</w:t>
      </w:r>
      <w:proofErr w:type="spellStart"/>
      <w:r w:rsidRPr="000C460A">
        <w:rPr>
          <w:rFonts w:ascii="Times New Roman" w:hAnsi="Times New Roman" w:cs="Times New Roman"/>
          <w:bCs/>
        </w:rPr>
        <w:t>varcomp.err</w:t>
      </w:r>
      <w:proofErr w:type="spellEnd"/>
    </w:p>
    <w:p w14:paraId="17FF515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leftMat3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crossprod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Zcombine_shrink,X_shrink</w:t>
      </w:r>
      <w:proofErr w:type="spellEnd"/>
      <w:r w:rsidRPr="000C460A">
        <w:rPr>
          <w:rFonts w:ascii="Times New Roman" w:hAnsi="Times New Roman" w:cs="Times New Roman"/>
          <w:bCs/>
        </w:rPr>
        <w:t>)/</w:t>
      </w:r>
      <w:proofErr w:type="spellStart"/>
      <w:r w:rsidRPr="000C460A">
        <w:rPr>
          <w:rFonts w:ascii="Times New Roman" w:hAnsi="Times New Roman" w:cs="Times New Roman"/>
          <w:bCs/>
        </w:rPr>
        <w:t>varcomp.err</w:t>
      </w:r>
      <w:proofErr w:type="spellEnd"/>
    </w:p>
    <w:p w14:paraId="38DF596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leftMat4 &lt;- ZRZ + </w:t>
      </w:r>
      <w:proofErr w:type="spellStart"/>
      <w:r w:rsidRPr="000C460A">
        <w:rPr>
          <w:rFonts w:ascii="Times New Roman" w:hAnsi="Times New Roman" w:cs="Times New Roman"/>
          <w:bCs/>
        </w:rPr>
        <w:t>Gcombine_inv</w:t>
      </w:r>
      <w:proofErr w:type="spellEnd"/>
    </w:p>
    <w:p w14:paraId="6B75C17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1F8C1ED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leftMat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rbind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cbind</w:t>
      </w:r>
      <w:proofErr w:type="spellEnd"/>
      <w:r w:rsidRPr="000C460A">
        <w:rPr>
          <w:rFonts w:ascii="Times New Roman" w:hAnsi="Times New Roman" w:cs="Times New Roman"/>
          <w:bCs/>
        </w:rPr>
        <w:t>(leftMat</w:t>
      </w:r>
      <w:proofErr w:type="gramStart"/>
      <w:r w:rsidRPr="000C460A">
        <w:rPr>
          <w:rFonts w:ascii="Times New Roman" w:hAnsi="Times New Roman" w:cs="Times New Roman"/>
          <w:bCs/>
        </w:rPr>
        <w:t>1,leftMat</w:t>
      </w:r>
      <w:proofErr w:type="gramEnd"/>
      <w:r w:rsidRPr="000C460A">
        <w:rPr>
          <w:rFonts w:ascii="Times New Roman" w:hAnsi="Times New Roman" w:cs="Times New Roman"/>
          <w:bCs/>
        </w:rPr>
        <w:t>2),</w:t>
      </w:r>
    </w:p>
    <w:p w14:paraId="5D88F14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             </w:t>
      </w:r>
      <w:proofErr w:type="spellStart"/>
      <w:r w:rsidRPr="000C460A">
        <w:rPr>
          <w:rFonts w:ascii="Times New Roman" w:hAnsi="Times New Roman" w:cs="Times New Roman"/>
          <w:bCs/>
        </w:rPr>
        <w:t>cbind</w:t>
      </w:r>
      <w:proofErr w:type="spellEnd"/>
      <w:r w:rsidRPr="000C460A">
        <w:rPr>
          <w:rFonts w:ascii="Times New Roman" w:hAnsi="Times New Roman" w:cs="Times New Roman"/>
          <w:bCs/>
        </w:rPr>
        <w:t>(leftMat</w:t>
      </w:r>
      <w:proofErr w:type="gramStart"/>
      <w:r w:rsidRPr="000C460A">
        <w:rPr>
          <w:rFonts w:ascii="Times New Roman" w:hAnsi="Times New Roman" w:cs="Times New Roman"/>
          <w:bCs/>
        </w:rPr>
        <w:t>3,leftMat</w:t>
      </w:r>
      <w:proofErr w:type="gramEnd"/>
      <w:r w:rsidRPr="000C460A">
        <w:rPr>
          <w:rFonts w:ascii="Times New Roman" w:hAnsi="Times New Roman" w:cs="Times New Roman"/>
          <w:bCs/>
        </w:rPr>
        <w:t>4))</w:t>
      </w:r>
    </w:p>
    <w:p w14:paraId="699E223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7292780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leftMat_inv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solve(</w:t>
      </w:r>
      <w:proofErr w:type="spellStart"/>
      <w:r w:rsidRPr="000C460A">
        <w:rPr>
          <w:rFonts w:ascii="Times New Roman" w:hAnsi="Times New Roman" w:cs="Times New Roman"/>
          <w:bCs/>
        </w:rPr>
        <w:t>leftMat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7812C62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0347E54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C22 &lt;- leftMat_inv[(nEnv_shrink+</w:t>
      </w:r>
      <w:proofErr w:type="gramStart"/>
      <w:r w:rsidRPr="000C460A">
        <w:rPr>
          <w:rFonts w:ascii="Times New Roman" w:hAnsi="Times New Roman" w:cs="Times New Roman"/>
          <w:bCs/>
        </w:rPr>
        <w:t>2):(</w:t>
      </w:r>
      <w:proofErr w:type="gramEnd"/>
      <w:r w:rsidRPr="000C460A">
        <w:rPr>
          <w:rFonts w:ascii="Times New Roman" w:hAnsi="Times New Roman" w:cs="Times New Roman"/>
          <w:bCs/>
        </w:rPr>
        <w:t>nEnv_shrink+nID_shrink+1),(nEnv_shrink+2):(nEnv_shrink+nID_shrink+1)]</w:t>
      </w:r>
    </w:p>
    <w:p w14:paraId="783400C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G &lt;- </w:t>
      </w:r>
      <w:proofErr w:type="spellStart"/>
      <w:r w:rsidRPr="000C460A">
        <w:rPr>
          <w:rFonts w:ascii="Times New Roman" w:hAnsi="Times New Roman" w:cs="Times New Roman"/>
          <w:bCs/>
        </w:rPr>
        <w:t>GRM_shrink</w:t>
      </w:r>
      <w:proofErr w:type="spellEnd"/>
      <w:r w:rsidRPr="000C460A">
        <w:rPr>
          <w:rFonts w:ascii="Times New Roman" w:hAnsi="Times New Roman" w:cs="Times New Roman"/>
          <w:bCs/>
        </w:rPr>
        <w:t>*</w:t>
      </w:r>
      <w:proofErr w:type="spellStart"/>
      <w:r w:rsidRPr="000C460A">
        <w:rPr>
          <w:rFonts w:ascii="Times New Roman" w:hAnsi="Times New Roman" w:cs="Times New Roman"/>
          <w:bCs/>
        </w:rPr>
        <w:t>varcomp.gen</w:t>
      </w:r>
      <w:proofErr w:type="spellEnd"/>
    </w:p>
    <w:p w14:paraId="7E0DC0C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Var.gcup</w:t>
      </w:r>
      <w:proofErr w:type="spellEnd"/>
      <w:r w:rsidRPr="000C460A">
        <w:rPr>
          <w:rFonts w:ascii="Times New Roman" w:hAnsi="Times New Roman" w:cs="Times New Roman"/>
          <w:bCs/>
        </w:rPr>
        <w:t>&lt;- G - C22</w:t>
      </w:r>
    </w:p>
    <w:p w14:paraId="70A9B35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  <w:proofErr w:type="spellStart"/>
      <w:r w:rsidRPr="000C460A">
        <w:rPr>
          <w:rFonts w:ascii="Times New Roman" w:hAnsi="Times New Roman" w:cs="Times New Roman"/>
          <w:bCs/>
        </w:rPr>
        <w:t>omegaMat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rbind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cbind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G,Var.gcup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),</w:t>
      </w:r>
      <w:proofErr w:type="spellStart"/>
      <w:r w:rsidRPr="000C460A">
        <w:rPr>
          <w:rFonts w:ascii="Times New Roman" w:hAnsi="Times New Roman" w:cs="Times New Roman"/>
          <w:bCs/>
        </w:rPr>
        <w:t>cbind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Var.gcup,Var.gcup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3950EB3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EVD &lt;- eigen(</w:t>
      </w:r>
      <w:proofErr w:type="spellStart"/>
      <w:r w:rsidRPr="000C460A">
        <w:rPr>
          <w:rFonts w:ascii="Times New Roman" w:hAnsi="Times New Roman" w:cs="Times New Roman"/>
          <w:bCs/>
        </w:rPr>
        <w:t>omegaMat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705D61A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4977D2A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if (</w:t>
      </w:r>
      <w:proofErr w:type="gramStart"/>
      <w:r w:rsidRPr="000C460A">
        <w:rPr>
          <w:rFonts w:ascii="Times New Roman" w:hAnsi="Times New Roman" w:cs="Times New Roman"/>
          <w:bCs/>
        </w:rPr>
        <w:t>all(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EVD$values</w:t>
      </w:r>
      <w:proofErr w:type="spellEnd"/>
      <w:r w:rsidRPr="000C460A">
        <w:rPr>
          <w:rFonts w:ascii="Times New Roman" w:hAnsi="Times New Roman" w:cs="Times New Roman"/>
          <w:bCs/>
        </w:rPr>
        <w:t xml:space="preserve"> &gt; 0))</w:t>
      </w:r>
    </w:p>
    <w:p w14:paraId="14D9371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{</w:t>
      </w:r>
    </w:p>
    <w:p w14:paraId="6C23792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taoMat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EVD$vectors</w:t>
      </w:r>
      <w:proofErr w:type="spellEnd"/>
      <w:r w:rsidRPr="000C460A">
        <w:rPr>
          <w:rFonts w:ascii="Times New Roman" w:hAnsi="Times New Roman" w:cs="Times New Roman"/>
          <w:bCs/>
        </w:rPr>
        <w:t xml:space="preserve"> %*% sqrt(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EVD$values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27EC649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} else {</w:t>
      </w:r>
    </w:p>
    <w:p w14:paraId="32DB424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eigval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EVD$values</w:t>
      </w:r>
      <w:proofErr w:type="spellEnd"/>
    </w:p>
    <w:p w14:paraId="208A86B2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eigval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spellStart"/>
      <w:r w:rsidRPr="000C460A">
        <w:rPr>
          <w:rFonts w:ascii="Times New Roman" w:hAnsi="Times New Roman" w:cs="Times New Roman"/>
          <w:bCs/>
        </w:rPr>
        <w:t>eigval</w:t>
      </w:r>
      <w:proofErr w:type="spellEnd"/>
      <w:r w:rsidRPr="000C460A">
        <w:rPr>
          <w:rFonts w:ascii="Times New Roman" w:hAnsi="Times New Roman" w:cs="Times New Roman"/>
          <w:bCs/>
        </w:rPr>
        <w:t>&lt;1e-6] &lt;- 1e-6</w:t>
      </w:r>
    </w:p>
    <w:p w14:paraId="7D5E198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taoMat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EVD$vectors</w:t>
      </w:r>
      <w:proofErr w:type="spellEnd"/>
      <w:r w:rsidRPr="000C460A">
        <w:rPr>
          <w:rFonts w:ascii="Times New Roman" w:hAnsi="Times New Roman" w:cs="Times New Roman"/>
          <w:bCs/>
        </w:rPr>
        <w:t xml:space="preserve"> %*% sqrt(</w:t>
      </w:r>
      <w:proofErr w:type="spellStart"/>
      <w:r w:rsidRPr="000C460A">
        <w:rPr>
          <w:rFonts w:ascii="Times New Roman" w:hAnsi="Times New Roman" w:cs="Times New Roman"/>
          <w:bCs/>
        </w:rPr>
        <w:t>diag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eigval</w:t>
      </w:r>
      <w:proofErr w:type="spellEnd"/>
      <w:r w:rsidRPr="000C460A">
        <w:rPr>
          <w:rFonts w:ascii="Times New Roman" w:hAnsi="Times New Roman" w:cs="Times New Roman"/>
          <w:bCs/>
        </w:rPr>
        <w:t>))</w:t>
      </w:r>
    </w:p>
    <w:p w14:paraId="1E06391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}</w:t>
      </w:r>
    </w:p>
    <w:p w14:paraId="6FC91AA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111100D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Res2Sel &lt;- </w:t>
      </w:r>
      <w:proofErr w:type="gramStart"/>
      <w:r w:rsidRPr="000C460A">
        <w:rPr>
          <w:rFonts w:ascii="Times New Roman" w:hAnsi="Times New Roman" w:cs="Times New Roman"/>
          <w:bCs/>
        </w:rPr>
        <w:t>c(</w:t>
      </w:r>
      <w:proofErr w:type="gramEnd"/>
      <w:r w:rsidRPr="000C460A">
        <w:rPr>
          <w:rFonts w:ascii="Times New Roman" w:hAnsi="Times New Roman" w:cs="Times New Roman"/>
          <w:bCs/>
        </w:rPr>
        <w:t>)</w:t>
      </w:r>
    </w:p>
    <w:p w14:paraId="545B0A1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for (mal in 1:10000)</w:t>
      </w:r>
    </w:p>
    <w:p w14:paraId="439F9642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{</w:t>
      </w:r>
    </w:p>
    <w:p w14:paraId="5C5443C2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set.seed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(12345+mal)</w:t>
      </w:r>
    </w:p>
    <w:p w14:paraId="27B844E4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z &lt;- </w:t>
      </w:r>
      <w:proofErr w:type="spellStart"/>
      <w:r w:rsidRPr="000C460A">
        <w:rPr>
          <w:rFonts w:ascii="Times New Roman" w:hAnsi="Times New Roman" w:cs="Times New Roman"/>
          <w:bCs/>
        </w:rPr>
        <w:t>rnorm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nrow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taoMat</w:t>
      </w:r>
      <w:proofErr w:type="spellEnd"/>
      <w:proofErr w:type="gramStart"/>
      <w:r w:rsidRPr="000C460A">
        <w:rPr>
          <w:rFonts w:ascii="Times New Roman" w:hAnsi="Times New Roman" w:cs="Times New Roman"/>
          <w:bCs/>
        </w:rPr>
        <w:t>),mean</w:t>
      </w:r>
      <w:proofErr w:type="gramEnd"/>
      <w:r w:rsidRPr="000C460A">
        <w:rPr>
          <w:rFonts w:ascii="Times New Roman" w:hAnsi="Times New Roman" w:cs="Times New Roman"/>
          <w:bCs/>
        </w:rPr>
        <w:t xml:space="preserve"> = 0,sd = 1)</w:t>
      </w:r>
    </w:p>
    <w:p w14:paraId="6337A96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w &lt;- </w:t>
      </w:r>
      <w:proofErr w:type="spellStart"/>
      <w:r w:rsidRPr="000C460A">
        <w:rPr>
          <w:rFonts w:ascii="Times New Roman" w:hAnsi="Times New Roman" w:cs="Times New Roman"/>
          <w:bCs/>
        </w:rPr>
        <w:t>taoMat</w:t>
      </w:r>
      <w:proofErr w:type="spellEnd"/>
      <w:r w:rsidRPr="000C460A">
        <w:rPr>
          <w:rFonts w:ascii="Times New Roman" w:hAnsi="Times New Roman" w:cs="Times New Roman"/>
          <w:bCs/>
        </w:rPr>
        <w:t xml:space="preserve"> %*%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as.matrix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(z)</w:t>
      </w:r>
    </w:p>
    <w:p w14:paraId="6969E42C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g &lt;- w[</w:t>
      </w:r>
      <w:proofErr w:type="gramStart"/>
      <w:r w:rsidRPr="000C460A">
        <w:rPr>
          <w:rFonts w:ascii="Times New Roman" w:hAnsi="Times New Roman" w:cs="Times New Roman"/>
          <w:bCs/>
        </w:rPr>
        <w:t>1:length</w:t>
      </w:r>
      <w:proofErr w:type="gramEnd"/>
      <w:r w:rsidRPr="000C460A">
        <w:rPr>
          <w:rFonts w:ascii="Times New Roman" w:hAnsi="Times New Roman" w:cs="Times New Roman"/>
          <w:bCs/>
        </w:rPr>
        <w:t>(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  <w:r w:rsidRPr="000C460A">
        <w:rPr>
          <w:rFonts w:ascii="Times New Roman" w:hAnsi="Times New Roman" w:cs="Times New Roman"/>
          <w:bCs/>
        </w:rPr>
        <w:t>)]</w:t>
      </w:r>
    </w:p>
    <w:p w14:paraId="1E63687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gcup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w[(</w:t>
      </w:r>
      <w:proofErr w:type="gramStart"/>
      <w:r w:rsidRPr="000C460A">
        <w:rPr>
          <w:rFonts w:ascii="Times New Roman" w:hAnsi="Times New Roman" w:cs="Times New Roman"/>
          <w:bCs/>
        </w:rPr>
        <w:t>length(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IDs_shrink</w:t>
      </w:r>
      <w:proofErr w:type="spellEnd"/>
      <w:r w:rsidRPr="000C460A">
        <w:rPr>
          <w:rFonts w:ascii="Times New Roman" w:hAnsi="Times New Roman" w:cs="Times New Roman"/>
          <w:bCs/>
        </w:rPr>
        <w:t>)+1):length(w)]</w:t>
      </w:r>
    </w:p>
    <w:p w14:paraId="66AA859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lastRenderedPageBreak/>
        <w:t xml:space="preserve">      names(g) &lt;-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</w:p>
    <w:p w14:paraId="36D3400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names(</w:t>
      </w:r>
      <w:proofErr w:type="spellStart"/>
      <w:r w:rsidRPr="000C460A">
        <w:rPr>
          <w:rFonts w:ascii="Times New Roman" w:hAnsi="Times New Roman" w:cs="Times New Roman"/>
          <w:bCs/>
        </w:rPr>
        <w:t>gcup</w:t>
      </w:r>
      <w:proofErr w:type="spellEnd"/>
      <w:r w:rsidRPr="000C460A">
        <w:rPr>
          <w:rFonts w:ascii="Times New Roman" w:hAnsi="Times New Roman" w:cs="Times New Roman"/>
          <w:bCs/>
        </w:rPr>
        <w:t xml:space="preserve">) &lt;- </w:t>
      </w:r>
      <w:proofErr w:type="spellStart"/>
      <w:r w:rsidRPr="000C460A">
        <w:rPr>
          <w:rFonts w:ascii="Times New Roman" w:hAnsi="Times New Roman" w:cs="Times New Roman"/>
          <w:bCs/>
        </w:rPr>
        <w:t>IDs_shrink</w:t>
      </w:r>
      <w:proofErr w:type="spellEnd"/>
    </w:p>
    <w:p w14:paraId="614C2E6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</w:p>
    <w:p w14:paraId="429CE17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gcup_sort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sort(</w:t>
      </w:r>
      <w:proofErr w:type="spellStart"/>
      <w:proofErr w:type="gramEnd"/>
      <w:r w:rsidRPr="000C460A">
        <w:rPr>
          <w:rFonts w:ascii="Times New Roman" w:hAnsi="Times New Roman" w:cs="Times New Roman"/>
          <w:bCs/>
        </w:rPr>
        <w:t>gcup,decreasing</w:t>
      </w:r>
      <w:proofErr w:type="spellEnd"/>
      <w:r w:rsidRPr="000C460A">
        <w:rPr>
          <w:rFonts w:ascii="Times New Roman" w:hAnsi="Times New Roman" w:cs="Times New Roman"/>
          <w:bCs/>
        </w:rPr>
        <w:t xml:space="preserve"> = T)</w:t>
      </w:r>
    </w:p>
    <w:p w14:paraId="17814C1F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</w:t>
      </w:r>
      <w:proofErr w:type="spellStart"/>
      <w:r w:rsidRPr="000C460A">
        <w:rPr>
          <w:rFonts w:ascii="Times New Roman" w:hAnsi="Times New Roman" w:cs="Times New Roman"/>
          <w:bCs/>
        </w:rPr>
        <w:t>Rq_mal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gramStart"/>
      <w:r w:rsidRPr="000C460A">
        <w:rPr>
          <w:rFonts w:ascii="Times New Roman" w:hAnsi="Times New Roman" w:cs="Times New Roman"/>
          <w:bCs/>
        </w:rPr>
        <w:t>c(</w:t>
      </w:r>
      <w:proofErr w:type="gramEnd"/>
      <w:r w:rsidRPr="000C460A">
        <w:rPr>
          <w:rFonts w:ascii="Times New Roman" w:hAnsi="Times New Roman" w:cs="Times New Roman"/>
          <w:bCs/>
        </w:rPr>
        <w:t>)</w:t>
      </w:r>
    </w:p>
    <w:p w14:paraId="5652113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for (perc in </w:t>
      </w:r>
      <w:proofErr w:type="gramStart"/>
      <w:r w:rsidRPr="000C460A">
        <w:rPr>
          <w:rFonts w:ascii="Times New Roman" w:hAnsi="Times New Roman" w:cs="Times New Roman"/>
          <w:bCs/>
        </w:rPr>
        <w:t>seq(</w:t>
      </w:r>
      <w:proofErr w:type="gramEnd"/>
      <w:r w:rsidRPr="000C460A">
        <w:rPr>
          <w:rFonts w:ascii="Times New Roman" w:hAnsi="Times New Roman" w:cs="Times New Roman"/>
          <w:bCs/>
        </w:rPr>
        <w:t>0.1,0.9,0.1))</w:t>
      </w:r>
    </w:p>
    <w:p w14:paraId="256B173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{</w:t>
      </w:r>
    </w:p>
    <w:p w14:paraId="18656CB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fraction &lt;- round(</w:t>
      </w:r>
      <w:proofErr w:type="spellStart"/>
      <w:r w:rsidRPr="000C460A">
        <w:rPr>
          <w:rFonts w:ascii="Times New Roman" w:hAnsi="Times New Roman" w:cs="Times New Roman"/>
          <w:bCs/>
        </w:rPr>
        <w:t>nID_shrink</w:t>
      </w:r>
      <w:proofErr w:type="spellEnd"/>
      <w:r w:rsidRPr="000C460A">
        <w:rPr>
          <w:rFonts w:ascii="Times New Roman" w:hAnsi="Times New Roman" w:cs="Times New Roman"/>
          <w:bCs/>
        </w:rPr>
        <w:t>*perc)</w:t>
      </w:r>
    </w:p>
    <w:p w14:paraId="0608B859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</w:t>
      </w:r>
      <w:proofErr w:type="spellStart"/>
      <w:r w:rsidRPr="000C460A">
        <w:rPr>
          <w:rFonts w:ascii="Times New Roman" w:hAnsi="Times New Roman" w:cs="Times New Roman"/>
          <w:bCs/>
        </w:rPr>
        <w:t>gcup_subset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</w:t>
      </w:r>
      <w:proofErr w:type="spellStart"/>
      <w:r w:rsidRPr="000C460A">
        <w:rPr>
          <w:rFonts w:ascii="Times New Roman" w:hAnsi="Times New Roman" w:cs="Times New Roman"/>
          <w:bCs/>
        </w:rPr>
        <w:t>gcup_sort</w:t>
      </w:r>
      <w:proofErr w:type="spellEnd"/>
      <w:r w:rsidRPr="000C460A">
        <w:rPr>
          <w:rFonts w:ascii="Times New Roman" w:hAnsi="Times New Roman" w:cs="Times New Roman"/>
          <w:bCs/>
        </w:rPr>
        <w:t>[</w:t>
      </w:r>
      <w:proofErr w:type="gramStart"/>
      <w:r w:rsidRPr="000C460A">
        <w:rPr>
          <w:rFonts w:ascii="Times New Roman" w:hAnsi="Times New Roman" w:cs="Times New Roman"/>
          <w:bCs/>
        </w:rPr>
        <w:t>1:fraction</w:t>
      </w:r>
      <w:proofErr w:type="gramEnd"/>
      <w:r w:rsidRPr="000C460A">
        <w:rPr>
          <w:rFonts w:ascii="Times New Roman" w:hAnsi="Times New Roman" w:cs="Times New Roman"/>
          <w:bCs/>
        </w:rPr>
        <w:t>]</w:t>
      </w:r>
    </w:p>
    <w:p w14:paraId="1794D838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</w:t>
      </w:r>
      <w:proofErr w:type="spellStart"/>
      <w:r w:rsidRPr="000C460A">
        <w:rPr>
          <w:rFonts w:ascii="Times New Roman" w:hAnsi="Times New Roman" w:cs="Times New Roman"/>
          <w:bCs/>
        </w:rPr>
        <w:t>selected_ones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names(</w:t>
      </w:r>
      <w:proofErr w:type="spellStart"/>
      <w:r w:rsidRPr="000C460A">
        <w:rPr>
          <w:rFonts w:ascii="Times New Roman" w:hAnsi="Times New Roman" w:cs="Times New Roman"/>
          <w:bCs/>
        </w:rPr>
        <w:t>gcup_subset</w:t>
      </w:r>
      <w:proofErr w:type="spellEnd"/>
      <w:r w:rsidRPr="000C460A">
        <w:rPr>
          <w:rFonts w:ascii="Times New Roman" w:hAnsi="Times New Roman" w:cs="Times New Roman"/>
          <w:bCs/>
        </w:rPr>
        <w:t>)</w:t>
      </w:r>
    </w:p>
    <w:p w14:paraId="4437A46D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    </w:t>
      </w:r>
      <w:proofErr w:type="spellStart"/>
      <w:r w:rsidRPr="000C460A">
        <w:rPr>
          <w:rFonts w:ascii="Times New Roman" w:hAnsi="Times New Roman" w:cs="Times New Roman"/>
          <w:bCs/>
        </w:rPr>
        <w:t>g_subset</w:t>
      </w:r>
      <w:proofErr w:type="spellEnd"/>
      <w:r w:rsidRPr="000C460A">
        <w:rPr>
          <w:rFonts w:ascii="Times New Roman" w:hAnsi="Times New Roman" w:cs="Times New Roman"/>
          <w:bCs/>
        </w:rPr>
        <w:t xml:space="preserve"> &lt;- g[</w:t>
      </w:r>
      <w:proofErr w:type="spellStart"/>
      <w:r w:rsidRPr="000C460A">
        <w:rPr>
          <w:rFonts w:ascii="Times New Roman" w:hAnsi="Times New Roman" w:cs="Times New Roman"/>
          <w:bCs/>
        </w:rPr>
        <w:t>selected_ones</w:t>
      </w:r>
      <w:proofErr w:type="spellEnd"/>
      <w:r w:rsidRPr="000C460A">
        <w:rPr>
          <w:rFonts w:ascii="Times New Roman" w:hAnsi="Times New Roman" w:cs="Times New Roman"/>
          <w:bCs/>
        </w:rPr>
        <w:t>]</w:t>
      </w:r>
    </w:p>
    <w:p w14:paraId="25ABB966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</w:rPr>
        <w:t xml:space="preserve">        </w:t>
      </w:r>
      <w:r w:rsidRPr="000C460A">
        <w:rPr>
          <w:rFonts w:ascii="Times New Roman" w:hAnsi="Times New Roman" w:cs="Times New Roman"/>
          <w:bCs/>
          <w:lang w:val="de-DE"/>
        </w:rPr>
        <w:t>Rq &lt;- sum(g_subset)/fraction</w:t>
      </w:r>
    </w:p>
    <w:p w14:paraId="47F442B0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      Rq_mal &lt;- c(Rq_mal,Rq)</w:t>
      </w:r>
    </w:p>
    <w:p w14:paraId="00AF427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    }</w:t>
      </w:r>
    </w:p>
    <w:p w14:paraId="5E95919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  <w:lang w:val="de-DE"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    Res2Sel &lt;- rbind(Res2Sel,Rq_mal)</w:t>
      </w:r>
    </w:p>
    <w:p w14:paraId="2B0031B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  <w:lang w:val="de-DE"/>
        </w:rPr>
        <w:t xml:space="preserve">    </w:t>
      </w:r>
      <w:r w:rsidRPr="000C460A">
        <w:rPr>
          <w:rFonts w:ascii="Times New Roman" w:hAnsi="Times New Roman" w:cs="Times New Roman"/>
          <w:bCs/>
        </w:rPr>
        <w:t>}</w:t>
      </w:r>
    </w:p>
    <w:p w14:paraId="417F29B1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</w:t>
      </w:r>
    </w:p>
    <w:p w14:paraId="466F55B3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Res2Sel &lt;- </w:t>
      </w:r>
      <w:proofErr w:type="gramStart"/>
      <w:r w:rsidRPr="000C460A">
        <w:rPr>
          <w:rFonts w:ascii="Times New Roman" w:hAnsi="Times New Roman" w:cs="Times New Roman"/>
          <w:bCs/>
        </w:rPr>
        <w:t>apply(</w:t>
      </w:r>
      <w:proofErr w:type="gramEnd"/>
      <w:r w:rsidRPr="000C460A">
        <w:rPr>
          <w:rFonts w:ascii="Times New Roman" w:hAnsi="Times New Roman" w:cs="Times New Roman"/>
          <w:bCs/>
        </w:rPr>
        <w:t>Res2Sel,2,mean)</w:t>
      </w:r>
    </w:p>
    <w:p w14:paraId="38378B2B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  Res2Sel_all &lt;-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rbind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End"/>
      <w:r w:rsidRPr="000C460A">
        <w:rPr>
          <w:rFonts w:ascii="Times New Roman" w:hAnsi="Times New Roman" w:cs="Times New Roman"/>
          <w:bCs/>
        </w:rPr>
        <w:t>Res2Sel_all,Res2Sel)</w:t>
      </w:r>
    </w:p>
    <w:p w14:paraId="45E2D3FA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}</w:t>
      </w:r>
    </w:p>
    <w:p w14:paraId="29EAF21E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colnames</w:t>
      </w:r>
      <w:proofErr w:type="spellEnd"/>
      <w:r w:rsidRPr="000C460A">
        <w:rPr>
          <w:rFonts w:ascii="Times New Roman" w:hAnsi="Times New Roman" w:cs="Times New Roman"/>
          <w:bCs/>
        </w:rPr>
        <w:t>(</w:t>
      </w:r>
      <w:proofErr w:type="gramEnd"/>
      <w:r w:rsidRPr="000C460A">
        <w:rPr>
          <w:rFonts w:ascii="Times New Roman" w:hAnsi="Times New Roman" w:cs="Times New Roman"/>
          <w:bCs/>
        </w:rPr>
        <w:t>Res2Sel_all) &lt;- paste0('</w:t>
      </w:r>
      <w:proofErr w:type="spellStart"/>
      <w:r w:rsidRPr="000C460A">
        <w:rPr>
          <w:rFonts w:ascii="Times New Roman" w:hAnsi="Times New Roman" w:cs="Times New Roman"/>
          <w:bCs/>
        </w:rPr>
        <w:t>Perc_',seq</w:t>
      </w:r>
      <w:proofErr w:type="spellEnd"/>
      <w:r w:rsidRPr="000C460A">
        <w:rPr>
          <w:rFonts w:ascii="Times New Roman" w:hAnsi="Times New Roman" w:cs="Times New Roman"/>
          <w:bCs/>
        </w:rPr>
        <w:t>(0.1,0.9,0.1))</w:t>
      </w:r>
    </w:p>
    <w:p w14:paraId="355729A3" w14:textId="7597461C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</w:t>
      </w:r>
      <w:proofErr w:type="spellStart"/>
      <w:proofErr w:type="gramStart"/>
      <w:r w:rsidRPr="000C460A">
        <w:rPr>
          <w:rFonts w:ascii="Times New Roman" w:hAnsi="Times New Roman" w:cs="Times New Roman"/>
          <w:bCs/>
        </w:rPr>
        <w:t>write.table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(Res2Sel_all,file = paste0('</w:t>
      </w:r>
      <w:proofErr w:type="spellStart"/>
      <w:r w:rsidRPr="000C460A">
        <w:rPr>
          <w:rFonts w:ascii="Times New Roman" w:hAnsi="Times New Roman" w:cs="Times New Roman"/>
          <w:bCs/>
        </w:rPr>
        <w:t>combn</w:t>
      </w:r>
      <w:proofErr w:type="spellEnd"/>
      <w:r w:rsidRPr="000C460A">
        <w:rPr>
          <w:rFonts w:ascii="Times New Roman" w:hAnsi="Times New Roman" w:cs="Times New Roman"/>
          <w:bCs/>
        </w:rPr>
        <w:t>',column,'/Res2Sel_EG_GxE_dire</w:t>
      </w:r>
      <w:r w:rsidR="00AD2369" w:rsidRPr="000C460A">
        <w:rPr>
          <w:rFonts w:ascii="Times New Roman" w:hAnsi="Times New Roman" w:cs="Times New Roman"/>
          <w:bCs/>
        </w:rPr>
        <w:t>c</w:t>
      </w:r>
      <w:r w:rsidRPr="000C460A">
        <w:rPr>
          <w:rFonts w:ascii="Times New Roman" w:hAnsi="Times New Roman" w:cs="Times New Roman"/>
          <w:bCs/>
        </w:rPr>
        <w:t xml:space="preserve">tEsti.txt'),quote = </w:t>
      </w:r>
      <w:proofErr w:type="spellStart"/>
      <w:r w:rsidRPr="000C460A">
        <w:rPr>
          <w:rFonts w:ascii="Times New Roman" w:hAnsi="Times New Roman" w:cs="Times New Roman"/>
          <w:bCs/>
        </w:rPr>
        <w:t>F,row.names</w:t>
      </w:r>
      <w:proofErr w:type="spellEnd"/>
      <w:r w:rsidRPr="000C460A">
        <w:rPr>
          <w:rFonts w:ascii="Times New Roman" w:hAnsi="Times New Roman" w:cs="Times New Roman"/>
          <w:bCs/>
        </w:rPr>
        <w:t xml:space="preserve"> = </w:t>
      </w:r>
      <w:proofErr w:type="spellStart"/>
      <w:r w:rsidRPr="000C460A">
        <w:rPr>
          <w:rFonts w:ascii="Times New Roman" w:hAnsi="Times New Roman" w:cs="Times New Roman"/>
          <w:bCs/>
        </w:rPr>
        <w:t>F,sep</w:t>
      </w:r>
      <w:proofErr w:type="spellEnd"/>
      <w:r w:rsidRPr="000C460A">
        <w:rPr>
          <w:rFonts w:ascii="Times New Roman" w:hAnsi="Times New Roman" w:cs="Times New Roman"/>
          <w:bCs/>
        </w:rPr>
        <w:t xml:space="preserve"> = '\t') # simulated response to selection</w:t>
      </w:r>
    </w:p>
    <w:p w14:paraId="6BE529A7" w14:textId="77777777" w:rsidR="00CF0CE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 xml:space="preserve">  cat ('</w:t>
      </w:r>
      <w:proofErr w:type="spellStart"/>
      <w:r w:rsidRPr="000C460A">
        <w:rPr>
          <w:rFonts w:ascii="Times New Roman" w:hAnsi="Times New Roman" w:cs="Times New Roman"/>
          <w:bCs/>
        </w:rPr>
        <w:t>column:</w:t>
      </w:r>
      <w:proofErr w:type="gramStart"/>
      <w:r w:rsidRPr="000C460A">
        <w:rPr>
          <w:rFonts w:ascii="Times New Roman" w:hAnsi="Times New Roman" w:cs="Times New Roman"/>
          <w:bCs/>
        </w:rPr>
        <w:t>',column</w:t>
      </w:r>
      <w:proofErr w:type="spellEnd"/>
      <w:proofErr w:type="gramEnd"/>
      <w:r w:rsidRPr="000C460A">
        <w:rPr>
          <w:rFonts w:ascii="Times New Roman" w:hAnsi="Times New Roman" w:cs="Times New Roman"/>
          <w:bCs/>
        </w:rPr>
        <w:t>,' done\n')</w:t>
      </w:r>
    </w:p>
    <w:p w14:paraId="0C444B03" w14:textId="332C50D6" w:rsidR="00EC1707" w:rsidRPr="000C460A" w:rsidRDefault="00CF0CE7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C460A">
        <w:rPr>
          <w:rFonts w:ascii="Times New Roman" w:hAnsi="Times New Roman" w:cs="Times New Roman"/>
          <w:bCs/>
        </w:rPr>
        <w:t>}</w:t>
      </w:r>
    </w:p>
    <w:p w14:paraId="4625E2EE" w14:textId="77777777" w:rsidR="00B23AAD" w:rsidRPr="000C460A" w:rsidRDefault="00B23AAD" w:rsidP="00CF0C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sectPr w:rsidR="00B23AAD" w:rsidRPr="000C460A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748D9" w14:textId="77777777" w:rsidR="00825638" w:rsidRDefault="00825638" w:rsidP="004B39AA">
      <w:pPr>
        <w:spacing w:after="0" w:line="240" w:lineRule="auto"/>
      </w:pPr>
      <w:r>
        <w:separator/>
      </w:r>
    </w:p>
  </w:endnote>
  <w:endnote w:type="continuationSeparator" w:id="0">
    <w:p w14:paraId="05907086" w14:textId="77777777" w:rsidR="00825638" w:rsidRDefault="00825638" w:rsidP="004B3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9364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36884" w14:textId="0A295D4E" w:rsidR="0090164F" w:rsidRDefault="009016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C35F05" w14:textId="77777777" w:rsidR="0090164F" w:rsidRDefault="009016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4606D" w14:textId="77777777" w:rsidR="00825638" w:rsidRDefault="00825638" w:rsidP="004B39AA">
      <w:pPr>
        <w:spacing w:after="0" w:line="240" w:lineRule="auto"/>
      </w:pPr>
      <w:r>
        <w:separator/>
      </w:r>
    </w:p>
  </w:footnote>
  <w:footnote w:type="continuationSeparator" w:id="0">
    <w:p w14:paraId="0CCA4EB6" w14:textId="77777777" w:rsidR="00825638" w:rsidRDefault="00825638" w:rsidP="004B3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5D"/>
    <w:rsid w:val="00016BF5"/>
    <w:rsid w:val="00066652"/>
    <w:rsid w:val="00082346"/>
    <w:rsid w:val="000C460A"/>
    <w:rsid w:val="000E27F7"/>
    <w:rsid w:val="00101676"/>
    <w:rsid w:val="00114F8E"/>
    <w:rsid w:val="00186474"/>
    <w:rsid w:val="001D505A"/>
    <w:rsid w:val="001E28A4"/>
    <w:rsid w:val="00200FD5"/>
    <w:rsid w:val="002024B5"/>
    <w:rsid w:val="00217FA6"/>
    <w:rsid w:val="002F432C"/>
    <w:rsid w:val="0033206C"/>
    <w:rsid w:val="00365AD6"/>
    <w:rsid w:val="003948D6"/>
    <w:rsid w:val="003B25E1"/>
    <w:rsid w:val="003B3454"/>
    <w:rsid w:val="003D3687"/>
    <w:rsid w:val="003E06F0"/>
    <w:rsid w:val="00412892"/>
    <w:rsid w:val="00440B09"/>
    <w:rsid w:val="004A03C5"/>
    <w:rsid w:val="004B39AA"/>
    <w:rsid w:val="004B50EF"/>
    <w:rsid w:val="0050203E"/>
    <w:rsid w:val="00531335"/>
    <w:rsid w:val="00553DBC"/>
    <w:rsid w:val="00574159"/>
    <w:rsid w:val="00575DEB"/>
    <w:rsid w:val="0059284E"/>
    <w:rsid w:val="005A0A4F"/>
    <w:rsid w:val="005C4D63"/>
    <w:rsid w:val="005F445E"/>
    <w:rsid w:val="005F4D24"/>
    <w:rsid w:val="0065142C"/>
    <w:rsid w:val="00666C35"/>
    <w:rsid w:val="006E58C9"/>
    <w:rsid w:val="00730541"/>
    <w:rsid w:val="007800CC"/>
    <w:rsid w:val="007C14F9"/>
    <w:rsid w:val="00825638"/>
    <w:rsid w:val="00831908"/>
    <w:rsid w:val="00844A57"/>
    <w:rsid w:val="008901B8"/>
    <w:rsid w:val="00895D60"/>
    <w:rsid w:val="008D2624"/>
    <w:rsid w:val="0090164F"/>
    <w:rsid w:val="009514A1"/>
    <w:rsid w:val="00974364"/>
    <w:rsid w:val="00A01DE8"/>
    <w:rsid w:val="00A201F7"/>
    <w:rsid w:val="00A63120"/>
    <w:rsid w:val="00AA14C6"/>
    <w:rsid w:val="00AC24E3"/>
    <w:rsid w:val="00AD123F"/>
    <w:rsid w:val="00AD2369"/>
    <w:rsid w:val="00B23AAD"/>
    <w:rsid w:val="00B95EF9"/>
    <w:rsid w:val="00BB7104"/>
    <w:rsid w:val="00C3705B"/>
    <w:rsid w:val="00C56D18"/>
    <w:rsid w:val="00CC03EF"/>
    <w:rsid w:val="00CF0CE7"/>
    <w:rsid w:val="00D9105A"/>
    <w:rsid w:val="00E63B85"/>
    <w:rsid w:val="00E8311B"/>
    <w:rsid w:val="00EC1707"/>
    <w:rsid w:val="00EC24EE"/>
    <w:rsid w:val="00EE795D"/>
    <w:rsid w:val="00F176ED"/>
    <w:rsid w:val="00F9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12D51"/>
  <w15:chartTrackingRefBased/>
  <w15:docId w15:val="{32F591D9-CAA4-47E2-B3B4-D1789CEA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95D"/>
    <w:pPr>
      <w:spacing w:after="160" w:line="259" w:lineRule="auto"/>
    </w:pPr>
    <w:rPr>
      <w:kern w:val="0"/>
      <w:sz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95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95D"/>
    <w:rPr>
      <w:kern w:val="0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E79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9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95D"/>
    <w:rPr>
      <w:kern w:val="0"/>
      <w:sz w:val="20"/>
      <w:szCs w:val="20"/>
      <w:lang w:val="en-AU"/>
    </w:rPr>
  </w:style>
  <w:style w:type="table" w:styleId="PlainTable2">
    <w:name w:val="Plain Table 2"/>
    <w:basedOn w:val="TableNormal"/>
    <w:uiPriority w:val="42"/>
    <w:rsid w:val="00EE795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E79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E795D"/>
    <w:rPr>
      <w:kern w:val="0"/>
      <w:sz w:val="18"/>
      <w:szCs w:val="1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EE795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795D"/>
    <w:rPr>
      <w:kern w:val="0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95D"/>
    <w:rPr>
      <w:b/>
      <w:bCs/>
      <w:kern w:val="0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EE795D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EE795D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E795D"/>
    <w:rPr>
      <w:rFonts w:ascii="等线" w:eastAsia="等线" w:hAnsi="等线"/>
      <w:noProof/>
      <w:kern w:val="0"/>
      <w:sz w:val="22"/>
      <w:lang w:val="en-AU"/>
    </w:rPr>
  </w:style>
  <w:style w:type="paragraph" w:customStyle="1" w:styleId="EndNoteBibliography">
    <w:name w:val="EndNote Bibliography"/>
    <w:basedOn w:val="Normal"/>
    <w:link w:val="EndNoteBibliographyChar"/>
    <w:rsid w:val="00EE795D"/>
    <w:pPr>
      <w:spacing w:line="240" w:lineRule="auto"/>
    </w:pPr>
    <w:rPr>
      <w:rFonts w:ascii="等线" w:eastAsia="等线" w:hAnsi="等线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E795D"/>
    <w:rPr>
      <w:rFonts w:ascii="等线" w:eastAsia="等线" w:hAnsi="等线"/>
      <w:noProof/>
      <w:kern w:val="0"/>
      <w:sz w:val="22"/>
      <w:lang w:val="en-AU"/>
    </w:rPr>
  </w:style>
  <w:style w:type="character" w:styleId="Hyperlink">
    <w:name w:val="Hyperlink"/>
    <w:basedOn w:val="DefaultParagraphFont"/>
    <w:uiPriority w:val="99"/>
    <w:unhideWhenUsed/>
    <w:rsid w:val="00EE79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95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E795D"/>
    <w:rPr>
      <w:color w:val="808080"/>
    </w:rPr>
  </w:style>
  <w:style w:type="table" w:styleId="TableGrid">
    <w:name w:val="Table Grid"/>
    <w:basedOn w:val="TableNormal"/>
    <w:uiPriority w:val="39"/>
    <w:rsid w:val="00EE7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E7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21</Pages>
  <Words>3374</Words>
  <Characters>19234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sang</dc:creator>
  <cp:keywords/>
  <dc:description/>
  <cp:lastModifiedBy>he sang</cp:lastModifiedBy>
  <cp:revision>10</cp:revision>
  <cp:lastPrinted>2021-08-11T10:46:00Z</cp:lastPrinted>
  <dcterms:created xsi:type="dcterms:W3CDTF">2021-09-03T00:00:00Z</dcterms:created>
  <dcterms:modified xsi:type="dcterms:W3CDTF">2021-09-22T05:28:00Z</dcterms:modified>
</cp:coreProperties>
</file>