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Calibri" w:hAnsi="Calibri" w:cs="Calibri"/>
          <w:b/>
          <w:bCs/>
          <w:color w:val="FF0000"/>
          <w:szCs w:val="21"/>
          <w:lang w:val="en-US" w:eastAsia="zh-CN"/>
        </w:rPr>
      </w:pPr>
      <w:r>
        <w:rPr>
          <w:rFonts w:hint="eastAsia" w:ascii="Calibri" w:hAnsi="Calibri" w:cs="Calibri"/>
          <w:b/>
          <w:szCs w:val="21"/>
          <w:lang w:val="en-US" w:eastAsia="zh-CN"/>
        </w:rPr>
        <w:t xml:space="preserve">Supplementary </w:t>
      </w:r>
      <w:r>
        <w:rPr>
          <w:rFonts w:ascii="Calibri" w:hAnsi="Calibri" w:cs="Calibri"/>
          <w:b/>
          <w:szCs w:val="21"/>
        </w:rPr>
        <w:t xml:space="preserve">Table </w:t>
      </w:r>
      <w:r>
        <w:rPr>
          <w:rFonts w:hint="eastAsia" w:ascii="Calibri" w:hAnsi="Calibri" w:cs="Calibri"/>
          <w:b/>
          <w:szCs w:val="21"/>
          <w:lang w:val="en-US" w:eastAsia="zh-CN"/>
        </w:rPr>
        <w:t>1</w:t>
      </w:r>
      <w:r>
        <w:rPr>
          <w:rFonts w:ascii="Calibri" w:hAnsi="Calibri" w:cs="Calibri"/>
          <w:szCs w:val="21"/>
        </w:rPr>
        <w:t xml:space="preserve">. </w:t>
      </w:r>
      <w:r>
        <w:rPr>
          <w:rFonts w:ascii="Calibri" w:hAnsi="Calibri" w:cs="Calibri"/>
          <w:b/>
          <w:bCs/>
          <w:szCs w:val="21"/>
        </w:rPr>
        <w:t>Characteristics of included clinical trials in the meta-analysis</w:t>
      </w:r>
      <w:r>
        <w:rPr>
          <w:rFonts w:hint="eastAsia" w:ascii="Calibri" w:hAnsi="Calibri" w:cs="Calibri"/>
          <w:b/>
          <w:bCs/>
          <w:szCs w:val="21"/>
        </w:rPr>
        <w:t>.</w:t>
      </w:r>
      <w:r>
        <w:rPr>
          <w:rFonts w:hint="eastAsia" w:ascii="Calibri" w:hAnsi="Calibri" w:cs="Calibri"/>
          <w:b/>
          <w:bCs/>
          <w:szCs w:val="21"/>
          <w:lang w:val="en-US" w:eastAsia="zh-CN"/>
        </w:rPr>
        <w:t xml:space="preserve"> </w:t>
      </w:r>
    </w:p>
    <w:tbl>
      <w:tblPr>
        <w:tblStyle w:val="4"/>
        <w:tblpPr w:leftFromText="180" w:rightFromText="180" w:vertAnchor="text" w:horzAnchor="page" w:tblpX="1120" w:tblpY="311"/>
        <w:tblOverlap w:val="never"/>
        <w:tblW w:w="527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726"/>
        <w:gridCol w:w="1750"/>
        <w:gridCol w:w="1484"/>
        <w:gridCol w:w="1053"/>
        <w:gridCol w:w="1547"/>
        <w:gridCol w:w="1586"/>
        <w:gridCol w:w="1622"/>
        <w:gridCol w:w="3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428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Author</w:t>
            </w:r>
          </w:p>
        </w:tc>
        <w:tc>
          <w:tcPr>
            <w:tcW w:w="243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Year</w:t>
            </w:r>
          </w:p>
        </w:tc>
        <w:tc>
          <w:tcPr>
            <w:tcW w:w="585" w:type="pct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Age range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(years)</w:t>
            </w:r>
          </w:p>
        </w:tc>
        <w:tc>
          <w:tcPr>
            <w:tcW w:w="848" w:type="pct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Follow-up number</w:t>
            </w:r>
          </w:p>
        </w:tc>
        <w:tc>
          <w:tcPr>
            <w:tcW w:w="517" w:type="pct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FF0000"/>
                <w:vertAlign w:val="baseline"/>
                <w:lang w:val="en-US" w:eastAsia="zh-CN"/>
              </w:rPr>
            </w:pPr>
            <w:bookmarkStart w:id="0" w:name="OLE_LINK11"/>
            <w:r>
              <w:rPr>
                <w:rFonts w:hint="eastAsia"/>
                <w:color w:val="auto"/>
                <w:vertAlign w:val="baseline"/>
                <w:lang w:val="en-US" w:eastAsia="zh-CN"/>
              </w:rPr>
              <w:t>Time</w:t>
            </w:r>
            <w:bookmarkStart w:id="16" w:name="_GoBack"/>
            <w:bookmarkEnd w:id="16"/>
            <w:r>
              <w:rPr>
                <w:rFonts w:hint="eastAsia"/>
                <w:color w:val="auto"/>
                <w:vertAlign w:val="baseline"/>
                <w:lang w:val="en-US" w:eastAsia="zh-CN"/>
              </w:rPr>
              <w:t xml:space="preserve"> period</w:t>
            </w:r>
            <w:bookmarkEnd w:id="0"/>
          </w:p>
        </w:tc>
        <w:tc>
          <w:tcPr>
            <w:tcW w:w="1072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bookmarkStart w:id="1" w:name="OLE_LINK10"/>
            <w:r>
              <w:rPr>
                <w:rFonts w:hint="eastAsia" w:ascii="Calibri" w:hAnsi="Calibri" w:eastAsia="宋体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Systemic therapy</w:t>
            </w:r>
            <w:bookmarkEnd w:id="1"/>
            <w:r>
              <w:rPr>
                <w:rFonts w:hint="eastAsia" w:ascii="Calibri" w:hAnsi="Calibri" w:eastAsia="宋体" w:cs="Calibri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(Number)</w:t>
            </w:r>
          </w:p>
        </w:tc>
        <w:tc>
          <w:tcPr>
            <w:tcW w:w="1305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Calibri" w:hAnsi="Calibri" w:eastAsia="宋体" w:cs="Calibri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Outcome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bookmarkStart w:id="2" w:name="OLE_LINK1" w:colFirst="2" w:colLast="3"/>
          </w:p>
        </w:tc>
        <w:tc>
          <w:tcPr>
            <w:tcW w:w="243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ascii="Calibri" w:hAnsi="Calibri" w:eastAsia="宋体" w:cs="Calibri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 w:cs="Calibri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Experiment</w:t>
            </w:r>
          </w:p>
        </w:tc>
        <w:tc>
          <w:tcPr>
            <w:tcW w:w="352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 w:cs="Calibri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Control</w:t>
            </w:r>
          </w:p>
        </w:tc>
        <w:tc>
          <w:tcPr>
            <w:tcW w:w="517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vertAlign w:val="baseline"/>
                <w:lang w:val="en-US"/>
              </w:rPr>
            </w:pPr>
          </w:p>
        </w:tc>
        <w:tc>
          <w:tcPr>
            <w:tcW w:w="53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Calibri" w:hAnsi="Calibri" w:eastAsia="宋体" w:cs="Calibri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Calibri" w:hAnsi="Calibri" w:eastAsia="宋体" w:cs="Calibri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Chemotherapy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Calibri" w:hAnsi="Calibri" w:eastAsia="宋体" w:cs="Calibri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Calibri" w:hAnsi="Calibri" w:eastAsia="宋体" w:cs="Calibri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Hormonal therapy</w:t>
            </w:r>
          </w:p>
        </w:tc>
        <w:tc>
          <w:tcPr>
            <w:tcW w:w="130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Calibri" w:hAnsi="Calibri" w:eastAsia="宋体" w:cs="Calibri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Wang</w:t>
            </w:r>
          </w:p>
        </w:tc>
        <w:tc>
          <w:tcPr>
            <w:tcW w:w="243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</w:t>
            </w:r>
          </w:p>
        </w:tc>
        <w:tc>
          <w:tcPr>
            <w:tcW w:w="585" w:type="pct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451"/>
              </w:tabs>
              <w:spacing w:before="0" w:beforeAutospacing="0" w:after="0" w:afterAutospacing="0"/>
              <w:ind w:left="0"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18-70</w:t>
            </w:r>
          </w:p>
        </w:tc>
        <w:tc>
          <w:tcPr>
            <w:tcW w:w="49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365</w:t>
            </w:r>
          </w:p>
        </w:tc>
        <w:tc>
          <w:tcPr>
            <w:tcW w:w="352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364</w:t>
            </w:r>
          </w:p>
        </w:tc>
        <w:tc>
          <w:tcPr>
            <w:tcW w:w="51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2010-2018</w:t>
            </w:r>
          </w:p>
        </w:tc>
        <w:tc>
          <w:tcPr>
            <w:tcW w:w="53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119</w:t>
            </w:r>
          </w:p>
        </w:tc>
        <w:tc>
          <w:tcPr>
            <w:tcW w:w="542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238</w:t>
            </w:r>
          </w:p>
        </w:tc>
        <w:tc>
          <w:tcPr>
            <w:tcW w:w="130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LR</w:t>
            </w: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, DFS, OS</w:t>
            </w:r>
            <w:bookmarkStart w:id="3" w:name="OLE_LINK4"/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, t</w:t>
            </w: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oxicity</w:t>
            </w: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, c</w:t>
            </w: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osmesis</w:t>
            </w:r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4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bidi="ar"/>
              </w:rPr>
              <w:t>Offersen</w:t>
            </w:r>
          </w:p>
        </w:tc>
        <w:tc>
          <w:tcPr>
            <w:tcW w:w="243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</w:t>
            </w:r>
          </w:p>
        </w:tc>
        <w:tc>
          <w:tcPr>
            <w:tcW w:w="58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41-83</w:t>
            </w:r>
          </w:p>
        </w:tc>
        <w:tc>
          <w:tcPr>
            <w:tcW w:w="49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933</w:t>
            </w:r>
          </w:p>
        </w:tc>
        <w:tc>
          <w:tcPr>
            <w:tcW w:w="352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949</w:t>
            </w:r>
          </w:p>
        </w:tc>
        <w:tc>
          <w:tcPr>
            <w:tcW w:w="51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NA</w:t>
            </w:r>
          </w:p>
        </w:tc>
        <w:tc>
          <w:tcPr>
            <w:tcW w:w="53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456</w:t>
            </w:r>
          </w:p>
        </w:tc>
        <w:tc>
          <w:tcPr>
            <w:tcW w:w="542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NA</w:t>
            </w:r>
          </w:p>
        </w:tc>
        <w:tc>
          <w:tcPr>
            <w:tcW w:w="130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LRR, OS</w:t>
            </w:r>
            <w:bookmarkStart w:id="4" w:name="OLE_LINK8"/>
            <w:bookmarkStart w:id="5" w:name="OLE_LINK3"/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 xml:space="preserve">, </w:t>
            </w: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t</w:t>
            </w: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oxicity</w:t>
            </w:r>
            <w:bookmarkEnd w:id="4"/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, </w:t>
            </w:r>
            <w:bookmarkStart w:id="6" w:name="OLE_LINK12"/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c</w:t>
            </w: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osmesis</w:t>
            </w:r>
            <w:bookmarkEnd w:id="5"/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4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bidi="ar"/>
              </w:rPr>
              <w:t>Schmeel</w:t>
            </w:r>
          </w:p>
        </w:tc>
        <w:tc>
          <w:tcPr>
            <w:tcW w:w="243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2020</w:t>
            </w:r>
          </w:p>
        </w:tc>
        <w:tc>
          <w:tcPr>
            <w:tcW w:w="58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19-84</w:t>
            </w:r>
          </w:p>
        </w:tc>
        <w:tc>
          <w:tcPr>
            <w:tcW w:w="49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70</w:t>
            </w:r>
          </w:p>
        </w:tc>
        <w:tc>
          <w:tcPr>
            <w:tcW w:w="352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70</w:t>
            </w:r>
          </w:p>
        </w:tc>
        <w:tc>
          <w:tcPr>
            <w:tcW w:w="51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2017-2019</w:t>
            </w:r>
          </w:p>
        </w:tc>
        <w:tc>
          <w:tcPr>
            <w:tcW w:w="53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bookmarkStart w:id="7" w:name="OLE_LINK16"/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NA</w:t>
            </w:r>
          </w:p>
        </w:tc>
        <w:tc>
          <w:tcPr>
            <w:tcW w:w="542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NA</w:t>
            </w:r>
          </w:p>
        </w:tc>
        <w:tc>
          <w:tcPr>
            <w:tcW w:w="130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bookmarkStart w:id="8" w:name="OLE_LINK5"/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Toxicity</w:t>
            </w: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, c</w:t>
            </w: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osmesis</w:t>
            </w:r>
            <w:bookmarkEnd w:id="7"/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  <w:t>Shaitelman</w:t>
            </w:r>
          </w:p>
        </w:tc>
        <w:tc>
          <w:tcPr>
            <w:tcW w:w="243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2018</w:t>
            </w:r>
          </w:p>
        </w:tc>
        <w:tc>
          <w:tcPr>
            <w:tcW w:w="58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NA</w:t>
            </w:r>
          </w:p>
        </w:tc>
        <w:tc>
          <w:tcPr>
            <w:tcW w:w="49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138</w:t>
            </w:r>
          </w:p>
        </w:tc>
        <w:tc>
          <w:tcPr>
            <w:tcW w:w="352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149</w:t>
            </w:r>
          </w:p>
        </w:tc>
        <w:tc>
          <w:tcPr>
            <w:tcW w:w="51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2011-2014</w:t>
            </w:r>
          </w:p>
        </w:tc>
        <w:tc>
          <w:tcPr>
            <w:tcW w:w="53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202</w:t>
            </w:r>
          </w:p>
        </w:tc>
        <w:tc>
          <w:tcPr>
            <w:tcW w:w="542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NA</w:t>
            </w:r>
          </w:p>
        </w:tc>
        <w:tc>
          <w:tcPr>
            <w:tcW w:w="130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Toxicity</w:t>
            </w: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, LRFS, LR, OS, p</w:t>
            </w:r>
            <w:r>
              <w:rPr>
                <w:rFonts w:hint="default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atient</w:t>
            </w: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r</w:t>
            </w:r>
            <w:r>
              <w:rPr>
                <w:rFonts w:hint="default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eport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  <w:t>Zhao</w:t>
            </w:r>
          </w:p>
        </w:tc>
        <w:tc>
          <w:tcPr>
            <w:tcW w:w="243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2017</w:t>
            </w:r>
          </w:p>
        </w:tc>
        <w:tc>
          <w:tcPr>
            <w:tcW w:w="58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NA</w:t>
            </w:r>
          </w:p>
        </w:tc>
        <w:tc>
          <w:tcPr>
            <w:tcW w:w="49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53</w:t>
            </w:r>
          </w:p>
        </w:tc>
        <w:tc>
          <w:tcPr>
            <w:tcW w:w="352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54</w:t>
            </w:r>
          </w:p>
        </w:tc>
        <w:tc>
          <w:tcPr>
            <w:tcW w:w="51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2006-2016</w:t>
            </w:r>
          </w:p>
        </w:tc>
        <w:tc>
          <w:tcPr>
            <w:tcW w:w="53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NA</w:t>
            </w:r>
          </w:p>
        </w:tc>
        <w:tc>
          <w:tcPr>
            <w:tcW w:w="542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NA</w:t>
            </w:r>
          </w:p>
        </w:tc>
        <w:tc>
          <w:tcPr>
            <w:tcW w:w="130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OS, DFS</w:t>
            </w: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 xml:space="preserve">, LR, DFSR, </w:t>
            </w: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t</w:t>
            </w: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oxicity</w:t>
            </w: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, c</w:t>
            </w: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osmesis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4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bidi="ar"/>
              </w:rPr>
              <w:t>De Felice</w:t>
            </w:r>
          </w:p>
        </w:tc>
        <w:tc>
          <w:tcPr>
            <w:tcW w:w="243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2017</w:t>
            </w:r>
          </w:p>
        </w:tc>
        <w:tc>
          <w:tcPr>
            <w:tcW w:w="58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39-82</w:t>
            </w:r>
          </w:p>
        </w:tc>
        <w:tc>
          <w:tcPr>
            <w:tcW w:w="49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theme="minorBidi"/>
                <w:color w:val="FF000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58</w:t>
            </w:r>
          </w:p>
        </w:tc>
        <w:tc>
          <w:tcPr>
            <w:tcW w:w="352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theme="minorBidi"/>
                <w:color w:val="FF000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62</w:t>
            </w:r>
          </w:p>
        </w:tc>
        <w:tc>
          <w:tcPr>
            <w:tcW w:w="51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2012-2015</w:t>
            </w:r>
          </w:p>
        </w:tc>
        <w:tc>
          <w:tcPr>
            <w:tcW w:w="53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542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102</w:t>
            </w:r>
          </w:p>
        </w:tc>
        <w:tc>
          <w:tcPr>
            <w:tcW w:w="130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 xml:space="preserve">OS, DFS, FFS, </w:t>
            </w: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t</w:t>
            </w: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oxicity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4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bidi="ar"/>
              </w:rPr>
              <w:t>Amouzegar Hashem</w:t>
            </w:r>
          </w:p>
        </w:tc>
        <w:tc>
          <w:tcPr>
            <w:tcW w:w="243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2016</w:t>
            </w:r>
          </w:p>
        </w:tc>
        <w:tc>
          <w:tcPr>
            <w:tcW w:w="58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37-80</w:t>
            </w:r>
          </w:p>
        </w:tc>
        <w:tc>
          <w:tcPr>
            <w:tcW w:w="49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352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22</w:t>
            </w:r>
          </w:p>
        </w:tc>
        <w:tc>
          <w:tcPr>
            <w:tcW w:w="51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2011-2016</w:t>
            </w:r>
          </w:p>
        </w:tc>
        <w:tc>
          <w:tcPr>
            <w:tcW w:w="53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542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NA</w:t>
            </w:r>
          </w:p>
        </w:tc>
        <w:tc>
          <w:tcPr>
            <w:tcW w:w="130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C</w:t>
            </w: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osmetic</w:t>
            </w: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, OS, LRR, LRFS</w:t>
            </w: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4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bidi="ar"/>
              </w:rPr>
              <w:t>Hou</w:t>
            </w:r>
          </w:p>
        </w:tc>
        <w:tc>
          <w:tcPr>
            <w:tcW w:w="243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2015</w:t>
            </w:r>
          </w:p>
        </w:tc>
        <w:tc>
          <w:tcPr>
            <w:tcW w:w="58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NA</w:t>
            </w:r>
          </w:p>
        </w:tc>
        <w:tc>
          <w:tcPr>
            <w:tcW w:w="49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</w:t>
            </w:r>
          </w:p>
        </w:tc>
        <w:tc>
          <w:tcPr>
            <w:tcW w:w="352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</w:t>
            </w:r>
          </w:p>
        </w:tc>
        <w:tc>
          <w:tcPr>
            <w:tcW w:w="51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2011-2013</w:t>
            </w:r>
          </w:p>
        </w:tc>
        <w:tc>
          <w:tcPr>
            <w:tcW w:w="53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27</w:t>
            </w:r>
          </w:p>
        </w:tc>
        <w:tc>
          <w:tcPr>
            <w:tcW w:w="542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34</w:t>
            </w:r>
          </w:p>
        </w:tc>
        <w:tc>
          <w:tcPr>
            <w:tcW w:w="130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L</w:t>
            </w: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ocal control</w:t>
            </w: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 xml:space="preserve">, OS, </w:t>
            </w: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t</w:t>
            </w: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oxicity</w:t>
            </w: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, c</w:t>
            </w: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osmesis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-SA"/>
              </w:rPr>
              <w:t>Fragkandrea</w:t>
            </w:r>
          </w:p>
        </w:tc>
        <w:tc>
          <w:tcPr>
            <w:tcW w:w="243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2013</w:t>
            </w:r>
          </w:p>
        </w:tc>
        <w:tc>
          <w:tcPr>
            <w:tcW w:w="585" w:type="pct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72"/>
              </w:tabs>
              <w:spacing w:before="0" w:beforeAutospacing="0" w:after="0" w:afterAutospacing="0"/>
              <w:ind w:left="0" w:right="0"/>
              <w:jc w:val="center"/>
              <w:rPr>
                <w:rFonts w:hint="default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31-69</w:t>
            </w:r>
          </w:p>
        </w:tc>
        <w:tc>
          <w:tcPr>
            <w:tcW w:w="496" w:type="pct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72"/>
              </w:tabs>
              <w:spacing w:before="0" w:beforeAutospacing="0" w:after="0" w:afterAutospacing="0"/>
              <w:ind w:left="0" w:right="0"/>
              <w:jc w:val="center"/>
              <w:rPr>
                <w:rFonts w:hint="default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352" w:type="pct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72"/>
              </w:tabs>
              <w:spacing w:before="0" w:beforeAutospacing="0" w:after="0" w:afterAutospacing="0"/>
              <w:ind w:left="0" w:right="0"/>
              <w:jc w:val="center"/>
              <w:rPr>
                <w:rFonts w:hint="default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31</w:t>
            </w:r>
          </w:p>
        </w:tc>
        <w:tc>
          <w:tcPr>
            <w:tcW w:w="517" w:type="pct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72"/>
              </w:tabs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NA</w:t>
            </w:r>
          </w:p>
        </w:tc>
        <w:tc>
          <w:tcPr>
            <w:tcW w:w="53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542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56</w:t>
            </w:r>
          </w:p>
        </w:tc>
        <w:tc>
          <w:tcPr>
            <w:tcW w:w="130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P</w:t>
            </w: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neumonitis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8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Haviland</w:t>
            </w:r>
          </w:p>
        </w:tc>
        <w:tc>
          <w:tcPr>
            <w:tcW w:w="243" w:type="pct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2013</w:t>
            </w:r>
          </w:p>
        </w:tc>
        <w:tc>
          <w:tcPr>
            <w:tcW w:w="585" w:type="pct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25-85</w:t>
            </w:r>
          </w:p>
        </w:tc>
        <w:tc>
          <w:tcPr>
            <w:tcW w:w="496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750</w:t>
            </w:r>
          </w:p>
        </w:tc>
        <w:tc>
          <w:tcPr>
            <w:tcW w:w="352" w:type="pct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749</w:t>
            </w:r>
          </w:p>
        </w:tc>
        <w:tc>
          <w:tcPr>
            <w:tcW w:w="517" w:type="pct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color w:val="4472C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1999-2004</w:t>
            </w:r>
          </w:p>
        </w:tc>
        <w:tc>
          <w:tcPr>
            <w:tcW w:w="530" w:type="pct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245</w:t>
            </w:r>
          </w:p>
        </w:tc>
        <w:tc>
          <w:tcPr>
            <w:tcW w:w="542" w:type="pct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1257</w:t>
            </w:r>
          </w:p>
        </w:tc>
        <w:tc>
          <w:tcPr>
            <w:tcW w:w="1305" w:type="pct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LRR,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DFS</w:t>
            </w:r>
            <w:r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 xml:space="preserve">, 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OS</w:t>
            </w:r>
            <w:r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, n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 xml:space="preserve">ormal tissue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effects, </w:t>
            </w:r>
            <w:r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q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uality</w:t>
            </w:r>
            <w:bookmarkStart w:id="9" w:name="OLE_LINK6"/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bookmarkEnd w:id="9"/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of life</w:t>
            </w:r>
            <w:r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 xml:space="preserve">,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t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oxicity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</w:p>
        </w:tc>
        <w:tc>
          <w:tcPr>
            <w:tcW w:w="243" w:type="pct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</w:p>
        </w:tc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</w:p>
        </w:tc>
        <w:tc>
          <w:tcPr>
            <w:tcW w:w="496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737</w:t>
            </w:r>
          </w:p>
        </w:tc>
        <w:tc>
          <w:tcPr>
            <w:tcW w:w="352" w:type="pct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17" w:type="pct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42" w:type="pct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5" w:type="pct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</w:p>
        </w:tc>
        <w:tc>
          <w:tcPr>
            <w:tcW w:w="243" w:type="pct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</w:p>
        </w:tc>
        <w:tc>
          <w:tcPr>
            <w:tcW w:w="585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23-86</w:t>
            </w:r>
          </w:p>
        </w:tc>
        <w:tc>
          <w:tcPr>
            <w:tcW w:w="49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1110</w:t>
            </w:r>
          </w:p>
        </w:tc>
        <w:tc>
          <w:tcPr>
            <w:tcW w:w="352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1105</w:t>
            </w:r>
          </w:p>
        </w:tc>
        <w:tc>
          <w:tcPr>
            <w:tcW w:w="517" w:type="pct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30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155</w:t>
            </w:r>
          </w:p>
        </w:tc>
        <w:tc>
          <w:tcPr>
            <w:tcW w:w="542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1619</w:t>
            </w:r>
          </w:p>
        </w:tc>
        <w:tc>
          <w:tcPr>
            <w:tcW w:w="1305" w:type="pct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bidi="ar"/>
              </w:rPr>
              <w:t>Spooner</w:t>
            </w:r>
          </w:p>
        </w:tc>
        <w:tc>
          <w:tcPr>
            <w:tcW w:w="243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2012</w:t>
            </w:r>
          </w:p>
        </w:tc>
        <w:tc>
          <w:tcPr>
            <w:tcW w:w="58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28-80</w:t>
            </w:r>
          </w:p>
        </w:tc>
        <w:tc>
          <w:tcPr>
            <w:tcW w:w="49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181</w:t>
            </w:r>
          </w:p>
        </w:tc>
        <w:tc>
          <w:tcPr>
            <w:tcW w:w="352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177</w:t>
            </w:r>
          </w:p>
        </w:tc>
        <w:tc>
          <w:tcPr>
            <w:tcW w:w="51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NA</w:t>
            </w:r>
          </w:p>
        </w:tc>
        <w:tc>
          <w:tcPr>
            <w:tcW w:w="53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NA</w:t>
            </w:r>
          </w:p>
        </w:tc>
        <w:tc>
          <w:tcPr>
            <w:tcW w:w="542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NA</w:t>
            </w:r>
          </w:p>
        </w:tc>
        <w:tc>
          <w:tcPr>
            <w:tcW w:w="130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Relapses</w:t>
            </w:r>
            <w:bookmarkStart w:id="10" w:name="OLE_LINK7"/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 xml:space="preserve">, </w:t>
            </w:r>
            <w:bookmarkEnd w:id="10"/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 xml:space="preserve">OS, </w:t>
            </w: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L</w:t>
            </w: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RR, RFS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4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/>
                <w:color w:val="000000"/>
                <w:kern w:val="0"/>
                <w:sz w:val="21"/>
              </w:rPr>
            </w:pPr>
            <w:bookmarkStart w:id="11" w:name="OLE_LINK28"/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bidi="ar"/>
              </w:rPr>
              <w:t>Whelan</w:t>
            </w:r>
            <w:bookmarkEnd w:id="11"/>
          </w:p>
        </w:tc>
        <w:tc>
          <w:tcPr>
            <w:tcW w:w="243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Theme="minor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2010</w:t>
            </w:r>
          </w:p>
        </w:tc>
        <w:tc>
          <w:tcPr>
            <w:tcW w:w="58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NA</w:t>
            </w:r>
          </w:p>
        </w:tc>
        <w:tc>
          <w:tcPr>
            <w:tcW w:w="49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622</w:t>
            </w:r>
          </w:p>
        </w:tc>
        <w:tc>
          <w:tcPr>
            <w:tcW w:w="352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612</w:t>
            </w:r>
          </w:p>
        </w:tc>
        <w:tc>
          <w:tcPr>
            <w:tcW w:w="51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1993-2015</w:t>
            </w:r>
          </w:p>
        </w:tc>
        <w:tc>
          <w:tcPr>
            <w:tcW w:w="53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Theme="minor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136</w:t>
            </w:r>
          </w:p>
        </w:tc>
        <w:tc>
          <w:tcPr>
            <w:tcW w:w="542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Theme="minor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505</w:t>
            </w:r>
          </w:p>
        </w:tc>
        <w:tc>
          <w:tcPr>
            <w:tcW w:w="130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L</w:t>
            </w:r>
            <w:r>
              <w:rPr>
                <w:rFonts w:hint="eastAsia"/>
                <w:sz w:val="21"/>
                <w:lang w:val="en-US" w:eastAsia="zh-CN"/>
              </w:rPr>
              <w:t xml:space="preserve">R, </w:t>
            </w: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OS</w:t>
            </w:r>
            <w:r>
              <w:rPr>
                <w:rFonts w:hint="eastAsia"/>
                <w:sz w:val="21"/>
                <w:lang w:val="en-US" w:eastAsia="zh-CN"/>
              </w:rPr>
              <w:t>, t</w:t>
            </w:r>
            <w:r>
              <w:rPr>
                <w:rFonts w:hint="eastAsia"/>
                <w:sz w:val="21"/>
              </w:rPr>
              <w:t>oxicity</w:t>
            </w:r>
            <w:r>
              <w:rPr>
                <w:rFonts w:hint="eastAsia"/>
                <w:sz w:val="21"/>
                <w:lang w:val="en-US" w:eastAsia="zh-CN"/>
              </w:rPr>
              <w:t>, c</w:t>
            </w:r>
            <w:r>
              <w:rPr>
                <w:rFonts w:hint="eastAsia"/>
                <w:sz w:val="21"/>
              </w:rPr>
              <w:t>osmesis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8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/>
                <w:color w:val="000000"/>
                <w:kern w:val="0"/>
                <w:sz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bidi="ar"/>
              </w:rPr>
              <w:t>Owen</w:t>
            </w:r>
          </w:p>
        </w:tc>
        <w:tc>
          <w:tcPr>
            <w:tcW w:w="243" w:type="pct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Theme="minor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2006</w:t>
            </w:r>
          </w:p>
        </w:tc>
        <w:tc>
          <w:tcPr>
            <w:tcW w:w="585" w:type="pct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NA</w:t>
            </w:r>
          </w:p>
        </w:tc>
        <w:tc>
          <w:tcPr>
            <w:tcW w:w="49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466</w:t>
            </w:r>
          </w:p>
        </w:tc>
        <w:tc>
          <w:tcPr>
            <w:tcW w:w="352" w:type="pct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470</w:t>
            </w:r>
          </w:p>
        </w:tc>
        <w:tc>
          <w:tcPr>
            <w:tcW w:w="517" w:type="pct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NA</w:t>
            </w:r>
          </w:p>
        </w:tc>
        <w:tc>
          <w:tcPr>
            <w:tcW w:w="530" w:type="pct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Theme="minor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40</w:t>
            </w:r>
          </w:p>
        </w:tc>
        <w:tc>
          <w:tcPr>
            <w:tcW w:w="542" w:type="pct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918</w:t>
            </w:r>
          </w:p>
        </w:tc>
        <w:tc>
          <w:tcPr>
            <w:tcW w:w="1305" w:type="pct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B</w:t>
            </w:r>
            <w:r>
              <w:rPr>
                <w:rFonts w:hint="eastAsia"/>
                <w:sz w:val="21"/>
              </w:rPr>
              <w:t>reast appearance</w:t>
            </w:r>
            <w:r>
              <w:rPr>
                <w:rFonts w:hint="eastAsia"/>
                <w:sz w:val="21"/>
                <w:lang w:val="en-US" w:eastAsia="zh-CN"/>
              </w:rPr>
              <w:t>, b</w:t>
            </w:r>
            <w:r>
              <w:rPr>
                <w:rFonts w:hint="eastAsia"/>
                <w:sz w:val="21"/>
              </w:rPr>
              <w:t>reast recurrence</w:t>
            </w:r>
            <w:bookmarkStart w:id="12" w:name="OLE_LINK22"/>
            <w:r>
              <w:rPr>
                <w:rFonts w:hint="eastAsia"/>
                <w:sz w:val="21"/>
                <w:lang w:val="en-US" w:eastAsia="zh-CN"/>
              </w:rPr>
              <w:t>, t</w:t>
            </w:r>
            <w:r>
              <w:rPr>
                <w:rFonts w:hint="eastAsia"/>
                <w:sz w:val="21"/>
              </w:rPr>
              <w:t>oxicity</w:t>
            </w:r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43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49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474</w:t>
            </w:r>
          </w:p>
        </w:tc>
        <w:tc>
          <w:tcPr>
            <w:tcW w:w="352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17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42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05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/>
                <w:color w:val="000000"/>
                <w:kern w:val="0"/>
                <w:sz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bidi="ar"/>
              </w:rPr>
              <w:t>Taher</w:t>
            </w:r>
          </w:p>
        </w:tc>
        <w:tc>
          <w:tcPr>
            <w:tcW w:w="243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Theme="minor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2004</w:t>
            </w:r>
          </w:p>
        </w:tc>
        <w:tc>
          <w:tcPr>
            <w:tcW w:w="58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25-65</w:t>
            </w:r>
          </w:p>
        </w:tc>
        <w:tc>
          <w:tcPr>
            <w:tcW w:w="49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352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51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NA</w:t>
            </w:r>
          </w:p>
        </w:tc>
        <w:tc>
          <w:tcPr>
            <w:tcW w:w="53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Theme="minor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17</w:t>
            </w:r>
          </w:p>
        </w:tc>
        <w:tc>
          <w:tcPr>
            <w:tcW w:w="542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Theme="minor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NA</w:t>
            </w:r>
          </w:p>
        </w:tc>
        <w:tc>
          <w:tcPr>
            <w:tcW w:w="130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/>
                <w:sz w:val="21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Toxicity</w:t>
            </w: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, c</w:t>
            </w: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osmesis</w:t>
            </w:r>
          </w:p>
        </w:tc>
      </w:tr>
    </w:tbl>
    <w:p>
      <w:pPr>
        <w:ind w:firstLine="210" w:firstLineChars="100"/>
        <w:rPr>
          <w:rFonts w:hint="default"/>
          <w:color w:val="auto"/>
          <w:vertAlign w:val="baseline"/>
          <w:lang w:val="en-US" w:eastAsia="zh-CN"/>
        </w:rPr>
      </w:pPr>
      <w:r>
        <w:rPr>
          <w:rFonts w:hint="eastAsia"/>
          <w:color w:val="auto"/>
          <w:vertAlign w:val="baseline"/>
          <w:lang w:val="en-US" w:eastAsia="zh-CN"/>
        </w:rPr>
        <w:t xml:space="preserve">LR, </w:t>
      </w:r>
      <w:bookmarkStart w:id="13" w:name="OLE_LINK13"/>
      <w:r>
        <w:rPr>
          <w:rFonts w:hint="eastAsia"/>
          <w:color w:val="auto"/>
          <w:vertAlign w:val="baseline"/>
          <w:lang w:val="en-US" w:eastAsia="zh-CN"/>
        </w:rPr>
        <w:t>local relapse</w:t>
      </w:r>
      <w:bookmarkEnd w:id="13"/>
      <w:r>
        <w:rPr>
          <w:rFonts w:hint="eastAsia"/>
          <w:color w:val="auto"/>
          <w:vertAlign w:val="baseline"/>
          <w:lang w:val="en-US" w:eastAsia="zh-CN"/>
        </w:rPr>
        <w:t xml:space="preserve">; LRR, locoregional recurrence; OS, overall survival; DFS, disease free survival; DFSR, disease free survival rate; FFS, fibrosis free survival; RFS, </w:t>
      </w:r>
      <w:bookmarkStart w:id="14" w:name="OLE_LINK9"/>
      <w:r>
        <w:rPr>
          <w:rFonts w:hint="eastAsia"/>
          <w:color w:val="auto"/>
          <w:vertAlign w:val="baseline"/>
          <w:lang w:val="en-US" w:eastAsia="zh-CN"/>
        </w:rPr>
        <w:t>Relapse-free surviva</w:t>
      </w:r>
      <w:bookmarkEnd w:id="14"/>
      <w:r>
        <w:rPr>
          <w:rFonts w:hint="eastAsia"/>
          <w:color w:val="auto"/>
          <w:vertAlign w:val="baseline"/>
          <w:lang w:val="en-US" w:eastAsia="zh-CN"/>
        </w:rPr>
        <w:t xml:space="preserve">l; </w:t>
      </w:r>
      <w:r>
        <w:rPr>
          <w:rFonts w:hint="eastAsia"/>
          <w:color w:val="auto"/>
          <w:lang w:val="en-US" w:eastAsia="zh-CN"/>
        </w:rPr>
        <w:t>LRFS, locoregional relapse-free survival ;</w:t>
      </w:r>
      <w:r>
        <w:rPr>
          <w:rFonts w:hint="eastAsia"/>
          <w:color w:val="FF0000"/>
          <w:lang w:val="en-US" w:eastAsia="zh-CN"/>
        </w:rPr>
        <w:t xml:space="preserve"> </w:t>
      </w:r>
      <w:r>
        <w:rPr>
          <w:rFonts w:hint="eastAsia"/>
          <w:color w:val="auto"/>
          <w:vertAlign w:val="baseline"/>
          <w:lang w:val="en-US" w:eastAsia="zh-CN"/>
        </w:rPr>
        <w:t>NA</w:t>
      </w:r>
      <w:bookmarkStart w:id="15" w:name="OLE_LINK23"/>
      <w:r>
        <w:rPr>
          <w:rFonts w:hint="eastAsia"/>
          <w:color w:val="auto"/>
          <w:vertAlign w:val="baseline"/>
          <w:lang w:val="en-US" w:eastAsia="zh-CN"/>
        </w:rPr>
        <w:t xml:space="preserve">, </w:t>
      </w:r>
      <w:bookmarkEnd w:id="15"/>
      <w:r>
        <w:rPr>
          <w:rFonts w:hint="eastAsia"/>
          <w:color w:val="auto"/>
          <w:vertAlign w:val="baseline"/>
          <w:lang w:val="en-US" w:eastAsia="zh-CN"/>
        </w:rPr>
        <w:t>not available; RCT, randomized controlled trial.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F22F5"/>
    <w:rsid w:val="00143180"/>
    <w:rsid w:val="002364E6"/>
    <w:rsid w:val="003B23F4"/>
    <w:rsid w:val="00595C69"/>
    <w:rsid w:val="006F62C4"/>
    <w:rsid w:val="009E097D"/>
    <w:rsid w:val="00D52904"/>
    <w:rsid w:val="012E433C"/>
    <w:rsid w:val="01715D3B"/>
    <w:rsid w:val="018E0E49"/>
    <w:rsid w:val="01A6257F"/>
    <w:rsid w:val="02636F75"/>
    <w:rsid w:val="02726922"/>
    <w:rsid w:val="0281259C"/>
    <w:rsid w:val="02EB008F"/>
    <w:rsid w:val="03302275"/>
    <w:rsid w:val="03546A41"/>
    <w:rsid w:val="03A74B26"/>
    <w:rsid w:val="03F91E4A"/>
    <w:rsid w:val="041C4793"/>
    <w:rsid w:val="041D450E"/>
    <w:rsid w:val="04535349"/>
    <w:rsid w:val="046B5947"/>
    <w:rsid w:val="04D34E8A"/>
    <w:rsid w:val="04D867BA"/>
    <w:rsid w:val="04E54147"/>
    <w:rsid w:val="053A5398"/>
    <w:rsid w:val="054812A4"/>
    <w:rsid w:val="05866854"/>
    <w:rsid w:val="05DC54DF"/>
    <w:rsid w:val="062E16D9"/>
    <w:rsid w:val="0635536F"/>
    <w:rsid w:val="069E5CF6"/>
    <w:rsid w:val="06CC5773"/>
    <w:rsid w:val="06D82B23"/>
    <w:rsid w:val="070618AE"/>
    <w:rsid w:val="07A809F5"/>
    <w:rsid w:val="082C6842"/>
    <w:rsid w:val="082F5F21"/>
    <w:rsid w:val="08335D7A"/>
    <w:rsid w:val="08744F05"/>
    <w:rsid w:val="08A67378"/>
    <w:rsid w:val="08C64346"/>
    <w:rsid w:val="0929229C"/>
    <w:rsid w:val="093F5529"/>
    <w:rsid w:val="09F06178"/>
    <w:rsid w:val="09FE15DE"/>
    <w:rsid w:val="0A2133A2"/>
    <w:rsid w:val="0A510B9F"/>
    <w:rsid w:val="0A6E2284"/>
    <w:rsid w:val="0A9E682F"/>
    <w:rsid w:val="0AA56F79"/>
    <w:rsid w:val="0AFD27DA"/>
    <w:rsid w:val="0B233D95"/>
    <w:rsid w:val="0B421970"/>
    <w:rsid w:val="0C355F8C"/>
    <w:rsid w:val="0C392DB6"/>
    <w:rsid w:val="0C4D107E"/>
    <w:rsid w:val="0C512323"/>
    <w:rsid w:val="0C540DA7"/>
    <w:rsid w:val="0CFF0873"/>
    <w:rsid w:val="0D2F371B"/>
    <w:rsid w:val="0D8471FF"/>
    <w:rsid w:val="0D936598"/>
    <w:rsid w:val="0D9A4C27"/>
    <w:rsid w:val="0DA27D06"/>
    <w:rsid w:val="0DA800ED"/>
    <w:rsid w:val="0DCA5215"/>
    <w:rsid w:val="0E462032"/>
    <w:rsid w:val="0EA935EA"/>
    <w:rsid w:val="0F537D37"/>
    <w:rsid w:val="0F5744CE"/>
    <w:rsid w:val="0F8546D9"/>
    <w:rsid w:val="0F9569D5"/>
    <w:rsid w:val="0FA27430"/>
    <w:rsid w:val="0FCE32B8"/>
    <w:rsid w:val="0FE26BE1"/>
    <w:rsid w:val="104960D1"/>
    <w:rsid w:val="105852FE"/>
    <w:rsid w:val="107575C3"/>
    <w:rsid w:val="10881661"/>
    <w:rsid w:val="10AB0D64"/>
    <w:rsid w:val="10C4641E"/>
    <w:rsid w:val="10D431A9"/>
    <w:rsid w:val="10FE2001"/>
    <w:rsid w:val="116C2C63"/>
    <w:rsid w:val="118502C7"/>
    <w:rsid w:val="12166012"/>
    <w:rsid w:val="12BA6BA4"/>
    <w:rsid w:val="12D03A02"/>
    <w:rsid w:val="12D81272"/>
    <w:rsid w:val="12EC7122"/>
    <w:rsid w:val="13246EF9"/>
    <w:rsid w:val="13265830"/>
    <w:rsid w:val="13373826"/>
    <w:rsid w:val="13546FEE"/>
    <w:rsid w:val="135923D0"/>
    <w:rsid w:val="140B689D"/>
    <w:rsid w:val="140D175B"/>
    <w:rsid w:val="1415305D"/>
    <w:rsid w:val="145E2D40"/>
    <w:rsid w:val="14757CE2"/>
    <w:rsid w:val="1494196E"/>
    <w:rsid w:val="14B571BD"/>
    <w:rsid w:val="15FB7DD0"/>
    <w:rsid w:val="161230B7"/>
    <w:rsid w:val="166805A7"/>
    <w:rsid w:val="16FC20A0"/>
    <w:rsid w:val="17030B52"/>
    <w:rsid w:val="17500D08"/>
    <w:rsid w:val="17702195"/>
    <w:rsid w:val="17774E84"/>
    <w:rsid w:val="17CE45E0"/>
    <w:rsid w:val="183F655F"/>
    <w:rsid w:val="187B56A5"/>
    <w:rsid w:val="18855E5A"/>
    <w:rsid w:val="189C7BA9"/>
    <w:rsid w:val="18BB5065"/>
    <w:rsid w:val="18F40B79"/>
    <w:rsid w:val="19130C78"/>
    <w:rsid w:val="19770E30"/>
    <w:rsid w:val="199D2F8E"/>
    <w:rsid w:val="19A43804"/>
    <w:rsid w:val="19A7621F"/>
    <w:rsid w:val="1A0F1864"/>
    <w:rsid w:val="1A3149AA"/>
    <w:rsid w:val="1A914C8C"/>
    <w:rsid w:val="1A9C1D92"/>
    <w:rsid w:val="1B3D3117"/>
    <w:rsid w:val="1B406359"/>
    <w:rsid w:val="1B5549B5"/>
    <w:rsid w:val="1BD14300"/>
    <w:rsid w:val="1BFB2CEA"/>
    <w:rsid w:val="1CD40191"/>
    <w:rsid w:val="1DAE3D93"/>
    <w:rsid w:val="1DC84BFA"/>
    <w:rsid w:val="1DC921DC"/>
    <w:rsid w:val="1DDB3324"/>
    <w:rsid w:val="1E0E7EB3"/>
    <w:rsid w:val="1E3060CE"/>
    <w:rsid w:val="1E574929"/>
    <w:rsid w:val="1E6C601B"/>
    <w:rsid w:val="1E794FBA"/>
    <w:rsid w:val="1EB31D52"/>
    <w:rsid w:val="1EC83DF2"/>
    <w:rsid w:val="1EF2595A"/>
    <w:rsid w:val="1F5C19B3"/>
    <w:rsid w:val="1F767AAC"/>
    <w:rsid w:val="1FB55C81"/>
    <w:rsid w:val="200159E0"/>
    <w:rsid w:val="20015CFF"/>
    <w:rsid w:val="203C438B"/>
    <w:rsid w:val="20485633"/>
    <w:rsid w:val="20561E03"/>
    <w:rsid w:val="20792135"/>
    <w:rsid w:val="20DE2E30"/>
    <w:rsid w:val="20E025DF"/>
    <w:rsid w:val="212032C5"/>
    <w:rsid w:val="22085AEA"/>
    <w:rsid w:val="222D3ED1"/>
    <w:rsid w:val="223160FA"/>
    <w:rsid w:val="22ED320C"/>
    <w:rsid w:val="233F443D"/>
    <w:rsid w:val="234871DC"/>
    <w:rsid w:val="23591ED2"/>
    <w:rsid w:val="236B62DF"/>
    <w:rsid w:val="24410D2B"/>
    <w:rsid w:val="24A62ADB"/>
    <w:rsid w:val="24F3347B"/>
    <w:rsid w:val="24FB175F"/>
    <w:rsid w:val="2514390A"/>
    <w:rsid w:val="25467BCF"/>
    <w:rsid w:val="255B073B"/>
    <w:rsid w:val="256E1474"/>
    <w:rsid w:val="258160A2"/>
    <w:rsid w:val="25905DF7"/>
    <w:rsid w:val="25B37D11"/>
    <w:rsid w:val="25C0089F"/>
    <w:rsid w:val="25DC590E"/>
    <w:rsid w:val="25E359D6"/>
    <w:rsid w:val="25E9613A"/>
    <w:rsid w:val="25EB13D7"/>
    <w:rsid w:val="25F542A7"/>
    <w:rsid w:val="26135B8F"/>
    <w:rsid w:val="263E4269"/>
    <w:rsid w:val="265A2E85"/>
    <w:rsid w:val="26A233C1"/>
    <w:rsid w:val="27562BB7"/>
    <w:rsid w:val="27AF22F5"/>
    <w:rsid w:val="281078CE"/>
    <w:rsid w:val="28CC35D5"/>
    <w:rsid w:val="28D57F06"/>
    <w:rsid w:val="290D74CD"/>
    <w:rsid w:val="29123847"/>
    <w:rsid w:val="29564044"/>
    <w:rsid w:val="29D872AD"/>
    <w:rsid w:val="2A0F526A"/>
    <w:rsid w:val="2A3F6385"/>
    <w:rsid w:val="2A6B7D1F"/>
    <w:rsid w:val="2AA853C8"/>
    <w:rsid w:val="2AC409A6"/>
    <w:rsid w:val="2ACB686B"/>
    <w:rsid w:val="2B211A8B"/>
    <w:rsid w:val="2B5A243E"/>
    <w:rsid w:val="2B885396"/>
    <w:rsid w:val="2BD23E54"/>
    <w:rsid w:val="2BDC67D8"/>
    <w:rsid w:val="2BF61C72"/>
    <w:rsid w:val="2BFD19E2"/>
    <w:rsid w:val="2C0D06D7"/>
    <w:rsid w:val="2C1D42FA"/>
    <w:rsid w:val="2C4960B2"/>
    <w:rsid w:val="2C623D64"/>
    <w:rsid w:val="2C645C36"/>
    <w:rsid w:val="2C681EAF"/>
    <w:rsid w:val="2C8157DD"/>
    <w:rsid w:val="2D1A56B0"/>
    <w:rsid w:val="2D1B6623"/>
    <w:rsid w:val="2D3951DD"/>
    <w:rsid w:val="2D763D3E"/>
    <w:rsid w:val="2D911537"/>
    <w:rsid w:val="2D940616"/>
    <w:rsid w:val="2DDB5E2D"/>
    <w:rsid w:val="2DDE4DC2"/>
    <w:rsid w:val="2E39479A"/>
    <w:rsid w:val="2EE67FC6"/>
    <w:rsid w:val="2F262668"/>
    <w:rsid w:val="2F4C0397"/>
    <w:rsid w:val="2F9120F8"/>
    <w:rsid w:val="2FFA62D4"/>
    <w:rsid w:val="302E6418"/>
    <w:rsid w:val="304366ED"/>
    <w:rsid w:val="30747915"/>
    <w:rsid w:val="308B35F2"/>
    <w:rsid w:val="30AA1C29"/>
    <w:rsid w:val="30B24F29"/>
    <w:rsid w:val="311466DE"/>
    <w:rsid w:val="31155FB5"/>
    <w:rsid w:val="31847DB8"/>
    <w:rsid w:val="31F66B42"/>
    <w:rsid w:val="324E4C60"/>
    <w:rsid w:val="32E10920"/>
    <w:rsid w:val="330140DF"/>
    <w:rsid w:val="332D77CD"/>
    <w:rsid w:val="336C73A2"/>
    <w:rsid w:val="33FB22BD"/>
    <w:rsid w:val="34434AEF"/>
    <w:rsid w:val="34A27555"/>
    <w:rsid w:val="34DD4448"/>
    <w:rsid w:val="34F05789"/>
    <w:rsid w:val="35672183"/>
    <w:rsid w:val="35994B66"/>
    <w:rsid w:val="35BF6A2C"/>
    <w:rsid w:val="35C32DE3"/>
    <w:rsid w:val="361A1743"/>
    <w:rsid w:val="3624772A"/>
    <w:rsid w:val="36564E04"/>
    <w:rsid w:val="37187B62"/>
    <w:rsid w:val="37480380"/>
    <w:rsid w:val="37C9330E"/>
    <w:rsid w:val="37EB14E8"/>
    <w:rsid w:val="37EB7200"/>
    <w:rsid w:val="38142183"/>
    <w:rsid w:val="381609A1"/>
    <w:rsid w:val="382A3D64"/>
    <w:rsid w:val="387963D8"/>
    <w:rsid w:val="38804CDA"/>
    <w:rsid w:val="38855E5C"/>
    <w:rsid w:val="38C33F3E"/>
    <w:rsid w:val="38D81516"/>
    <w:rsid w:val="38DE3E44"/>
    <w:rsid w:val="390906F0"/>
    <w:rsid w:val="391B00F7"/>
    <w:rsid w:val="3944370E"/>
    <w:rsid w:val="39515DC8"/>
    <w:rsid w:val="39922742"/>
    <w:rsid w:val="399972F1"/>
    <w:rsid w:val="39AF68B9"/>
    <w:rsid w:val="39F5691B"/>
    <w:rsid w:val="3A5313AA"/>
    <w:rsid w:val="3AC86CDD"/>
    <w:rsid w:val="3AF853F8"/>
    <w:rsid w:val="3B480DBB"/>
    <w:rsid w:val="3B847D8D"/>
    <w:rsid w:val="3BB21CFD"/>
    <w:rsid w:val="3BF045E2"/>
    <w:rsid w:val="3C0056E4"/>
    <w:rsid w:val="3C1332C2"/>
    <w:rsid w:val="3C1E7C66"/>
    <w:rsid w:val="3C3A6923"/>
    <w:rsid w:val="3C5576DB"/>
    <w:rsid w:val="3D324593"/>
    <w:rsid w:val="3D343B89"/>
    <w:rsid w:val="3D4C429B"/>
    <w:rsid w:val="3D4D42E3"/>
    <w:rsid w:val="3D5332B0"/>
    <w:rsid w:val="3D7E1458"/>
    <w:rsid w:val="3D947C2B"/>
    <w:rsid w:val="3D9C65CF"/>
    <w:rsid w:val="3D9D6045"/>
    <w:rsid w:val="3E1247BA"/>
    <w:rsid w:val="3E2627F2"/>
    <w:rsid w:val="3E4B3DFB"/>
    <w:rsid w:val="3E65015C"/>
    <w:rsid w:val="3E662BE0"/>
    <w:rsid w:val="3E876918"/>
    <w:rsid w:val="3EDE443A"/>
    <w:rsid w:val="3F3301FC"/>
    <w:rsid w:val="3F3B5132"/>
    <w:rsid w:val="3F4C39B2"/>
    <w:rsid w:val="3F6B5F51"/>
    <w:rsid w:val="40330992"/>
    <w:rsid w:val="40681247"/>
    <w:rsid w:val="406C42E8"/>
    <w:rsid w:val="40AA4754"/>
    <w:rsid w:val="40E75AD0"/>
    <w:rsid w:val="4106196B"/>
    <w:rsid w:val="41392ACD"/>
    <w:rsid w:val="414C6C0E"/>
    <w:rsid w:val="41CC310C"/>
    <w:rsid w:val="41F71770"/>
    <w:rsid w:val="420C1F44"/>
    <w:rsid w:val="42266441"/>
    <w:rsid w:val="425B1B6A"/>
    <w:rsid w:val="42781B01"/>
    <w:rsid w:val="42AC3527"/>
    <w:rsid w:val="42B04FAA"/>
    <w:rsid w:val="43167E75"/>
    <w:rsid w:val="43493471"/>
    <w:rsid w:val="436956C1"/>
    <w:rsid w:val="43A4776D"/>
    <w:rsid w:val="43A86DA6"/>
    <w:rsid w:val="441A27C2"/>
    <w:rsid w:val="44211D23"/>
    <w:rsid w:val="442126B7"/>
    <w:rsid w:val="44AD4875"/>
    <w:rsid w:val="44F54BEF"/>
    <w:rsid w:val="453F7BD0"/>
    <w:rsid w:val="45A52E4C"/>
    <w:rsid w:val="45C54203"/>
    <w:rsid w:val="45C6026A"/>
    <w:rsid w:val="45C73490"/>
    <w:rsid w:val="46074CA7"/>
    <w:rsid w:val="469B3992"/>
    <w:rsid w:val="46A657DF"/>
    <w:rsid w:val="46B1572F"/>
    <w:rsid w:val="46D209C5"/>
    <w:rsid w:val="46DF518C"/>
    <w:rsid w:val="472C5350"/>
    <w:rsid w:val="472D1791"/>
    <w:rsid w:val="4770033B"/>
    <w:rsid w:val="47953BE2"/>
    <w:rsid w:val="4796264F"/>
    <w:rsid w:val="47B021BA"/>
    <w:rsid w:val="47FA5791"/>
    <w:rsid w:val="481B4903"/>
    <w:rsid w:val="48787AAD"/>
    <w:rsid w:val="488541E0"/>
    <w:rsid w:val="488C154B"/>
    <w:rsid w:val="48A93047"/>
    <w:rsid w:val="48CF1AE2"/>
    <w:rsid w:val="49345EAF"/>
    <w:rsid w:val="493A55CA"/>
    <w:rsid w:val="494A6425"/>
    <w:rsid w:val="49595BA0"/>
    <w:rsid w:val="499633DA"/>
    <w:rsid w:val="499E4879"/>
    <w:rsid w:val="49D00FE1"/>
    <w:rsid w:val="49E23A3D"/>
    <w:rsid w:val="4A486E5D"/>
    <w:rsid w:val="4A851020"/>
    <w:rsid w:val="4AAD18A7"/>
    <w:rsid w:val="4AF54319"/>
    <w:rsid w:val="4B3E2DDD"/>
    <w:rsid w:val="4B466A14"/>
    <w:rsid w:val="4B904F23"/>
    <w:rsid w:val="4BDD2F89"/>
    <w:rsid w:val="4BFE57B5"/>
    <w:rsid w:val="4C9640FD"/>
    <w:rsid w:val="4CA936EF"/>
    <w:rsid w:val="4CC718A4"/>
    <w:rsid w:val="4CEB0F8D"/>
    <w:rsid w:val="4D2766C7"/>
    <w:rsid w:val="4DCA7F04"/>
    <w:rsid w:val="4EAD7895"/>
    <w:rsid w:val="4EC04EC2"/>
    <w:rsid w:val="4F0424B2"/>
    <w:rsid w:val="4F2A0092"/>
    <w:rsid w:val="4F6B1DDB"/>
    <w:rsid w:val="4F8C5C7D"/>
    <w:rsid w:val="4FEE54EF"/>
    <w:rsid w:val="4FF97E62"/>
    <w:rsid w:val="500058A9"/>
    <w:rsid w:val="502912ED"/>
    <w:rsid w:val="502F1619"/>
    <w:rsid w:val="50495092"/>
    <w:rsid w:val="504B5C36"/>
    <w:rsid w:val="50CD197C"/>
    <w:rsid w:val="512A51C7"/>
    <w:rsid w:val="515E7C1E"/>
    <w:rsid w:val="517A4C3B"/>
    <w:rsid w:val="51815177"/>
    <w:rsid w:val="51A7228F"/>
    <w:rsid w:val="51D43789"/>
    <w:rsid w:val="52907D87"/>
    <w:rsid w:val="52CA665E"/>
    <w:rsid w:val="533B274C"/>
    <w:rsid w:val="53BC34BC"/>
    <w:rsid w:val="54467EEA"/>
    <w:rsid w:val="546B57D2"/>
    <w:rsid w:val="54A74A83"/>
    <w:rsid w:val="54CF06EA"/>
    <w:rsid w:val="54EE7F15"/>
    <w:rsid w:val="551114AA"/>
    <w:rsid w:val="55216A19"/>
    <w:rsid w:val="55B07BDB"/>
    <w:rsid w:val="55BA03BB"/>
    <w:rsid w:val="55F3106A"/>
    <w:rsid w:val="55FF2545"/>
    <w:rsid w:val="56AE3446"/>
    <w:rsid w:val="572C4508"/>
    <w:rsid w:val="575F7F11"/>
    <w:rsid w:val="57A77ED3"/>
    <w:rsid w:val="57EE26BA"/>
    <w:rsid w:val="581C3391"/>
    <w:rsid w:val="583B6064"/>
    <w:rsid w:val="584B3996"/>
    <w:rsid w:val="58551208"/>
    <w:rsid w:val="58651395"/>
    <w:rsid w:val="5883645F"/>
    <w:rsid w:val="58DE2532"/>
    <w:rsid w:val="591F1EC7"/>
    <w:rsid w:val="592E3243"/>
    <w:rsid w:val="59F91561"/>
    <w:rsid w:val="5A151176"/>
    <w:rsid w:val="5A213A17"/>
    <w:rsid w:val="5A2669B0"/>
    <w:rsid w:val="5A460FC5"/>
    <w:rsid w:val="5A857715"/>
    <w:rsid w:val="5A947A3D"/>
    <w:rsid w:val="5A9D7BF7"/>
    <w:rsid w:val="5AA2089A"/>
    <w:rsid w:val="5AFF03B6"/>
    <w:rsid w:val="5B632889"/>
    <w:rsid w:val="5BBB77B1"/>
    <w:rsid w:val="5C193217"/>
    <w:rsid w:val="5C3A6A8D"/>
    <w:rsid w:val="5C7F35D1"/>
    <w:rsid w:val="5C801F53"/>
    <w:rsid w:val="5C807C2B"/>
    <w:rsid w:val="5C9348D7"/>
    <w:rsid w:val="5C96782F"/>
    <w:rsid w:val="5CFC765E"/>
    <w:rsid w:val="5D132288"/>
    <w:rsid w:val="5D765833"/>
    <w:rsid w:val="5D7C5468"/>
    <w:rsid w:val="5E083798"/>
    <w:rsid w:val="5ECB57B6"/>
    <w:rsid w:val="5ED736C4"/>
    <w:rsid w:val="5F2974A3"/>
    <w:rsid w:val="604A3449"/>
    <w:rsid w:val="604E7010"/>
    <w:rsid w:val="60925EA9"/>
    <w:rsid w:val="60E64614"/>
    <w:rsid w:val="618A10BB"/>
    <w:rsid w:val="61CC3B31"/>
    <w:rsid w:val="61EF3231"/>
    <w:rsid w:val="622B0FA7"/>
    <w:rsid w:val="626B0177"/>
    <w:rsid w:val="62B34CF6"/>
    <w:rsid w:val="62B553C9"/>
    <w:rsid w:val="62DB54EB"/>
    <w:rsid w:val="63383666"/>
    <w:rsid w:val="634B6A6C"/>
    <w:rsid w:val="63623A3E"/>
    <w:rsid w:val="636E06FF"/>
    <w:rsid w:val="637A05F6"/>
    <w:rsid w:val="63AB3C8E"/>
    <w:rsid w:val="63E679DB"/>
    <w:rsid w:val="642A13E3"/>
    <w:rsid w:val="646A7576"/>
    <w:rsid w:val="6470784D"/>
    <w:rsid w:val="647641C4"/>
    <w:rsid w:val="64925A6F"/>
    <w:rsid w:val="64BF56FC"/>
    <w:rsid w:val="64CA0B7E"/>
    <w:rsid w:val="64CF0E14"/>
    <w:rsid w:val="64E85C64"/>
    <w:rsid w:val="6520716C"/>
    <w:rsid w:val="652F7FE9"/>
    <w:rsid w:val="6566099B"/>
    <w:rsid w:val="657F3CAD"/>
    <w:rsid w:val="65CA67D4"/>
    <w:rsid w:val="65D34400"/>
    <w:rsid w:val="661B529E"/>
    <w:rsid w:val="662C7253"/>
    <w:rsid w:val="66A942ED"/>
    <w:rsid w:val="66AA289C"/>
    <w:rsid w:val="66C06FF8"/>
    <w:rsid w:val="67125296"/>
    <w:rsid w:val="6718030E"/>
    <w:rsid w:val="67240654"/>
    <w:rsid w:val="674658C1"/>
    <w:rsid w:val="6769520C"/>
    <w:rsid w:val="67701E5A"/>
    <w:rsid w:val="67861434"/>
    <w:rsid w:val="67A13FC7"/>
    <w:rsid w:val="67D5528A"/>
    <w:rsid w:val="67F5594E"/>
    <w:rsid w:val="68184D93"/>
    <w:rsid w:val="681968D1"/>
    <w:rsid w:val="68502C38"/>
    <w:rsid w:val="6862233A"/>
    <w:rsid w:val="68AF2BFD"/>
    <w:rsid w:val="68C677A7"/>
    <w:rsid w:val="6920428D"/>
    <w:rsid w:val="694B2AB9"/>
    <w:rsid w:val="69590B2B"/>
    <w:rsid w:val="6989376C"/>
    <w:rsid w:val="6A065FAC"/>
    <w:rsid w:val="6A8C45CF"/>
    <w:rsid w:val="6A9B430A"/>
    <w:rsid w:val="6AA00CE0"/>
    <w:rsid w:val="6ABF63C6"/>
    <w:rsid w:val="6ADD7D5C"/>
    <w:rsid w:val="6B851005"/>
    <w:rsid w:val="6B992D83"/>
    <w:rsid w:val="6BA128EA"/>
    <w:rsid w:val="6BAD758E"/>
    <w:rsid w:val="6BB34702"/>
    <w:rsid w:val="6BB34AC1"/>
    <w:rsid w:val="6C2328CC"/>
    <w:rsid w:val="6C760D73"/>
    <w:rsid w:val="6C8C77CA"/>
    <w:rsid w:val="6CDE1F4A"/>
    <w:rsid w:val="6D0878B7"/>
    <w:rsid w:val="6DCA3188"/>
    <w:rsid w:val="6E0B6A5F"/>
    <w:rsid w:val="6E686BC0"/>
    <w:rsid w:val="6E88716C"/>
    <w:rsid w:val="6F1357B8"/>
    <w:rsid w:val="6F347489"/>
    <w:rsid w:val="6F4F5273"/>
    <w:rsid w:val="6F87356B"/>
    <w:rsid w:val="6F9D7C9B"/>
    <w:rsid w:val="6FCE0197"/>
    <w:rsid w:val="6FE754F4"/>
    <w:rsid w:val="6FEC198B"/>
    <w:rsid w:val="6FEE202A"/>
    <w:rsid w:val="6FF2044F"/>
    <w:rsid w:val="705276A5"/>
    <w:rsid w:val="70782CFC"/>
    <w:rsid w:val="707D1FA1"/>
    <w:rsid w:val="70C70C54"/>
    <w:rsid w:val="70C87BB2"/>
    <w:rsid w:val="71055F6E"/>
    <w:rsid w:val="712225E7"/>
    <w:rsid w:val="71510941"/>
    <w:rsid w:val="716272E0"/>
    <w:rsid w:val="717557EB"/>
    <w:rsid w:val="718335E9"/>
    <w:rsid w:val="71E373CD"/>
    <w:rsid w:val="722F78A6"/>
    <w:rsid w:val="723B4CAD"/>
    <w:rsid w:val="72900CDD"/>
    <w:rsid w:val="72DD3339"/>
    <w:rsid w:val="73042CF3"/>
    <w:rsid w:val="733848DB"/>
    <w:rsid w:val="73485643"/>
    <w:rsid w:val="73DB5705"/>
    <w:rsid w:val="73F1108D"/>
    <w:rsid w:val="7439586E"/>
    <w:rsid w:val="743A2BE8"/>
    <w:rsid w:val="74BE7CC3"/>
    <w:rsid w:val="75553968"/>
    <w:rsid w:val="75B60303"/>
    <w:rsid w:val="76527C5A"/>
    <w:rsid w:val="767925E2"/>
    <w:rsid w:val="769817E0"/>
    <w:rsid w:val="76B4774E"/>
    <w:rsid w:val="76C129D5"/>
    <w:rsid w:val="770F19D3"/>
    <w:rsid w:val="7765564F"/>
    <w:rsid w:val="776D7A6D"/>
    <w:rsid w:val="776F51B5"/>
    <w:rsid w:val="77A10120"/>
    <w:rsid w:val="77C67C65"/>
    <w:rsid w:val="77F10B01"/>
    <w:rsid w:val="78130AF0"/>
    <w:rsid w:val="7822062F"/>
    <w:rsid w:val="78371637"/>
    <w:rsid w:val="788A681B"/>
    <w:rsid w:val="78B558EF"/>
    <w:rsid w:val="78D93BA7"/>
    <w:rsid w:val="79153E6B"/>
    <w:rsid w:val="793851AD"/>
    <w:rsid w:val="7942083E"/>
    <w:rsid w:val="79833ED0"/>
    <w:rsid w:val="79846614"/>
    <w:rsid w:val="79D23393"/>
    <w:rsid w:val="7A296BB3"/>
    <w:rsid w:val="7A331D67"/>
    <w:rsid w:val="7AB148AF"/>
    <w:rsid w:val="7AB51501"/>
    <w:rsid w:val="7ABD3FAB"/>
    <w:rsid w:val="7B326628"/>
    <w:rsid w:val="7B4A43C0"/>
    <w:rsid w:val="7B7C2DAF"/>
    <w:rsid w:val="7BA73659"/>
    <w:rsid w:val="7BCA3B67"/>
    <w:rsid w:val="7C2269E5"/>
    <w:rsid w:val="7C3E7215"/>
    <w:rsid w:val="7C5843B0"/>
    <w:rsid w:val="7CC10E04"/>
    <w:rsid w:val="7CC46A1A"/>
    <w:rsid w:val="7CE80A50"/>
    <w:rsid w:val="7CEA7CF5"/>
    <w:rsid w:val="7CFF0DFC"/>
    <w:rsid w:val="7D2E282F"/>
    <w:rsid w:val="7D7550FD"/>
    <w:rsid w:val="7D8D344C"/>
    <w:rsid w:val="7DB81828"/>
    <w:rsid w:val="7DE72937"/>
    <w:rsid w:val="7E332D08"/>
    <w:rsid w:val="7E3C29F5"/>
    <w:rsid w:val="7E400ACF"/>
    <w:rsid w:val="7E4F5BB5"/>
    <w:rsid w:val="7E530EFD"/>
    <w:rsid w:val="7E6E74BC"/>
    <w:rsid w:val="7E755927"/>
    <w:rsid w:val="7E7F4D0A"/>
    <w:rsid w:val="7EAD744F"/>
    <w:rsid w:val="7EBC718B"/>
    <w:rsid w:val="7EFE6423"/>
    <w:rsid w:val="7F080B6F"/>
    <w:rsid w:val="7F8B52AD"/>
    <w:rsid w:val="7F9F78BA"/>
    <w:rsid w:val="7FE46C47"/>
    <w:rsid w:val="7FF7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table" w:styleId="4">
    <w:name w:val="Table Grid"/>
    <w:basedOn w:val="3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6">
    <w:name w:val="font21"/>
    <w:basedOn w:val="5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2021-02-22T08:26:00Z</dcterms:created>
  <dc:creator>淺夏微涼1408261530</dc:creator>
  <cp:lastModifiedBy>gulihu</cp:lastModifiedBy>
  <dcterms:modified xsi:type="dcterms:W3CDTF">2021-09-04T11:13:40Z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AED16B974D5647B29D42E66667338EAD</vt:lpwstr>
  </property>
</Properties>
</file>