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E8ED" w14:textId="77777777" w:rsidR="009D292F" w:rsidRPr="000A2A6A" w:rsidRDefault="009D292F" w:rsidP="009D292F">
      <w:pPr>
        <w:spacing w:line="360" w:lineRule="auto"/>
        <w:jc w:val="center"/>
        <w:rPr>
          <w:rFonts w:ascii="Times New Roman" w:eastAsia="宋体" w:hAnsi="Times New Roman"/>
          <w:b/>
          <w:bCs/>
          <w:sz w:val="28"/>
          <w:szCs w:val="28"/>
        </w:rPr>
      </w:pPr>
      <w:r>
        <w:rPr>
          <w:rFonts w:ascii="Times New Roman" w:eastAsia="宋体" w:hAnsi="Times New Roman"/>
          <w:b/>
          <w:bCs/>
          <w:sz w:val="28"/>
          <w:szCs w:val="28"/>
        </w:rPr>
        <w:t>The expression patterns and prognostic value of the proteasome activator subunit gene family in gastric cancer based on integrated analysis</w:t>
      </w:r>
    </w:p>
    <w:p w14:paraId="5B0DC016" w14:textId="77777777" w:rsidR="009D292F" w:rsidRPr="00E50206" w:rsidRDefault="009D292F" w:rsidP="009D292F">
      <w:pPr>
        <w:adjustRightInd w:val="0"/>
        <w:snapToGrid w:val="0"/>
        <w:spacing w:beforeLines="50" w:before="156" w:line="360" w:lineRule="auto"/>
        <w:rPr>
          <w:rFonts w:ascii="Times New Roman" w:hAnsi="Times New Roman"/>
          <w:b/>
          <w:sz w:val="24"/>
          <w:szCs w:val="28"/>
        </w:rPr>
      </w:pPr>
    </w:p>
    <w:p w14:paraId="398EECBA" w14:textId="77777777" w:rsidR="009D292F" w:rsidRPr="00C31C89" w:rsidRDefault="009D292F" w:rsidP="009D292F">
      <w:pPr>
        <w:adjustRightInd w:val="0"/>
        <w:snapToGrid w:val="0"/>
        <w:spacing w:beforeLines="50" w:before="156" w:line="360" w:lineRule="auto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Y</w:t>
      </w:r>
      <w:r>
        <w:rPr>
          <w:rFonts w:ascii="Times New Roman" w:hAnsi="Times New Roman" w:hint="eastAsia"/>
          <w:b/>
          <w:sz w:val="24"/>
          <w:szCs w:val="28"/>
        </w:rPr>
        <w:t>ongdong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G</w:t>
      </w:r>
      <w:r>
        <w:rPr>
          <w:rFonts w:ascii="Times New Roman" w:hAnsi="Times New Roman" w:hint="eastAsia"/>
          <w:b/>
          <w:sz w:val="24"/>
          <w:szCs w:val="28"/>
        </w:rPr>
        <w:t>uo</w:t>
      </w:r>
      <w:r w:rsidRPr="0001787C">
        <w:rPr>
          <w:rFonts w:ascii="Times New Roman" w:hAnsi="Times New Roman"/>
          <w:b/>
          <w:sz w:val="24"/>
          <w:szCs w:val="28"/>
          <w:vertAlign w:val="superscript"/>
        </w:rPr>
        <w:t>1</w:t>
      </w:r>
      <w:r>
        <w:rPr>
          <w:rFonts w:ascii="Times New Roman" w:hAnsi="Times New Roman" w:hint="eastAsia"/>
          <w:b/>
          <w:sz w:val="24"/>
          <w:szCs w:val="28"/>
        </w:rPr>
        <w:t>,</w:t>
      </w:r>
      <w:r w:rsidRPr="00E31AF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Xiaoping Dong</w:t>
      </w:r>
      <w:r w:rsidRPr="0001787C">
        <w:rPr>
          <w:rFonts w:ascii="Times New Roman" w:hAnsi="Times New Roman"/>
          <w:b/>
          <w:sz w:val="24"/>
          <w:szCs w:val="28"/>
          <w:vertAlign w:val="superscript"/>
        </w:rPr>
        <w:t>1</w:t>
      </w:r>
      <w:r>
        <w:rPr>
          <w:rFonts w:ascii="Times New Roman" w:hAnsi="Times New Roman"/>
          <w:b/>
          <w:sz w:val="24"/>
          <w:szCs w:val="28"/>
        </w:rPr>
        <w:t xml:space="preserve">, </w:t>
      </w:r>
      <w:r w:rsidRPr="00C31C89">
        <w:rPr>
          <w:rFonts w:ascii="Times New Roman" w:hAnsi="Times New Roman"/>
          <w:b/>
          <w:sz w:val="24"/>
          <w:szCs w:val="28"/>
        </w:rPr>
        <w:t>Jing Jin</w:t>
      </w:r>
      <w:r w:rsidRPr="0001787C">
        <w:rPr>
          <w:rFonts w:ascii="Times New Roman" w:hAnsi="Times New Roman"/>
          <w:b/>
          <w:sz w:val="24"/>
          <w:szCs w:val="28"/>
          <w:vertAlign w:val="superscript"/>
        </w:rPr>
        <w:t>1</w:t>
      </w:r>
      <w:r w:rsidRPr="00C31C89">
        <w:rPr>
          <w:rFonts w:ascii="Times New Roman" w:hAnsi="Times New Roman"/>
          <w:b/>
          <w:sz w:val="24"/>
          <w:szCs w:val="28"/>
        </w:rPr>
        <w:t>, Yutong He</w:t>
      </w:r>
      <w:r w:rsidRPr="0001787C">
        <w:rPr>
          <w:rFonts w:ascii="Times New Roman" w:hAnsi="Times New Roman"/>
          <w:b/>
          <w:sz w:val="24"/>
          <w:szCs w:val="28"/>
          <w:vertAlign w:val="superscript"/>
        </w:rPr>
        <w:t>1</w:t>
      </w:r>
    </w:p>
    <w:p w14:paraId="3B1C6227" w14:textId="77777777" w:rsidR="009D292F" w:rsidRPr="00C31C89" w:rsidRDefault="009D292F" w:rsidP="009D292F">
      <w:pPr>
        <w:adjustRightInd w:val="0"/>
        <w:snapToGrid w:val="0"/>
        <w:spacing w:beforeLines="50" w:before="156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 </w:t>
      </w:r>
      <w:r w:rsidRPr="00C31C89">
        <w:rPr>
          <w:rFonts w:ascii="Times New Roman" w:hAnsi="Times New Roman"/>
          <w:b/>
          <w:sz w:val="24"/>
          <w:szCs w:val="28"/>
        </w:rPr>
        <w:t>Cancer Institute</w:t>
      </w:r>
      <w:r w:rsidRPr="00C31C89">
        <w:rPr>
          <w:rFonts w:ascii="Times New Roman" w:hAnsi="Times New Roman" w:hint="eastAsia"/>
          <w:b/>
          <w:sz w:val="24"/>
          <w:szCs w:val="28"/>
        </w:rPr>
        <w:t xml:space="preserve">, </w:t>
      </w:r>
      <w:r w:rsidRPr="00C31C89">
        <w:rPr>
          <w:rFonts w:ascii="Times New Roman" w:hAnsi="Times New Roman"/>
          <w:b/>
          <w:sz w:val="24"/>
          <w:szCs w:val="28"/>
        </w:rPr>
        <w:t>Fourth Hospital of Hebei Medical University, Shijiazhuang, 050011, China</w:t>
      </w:r>
    </w:p>
    <w:p w14:paraId="4AEE500E" w14:textId="77777777" w:rsidR="009D292F" w:rsidRDefault="009D292F" w:rsidP="009D292F">
      <w:pPr>
        <w:spacing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Correspondence should be addressed to:</w:t>
      </w:r>
      <w:r w:rsidRPr="00C31C89">
        <w:rPr>
          <w:rFonts w:ascii="Times New Roman" w:hAnsi="Times New Roman"/>
          <w:b/>
          <w:sz w:val="24"/>
          <w:szCs w:val="28"/>
        </w:rPr>
        <w:t xml:space="preserve"> Yutong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C31C89">
        <w:rPr>
          <w:rFonts w:ascii="Times New Roman" w:hAnsi="Times New Roman"/>
          <w:b/>
          <w:sz w:val="24"/>
          <w:szCs w:val="28"/>
        </w:rPr>
        <w:t xml:space="preserve">He, </w:t>
      </w:r>
      <w:r>
        <w:rPr>
          <w:rFonts w:ascii="Times New Roman" w:hAnsi="Times New Roman"/>
          <w:b/>
          <w:sz w:val="24"/>
          <w:szCs w:val="28"/>
        </w:rPr>
        <w:t>(</w:t>
      </w:r>
      <w:r w:rsidRPr="00C31C89">
        <w:rPr>
          <w:rFonts w:ascii="Times New Roman" w:hAnsi="Times New Roman"/>
          <w:b/>
          <w:sz w:val="24"/>
          <w:szCs w:val="28"/>
        </w:rPr>
        <w:t>E-mail: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013DD">
        <w:rPr>
          <w:rFonts w:ascii="Times New Roman" w:hAnsi="Times New Roman"/>
          <w:b/>
          <w:sz w:val="24"/>
          <w:szCs w:val="28"/>
        </w:rPr>
        <w:t>15733291685@163.com</w:t>
      </w:r>
      <w:r>
        <w:rPr>
          <w:rFonts w:ascii="Times New Roman" w:hAnsi="Times New Roman"/>
          <w:b/>
          <w:sz w:val="24"/>
          <w:szCs w:val="28"/>
        </w:rPr>
        <w:t>)</w:t>
      </w:r>
    </w:p>
    <w:p w14:paraId="3381F36A" w14:textId="77777777" w:rsidR="009D292F" w:rsidRPr="00596E17" w:rsidRDefault="009D292F" w:rsidP="009D292F">
      <w:pPr>
        <w:spacing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Short Title: P</w:t>
      </w:r>
      <w:r w:rsidRPr="007B582A">
        <w:rPr>
          <w:rFonts w:ascii="Times New Roman" w:hAnsi="Times New Roman"/>
          <w:b/>
          <w:sz w:val="24"/>
          <w:szCs w:val="28"/>
        </w:rPr>
        <w:t>roteasome activator subunit</w:t>
      </w:r>
      <w:r>
        <w:rPr>
          <w:rFonts w:ascii="Times New Roman" w:hAnsi="Times New Roman"/>
          <w:b/>
          <w:sz w:val="24"/>
          <w:szCs w:val="28"/>
        </w:rPr>
        <w:t xml:space="preserve"> genes as predictive gastric cancer markers</w:t>
      </w:r>
    </w:p>
    <w:p w14:paraId="68C8799A" w14:textId="44A29842" w:rsidR="009D292F" w:rsidRDefault="009D292F" w:rsidP="00FB198C">
      <w:pPr>
        <w:rPr>
          <w:rFonts w:ascii="Times New Roman" w:eastAsia="宋体" w:hAnsi="Times New Roman"/>
          <w:b/>
          <w:bCs/>
        </w:rPr>
      </w:pPr>
    </w:p>
    <w:p w14:paraId="2CB7E7CE" w14:textId="77777777" w:rsidR="009D292F" w:rsidRPr="009D292F" w:rsidRDefault="009D292F" w:rsidP="00FB198C">
      <w:pPr>
        <w:rPr>
          <w:rFonts w:ascii="Times New Roman" w:eastAsia="宋体" w:hAnsi="Times New Roman"/>
          <w:b/>
          <w:bCs/>
        </w:rPr>
      </w:pPr>
    </w:p>
    <w:p w14:paraId="53D6A75C" w14:textId="3D28FEEC" w:rsidR="00FB198C" w:rsidRPr="002033BD" w:rsidRDefault="00FB198C" w:rsidP="00FB198C">
      <w:pPr>
        <w:rPr>
          <w:rFonts w:ascii="Times New Roman" w:eastAsia="宋体" w:hAnsi="Times New Roman"/>
        </w:rPr>
      </w:pPr>
      <w:r w:rsidRPr="009378DE">
        <w:rPr>
          <w:rFonts w:ascii="Times New Roman" w:eastAsia="宋体" w:hAnsi="Times New Roman"/>
          <w:b/>
          <w:bCs/>
        </w:rPr>
        <w:t>Table S1</w:t>
      </w:r>
      <w:r w:rsidRPr="004D0752">
        <w:rPr>
          <w:rFonts w:ascii="Times New Roman" w:eastAsia="宋体" w:hAnsi="Times New Roman"/>
        </w:rPr>
        <w:t xml:space="preserve">. </w:t>
      </w:r>
      <w:r>
        <w:rPr>
          <w:rFonts w:ascii="Times New Roman" w:eastAsia="宋体" w:hAnsi="Times New Roman"/>
        </w:rPr>
        <w:t>C</w:t>
      </w:r>
      <w:r w:rsidRPr="00E047C9">
        <w:rPr>
          <w:rFonts w:ascii="Times New Roman" w:eastAsia="宋体" w:hAnsi="Times New Roman"/>
        </w:rPr>
        <w:t>linical</w:t>
      </w:r>
      <w:r>
        <w:rPr>
          <w:rFonts w:ascii="Times New Roman" w:eastAsia="宋体" w:hAnsi="Times New Roman" w:hint="eastAsia"/>
        </w:rPr>
        <w:t xml:space="preserve"> </w:t>
      </w:r>
      <w:r w:rsidRPr="00E047C9">
        <w:rPr>
          <w:rFonts w:ascii="Times New Roman" w:eastAsia="宋体" w:hAnsi="Times New Roman"/>
        </w:rPr>
        <w:t xml:space="preserve">features </w:t>
      </w:r>
      <w:r>
        <w:rPr>
          <w:rFonts w:ascii="Times New Roman" w:eastAsia="宋体" w:hAnsi="Times New Roman"/>
        </w:rPr>
        <w:t xml:space="preserve">of patients with GC </w:t>
      </w:r>
      <w:r w:rsidRPr="00E047C9">
        <w:rPr>
          <w:rFonts w:ascii="Times New Roman" w:eastAsia="宋体" w:hAnsi="Times New Roman"/>
        </w:rPr>
        <w:t xml:space="preserve">(n = </w:t>
      </w:r>
      <w:r>
        <w:rPr>
          <w:rFonts w:ascii="Times New Roman" w:eastAsia="宋体" w:hAnsi="Times New Roman"/>
        </w:rPr>
        <w:t>40).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6"/>
        <w:gridCol w:w="2766"/>
      </w:tblGrid>
      <w:tr w:rsidR="00FB198C" w:rsidRPr="004D0752" w14:paraId="73B30811" w14:textId="77777777" w:rsidTr="002D6813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CDF5F0B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Clinicopathological parameters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504E150B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Group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5E8A1E23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Number of cases (%)</w:t>
            </w:r>
          </w:p>
        </w:tc>
      </w:tr>
      <w:tr w:rsidR="00FB198C" w:rsidRPr="004D0752" w14:paraId="3AB28462" w14:textId="77777777" w:rsidTr="002D6813">
        <w:tc>
          <w:tcPr>
            <w:tcW w:w="3114" w:type="dxa"/>
            <w:tcBorders>
              <w:top w:val="single" w:sz="4" w:space="0" w:color="auto"/>
            </w:tcBorders>
          </w:tcPr>
          <w:p w14:paraId="36496ED6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Sex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3A2DC88E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 xml:space="preserve">Male 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0973CE00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29 (72.50%)</w:t>
            </w:r>
          </w:p>
        </w:tc>
      </w:tr>
      <w:tr w:rsidR="00FB198C" w:rsidRPr="004D0752" w14:paraId="7AF04C13" w14:textId="77777777" w:rsidTr="002D6813">
        <w:tc>
          <w:tcPr>
            <w:tcW w:w="3114" w:type="dxa"/>
          </w:tcPr>
          <w:p w14:paraId="6D8D67C9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2416" w:type="dxa"/>
          </w:tcPr>
          <w:p w14:paraId="64D36F19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 xml:space="preserve">Female </w:t>
            </w:r>
          </w:p>
        </w:tc>
        <w:tc>
          <w:tcPr>
            <w:tcW w:w="2766" w:type="dxa"/>
          </w:tcPr>
          <w:p w14:paraId="1E59ED46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11 (27.50%)</w:t>
            </w:r>
          </w:p>
        </w:tc>
      </w:tr>
      <w:tr w:rsidR="00FB198C" w:rsidRPr="004D0752" w14:paraId="4BBEACA4" w14:textId="77777777" w:rsidTr="002D6813">
        <w:tc>
          <w:tcPr>
            <w:tcW w:w="3114" w:type="dxa"/>
          </w:tcPr>
          <w:p w14:paraId="6FA37733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 xml:space="preserve">Age (years) </w:t>
            </w:r>
          </w:p>
        </w:tc>
        <w:tc>
          <w:tcPr>
            <w:tcW w:w="2416" w:type="dxa"/>
          </w:tcPr>
          <w:p w14:paraId="6D20DAEF" w14:textId="77777777" w:rsidR="00FB198C" w:rsidRPr="004D0752" w:rsidRDefault="00FB198C" w:rsidP="002D6813">
            <w:pPr>
              <w:rPr>
                <w:rFonts w:ascii="Times New Roman" w:eastAsia="宋体" w:hAnsi="Times New Roman" w:cs="Times New Roman"/>
              </w:rPr>
            </w:pPr>
            <w:r w:rsidRPr="004D0752">
              <w:rPr>
                <w:rFonts w:ascii="Times New Roman" w:eastAsia="宋体" w:hAnsi="Times New Roman" w:cs="Times New Roman"/>
              </w:rPr>
              <w:t>≥65</w:t>
            </w:r>
          </w:p>
        </w:tc>
        <w:tc>
          <w:tcPr>
            <w:tcW w:w="2766" w:type="dxa"/>
          </w:tcPr>
          <w:p w14:paraId="207BE2F6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1</w:t>
            </w:r>
            <w:r w:rsidRPr="004D0752">
              <w:rPr>
                <w:rFonts w:ascii="Times New Roman" w:eastAsia="宋体" w:hAnsi="Times New Roman"/>
              </w:rPr>
              <w:t>8 (45.00%)</w:t>
            </w:r>
          </w:p>
        </w:tc>
      </w:tr>
      <w:tr w:rsidR="00FB198C" w:rsidRPr="004D0752" w14:paraId="53D1C1C4" w14:textId="77777777" w:rsidTr="002D6813">
        <w:tc>
          <w:tcPr>
            <w:tcW w:w="3114" w:type="dxa"/>
          </w:tcPr>
          <w:p w14:paraId="6CF1EF09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2416" w:type="dxa"/>
          </w:tcPr>
          <w:p w14:paraId="186C15D9" w14:textId="77777777" w:rsidR="00FB198C" w:rsidRPr="004D0752" w:rsidRDefault="00FB198C" w:rsidP="002D6813">
            <w:pPr>
              <w:rPr>
                <w:rFonts w:ascii="Times New Roman" w:eastAsia="宋体" w:hAnsi="Times New Roman" w:cs="Times New Roman"/>
              </w:rPr>
            </w:pPr>
            <w:r w:rsidRPr="004D0752">
              <w:rPr>
                <w:rFonts w:ascii="Times New Roman" w:eastAsia="宋体" w:hAnsi="Times New Roman" w:cs="Times New Roman"/>
              </w:rPr>
              <w:t>&lt;65</w:t>
            </w:r>
          </w:p>
        </w:tc>
        <w:tc>
          <w:tcPr>
            <w:tcW w:w="2766" w:type="dxa"/>
          </w:tcPr>
          <w:p w14:paraId="058ED6C4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22 (55.00%)</w:t>
            </w:r>
          </w:p>
        </w:tc>
      </w:tr>
      <w:tr w:rsidR="00FB198C" w:rsidRPr="004D0752" w14:paraId="0F4E4467" w14:textId="77777777" w:rsidTr="002D6813">
        <w:tc>
          <w:tcPr>
            <w:tcW w:w="3114" w:type="dxa"/>
          </w:tcPr>
          <w:p w14:paraId="31036E9F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Tumor size (cm)</w:t>
            </w:r>
          </w:p>
        </w:tc>
        <w:tc>
          <w:tcPr>
            <w:tcW w:w="2416" w:type="dxa"/>
          </w:tcPr>
          <w:p w14:paraId="6BB78B3F" w14:textId="77777777" w:rsidR="00FB198C" w:rsidRPr="004D0752" w:rsidRDefault="00FB198C" w:rsidP="002D6813">
            <w:pPr>
              <w:rPr>
                <w:rFonts w:ascii="Times New Roman" w:eastAsia="宋体" w:hAnsi="Times New Roman" w:cs="Times New Roman"/>
              </w:rPr>
            </w:pPr>
            <w:r w:rsidRPr="004D0752">
              <w:rPr>
                <w:rFonts w:ascii="Times New Roman" w:eastAsia="宋体" w:hAnsi="Times New Roman" w:cs="Times New Roman"/>
              </w:rPr>
              <w:t>&lt;5</w:t>
            </w:r>
          </w:p>
        </w:tc>
        <w:tc>
          <w:tcPr>
            <w:tcW w:w="2766" w:type="dxa"/>
          </w:tcPr>
          <w:p w14:paraId="7B65E6A5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24 (60.00%)</w:t>
            </w:r>
          </w:p>
        </w:tc>
      </w:tr>
      <w:tr w:rsidR="00FB198C" w:rsidRPr="004D0752" w14:paraId="654657A8" w14:textId="77777777" w:rsidTr="002D6813">
        <w:tc>
          <w:tcPr>
            <w:tcW w:w="3114" w:type="dxa"/>
          </w:tcPr>
          <w:p w14:paraId="48A2CBA7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2416" w:type="dxa"/>
          </w:tcPr>
          <w:p w14:paraId="286BB444" w14:textId="77777777" w:rsidR="00FB198C" w:rsidRPr="004D0752" w:rsidRDefault="00FB198C" w:rsidP="002D6813">
            <w:pPr>
              <w:rPr>
                <w:rFonts w:ascii="Times New Roman" w:eastAsia="宋体" w:hAnsi="Times New Roman" w:cs="Times New Roman"/>
              </w:rPr>
            </w:pPr>
            <w:r w:rsidRPr="004D0752">
              <w:rPr>
                <w:rFonts w:ascii="Times New Roman" w:eastAsia="宋体" w:hAnsi="Times New Roman" w:cs="Times New Roman"/>
              </w:rPr>
              <w:t>≥5</w:t>
            </w:r>
          </w:p>
        </w:tc>
        <w:tc>
          <w:tcPr>
            <w:tcW w:w="2766" w:type="dxa"/>
          </w:tcPr>
          <w:p w14:paraId="46EF4C13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16 (40.00%)</w:t>
            </w:r>
          </w:p>
        </w:tc>
      </w:tr>
      <w:tr w:rsidR="00FB198C" w:rsidRPr="004D0752" w14:paraId="33ED26CD" w14:textId="77777777" w:rsidTr="002D6813">
        <w:tc>
          <w:tcPr>
            <w:tcW w:w="3114" w:type="dxa"/>
          </w:tcPr>
          <w:p w14:paraId="569DB14E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 xml:space="preserve">Histologic differentiation </w:t>
            </w:r>
          </w:p>
        </w:tc>
        <w:tc>
          <w:tcPr>
            <w:tcW w:w="2416" w:type="dxa"/>
          </w:tcPr>
          <w:p w14:paraId="7AA7DF0A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Well or moderate</w:t>
            </w:r>
          </w:p>
        </w:tc>
        <w:tc>
          <w:tcPr>
            <w:tcW w:w="2766" w:type="dxa"/>
          </w:tcPr>
          <w:p w14:paraId="15247D71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1</w:t>
            </w:r>
            <w:r w:rsidRPr="004D0752">
              <w:rPr>
                <w:rFonts w:ascii="Times New Roman" w:eastAsia="宋体" w:hAnsi="Times New Roman"/>
              </w:rPr>
              <w:t>2 (30.00%)</w:t>
            </w:r>
          </w:p>
        </w:tc>
      </w:tr>
      <w:tr w:rsidR="00FB198C" w:rsidRPr="004D0752" w14:paraId="2D90433B" w14:textId="77777777" w:rsidTr="002D6813">
        <w:tc>
          <w:tcPr>
            <w:tcW w:w="3114" w:type="dxa"/>
          </w:tcPr>
          <w:p w14:paraId="2BF65CA4" w14:textId="77777777" w:rsidR="00FB198C" w:rsidRPr="004D0752" w:rsidRDefault="00FB198C" w:rsidP="002D6813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6" w:type="dxa"/>
          </w:tcPr>
          <w:p w14:paraId="254CD513" w14:textId="77777777" w:rsidR="00FB198C" w:rsidRPr="004D0752" w:rsidRDefault="00FB198C" w:rsidP="002D6813">
            <w:pPr>
              <w:rPr>
                <w:rFonts w:ascii="Times New Roman" w:eastAsia="宋体" w:hAnsi="Times New Roman" w:cs="Times New Roman"/>
              </w:rPr>
            </w:pPr>
            <w:r w:rsidRPr="004D0752">
              <w:rPr>
                <w:rFonts w:ascii="Times New Roman" w:eastAsia="宋体" w:hAnsi="Times New Roman" w:cs="Times New Roman"/>
              </w:rPr>
              <w:t xml:space="preserve">Poor </w:t>
            </w:r>
          </w:p>
        </w:tc>
        <w:tc>
          <w:tcPr>
            <w:tcW w:w="2766" w:type="dxa"/>
          </w:tcPr>
          <w:p w14:paraId="0F96F70C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2</w:t>
            </w:r>
            <w:r w:rsidRPr="004D0752">
              <w:rPr>
                <w:rFonts w:ascii="Times New Roman" w:eastAsia="宋体" w:hAnsi="Times New Roman"/>
              </w:rPr>
              <w:t>8 (70.00%)</w:t>
            </w:r>
          </w:p>
        </w:tc>
      </w:tr>
      <w:tr w:rsidR="00FB198C" w:rsidRPr="004D0752" w14:paraId="16DEAABD" w14:textId="77777777" w:rsidTr="002D6813">
        <w:tc>
          <w:tcPr>
            <w:tcW w:w="3114" w:type="dxa"/>
          </w:tcPr>
          <w:p w14:paraId="126FE6EF" w14:textId="77777777" w:rsidR="00FB198C" w:rsidRPr="004D0752" w:rsidRDefault="00FB198C" w:rsidP="002D6813">
            <w:pPr>
              <w:rPr>
                <w:rFonts w:ascii="Times New Roman" w:eastAsia="宋体" w:hAnsi="Times New Roman" w:cs="Times New Roman"/>
              </w:rPr>
            </w:pPr>
            <w:r w:rsidRPr="004D0752">
              <w:rPr>
                <w:rFonts w:ascii="Times New Roman" w:eastAsia="宋体" w:hAnsi="Times New Roman" w:cs="Times New Roman"/>
              </w:rPr>
              <w:t xml:space="preserve">TNM stage </w:t>
            </w:r>
          </w:p>
        </w:tc>
        <w:tc>
          <w:tcPr>
            <w:tcW w:w="2416" w:type="dxa"/>
          </w:tcPr>
          <w:p w14:paraId="69FB10A6" w14:textId="77777777" w:rsidR="00FB198C" w:rsidRPr="004D0752" w:rsidRDefault="00FB198C" w:rsidP="002D6813">
            <w:pPr>
              <w:rPr>
                <w:rFonts w:ascii="Times New Roman" w:eastAsia="宋体" w:hAnsi="Times New Roman" w:cs="Times New Roman"/>
              </w:rPr>
            </w:pPr>
            <w:proofErr w:type="spellStart"/>
            <w:r w:rsidRPr="004D0752">
              <w:rPr>
                <w:rFonts w:ascii="Times New Roman" w:eastAsia="宋体" w:hAnsi="Times New Roman" w:cs="Times New Roman"/>
              </w:rPr>
              <w:t>Ⅰ+Ⅱ</w:t>
            </w:r>
            <w:proofErr w:type="spellEnd"/>
          </w:p>
        </w:tc>
        <w:tc>
          <w:tcPr>
            <w:tcW w:w="2766" w:type="dxa"/>
          </w:tcPr>
          <w:p w14:paraId="5FBAA87D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1</w:t>
            </w:r>
            <w:r w:rsidRPr="004D0752">
              <w:rPr>
                <w:rFonts w:ascii="Times New Roman" w:eastAsia="宋体" w:hAnsi="Times New Roman"/>
              </w:rPr>
              <w:t>9 (47.50%)</w:t>
            </w:r>
          </w:p>
        </w:tc>
      </w:tr>
      <w:tr w:rsidR="00FB198C" w:rsidRPr="004D0752" w14:paraId="4E71BE3D" w14:textId="77777777" w:rsidTr="002D6813">
        <w:tc>
          <w:tcPr>
            <w:tcW w:w="3114" w:type="dxa"/>
          </w:tcPr>
          <w:p w14:paraId="7748DAA4" w14:textId="77777777" w:rsidR="00FB198C" w:rsidRPr="004D0752" w:rsidRDefault="00FB198C" w:rsidP="002D6813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6" w:type="dxa"/>
          </w:tcPr>
          <w:p w14:paraId="40F8B872" w14:textId="77777777" w:rsidR="00FB198C" w:rsidRPr="004D0752" w:rsidRDefault="00FB198C" w:rsidP="002D6813">
            <w:pPr>
              <w:rPr>
                <w:rFonts w:ascii="Times New Roman" w:eastAsia="宋体" w:hAnsi="Times New Roman" w:cs="Times New Roman"/>
              </w:rPr>
            </w:pPr>
            <w:r w:rsidRPr="004D0752">
              <w:rPr>
                <w:rFonts w:ascii="Times New Roman" w:eastAsia="宋体" w:hAnsi="Times New Roman" w:cs="Times New Roman"/>
              </w:rPr>
              <w:t>Ⅲ‐Ⅳ</w:t>
            </w:r>
          </w:p>
        </w:tc>
        <w:tc>
          <w:tcPr>
            <w:tcW w:w="2766" w:type="dxa"/>
          </w:tcPr>
          <w:p w14:paraId="20C8B26D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2</w:t>
            </w:r>
            <w:r w:rsidRPr="004D0752">
              <w:rPr>
                <w:rFonts w:ascii="Times New Roman" w:eastAsia="宋体" w:hAnsi="Times New Roman"/>
              </w:rPr>
              <w:t>1 (52.50%)</w:t>
            </w:r>
          </w:p>
        </w:tc>
      </w:tr>
      <w:tr w:rsidR="00FB198C" w:rsidRPr="004D0752" w14:paraId="79B73FEE" w14:textId="77777777" w:rsidTr="002D6813">
        <w:trPr>
          <w:trHeight w:val="65"/>
        </w:trPr>
        <w:tc>
          <w:tcPr>
            <w:tcW w:w="3114" w:type="dxa"/>
          </w:tcPr>
          <w:p w14:paraId="7C9BFE4D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 xml:space="preserve">Distant metastasis </w:t>
            </w:r>
          </w:p>
        </w:tc>
        <w:tc>
          <w:tcPr>
            <w:tcW w:w="2416" w:type="dxa"/>
          </w:tcPr>
          <w:p w14:paraId="0777CF81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 xml:space="preserve">Absent </w:t>
            </w:r>
          </w:p>
        </w:tc>
        <w:tc>
          <w:tcPr>
            <w:tcW w:w="2766" w:type="dxa"/>
          </w:tcPr>
          <w:p w14:paraId="1A604156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1</w:t>
            </w:r>
            <w:r w:rsidRPr="004D0752">
              <w:rPr>
                <w:rFonts w:ascii="Times New Roman" w:eastAsia="宋体" w:hAnsi="Times New Roman"/>
              </w:rPr>
              <w:t>7 (42.50%)</w:t>
            </w:r>
          </w:p>
        </w:tc>
      </w:tr>
      <w:tr w:rsidR="00FB198C" w:rsidRPr="004D0752" w14:paraId="6E641AF3" w14:textId="77777777" w:rsidTr="002D6813">
        <w:tc>
          <w:tcPr>
            <w:tcW w:w="3114" w:type="dxa"/>
            <w:tcBorders>
              <w:bottom w:val="single" w:sz="4" w:space="0" w:color="auto"/>
            </w:tcBorders>
          </w:tcPr>
          <w:p w14:paraId="061C7670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0CF86C99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 xml:space="preserve">Present 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316AEF1E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23 (57.50%)</w:t>
            </w:r>
          </w:p>
        </w:tc>
      </w:tr>
    </w:tbl>
    <w:p w14:paraId="116AE04E" w14:textId="77777777" w:rsidR="00FB198C" w:rsidRPr="004D0752" w:rsidRDefault="00FB198C" w:rsidP="00FB198C">
      <w:pPr>
        <w:rPr>
          <w:rFonts w:ascii="Times New Roman" w:eastAsia="宋体" w:hAnsi="Times New Roman"/>
        </w:rPr>
      </w:pPr>
    </w:p>
    <w:p w14:paraId="4C2BC5E9" w14:textId="32A66C5E" w:rsidR="00FB198C" w:rsidRPr="004D0752" w:rsidRDefault="00FB198C" w:rsidP="00FB198C">
      <w:pPr>
        <w:rPr>
          <w:rFonts w:ascii="Times New Roman" w:eastAsia="宋体" w:hAnsi="Times New Roman"/>
        </w:rPr>
      </w:pPr>
      <w:r w:rsidRPr="009378DE">
        <w:rPr>
          <w:rFonts w:ascii="Times New Roman" w:eastAsia="宋体" w:hAnsi="Times New Roman" w:hint="eastAsia"/>
          <w:b/>
          <w:bCs/>
        </w:rPr>
        <w:t>T</w:t>
      </w:r>
      <w:r w:rsidRPr="009378DE">
        <w:rPr>
          <w:rFonts w:ascii="Times New Roman" w:eastAsia="宋体" w:hAnsi="Times New Roman"/>
          <w:b/>
          <w:bCs/>
        </w:rPr>
        <w:t>able S2.</w:t>
      </w:r>
      <w:r w:rsidRPr="004D0752">
        <w:rPr>
          <w:rFonts w:ascii="Times New Roman" w:eastAsia="宋体" w:hAnsi="Times New Roman"/>
        </w:rPr>
        <w:t xml:space="preserve"> The primers of PSME family genes and GAPDH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5891"/>
      </w:tblGrid>
      <w:tr w:rsidR="00FB198C" w:rsidRPr="004D0752" w14:paraId="076F69D9" w14:textId="77777777" w:rsidTr="002D6813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654509D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 xml:space="preserve">Gene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A57020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</w:tcPr>
          <w:p w14:paraId="04CB5458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 xml:space="preserve">Sequence </w:t>
            </w:r>
          </w:p>
        </w:tc>
      </w:tr>
      <w:tr w:rsidR="00FB198C" w:rsidRPr="004D0752" w14:paraId="30418C94" w14:textId="77777777" w:rsidTr="002D6813">
        <w:tc>
          <w:tcPr>
            <w:tcW w:w="1838" w:type="dxa"/>
            <w:tcBorders>
              <w:top w:val="single" w:sz="4" w:space="0" w:color="auto"/>
            </w:tcBorders>
          </w:tcPr>
          <w:p w14:paraId="583C4DF2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G</w:t>
            </w:r>
            <w:r w:rsidRPr="004D0752">
              <w:rPr>
                <w:rFonts w:ascii="Times New Roman" w:eastAsia="宋体" w:hAnsi="Times New Roman"/>
              </w:rPr>
              <w:t>APDH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872BE3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F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14:paraId="08AB5752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5′-CCACCCATGGCAAATTCC-3′</w:t>
            </w:r>
          </w:p>
        </w:tc>
      </w:tr>
      <w:tr w:rsidR="00FB198C" w:rsidRPr="004D0752" w14:paraId="6AA1BCA6" w14:textId="77777777" w:rsidTr="002D6813">
        <w:tc>
          <w:tcPr>
            <w:tcW w:w="1838" w:type="dxa"/>
          </w:tcPr>
          <w:p w14:paraId="5DBACE8C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67" w:type="dxa"/>
          </w:tcPr>
          <w:p w14:paraId="6292C752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R</w:t>
            </w:r>
          </w:p>
        </w:tc>
        <w:tc>
          <w:tcPr>
            <w:tcW w:w="5891" w:type="dxa"/>
          </w:tcPr>
          <w:p w14:paraId="33F5754C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5′-GATGGGATTTCCATTGATGACA-3′</w:t>
            </w:r>
          </w:p>
        </w:tc>
      </w:tr>
      <w:tr w:rsidR="00FB198C" w:rsidRPr="004D0752" w14:paraId="72CCDEBA" w14:textId="77777777" w:rsidTr="002D6813">
        <w:tc>
          <w:tcPr>
            <w:tcW w:w="1838" w:type="dxa"/>
          </w:tcPr>
          <w:p w14:paraId="59CF168D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PSME1</w:t>
            </w:r>
          </w:p>
        </w:tc>
        <w:tc>
          <w:tcPr>
            <w:tcW w:w="567" w:type="dxa"/>
          </w:tcPr>
          <w:p w14:paraId="78A10ECA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F</w:t>
            </w:r>
          </w:p>
        </w:tc>
        <w:tc>
          <w:tcPr>
            <w:tcW w:w="5891" w:type="dxa"/>
          </w:tcPr>
          <w:p w14:paraId="55C146FB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5′ –GCGCTTGAAGCCTGAGATCA-3′</w:t>
            </w:r>
          </w:p>
        </w:tc>
      </w:tr>
      <w:tr w:rsidR="00FB198C" w:rsidRPr="004D0752" w14:paraId="2D46DB62" w14:textId="77777777" w:rsidTr="002D6813">
        <w:tc>
          <w:tcPr>
            <w:tcW w:w="1838" w:type="dxa"/>
          </w:tcPr>
          <w:p w14:paraId="388973B7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67" w:type="dxa"/>
          </w:tcPr>
          <w:p w14:paraId="0C290DEC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R</w:t>
            </w:r>
          </w:p>
        </w:tc>
        <w:tc>
          <w:tcPr>
            <w:tcW w:w="5891" w:type="dxa"/>
          </w:tcPr>
          <w:p w14:paraId="1E07D36E" w14:textId="77777777" w:rsidR="00FB198C" w:rsidRPr="004D0752" w:rsidRDefault="00FB198C" w:rsidP="002D6813">
            <w:pPr>
              <w:widowControl/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5′-CCTTCTCCTGGACAGCCACT-3′</w:t>
            </w:r>
          </w:p>
        </w:tc>
      </w:tr>
      <w:tr w:rsidR="00FB198C" w:rsidRPr="004D0752" w14:paraId="52E7F67D" w14:textId="77777777" w:rsidTr="002D6813">
        <w:tc>
          <w:tcPr>
            <w:tcW w:w="1838" w:type="dxa"/>
          </w:tcPr>
          <w:p w14:paraId="125B0FD4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PSME2</w:t>
            </w:r>
          </w:p>
        </w:tc>
        <w:tc>
          <w:tcPr>
            <w:tcW w:w="567" w:type="dxa"/>
          </w:tcPr>
          <w:p w14:paraId="4A7AE798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F</w:t>
            </w:r>
          </w:p>
        </w:tc>
        <w:tc>
          <w:tcPr>
            <w:tcW w:w="5891" w:type="dxa"/>
          </w:tcPr>
          <w:p w14:paraId="6813992B" w14:textId="77777777" w:rsidR="00FB198C" w:rsidRPr="004D0752" w:rsidRDefault="00FB198C" w:rsidP="002D6813">
            <w:pPr>
              <w:widowControl/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5'-CTTTTCCAGGAGGCTGAGGAAT-3'</w:t>
            </w:r>
          </w:p>
        </w:tc>
      </w:tr>
      <w:tr w:rsidR="00FB198C" w:rsidRPr="004D0752" w14:paraId="11695F86" w14:textId="77777777" w:rsidTr="002D6813">
        <w:tc>
          <w:tcPr>
            <w:tcW w:w="1838" w:type="dxa"/>
          </w:tcPr>
          <w:p w14:paraId="27E7FA85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67" w:type="dxa"/>
          </w:tcPr>
          <w:p w14:paraId="09828362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R</w:t>
            </w:r>
          </w:p>
        </w:tc>
        <w:tc>
          <w:tcPr>
            <w:tcW w:w="5891" w:type="dxa"/>
          </w:tcPr>
          <w:p w14:paraId="6EF6E984" w14:textId="77777777" w:rsidR="00FB198C" w:rsidRPr="004D0752" w:rsidRDefault="00FB198C" w:rsidP="002D6813">
            <w:pPr>
              <w:widowControl/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5‘-GGAGGGAAGTCAAGTCAGCC-3’</w:t>
            </w:r>
          </w:p>
        </w:tc>
      </w:tr>
      <w:tr w:rsidR="00FB198C" w:rsidRPr="004D0752" w14:paraId="0844B767" w14:textId="77777777" w:rsidTr="002D6813">
        <w:tc>
          <w:tcPr>
            <w:tcW w:w="1838" w:type="dxa"/>
          </w:tcPr>
          <w:p w14:paraId="128240D2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lastRenderedPageBreak/>
              <w:t>PSME3</w:t>
            </w:r>
          </w:p>
        </w:tc>
        <w:tc>
          <w:tcPr>
            <w:tcW w:w="567" w:type="dxa"/>
          </w:tcPr>
          <w:p w14:paraId="29FD610D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F</w:t>
            </w:r>
          </w:p>
        </w:tc>
        <w:tc>
          <w:tcPr>
            <w:tcW w:w="5891" w:type="dxa"/>
          </w:tcPr>
          <w:p w14:paraId="7881025E" w14:textId="77777777" w:rsidR="00FB198C" w:rsidRPr="004D0752" w:rsidRDefault="00FB198C" w:rsidP="002D6813">
            <w:pPr>
              <w:widowControl/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5′-CCAGACCTAAGCTGCCTTCT-3′</w:t>
            </w:r>
          </w:p>
        </w:tc>
      </w:tr>
      <w:tr w:rsidR="00FB198C" w:rsidRPr="004D0752" w14:paraId="1FF718B5" w14:textId="77777777" w:rsidTr="002D6813">
        <w:tc>
          <w:tcPr>
            <w:tcW w:w="1838" w:type="dxa"/>
          </w:tcPr>
          <w:p w14:paraId="4F3CA995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67" w:type="dxa"/>
          </w:tcPr>
          <w:p w14:paraId="654297B0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R</w:t>
            </w:r>
          </w:p>
        </w:tc>
        <w:tc>
          <w:tcPr>
            <w:tcW w:w="5891" w:type="dxa"/>
          </w:tcPr>
          <w:p w14:paraId="46C21D9E" w14:textId="77777777" w:rsidR="00FB198C" w:rsidRPr="004D0752" w:rsidRDefault="00FB198C" w:rsidP="002D6813">
            <w:pPr>
              <w:widowControl/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5′-GATAGCAGCCTCTACTGGCA-3′</w:t>
            </w:r>
          </w:p>
        </w:tc>
      </w:tr>
      <w:tr w:rsidR="00FB198C" w:rsidRPr="004D0752" w14:paraId="6BB02C31" w14:textId="77777777" w:rsidTr="002D6813">
        <w:tc>
          <w:tcPr>
            <w:tcW w:w="1838" w:type="dxa"/>
          </w:tcPr>
          <w:p w14:paraId="657B9737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PSME4</w:t>
            </w:r>
          </w:p>
        </w:tc>
        <w:tc>
          <w:tcPr>
            <w:tcW w:w="567" w:type="dxa"/>
          </w:tcPr>
          <w:p w14:paraId="5165136A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F</w:t>
            </w:r>
          </w:p>
        </w:tc>
        <w:tc>
          <w:tcPr>
            <w:tcW w:w="5891" w:type="dxa"/>
          </w:tcPr>
          <w:p w14:paraId="2DA69BB5" w14:textId="77777777" w:rsidR="00FB198C" w:rsidRPr="004D0752" w:rsidRDefault="00FB198C" w:rsidP="002D6813">
            <w:pPr>
              <w:widowControl/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5'-GGACATGCTTGGTGTAGCCT- 3'</w:t>
            </w:r>
          </w:p>
        </w:tc>
      </w:tr>
      <w:tr w:rsidR="00FB198C" w:rsidRPr="004D0752" w14:paraId="359C4BD5" w14:textId="77777777" w:rsidTr="002D6813">
        <w:tc>
          <w:tcPr>
            <w:tcW w:w="1838" w:type="dxa"/>
            <w:tcBorders>
              <w:bottom w:val="single" w:sz="4" w:space="0" w:color="auto"/>
            </w:tcBorders>
          </w:tcPr>
          <w:p w14:paraId="609C51E7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FEFFBB" w14:textId="77777777" w:rsidR="00FB198C" w:rsidRPr="004D0752" w:rsidRDefault="00FB198C" w:rsidP="002D6813">
            <w:pPr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 w:hint="eastAsia"/>
              </w:rPr>
              <w:t>R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14:paraId="3CA58997" w14:textId="77777777" w:rsidR="00FB198C" w:rsidRPr="004D0752" w:rsidRDefault="00FB198C" w:rsidP="002D6813">
            <w:pPr>
              <w:widowControl/>
              <w:rPr>
                <w:rFonts w:ascii="Times New Roman" w:eastAsia="宋体" w:hAnsi="Times New Roman"/>
              </w:rPr>
            </w:pPr>
            <w:r w:rsidRPr="004D0752">
              <w:rPr>
                <w:rFonts w:ascii="Times New Roman" w:eastAsia="宋体" w:hAnsi="Times New Roman"/>
              </w:rPr>
              <w:t>5'- GGGCATCTCGGTAGTACAGC-3'</w:t>
            </w:r>
          </w:p>
        </w:tc>
      </w:tr>
    </w:tbl>
    <w:p w14:paraId="48160C63" w14:textId="77777777" w:rsidR="00FB198C" w:rsidRPr="004D0752" w:rsidRDefault="00FB198C" w:rsidP="00FB198C">
      <w:pPr>
        <w:rPr>
          <w:rFonts w:ascii="Times New Roman" w:hAnsi="Times New Roman" w:cs="Times New Roman"/>
        </w:rPr>
      </w:pPr>
      <w:r w:rsidRPr="004D0752">
        <w:rPr>
          <w:rFonts w:ascii="Times New Roman" w:hAnsi="Times New Roman" w:cs="Times New Roman"/>
        </w:rPr>
        <w:t>Abbreviations: PSME, proteasome activator subunit; GAPDH, glyceraldehyde-3-phosphate dehydrogenase.</w:t>
      </w:r>
    </w:p>
    <w:p w14:paraId="6BF72D89" w14:textId="77777777" w:rsidR="00E279EF" w:rsidRDefault="00E279EF" w:rsidP="00E279EF">
      <w:pPr>
        <w:spacing w:line="276" w:lineRule="auto"/>
        <w:jc w:val="left"/>
        <w:rPr>
          <w:rFonts w:ascii="Times New Roman" w:eastAsia="宋体" w:hAnsi="Times New Roman"/>
          <w:color w:val="FF0000"/>
        </w:rPr>
      </w:pPr>
    </w:p>
    <w:p w14:paraId="2C84CCC8" w14:textId="2A7AA6A3" w:rsidR="00E279EF" w:rsidRPr="00E279EF" w:rsidRDefault="00E279EF" w:rsidP="00E279EF">
      <w:pPr>
        <w:spacing w:line="276" w:lineRule="auto"/>
        <w:jc w:val="left"/>
        <w:rPr>
          <w:rFonts w:ascii="Times New Roman" w:eastAsia="宋体" w:hAnsi="Times New Roman"/>
        </w:rPr>
      </w:pPr>
      <w:r w:rsidRPr="009378DE">
        <w:rPr>
          <w:rFonts w:ascii="Times New Roman" w:eastAsia="宋体" w:hAnsi="Times New Roman"/>
          <w:b/>
          <w:bCs/>
        </w:rPr>
        <w:t>Table S3.</w:t>
      </w:r>
      <w:r w:rsidRPr="00E279EF">
        <w:rPr>
          <w:rFonts w:ascii="Times New Roman" w:eastAsia="宋体" w:hAnsi="Times New Roman"/>
        </w:rPr>
        <w:t xml:space="preserve"> Details of GEO datasets</w:t>
      </w:r>
    </w:p>
    <w:tbl>
      <w:tblPr>
        <w:tblStyle w:val="a7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1138"/>
        <w:gridCol w:w="1071"/>
        <w:gridCol w:w="718"/>
        <w:gridCol w:w="2429"/>
        <w:gridCol w:w="2523"/>
      </w:tblGrid>
      <w:tr w:rsidR="00E279EF" w:rsidRPr="00E279EF" w14:paraId="47168263" w14:textId="77777777" w:rsidTr="00E279EF"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7DB0E307" w14:textId="77777777" w:rsidR="00E279EF" w:rsidRPr="00E279EF" w:rsidRDefault="00E279EF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</w:rPr>
            </w:pPr>
            <w:r w:rsidRPr="00E279EF">
              <w:rPr>
                <w:rFonts w:ascii="Times New Roman" w:eastAsia="宋体" w:hAnsi="Times New Roman"/>
                <w:b/>
              </w:rPr>
              <w:t>Series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06028399" w14:textId="77777777" w:rsidR="00E279EF" w:rsidRPr="00E279EF" w:rsidRDefault="00E279EF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</w:rPr>
            </w:pPr>
            <w:r w:rsidRPr="00E279EF">
              <w:rPr>
                <w:rFonts w:ascii="Times New Roman" w:eastAsia="宋体" w:hAnsi="Times New Roman"/>
                <w:b/>
              </w:rPr>
              <w:t>Platform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297F4865" w14:textId="77777777" w:rsidR="00E279EF" w:rsidRPr="00E279EF" w:rsidRDefault="00E279EF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</w:rPr>
            </w:pPr>
            <w:r w:rsidRPr="00E279EF">
              <w:rPr>
                <w:rFonts w:ascii="Times New Roman" w:eastAsia="宋体" w:hAnsi="Times New Roman"/>
                <w:b/>
              </w:rPr>
              <w:t>Country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14:paraId="13090CEE" w14:textId="77777777" w:rsidR="00E279EF" w:rsidRPr="00E279EF" w:rsidRDefault="00E279EF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</w:rPr>
            </w:pPr>
            <w:r w:rsidRPr="00E279EF">
              <w:rPr>
                <w:rFonts w:ascii="Times New Roman" w:eastAsia="宋体" w:hAnsi="Times New Roman"/>
                <w:b/>
              </w:rPr>
              <w:t xml:space="preserve">Year 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14:paraId="5D41CFD0" w14:textId="77777777" w:rsidR="00E279EF" w:rsidRPr="00E279EF" w:rsidRDefault="00E279EF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E279EF">
              <w:rPr>
                <w:rFonts w:ascii="Times New Roman" w:eastAsia="宋体" w:hAnsi="宋体" w:cs="Times New Roman"/>
                <w:b/>
                <w:bCs/>
                <w:szCs w:val="21"/>
              </w:rPr>
              <w:t>Number of Tumor tissues</w:t>
            </w:r>
            <w:r w:rsidRPr="00E279EF">
              <w:rPr>
                <w:rFonts w:ascii="Times New Roman" w:eastAsia="宋体" w:hAnsi="Times New Roman" w:hint="eastAsia"/>
                <w:b/>
                <w:bCs/>
              </w:rPr>
              <w:t>（</w:t>
            </w:r>
            <w:r w:rsidRPr="00E279EF">
              <w:rPr>
                <w:rFonts w:ascii="Times New Roman" w:eastAsia="宋体" w:hAnsi="Times New Roman"/>
                <w:b/>
                <w:bCs/>
              </w:rPr>
              <w:t>n</w:t>
            </w:r>
            <w:r w:rsidRPr="00E279EF">
              <w:rPr>
                <w:rFonts w:ascii="Times New Roman" w:eastAsia="宋体" w:hAnsi="Times New Roman" w:hint="eastAsia"/>
                <w:b/>
                <w:bCs/>
              </w:rPr>
              <w:t>）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40CE5819" w14:textId="77777777" w:rsidR="00E279EF" w:rsidRPr="00E279EF" w:rsidRDefault="00E279EF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</w:rPr>
            </w:pPr>
            <w:r w:rsidRPr="00E279EF">
              <w:rPr>
                <w:rFonts w:ascii="Times New Roman" w:eastAsia="宋体" w:hAnsi="宋体" w:cs="Times New Roman"/>
                <w:b/>
                <w:bCs/>
                <w:szCs w:val="21"/>
              </w:rPr>
              <w:t>Number of normal tissues</w:t>
            </w:r>
            <w:r w:rsidRPr="00E279EF">
              <w:rPr>
                <w:rFonts w:ascii="Times New Roman" w:eastAsia="宋体" w:hAnsi="Times New Roman" w:hint="eastAsia"/>
                <w:b/>
                <w:bCs/>
              </w:rPr>
              <w:t>（</w:t>
            </w:r>
            <w:r w:rsidRPr="00E279EF">
              <w:rPr>
                <w:rFonts w:ascii="Times New Roman" w:eastAsia="宋体" w:hAnsi="Times New Roman"/>
                <w:b/>
                <w:bCs/>
              </w:rPr>
              <w:t>n</w:t>
            </w:r>
            <w:r w:rsidRPr="00E279EF">
              <w:rPr>
                <w:rFonts w:ascii="Times New Roman" w:eastAsia="宋体" w:hAnsi="Times New Roman" w:hint="eastAsia"/>
                <w:b/>
                <w:bCs/>
              </w:rPr>
              <w:t>）</w:t>
            </w:r>
          </w:p>
        </w:tc>
      </w:tr>
      <w:tr w:rsidR="00E279EF" w14:paraId="0C4039D5" w14:textId="77777777" w:rsidTr="00E279EF">
        <w:tc>
          <w:tcPr>
            <w:tcW w:w="1244" w:type="dxa"/>
            <w:tcBorders>
              <w:top w:val="single" w:sz="4" w:space="0" w:color="auto"/>
            </w:tcBorders>
          </w:tcPr>
          <w:p w14:paraId="4594D87F" w14:textId="53E4385E" w:rsidR="00E279EF" w:rsidRDefault="00E279EF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G</w:t>
            </w:r>
            <w:r>
              <w:rPr>
                <w:rFonts w:ascii="Times New Roman" w:eastAsia="宋体" w:hAnsi="Times New Roman"/>
                <w:b/>
              </w:rPr>
              <w:t>SE29272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7A425361" w14:textId="34BA5802" w:rsidR="00E279EF" w:rsidRPr="004B5653" w:rsidRDefault="00E279EF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 w:rsidRPr="004B5653">
              <w:rPr>
                <w:rFonts w:ascii="Times New Roman" w:eastAsia="宋体" w:hAnsi="Times New Roman"/>
              </w:rPr>
              <w:t>GPL</w:t>
            </w:r>
            <w:r w:rsidR="00C15C60">
              <w:rPr>
                <w:rFonts w:ascii="Times New Roman" w:eastAsia="宋体" w:hAnsi="Times New Roman"/>
              </w:rPr>
              <w:t>96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5D85A8DF" w14:textId="41363EBC" w:rsidR="00E279EF" w:rsidRPr="004B5653" w:rsidRDefault="00C15C60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 w:rsidRPr="00C15C60">
              <w:rPr>
                <w:rFonts w:ascii="Times New Roman" w:eastAsia="宋体" w:hAnsi="Times New Roman"/>
              </w:rPr>
              <w:t>USA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6BAC5DEF" w14:textId="0F9EF5E3" w:rsidR="00E279EF" w:rsidRPr="004B5653" w:rsidRDefault="00E279EF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 w:rsidRPr="004B5653">
              <w:rPr>
                <w:rFonts w:ascii="Times New Roman" w:eastAsia="宋体" w:hAnsi="Times New Roman" w:hint="eastAsia"/>
              </w:rPr>
              <w:t>2</w:t>
            </w:r>
            <w:r w:rsidRPr="004B5653">
              <w:rPr>
                <w:rFonts w:ascii="Times New Roman" w:eastAsia="宋体" w:hAnsi="Times New Roman"/>
              </w:rPr>
              <w:t>01</w:t>
            </w:r>
            <w:r w:rsidR="00C15C60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14:paraId="4E9C7B61" w14:textId="5C1C813D" w:rsidR="00E279EF" w:rsidRPr="004B5653" w:rsidRDefault="00AC148D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134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64362542" w14:textId="23AFD077" w:rsidR="00E279EF" w:rsidRPr="004B5653" w:rsidRDefault="00AC148D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134</w:t>
            </w:r>
          </w:p>
        </w:tc>
      </w:tr>
      <w:tr w:rsidR="00E279EF" w14:paraId="01B3A308" w14:textId="77777777" w:rsidTr="00E279EF">
        <w:tc>
          <w:tcPr>
            <w:tcW w:w="1244" w:type="dxa"/>
          </w:tcPr>
          <w:p w14:paraId="16F76697" w14:textId="17B972DC" w:rsidR="00E279EF" w:rsidRDefault="00E279EF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G</w:t>
            </w:r>
            <w:r>
              <w:rPr>
                <w:rFonts w:ascii="Times New Roman" w:eastAsia="宋体" w:hAnsi="Times New Roman"/>
                <w:b/>
              </w:rPr>
              <w:t>SE66229</w:t>
            </w:r>
          </w:p>
        </w:tc>
        <w:tc>
          <w:tcPr>
            <w:tcW w:w="1138" w:type="dxa"/>
          </w:tcPr>
          <w:p w14:paraId="2C2769E7" w14:textId="77777777" w:rsidR="00E279EF" w:rsidRPr="004B5653" w:rsidRDefault="00E279EF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 w:rsidRPr="004B5653">
              <w:rPr>
                <w:rFonts w:ascii="Times New Roman" w:eastAsia="宋体" w:hAnsi="Times New Roman" w:hint="eastAsia"/>
              </w:rPr>
              <w:t>G</w:t>
            </w:r>
            <w:r w:rsidRPr="004B5653">
              <w:rPr>
                <w:rFonts w:ascii="Times New Roman" w:eastAsia="宋体" w:hAnsi="Times New Roman"/>
              </w:rPr>
              <w:t>PL570</w:t>
            </w:r>
          </w:p>
        </w:tc>
        <w:tc>
          <w:tcPr>
            <w:tcW w:w="1071" w:type="dxa"/>
          </w:tcPr>
          <w:p w14:paraId="7F167B7C" w14:textId="6CA38E58" w:rsidR="00E279EF" w:rsidRPr="004B5653" w:rsidRDefault="00AC148D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 w:rsidRPr="00C15C60">
              <w:rPr>
                <w:rFonts w:ascii="Times New Roman" w:eastAsia="宋体" w:hAnsi="Times New Roman"/>
              </w:rPr>
              <w:t>USA</w:t>
            </w:r>
          </w:p>
        </w:tc>
        <w:tc>
          <w:tcPr>
            <w:tcW w:w="718" w:type="dxa"/>
          </w:tcPr>
          <w:p w14:paraId="1C8C4992" w14:textId="541441DF" w:rsidR="00E279EF" w:rsidRPr="004B5653" w:rsidRDefault="00E279EF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 w:rsidRPr="004B5653">
              <w:rPr>
                <w:rFonts w:ascii="Times New Roman" w:eastAsia="宋体" w:hAnsi="Times New Roman" w:hint="eastAsia"/>
              </w:rPr>
              <w:t>2</w:t>
            </w:r>
            <w:r w:rsidRPr="004B5653">
              <w:rPr>
                <w:rFonts w:ascii="Times New Roman" w:eastAsia="宋体" w:hAnsi="Times New Roman"/>
              </w:rPr>
              <w:t>01</w:t>
            </w:r>
            <w:r w:rsidR="00AC148D">
              <w:rPr>
                <w:rFonts w:ascii="Times New Roman" w:eastAsia="宋体" w:hAnsi="Times New Roman"/>
              </w:rPr>
              <w:t>5</w:t>
            </w:r>
          </w:p>
        </w:tc>
        <w:tc>
          <w:tcPr>
            <w:tcW w:w="2429" w:type="dxa"/>
          </w:tcPr>
          <w:p w14:paraId="4CEF33E4" w14:textId="07AD1622" w:rsidR="00E279EF" w:rsidRPr="004B5653" w:rsidRDefault="00AC148D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300</w:t>
            </w:r>
          </w:p>
        </w:tc>
        <w:tc>
          <w:tcPr>
            <w:tcW w:w="2523" w:type="dxa"/>
          </w:tcPr>
          <w:p w14:paraId="0FA6811B" w14:textId="03711E9B" w:rsidR="00E279EF" w:rsidRPr="004B5653" w:rsidRDefault="00AC148D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100</w:t>
            </w:r>
          </w:p>
        </w:tc>
      </w:tr>
      <w:tr w:rsidR="00FA686C" w14:paraId="16CB97C2" w14:textId="77777777" w:rsidTr="00C15C60">
        <w:tc>
          <w:tcPr>
            <w:tcW w:w="1244" w:type="dxa"/>
          </w:tcPr>
          <w:p w14:paraId="6382228D" w14:textId="04AD31C9" w:rsidR="00FA686C" w:rsidRDefault="00FA686C" w:rsidP="00FA686C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G</w:t>
            </w:r>
            <w:r>
              <w:rPr>
                <w:rFonts w:ascii="Times New Roman" w:eastAsia="宋体" w:hAnsi="Times New Roman"/>
                <w:b/>
              </w:rPr>
              <w:t>SE62254</w:t>
            </w:r>
          </w:p>
        </w:tc>
        <w:tc>
          <w:tcPr>
            <w:tcW w:w="1138" w:type="dxa"/>
          </w:tcPr>
          <w:p w14:paraId="1274615B" w14:textId="2A8A175C" w:rsidR="00FA686C" w:rsidRPr="004B5653" w:rsidRDefault="00FA686C" w:rsidP="00FA686C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 w:rsidRPr="004B5653">
              <w:rPr>
                <w:rFonts w:ascii="Times New Roman" w:eastAsia="宋体" w:hAnsi="Times New Roman" w:hint="eastAsia"/>
              </w:rPr>
              <w:t>G</w:t>
            </w:r>
            <w:r w:rsidRPr="004B5653">
              <w:rPr>
                <w:rFonts w:ascii="Times New Roman" w:eastAsia="宋体" w:hAnsi="Times New Roman"/>
              </w:rPr>
              <w:t>PL570</w:t>
            </w:r>
          </w:p>
        </w:tc>
        <w:tc>
          <w:tcPr>
            <w:tcW w:w="1071" w:type="dxa"/>
          </w:tcPr>
          <w:p w14:paraId="15C79A48" w14:textId="6A34E3D2" w:rsidR="00FA686C" w:rsidRPr="004B5653" w:rsidRDefault="00FA686C" w:rsidP="00FA686C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 w:rsidRPr="00C15C60">
              <w:rPr>
                <w:rFonts w:ascii="Times New Roman" w:eastAsia="宋体" w:hAnsi="Times New Roman"/>
              </w:rPr>
              <w:t>USA</w:t>
            </w:r>
          </w:p>
        </w:tc>
        <w:tc>
          <w:tcPr>
            <w:tcW w:w="718" w:type="dxa"/>
          </w:tcPr>
          <w:p w14:paraId="257674CE" w14:textId="5D492812" w:rsidR="00FA686C" w:rsidRPr="004B5653" w:rsidRDefault="00FA686C" w:rsidP="00FA686C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 w:rsidRPr="004B5653">
              <w:rPr>
                <w:rFonts w:ascii="Times New Roman" w:eastAsia="宋体" w:hAnsi="Times New Roman" w:hint="eastAsia"/>
              </w:rPr>
              <w:t>2</w:t>
            </w:r>
            <w:r w:rsidRPr="004B5653">
              <w:rPr>
                <w:rFonts w:ascii="Times New Roman" w:eastAsia="宋体" w:hAnsi="Times New Roman"/>
              </w:rPr>
              <w:t>01</w:t>
            </w:r>
            <w:r>
              <w:rPr>
                <w:rFonts w:ascii="Times New Roman" w:eastAsia="宋体" w:hAnsi="Times New Roman"/>
              </w:rPr>
              <w:t>4</w:t>
            </w:r>
          </w:p>
        </w:tc>
        <w:tc>
          <w:tcPr>
            <w:tcW w:w="2429" w:type="dxa"/>
          </w:tcPr>
          <w:p w14:paraId="4C6BC299" w14:textId="506640FA" w:rsidR="00FA686C" w:rsidRPr="004B5653" w:rsidRDefault="00FA686C" w:rsidP="00FA686C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300</w:t>
            </w:r>
          </w:p>
        </w:tc>
        <w:tc>
          <w:tcPr>
            <w:tcW w:w="2523" w:type="dxa"/>
          </w:tcPr>
          <w:p w14:paraId="5D155786" w14:textId="54A414BC" w:rsidR="00FA686C" w:rsidRPr="004B5653" w:rsidRDefault="00FA686C" w:rsidP="00FA686C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0</w:t>
            </w:r>
          </w:p>
        </w:tc>
      </w:tr>
      <w:tr w:rsidR="00C15C60" w14:paraId="397F7FE7" w14:textId="77777777" w:rsidTr="00E279EF">
        <w:tc>
          <w:tcPr>
            <w:tcW w:w="1244" w:type="dxa"/>
            <w:tcBorders>
              <w:bottom w:val="single" w:sz="4" w:space="0" w:color="auto"/>
            </w:tcBorders>
          </w:tcPr>
          <w:p w14:paraId="1D6470BE" w14:textId="41161433" w:rsidR="00C15C60" w:rsidRDefault="00C15C60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G</w:t>
            </w:r>
            <w:r>
              <w:rPr>
                <w:rFonts w:ascii="Times New Roman" w:eastAsia="宋体" w:hAnsi="Times New Roman"/>
                <w:b/>
              </w:rPr>
              <w:t>SE54129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145E5CB" w14:textId="5490E05C" w:rsidR="00C15C60" w:rsidRPr="004B5653" w:rsidRDefault="00FA686C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 w:rsidRPr="004B5653">
              <w:rPr>
                <w:rFonts w:ascii="Times New Roman" w:eastAsia="宋体" w:hAnsi="Times New Roman" w:hint="eastAsia"/>
              </w:rPr>
              <w:t>G</w:t>
            </w:r>
            <w:r w:rsidRPr="004B5653">
              <w:rPr>
                <w:rFonts w:ascii="Times New Roman" w:eastAsia="宋体" w:hAnsi="Times New Roman"/>
              </w:rPr>
              <w:t>PL570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618D5C22" w14:textId="43D69A34" w:rsidR="00C15C60" w:rsidRPr="004B5653" w:rsidRDefault="00FA686C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 w:rsidRPr="00FA686C">
              <w:rPr>
                <w:rFonts w:ascii="Times New Roman" w:eastAsia="宋体" w:hAnsi="Times New Roman"/>
              </w:rPr>
              <w:t>China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071477D2" w14:textId="369F6617" w:rsidR="00C15C60" w:rsidRPr="004B5653" w:rsidRDefault="00FA686C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 w:rsidRPr="004B5653">
              <w:rPr>
                <w:rFonts w:ascii="Times New Roman" w:eastAsia="宋体" w:hAnsi="Times New Roman" w:hint="eastAsia"/>
              </w:rPr>
              <w:t>2</w:t>
            </w:r>
            <w:r w:rsidRPr="004B5653">
              <w:rPr>
                <w:rFonts w:ascii="Times New Roman" w:eastAsia="宋体" w:hAnsi="Times New Roman"/>
              </w:rPr>
              <w:t>01</w:t>
            </w:r>
            <w:r>
              <w:rPr>
                <w:rFonts w:ascii="Times New Roman" w:eastAsia="宋体" w:hAnsi="Times New Roman"/>
              </w:rPr>
              <w:t>4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3745633E" w14:textId="1BE45413" w:rsidR="00C15C60" w:rsidRPr="004B5653" w:rsidRDefault="00FA686C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11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BFD24F3" w14:textId="6512110B" w:rsidR="00C15C60" w:rsidRPr="004B5653" w:rsidRDefault="00FA686C" w:rsidP="006822D3">
            <w:pPr>
              <w:pStyle w:val="a8"/>
              <w:spacing w:line="360" w:lineRule="auto"/>
              <w:ind w:firstLineChars="0" w:firstLine="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/>
              </w:rPr>
              <w:t>1</w:t>
            </w:r>
          </w:p>
        </w:tc>
      </w:tr>
    </w:tbl>
    <w:p w14:paraId="23218E0B" w14:textId="77777777" w:rsidR="00E279EF" w:rsidRDefault="00E279EF" w:rsidP="005E5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698E2E" w14:textId="55AAEB61" w:rsidR="00F32C56" w:rsidRDefault="00F32C56" w:rsidP="005E56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D33CFB" w14:textId="77777777" w:rsidR="00F32C56" w:rsidRDefault="00F32C5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ECB1864" w14:textId="77777777" w:rsidR="00F32C56" w:rsidRDefault="00F32C56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F32C5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25FC265" w14:textId="77777777" w:rsidR="005E39F3" w:rsidRDefault="005E39F3" w:rsidP="005E39F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3EB184B1" w14:textId="4E820402" w:rsidR="005E39F3" w:rsidRDefault="005E39F3" w:rsidP="005E39F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572AE8">
        <w:rPr>
          <w:rFonts w:ascii="Times New Roman" w:eastAsia="宋体" w:hAnsi="Times New Roman" w:hint="eastAsia"/>
          <w:b/>
          <w:bCs/>
        </w:rPr>
        <w:t>T</w:t>
      </w:r>
      <w:r w:rsidRPr="00572AE8">
        <w:rPr>
          <w:rFonts w:ascii="Times New Roman" w:eastAsia="宋体" w:hAnsi="Times New Roman"/>
          <w:b/>
          <w:bCs/>
        </w:rPr>
        <w:t>able S</w:t>
      </w:r>
      <w:r w:rsidR="00035A42">
        <w:rPr>
          <w:rFonts w:ascii="Times New Roman" w:eastAsia="宋体" w:hAnsi="Times New Roman"/>
          <w:b/>
          <w:bCs/>
        </w:rPr>
        <w:t>4</w:t>
      </w:r>
      <w:r>
        <w:rPr>
          <w:rFonts w:ascii="Times New Roman" w:eastAsia="宋体" w:hAnsi="Times New Roman"/>
          <w:b/>
          <w:b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811A2">
        <w:rPr>
          <w:rFonts w:ascii="Times New Roman" w:hAnsi="Times New Roman" w:cs="Times New Roman"/>
          <w:sz w:val="24"/>
          <w:szCs w:val="24"/>
        </w:rPr>
        <w:t>he number of various RNA modifications</w:t>
      </w:r>
      <w:r>
        <w:rPr>
          <w:rFonts w:ascii="Times New Roman" w:hAnsi="Times New Roman" w:cs="Times New Roman"/>
          <w:sz w:val="24"/>
          <w:szCs w:val="24"/>
        </w:rPr>
        <w:t xml:space="preserve"> of PSME family genes based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RMBase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v2.0 database.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2463"/>
        <w:gridCol w:w="1368"/>
        <w:gridCol w:w="1156"/>
        <w:gridCol w:w="1156"/>
        <w:gridCol w:w="1156"/>
        <w:gridCol w:w="1494"/>
        <w:gridCol w:w="1658"/>
        <w:gridCol w:w="1265"/>
        <w:gridCol w:w="1253"/>
      </w:tblGrid>
      <w:tr w:rsidR="005E39F3" w14:paraId="160F18F4" w14:textId="77777777" w:rsidTr="00FD0DA1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B3C58A3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52132FE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 ID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35AE0295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6FA5CC77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m6A Num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46A1F63A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m1A Num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4E6FF8CB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m5C Num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38A868E6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’-O-Me Num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2FCD21A3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seudoU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6B903B23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 Num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17398E26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otal Num</w:t>
            </w:r>
          </w:p>
        </w:tc>
      </w:tr>
      <w:tr w:rsidR="005E39F3" w14:paraId="6B63C665" w14:textId="77777777" w:rsidTr="00FD0DA1">
        <w:tc>
          <w:tcPr>
            <w:tcW w:w="988" w:type="dxa"/>
            <w:tcBorders>
              <w:top w:val="single" w:sz="4" w:space="0" w:color="auto"/>
            </w:tcBorders>
          </w:tcPr>
          <w:p w14:paraId="5C3D179D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EBFCD1C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0A53">
              <w:rPr>
                <w:rFonts w:ascii="Times New Roman" w:hAnsi="Times New Roman" w:cs="Times New Roman"/>
                <w:sz w:val="24"/>
                <w:szCs w:val="24"/>
              </w:rPr>
              <w:t>ENSG00000131467.10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0F2C744E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+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3776929A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5AE2F59C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4FF54F71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10F57FDD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14:paraId="353704A6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1ABA1319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6F7B61CC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9F3" w14:paraId="3D595FBE" w14:textId="77777777" w:rsidTr="00FD0DA1">
        <w:tc>
          <w:tcPr>
            <w:tcW w:w="988" w:type="dxa"/>
          </w:tcPr>
          <w:p w14:paraId="6DBEF11F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SME2</w:t>
            </w:r>
          </w:p>
        </w:tc>
        <w:tc>
          <w:tcPr>
            <w:tcW w:w="2409" w:type="dxa"/>
          </w:tcPr>
          <w:p w14:paraId="513529C6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0A53">
              <w:rPr>
                <w:rFonts w:ascii="Times New Roman" w:hAnsi="Times New Roman" w:cs="Times New Roman"/>
                <w:sz w:val="24"/>
                <w:szCs w:val="24"/>
              </w:rPr>
              <w:t>ENSG00000100911.13</w:t>
            </w:r>
          </w:p>
        </w:tc>
        <w:tc>
          <w:tcPr>
            <w:tcW w:w="1373" w:type="dxa"/>
          </w:tcPr>
          <w:p w14:paraId="7F905FFA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14:paraId="60BEEBDC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14:paraId="176B4272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14:paraId="08E0DBFF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14:paraId="35646B2D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14:paraId="68707742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3D9C1DFB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14:paraId="2936FB74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9F3" w14:paraId="645B151C" w14:textId="77777777" w:rsidTr="00FD0DA1">
        <w:tc>
          <w:tcPr>
            <w:tcW w:w="988" w:type="dxa"/>
          </w:tcPr>
          <w:p w14:paraId="28BAC442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SME3</w:t>
            </w:r>
          </w:p>
        </w:tc>
        <w:tc>
          <w:tcPr>
            <w:tcW w:w="2409" w:type="dxa"/>
          </w:tcPr>
          <w:p w14:paraId="2007CF5A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0A53">
              <w:rPr>
                <w:rFonts w:ascii="Times New Roman" w:hAnsi="Times New Roman" w:cs="Times New Roman"/>
                <w:sz w:val="24"/>
                <w:szCs w:val="24"/>
              </w:rPr>
              <w:t>ENSG00000092010.14</w:t>
            </w:r>
          </w:p>
        </w:tc>
        <w:tc>
          <w:tcPr>
            <w:tcW w:w="1373" w:type="dxa"/>
          </w:tcPr>
          <w:p w14:paraId="66AA6C16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+</w:t>
            </w:r>
          </w:p>
        </w:tc>
        <w:tc>
          <w:tcPr>
            <w:tcW w:w="1161" w:type="dxa"/>
          </w:tcPr>
          <w:p w14:paraId="33017144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14:paraId="59631F69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14:paraId="4AB8D397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14:paraId="2F9A1688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14:paraId="455F2E9B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14:paraId="6F8BC9EC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14:paraId="60CE45DD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9F3" w14:paraId="01CFA364" w14:textId="77777777" w:rsidTr="00FD0DA1">
        <w:tc>
          <w:tcPr>
            <w:tcW w:w="988" w:type="dxa"/>
            <w:tcBorders>
              <w:bottom w:val="single" w:sz="4" w:space="0" w:color="auto"/>
            </w:tcBorders>
          </w:tcPr>
          <w:p w14:paraId="1545CD9C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ED8582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0A53">
              <w:rPr>
                <w:rFonts w:ascii="Times New Roman" w:hAnsi="Times New Roman" w:cs="Times New Roman"/>
                <w:sz w:val="24"/>
                <w:szCs w:val="24"/>
              </w:rPr>
              <w:t>ENSG00000068878.14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02789AC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07D93CDE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400B8AA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1AB91377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92C6BEC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48351AF5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857FF79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2F08FF6" w14:textId="77777777" w:rsidR="005E39F3" w:rsidRDefault="005E39F3" w:rsidP="00FD0DA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5BBF0B3" w14:textId="77777777" w:rsidR="005E39F3" w:rsidRDefault="005E39F3" w:rsidP="005E39F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0DAD70" w14:textId="77777777" w:rsidR="005E39F3" w:rsidRDefault="005E39F3" w:rsidP="005E39F3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5E39F3" w:rsidSect="00F32C5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2BB9C15" w14:textId="77777777" w:rsidR="005E39F3" w:rsidRDefault="005E39F3" w:rsidP="00721E07">
      <w:pPr>
        <w:widowControl/>
        <w:jc w:val="left"/>
        <w:rPr>
          <w:rFonts w:ascii="Times New Roman" w:eastAsia="宋体" w:hAnsi="Times New Roman"/>
          <w:b/>
          <w:bCs/>
        </w:rPr>
      </w:pPr>
    </w:p>
    <w:p w14:paraId="03303BCB" w14:textId="02E67833" w:rsidR="00F32C56" w:rsidRDefault="00F32C56" w:rsidP="00721E0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572AE8">
        <w:rPr>
          <w:rFonts w:ascii="Times New Roman" w:eastAsia="宋体" w:hAnsi="Times New Roman" w:hint="eastAsia"/>
          <w:b/>
          <w:bCs/>
        </w:rPr>
        <w:t>T</w:t>
      </w:r>
      <w:r w:rsidRPr="00572AE8">
        <w:rPr>
          <w:rFonts w:ascii="Times New Roman" w:eastAsia="宋体" w:hAnsi="Times New Roman"/>
          <w:b/>
          <w:bCs/>
        </w:rPr>
        <w:t>able S</w:t>
      </w:r>
      <w:r w:rsidR="00035A42">
        <w:rPr>
          <w:rFonts w:ascii="Times New Roman" w:eastAsia="宋体" w:hAnsi="Times New Roman"/>
          <w:b/>
          <w:bCs/>
        </w:rPr>
        <w:t>5</w:t>
      </w:r>
      <w:r w:rsidR="00721E07">
        <w:rPr>
          <w:rFonts w:ascii="Times New Roman" w:eastAsia="宋体" w:hAnsi="Times New Roman"/>
        </w:rPr>
        <w:t>. Differentially expressed PSME</w:t>
      </w:r>
      <w:r w:rsidR="00721E07" w:rsidRPr="00721E07">
        <w:rPr>
          <w:rFonts w:ascii="Times New Roman" w:eastAsia="宋体" w:hAnsi="Times New Roman"/>
        </w:rPr>
        <w:t xml:space="preserve"> genes in each cluster</w:t>
      </w:r>
      <w:r w:rsidR="00721E07">
        <w:rPr>
          <w:rFonts w:ascii="Times New Roman" w:eastAsia="宋体" w:hAnsi="Times New Roman"/>
        </w:rPr>
        <w:t>. PSME1 and PSME2 may be</w:t>
      </w:r>
      <w:r w:rsidR="00721E07" w:rsidRPr="00721E07">
        <w:rPr>
          <w:rFonts w:ascii="Times New Roman" w:eastAsia="宋体" w:hAnsi="Times New Roman"/>
        </w:rPr>
        <w:t xml:space="preserve"> cell-type’s potential markers.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F32C56" w14:paraId="5ED3DE7F" w14:textId="77777777" w:rsidTr="000D2519"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225FD623" w14:textId="0FD22F6D" w:rsidR="00F32C56" w:rsidRPr="00572AE8" w:rsidRDefault="00F32C56" w:rsidP="00154FD7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Cluster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51A6BFAA" w14:textId="0ACFBAE6" w:rsidR="00F32C56" w:rsidRPr="00572AE8" w:rsidRDefault="00F32C56" w:rsidP="00154FD7">
            <w:pPr>
              <w:widowControl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72AE8">
              <w:rPr>
                <w:rFonts w:ascii="Times New Roman" w:hAnsi="Times New Roman" w:cs="Times New Roman"/>
                <w:szCs w:val="21"/>
              </w:rPr>
              <w:t>Celltype</w:t>
            </w:r>
            <w:proofErr w:type="spellEnd"/>
            <w:r w:rsidRPr="00572AE8">
              <w:rPr>
                <w:rFonts w:ascii="Times New Roman" w:hAnsi="Times New Roman" w:cs="Times New Roman"/>
                <w:szCs w:val="21"/>
              </w:rPr>
              <w:t xml:space="preserve"> (malignancy)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0513AEC5" w14:textId="19DE3A83" w:rsidR="00F32C56" w:rsidRPr="00572AE8" w:rsidRDefault="00F32C56" w:rsidP="00154FD7">
            <w:pPr>
              <w:widowControl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72AE8">
              <w:rPr>
                <w:rFonts w:ascii="Times New Roman" w:hAnsi="Times New Roman" w:cs="Times New Roman"/>
                <w:szCs w:val="21"/>
              </w:rPr>
              <w:t>Celltype</w:t>
            </w:r>
            <w:proofErr w:type="spellEnd"/>
            <w:r w:rsidRPr="00572AE8">
              <w:rPr>
                <w:rFonts w:ascii="Times New Roman" w:hAnsi="Times New Roman" w:cs="Times New Roman"/>
                <w:szCs w:val="21"/>
              </w:rPr>
              <w:t xml:space="preserve"> (major-lineage)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5F247ACE" w14:textId="6E915968" w:rsidR="00F32C56" w:rsidRPr="00572AE8" w:rsidRDefault="00F32C56" w:rsidP="00154FD7">
            <w:pPr>
              <w:widowControl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72AE8">
              <w:rPr>
                <w:rFonts w:ascii="Times New Roman" w:hAnsi="Times New Roman" w:cs="Times New Roman"/>
                <w:szCs w:val="21"/>
              </w:rPr>
              <w:t>Celltype</w:t>
            </w:r>
            <w:proofErr w:type="spellEnd"/>
            <w:r w:rsidRPr="00572AE8">
              <w:rPr>
                <w:rFonts w:ascii="Times New Roman" w:hAnsi="Times New Roman" w:cs="Times New Roman"/>
                <w:szCs w:val="21"/>
              </w:rPr>
              <w:t xml:space="preserve"> (minor-lineage)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1588165E" w14:textId="478AD01E" w:rsidR="00F32C56" w:rsidRPr="00572AE8" w:rsidRDefault="00F32C56" w:rsidP="00154FD7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20CECC59" w14:textId="36C21B98" w:rsidR="00F32C56" w:rsidRPr="00572AE8" w:rsidRDefault="00F32C56" w:rsidP="00154FD7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Log2 FC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38822EA6" w14:textId="0E43DBF3" w:rsidR="00F32C56" w:rsidRPr="00572AE8" w:rsidRDefault="00F32C56" w:rsidP="00154FD7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Percentage (%)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211C6D0D" w14:textId="77777777" w:rsidR="00F32C56" w:rsidRPr="00572AE8" w:rsidRDefault="00F32C56" w:rsidP="00154FD7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Adjusted</w:t>
            </w:r>
          </w:p>
          <w:p w14:paraId="7544789C" w14:textId="3107DD59" w:rsidR="00F32C56" w:rsidRPr="00572AE8" w:rsidRDefault="00F32C56" w:rsidP="00154FD7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  <w:r w:rsidRPr="00572AE8">
              <w:rPr>
                <w:rFonts w:ascii="Times New Roman" w:hAnsi="Times New Roman" w:cs="Times New Roman"/>
                <w:szCs w:val="21"/>
              </w:rPr>
              <w:t>-value</w:t>
            </w:r>
          </w:p>
        </w:tc>
      </w:tr>
      <w:tr w:rsidR="00F32C56" w14:paraId="20459531" w14:textId="77777777" w:rsidTr="000D2519">
        <w:tc>
          <w:tcPr>
            <w:tcW w:w="1743" w:type="dxa"/>
            <w:tcBorders>
              <w:top w:val="single" w:sz="4" w:space="0" w:color="auto"/>
            </w:tcBorders>
          </w:tcPr>
          <w:p w14:paraId="010BA8A6" w14:textId="1CF1AA20" w:rsidR="00F32C56" w:rsidRPr="00572AE8" w:rsidRDefault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37519B1B" w14:textId="4BE8663B" w:rsidR="00F32C56" w:rsidRPr="00572AE8" w:rsidRDefault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50B83A7E" w14:textId="7E9FABA3" w:rsidR="00F32C56" w:rsidRPr="00572AE8" w:rsidRDefault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46A8D75A" w14:textId="23655509" w:rsidR="00F32C56" w:rsidRPr="00572AE8" w:rsidRDefault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565A80E5" w14:textId="685B0384" w:rsidR="00F32C56" w:rsidRPr="00572AE8" w:rsidRDefault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PSME1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690FABED" w14:textId="2BF9529E" w:rsidR="00F32C56" w:rsidRPr="00572AE8" w:rsidRDefault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-0.3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1943A207" w14:textId="7F8FA2B6" w:rsidR="00F32C56" w:rsidRPr="00572AE8" w:rsidRDefault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572AE8">
              <w:rPr>
                <w:rFonts w:ascii="Times New Roman" w:hAnsi="Times New Roman" w:cs="Times New Roman"/>
                <w:szCs w:val="21"/>
              </w:rPr>
              <w:t>5.6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52ABB4D8" w14:textId="381ACC3B" w:rsidR="00F32C56" w:rsidRPr="00572AE8" w:rsidRDefault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2.7E-132</w:t>
            </w:r>
          </w:p>
        </w:tc>
      </w:tr>
      <w:tr w:rsidR="005C39FC" w14:paraId="7FFEAE15" w14:textId="77777777" w:rsidTr="000D2519">
        <w:tc>
          <w:tcPr>
            <w:tcW w:w="1743" w:type="dxa"/>
          </w:tcPr>
          <w:p w14:paraId="287940A9" w14:textId="3368F911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43" w:type="dxa"/>
          </w:tcPr>
          <w:p w14:paraId="4EB24E4A" w14:textId="032B6DB0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29723DE2" w14:textId="0A487EDC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Gland mucous</w:t>
            </w:r>
          </w:p>
        </w:tc>
        <w:tc>
          <w:tcPr>
            <w:tcW w:w="1743" w:type="dxa"/>
          </w:tcPr>
          <w:p w14:paraId="1EBCC824" w14:textId="5C0788FE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Gland mucous</w:t>
            </w:r>
          </w:p>
        </w:tc>
        <w:tc>
          <w:tcPr>
            <w:tcW w:w="1744" w:type="dxa"/>
          </w:tcPr>
          <w:p w14:paraId="4B56DA07" w14:textId="2EDF6FA8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PSME1</w:t>
            </w:r>
          </w:p>
        </w:tc>
        <w:tc>
          <w:tcPr>
            <w:tcW w:w="1744" w:type="dxa"/>
          </w:tcPr>
          <w:p w14:paraId="5DF72D49" w14:textId="72D8611B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-0.31</w:t>
            </w:r>
          </w:p>
        </w:tc>
        <w:tc>
          <w:tcPr>
            <w:tcW w:w="1744" w:type="dxa"/>
          </w:tcPr>
          <w:p w14:paraId="6E913530" w14:textId="2CAF506A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572AE8">
              <w:rPr>
                <w:rFonts w:ascii="Times New Roman" w:hAnsi="Times New Roman" w:cs="Times New Roman"/>
                <w:szCs w:val="21"/>
              </w:rPr>
              <w:t>4.2</w:t>
            </w:r>
          </w:p>
        </w:tc>
        <w:tc>
          <w:tcPr>
            <w:tcW w:w="1744" w:type="dxa"/>
          </w:tcPr>
          <w:p w14:paraId="53B27350" w14:textId="4FC079AA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3.33E-37</w:t>
            </w:r>
          </w:p>
        </w:tc>
      </w:tr>
      <w:tr w:rsidR="005C39FC" w14:paraId="29047909" w14:textId="77777777" w:rsidTr="000D2519">
        <w:tc>
          <w:tcPr>
            <w:tcW w:w="1743" w:type="dxa"/>
          </w:tcPr>
          <w:p w14:paraId="68695CA7" w14:textId="5D27D864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2AE8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43" w:type="dxa"/>
          </w:tcPr>
          <w:p w14:paraId="2D146AC8" w14:textId="0868727F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Immune cells</w:t>
            </w:r>
          </w:p>
        </w:tc>
        <w:tc>
          <w:tcPr>
            <w:tcW w:w="1743" w:type="dxa"/>
          </w:tcPr>
          <w:p w14:paraId="035134A8" w14:textId="498A971F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CD8T</w:t>
            </w:r>
          </w:p>
        </w:tc>
        <w:tc>
          <w:tcPr>
            <w:tcW w:w="1743" w:type="dxa"/>
          </w:tcPr>
          <w:p w14:paraId="5D5DB4C5" w14:textId="69C65FD1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CD8Tcm</w:t>
            </w:r>
          </w:p>
        </w:tc>
        <w:tc>
          <w:tcPr>
            <w:tcW w:w="1744" w:type="dxa"/>
          </w:tcPr>
          <w:p w14:paraId="6EECDC0E" w14:textId="4CCB4B55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PSME1</w:t>
            </w:r>
          </w:p>
        </w:tc>
        <w:tc>
          <w:tcPr>
            <w:tcW w:w="1744" w:type="dxa"/>
          </w:tcPr>
          <w:p w14:paraId="0FC30AE9" w14:textId="6494B1E5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2AE8">
              <w:rPr>
                <w:rFonts w:ascii="Times New Roman" w:hAnsi="Times New Roman" w:cs="Times New Roman"/>
                <w:szCs w:val="21"/>
              </w:rPr>
              <w:t>.49</w:t>
            </w:r>
          </w:p>
        </w:tc>
        <w:tc>
          <w:tcPr>
            <w:tcW w:w="1744" w:type="dxa"/>
          </w:tcPr>
          <w:p w14:paraId="48865001" w14:textId="74E9A5B9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572AE8">
              <w:rPr>
                <w:rFonts w:ascii="Times New Roman" w:hAnsi="Times New Roman" w:cs="Times New Roman"/>
                <w:szCs w:val="21"/>
              </w:rPr>
              <w:t>6.5</w:t>
            </w:r>
          </w:p>
        </w:tc>
        <w:tc>
          <w:tcPr>
            <w:tcW w:w="1744" w:type="dxa"/>
          </w:tcPr>
          <w:p w14:paraId="63B81B84" w14:textId="5BB17273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1.22E-15</w:t>
            </w:r>
          </w:p>
        </w:tc>
      </w:tr>
      <w:tr w:rsidR="005C39FC" w14:paraId="5D48BB1D" w14:textId="77777777" w:rsidTr="000D2519">
        <w:tc>
          <w:tcPr>
            <w:tcW w:w="1743" w:type="dxa"/>
          </w:tcPr>
          <w:p w14:paraId="2BA41F32" w14:textId="5CA55EA6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2AE8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743" w:type="dxa"/>
          </w:tcPr>
          <w:p w14:paraId="524D7B3C" w14:textId="37C67F4A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017D7DE0" w14:textId="60CF1806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3" w:type="dxa"/>
          </w:tcPr>
          <w:p w14:paraId="46529C05" w14:textId="5A162E82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4" w:type="dxa"/>
          </w:tcPr>
          <w:p w14:paraId="6A3834A5" w14:textId="2E15EAC6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PSME1</w:t>
            </w:r>
          </w:p>
        </w:tc>
        <w:tc>
          <w:tcPr>
            <w:tcW w:w="1744" w:type="dxa"/>
          </w:tcPr>
          <w:p w14:paraId="09489887" w14:textId="3A221CB7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2AE8">
              <w:rPr>
                <w:rFonts w:ascii="Times New Roman" w:hAnsi="Times New Roman" w:cs="Times New Roman"/>
                <w:szCs w:val="21"/>
              </w:rPr>
              <w:t>.43</w:t>
            </w:r>
          </w:p>
        </w:tc>
        <w:tc>
          <w:tcPr>
            <w:tcW w:w="1744" w:type="dxa"/>
          </w:tcPr>
          <w:p w14:paraId="41102CD0" w14:textId="6EF23A34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572AE8">
              <w:rPr>
                <w:rFonts w:ascii="Times New Roman" w:hAnsi="Times New Roman" w:cs="Times New Roman"/>
                <w:szCs w:val="21"/>
              </w:rPr>
              <w:t>2.4</w:t>
            </w:r>
          </w:p>
        </w:tc>
        <w:tc>
          <w:tcPr>
            <w:tcW w:w="1744" w:type="dxa"/>
          </w:tcPr>
          <w:p w14:paraId="24940320" w14:textId="3629214D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1.52E-136</w:t>
            </w:r>
          </w:p>
        </w:tc>
      </w:tr>
      <w:tr w:rsidR="005C39FC" w14:paraId="673E281C" w14:textId="77777777" w:rsidTr="000D2519">
        <w:tc>
          <w:tcPr>
            <w:tcW w:w="1743" w:type="dxa"/>
          </w:tcPr>
          <w:p w14:paraId="4A3F353B" w14:textId="4F2CFCD7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2AE8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743" w:type="dxa"/>
          </w:tcPr>
          <w:p w14:paraId="75E9EF46" w14:textId="56F5128E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2A8D3E47" w14:textId="20EF6271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Fibroblasts</w:t>
            </w:r>
          </w:p>
        </w:tc>
        <w:tc>
          <w:tcPr>
            <w:tcW w:w="1743" w:type="dxa"/>
          </w:tcPr>
          <w:p w14:paraId="079AE85D" w14:textId="2003249E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Fibroblasts</w:t>
            </w:r>
          </w:p>
        </w:tc>
        <w:tc>
          <w:tcPr>
            <w:tcW w:w="1744" w:type="dxa"/>
          </w:tcPr>
          <w:p w14:paraId="5CD0DE99" w14:textId="19DC812D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PSME1</w:t>
            </w:r>
          </w:p>
        </w:tc>
        <w:tc>
          <w:tcPr>
            <w:tcW w:w="1744" w:type="dxa"/>
          </w:tcPr>
          <w:p w14:paraId="53F870DE" w14:textId="694FF087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2AE8">
              <w:rPr>
                <w:rFonts w:ascii="Times New Roman" w:hAnsi="Times New Roman" w:cs="Times New Roman"/>
                <w:szCs w:val="21"/>
              </w:rPr>
              <w:t>.28</w:t>
            </w:r>
          </w:p>
        </w:tc>
        <w:tc>
          <w:tcPr>
            <w:tcW w:w="1744" w:type="dxa"/>
          </w:tcPr>
          <w:p w14:paraId="7D0ED3F4" w14:textId="27E817E0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72AE8">
              <w:rPr>
                <w:rFonts w:ascii="Times New Roman" w:hAnsi="Times New Roman" w:cs="Times New Roman"/>
                <w:szCs w:val="21"/>
              </w:rPr>
              <w:t>1.8</w:t>
            </w:r>
          </w:p>
        </w:tc>
        <w:tc>
          <w:tcPr>
            <w:tcW w:w="1744" w:type="dxa"/>
          </w:tcPr>
          <w:p w14:paraId="3CE639A4" w14:textId="27E3B5E6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7.59E-12</w:t>
            </w:r>
          </w:p>
        </w:tc>
      </w:tr>
      <w:tr w:rsidR="005C39FC" w14:paraId="459CBF33" w14:textId="77777777" w:rsidTr="000D2519">
        <w:tc>
          <w:tcPr>
            <w:tcW w:w="1743" w:type="dxa"/>
          </w:tcPr>
          <w:p w14:paraId="5695AAB7" w14:textId="0BECAB96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2AE8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743" w:type="dxa"/>
          </w:tcPr>
          <w:p w14:paraId="46C30193" w14:textId="4AC21F99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Malignant cells</w:t>
            </w:r>
          </w:p>
        </w:tc>
        <w:tc>
          <w:tcPr>
            <w:tcW w:w="1743" w:type="dxa"/>
          </w:tcPr>
          <w:p w14:paraId="42204F1A" w14:textId="4A07D3F4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Malignant</w:t>
            </w:r>
          </w:p>
        </w:tc>
        <w:tc>
          <w:tcPr>
            <w:tcW w:w="1743" w:type="dxa"/>
          </w:tcPr>
          <w:p w14:paraId="6C876518" w14:textId="33A090C0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Malignant</w:t>
            </w:r>
          </w:p>
        </w:tc>
        <w:tc>
          <w:tcPr>
            <w:tcW w:w="1744" w:type="dxa"/>
          </w:tcPr>
          <w:p w14:paraId="213E42F4" w14:textId="3B546D9F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PSME1</w:t>
            </w:r>
          </w:p>
        </w:tc>
        <w:tc>
          <w:tcPr>
            <w:tcW w:w="1744" w:type="dxa"/>
          </w:tcPr>
          <w:p w14:paraId="6C9B6095" w14:textId="5CD5EE98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2AE8">
              <w:rPr>
                <w:rFonts w:ascii="Times New Roman" w:hAnsi="Times New Roman" w:cs="Times New Roman"/>
                <w:szCs w:val="21"/>
              </w:rPr>
              <w:t>.36</w:t>
            </w:r>
          </w:p>
        </w:tc>
        <w:tc>
          <w:tcPr>
            <w:tcW w:w="1744" w:type="dxa"/>
          </w:tcPr>
          <w:p w14:paraId="1FD51B15" w14:textId="448C694B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72AE8">
              <w:rPr>
                <w:rFonts w:ascii="Times New Roman" w:hAnsi="Times New Roman" w:cs="Times New Roman"/>
                <w:szCs w:val="21"/>
              </w:rPr>
              <w:t>6.9</w:t>
            </w:r>
          </w:p>
        </w:tc>
        <w:tc>
          <w:tcPr>
            <w:tcW w:w="1744" w:type="dxa"/>
          </w:tcPr>
          <w:p w14:paraId="4D7CBE48" w14:textId="0CBF0EF4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8.31E-20</w:t>
            </w:r>
          </w:p>
        </w:tc>
      </w:tr>
      <w:tr w:rsidR="005C39FC" w14:paraId="6C0918EE" w14:textId="77777777" w:rsidTr="000D2519">
        <w:tc>
          <w:tcPr>
            <w:tcW w:w="1743" w:type="dxa"/>
          </w:tcPr>
          <w:p w14:paraId="295FE8B6" w14:textId="117F470D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572AE8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43" w:type="dxa"/>
          </w:tcPr>
          <w:p w14:paraId="5F6F5825" w14:textId="5080E056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4D956EF7" w14:textId="6E739EC9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Myofibroblasts</w:t>
            </w:r>
          </w:p>
        </w:tc>
        <w:tc>
          <w:tcPr>
            <w:tcW w:w="1743" w:type="dxa"/>
          </w:tcPr>
          <w:p w14:paraId="78CEC64E" w14:textId="31DDD6F0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Myofibroblasts</w:t>
            </w:r>
          </w:p>
        </w:tc>
        <w:tc>
          <w:tcPr>
            <w:tcW w:w="1744" w:type="dxa"/>
          </w:tcPr>
          <w:p w14:paraId="2F9A909A" w14:textId="30FE312C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PSME1</w:t>
            </w:r>
          </w:p>
        </w:tc>
        <w:tc>
          <w:tcPr>
            <w:tcW w:w="1744" w:type="dxa"/>
          </w:tcPr>
          <w:p w14:paraId="57AA3DEF" w14:textId="1CBA6BCD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2AE8">
              <w:rPr>
                <w:rFonts w:ascii="Times New Roman" w:hAnsi="Times New Roman" w:cs="Times New Roman"/>
                <w:szCs w:val="21"/>
              </w:rPr>
              <w:t>.53</w:t>
            </w:r>
          </w:p>
        </w:tc>
        <w:tc>
          <w:tcPr>
            <w:tcW w:w="1744" w:type="dxa"/>
          </w:tcPr>
          <w:p w14:paraId="3916D96F" w14:textId="56C1E366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72AE8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44" w:type="dxa"/>
          </w:tcPr>
          <w:p w14:paraId="3CA04879" w14:textId="78230BAA" w:rsidR="005C39FC" w:rsidRPr="00572AE8" w:rsidRDefault="005C39FC" w:rsidP="005C39F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3.84E-06</w:t>
            </w:r>
          </w:p>
        </w:tc>
      </w:tr>
      <w:tr w:rsidR="002E6AC8" w14:paraId="7A713B52" w14:textId="77777777" w:rsidTr="000D2519">
        <w:tc>
          <w:tcPr>
            <w:tcW w:w="1743" w:type="dxa"/>
          </w:tcPr>
          <w:p w14:paraId="22B31B6B" w14:textId="5E410D57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743" w:type="dxa"/>
          </w:tcPr>
          <w:p w14:paraId="4C2F8CB2" w14:textId="77F93A39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573564AD" w14:textId="65F4B1B1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3" w:type="dxa"/>
          </w:tcPr>
          <w:p w14:paraId="36641CC9" w14:textId="5E1CF94E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4" w:type="dxa"/>
          </w:tcPr>
          <w:p w14:paraId="39B11FFD" w14:textId="26715967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572AE8">
              <w:rPr>
                <w:rFonts w:ascii="Times New Roman" w:hAnsi="Times New Roman" w:cs="Times New Roman"/>
                <w:szCs w:val="21"/>
              </w:rPr>
              <w:t>SME2</w:t>
            </w:r>
          </w:p>
        </w:tc>
        <w:tc>
          <w:tcPr>
            <w:tcW w:w="1744" w:type="dxa"/>
          </w:tcPr>
          <w:p w14:paraId="5B250600" w14:textId="60D63ACD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572AE8">
              <w:rPr>
                <w:rFonts w:ascii="Times New Roman" w:hAnsi="Times New Roman" w:cs="Times New Roman"/>
                <w:szCs w:val="21"/>
              </w:rPr>
              <w:t>0.37</w:t>
            </w:r>
          </w:p>
        </w:tc>
        <w:tc>
          <w:tcPr>
            <w:tcW w:w="1744" w:type="dxa"/>
          </w:tcPr>
          <w:p w14:paraId="366406B7" w14:textId="211A6F10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572AE8">
              <w:rPr>
                <w:rFonts w:ascii="Times New Roman" w:hAnsi="Times New Roman" w:cs="Times New Roman"/>
                <w:szCs w:val="21"/>
              </w:rPr>
              <w:t>9.1</w:t>
            </w:r>
          </w:p>
        </w:tc>
        <w:tc>
          <w:tcPr>
            <w:tcW w:w="1744" w:type="dxa"/>
          </w:tcPr>
          <w:p w14:paraId="366276B8" w14:textId="0FC168E6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1.00E-142</w:t>
            </w:r>
          </w:p>
        </w:tc>
      </w:tr>
      <w:tr w:rsidR="002E6AC8" w14:paraId="42D56047" w14:textId="77777777" w:rsidTr="000D2519">
        <w:tc>
          <w:tcPr>
            <w:tcW w:w="1743" w:type="dxa"/>
          </w:tcPr>
          <w:p w14:paraId="4D39ED06" w14:textId="00A9A058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743" w:type="dxa"/>
          </w:tcPr>
          <w:p w14:paraId="4246DD71" w14:textId="3F0F56BB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33A9FEDC" w14:textId="185D2F26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3" w:type="dxa"/>
          </w:tcPr>
          <w:p w14:paraId="1BA30A5A" w14:textId="77D7EE4A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4" w:type="dxa"/>
          </w:tcPr>
          <w:p w14:paraId="58D0DCA9" w14:textId="26D62016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572AE8">
              <w:rPr>
                <w:rFonts w:ascii="Times New Roman" w:hAnsi="Times New Roman" w:cs="Times New Roman"/>
                <w:szCs w:val="21"/>
              </w:rPr>
              <w:t>SME2</w:t>
            </w:r>
          </w:p>
        </w:tc>
        <w:tc>
          <w:tcPr>
            <w:tcW w:w="1744" w:type="dxa"/>
          </w:tcPr>
          <w:p w14:paraId="5FAE218D" w14:textId="6771E71A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572AE8">
              <w:rPr>
                <w:rFonts w:ascii="Times New Roman" w:hAnsi="Times New Roman" w:cs="Times New Roman"/>
                <w:szCs w:val="21"/>
              </w:rPr>
              <w:t>0.62</w:t>
            </w:r>
          </w:p>
        </w:tc>
        <w:tc>
          <w:tcPr>
            <w:tcW w:w="1744" w:type="dxa"/>
          </w:tcPr>
          <w:p w14:paraId="3649F61D" w14:textId="050BAA5D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2AE8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744" w:type="dxa"/>
          </w:tcPr>
          <w:p w14:paraId="4E7392D9" w14:textId="16E2A3AC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3.42E-242</w:t>
            </w:r>
          </w:p>
        </w:tc>
      </w:tr>
      <w:tr w:rsidR="002E6AC8" w14:paraId="34C18096" w14:textId="77777777" w:rsidTr="000D2519">
        <w:tc>
          <w:tcPr>
            <w:tcW w:w="1743" w:type="dxa"/>
          </w:tcPr>
          <w:p w14:paraId="33DD6464" w14:textId="06790C5D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743" w:type="dxa"/>
          </w:tcPr>
          <w:p w14:paraId="4F6117E2" w14:textId="6179ACCC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5ADE24D9" w14:textId="2939B87C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Gland mucous</w:t>
            </w:r>
          </w:p>
        </w:tc>
        <w:tc>
          <w:tcPr>
            <w:tcW w:w="1743" w:type="dxa"/>
          </w:tcPr>
          <w:p w14:paraId="17387A51" w14:textId="6BDF39F2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Gland mucous</w:t>
            </w:r>
          </w:p>
        </w:tc>
        <w:tc>
          <w:tcPr>
            <w:tcW w:w="1744" w:type="dxa"/>
          </w:tcPr>
          <w:p w14:paraId="6CB934F6" w14:textId="7F99A396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572AE8">
              <w:rPr>
                <w:rFonts w:ascii="Times New Roman" w:hAnsi="Times New Roman" w:cs="Times New Roman"/>
                <w:szCs w:val="21"/>
              </w:rPr>
              <w:t>SME2</w:t>
            </w:r>
          </w:p>
        </w:tc>
        <w:tc>
          <w:tcPr>
            <w:tcW w:w="1744" w:type="dxa"/>
          </w:tcPr>
          <w:p w14:paraId="1831C2C5" w14:textId="5221BC43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572AE8">
              <w:rPr>
                <w:rFonts w:ascii="Times New Roman" w:hAnsi="Times New Roman" w:cs="Times New Roman"/>
                <w:szCs w:val="21"/>
              </w:rPr>
              <w:t>0.53</w:t>
            </w:r>
          </w:p>
        </w:tc>
        <w:tc>
          <w:tcPr>
            <w:tcW w:w="1744" w:type="dxa"/>
          </w:tcPr>
          <w:p w14:paraId="4809CDB7" w14:textId="1FBB296A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572AE8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1744" w:type="dxa"/>
          </w:tcPr>
          <w:p w14:paraId="3B25D0A1" w14:textId="30F76117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6.63E-82</w:t>
            </w:r>
          </w:p>
        </w:tc>
      </w:tr>
      <w:tr w:rsidR="002E6AC8" w14:paraId="428651FC" w14:textId="77777777" w:rsidTr="000D2519">
        <w:tc>
          <w:tcPr>
            <w:tcW w:w="1743" w:type="dxa"/>
          </w:tcPr>
          <w:p w14:paraId="611F8E62" w14:textId="6CDC0EB2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743" w:type="dxa"/>
          </w:tcPr>
          <w:p w14:paraId="12A62DD4" w14:textId="7D4F1D8F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0C38EAE5" w14:textId="2E433032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3" w:type="dxa"/>
          </w:tcPr>
          <w:p w14:paraId="7E98149A" w14:textId="6A98F8A1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4" w:type="dxa"/>
          </w:tcPr>
          <w:p w14:paraId="2B5B47BD" w14:textId="4425A927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572AE8">
              <w:rPr>
                <w:rFonts w:ascii="Times New Roman" w:hAnsi="Times New Roman" w:cs="Times New Roman"/>
                <w:szCs w:val="21"/>
              </w:rPr>
              <w:t>SME2</w:t>
            </w:r>
          </w:p>
        </w:tc>
        <w:tc>
          <w:tcPr>
            <w:tcW w:w="1744" w:type="dxa"/>
          </w:tcPr>
          <w:p w14:paraId="67DBF7CC" w14:textId="1E13DD5A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2AE8">
              <w:rPr>
                <w:rFonts w:ascii="Times New Roman" w:hAnsi="Times New Roman" w:cs="Times New Roman"/>
                <w:szCs w:val="21"/>
              </w:rPr>
              <w:t>.78</w:t>
            </w:r>
          </w:p>
        </w:tc>
        <w:tc>
          <w:tcPr>
            <w:tcW w:w="1744" w:type="dxa"/>
          </w:tcPr>
          <w:p w14:paraId="7CBE3AA7" w14:textId="7EC192BD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572AE8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1744" w:type="dxa"/>
          </w:tcPr>
          <w:p w14:paraId="28DD07F0" w14:textId="476AEFBB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2.08E-287</w:t>
            </w:r>
          </w:p>
        </w:tc>
      </w:tr>
      <w:tr w:rsidR="002E6AC8" w14:paraId="7E1E8179" w14:textId="77777777" w:rsidTr="000D2519">
        <w:tc>
          <w:tcPr>
            <w:tcW w:w="1743" w:type="dxa"/>
          </w:tcPr>
          <w:p w14:paraId="2F6CA228" w14:textId="512CAFDE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743" w:type="dxa"/>
          </w:tcPr>
          <w:p w14:paraId="7595B4EA" w14:textId="3EF7A1B6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0B4A73CA" w14:textId="074662A5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Gland mucous</w:t>
            </w:r>
          </w:p>
        </w:tc>
        <w:tc>
          <w:tcPr>
            <w:tcW w:w="1743" w:type="dxa"/>
          </w:tcPr>
          <w:p w14:paraId="4248CCBF" w14:textId="46B6BF8C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Gland mucous</w:t>
            </w:r>
          </w:p>
        </w:tc>
        <w:tc>
          <w:tcPr>
            <w:tcW w:w="1744" w:type="dxa"/>
          </w:tcPr>
          <w:p w14:paraId="7DE39659" w14:textId="73D71A27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572AE8">
              <w:rPr>
                <w:rFonts w:ascii="Times New Roman" w:hAnsi="Times New Roman" w:cs="Times New Roman"/>
                <w:szCs w:val="21"/>
              </w:rPr>
              <w:t>SME2</w:t>
            </w:r>
          </w:p>
        </w:tc>
        <w:tc>
          <w:tcPr>
            <w:tcW w:w="1744" w:type="dxa"/>
          </w:tcPr>
          <w:p w14:paraId="1F0BC1CE" w14:textId="72D85CBF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572AE8">
              <w:rPr>
                <w:rFonts w:ascii="Times New Roman" w:hAnsi="Times New Roman" w:cs="Times New Roman"/>
                <w:szCs w:val="21"/>
              </w:rPr>
              <w:t>0.44</w:t>
            </w:r>
          </w:p>
        </w:tc>
        <w:tc>
          <w:tcPr>
            <w:tcW w:w="1744" w:type="dxa"/>
          </w:tcPr>
          <w:p w14:paraId="2116BDDA" w14:textId="430A7BF7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572AE8">
              <w:rPr>
                <w:rFonts w:ascii="Times New Roman" w:hAnsi="Times New Roman" w:cs="Times New Roman"/>
                <w:szCs w:val="21"/>
              </w:rPr>
              <w:t>3.5</w:t>
            </w:r>
          </w:p>
        </w:tc>
        <w:tc>
          <w:tcPr>
            <w:tcW w:w="1744" w:type="dxa"/>
          </w:tcPr>
          <w:p w14:paraId="007E08A6" w14:textId="5B0EF04E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2.78E-26</w:t>
            </w:r>
          </w:p>
        </w:tc>
      </w:tr>
      <w:tr w:rsidR="002E6AC8" w14:paraId="457B2164" w14:textId="77777777" w:rsidTr="000D2519">
        <w:tc>
          <w:tcPr>
            <w:tcW w:w="1743" w:type="dxa"/>
          </w:tcPr>
          <w:p w14:paraId="0521B839" w14:textId="3A63B323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743" w:type="dxa"/>
          </w:tcPr>
          <w:p w14:paraId="79A503BF" w14:textId="4C05CBE5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4A8DBA8F" w14:textId="629CC707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3" w:type="dxa"/>
          </w:tcPr>
          <w:p w14:paraId="3A3AE9AC" w14:textId="03F9F15E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4" w:type="dxa"/>
          </w:tcPr>
          <w:p w14:paraId="012350A4" w14:textId="1E1333F8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572AE8">
              <w:rPr>
                <w:rFonts w:ascii="Times New Roman" w:hAnsi="Times New Roman" w:cs="Times New Roman"/>
                <w:szCs w:val="21"/>
              </w:rPr>
              <w:t>SME2</w:t>
            </w:r>
          </w:p>
        </w:tc>
        <w:tc>
          <w:tcPr>
            <w:tcW w:w="1744" w:type="dxa"/>
          </w:tcPr>
          <w:p w14:paraId="42D95F4C" w14:textId="3BF2CD7B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572AE8">
              <w:rPr>
                <w:rFonts w:ascii="Times New Roman" w:hAnsi="Times New Roman" w:cs="Times New Roman"/>
                <w:szCs w:val="21"/>
              </w:rPr>
              <w:t>0.62</w:t>
            </w:r>
          </w:p>
        </w:tc>
        <w:tc>
          <w:tcPr>
            <w:tcW w:w="1744" w:type="dxa"/>
          </w:tcPr>
          <w:p w14:paraId="2829B789" w14:textId="62B9660B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572AE8">
              <w:rPr>
                <w:rFonts w:ascii="Times New Roman" w:hAnsi="Times New Roman" w:cs="Times New Roman"/>
                <w:szCs w:val="21"/>
              </w:rPr>
              <w:t>3.9</w:t>
            </w:r>
          </w:p>
        </w:tc>
        <w:tc>
          <w:tcPr>
            <w:tcW w:w="1744" w:type="dxa"/>
          </w:tcPr>
          <w:p w14:paraId="6372C84D" w14:textId="00027CF8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3.23E-72</w:t>
            </w:r>
          </w:p>
        </w:tc>
      </w:tr>
      <w:tr w:rsidR="002E6AC8" w14:paraId="58B8A896" w14:textId="77777777" w:rsidTr="000D2519">
        <w:tc>
          <w:tcPr>
            <w:tcW w:w="1743" w:type="dxa"/>
          </w:tcPr>
          <w:p w14:paraId="55D5C263" w14:textId="1DDC173D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743" w:type="dxa"/>
          </w:tcPr>
          <w:p w14:paraId="048F290F" w14:textId="4B025728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0326D6CE" w14:textId="338C41B8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3" w:type="dxa"/>
          </w:tcPr>
          <w:p w14:paraId="040B52B7" w14:textId="0F119008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4" w:type="dxa"/>
          </w:tcPr>
          <w:p w14:paraId="4170DA99" w14:textId="61BD76DA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572AE8">
              <w:rPr>
                <w:rFonts w:ascii="Times New Roman" w:hAnsi="Times New Roman" w:cs="Times New Roman"/>
                <w:szCs w:val="21"/>
              </w:rPr>
              <w:t>SME2</w:t>
            </w:r>
          </w:p>
        </w:tc>
        <w:tc>
          <w:tcPr>
            <w:tcW w:w="1744" w:type="dxa"/>
          </w:tcPr>
          <w:p w14:paraId="217EFF2F" w14:textId="025869BF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2AE8">
              <w:rPr>
                <w:rFonts w:ascii="Times New Roman" w:hAnsi="Times New Roman" w:cs="Times New Roman"/>
                <w:szCs w:val="21"/>
              </w:rPr>
              <w:t>.27</w:t>
            </w:r>
          </w:p>
        </w:tc>
        <w:tc>
          <w:tcPr>
            <w:tcW w:w="1744" w:type="dxa"/>
          </w:tcPr>
          <w:p w14:paraId="20106FF0" w14:textId="71F3DDB8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572AE8">
              <w:rPr>
                <w:rFonts w:ascii="Times New Roman" w:hAnsi="Times New Roman" w:cs="Times New Roman"/>
                <w:szCs w:val="21"/>
              </w:rPr>
              <w:t>4.9</w:t>
            </w:r>
          </w:p>
        </w:tc>
        <w:tc>
          <w:tcPr>
            <w:tcW w:w="1744" w:type="dxa"/>
          </w:tcPr>
          <w:p w14:paraId="31A31711" w14:textId="70BD414A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5.17E-106</w:t>
            </w:r>
          </w:p>
        </w:tc>
      </w:tr>
      <w:tr w:rsidR="002E6AC8" w14:paraId="65AF393E" w14:textId="77777777" w:rsidTr="000D2519">
        <w:tc>
          <w:tcPr>
            <w:tcW w:w="1743" w:type="dxa"/>
          </w:tcPr>
          <w:p w14:paraId="2BF2F19A" w14:textId="4B5F3F81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2AE8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43" w:type="dxa"/>
          </w:tcPr>
          <w:p w14:paraId="222B7638" w14:textId="5507D928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78630195" w14:textId="26C1F215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3" w:type="dxa"/>
          </w:tcPr>
          <w:p w14:paraId="094096A9" w14:textId="719B173B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4" w:type="dxa"/>
          </w:tcPr>
          <w:p w14:paraId="0DE089AB" w14:textId="3C856728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572AE8">
              <w:rPr>
                <w:rFonts w:ascii="Times New Roman" w:hAnsi="Times New Roman" w:cs="Times New Roman"/>
                <w:szCs w:val="21"/>
              </w:rPr>
              <w:t>SME2</w:t>
            </w:r>
          </w:p>
        </w:tc>
        <w:tc>
          <w:tcPr>
            <w:tcW w:w="1744" w:type="dxa"/>
          </w:tcPr>
          <w:p w14:paraId="7A0E2867" w14:textId="6EBEB336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2AE8">
              <w:rPr>
                <w:rFonts w:ascii="Times New Roman" w:hAnsi="Times New Roman" w:cs="Times New Roman"/>
                <w:szCs w:val="21"/>
              </w:rPr>
              <w:t>.26</w:t>
            </w:r>
          </w:p>
        </w:tc>
        <w:tc>
          <w:tcPr>
            <w:tcW w:w="1744" w:type="dxa"/>
          </w:tcPr>
          <w:p w14:paraId="0C30FBF8" w14:textId="03049277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72AE8">
              <w:rPr>
                <w:rFonts w:ascii="Times New Roman" w:hAnsi="Times New Roman" w:cs="Times New Roman"/>
                <w:szCs w:val="21"/>
              </w:rPr>
              <w:t>9.7</w:t>
            </w:r>
          </w:p>
        </w:tc>
        <w:tc>
          <w:tcPr>
            <w:tcW w:w="1744" w:type="dxa"/>
          </w:tcPr>
          <w:p w14:paraId="4E3F1902" w14:textId="4D8CC7A9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1.28E-38</w:t>
            </w:r>
          </w:p>
        </w:tc>
      </w:tr>
      <w:tr w:rsidR="002E6AC8" w14:paraId="2E3739BE" w14:textId="77777777" w:rsidTr="000D2519">
        <w:tc>
          <w:tcPr>
            <w:tcW w:w="1743" w:type="dxa"/>
          </w:tcPr>
          <w:p w14:paraId="68F966DE" w14:textId="37DBDC99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2AE8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43" w:type="dxa"/>
          </w:tcPr>
          <w:p w14:paraId="42EC3BFF" w14:textId="7785F19A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7BC68E4F" w14:textId="7970D8FB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3" w:type="dxa"/>
          </w:tcPr>
          <w:p w14:paraId="0B4E6364" w14:textId="32F93C78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4" w:type="dxa"/>
          </w:tcPr>
          <w:p w14:paraId="59479C03" w14:textId="64D33AD4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572AE8">
              <w:rPr>
                <w:rFonts w:ascii="Times New Roman" w:hAnsi="Times New Roman" w:cs="Times New Roman"/>
                <w:szCs w:val="21"/>
              </w:rPr>
              <w:t>SME2</w:t>
            </w:r>
          </w:p>
        </w:tc>
        <w:tc>
          <w:tcPr>
            <w:tcW w:w="1744" w:type="dxa"/>
          </w:tcPr>
          <w:p w14:paraId="2B391122" w14:textId="7FCD2BE7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2AE8">
              <w:rPr>
                <w:rFonts w:ascii="Times New Roman" w:hAnsi="Times New Roman" w:cs="Times New Roman"/>
                <w:szCs w:val="21"/>
              </w:rPr>
              <w:t>.41</w:t>
            </w:r>
          </w:p>
        </w:tc>
        <w:tc>
          <w:tcPr>
            <w:tcW w:w="1744" w:type="dxa"/>
          </w:tcPr>
          <w:p w14:paraId="47530A5C" w14:textId="50E766D5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572AE8">
              <w:rPr>
                <w:rFonts w:ascii="Times New Roman" w:hAnsi="Times New Roman" w:cs="Times New Roman"/>
                <w:szCs w:val="21"/>
              </w:rPr>
              <w:t>5.3</w:t>
            </w:r>
          </w:p>
        </w:tc>
        <w:tc>
          <w:tcPr>
            <w:tcW w:w="1744" w:type="dxa"/>
          </w:tcPr>
          <w:p w14:paraId="57C1506D" w14:textId="67098E29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1.42E-113</w:t>
            </w:r>
          </w:p>
        </w:tc>
      </w:tr>
      <w:tr w:rsidR="002E6AC8" w14:paraId="6717892A" w14:textId="77777777" w:rsidTr="000D2519">
        <w:tc>
          <w:tcPr>
            <w:tcW w:w="1743" w:type="dxa"/>
          </w:tcPr>
          <w:p w14:paraId="1E9A5ACB" w14:textId="17394D57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2AE8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743" w:type="dxa"/>
          </w:tcPr>
          <w:p w14:paraId="2299E1B5" w14:textId="0BF171EC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Stromal cells</w:t>
            </w:r>
          </w:p>
        </w:tc>
        <w:tc>
          <w:tcPr>
            <w:tcW w:w="1743" w:type="dxa"/>
          </w:tcPr>
          <w:p w14:paraId="0474ACEE" w14:textId="79410EB7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3" w:type="dxa"/>
          </w:tcPr>
          <w:p w14:paraId="0B1AE794" w14:textId="37D38E3A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Pit mucous</w:t>
            </w:r>
          </w:p>
        </w:tc>
        <w:tc>
          <w:tcPr>
            <w:tcW w:w="1744" w:type="dxa"/>
          </w:tcPr>
          <w:p w14:paraId="2232C653" w14:textId="1684B3EE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572AE8">
              <w:rPr>
                <w:rFonts w:ascii="Times New Roman" w:hAnsi="Times New Roman" w:cs="Times New Roman"/>
                <w:szCs w:val="21"/>
              </w:rPr>
              <w:t>SME2</w:t>
            </w:r>
          </w:p>
        </w:tc>
        <w:tc>
          <w:tcPr>
            <w:tcW w:w="1744" w:type="dxa"/>
          </w:tcPr>
          <w:p w14:paraId="10EF226A" w14:textId="484C4044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2AE8">
              <w:rPr>
                <w:rFonts w:ascii="Times New Roman" w:hAnsi="Times New Roman" w:cs="Times New Roman"/>
                <w:szCs w:val="21"/>
              </w:rPr>
              <w:t>.09</w:t>
            </w:r>
          </w:p>
        </w:tc>
        <w:tc>
          <w:tcPr>
            <w:tcW w:w="1744" w:type="dxa"/>
          </w:tcPr>
          <w:p w14:paraId="41080231" w14:textId="30B43F62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572AE8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1744" w:type="dxa"/>
          </w:tcPr>
          <w:p w14:paraId="6B48E8CA" w14:textId="749FB327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2E6AC8" w14:paraId="6F1C15AC" w14:textId="77777777" w:rsidTr="000D2519">
        <w:tc>
          <w:tcPr>
            <w:tcW w:w="1743" w:type="dxa"/>
            <w:tcBorders>
              <w:bottom w:val="single" w:sz="4" w:space="0" w:color="auto"/>
            </w:tcBorders>
          </w:tcPr>
          <w:p w14:paraId="05B854AB" w14:textId="452DF431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572AE8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B94D8B9" w14:textId="771D3A85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Immune cells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684AF850" w14:textId="08C8D025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Mast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1F24FD5D" w14:textId="1C5DF196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Mast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6918ACA1" w14:textId="7BF76DED" w:rsidR="002E6AC8" w:rsidRPr="00572AE8" w:rsidRDefault="002E6AC8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572AE8">
              <w:rPr>
                <w:rFonts w:ascii="Times New Roman" w:hAnsi="Times New Roman" w:cs="Times New Roman"/>
                <w:szCs w:val="21"/>
              </w:rPr>
              <w:t>SME2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72A38024" w14:textId="35FEEACE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572AE8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0577D540" w14:textId="587A9F61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572AE8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613CA894" w14:textId="12A4C05D" w:rsidR="002E6AC8" w:rsidRPr="00572AE8" w:rsidRDefault="00D2073F" w:rsidP="002E6AC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572AE8">
              <w:rPr>
                <w:rFonts w:ascii="Times New Roman" w:hAnsi="Times New Roman" w:cs="Times New Roman"/>
                <w:szCs w:val="21"/>
              </w:rPr>
              <w:t>6.30E-16</w:t>
            </w:r>
          </w:p>
        </w:tc>
      </w:tr>
    </w:tbl>
    <w:p w14:paraId="7B865C6E" w14:textId="77777777" w:rsidR="00F32C56" w:rsidRDefault="00F32C5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53160BD" w14:textId="77777777" w:rsidR="00F32C56" w:rsidRDefault="00F32C5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B42621D" w14:textId="77777777" w:rsidR="005E39F3" w:rsidRDefault="005E39F3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5E39F3" w:rsidSect="00F32C5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80018B2" w14:textId="40670548" w:rsidR="00F32C56" w:rsidRDefault="00F32C56" w:rsidP="0062598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F32C56" w:rsidSect="00F3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A73A" w14:textId="77777777" w:rsidR="008A5AEF" w:rsidRDefault="008A5AEF" w:rsidP="00FB198C">
      <w:r>
        <w:separator/>
      </w:r>
    </w:p>
  </w:endnote>
  <w:endnote w:type="continuationSeparator" w:id="0">
    <w:p w14:paraId="13A4D871" w14:textId="77777777" w:rsidR="008A5AEF" w:rsidRDefault="008A5AEF" w:rsidP="00FB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F85EE" w14:textId="77777777" w:rsidR="008A5AEF" w:rsidRDefault="008A5AEF" w:rsidP="00FB198C">
      <w:r>
        <w:separator/>
      </w:r>
    </w:p>
  </w:footnote>
  <w:footnote w:type="continuationSeparator" w:id="0">
    <w:p w14:paraId="021216D4" w14:textId="77777777" w:rsidR="008A5AEF" w:rsidRDefault="008A5AEF" w:rsidP="00FB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C5"/>
    <w:rsid w:val="00035A42"/>
    <w:rsid w:val="00055F28"/>
    <w:rsid w:val="000D2519"/>
    <w:rsid w:val="001332C5"/>
    <w:rsid w:val="001504BD"/>
    <w:rsid w:val="00154FD7"/>
    <w:rsid w:val="001A6AF1"/>
    <w:rsid w:val="001A7F50"/>
    <w:rsid w:val="002B2EFE"/>
    <w:rsid w:val="002D6813"/>
    <w:rsid w:val="002E6AC8"/>
    <w:rsid w:val="00300A53"/>
    <w:rsid w:val="00365550"/>
    <w:rsid w:val="00370BA8"/>
    <w:rsid w:val="00392B14"/>
    <w:rsid w:val="003B19B3"/>
    <w:rsid w:val="003D7193"/>
    <w:rsid w:val="0044202D"/>
    <w:rsid w:val="00451362"/>
    <w:rsid w:val="004F32FF"/>
    <w:rsid w:val="00514B79"/>
    <w:rsid w:val="005442EF"/>
    <w:rsid w:val="005635F7"/>
    <w:rsid w:val="00572AE8"/>
    <w:rsid w:val="005C39FC"/>
    <w:rsid w:val="005D6EFD"/>
    <w:rsid w:val="005E39F3"/>
    <w:rsid w:val="005E56DF"/>
    <w:rsid w:val="0062523F"/>
    <w:rsid w:val="0062598D"/>
    <w:rsid w:val="0065383B"/>
    <w:rsid w:val="00655B55"/>
    <w:rsid w:val="00676FDB"/>
    <w:rsid w:val="00721E07"/>
    <w:rsid w:val="00730774"/>
    <w:rsid w:val="0074586C"/>
    <w:rsid w:val="007D23E4"/>
    <w:rsid w:val="00806ACF"/>
    <w:rsid w:val="00816E31"/>
    <w:rsid w:val="008359CB"/>
    <w:rsid w:val="008A5AEF"/>
    <w:rsid w:val="009378DE"/>
    <w:rsid w:val="009D292F"/>
    <w:rsid w:val="00A87872"/>
    <w:rsid w:val="00A9333E"/>
    <w:rsid w:val="00AA3C50"/>
    <w:rsid w:val="00AC148D"/>
    <w:rsid w:val="00AD3216"/>
    <w:rsid w:val="00B7052E"/>
    <w:rsid w:val="00B94622"/>
    <w:rsid w:val="00BB166A"/>
    <w:rsid w:val="00BE7341"/>
    <w:rsid w:val="00BF6040"/>
    <w:rsid w:val="00C15C60"/>
    <w:rsid w:val="00C36ED5"/>
    <w:rsid w:val="00C76122"/>
    <w:rsid w:val="00CA41BB"/>
    <w:rsid w:val="00D2073F"/>
    <w:rsid w:val="00D317CE"/>
    <w:rsid w:val="00D811A2"/>
    <w:rsid w:val="00D93037"/>
    <w:rsid w:val="00E22B00"/>
    <w:rsid w:val="00E279EF"/>
    <w:rsid w:val="00E33402"/>
    <w:rsid w:val="00E50D9F"/>
    <w:rsid w:val="00EB4DF7"/>
    <w:rsid w:val="00ED0820"/>
    <w:rsid w:val="00F32C56"/>
    <w:rsid w:val="00F71DA2"/>
    <w:rsid w:val="00FA686C"/>
    <w:rsid w:val="00FB198C"/>
    <w:rsid w:val="00F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08558"/>
  <w15:chartTrackingRefBased/>
  <w15:docId w15:val="{96E518BD-BEBB-49D8-A039-DF00C719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9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98C"/>
    <w:rPr>
      <w:sz w:val="18"/>
      <w:szCs w:val="18"/>
    </w:rPr>
  </w:style>
  <w:style w:type="table" w:styleId="a7">
    <w:name w:val="Table Grid"/>
    <w:basedOn w:val="a1"/>
    <w:uiPriority w:val="39"/>
    <w:rsid w:val="00FB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79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4</cp:revision>
  <dcterms:created xsi:type="dcterms:W3CDTF">2021-01-15T01:06:00Z</dcterms:created>
  <dcterms:modified xsi:type="dcterms:W3CDTF">2021-01-15T09:15:00Z</dcterms:modified>
</cp:coreProperties>
</file>