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EBA3B" w14:textId="77777777" w:rsidR="00FD74AD" w:rsidRPr="00E34528" w:rsidRDefault="00FD74AD">
      <w:pPr>
        <w:rPr>
          <w:rFonts w:ascii="Arial" w:hAnsi="Arial" w:cs="Arial"/>
          <w:b/>
          <w:sz w:val="24"/>
          <w:szCs w:val="24"/>
        </w:rPr>
      </w:pPr>
      <w:r w:rsidRPr="00E34528">
        <w:rPr>
          <w:rFonts w:ascii="Arial" w:hAnsi="Arial" w:cs="Arial"/>
          <w:b/>
          <w:sz w:val="24"/>
          <w:szCs w:val="24"/>
        </w:rPr>
        <w:t xml:space="preserve">Supplementary Information </w:t>
      </w:r>
    </w:p>
    <w:p w14:paraId="65DB5D0C" w14:textId="23A1090F" w:rsidR="00AD04B7" w:rsidRPr="00E34528" w:rsidRDefault="00FD74AD">
      <w:pPr>
        <w:rPr>
          <w:rFonts w:ascii="Arial" w:hAnsi="Arial" w:cs="Arial"/>
          <w:b/>
          <w:sz w:val="24"/>
          <w:szCs w:val="24"/>
        </w:rPr>
      </w:pPr>
      <w:r w:rsidRPr="00E34528">
        <w:rPr>
          <w:rFonts w:ascii="Arial" w:hAnsi="Arial" w:cs="Arial"/>
          <w:b/>
          <w:sz w:val="24"/>
          <w:szCs w:val="24"/>
        </w:rPr>
        <w:t>Contents</w:t>
      </w:r>
    </w:p>
    <w:p w14:paraId="2B8D79B1" w14:textId="77777777" w:rsidR="00FD74AD" w:rsidRPr="00E34528" w:rsidRDefault="00FD74AD">
      <w:pPr>
        <w:rPr>
          <w:rFonts w:ascii="Arial" w:hAnsi="Arial" w:cs="Arial"/>
        </w:rPr>
      </w:pPr>
    </w:p>
    <w:p w14:paraId="6D823717" w14:textId="77777777" w:rsidR="00FD74AD" w:rsidRPr="00E34528" w:rsidRDefault="00FD74AD" w:rsidP="002426B3">
      <w:pPr>
        <w:jc w:val="center"/>
        <w:rPr>
          <w:rFonts w:ascii="Arial" w:hAnsi="Arial" w:cs="Arial"/>
          <w:b/>
        </w:rPr>
      </w:pPr>
      <w:r w:rsidRPr="00E34528">
        <w:rPr>
          <w:rFonts w:ascii="Arial" w:hAnsi="Arial" w:cs="Arial"/>
          <w:b/>
        </w:rPr>
        <w:t>Supplementary Figures</w:t>
      </w:r>
    </w:p>
    <w:p w14:paraId="237EAA31" w14:textId="77777777" w:rsidR="00E34528" w:rsidRDefault="00E34528" w:rsidP="00E34528">
      <w:pPr>
        <w:pStyle w:val="a5"/>
        <w:tabs>
          <w:tab w:val="right" w:leader="dot" w:pos="9016"/>
        </w:tabs>
        <w:ind w:left="1200" w:hanging="400"/>
        <w:rPr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\h \z \c "Figure S" </w:instrText>
      </w:r>
      <w:r>
        <w:rPr>
          <w:rFonts w:ascii="Arial" w:hAnsi="Arial" w:cs="Arial"/>
        </w:rPr>
        <w:fldChar w:fldCharType="separate"/>
      </w:r>
      <w:hyperlink w:anchor="_Toc78555271" w:history="1">
        <w:r w:rsidRPr="003B3D06">
          <w:rPr>
            <w:rStyle w:val="a6"/>
            <w:rFonts w:ascii="Arial" w:hAnsi="Arial" w:cs="Arial"/>
            <w:noProof/>
          </w:rPr>
          <w:t xml:space="preserve">Figure S1. Staining image of </w:t>
        </w:r>
        <w:r w:rsidRPr="003B3D06">
          <w:rPr>
            <w:rStyle w:val="a6"/>
            <w:rFonts w:ascii="Arial" w:hAnsi="Arial" w:cs="Arial"/>
            <w:i/>
            <w:noProof/>
          </w:rPr>
          <w:t xml:space="preserve">L. acidophilus </w:t>
        </w:r>
        <w:r w:rsidRPr="003B3D06">
          <w:rPr>
            <w:rStyle w:val="a6"/>
            <w:rFonts w:ascii="Arial" w:hAnsi="Arial" w:cs="Arial"/>
            <w:noProof/>
          </w:rPr>
          <w:t>EG004 and EG008 strains.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_Toc78555271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4D53CD6D" w14:textId="77777777" w:rsidR="00E34528" w:rsidRDefault="008B1961" w:rsidP="00E34528">
      <w:pPr>
        <w:pStyle w:val="a5"/>
        <w:tabs>
          <w:tab w:val="right" w:leader="dot" w:pos="9016"/>
        </w:tabs>
        <w:ind w:left="1200" w:hanging="400"/>
        <w:rPr>
          <w:noProof/>
        </w:rPr>
      </w:pPr>
      <w:hyperlink w:anchor="_Toc78555272" w:history="1">
        <w:r w:rsidR="00E34528" w:rsidRPr="003B3D06">
          <w:rPr>
            <w:rStyle w:val="a6"/>
            <w:rFonts w:ascii="Arial" w:hAnsi="Arial" w:cs="Arial"/>
            <w:noProof/>
          </w:rPr>
          <w:t xml:space="preserve">Figure S2. Antibacterial-related genes found in the genome of </w:t>
        </w:r>
        <w:r w:rsidR="00E34528" w:rsidRPr="003B3D06">
          <w:rPr>
            <w:rStyle w:val="a6"/>
            <w:rFonts w:ascii="Arial" w:hAnsi="Arial" w:cs="Arial"/>
            <w:i/>
            <w:noProof/>
          </w:rPr>
          <w:t>L. acidophilus</w:t>
        </w:r>
        <w:r w:rsidR="00E34528" w:rsidRPr="003B3D06">
          <w:rPr>
            <w:rStyle w:val="a6"/>
            <w:rFonts w:ascii="Arial" w:hAnsi="Arial" w:cs="Arial"/>
            <w:noProof/>
          </w:rPr>
          <w:t xml:space="preserve"> EG004 and EG008 strains</w:t>
        </w:r>
        <w:r w:rsidR="00E34528">
          <w:rPr>
            <w:noProof/>
            <w:webHidden/>
          </w:rPr>
          <w:tab/>
        </w:r>
        <w:r w:rsidR="00E34528">
          <w:rPr>
            <w:noProof/>
            <w:webHidden/>
          </w:rPr>
          <w:fldChar w:fldCharType="begin"/>
        </w:r>
        <w:r w:rsidR="00E34528">
          <w:rPr>
            <w:noProof/>
            <w:webHidden/>
          </w:rPr>
          <w:instrText xml:space="preserve"> PAGEREF _Toc78555272 \h </w:instrText>
        </w:r>
        <w:r w:rsidR="00E34528">
          <w:rPr>
            <w:noProof/>
            <w:webHidden/>
          </w:rPr>
        </w:r>
        <w:r w:rsidR="00E34528">
          <w:rPr>
            <w:noProof/>
            <w:webHidden/>
          </w:rPr>
          <w:fldChar w:fldCharType="separate"/>
        </w:r>
        <w:r w:rsidR="00E34528">
          <w:rPr>
            <w:noProof/>
            <w:webHidden/>
          </w:rPr>
          <w:t>3</w:t>
        </w:r>
        <w:r w:rsidR="00E34528">
          <w:rPr>
            <w:noProof/>
            <w:webHidden/>
          </w:rPr>
          <w:fldChar w:fldCharType="end"/>
        </w:r>
      </w:hyperlink>
    </w:p>
    <w:p w14:paraId="22FCAE35" w14:textId="77777777" w:rsidR="00E34528" w:rsidRDefault="008B1961" w:rsidP="00E34528">
      <w:pPr>
        <w:pStyle w:val="a5"/>
        <w:tabs>
          <w:tab w:val="right" w:leader="dot" w:pos="9016"/>
        </w:tabs>
        <w:ind w:left="1200" w:hanging="400"/>
        <w:rPr>
          <w:noProof/>
        </w:rPr>
      </w:pPr>
      <w:hyperlink w:anchor="_Toc78555273" w:history="1">
        <w:r w:rsidR="00E34528" w:rsidRPr="003B3D06">
          <w:rPr>
            <w:rStyle w:val="a6"/>
            <w:rFonts w:ascii="Arial" w:hAnsi="Arial" w:cs="Arial"/>
            <w:noProof/>
          </w:rPr>
          <w:t xml:space="preserve">Figure S3. Genomic features of </w:t>
        </w:r>
        <w:r w:rsidR="00E34528" w:rsidRPr="003B3D06">
          <w:rPr>
            <w:rStyle w:val="a6"/>
            <w:rFonts w:ascii="Arial" w:hAnsi="Arial" w:cs="Arial"/>
            <w:i/>
            <w:noProof/>
          </w:rPr>
          <w:t>L. acidophilus</w:t>
        </w:r>
        <w:r w:rsidR="00E34528" w:rsidRPr="003B3D06">
          <w:rPr>
            <w:rStyle w:val="a6"/>
            <w:rFonts w:ascii="Arial" w:hAnsi="Arial" w:cs="Arial"/>
            <w:noProof/>
          </w:rPr>
          <w:t xml:space="preserve"> EG004 and EG008 strains.</w:t>
        </w:r>
        <w:r w:rsidR="00E34528">
          <w:rPr>
            <w:noProof/>
            <w:webHidden/>
          </w:rPr>
          <w:tab/>
        </w:r>
        <w:r w:rsidR="00E34528">
          <w:rPr>
            <w:noProof/>
            <w:webHidden/>
          </w:rPr>
          <w:fldChar w:fldCharType="begin"/>
        </w:r>
        <w:r w:rsidR="00E34528">
          <w:rPr>
            <w:noProof/>
            <w:webHidden/>
          </w:rPr>
          <w:instrText xml:space="preserve"> PAGEREF _Toc78555273 \h </w:instrText>
        </w:r>
        <w:r w:rsidR="00E34528">
          <w:rPr>
            <w:noProof/>
            <w:webHidden/>
          </w:rPr>
        </w:r>
        <w:r w:rsidR="00E34528">
          <w:rPr>
            <w:noProof/>
            <w:webHidden/>
          </w:rPr>
          <w:fldChar w:fldCharType="separate"/>
        </w:r>
        <w:r w:rsidR="00E34528">
          <w:rPr>
            <w:noProof/>
            <w:webHidden/>
          </w:rPr>
          <w:t>4</w:t>
        </w:r>
        <w:r w:rsidR="00E34528">
          <w:rPr>
            <w:noProof/>
            <w:webHidden/>
          </w:rPr>
          <w:fldChar w:fldCharType="end"/>
        </w:r>
      </w:hyperlink>
    </w:p>
    <w:p w14:paraId="52B3F867" w14:textId="77777777" w:rsidR="00E34528" w:rsidRDefault="008B1961" w:rsidP="00E34528">
      <w:pPr>
        <w:pStyle w:val="a5"/>
        <w:tabs>
          <w:tab w:val="right" w:leader="dot" w:pos="9016"/>
        </w:tabs>
        <w:ind w:left="1200" w:hanging="400"/>
        <w:rPr>
          <w:noProof/>
        </w:rPr>
      </w:pPr>
      <w:hyperlink w:anchor="_Toc78555274" w:history="1">
        <w:r w:rsidR="00E34528" w:rsidRPr="003B3D06">
          <w:rPr>
            <w:rStyle w:val="a6"/>
            <w:rFonts w:ascii="Arial" w:hAnsi="Arial" w:cs="Arial"/>
            <w:noProof/>
          </w:rPr>
          <w:t xml:space="preserve">Figure S4. Physiological activities of </w:t>
        </w:r>
        <w:r w:rsidR="00E34528" w:rsidRPr="003B3D06">
          <w:rPr>
            <w:rStyle w:val="a6"/>
            <w:rFonts w:ascii="Arial" w:hAnsi="Arial" w:cs="Arial"/>
            <w:i/>
            <w:noProof/>
          </w:rPr>
          <w:t>L. acidophilus</w:t>
        </w:r>
        <w:r w:rsidR="00E34528" w:rsidRPr="003B3D06">
          <w:rPr>
            <w:rStyle w:val="a6"/>
            <w:rFonts w:ascii="Arial" w:hAnsi="Arial" w:cs="Arial"/>
            <w:noProof/>
          </w:rPr>
          <w:t xml:space="preserve"> EG004 and EG008 strains.</w:t>
        </w:r>
        <w:r w:rsidR="00E34528">
          <w:rPr>
            <w:noProof/>
            <w:webHidden/>
          </w:rPr>
          <w:tab/>
        </w:r>
        <w:r w:rsidR="00E34528">
          <w:rPr>
            <w:noProof/>
            <w:webHidden/>
          </w:rPr>
          <w:fldChar w:fldCharType="begin"/>
        </w:r>
        <w:r w:rsidR="00E34528">
          <w:rPr>
            <w:noProof/>
            <w:webHidden/>
          </w:rPr>
          <w:instrText xml:space="preserve"> PAGEREF _Toc78555274 \h </w:instrText>
        </w:r>
        <w:r w:rsidR="00E34528">
          <w:rPr>
            <w:noProof/>
            <w:webHidden/>
          </w:rPr>
        </w:r>
        <w:r w:rsidR="00E34528">
          <w:rPr>
            <w:noProof/>
            <w:webHidden/>
          </w:rPr>
          <w:fldChar w:fldCharType="separate"/>
        </w:r>
        <w:r w:rsidR="00E34528">
          <w:rPr>
            <w:noProof/>
            <w:webHidden/>
          </w:rPr>
          <w:t>5</w:t>
        </w:r>
        <w:r w:rsidR="00E34528">
          <w:rPr>
            <w:noProof/>
            <w:webHidden/>
          </w:rPr>
          <w:fldChar w:fldCharType="end"/>
        </w:r>
      </w:hyperlink>
    </w:p>
    <w:p w14:paraId="1AD25C04" w14:textId="30B85014" w:rsidR="00FD74AD" w:rsidRPr="00E34528" w:rsidRDefault="00E34528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1320BA21" w14:textId="77777777" w:rsidR="00FD74AD" w:rsidRPr="00E34528" w:rsidRDefault="00FD74AD" w:rsidP="002426B3">
      <w:pPr>
        <w:jc w:val="center"/>
        <w:rPr>
          <w:rFonts w:ascii="Arial" w:hAnsi="Arial" w:cs="Arial"/>
          <w:b/>
        </w:rPr>
      </w:pPr>
      <w:r w:rsidRPr="00E34528">
        <w:rPr>
          <w:rFonts w:ascii="Arial" w:hAnsi="Arial" w:cs="Arial"/>
          <w:b/>
        </w:rPr>
        <w:t>Supplementary Tables</w:t>
      </w:r>
    </w:p>
    <w:p w14:paraId="162D3B96" w14:textId="77777777" w:rsidR="00E34528" w:rsidRDefault="00E34528" w:rsidP="00E34528">
      <w:pPr>
        <w:pStyle w:val="a5"/>
        <w:tabs>
          <w:tab w:val="right" w:leader="dot" w:pos="9016"/>
        </w:tabs>
        <w:ind w:left="1200" w:hanging="400"/>
        <w:rPr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\h \z \c "Table S" </w:instrText>
      </w:r>
      <w:r>
        <w:rPr>
          <w:rFonts w:ascii="Arial" w:hAnsi="Arial" w:cs="Arial"/>
        </w:rPr>
        <w:fldChar w:fldCharType="separate"/>
      </w:r>
      <w:hyperlink w:anchor="_Toc78555278" w:history="1">
        <w:r w:rsidRPr="00F76DB5">
          <w:rPr>
            <w:rStyle w:val="a6"/>
            <w:rFonts w:ascii="Arial" w:hAnsi="Arial" w:cs="Arial"/>
            <w:noProof/>
          </w:rPr>
          <w:t xml:space="preserve">Table S1. Assembly statistic for complete genome of </w:t>
        </w:r>
        <w:r w:rsidRPr="00F76DB5">
          <w:rPr>
            <w:rStyle w:val="a6"/>
            <w:rFonts w:ascii="Arial" w:hAnsi="Arial" w:cs="Arial"/>
            <w:i/>
            <w:noProof/>
          </w:rPr>
          <w:t>L. acidophilus</w:t>
        </w:r>
        <w:r w:rsidRPr="00F76DB5">
          <w:rPr>
            <w:rStyle w:val="a6"/>
            <w:rFonts w:ascii="Arial" w:hAnsi="Arial" w:cs="Arial"/>
            <w:noProof/>
          </w:rPr>
          <w:t xml:space="preserve"> EG004 strain and EG008 strain.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_Toc78555278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053B77E" w14:textId="77777777" w:rsidR="00E34528" w:rsidRDefault="008B1961" w:rsidP="00E34528">
      <w:pPr>
        <w:pStyle w:val="a5"/>
        <w:tabs>
          <w:tab w:val="right" w:leader="dot" w:pos="9016"/>
        </w:tabs>
        <w:ind w:left="1200" w:hanging="400"/>
        <w:rPr>
          <w:noProof/>
        </w:rPr>
      </w:pPr>
      <w:hyperlink w:anchor="_Toc78555279" w:history="1">
        <w:r w:rsidR="00E34528" w:rsidRPr="00F76DB5">
          <w:rPr>
            <w:rStyle w:val="a6"/>
            <w:rFonts w:ascii="Arial" w:hAnsi="Arial" w:cs="Arial"/>
            <w:noProof/>
          </w:rPr>
          <w:t xml:space="preserve">Table S2. Microbial kinetics for </w:t>
        </w:r>
        <w:r w:rsidR="00E34528" w:rsidRPr="00F76DB5">
          <w:rPr>
            <w:rStyle w:val="a6"/>
            <w:rFonts w:ascii="Arial" w:hAnsi="Arial" w:cs="Arial"/>
            <w:i/>
            <w:noProof/>
          </w:rPr>
          <w:t>L. acidophilus</w:t>
        </w:r>
        <w:r w:rsidR="00E34528" w:rsidRPr="00F76DB5">
          <w:rPr>
            <w:rStyle w:val="a6"/>
            <w:rFonts w:ascii="Arial" w:hAnsi="Arial" w:cs="Arial"/>
            <w:noProof/>
          </w:rPr>
          <w:t xml:space="preserve"> EG004 and EG008 strains.</w:t>
        </w:r>
        <w:r w:rsidR="00E34528">
          <w:rPr>
            <w:noProof/>
            <w:webHidden/>
          </w:rPr>
          <w:tab/>
        </w:r>
        <w:r w:rsidR="00E34528">
          <w:rPr>
            <w:noProof/>
            <w:webHidden/>
          </w:rPr>
          <w:fldChar w:fldCharType="begin"/>
        </w:r>
        <w:r w:rsidR="00E34528">
          <w:rPr>
            <w:noProof/>
            <w:webHidden/>
          </w:rPr>
          <w:instrText xml:space="preserve"> PAGEREF _Toc78555279 \h </w:instrText>
        </w:r>
        <w:r w:rsidR="00E34528">
          <w:rPr>
            <w:noProof/>
            <w:webHidden/>
          </w:rPr>
        </w:r>
        <w:r w:rsidR="00E34528">
          <w:rPr>
            <w:noProof/>
            <w:webHidden/>
          </w:rPr>
          <w:fldChar w:fldCharType="separate"/>
        </w:r>
        <w:r w:rsidR="00E34528">
          <w:rPr>
            <w:noProof/>
            <w:webHidden/>
          </w:rPr>
          <w:t>7</w:t>
        </w:r>
        <w:r w:rsidR="00E34528">
          <w:rPr>
            <w:noProof/>
            <w:webHidden/>
          </w:rPr>
          <w:fldChar w:fldCharType="end"/>
        </w:r>
      </w:hyperlink>
    </w:p>
    <w:p w14:paraId="0F39CB7F" w14:textId="26C84714" w:rsidR="00FD74AD" w:rsidRPr="00E34528" w:rsidRDefault="00E34528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34343EDF" w14:textId="77777777" w:rsidR="00FD74AD" w:rsidRPr="00E34528" w:rsidRDefault="00FD74AD">
      <w:pPr>
        <w:rPr>
          <w:rFonts w:ascii="Arial" w:hAnsi="Arial" w:cs="Arial"/>
        </w:rPr>
      </w:pPr>
    </w:p>
    <w:p w14:paraId="535CB87E" w14:textId="77777777" w:rsidR="00FD74AD" w:rsidRPr="00E34528" w:rsidRDefault="00FD74AD">
      <w:pPr>
        <w:rPr>
          <w:rFonts w:ascii="Arial" w:hAnsi="Arial" w:cs="Arial"/>
        </w:rPr>
      </w:pPr>
      <w:r w:rsidRPr="00E34528">
        <w:rPr>
          <w:rFonts w:ascii="Arial" w:hAnsi="Arial" w:cs="Arial"/>
        </w:rPr>
        <w:br w:type="page"/>
      </w:r>
    </w:p>
    <w:p w14:paraId="6F33E397" w14:textId="34AF143D" w:rsidR="00F96CCB" w:rsidRPr="00E34528" w:rsidRDefault="009B22D1" w:rsidP="00F96CCB">
      <w:pPr>
        <w:rPr>
          <w:rFonts w:ascii="Arial" w:hAnsi="Arial" w:cs="Arial"/>
          <w:b/>
          <w:sz w:val="28"/>
          <w:szCs w:val="28"/>
        </w:rPr>
      </w:pPr>
      <w:r w:rsidRPr="00E34528">
        <w:rPr>
          <w:rFonts w:ascii="Arial" w:hAnsi="Arial" w:cs="Arial"/>
          <w:b/>
          <w:sz w:val="28"/>
          <w:szCs w:val="28"/>
        </w:rPr>
        <w:lastRenderedPageBreak/>
        <w:t>Supplementary Figures</w:t>
      </w:r>
    </w:p>
    <w:p w14:paraId="6A15DD08" w14:textId="77777777" w:rsidR="001C3652" w:rsidRPr="00E34528" w:rsidRDefault="00F96CCB" w:rsidP="001C3652">
      <w:pPr>
        <w:keepNext/>
        <w:rPr>
          <w:rFonts w:ascii="Arial" w:hAnsi="Arial" w:cs="Arial"/>
        </w:rPr>
      </w:pPr>
      <w:r w:rsidRPr="00E34528">
        <w:rPr>
          <w:rFonts w:ascii="Arial" w:hAnsi="Arial" w:cs="Arial"/>
          <w:noProof/>
        </w:rPr>
        <w:drawing>
          <wp:inline distT="0" distB="0" distL="0" distR="0" wp14:anchorId="2A0E3283" wp14:editId="6BDA36E8">
            <wp:extent cx="5732145" cy="1910715"/>
            <wp:effectExtent l="0" t="0" r="190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6C140" w14:textId="2014D49A" w:rsidR="00F96CCB" w:rsidRPr="00E34528" w:rsidRDefault="001C3652" w:rsidP="00F96CCB">
      <w:pPr>
        <w:pStyle w:val="a4"/>
        <w:rPr>
          <w:rFonts w:ascii="Arial" w:hAnsi="Arial" w:cs="Arial"/>
        </w:rPr>
      </w:pPr>
      <w:bookmarkStart w:id="0" w:name="_Toc78555271"/>
      <w:r w:rsidRPr="00E34528">
        <w:rPr>
          <w:rFonts w:ascii="Arial" w:hAnsi="Arial" w:cs="Arial"/>
        </w:rPr>
        <w:t>Figure S</w:t>
      </w:r>
      <w:r w:rsidRPr="00E34528">
        <w:rPr>
          <w:rFonts w:ascii="Arial" w:hAnsi="Arial" w:cs="Arial"/>
        </w:rPr>
        <w:fldChar w:fldCharType="begin"/>
      </w:r>
      <w:r w:rsidRPr="00E34528">
        <w:rPr>
          <w:rFonts w:ascii="Arial" w:hAnsi="Arial" w:cs="Arial"/>
        </w:rPr>
        <w:instrText xml:space="preserve"> SEQ Figure_S \* ARABIC </w:instrText>
      </w:r>
      <w:r w:rsidRPr="00E34528">
        <w:rPr>
          <w:rFonts w:ascii="Arial" w:hAnsi="Arial" w:cs="Arial"/>
        </w:rPr>
        <w:fldChar w:fldCharType="separate"/>
      </w:r>
      <w:r w:rsidRPr="00E34528">
        <w:rPr>
          <w:rFonts w:ascii="Arial" w:hAnsi="Arial" w:cs="Arial"/>
          <w:noProof/>
        </w:rPr>
        <w:t>1</w:t>
      </w:r>
      <w:r w:rsidRPr="00E34528">
        <w:rPr>
          <w:rFonts w:ascii="Arial" w:hAnsi="Arial" w:cs="Arial"/>
        </w:rPr>
        <w:fldChar w:fldCharType="end"/>
      </w:r>
      <w:bookmarkStart w:id="1" w:name="_Toc64560376"/>
      <w:r w:rsidR="00F96CCB" w:rsidRPr="00E34528">
        <w:rPr>
          <w:rFonts w:ascii="Arial" w:hAnsi="Arial" w:cs="Arial"/>
        </w:rPr>
        <w:t xml:space="preserve">. </w:t>
      </w:r>
      <w:proofErr w:type="gramStart"/>
      <w:r w:rsidR="00F96CCB" w:rsidRPr="00E34528">
        <w:rPr>
          <w:rFonts w:ascii="Arial" w:hAnsi="Arial" w:cs="Arial"/>
        </w:rPr>
        <w:t xml:space="preserve">Staining image of </w:t>
      </w:r>
      <w:r w:rsidR="00F96CCB" w:rsidRPr="00E34528">
        <w:rPr>
          <w:rFonts w:ascii="Arial" w:hAnsi="Arial" w:cs="Arial"/>
          <w:i/>
        </w:rPr>
        <w:t xml:space="preserve">L. acidophilus </w:t>
      </w:r>
      <w:r w:rsidR="00DC2AB1" w:rsidRPr="00E34528">
        <w:rPr>
          <w:rFonts w:ascii="Arial" w:hAnsi="Arial" w:cs="Arial"/>
        </w:rPr>
        <w:t>EG004</w:t>
      </w:r>
      <w:r w:rsidR="00F96CCB" w:rsidRPr="00E34528">
        <w:rPr>
          <w:rFonts w:ascii="Arial" w:hAnsi="Arial" w:cs="Arial"/>
        </w:rPr>
        <w:t xml:space="preserve"> and </w:t>
      </w:r>
      <w:r w:rsidR="008F059B" w:rsidRPr="00E34528">
        <w:rPr>
          <w:rFonts w:ascii="Arial" w:hAnsi="Arial" w:cs="Arial"/>
        </w:rPr>
        <w:t>EG008</w:t>
      </w:r>
      <w:r w:rsidR="00F96CCB" w:rsidRPr="00E34528">
        <w:rPr>
          <w:rFonts w:ascii="Arial" w:hAnsi="Arial" w:cs="Arial"/>
        </w:rPr>
        <w:t xml:space="preserve"> strains.</w:t>
      </w:r>
      <w:bookmarkEnd w:id="0"/>
      <w:bookmarkEnd w:id="1"/>
      <w:proofErr w:type="gramEnd"/>
    </w:p>
    <w:p w14:paraId="2F1A54B6" w14:textId="377B9E87" w:rsidR="00F96CCB" w:rsidRPr="00E34528" w:rsidRDefault="00032C3C" w:rsidP="00F96CCB">
      <w:pPr>
        <w:rPr>
          <w:rFonts w:ascii="Arial" w:hAnsi="Arial" w:cs="Arial"/>
        </w:rPr>
      </w:pPr>
      <w:r w:rsidRPr="00E34528">
        <w:rPr>
          <w:rFonts w:ascii="Arial" w:hAnsi="Arial" w:cs="Arial"/>
        </w:rPr>
        <w:t>We observed</w:t>
      </w:r>
      <w:r w:rsidR="00C10A3A" w:rsidRPr="00E34528">
        <w:rPr>
          <w:rFonts w:ascii="Arial" w:hAnsi="Arial" w:cs="Arial"/>
        </w:rPr>
        <w:t xml:space="preserve"> bacterial</w:t>
      </w:r>
      <w:r w:rsidRPr="00E34528">
        <w:rPr>
          <w:rFonts w:ascii="Arial" w:hAnsi="Arial" w:cs="Arial"/>
        </w:rPr>
        <w:t xml:space="preserve"> morphology of </w:t>
      </w:r>
      <w:r w:rsidRPr="00E34528">
        <w:rPr>
          <w:rFonts w:ascii="Arial" w:hAnsi="Arial" w:cs="Arial"/>
          <w:i/>
        </w:rPr>
        <w:t>L. acidophilus</w:t>
      </w:r>
      <w:r w:rsidRPr="00E34528">
        <w:rPr>
          <w:rFonts w:ascii="Arial" w:hAnsi="Arial" w:cs="Arial"/>
        </w:rPr>
        <w:t xml:space="preserve"> </w:t>
      </w:r>
      <w:r w:rsidRPr="00E34528">
        <w:rPr>
          <w:rFonts w:ascii="Arial" w:hAnsi="Arial" w:cs="Arial"/>
          <w:b/>
        </w:rPr>
        <w:t>(A)</w:t>
      </w:r>
      <w:r w:rsidRPr="00E34528">
        <w:rPr>
          <w:rFonts w:ascii="Arial" w:hAnsi="Arial" w:cs="Arial"/>
        </w:rPr>
        <w:t xml:space="preserve"> </w:t>
      </w:r>
      <w:r w:rsidR="00DC2AB1" w:rsidRPr="00E34528">
        <w:rPr>
          <w:rFonts w:ascii="Arial" w:hAnsi="Arial" w:cs="Arial"/>
        </w:rPr>
        <w:t>EG004</w:t>
      </w:r>
      <w:r w:rsidRPr="00E34528">
        <w:rPr>
          <w:rFonts w:ascii="Arial" w:hAnsi="Arial" w:cs="Arial"/>
        </w:rPr>
        <w:t xml:space="preserve"> and </w:t>
      </w:r>
      <w:r w:rsidRPr="00E34528">
        <w:rPr>
          <w:rFonts w:ascii="Arial" w:hAnsi="Arial" w:cs="Arial"/>
          <w:b/>
        </w:rPr>
        <w:t>(B)</w:t>
      </w:r>
      <w:r w:rsidRPr="00E34528">
        <w:rPr>
          <w:rFonts w:ascii="Arial" w:hAnsi="Arial" w:cs="Arial"/>
        </w:rPr>
        <w:t xml:space="preserve"> </w:t>
      </w:r>
      <w:r w:rsidR="008F059B" w:rsidRPr="00E34528">
        <w:rPr>
          <w:rFonts w:ascii="Arial" w:hAnsi="Arial" w:cs="Arial"/>
        </w:rPr>
        <w:t>EG008</w:t>
      </w:r>
      <w:r w:rsidRPr="00E34528">
        <w:rPr>
          <w:rFonts w:ascii="Arial" w:hAnsi="Arial" w:cs="Arial"/>
        </w:rPr>
        <w:t xml:space="preserve"> strains. After 16 hours </w:t>
      </w:r>
      <w:r w:rsidR="00C10A3A" w:rsidRPr="00E34528">
        <w:rPr>
          <w:rFonts w:ascii="Arial" w:hAnsi="Arial" w:cs="Arial"/>
        </w:rPr>
        <w:t xml:space="preserve">of </w:t>
      </w:r>
      <w:r w:rsidRPr="00E34528">
        <w:rPr>
          <w:rFonts w:ascii="Arial" w:hAnsi="Arial" w:cs="Arial"/>
        </w:rPr>
        <w:t>incubation, two strains were prepared for microscopic observation. Bacterial morphology was examined under a light microscope at 1000x magnification after gram staining. We verified that both strains are rod-shaped and gram-positive bacteria.</w:t>
      </w:r>
      <w:r w:rsidR="00C10A3A" w:rsidRPr="00E34528">
        <w:rPr>
          <w:rFonts w:ascii="Arial" w:hAnsi="Arial" w:cs="Arial"/>
        </w:rPr>
        <w:t xml:space="preserve"> The length of the red bar at the bottom represents 10 </w:t>
      </w:r>
      <w:proofErr w:type="spellStart"/>
      <w:r w:rsidR="00C10A3A" w:rsidRPr="00E34528">
        <w:rPr>
          <w:rFonts w:ascii="Arial" w:eastAsiaTheme="minorHAnsi" w:hAnsi="Arial" w:cs="Arial"/>
        </w:rPr>
        <w:t>μ</w:t>
      </w:r>
      <w:r w:rsidR="00C10A3A" w:rsidRPr="00E34528">
        <w:rPr>
          <w:rFonts w:ascii="Arial" w:hAnsi="Arial" w:cs="Arial"/>
        </w:rPr>
        <w:t>m</w:t>
      </w:r>
      <w:proofErr w:type="spellEnd"/>
      <w:r w:rsidR="00C10A3A" w:rsidRPr="00E34528">
        <w:rPr>
          <w:rFonts w:ascii="Arial" w:hAnsi="Arial" w:cs="Arial"/>
        </w:rPr>
        <w:t>.</w:t>
      </w:r>
    </w:p>
    <w:p w14:paraId="48429873" w14:textId="77777777" w:rsidR="001C3652" w:rsidRPr="00E34528" w:rsidRDefault="00AB0558" w:rsidP="001C3652">
      <w:pPr>
        <w:keepNext/>
        <w:rPr>
          <w:rFonts w:ascii="Arial" w:hAnsi="Arial" w:cs="Arial"/>
        </w:rPr>
      </w:pPr>
      <w:r w:rsidRPr="00E34528">
        <w:rPr>
          <w:rFonts w:ascii="Arial" w:hAnsi="Arial" w:cs="Arial"/>
          <w:noProof/>
        </w:rPr>
        <w:lastRenderedPageBreak/>
        <w:drawing>
          <wp:inline distT="0" distB="0" distL="0" distR="0" wp14:anchorId="58BB932C" wp14:editId="2F09E3C4">
            <wp:extent cx="5727700" cy="5314950"/>
            <wp:effectExtent l="0" t="0" r="6350" b="0"/>
            <wp:docPr id="963" name="그림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CC02E" w14:textId="644E0784" w:rsidR="009B22D1" w:rsidRPr="00E34528" w:rsidRDefault="001C3652" w:rsidP="00AB0558">
      <w:pPr>
        <w:pStyle w:val="a4"/>
        <w:rPr>
          <w:rFonts w:ascii="Arial" w:hAnsi="Arial" w:cs="Arial"/>
        </w:rPr>
      </w:pPr>
      <w:bookmarkStart w:id="2" w:name="_Toc78555272"/>
      <w:r w:rsidRPr="00E34528">
        <w:rPr>
          <w:rFonts w:ascii="Arial" w:hAnsi="Arial" w:cs="Arial"/>
        </w:rPr>
        <w:t>Figure S</w:t>
      </w:r>
      <w:r w:rsidRPr="00E34528">
        <w:rPr>
          <w:rFonts w:ascii="Arial" w:hAnsi="Arial" w:cs="Arial"/>
        </w:rPr>
        <w:fldChar w:fldCharType="begin"/>
      </w:r>
      <w:r w:rsidRPr="00E34528">
        <w:rPr>
          <w:rFonts w:ascii="Arial" w:hAnsi="Arial" w:cs="Arial"/>
        </w:rPr>
        <w:instrText xml:space="preserve"> SEQ Figure_S \* ARABIC </w:instrText>
      </w:r>
      <w:r w:rsidRPr="00E34528">
        <w:rPr>
          <w:rFonts w:ascii="Arial" w:hAnsi="Arial" w:cs="Arial"/>
        </w:rPr>
        <w:fldChar w:fldCharType="separate"/>
      </w:r>
      <w:r w:rsidRPr="00E34528">
        <w:rPr>
          <w:rFonts w:ascii="Arial" w:hAnsi="Arial" w:cs="Arial"/>
          <w:noProof/>
        </w:rPr>
        <w:t>2</w:t>
      </w:r>
      <w:r w:rsidRPr="00E34528">
        <w:rPr>
          <w:rFonts w:ascii="Arial" w:hAnsi="Arial" w:cs="Arial"/>
        </w:rPr>
        <w:fldChar w:fldCharType="end"/>
      </w:r>
      <w:r w:rsidRPr="00E34528">
        <w:rPr>
          <w:rFonts w:ascii="Arial" w:hAnsi="Arial" w:cs="Arial"/>
        </w:rPr>
        <w:t xml:space="preserve">. </w:t>
      </w:r>
      <w:bookmarkStart w:id="3" w:name="_Toc64560377"/>
      <w:r w:rsidR="00877449" w:rsidRPr="00E34528">
        <w:rPr>
          <w:rFonts w:ascii="Arial" w:hAnsi="Arial" w:cs="Arial"/>
        </w:rPr>
        <w:t xml:space="preserve">Antibacterial-related genes found in the genome of </w:t>
      </w:r>
      <w:r w:rsidR="00877449" w:rsidRPr="00E34528">
        <w:rPr>
          <w:rFonts w:ascii="Arial" w:hAnsi="Arial" w:cs="Arial"/>
          <w:i/>
        </w:rPr>
        <w:t>L. acidophilus</w:t>
      </w:r>
      <w:r w:rsidR="00877449" w:rsidRPr="00E34528">
        <w:rPr>
          <w:rFonts w:ascii="Arial" w:hAnsi="Arial" w:cs="Arial"/>
        </w:rPr>
        <w:t xml:space="preserve"> </w:t>
      </w:r>
      <w:r w:rsidR="00DC2AB1" w:rsidRPr="00E34528">
        <w:rPr>
          <w:rFonts w:ascii="Arial" w:hAnsi="Arial" w:cs="Arial"/>
        </w:rPr>
        <w:t>EG004</w:t>
      </w:r>
      <w:r w:rsidR="00237281" w:rsidRPr="00E34528">
        <w:rPr>
          <w:rFonts w:ascii="Arial" w:hAnsi="Arial" w:cs="Arial"/>
        </w:rPr>
        <w:t xml:space="preserve"> and </w:t>
      </w:r>
      <w:r w:rsidR="008F059B" w:rsidRPr="00E34528">
        <w:rPr>
          <w:rFonts w:ascii="Arial" w:hAnsi="Arial" w:cs="Arial"/>
        </w:rPr>
        <w:t>EG008</w:t>
      </w:r>
      <w:r w:rsidR="00877449" w:rsidRPr="00E34528">
        <w:rPr>
          <w:rFonts w:ascii="Arial" w:hAnsi="Arial" w:cs="Arial"/>
        </w:rPr>
        <w:t xml:space="preserve"> strain</w:t>
      </w:r>
      <w:r w:rsidR="00237281" w:rsidRPr="00E34528">
        <w:rPr>
          <w:rFonts w:ascii="Arial" w:hAnsi="Arial" w:cs="Arial"/>
        </w:rPr>
        <w:t>s</w:t>
      </w:r>
      <w:bookmarkEnd w:id="2"/>
      <w:bookmarkEnd w:id="3"/>
    </w:p>
    <w:p w14:paraId="65058345" w14:textId="13B60999" w:rsidR="009B22D1" w:rsidRPr="00E34528" w:rsidRDefault="00932A34">
      <w:pPr>
        <w:rPr>
          <w:rFonts w:ascii="Arial" w:hAnsi="Arial" w:cs="Arial"/>
        </w:rPr>
      </w:pPr>
      <w:r w:rsidRPr="00E34528">
        <w:rPr>
          <w:rFonts w:ascii="Arial" w:hAnsi="Arial" w:cs="Arial"/>
        </w:rPr>
        <w:t>We identified that all genes related to antibacterial action</w:t>
      </w:r>
      <w:r w:rsidR="0097317E" w:rsidRPr="00E34528">
        <w:rPr>
          <w:rFonts w:ascii="Arial" w:hAnsi="Arial" w:cs="Arial"/>
        </w:rPr>
        <w:t>,</w:t>
      </w:r>
      <w:r w:rsidRPr="00E34528">
        <w:rPr>
          <w:rFonts w:ascii="Arial" w:hAnsi="Arial" w:cs="Arial"/>
        </w:rPr>
        <w:t xml:space="preserve"> such as </w:t>
      </w:r>
      <w:proofErr w:type="spellStart"/>
      <w:r w:rsidRPr="00E34528">
        <w:rPr>
          <w:rFonts w:ascii="Arial" w:hAnsi="Arial" w:cs="Arial"/>
        </w:rPr>
        <w:t>Acidocin</w:t>
      </w:r>
      <w:proofErr w:type="spellEnd"/>
      <w:r w:rsidRPr="00E34528">
        <w:rPr>
          <w:rFonts w:ascii="Arial" w:hAnsi="Arial" w:cs="Arial"/>
        </w:rPr>
        <w:t xml:space="preserve">, Bacteriocin, </w:t>
      </w:r>
      <w:proofErr w:type="spellStart"/>
      <w:r w:rsidRPr="00E34528">
        <w:rPr>
          <w:rFonts w:ascii="Arial" w:hAnsi="Arial" w:cs="Arial"/>
        </w:rPr>
        <w:t>Enterocin</w:t>
      </w:r>
      <w:proofErr w:type="spellEnd"/>
      <w:r w:rsidRPr="00E34528">
        <w:rPr>
          <w:rFonts w:ascii="Arial" w:hAnsi="Arial" w:cs="Arial"/>
        </w:rPr>
        <w:t xml:space="preserve">, </w:t>
      </w:r>
      <w:proofErr w:type="spellStart"/>
      <w:r w:rsidRPr="00E34528">
        <w:rPr>
          <w:rFonts w:ascii="Arial" w:hAnsi="Arial" w:cs="Arial"/>
        </w:rPr>
        <w:t>Enterolysin</w:t>
      </w:r>
      <w:proofErr w:type="spellEnd"/>
      <w:r w:rsidRPr="00E34528">
        <w:rPr>
          <w:rFonts w:ascii="Arial" w:hAnsi="Arial" w:cs="Arial"/>
        </w:rPr>
        <w:t xml:space="preserve">, and </w:t>
      </w:r>
      <w:proofErr w:type="spellStart"/>
      <w:r w:rsidRPr="00E34528">
        <w:rPr>
          <w:rFonts w:ascii="Arial" w:hAnsi="Arial" w:cs="Arial"/>
        </w:rPr>
        <w:t>Helveticin</w:t>
      </w:r>
      <w:proofErr w:type="spellEnd"/>
      <w:r w:rsidR="0097317E" w:rsidRPr="00E34528">
        <w:rPr>
          <w:rFonts w:ascii="Arial" w:hAnsi="Arial" w:cs="Arial"/>
        </w:rPr>
        <w:t>,</w:t>
      </w:r>
      <w:r w:rsidRPr="00E34528">
        <w:rPr>
          <w:rFonts w:ascii="Arial" w:hAnsi="Arial" w:cs="Arial"/>
        </w:rPr>
        <w:t xml:space="preserve"> are maintained on the genome of the </w:t>
      </w:r>
      <w:r w:rsidRPr="00E34528">
        <w:rPr>
          <w:rFonts w:ascii="Arial" w:hAnsi="Arial" w:cs="Arial"/>
          <w:i/>
        </w:rPr>
        <w:t>L. acidophilus</w:t>
      </w:r>
      <w:r w:rsidRPr="00E34528">
        <w:rPr>
          <w:rFonts w:ascii="Arial" w:hAnsi="Arial" w:cs="Arial"/>
        </w:rPr>
        <w:t xml:space="preserve"> </w:t>
      </w:r>
      <w:r w:rsidR="00DC2AB1" w:rsidRPr="00E34528">
        <w:rPr>
          <w:rFonts w:ascii="Arial" w:hAnsi="Arial" w:cs="Arial"/>
        </w:rPr>
        <w:t>EG004</w:t>
      </w:r>
      <w:r w:rsidR="00B832E4" w:rsidRPr="00E34528">
        <w:rPr>
          <w:rFonts w:ascii="Arial" w:hAnsi="Arial" w:cs="Arial"/>
        </w:rPr>
        <w:t xml:space="preserve"> using BAGLE4 software</w:t>
      </w:r>
      <w:r w:rsidRPr="00E34528">
        <w:rPr>
          <w:rFonts w:ascii="Arial" w:hAnsi="Arial" w:cs="Arial"/>
        </w:rPr>
        <w:t>.</w:t>
      </w:r>
      <w:r w:rsidR="002935EC" w:rsidRPr="00E34528">
        <w:rPr>
          <w:rFonts w:ascii="Arial" w:hAnsi="Arial" w:cs="Arial"/>
        </w:rPr>
        <w:t xml:space="preserve"> </w:t>
      </w:r>
      <w:r w:rsidR="00E17AE1" w:rsidRPr="00E34528">
        <w:rPr>
          <w:rFonts w:ascii="Arial" w:hAnsi="Arial" w:cs="Arial"/>
        </w:rPr>
        <w:t xml:space="preserve">There were no differences between the </w:t>
      </w:r>
      <w:r w:rsidR="00DC2AB1" w:rsidRPr="00E34528">
        <w:rPr>
          <w:rFonts w:ascii="Arial" w:hAnsi="Arial" w:cs="Arial"/>
        </w:rPr>
        <w:t>EG004</w:t>
      </w:r>
      <w:r w:rsidR="00E17AE1" w:rsidRPr="00E34528">
        <w:rPr>
          <w:rFonts w:ascii="Arial" w:hAnsi="Arial" w:cs="Arial"/>
        </w:rPr>
        <w:t xml:space="preserve"> and </w:t>
      </w:r>
      <w:r w:rsidR="008F059B" w:rsidRPr="00E34528">
        <w:rPr>
          <w:rFonts w:ascii="Arial" w:hAnsi="Arial" w:cs="Arial"/>
        </w:rPr>
        <w:t>EG008</w:t>
      </w:r>
      <w:r w:rsidR="00E17AE1" w:rsidRPr="00E34528">
        <w:rPr>
          <w:rFonts w:ascii="Arial" w:hAnsi="Arial" w:cs="Arial"/>
        </w:rPr>
        <w:t xml:space="preserve"> strains.</w:t>
      </w:r>
    </w:p>
    <w:p w14:paraId="1F89D0C0" w14:textId="77777777" w:rsidR="002935EC" w:rsidRPr="00E34528" w:rsidRDefault="002935EC">
      <w:pPr>
        <w:rPr>
          <w:rFonts w:ascii="Arial" w:hAnsi="Arial" w:cs="Arial"/>
        </w:rPr>
      </w:pPr>
    </w:p>
    <w:p w14:paraId="051A11B2" w14:textId="431A6588" w:rsidR="007331E9" w:rsidRPr="00E34528" w:rsidRDefault="007331E9">
      <w:pPr>
        <w:rPr>
          <w:rFonts w:ascii="Arial" w:hAnsi="Arial" w:cs="Arial"/>
        </w:rPr>
      </w:pPr>
      <w:r w:rsidRPr="00E34528">
        <w:rPr>
          <w:rFonts w:ascii="Arial" w:hAnsi="Arial" w:cs="Arial"/>
        </w:rPr>
        <w:br w:type="page"/>
      </w:r>
    </w:p>
    <w:p w14:paraId="7776CCB0" w14:textId="77777777" w:rsidR="001C3652" w:rsidRPr="00E34528" w:rsidRDefault="00346763" w:rsidP="001C3652">
      <w:pPr>
        <w:keepNext/>
        <w:jc w:val="center"/>
        <w:rPr>
          <w:rFonts w:ascii="Arial" w:hAnsi="Arial" w:cs="Arial"/>
        </w:rPr>
      </w:pPr>
      <w:r w:rsidRPr="00E34528">
        <w:rPr>
          <w:rFonts w:ascii="Arial" w:hAnsi="Arial" w:cs="Arial"/>
          <w:noProof/>
        </w:rPr>
        <w:lastRenderedPageBreak/>
        <w:drawing>
          <wp:inline distT="0" distB="0" distL="0" distR="0" wp14:anchorId="4AA8D51A" wp14:editId="0CE07AF8">
            <wp:extent cx="4645998" cy="4645998"/>
            <wp:effectExtent l="0" t="0" r="2540" b="254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191" cy="465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5FC47" w14:textId="1D699D52" w:rsidR="009B22D1" w:rsidRPr="00E34528" w:rsidRDefault="001C3652" w:rsidP="001C3652">
      <w:pPr>
        <w:pStyle w:val="a4"/>
        <w:rPr>
          <w:rFonts w:ascii="Arial" w:hAnsi="Arial" w:cs="Arial"/>
        </w:rPr>
      </w:pPr>
      <w:bookmarkStart w:id="4" w:name="_Toc78555273"/>
      <w:r w:rsidRPr="00E34528">
        <w:rPr>
          <w:rFonts w:ascii="Arial" w:hAnsi="Arial" w:cs="Arial"/>
        </w:rPr>
        <w:t>Figure S</w:t>
      </w:r>
      <w:r w:rsidRPr="00E34528">
        <w:rPr>
          <w:rFonts w:ascii="Arial" w:hAnsi="Arial" w:cs="Arial"/>
        </w:rPr>
        <w:fldChar w:fldCharType="begin"/>
      </w:r>
      <w:r w:rsidRPr="00E34528">
        <w:rPr>
          <w:rFonts w:ascii="Arial" w:hAnsi="Arial" w:cs="Arial"/>
        </w:rPr>
        <w:instrText xml:space="preserve"> SEQ Figure_S \* ARABIC </w:instrText>
      </w:r>
      <w:r w:rsidRPr="00E34528">
        <w:rPr>
          <w:rFonts w:ascii="Arial" w:hAnsi="Arial" w:cs="Arial"/>
        </w:rPr>
        <w:fldChar w:fldCharType="separate"/>
      </w:r>
      <w:r w:rsidRPr="00E34528">
        <w:rPr>
          <w:rFonts w:ascii="Arial" w:hAnsi="Arial" w:cs="Arial"/>
          <w:noProof/>
        </w:rPr>
        <w:t>3</w:t>
      </w:r>
      <w:r w:rsidRPr="00E34528">
        <w:rPr>
          <w:rFonts w:ascii="Arial" w:hAnsi="Arial" w:cs="Arial"/>
        </w:rPr>
        <w:fldChar w:fldCharType="end"/>
      </w:r>
      <w:r w:rsidRPr="00E34528">
        <w:rPr>
          <w:rFonts w:ascii="Arial" w:hAnsi="Arial" w:cs="Arial"/>
        </w:rPr>
        <w:t xml:space="preserve">. </w:t>
      </w:r>
      <w:bookmarkStart w:id="5" w:name="_Toc64560378"/>
      <w:r w:rsidR="00E17AE1" w:rsidRPr="00E34528">
        <w:rPr>
          <w:rFonts w:ascii="Arial" w:hAnsi="Arial" w:cs="Arial"/>
        </w:rPr>
        <w:t xml:space="preserve">Genomic features of </w:t>
      </w:r>
      <w:r w:rsidR="00E17AE1" w:rsidRPr="00E34528">
        <w:rPr>
          <w:rFonts w:ascii="Arial" w:hAnsi="Arial" w:cs="Arial"/>
          <w:i/>
        </w:rPr>
        <w:t>L. acidophilus</w:t>
      </w:r>
      <w:r w:rsidR="00E17AE1" w:rsidRPr="00E34528">
        <w:rPr>
          <w:rFonts w:ascii="Arial" w:hAnsi="Arial" w:cs="Arial"/>
        </w:rPr>
        <w:t xml:space="preserve"> </w:t>
      </w:r>
      <w:r w:rsidR="00DC2AB1" w:rsidRPr="00E34528">
        <w:rPr>
          <w:rFonts w:ascii="Arial" w:hAnsi="Arial" w:cs="Arial"/>
        </w:rPr>
        <w:t>EG004</w:t>
      </w:r>
      <w:r w:rsidR="00E17AE1" w:rsidRPr="00E34528">
        <w:rPr>
          <w:rFonts w:ascii="Arial" w:hAnsi="Arial" w:cs="Arial"/>
        </w:rPr>
        <w:t xml:space="preserve"> and </w:t>
      </w:r>
      <w:r w:rsidR="008F059B" w:rsidRPr="00E34528">
        <w:rPr>
          <w:rFonts w:ascii="Arial" w:hAnsi="Arial" w:cs="Arial"/>
        </w:rPr>
        <w:t>EG008</w:t>
      </w:r>
      <w:r w:rsidR="00E17AE1" w:rsidRPr="00E34528">
        <w:rPr>
          <w:rFonts w:ascii="Arial" w:hAnsi="Arial" w:cs="Arial"/>
        </w:rPr>
        <w:t xml:space="preserve"> strains.</w:t>
      </w:r>
      <w:bookmarkEnd w:id="4"/>
      <w:bookmarkEnd w:id="5"/>
    </w:p>
    <w:p w14:paraId="5EB13A14" w14:textId="0108C990" w:rsidR="004743E9" w:rsidRPr="00E34528" w:rsidRDefault="003A58F8">
      <w:pPr>
        <w:rPr>
          <w:rFonts w:ascii="Arial" w:hAnsi="Arial" w:cs="Arial"/>
        </w:rPr>
      </w:pPr>
      <w:r w:rsidRPr="00E34528">
        <w:rPr>
          <w:rFonts w:ascii="Arial" w:hAnsi="Arial" w:cs="Arial"/>
          <w:b/>
        </w:rPr>
        <w:t>(A)</w:t>
      </w:r>
      <w:r w:rsidRPr="00E34528">
        <w:rPr>
          <w:rFonts w:ascii="Arial" w:hAnsi="Arial" w:cs="Arial"/>
        </w:rPr>
        <w:t xml:space="preserve"> </w:t>
      </w:r>
      <w:r w:rsidR="0097317E" w:rsidRPr="00E34528">
        <w:rPr>
          <w:rFonts w:ascii="Arial" w:hAnsi="Arial" w:cs="Arial"/>
        </w:rPr>
        <w:t xml:space="preserve">Seven predicted </w:t>
      </w:r>
      <w:r w:rsidRPr="00E34528">
        <w:rPr>
          <w:rFonts w:ascii="Arial" w:hAnsi="Arial" w:cs="Arial"/>
        </w:rPr>
        <w:t xml:space="preserve">genomic islands on the </w:t>
      </w:r>
      <w:r w:rsidRPr="00E34528">
        <w:rPr>
          <w:rFonts w:ascii="Arial" w:hAnsi="Arial" w:cs="Arial"/>
          <w:i/>
        </w:rPr>
        <w:t>L. acidophilus</w:t>
      </w:r>
      <w:r w:rsidRPr="00E34528">
        <w:rPr>
          <w:rFonts w:ascii="Arial" w:hAnsi="Arial" w:cs="Arial"/>
        </w:rPr>
        <w:t xml:space="preserve"> </w:t>
      </w:r>
      <w:r w:rsidR="00DC2AB1" w:rsidRPr="00E34528">
        <w:rPr>
          <w:rFonts w:ascii="Arial" w:hAnsi="Arial" w:cs="Arial"/>
        </w:rPr>
        <w:t>EG004</w:t>
      </w:r>
      <w:r w:rsidRPr="00E34528">
        <w:rPr>
          <w:rFonts w:ascii="Arial" w:hAnsi="Arial" w:cs="Arial"/>
        </w:rPr>
        <w:t xml:space="preserve"> and </w:t>
      </w:r>
      <w:r w:rsidR="008F059B" w:rsidRPr="00E34528">
        <w:rPr>
          <w:rFonts w:ascii="Arial" w:hAnsi="Arial" w:cs="Arial"/>
        </w:rPr>
        <w:t>EG008</w:t>
      </w:r>
      <w:r w:rsidRPr="00E34528">
        <w:rPr>
          <w:rFonts w:ascii="Arial" w:hAnsi="Arial" w:cs="Arial"/>
        </w:rPr>
        <w:t xml:space="preserve"> strains. </w:t>
      </w:r>
      <w:r w:rsidR="002F5EBA" w:rsidRPr="00E34528">
        <w:rPr>
          <w:rFonts w:ascii="Arial" w:hAnsi="Arial" w:cs="Arial"/>
          <w:b/>
        </w:rPr>
        <w:t>(B)</w:t>
      </w:r>
      <w:r w:rsidR="002F5EBA" w:rsidRPr="00E34528">
        <w:rPr>
          <w:rFonts w:ascii="Arial" w:hAnsi="Arial" w:cs="Arial"/>
        </w:rPr>
        <w:t xml:space="preserve"> Two complete prophage regions </w:t>
      </w:r>
      <w:r w:rsidR="0076069D" w:rsidRPr="00E34528">
        <w:rPr>
          <w:rFonts w:ascii="Arial" w:hAnsi="Arial" w:cs="Arial"/>
        </w:rPr>
        <w:t>identified</w:t>
      </w:r>
      <w:r w:rsidR="002F5EBA" w:rsidRPr="00E34528">
        <w:rPr>
          <w:rFonts w:ascii="Arial" w:hAnsi="Arial" w:cs="Arial"/>
        </w:rPr>
        <w:t xml:space="preserve"> by PHASTER tool. </w:t>
      </w:r>
      <w:r w:rsidR="002F5EBA" w:rsidRPr="00E34528">
        <w:rPr>
          <w:rFonts w:ascii="Arial" w:hAnsi="Arial" w:cs="Arial"/>
          <w:b/>
        </w:rPr>
        <w:t>(C)</w:t>
      </w:r>
      <w:r w:rsidR="002F5EBA" w:rsidRPr="00E34528">
        <w:rPr>
          <w:rFonts w:ascii="Arial" w:hAnsi="Arial" w:cs="Arial"/>
        </w:rPr>
        <w:t xml:space="preserve"> Result of pan and core genome analysis. </w:t>
      </w:r>
      <w:r w:rsidR="00A66BEC" w:rsidRPr="00E34528">
        <w:rPr>
          <w:rFonts w:ascii="Arial" w:hAnsi="Arial" w:cs="Arial"/>
        </w:rPr>
        <w:t xml:space="preserve">The results demonstrated that the pan-genome of </w:t>
      </w:r>
      <w:r w:rsidR="00A66BEC" w:rsidRPr="00E34528">
        <w:rPr>
          <w:rFonts w:ascii="Arial" w:hAnsi="Arial" w:cs="Arial"/>
          <w:i/>
        </w:rPr>
        <w:t>L. acidophilus</w:t>
      </w:r>
      <w:r w:rsidR="00A66BEC" w:rsidRPr="00E34528">
        <w:rPr>
          <w:rFonts w:ascii="Arial" w:hAnsi="Arial" w:cs="Arial"/>
        </w:rPr>
        <w:t xml:space="preserve"> </w:t>
      </w:r>
      <w:r w:rsidR="00DC2AB1" w:rsidRPr="00E34528">
        <w:rPr>
          <w:rFonts w:ascii="Arial" w:hAnsi="Arial" w:cs="Arial"/>
        </w:rPr>
        <w:t>EG004</w:t>
      </w:r>
      <w:r w:rsidR="00A66BEC" w:rsidRPr="00E34528">
        <w:rPr>
          <w:rFonts w:ascii="Arial" w:hAnsi="Arial" w:cs="Arial"/>
        </w:rPr>
        <w:t xml:space="preserve"> and </w:t>
      </w:r>
      <w:r w:rsidR="008F059B" w:rsidRPr="00E34528">
        <w:rPr>
          <w:rFonts w:ascii="Arial" w:hAnsi="Arial" w:cs="Arial"/>
        </w:rPr>
        <w:t>EG008</w:t>
      </w:r>
      <w:r w:rsidR="00A66BEC" w:rsidRPr="00E34528">
        <w:rPr>
          <w:rFonts w:ascii="Arial" w:hAnsi="Arial" w:cs="Arial"/>
        </w:rPr>
        <w:t xml:space="preserve"> strains is open, given the pattern of influx of new genes while the number of core genes is about half of that of the pan genes. </w:t>
      </w:r>
      <w:r w:rsidR="00087566" w:rsidRPr="00E34528">
        <w:rPr>
          <w:rFonts w:ascii="Arial" w:hAnsi="Arial" w:cs="Arial"/>
        </w:rPr>
        <w:t xml:space="preserve">There was no difference between </w:t>
      </w:r>
      <w:r w:rsidR="00DC2AB1" w:rsidRPr="00E34528">
        <w:rPr>
          <w:rFonts w:ascii="Arial" w:hAnsi="Arial" w:cs="Arial"/>
        </w:rPr>
        <w:t>EG004</w:t>
      </w:r>
      <w:r w:rsidR="00087566" w:rsidRPr="00E34528">
        <w:rPr>
          <w:rFonts w:ascii="Arial" w:hAnsi="Arial" w:cs="Arial"/>
        </w:rPr>
        <w:t xml:space="preserve"> and </w:t>
      </w:r>
      <w:r w:rsidR="008F059B" w:rsidRPr="00E34528">
        <w:rPr>
          <w:rFonts w:ascii="Arial" w:hAnsi="Arial" w:cs="Arial"/>
        </w:rPr>
        <w:t>EG008</w:t>
      </w:r>
      <w:r w:rsidR="00087566" w:rsidRPr="00E34528">
        <w:rPr>
          <w:rFonts w:ascii="Arial" w:hAnsi="Arial" w:cs="Arial"/>
        </w:rPr>
        <w:t xml:space="preserve"> strains in all annotations.</w:t>
      </w:r>
    </w:p>
    <w:p w14:paraId="49295BA0" w14:textId="77777777" w:rsidR="004743E9" w:rsidRPr="00E34528" w:rsidRDefault="004743E9">
      <w:pPr>
        <w:widowControl/>
        <w:wordWrap/>
        <w:autoSpaceDE/>
        <w:autoSpaceDN/>
        <w:rPr>
          <w:rFonts w:ascii="Arial" w:hAnsi="Arial" w:cs="Arial"/>
        </w:rPr>
      </w:pPr>
      <w:r w:rsidRPr="00E34528">
        <w:rPr>
          <w:rFonts w:ascii="Arial" w:hAnsi="Arial" w:cs="Arial"/>
        </w:rPr>
        <w:br w:type="page"/>
      </w:r>
    </w:p>
    <w:p w14:paraId="0C608D1E" w14:textId="77777777" w:rsidR="001C3652" w:rsidRPr="00E34528" w:rsidRDefault="0015573B" w:rsidP="001C3652">
      <w:pPr>
        <w:pStyle w:val="a4"/>
        <w:keepNext/>
        <w:jc w:val="center"/>
        <w:rPr>
          <w:rFonts w:ascii="Arial" w:hAnsi="Arial" w:cs="Arial"/>
        </w:rPr>
      </w:pPr>
      <w:r w:rsidRPr="00E34528">
        <w:rPr>
          <w:rFonts w:ascii="Arial" w:hAnsi="Arial" w:cs="Arial"/>
          <w:noProof/>
        </w:rPr>
        <w:lastRenderedPageBreak/>
        <w:drawing>
          <wp:inline distT="0" distB="0" distL="0" distR="0" wp14:anchorId="0644910B" wp14:editId="035F4BA3">
            <wp:extent cx="4764947" cy="6761410"/>
            <wp:effectExtent l="0" t="0" r="0" b="1905"/>
            <wp:docPr id="1" name="그림 1" descr="C:\Users\user\AppData\Local\Microsoft\Windows\INetCache\Content.Word\FigureS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FigureS4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4" r="7772"/>
                    <a:stretch/>
                  </pic:blipFill>
                  <pic:spPr bwMode="auto">
                    <a:xfrm>
                      <a:off x="0" y="0"/>
                      <a:ext cx="4764996" cy="676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C1282" w14:textId="2D7477F7" w:rsidR="004743E9" w:rsidRPr="00E34528" w:rsidRDefault="001C3652" w:rsidP="001C3652">
      <w:pPr>
        <w:pStyle w:val="a4"/>
        <w:rPr>
          <w:rFonts w:ascii="Arial" w:hAnsi="Arial" w:cs="Arial"/>
        </w:rPr>
      </w:pPr>
      <w:bookmarkStart w:id="6" w:name="_Toc78555274"/>
      <w:r w:rsidRPr="00E34528">
        <w:rPr>
          <w:rFonts w:ascii="Arial" w:hAnsi="Arial" w:cs="Arial"/>
        </w:rPr>
        <w:t>Figure S</w:t>
      </w:r>
      <w:r w:rsidRPr="00E34528">
        <w:rPr>
          <w:rFonts w:ascii="Arial" w:hAnsi="Arial" w:cs="Arial"/>
        </w:rPr>
        <w:fldChar w:fldCharType="begin"/>
      </w:r>
      <w:r w:rsidRPr="00E34528">
        <w:rPr>
          <w:rFonts w:ascii="Arial" w:hAnsi="Arial" w:cs="Arial"/>
        </w:rPr>
        <w:instrText xml:space="preserve"> SEQ Figure_S \* ARABIC </w:instrText>
      </w:r>
      <w:r w:rsidRPr="00E34528">
        <w:rPr>
          <w:rFonts w:ascii="Arial" w:hAnsi="Arial" w:cs="Arial"/>
        </w:rPr>
        <w:fldChar w:fldCharType="separate"/>
      </w:r>
      <w:r w:rsidRPr="00E34528">
        <w:rPr>
          <w:rFonts w:ascii="Arial" w:hAnsi="Arial" w:cs="Arial"/>
          <w:noProof/>
        </w:rPr>
        <w:t>4</w:t>
      </w:r>
      <w:r w:rsidRPr="00E34528">
        <w:rPr>
          <w:rFonts w:ascii="Arial" w:hAnsi="Arial" w:cs="Arial"/>
        </w:rPr>
        <w:fldChar w:fldCharType="end"/>
      </w:r>
      <w:r w:rsidRPr="00E34528">
        <w:rPr>
          <w:rFonts w:ascii="Arial" w:hAnsi="Arial" w:cs="Arial"/>
        </w:rPr>
        <w:t xml:space="preserve">. </w:t>
      </w:r>
      <w:proofErr w:type="gramStart"/>
      <w:r w:rsidR="004743E9" w:rsidRPr="00E34528">
        <w:rPr>
          <w:rFonts w:ascii="Arial" w:hAnsi="Arial" w:cs="Arial"/>
        </w:rPr>
        <w:t xml:space="preserve">Physiological activities of </w:t>
      </w:r>
      <w:r w:rsidR="004743E9" w:rsidRPr="00E34528">
        <w:rPr>
          <w:rFonts w:ascii="Arial" w:hAnsi="Arial" w:cs="Arial"/>
          <w:i/>
        </w:rPr>
        <w:t>L. acidophilus</w:t>
      </w:r>
      <w:r w:rsidR="004743E9" w:rsidRPr="00E34528">
        <w:rPr>
          <w:rFonts w:ascii="Arial" w:hAnsi="Arial" w:cs="Arial"/>
        </w:rPr>
        <w:t xml:space="preserve"> EG004 and EG008 strains.</w:t>
      </w:r>
      <w:bookmarkEnd w:id="6"/>
      <w:proofErr w:type="gramEnd"/>
    </w:p>
    <w:p w14:paraId="1C1231AF" w14:textId="7E6C822B" w:rsidR="002F5EBA" w:rsidRPr="00E34528" w:rsidRDefault="004743E9" w:rsidP="000050B5">
      <w:pPr>
        <w:ind w:left="100" w:hangingChars="50" w:hanging="100"/>
        <w:rPr>
          <w:rFonts w:ascii="Arial" w:hAnsi="Arial" w:cs="Arial"/>
        </w:rPr>
      </w:pPr>
      <w:r w:rsidRPr="00E34528">
        <w:rPr>
          <w:rFonts w:ascii="Arial" w:hAnsi="Arial" w:cs="Arial"/>
          <w:b/>
        </w:rPr>
        <w:t>(A)</w:t>
      </w:r>
      <w:r w:rsidRPr="00E34528">
        <w:rPr>
          <w:rFonts w:ascii="Arial" w:hAnsi="Arial" w:cs="Arial"/>
        </w:rPr>
        <w:t xml:space="preserve"> </w:t>
      </w:r>
      <w:r w:rsidR="000050B5" w:rsidRPr="00E34528">
        <w:rPr>
          <w:rFonts w:ascii="Arial" w:hAnsi="Arial" w:cs="Arial"/>
        </w:rPr>
        <w:t>Resistance</w:t>
      </w:r>
      <w:r w:rsidR="00DE2C1E" w:rsidRPr="00E34528">
        <w:rPr>
          <w:rFonts w:ascii="Arial" w:hAnsi="Arial" w:cs="Arial"/>
        </w:rPr>
        <w:t xml:space="preserve"> comparison</w:t>
      </w:r>
      <w:r w:rsidR="000050B5" w:rsidRPr="00E34528">
        <w:rPr>
          <w:rFonts w:ascii="Arial" w:hAnsi="Arial" w:cs="Arial"/>
        </w:rPr>
        <w:t xml:space="preserve"> to external stresses</w:t>
      </w:r>
      <w:r w:rsidR="00DE2C1E" w:rsidRPr="00E34528">
        <w:rPr>
          <w:rFonts w:ascii="Arial" w:hAnsi="Arial" w:cs="Arial"/>
        </w:rPr>
        <w:t xml:space="preserve"> with LGG strain. </w:t>
      </w:r>
      <w:r w:rsidR="000050B5" w:rsidRPr="00E34528">
        <w:rPr>
          <w:rFonts w:ascii="Arial" w:hAnsi="Arial" w:cs="Arial"/>
        </w:rPr>
        <w:t>Resistance</w:t>
      </w:r>
      <w:r w:rsidR="00DE2C1E" w:rsidRPr="00E34528">
        <w:rPr>
          <w:rFonts w:ascii="Arial" w:hAnsi="Arial" w:cs="Arial"/>
        </w:rPr>
        <w:t xml:space="preserve"> was assessed to acid, </w:t>
      </w:r>
      <w:r w:rsidR="000050B5" w:rsidRPr="00E34528">
        <w:rPr>
          <w:rFonts w:ascii="Arial" w:hAnsi="Arial" w:cs="Arial"/>
        </w:rPr>
        <w:t>s</w:t>
      </w:r>
      <w:r w:rsidR="00DE2C1E" w:rsidRPr="00E34528">
        <w:rPr>
          <w:rFonts w:ascii="Arial" w:hAnsi="Arial" w:cs="Arial"/>
        </w:rPr>
        <w:t xml:space="preserve">alt, and bile salt stresses. </w:t>
      </w:r>
      <w:r w:rsidRPr="00E34528">
        <w:rPr>
          <w:rFonts w:ascii="Arial" w:hAnsi="Arial" w:cs="Arial"/>
          <w:b/>
        </w:rPr>
        <w:t>(B)</w:t>
      </w:r>
      <w:r w:rsidRPr="00E34528">
        <w:rPr>
          <w:rFonts w:ascii="Arial" w:hAnsi="Arial" w:cs="Arial"/>
        </w:rPr>
        <w:t xml:space="preserve"> </w:t>
      </w:r>
      <w:proofErr w:type="gramStart"/>
      <w:r w:rsidR="00DE2C1E" w:rsidRPr="00E34528">
        <w:rPr>
          <w:rFonts w:ascii="Arial" w:hAnsi="Arial" w:cs="Arial"/>
        </w:rPr>
        <w:t>pH</w:t>
      </w:r>
      <w:proofErr w:type="gramEnd"/>
      <w:r w:rsidR="00DE2C1E" w:rsidRPr="00E34528">
        <w:rPr>
          <w:rFonts w:ascii="Arial" w:hAnsi="Arial" w:cs="Arial"/>
        </w:rPr>
        <w:t xml:space="preserve"> change according to bacterial culture time</w:t>
      </w:r>
      <w:r w:rsidR="00862003" w:rsidRPr="00E34528">
        <w:rPr>
          <w:rFonts w:ascii="Arial" w:hAnsi="Arial" w:cs="Arial"/>
        </w:rPr>
        <w:t>.</w:t>
      </w:r>
      <w:r w:rsidR="0015573B" w:rsidRPr="00E34528">
        <w:rPr>
          <w:rFonts w:ascii="Arial" w:hAnsi="Arial" w:cs="Arial"/>
        </w:rPr>
        <w:t xml:space="preserve"> </w:t>
      </w:r>
      <w:r w:rsidR="0015573B" w:rsidRPr="00E34528">
        <w:rPr>
          <w:rFonts w:ascii="Arial" w:hAnsi="Arial" w:cs="Arial"/>
          <w:b/>
        </w:rPr>
        <w:t xml:space="preserve">(C) </w:t>
      </w:r>
      <w:r w:rsidR="000A2AD6" w:rsidRPr="00E34528">
        <w:rPr>
          <w:rFonts w:ascii="Arial" w:hAnsi="Arial" w:cs="Arial"/>
        </w:rPr>
        <w:t>Changes in acetic acid and lactic acid concentration.</w:t>
      </w:r>
    </w:p>
    <w:p w14:paraId="54259921" w14:textId="72FC9371" w:rsidR="009B22D1" w:rsidRPr="00E34528" w:rsidRDefault="002F5EBA">
      <w:pPr>
        <w:rPr>
          <w:rFonts w:ascii="Arial" w:hAnsi="Arial" w:cs="Arial"/>
        </w:rPr>
      </w:pPr>
      <w:r w:rsidRPr="00E34528">
        <w:rPr>
          <w:rFonts w:ascii="Arial" w:hAnsi="Arial" w:cs="Arial"/>
        </w:rPr>
        <w:t xml:space="preserve"> </w:t>
      </w:r>
    </w:p>
    <w:p w14:paraId="41705B0F" w14:textId="1572E023" w:rsidR="002A34EF" w:rsidRPr="00E34528" w:rsidRDefault="002A34EF">
      <w:pPr>
        <w:rPr>
          <w:rFonts w:ascii="Arial" w:hAnsi="Arial" w:cs="Arial"/>
          <w:b/>
          <w:sz w:val="28"/>
          <w:szCs w:val="28"/>
        </w:rPr>
      </w:pPr>
      <w:r w:rsidRPr="00E34528">
        <w:rPr>
          <w:rFonts w:ascii="Arial" w:hAnsi="Arial" w:cs="Arial"/>
          <w:b/>
          <w:sz w:val="28"/>
          <w:szCs w:val="28"/>
        </w:rPr>
        <w:br w:type="page"/>
      </w:r>
    </w:p>
    <w:p w14:paraId="4D0F995D" w14:textId="12AE8BB1" w:rsidR="001C3652" w:rsidRPr="00E34528" w:rsidRDefault="00FD74AD" w:rsidP="00E34528">
      <w:pPr>
        <w:rPr>
          <w:rFonts w:ascii="Arial" w:hAnsi="Arial" w:cs="Arial"/>
        </w:rPr>
      </w:pPr>
      <w:r w:rsidRPr="00E34528">
        <w:rPr>
          <w:rFonts w:ascii="Arial" w:hAnsi="Arial" w:cs="Arial"/>
          <w:b/>
          <w:sz w:val="28"/>
          <w:szCs w:val="28"/>
        </w:rPr>
        <w:lastRenderedPageBreak/>
        <w:t>Supplementary Tables</w:t>
      </w:r>
    </w:p>
    <w:p w14:paraId="630EC106" w14:textId="15DE7801" w:rsidR="00E34528" w:rsidRPr="00E34528" w:rsidRDefault="00E34528" w:rsidP="00E34528">
      <w:pPr>
        <w:pStyle w:val="a4"/>
        <w:keepNext/>
        <w:rPr>
          <w:rFonts w:ascii="Arial" w:hAnsi="Arial" w:cs="Arial"/>
          <w:sz w:val="22"/>
          <w:szCs w:val="22"/>
        </w:rPr>
      </w:pPr>
      <w:bookmarkStart w:id="7" w:name="_Toc78555278"/>
      <w:r w:rsidRPr="00E34528">
        <w:rPr>
          <w:rFonts w:ascii="Arial" w:hAnsi="Arial" w:cs="Arial"/>
          <w:sz w:val="22"/>
          <w:szCs w:val="22"/>
        </w:rPr>
        <w:t>Table S</w:t>
      </w:r>
      <w:r w:rsidRPr="00E34528">
        <w:rPr>
          <w:rFonts w:ascii="Arial" w:hAnsi="Arial" w:cs="Arial"/>
          <w:sz w:val="22"/>
          <w:szCs w:val="22"/>
        </w:rPr>
        <w:fldChar w:fldCharType="begin"/>
      </w:r>
      <w:r w:rsidRPr="00E34528">
        <w:rPr>
          <w:rFonts w:ascii="Arial" w:hAnsi="Arial" w:cs="Arial"/>
          <w:sz w:val="22"/>
          <w:szCs w:val="22"/>
        </w:rPr>
        <w:instrText xml:space="preserve"> SEQ Table_S \* ARABIC </w:instrText>
      </w:r>
      <w:r w:rsidRPr="00E34528">
        <w:rPr>
          <w:rFonts w:ascii="Arial" w:hAnsi="Arial" w:cs="Arial"/>
          <w:sz w:val="22"/>
          <w:szCs w:val="22"/>
        </w:rPr>
        <w:fldChar w:fldCharType="separate"/>
      </w:r>
      <w:r w:rsidRPr="00E34528">
        <w:rPr>
          <w:rFonts w:ascii="Arial" w:hAnsi="Arial" w:cs="Arial"/>
          <w:noProof/>
          <w:sz w:val="22"/>
          <w:szCs w:val="22"/>
        </w:rPr>
        <w:t>1</w:t>
      </w:r>
      <w:r w:rsidRPr="00E34528">
        <w:rPr>
          <w:rFonts w:ascii="Arial" w:hAnsi="Arial" w:cs="Arial"/>
          <w:sz w:val="22"/>
          <w:szCs w:val="22"/>
        </w:rPr>
        <w:fldChar w:fldCharType="end"/>
      </w:r>
      <w:r w:rsidRPr="00E3452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34528">
        <w:rPr>
          <w:rFonts w:ascii="Arial" w:hAnsi="Arial" w:cs="Arial"/>
          <w:sz w:val="22"/>
          <w:szCs w:val="22"/>
        </w:rPr>
        <w:t xml:space="preserve">Assembly statistic for complete genome of </w:t>
      </w:r>
      <w:r w:rsidRPr="00E34528">
        <w:rPr>
          <w:rFonts w:ascii="Arial" w:hAnsi="Arial" w:cs="Arial"/>
          <w:i/>
          <w:sz w:val="22"/>
          <w:szCs w:val="22"/>
        </w:rPr>
        <w:t>L. acidophilus</w:t>
      </w:r>
      <w:r w:rsidRPr="00E34528">
        <w:rPr>
          <w:rFonts w:ascii="Arial" w:hAnsi="Arial" w:cs="Arial"/>
          <w:sz w:val="22"/>
          <w:szCs w:val="22"/>
        </w:rPr>
        <w:t xml:space="preserve"> EG004 strain and EG008 strain.</w:t>
      </w:r>
      <w:bookmarkEnd w:id="7"/>
      <w:proofErr w:type="gramEnd"/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3"/>
        <w:gridCol w:w="1677"/>
        <w:gridCol w:w="1677"/>
      </w:tblGrid>
      <w:tr w:rsidR="00B266D9" w:rsidRPr="00E34528" w14:paraId="2EE05714" w14:textId="77777777" w:rsidTr="005041E5">
        <w:trPr>
          <w:trHeight w:val="6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94D8" w14:textId="77777777" w:rsidR="00B266D9" w:rsidRPr="00E34528" w:rsidRDefault="005041E5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Assembly 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E2D5" w14:textId="535EC0AA" w:rsidR="00B266D9" w:rsidRPr="00E34528" w:rsidRDefault="00B266D9" w:rsidP="00DC2AB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b/>
                <w:i/>
                <w:color w:val="000000"/>
                <w:kern w:val="0"/>
                <w:sz w:val="22"/>
              </w:rPr>
              <w:t>L. acidophilus</w:t>
            </w:r>
            <w:r w:rsidRPr="00E34528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br/>
            </w:r>
            <w:r w:rsidR="00DC2AB1" w:rsidRPr="00E34528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EG004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E058" w14:textId="75122DE5" w:rsidR="00B266D9" w:rsidRPr="00E34528" w:rsidRDefault="00B266D9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b/>
                <w:i/>
                <w:color w:val="000000"/>
                <w:kern w:val="0"/>
                <w:sz w:val="22"/>
              </w:rPr>
              <w:t>L. acidophilus</w:t>
            </w:r>
            <w:r w:rsidRPr="00E34528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br/>
            </w:r>
            <w:r w:rsidR="008F059B" w:rsidRPr="00E34528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EG008</w:t>
            </w:r>
          </w:p>
        </w:tc>
      </w:tr>
      <w:tr w:rsidR="00B266D9" w:rsidRPr="00E34528" w14:paraId="406D8751" w14:textId="77777777" w:rsidTr="005041E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5C33" w14:textId="77777777" w:rsidR="00B266D9" w:rsidRPr="00E34528" w:rsidRDefault="00B266D9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# of </w:t>
            </w:r>
            <w:proofErr w:type="spellStart"/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subreads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0ABD" w14:textId="77777777" w:rsidR="00B266D9" w:rsidRPr="00E34528" w:rsidRDefault="00B266D9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85,438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B207" w14:textId="77777777" w:rsidR="00B266D9" w:rsidRPr="00E34528" w:rsidRDefault="00B266D9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1,003,160</w:t>
            </w:r>
          </w:p>
        </w:tc>
      </w:tr>
      <w:tr w:rsidR="00B266D9" w:rsidRPr="00E34528" w14:paraId="1A18D10F" w14:textId="77777777" w:rsidTr="005041E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00EC" w14:textId="77777777" w:rsidR="00B266D9" w:rsidRPr="00E34528" w:rsidRDefault="00B266D9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Avg. </w:t>
            </w:r>
            <w:r w:rsidR="00AC631F"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a</w:t>
            </w: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lignment </w:t>
            </w:r>
            <w:r w:rsidR="00AC631F"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l</w:t>
            </w: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ength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370C" w14:textId="77777777" w:rsidR="00B266D9" w:rsidRPr="00E34528" w:rsidRDefault="00B266D9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B4FB" w14:textId="77777777" w:rsidR="00B266D9" w:rsidRPr="00E34528" w:rsidRDefault="00B266D9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3,388</w:t>
            </w:r>
          </w:p>
        </w:tc>
      </w:tr>
      <w:tr w:rsidR="00B266D9" w:rsidRPr="00E34528" w14:paraId="70EEA484" w14:textId="77777777" w:rsidTr="005041E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8F80D" w14:textId="77777777" w:rsidR="00B266D9" w:rsidRPr="00E34528" w:rsidRDefault="00B266D9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N50 of </w:t>
            </w:r>
            <w:proofErr w:type="spellStart"/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contig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EF20" w14:textId="77777777" w:rsidR="00B266D9" w:rsidRPr="00E34528" w:rsidRDefault="00B266D9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1,991,561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87C0" w14:textId="77777777" w:rsidR="00B266D9" w:rsidRPr="00E34528" w:rsidRDefault="00B266D9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4,036</w:t>
            </w:r>
          </w:p>
        </w:tc>
      </w:tr>
      <w:tr w:rsidR="00B266D9" w:rsidRPr="00E34528" w14:paraId="759299F9" w14:textId="77777777" w:rsidTr="005041E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5F02" w14:textId="77777777" w:rsidR="00B266D9" w:rsidRPr="00E34528" w:rsidRDefault="00B266D9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Genome coverage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775E" w14:textId="77777777" w:rsidR="00B266D9" w:rsidRPr="00E34528" w:rsidRDefault="00B266D9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&gt; 100x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07FF" w14:textId="77777777" w:rsidR="00B266D9" w:rsidRPr="00E34528" w:rsidRDefault="00B266D9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&gt; 100x</w:t>
            </w:r>
          </w:p>
        </w:tc>
      </w:tr>
      <w:tr w:rsidR="00B266D9" w:rsidRPr="00E34528" w14:paraId="0DCF53B4" w14:textId="77777777" w:rsidTr="005041E5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EB95" w14:textId="77777777" w:rsidR="00B266D9" w:rsidRPr="00E34528" w:rsidRDefault="00B266D9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Maximum </w:t>
            </w:r>
            <w:proofErr w:type="spellStart"/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contig</w:t>
            </w:r>
            <w:proofErr w:type="spellEnd"/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length (</w:t>
            </w:r>
            <w:proofErr w:type="spellStart"/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bp</w:t>
            </w:r>
            <w:proofErr w:type="spellEnd"/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6C00" w14:textId="77777777" w:rsidR="00B266D9" w:rsidRPr="00E34528" w:rsidRDefault="00B266D9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1,991,559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10AB" w14:textId="77777777" w:rsidR="00B266D9" w:rsidRPr="00E34528" w:rsidRDefault="00B266D9" w:rsidP="005041E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2,001,616</w:t>
            </w:r>
          </w:p>
        </w:tc>
      </w:tr>
    </w:tbl>
    <w:p w14:paraId="4F7F55E0" w14:textId="4A310369" w:rsidR="00E12ABF" w:rsidRPr="00510560" w:rsidRDefault="00E12ABF" w:rsidP="00510560">
      <w:pPr>
        <w:widowControl/>
        <w:wordWrap/>
        <w:autoSpaceDE/>
        <w:autoSpaceDN/>
        <w:rPr>
          <w:rFonts w:ascii="Arial" w:hAnsi="Arial" w:cs="Arial"/>
        </w:rPr>
      </w:pPr>
      <w:r w:rsidRPr="00E34528">
        <w:rPr>
          <w:rFonts w:ascii="Arial" w:hAnsi="Arial" w:cs="Arial"/>
        </w:rPr>
        <w:br w:type="page"/>
      </w:r>
    </w:p>
    <w:p w14:paraId="025A255D" w14:textId="50B979A2" w:rsidR="001C3652" w:rsidRPr="00E34528" w:rsidRDefault="001C3652" w:rsidP="001C3652">
      <w:pPr>
        <w:pStyle w:val="a4"/>
        <w:keepNext/>
        <w:rPr>
          <w:rFonts w:ascii="Arial" w:hAnsi="Arial" w:cs="Arial"/>
          <w:sz w:val="22"/>
          <w:szCs w:val="22"/>
        </w:rPr>
      </w:pPr>
      <w:bookmarkStart w:id="8" w:name="_Toc78555279"/>
      <w:r w:rsidRPr="00E34528">
        <w:rPr>
          <w:rFonts w:ascii="Arial" w:hAnsi="Arial" w:cs="Arial"/>
          <w:sz w:val="22"/>
          <w:szCs w:val="22"/>
        </w:rPr>
        <w:lastRenderedPageBreak/>
        <w:t>Table S</w:t>
      </w:r>
      <w:r w:rsidRPr="00E34528">
        <w:rPr>
          <w:rFonts w:ascii="Arial" w:hAnsi="Arial" w:cs="Arial"/>
          <w:sz w:val="22"/>
          <w:szCs w:val="22"/>
        </w:rPr>
        <w:fldChar w:fldCharType="begin"/>
      </w:r>
      <w:r w:rsidRPr="00E34528">
        <w:rPr>
          <w:rFonts w:ascii="Arial" w:hAnsi="Arial" w:cs="Arial"/>
          <w:sz w:val="22"/>
          <w:szCs w:val="22"/>
        </w:rPr>
        <w:instrText xml:space="preserve"> SEQ Table_S \* ARABIC </w:instrText>
      </w:r>
      <w:r w:rsidRPr="00E34528">
        <w:rPr>
          <w:rFonts w:ascii="Arial" w:hAnsi="Arial" w:cs="Arial"/>
          <w:sz w:val="22"/>
          <w:szCs w:val="22"/>
        </w:rPr>
        <w:fldChar w:fldCharType="separate"/>
      </w:r>
      <w:r w:rsidR="00E34528" w:rsidRPr="00E34528">
        <w:rPr>
          <w:rFonts w:ascii="Arial" w:hAnsi="Arial" w:cs="Arial"/>
          <w:noProof/>
          <w:sz w:val="22"/>
          <w:szCs w:val="22"/>
        </w:rPr>
        <w:t>2</w:t>
      </w:r>
      <w:r w:rsidRPr="00E34528">
        <w:rPr>
          <w:rFonts w:ascii="Arial" w:hAnsi="Arial" w:cs="Arial"/>
          <w:sz w:val="22"/>
          <w:szCs w:val="22"/>
        </w:rPr>
        <w:fldChar w:fldCharType="end"/>
      </w:r>
      <w:r w:rsidR="00E34528" w:rsidRPr="00E34528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E34528" w:rsidRPr="00E34528">
        <w:rPr>
          <w:rFonts w:ascii="Arial" w:hAnsi="Arial" w:cs="Arial"/>
          <w:sz w:val="22"/>
          <w:szCs w:val="22"/>
        </w:rPr>
        <w:t xml:space="preserve">Microbial kinetics for </w:t>
      </w:r>
      <w:r w:rsidR="00E34528" w:rsidRPr="00E34528">
        <w:rPr>
          <w:rFonts w:ascii="Arial" w:hAnsi="Arial" w:cs="Arial"/>
          <w:i/>
          <w:sz w:val="22"/>
          <w:szCs w:val="22"/>
        </w:rPr>
        <w:t>L. acidophilus</w:t>
      </w:r>
      <w:r w:rsidR="00E34528" w:rsidRPr="00E34528">
        <w:rPr>
          <w:rFonts w:ascii="Arial" w:hAnsi="Arial" w:cs="Arial"/>
          <w:sz w:val="22"/>
          <w:szCs w:val="22"/>
        </w:rPr>
        <w:t xml:space="preserve"> EG004 and EG008 strains.</w:t>
      </w:r>
      <w:bookmarkEnd w:id="8"/>
      <w:proofErr w:type="gramEnd"/>
    </w:p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2"/>
        <w:gridCol w:w="1677"/>
        <w:gridCol w:w="1677"/>
      </w:tblGrid>
      <w:tr w:rsidR="00862003" w:rsidRPr="00E34528" w14:paraId="353E6EF3" w14:textId="77777777" w:rsidTr="00AC4C1E">
        <w:trPr>
          <w:trHeight w:val="6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5438" w14:textId="1C2F2B65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t>Factor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B17" w14:textId="77777777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b/>
                <w:i/>
                <w:color w:val="000000"/>
                <w:kern w:val="0"/>
                <w:sz w:val="22"/>
              </w:rPr>
              <w:t>L. acidophilus</w:t>
            </w:r>
            <w:r w:rsidRPr="00E34528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br/>
              <w:t>EG004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D035" w14:textId="77777777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</w:pPr>
            <w:r w:rsidRPr="00E34528">
              <w:rPr>
                <w:rFonts w:ascii="Arial" w:eastAsia="맑은 고딕" w:hAnsi="Arial" w:cs="Arial"/>
                <w:b/>
                <w:i/>
                <w:color w:val="000000"/>
                <w:kern w:val="0"/>
                <w:sz w:val="22"/>
              </w:rPr>
              <w:t>L. acidophilus</w:t>
            </w:r>
            <w:r w:rsidRPr="00E34528">
              <w:rPr>
                <w:rFonts w:ascii="Arial" w:eastAsia="맑은 고딕" w:hAnsi="Arial" w:cs="Arial"/>
                <w:b/>
                <w:color w:val="000000"/>
                <w:kern w:val="0"/>
                <w:sz w:val="22"/>
              </w:rPr>
              <w:br/>
              <w:t>EG008</w:t>
            </w:r>
          </w:p>
        </w:tc>
      </w:tr>
      <w:tr w:rsidR="00862003" w:rsidRPr="00E34528" w14:paraId="3A624613" w14:textId="77777777" w:rsidTr="009C5891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371F" w14:textId="41333641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hAnsi="Arial" w:cs="Arial"/>
                <w:sz w:val="22"/>
              </w:rPr>
              <w:t>μ</w:t>
            </w:r>
            <w:r w:rsidRPr="00E34528">
              <w:rPr>
                <w:rFonts w:ascii="Arial" w:hAnsi="Arial" w:cs="Arial"/>
                <w:sz w:val="22"/>
                <w:vertAlign w:val="subscript"/>
              </w:rPr>
              <w:t>max</w:t>
            </w:r>
            <w:r w:rsidRPr="00E34528">
              <w:rPr>
                <w:rFonts w:ascii="Arial" w:hAnsi="Arial" w:cs="Arial"/>
                <w:sz w:val="22"/>
              </w:rPr>
              <w:t xml:space="preserve"> (-h)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667BE" w14:textId="1948D85D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hAnsi="Arial" w:cs="Arial"/>
                <w:sz w:val="22"/>
              </w:rPr>
              <w:t>0.0238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C8CE" w14:textId="33AAD37A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hAnsi="Arial" w:cs="Arial"/>
                <w:sz w:val="22"/>
              </w:rPr>
              <w:t>0.0237</w:t>
            </w:r>
          </w:p>
        </w:tc>
      </w:tr>
      <w:tr w:rsidR="00862003" w:rsidRPr="00E34528" w14:paraId="52A02EF1" w14:textId="77777777" w:rsidTr="009C5891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2C6E" w14:textId="2D1920D0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hAnsi="Arial" w:cs="Arial"/>
                <w:sz w:val="22"/>
              </w:rPr>
              <w:t>Y</w:t>
            </w:r>
            <w:r w:rsidRPr="00E34528">
              <w:rPr>
                <w:rFonts w:ascii="Arial" w:hAnsi="Arial" w:cs="Arial"/>
                <w:sz w:val="22"/>
                <w:vertAlign w:val="subscript"/>
              </w:rPr>
              <w:t xml:space="preserve">X/S </w:t>
            </w:r>
            <w:r w:rsidRPr="00E34528">
              <w:rPr>
                <w:rFonts w:ascii="Arial" w:hAnsi="Arial" w:cs="Arial"/>
                <w:sz w:val="22"/>
              </w:rPr>
              <w:t>(cell/substrate)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5685" w14:textId="57C4F701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hAnsi="Arial" w:cs="Arial"/>
                <w:sz w:val="22"/>
              </w:rPr>
              <w:t>0.0911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40F00" w14:textId="7A3606E7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hAnsi="Arial" w:cs="Arial"/>
                <w:sz w:val="22"/>
              </w:rPr>
              <w:t>0.0825</w:t>
            </w:r>
          </w:p>
        </w:tc>
      </w:tr>
      <w:tr w:rsidR="00862003" w:rsidRPr="00E34528" w14:paraId="6DCDDEFE" w14:textId="77777777" w:rsidTr="009C5891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B960" w14:textId="5E5CCAFD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hAnsi="Arial" w:cs="Arial"/>
                <w:sz w:val="22"/>
              </w:rPr>
              <w:t>t</w:t>
            </w:r>
            <w:r w:rsidRPr="00E34528">
              <w:rPr>
                <w:rFonts w:ascii="Arial" w:hAnsi="Arial" w:cs="Arial"/>
                <w:sz w:val="22"/>
                <w:vertAlign w:val="subscript"/>
              </w:rPr>
              <w:t>d</w:t>
            </w:r>
            <w:r w:rsidRPr="00E34528">
              <w:rPr>
                <w:rFonts w:ascii="Arial" w:hAnsi="Arial" w:cs="Arial"/>
                <w:sz w:val="22"/>
              </w:rPr>
              <w:t xml:space="preserve"> (h)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924F" w14:textId="567746AB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hAnsi="Arial" w:cs="Arial"/>
                <w:sz w:val="22"/>
              </w:rPr>
              <w:t>29.08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B2E5" w14:textId="5A2DBD45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hAnsi="Arial" w:cs="Arial"/>
                <w:sz w:val="22"/>
              </w:rPr>
              <w:t>29.31</w:t>
            </w:r>
          </w:p>
        </w:tc>
      </w:tr>
      <w:tr w:rsidR="00862003" w:rsidRPr="00E34528" w14:paraId="5AEBC032" w14:textId="77777777" w:rsidTr="009C5891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B462" w14:textId="7D0E1E55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hAnsi="Arial" w:cs="Arial"/>
                <w:sz w:val="22"/>
              </w:rPr>
              <w:t>K</w:t>
            </w:r>
            <w:r w:rsidRPr="00E34528">
              <w:rPr>
                <w:rFonts w:ascii="Arial" w:hAnsi="Arial" w:cs="Arial"/>
                <w:sz w:val="22"/>
                <w:vertAlign w:val="subscript"/>
              </w:rPr>
              <w:t>s</w:t>
            </w:r>
            <w:r w:rsidRPr="00E34528">
              <w:rPr>
                <w:rFonts w:ascii="Arial" w:hAnsi="Arial" w:cs="Arial"/>
                <w:sz w:val="22"/>
              </w:rPr>
              <w:t xml:space="preserve"> (g/L)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BBB0" w14:textId="4348D33C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hAnsi="Arial" w:cs="Arial"/>
                <w:sz w:val="22"/>
              </w:rPr>
              <w:t>2.076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12F98" w14:textId="36D30F4A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hAnsi="Arial" w:cs="Arial"/>
                <w:sz w:val="22"/>
              </w:rPr>
              <w:t>2.079</w:t>
            </w:r>
          </w:p>
        </w:tc>
      </w:tr>
      <w:tr w:rsidR="00862003" w:rsidRPr="00E34528" w14:paraId="56A8F1EC" w14:textId="77777777" w:rsidTr="009C5891">
        <w:trPr>
          <w:trHeight w:val="3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9203F" w14:textId="0F8C5EA6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hAnsi="Arial" w:cs="Arial"/>
                <w:sz w:val="22"/>
              </w:rPr>
              <w:t>q (g/h)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E1D0" w14:textId="05FC8B49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hAnsi="Arial" w:cs="Arial"/>
                <w:sz w:val="22"/>
              </w:rPr>
              <w:t>0.2616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A2A1" w14:textId="51D4ABEF" w:rsidR="00862003" w:rsidRPr="00E34528" w:rsidRDefault="00862003" w:rsidP="00AC4C1E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E34528">
              <w:rPr>
                <w:rFonts w:ascii="Arial" w:hAnsi="Arial" w:cs="Arial"/>
                <w:sz w:val="22"/>
              </w:rPr>
              <w:t>0.2866</w:t>
            </w:r>
          </w:p>
        </w:tc>
      </w:tr>
    </w:tbl>
    <w:p w14:paraId="6D934D48" w14:textId="361DA2E2" w:rsidR="001C3652" w:rsidRPr="00E34528" w:rsidRDefault="00862003" w:rsidP="004C0C27">
      <w:pPr>
        <w:rPr>
          <w:rFonts w:ascii="Arial" w:hAnsi="Arial" w:cs="Arial"/>
        </w:rPr>
      </w:pPr>
      <w:proofErr w:type="gramStart"/>
      <w:r w:rsidRPr="00E34528">
        <w:rPr>
          <w:rFonts w:ascii="Arial" w:hAnsi="Arial" w:cs="Arial"/>
        </w:rPr>
        <w:t>μ</w:t>
      </w:r>
      <w:proofErr w:type="gramEnd"/>
      <w:r w:rsidRPr="00E34528">
        <w:rPr>
          <w:rFonts w:ascii="Arial" w:hAnsi="Arial" w:cs="Arial"/>
        </w:rPr>
        <w:t xml:space="preserve">: the specific growth rate of the bacteria, </w:t>
      </w:r>
      <w:proofErr w:type="spellStart"/>
      <w:r w:rsidRPr="00E34528">
        <w:rPr>
          <w:rFonts w:ascii="Arial" w:hAnsi="Arial" w:cs="Arial"/>
        </w:rPr>
        <w:t>μ</w:t>
      </w:r>
      <w:r w:rsidRPr="00E34528">
        <w:rPr>
          <w:rFonts w:ascii="Arial" w:hAnsi="Arial" w:cs="Arial"/>
          <w:vertAlign w:val="subscript"/>
        </w:rPr>
        <w:t>max</w:t>
      </w:r>
      <w:proofErr w:type="spellEnd"/>
      <w:r w:rsidRPr="00E34528">
        <w:rPr>
          <w:rFonts w:ascii="Arial" w:hAnsi="Arial" w:cs="Arial"/>
        </w:rPr>
        <w:t>: the maximum specific growth rate, S: the concentration of the limiting substrate for bacterial growth, Ks: the half-velocity constant, X: the total biomass, Y</w:t>
      </w:r>
      <w:r w:rsidRPr="00E34528">
        <w:rPr>
          <w:rFonts w:ascii="Arial" w:hAnsi="Arial" w:cs="Arial"/>
          <w:vertAlign w:val="subscript"/>
        </w:rPr>
        <w:t>X</w:t>
      </w:r>
      <w:r w:rsidRPr="00E34528">
        <w:rPr>
          <w:rFonts w:ascii="Arial" w:eastAsia="바탕" w:hAnsi="Arial" w:cs="Arial"/>
          <w:vertAlign w:val="subscript"/>
        </w:rPr>
        <w:t>⁄</w:t>
      </w:r>
      <w:r w:rsidRPr="00E34528">
        <w:rPr>
          <w:rFonts w:ascii="Arial" w:hAnsi="Arial" w:cs="Arial"/>
          <w:vertAlign w:val="subscript"/>
        </w:rPr>
        <w:t>S</w:t>
      </w:r>
      <w:r w:rsidRPr="00E34528">
        <w:rPr>
          <w:rFonts w:ascii="Arial" w:hAnsi="Arial" w:cs="Arial"/>
        </w:rPr>
        <w:t>: fermentation growth yield, t: cultural time, and</w:t>
      </w:r>
      <w:r w:rsidR="004934E3" w:rsidRPr="00E34528">
        <w:rPr>
          <w:rFonts w:ascii="Arial" w:hAnsi="Arial" w:cs="Arial"/>
        </w:rPr>
        <w:t xml:space="preserve"> q:</w:t>
      </w:r>
      <w:bookmarkStart w:id="9" w:name="_GoBack"/>
      <w:bookmarkEnd w:id="9"/>
      <w:r w:rsidR="004934E3" w:rsidRPr="00E34528">
        <w:rPr>
          <w:rFonts w:ascii="Arial" w:hAnsi="Arial" w:cs="Arial"/>
        </w:rPr>
        <w:t xml:space="preserve"> substrate consumption ratio</w:t>
      </w:r>
    </w:p>
    <w:sectPr w:rsidR="001C3652" w:rsidRPr="00E34528" w:rsidSect="00A859C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BCE54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0F82E" w16cex:dateUtc="2021-02-24T0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BCE542" w16cid:durableId="23E0F8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1DDF4" w14:textId="77777777" w:rsidR="008B1961" w:rsidRDefault="008B1961" w:rsidP="00877449">
      <w:pPr>
        <w:spacing w:after="0" w:line="240" w:lineRule="auto"/>
      </w:pPr>
      <w:r>
        <w:separator/>
      </w:r>
    </w:p>
  </w:endnote>
  <w:endnote w:type="continuationSeparator" w:id="0">
    <w:p w14:paraId="1A51CADE" w14:textId="77777777" w:rsidR="008B1961" w:rsidRDefault="008B1961" w:rsidP="008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44D80" w14:textId="77777777" w:rsidR="008B1961" w:rsidRDefault="008B1961" w:rsidP="00877449">
      <w:pPr>
        <w:spacing w:after="0" w:line="240" w:lineRule="auto"/>
      </w:pPr>
      <w:r>
        <w:separator/>
      </w:r>
    </w:p>
  </w:footnote>
  <w:footnote w:type="continuationSeparator" w:id="0">
    <w:p w14:paraId="2539F5F4" w14:textId="77777777" w:rsidR="008B1961" w:rsidRDefault="008B1961" w:rsidP="0087744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schoi">
    <w15:presenceInfo w15:providerId="None" w15:userId="yscho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AD"/>
    <w:rsid w:val="000050B5"/>
    <w:rsid w:val="0002630F"/>
    <w:rsid w:val="00032C3C"/>
    <w:rsid w:val="00087566"/>
    <w:rsid w:val="000A2AD6"/>
    <w:rsid w:val="00102D68"/>
    <w:rsid w:val="00114E39"/>
    <w:rsid w:val="00145672"/>
    <w:rsid w:val="0015573B"/>
    <w:rsid w:val="00163821"/>
    <w:rsid w:val="001C3652"/>
    <w:rsid w:val="001F62A8"/>
    <w:rsid w:val="00237281"/>
    <w:rsid w:val="002426B3"/>
    <w:rsid w:val="002935EC"/>
    <w:rsid w:val="002A34EF"/>
    <w:rsid w:val="002C55CA"/>
    <w:rsid w:val="002D2419"/>
    <w:rsid w:val="002F5EBA"/>
    <w:rsid w:val="00346763"/>
    <w:rsid w:val="00351639"/>
    <w:rsid w:val="0038578F"/>
    <w:rsid w:val="00396928"/>
    <w:rsid w:val="003A58F8"/>
    <w:rsid w:val="00442EF7"/>
    <w:rsid w:val="004707D3"/>
    <w:rsid w:val="004743E9"/>
    <w:rsid w:val="004934E3"/>
    <w:rsid w:val="004C0C27"/>
    <w:rsid w:val="005041E5"/>
    <w:rsid w:val="00510081"/>
    <w:rsid w:val="00510560"/>
    <w:rsid w:val="00530310"/>
    <w:rsid w:val="00570FFB"/>
    <w:rsid w:val="00577621"/>
    <w:rsid w:val="0058680B"/>
    <w:rsid w:val="005A769B"/>
    <w:rsid w:val="005D61E9"/>
    <w:rsid w:val="006052FE"/>
    <w:rsid w:val="00610967"/>
    <w:rsid w:val="00617642"/>
    <w:rsid w:val="00681C8F"/>
    <w:rsid w:val="006F3DFA"/>
    <w:rsid w:val="00700A04"/>
    <w:rsid w:val="00706DCC"/>
    <w:rsid w:val="007331E9"/>
    <w:rsid w:val="00733240"/>
    <w:rsid w:val="0076069D"/>
    <w:rsid w:val="0076191E"/>
    <w:rsid w:val="00862003"/>
    <w:rsid w:val="00877449"/>
    <w:rsid w:val="0088748E"/>
    <w:rsid w:val="008B1961"/>
    <w:rsid w:val="008C6F67"/>
    <w:rsid w:val="008F059B"/>
    <w:rsid w:val="008F4812"/>
    <w:rsid w:val="00932A34"/>
    <w:rsid w:val="00943085"/>
    <w:rsid w:val="0097317E"/>
    <w:rsid w:val="009A2785"/>
    <w:rsid w:val="009A563D"/>
    <w:rsid w:val="009B22D1"/>
    <w:rsid w:val="00A0630F"/>
    <w:rsid w:val="00A26793"/>
    <w:rsid w:val="00A425A0"/>
    <w:rsid w:val="00A50493"/>
    <w:rsid w:val="00A66BEC"/>
    <w:rsid w:val="00A7123C"/>
    <w:rsid w:val="00A859CC"/>
    <w:rsid w:val="00A93D1B"/>
    <w:rsid w:val="00AB0558"/>
    <w:rsid w:val="00AC631F"/>
    <w:rsid w:val="00AD04B7"/>
    <w:rsid w:val="00B266D9"/>
    <w:rsid w:val="00B33D07"/>
    <w:rsid w:val="00B52315"/>
    <w:rsid w:val="00B615E1"/>
    <w:rsid w:val="00B65C0F"/>
    <w:rsid w:val="00B832E4"/>
    <w:rsid w:val="00C10A3A"/>
    <w:rsid w:val="00CB5141"/>
    <w:rsid w:val="00D05514"/>
    <w:rsid w:val="00D1030B"/>
    <w:rsid w:val="00D17B5F"/>
    <w:rsid w:val="00D60599"/>
    <w:rsid w:val="00DA6D59"/>
    <w:rsid w:val="00DC2AB1"/>
    <w:rsid w:val="00DE2C1E"/>
    <w:rsid w:val="00E12ABF"/>
    <w:rsid w:val="00E17AE1"/>
    <w:rsid w:val="00E34528"/>
    <w:rsid w:val="00E45EBD"/>
    <w:rsid w:val="00E60E57"/>
    <w:rsid w:val="00E71109"/>
    <w:rsid w:val="00E73889"/>
    <w:rsid w:val="00E84FE6"/>
    <w:rsid w:val="00EE0F0D"/>
    <w:rsid w:val="00F130C4"/>
    <w:rsid w:val="00F337B6"/>
    <w:rsid w:val="00F55466"/>
    <w:rsid w:val="00F71750"/>
    <w:rsid w:val="00F96CCB"/>
    <w:rsid w:val="00FB2D14"/>
    <w:rsid w:val="00FD74AD"/>
    <w:rsid w:val="00FE37E7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A4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FD74AD"/>
    <w:rPr>
      <w:b/>
      <w:bCs/>
      <w:szCs w:val="20"/>
    </w:rPr>
  </w:style>
  <w:style w:type="paragraph" w:styleId="a5">
    <w:name w:val="table of figures"/>
    <w:basedOn w:val="a"/>
    <w:next w:val="a"/>
    <w:uiPriority w:val="99"/>
    <w:unhideWhenUsed/>
    <w:rsid w:val="00943085"/>
    <w:pPr>
      <w:ind w:leftChars="400" w:left="400" w:hangingChars="200" w:hanging="200"/>
    </w:pPr>
  </w:style>
  <w:style w:type="character" w:styleId="a6">
    <w:name w:val="Hyperlink"/>
    <w:basedOn w:val="a0"/>
    <w:uiPriority w:val="99"/>
    <w:unhideWhenUsed/>
    <w:rsid w:val="00943085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8774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877449"/>
  </w:style>
  <w:style w:type="paragraph" w:styleId="a8">
    <w:name w:val="footer"/>
    <w:basedOn w:val="a"/>
    <w:link w:val="Char0"/>
    <w:uiPriority w:val="99"/>
    <w:unhideWhenUsed/>
    <w:rsid w:val="008774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877449"/>
  </w:style>
  <w:style w:type="character" w:styleId="a9">
    <w:name w:val="annotation reference"/>
    <w:basedOn w:val="a0"/>
    <w:uiPriority w:val="99"/>
    <w:semiHidden/>
    <w:unhideWhenUsed/>
    <w:rsid w:val="002935EC"/>
    <w:rPr>
      <w:sz w:val="18"/>
      <w:szCs w:val="18"/>
    </w:rPr>
  </w:style>
  <w:style w:type="paragraph" w:styleId="aa">
    <w:name w:val="annotation text"/>
    <w:basedOn w:val="a"/>
    <w:link w:val="Char1"/>
    <w:uiPriority w:val="99"/>
    <w:unhideWhenUsed/>
    <w:rsid w:val="002935EC"/>
    <w:pPr>
      <w:jc w:val="left"/>
    </w:pPr>
  </w:style>
  <w:style w:type="character" w:customStyle="1" w:styleId="Char1">
    <w:name w:val="메모 텍스트 Char"/>
    <w:basedOn w:val="a0"/>
    <w:link w:val="aa"/>
    <w:uiPriority w:val="99"/>
    <w:rsid w:val="002935EC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2935EC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2935EC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2935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2935E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A58F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FD74AD"/>
    <w:rPr>
      <w:b/>
      <w:bCs/>
      <w:szCs w:val="20"/>
    </w:rPr>
  </w:style>
  <w:style w:type="paragraph" w:styleId="a5">
    <w:name w:val="table of figures"/>
    <w:basedOn w:val="a"/>
    <w:next w:val="a"/>
    <w:uiPriority w:val="99"/>
    <w:unhideWhenUsed/>
    <w:rsid w:val="00943085"/>
    <w:pPr>
      <w:ind w:leftChars="400" w:left="400" w:hangingChars="200" w:hanging="200"/>
    </w:pPr>
  </w:style>
  <w:style w:type="character" w:styleId="a6">
    <w:name w:val="Hyperlink"/>
    <w:basedOn w:val="a0"/>
    <w:uiPriority w:val="99"/>
    <w:unhideWhenUsed/>
    <w:rsid w:val="00943085"/>
    <w:rPr>
      <w:color w:val="0563C1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87744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877449"/>
  </w:style>
  <w:style w:type="paragraph" w:styleId="a8">
    <w:name w:val="footer"/>
    <w:basedOn w:val="a"/>
    <w:link w:val="Char0"/>
    <w:uiPriority w:val="99"/>
    <w:unhideWhenUsed/>
    <w:rsid w:val="008774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877449"/>
  </w:style>
  <w:style w:type="character" w:styleId="a9">
    <w:name w:val="annotation reference"/>
    <w:basedOn w:val="a0"/>
    <w:uiPriority w:val="99"/>
    <w:semiHidden/>
    <w:unhideWhenUsed/>
    <w:rsid w:val="002935EC"/>
    <w:rPr>
      <w:sz w:val="18"/>
      <w:szCs w:val="18"/>
    </w:rPr>
  </w:style>
  <w:style w:type="paragraph" w:styleId="aa">
    <w:name w:val="annotation text"/>
    <w:basedOn w:val="a"/>
    <w:link w:val="Char1"/>
    <w:uiPriority w:val="99"/>
    <w:unhideWhenUsed/>
    <w:rsid w:val="002935EC"/>
    <w:pPr>
      <w:jc w:val="left"/>
    </w:pPr>
  </w:style>
  <w:style w:type="character" w:customStyle="1" w:styleId="Char1">
    <w:name w:val="메모 텍스트 Char"/>
    <w:basedOn w:val="a0"/>
    <w:link w:val="aa"/>
    <w:uiPriority w:val="99"/>
    <w:rsid w:val="002935EC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2935EC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2935EC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2935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2935E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A58F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B266-AD0F-48D0-AB74-4F86B35E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soomin</cp:lastModifiedBy>
  <cp:revision>16</cp:revision>
  <dcterms:created xsi:type="dcterms:W3CDTF">2021-02-22T05:46:00Z</dcterms:created>
  <dcterms:modified xsi:type="dcterms:W3CDTF">2021-07-30T08:48:00Z</dcterms:modified>
</cp:coreProperties>
</file>