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4" w:rsidRPr="003B3246" w:rsidRDefault="00A95BA4" w:rsidP="000D699B">
      <w:pPr>
        <w:jc w:val="both"/>
        <w:outlineLvl w:val="1"/>
        <w:rPr>
          <w:b/>
        </w:rPr>
      </w:pPr>
      <w:bookmarkStart w:id="0" w:name="_GoBack"/>
      <w:bookmarkEnd w:id="0"/>
      <w:proofErr w:type="gramStart"/>
      <w:r w:rsidRPr="003B3246">
        <w:rPr>
          <w:b/>
        </w:rPr>
        <w:t>Supplementary Table S1.</w:t>
      </w:r>
      <w:proofErr w:type="gramEnd"/>
      <w:r w:rsidRPr="003B3246">
        <w:rPr>
          <w:b/>
        </w:rPr>
        <w:t xml:space="preserve"> </w:t>
      </w:r>
      <w:proofErr w:type="gramStart"/>
      <w:r w:rsidRPr="003B3246">
        <w:rPr>
          <w:b/>
        </w:rPr>
        <w:t xml:space="preserve">The summary of 12 systems from </w:t>
      </w:r>
      <w:proofErr w:type="spellStart"/>
      <w:r w:rsidRPr="003B3246">
        <w:rPr>
          <w:b/>
        </w:rPr>
        <w:t>BioMAP</w:t>
      </w:r>
      <w:proofErr w:type="spellEnd"/>
      <w:r w:rsidRPr="003B3246">
        <w:rPr>
          <w:b/>
        </w:rPr>
        <w:t>® Diversity PLUS panel.</w:t>
      </w:r>
      <w:proofErr w:type="gramEnd"/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1824"/>
        <w:gridCol w:w="2042"/>
        <w:gridCol w:w="6492"/>
        <w:gridCol w:w="3888"/>
      </w:tblGrid>
      <w:tr w:rsidR="00A95BA4" w:rsidRPr="003B3246" w:rsidTr="00166760"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  <w:lang w:eastAsia="zh-TW"/>
              </w:rPr>
              <w:t>S</w:t>
            </w:r>
            <w:r w:rsidRPr="003B3246">
              <w:rPr>
                <w:b/>
                <w:sz w:val="24"/>
              </w:rPr>
              <w:t>ymbol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b/>
              </w:rPr>
            </w:pPr>
            <w:r w:rsidRPr="003B3246">
              <w:rPr>
                <w:b/>
                <w:sz w:val="24"/>
              </w:rPr>
              <w:t>System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Cell Types</w:t>
            </w:r>
          </w:p>
        </w:tc>
        <w:tc>
          <w:tcPr>
            <w:tcW w:w="2079" w:type="pct"/>
            <w:tcBorders>
              <w:top w:val="single" w:sz="4" w:space="0" w:color="auto"/>
              <w:bottom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Description</w:t>
            </w:r>
          </w:p>
        </w:tc>
        <w:tc>
          <w:tcPr>
            <w:tcW w:w="1245" w:type="pct"/>
            <w:tcBorders>
              <w:top w:val="single" w:sz="4" w:space="0" w:color="auto"/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b/>
                <w:sz w:val="24"/>
                <w:lang w:eastAsia="zh-TW"/>
              </w:rPr>
            </w:pPr>
            <w:r w:rsidRPr="003B3246">
              <w:rPr>
                <w:b/>
                <w:sz w:val="24"/>
              </w:rPr>
              <w:t>Protein Biomarker Readout</w:t>
            </w:r>
            <w:r w:rsidRPr="003B3246">
              <w:rPr>
                <w:b/>
                <w:sz w:val="24"/>
                <w:lang w:eastAsia="zh-TW"/>
              </w:rPr>
              <w:t>s</w:t>
            </w:r>
          </w:p>
        </w:tc>
      </w:tr>
      <w:tr w:rsidR="00A95BA4" w:rsidRPr="003B3246" w:rsidTr="00166760">
        <w:tc>
          <w:tcPr>
            <w:tcW w:w="438" w:type="pct"/>
            <w:tcBorders>
              <w:top w:val="single" w:sz="4" w:space="0" w:color="auto"/>
            </w:tcBorders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3C</w:t>
            </w:r>
          </w:p>
        </w:tc>
        <w:tc>
          <w:tcPr>
            <w:tcW w:w="584" w:type="pct"/>
            <w:tcBorders>
              <w:top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Th1 Vasculature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proofErr w:type="spellStart"/>
            <w:r w:rsidRPr="003B3246">
              <w:rPr>
                <w:sz w:val="24"/>
              </w:rPr>
              <w:t>Venular</w:t>
            </w:r>
            <w:proofErr w:type="spellEnd"/>
            <w:r w:rsidRPr="003B3246">
              <w:rPr>
                <w:sz w:val="24"/>
              </w:rPr>
              <w:t xml:space="preserve"> endothelial cells</w:t>
            </w:r>
          </w:p>
        </w:tc>
        <w:tc>
          <w:tcPr>
            <w:tcW w:w="2079" w:type="pct"/>
            <w:tcBorders>
              <w:top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Th1 Endothelium (3C) system models vascular inflammation of the Th1 type, an environment that promotes monocyte and T cell adhesion and recruitment and is anti-</w:t>
            </w:r>
            <w:proofErr w:type="spellStart"/>
            <w:r w:rsidRPr="003B3246">
              <w:rPr>
                <w:sz w:val="24"/>
              </w:rPr>
              <w:t>angiogenic</w:t>
            </w:r>
            <w:proofErr w:type="spellEnd"/>
            <w:r w:rsidRPr="003B3246">
              <w:rPr>
                <w:sz w:val="24"/>
              </w:rPr>
              <w:t>. This system is relevant for chronic inflammatory diseases, vascular inflammation and restenosis.</w:t>
            </w:r>
          </w:p>
        </w:tc>
        <w:tc>
          <w:tcPr>
            <w:tcW w:w="1245" w:type="pct"/>
            <w:tcBorders>
              <w:top w:val="single" w:sz="4" w:space="0" w:color="auto"/>
            </w:tcBorders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>MCP-1, VCAM-1, TM, TF, ICAM-1, E-</w:t>
            </w:r>
            <w:proofErr w:type="spellStart"/>
            <w:r w:rsidRPr="003B3246">
              <w:rPr>
                <w:color w:val="000000"/>
                <w:sz w:val="24"/>
              </w:rPr>
              <w:t>selectin</w:t>
            </w:r>
            <w:proofErr w:type="spellEnd"/>
            <w:r w:rsidRPr="003B3246">
              <w:rPr>
                <w:color w:val="000000"/>
                <w:sz w:val="24"/>
              </w:rPr>
              <w:t xml:space="preserve">, </w:t>
            </w:r>
            <w:proofErr w:type="spellStart"/>
            <w:r w:rsidRPr="003B3246">
              <w:rPr>
                <w:color w:val="000000"/>
                <w:sz w:val="24"/>
              </w:rPr>
              <w:t>uPAR</w:t>
            </w:r>
            <w:proofErr w:type="spellEnd"/>
            <w:r w:rsidRPr="003B3246">
              <w:rPr>
                <w:color w:val="000000"/>
                <w:sz w:val="24"/>
              </w:rPr>
              <w:t>, IL-8, MIG, HLA-DR, Proliferation, SRB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4H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Th2 Vasculature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proofErr w:type="spellStart"/>
            <w:r w:rsidRPr="003B3246">
              <w:rPr>
                <w:sz w:val="24"/>
              </w:rPr>
              <w:t>Venular</w:t>
            </w:r>
            <w:proofErr w:type="spellEnd"/>
            <w:r w:rsidRPr="003B3246">
              <w:rPr>
                <w:sz w:val="24"/>
              </w:rPr>
              <w:t xml:space="preserve"> endothelial cells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 xml:space="preserve">The Th2 Endothelium (4H) system models vascular inflammation of the Th2 type, an environment that promotes mast cell, basophil, eosinophil, </w:t>
            </w:r>
            <w:proofErr w:type="gramStart"/>
            <w:r w:rsidRPr="003B3246">
              <w:rPr>
                <w:sz w:val="24"/>
              </w:rPr>
              <w:t>T</w:t>
            </w:r>
            <w:proofErr w:type="gramEnd"/>
            <w:r w:rsidRPr="003B3246">
              <w:rPr>
                <w:sz w:val="24"/>
              </w:rPr>
              <w:t xml:space="preserve"> and B cell recruitment and is pro-</w:t>
            </w:r>
            <w:proofErr w:type="spellStart"/>
            <w:r w:rsidRPr="003B3246">
              <w:rPr>
                <w:sz w:val="24"/>
              </w:rPr>
              <w:t>angiogenic</w:t>
            </w:r>
            <w:proofErr w:type="spellEnd"/>
            <w:r w:rsidRPr="003B3246">
              <w:rPr>
                <w:sz w:val="24"/>
              </w:rPr>
              <w:t>. This system is relevant for diseases where Th2-type inflammatory conditions play a role such as allergy, asthma, and ulcerative colitis.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>MCP-1, Eotaxin-3, VCAM-1, P-</w:t>
            </w:r>
            <w:proofErr w:type="spellStart"/>
            <w:r w:rsidRPr="003B3246">
              <w:rPr>
                <w:color w:val="000000"/>
                <w:sz w:val="24"/>
              </w:rPr>
              <w:t>selectin</w:t>
            </w:r>
            <w:proofErr w:type="spellEnd"/>
            <w:r w:rsidRPr="003B3246">
              <w:rPr>
                <w:color w:val="000000"/>
                <w:sz w:val="24"/>
              </w:rPr>
              <w:t xml:space="preserve">, </w:t>
            </w:r>
            <w:proofErr w:type="spellStart"/>
            <w:r w:rsidRPr="003B3246">
              <w:rPr>
                <w:color w:val="000000"/>
                <w:sz w:val="24"/>
              </w:rPr>
              <w:t>uPAR</w:t>
            </w:r>
            <w:proofErr w:type="spellEnd"/>
            <w:r w:rsidRPr="003B3246">
              <w:rPr>
                <w:color w:val="000000"/>
                <w:sz w:val="24"/>
              </w:rPr>
              <w:t>, SRB, VEGFRII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LPS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Monocyte Activation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PBMC/</w:t>
            </w:r>
            <w:proofErr w:type="spellStart"/>
            <w:r w:rsidRPr="003B3246">
              <w:rPr>
                <w:sz w:val="24"/>
              </w:rPr>
              <w:t>Venular</w:t>
            </w:r>
            <w:proofErr w:type="spellEnd"/>
            <w:r w:rsidRPr="003B3246">
              <w:rPr>
                <w:sz w:val="24"/>
              </w:rPr>
              <w:t xml:space="preserve"> endothelial cells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Monocyte Activation (LPS) system models chronic inflammation of the Th1 type and monocyte activation responses. This system is relevant to inflammatory conditions where monocytes play a key role including atherosclerosis, restenosis, rheumatoid arthritis, and other chronic inflammatory conditions, as well as metabolic diseases.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>MCP-1, VCAM-1, TM, TF, CD40, E-</w:t>
            </w:r>
            <w:proofErr w:type="spellStart"/>
            <w:r w:rsidRPr="003B3246">
              <w:rPr>
                <w:color w:val="000000"/>
                <w:sz w:val="24"/>
              </w:rPr>
              <w:t>selectin</w:t>
            </w:r>
            <w:proofErr w:type="spellEnd"/>
            <w:r w:rsidRPr="003B3246">
              <w:rPr>
                <w:color w:val="000000"/>
                <w:sz w:val="24"/>
              </w:rPr>
              <w:t xml:space="preserve">, CD69, IL-8, IL1-α, M-CSF, sPGE2, SRB, </w:t>
            </w:r>
            <w:proofErr w:type="spellStart"/>
            <w:r w:rsidRPr="003B3246">
              <w:rPr>
                <w:color w:val="000000"/>
                <w:sz w:val="24"/>
              </w:rPr>
              <w:t>sTNF</w:t>
            </w:r>
            <w:proofErr w:type="spellEnd"/>
            <w:r w:rsidRPr="003B3246">
              <w:rPr>
                <w:color w:val="000000"/>
                <w:sz w:val="24"/>
              </w:rPr>
              <w:t>α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proofErr w:type="spellStart"/>
            <w:r w:rsidRPr="003B3246">
              <w:rPr>
                <w:b/>
                <w:sz w:val="24"/>
              </w:rPr>
              <w:t>SAg</w:t>
            </w:r>
            <w:proofErr w:type="spellEnd"/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 Cell Activation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PBMC/</w:t>
            </w:r>
            <w:proofErr w:type="spellStart"/>
            <w:r w:rsidRPr="003B3246">
              <w:rPr>
                <w:sz w:val="24"/>
              </w:rPr>
              <w:t>Venular</w:t>
            </w:r>
            <w:proofErr w:type="spellEnd"/>
            <w:r w:rsidRPr="003B3246">
              <w:rPr>
                <w:sz w:val="24"/>
              </w:rPr>
              <w:t xml:space="preserve"> endothelial cells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T Cell Activation (</w:t>
            </w:r>
            <w:proofErr w:type="spellStart"/>
            <w:r w:rsidRPr="003B3246">
              <w:rPr>
                <w:sz w:val="24"/>
              </w:rPr>
              <w:t>SAg</w:t>
            </w:r>
            <w:proofErr w:type="spellEnd"/>
            <w:r w:rsidRPr="003B3246">
              <w:rPr>
                <w:sz w:val="24"/>
              </w:rPr>
              <w:t xml:space="preserve">) system models chronic inflammation of the Th1 type and T cell effector responses to TCR signaling with </w:t>
            </w:r>
            <w:proofErr w:type="spellStart"/>
            <w:r w:rsidRPr="003B3246">
              <w:rPr>
                <w:sz w:val="24"/>
              </w:rPr>
              <w:t>costimulation</w:t>
            </w:r>
            <w:proofErr w:type="spellEnd"/>
            <w:r w:rsidRPr="003B3246">
              <w:rPr>
                <w:sz w:val="24"/>
              </w:rPr>
              <w:t xml:space="preserve">. This system is relevant to inflammatory conditions where T cells play a key role including organ transplantation, rheumatoid arthritis, psoriasis, </w:t>
            </w:r>
            <w:proofErr w:type="spellStart"/>
            <w:r w:rsidRPr="003B3246">
              <w:rPr>
                <w:sz w:val="24"/>
              </w:rPr>
              <w:t>Crohn's</w:t>
            </w:r>
            <w:proofErr w:type="spellEnd"/>
            <w:r w:rsidRPr="003B3246">
              <w:rPr>
                <w:sz w:val="24"/>
              </w:rPr>
              <w:t xml:space="preserve"> disease and multiple sclerosis.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>MCP-1, CD38, CD40, E-</w:t>
            </w:r>
            <w:proofErr w:type="spellStart"/>
            <w:r w:rsidRPr="003B3246">
              <w:rPr>
                <w:color w:val="000000"/>
                <w:sz w:val="24"/>
              </w:rPr>
              <w:t>selectin</w:t>
            </w:r>
            <w:proofErr w:type="spellEnd"/>
            <w:r w:rsidRPr="003B3246">
              <w:rPr>
                <w:color w:val="000000"/>
                <w:sz w:val="24"/>
              </w:rPr>
              <w:t>, CD69, IL-8, MIG, PBMC Cytotoxicity, Proliferation, SRB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BT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B and T Cell Autoimmunity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B cells/PBMC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 xml:space="preserve">The B and T Cell Autoimmunity (BT) system models T cell dependent B cell activation and class switching as would occur in a germinal center. This system is relevant for diseases and conditions where B cell activation and antibody production are </w:t>
            </w:r>
            <w:r w:rsidRPr="003B3246">
              <w:rPr>
                <w:sz w:val="24"/>
              </w:rPr>
              <w:lastRenderedPageBreak/>
              <w:t>relevant. These include autoimmune disease, oncology, asthma and allergy.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lastRenderedPageBreak/>
              <w:t xml:space="preserve">B cell Proliferation, PBMC Cytotoxicity, Secreted </w:t>
            </w:r>
            <w:proofErr w:type="spellStart"/>
            <w:r w:rsidRPr="003B3246">
              <w:rPr>
                <w:color w:val="000000"/>
                <w:sz w:val="24"/>
              </w:rPr>
              <w:t>IgG</w:t>
            </w:r>
            <w:proofErr w:type="spellEnd"/>
            <w:r w:rsidRPr="003B3246">
              <w:rPr>
                <w:color w:val="000000"/>
                <w:sz w:val="24"/>
              </w:rPr>
              <w:t xml:space="preserve">, </w:t>
            </w:r>
            <w:proofErr w:type="spellStart"/>
            <w:r w:rsidRPr="003B3246">
              <w:rPr>
                <w:color w:val="000000"/>
                <w:sz w:val="24"/>
              </w:rPr>
              <w:t>sIL</w:t>
            </w:r>
            <w:proofErr w:type="spellEnd"/>
            <w:r w:rsidRPr="003B3246">
              <w:rPr>
                <w:color w:val="000000"/>
                <w:sz w:val="24"/>
              </w:rPr>
              <w:t xml:space="preserve">- 17A, sIL-17F, sIL-2, sIL-6, </w:t>
            </w:r>
            <w:proofErr w:type="spellStart"/>
            <w:r w:rsidRPr="003B3246">
              <w:rPr>
                <w:color w:val="000000"/>
                <w:sz w:val="24"/>
              </w:rPr>
              <w:t>sTNF</w:t>
            </w:r>
            <w:proofErr w:type="spellEnd"/>
            <w:r w:rsidRPr="003B3246">
              <w:rPr>
                <w:color w:val="000000"/>
                <w:sz w:val="24"/>
              </w:rPr>
              <w:t>α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lastRenderedPageBreak/>
              <w:t>BF4T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Lung Disease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Bronchial epithelial cells/ Dermal fibroblasts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 xml:space="preserve">The Lung Disease (BF4T) system models lung inflammation of the Th2 type, an environment that promotes the recruitment of </w:t>
            </w:r>
            <w:proofErr w:type="spellStart"/>
            <w:r w:rsidRPr="003B3246">
              <w:rPr>
                <w:sz w:val="24"/>
              </w:rPr>
              <w:t>eosinophils</w:t>
            </w:r>
            <w:proofErr w:type="spellEnd"/>
            <w:r w:rsidRPr="003B3246">
              <w:rPr>
                <w:sz w:val="24"/>
              </w:rPr>
              <w:t>, mast cells and basophils as well as effector memory T cells. This system is relevant for allergy and asthma, pulmonary fibrosis, as well as COPD exacerbations.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 xml:space="preserve">MCP-1, Eotaxin-3, VCAM-1, ICAM-1, CD90, IL-8, IL1-α, Keratin 8/18, MMP- 1, MMP-3, MMP-9, PAI-1, SRB, </w:t>
            </w:r>
            <w:proofErr w:type="spellStart"/>
            <w:r w:rsidRPr="003B3246">
              <w:rPr>
                <w:color w:val="000000"/>
                <w:sz w:val="24"/>
              </w:rPr>
              <w:t>tPA</w:t>
            </w:r>
            <w:proofErr w:type="spellEnd"/>
            <w:r w:rsidRPr="003B3246">
              <w:rPr>
                <w:color w:val="000000"/>
                <w:sz w:val="24"/>
              </w:rPr>
              <w:t xml:space="preserve">, </w:t>
            </w:r>
            <w:proofErr w:type="spellStart"/>
            <w:r w:rsidRPr="003B3246">
              <w:rPr>
                <w:color w:val="000000"/>
                <w:sz w:val="24"/>
              </w:rPr>
              <w:t>uPA</w:t>
            </w:r>
            <w:proofErr w:type="spellEnd"/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BE3C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Lung Inflammation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Bronchial epithelial cells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 xml:space="preserve">The Lung Inflammation (BE3C) system models lung inflammation of the Th1 type, an environment that promotes monocyte and T cell adhesion and recruitment. This system is relevant for </w:t>
            </w:r>
            <w:proofErr w:type="spellStart"/>
            <w:r w:rsidRPr="003B3246">
              <w:rPr>
                <w:sz w:val="24"/>
              </w:rPr>
              <w:t>sarcoidosis</w:t>
            </w:r>
            <w:proofErr w:type="spellEnd"/>
            <w:r w:rsidRPr="003B3246">
              <w:rPr>
                <w:sz w:val="24"/>
              </w:rPr>
              <w:t xml:space="preserve"> and pulmonary responses to respiratory infections.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 xml:space="preserve">ICAM-1, </w:t>
            </w:r>
            <w:proofErr w:type="spellStart"/>
            <w:r w:rsidRPr="003B3246">
              <w:rPr>
                <w:color w:val="000000"/>
                <w:sz w:val="24"/>
              </w:rPr>
              <w:t>uPAR</w:t>
            </w:r>
            <w:proofErr w:type="spellEnd"/>
            <w:r w:rsidRPr="003B3246">
              <w:rPr>
                <w:color w:val="000000"/>
                <w:sz w:val="24"/>
              </w:rPr>
              <w:t xml:space="preserve">, IP- 10, I-TAC, IL-8, MIG, EGFR, HLA-DR, IL1-α, Keratin 8/18, MMP-1, MMP-9, PAI-1, SRB, </w:t>
            </w:r>
            <w:proofErr w:type="spellStart"/>
            <w:r w:rsidRPr="003B3246">
              <w:rPr>
                <w:color w:val="000000"/>
                <w:sz w:val="24"/>
              </w:rPr>
              <w:t>tPA</w:t>
            </w:r>
            <w:proofErr w:type="spellEnd"/>
            <w:r w:rsidRPr="003B3246">
              <w:rPr>
                <w:color w:val="000000"/>
                <w:sz w:val="24"/>
              </w:rPr>
              <w:t xml:space="preserve">, </w:t>
            </w:r>
            <w:proofErr w:type="spellStart"/>
            <w:r w:rsidRPr="003B3246">
              <w:rPr>
                <w:color w:val="000000"/>
                <w:sz w:val="24"/>
              </w:rPr>
              <w:t>uPA</w:t>
            </w:r>
            <w:proofErr w:type="spellEnd"/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CASM3C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Cardiovascular Disease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Coronary artery smooth muscle cells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Cardiovascular Disease (CASM3C) system models vascular inflammation of the Th1 type, an environment that promotes monocyte and T cell recruitment. This system is relevant for chronic inflammatory diseases, vascular inflammation and restenosis.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 xml:space="preserve">MCP-1, VCAM-1, TM, TF, </w:t>
            </w:r>
            <w:proofErr w:type="spellStart"/>
            <w:r w:rsidRPr="003B3246">
              <w:rPr>
                <w:color w:val="000000"/>
                <w:sz w:val="24"/>
              </w:rPr>
              <w:t>uPAR</w:t>
            </w:r>
            <w:proofErr w:type="spellEnd"/>
            <w:r w:rsidRPr="003B3246">
              <w:rPr>
                <w:color w:val="000000"/>
                <w:sz w:val="24"/>
              </w:rPr>
              <w:t>, IL-8, MIG, HLA-DR, IL-6, LDLR, M-CSF, PAI- 1, Proliferation, SAA, SRB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HDF3CGF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Fibrosis and Inflammation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Dermal fibroblasts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Fibrosis and Inflammation (HDF3CGF) system models wound healing and matrix/tissue remodeling in the context of Th1-type inflammation. This system is relevant for various diseases including fibrosis, rheumatoid arthritis, psoriasis, as well as stromal biology in tumors.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>MCP-1, VCAM-1, ICAM-1, Collagen I, Collagen III, IP-10, I-TAC, IL-8, MIG, EGFR, M-CSF, MMP-1, PAI-1, Proliferation_72hr, SRB, TIMP-1, TIMP-2</w:t>
            </w:r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r w:rsidRPr="003B3246">
              <w:rPr>
                <w:b/>
                <w:sz w:val="24"/>
              </w:rPr>
              <w:t>KF3CT</w:t>
            </w:r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Psoriasis and Dermatitis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Keratinocytes/ Dermal fibroblasts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Psoriasis and Dermatitis (KF3CT) system models cutaneous inflammation of the Th1 type, an environment that promotes monocyte and T cell adhesion and recruitment. This system is relevant for cutaneous responses to tissue damage caused by mechanical, chemical, or infectious agents, as well as certain states of psoriasis and dermatitis.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 xml:space="preserve">MCP-1, ICAM-1, IP- 10, IL-8, MIG, IL-1α, MMP-9, PAI-1, SRB, TIMP-2, </w:t>
            </w:r>
            <w:proofErr w:type="spellStart"/>
            <w:r w:rsidRPr="003B3246">
              <w:rPr>
                <w:color w:val="000000"/>
                <w:sz w:val="24"/>
              </w:rPr>
              <w:t>uPA</w:t>
            </w:r>
            <w:proofErr w:type="spellEnd"/>
          </w:p>
        </w:tc>
      </w:tr>
      <w:tr w:rsidR="00A95BA4" w:rsidRPr="003B3246" w:rsidTr="00166760">
        <w:tc>
          <w:tcPr>
            <w:tcW w:w="438" w:type="pct"/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proofErr w:type="spellStart"/>
            <w:r w:rsidRPr="003B3246">
              <w:rPr>
                <w:b/>
                <w:sz w:val="24"/>
              </w:rPr>
              <w:t>MyoF</w:t>
            </w:r>
            <w:proofErr w:type="spellEnd"/>
          </w:p>
        </w:tc>
        <w:tc>
          <w:tcPr>
            <w:tcW w:w="58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Fibrosis</w:t>
            </w:r>
          </w:p>
        </w:tc>
        <w:tc>
          <w:tcPr>
            <w:tcW w:w="654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Lung fibroblasts</w:t>
            </w:r>
          </w:p>
        </w:tc>
        <w:tc>
          <w:tcPr>
            <w:tcW w:w="2079" w:type="pct"/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Fibrosis (</w:t>
            </w:r>
            <w:proofErr w:type="spellStart"/>
            <w:r w:rsidRPr="003B3246">
              <w:rPr>
                <w:sz w:val="24"/>
              </w:rPr>
              <w:t>MyoF</w:t>
            </w:r>
            <w:proofErr w:type="spellEnd"/>
            <w:r w:rsidRPr="003B3246">
              <w:rPr>
                <w:sz w:val="24"/>
              </w:rPr>
              <w:t xml:space="preserve">) </w:t>
            </w:r>
            <w:proofErr w:type="gramStart"/>
            <w:r w:rsidRPr="003B3246">
              <w:rPr>
                <w:sz w:val="24"/>
              </w:rPr>
              <w:t xml:space="preserve">system models the development of </w:t>
            </w:r>
            <w:r w:rsidRPr="003B3246">
              <w:rPr>
                <w:sz w:val="24"/>
              </w:rPr>
              <w:lastRenderedPageBreak/>
              <w:t xml:space="preserve">pulmonary </w:t>
            </w:r>
            <w:proofErr w:type="spellStart"/>
            <w:r w:rsidRPr="003B3246">
              <w:rPr>
                <w:sz w:val="24"/>
              </w:rPr>
              <w:t>myofibroblasts</w:t>
            </w:r>
            <w:proofErr w:type="spellEnd"/>
            <w:r w:rsidRPr="003B3246">
              <w:rPr>
                <w:sz w:val="24"/>
              </w:rPr>
              <w:t>, and are</w:t>
            </w:r>
            <w:proofErr w:type="gramEnd"/>
            <w:r w:rsidRPr="003B3246">
              <w:rPr>
                <w:sz w:val="24"/>
              </w:rPr>
              <w:t xml:space="preserve"> relevant to respiratory disease settings as well as other chronic inflammatory settings where fibrosis occurs such as rheumatoid arthritis.</w:t>
            </w:r>
          </w:p>
        </w:tc>
        <w:tc>
          <w:tcPr>
            <w:tcW w:w="1245" w:type="pct"/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lastRenderedPageBreak/>
              <w:t xml:space="preserve">a-SM Actin, </w:t>
            </w:r>
            <w:proofErr w:type="spellStart"/>
            <w:r w:rsidRPr="003B3246">
              <w:rPr>
                <w:color w:val="000000"/>
                <w:sz w:val="24"/>
              </w:rPr>
              <w:t>bFGF</w:t>
            </w:r>
            <w:proofErr w:type="spellEnd"/>
            <w:r w:rsidRPr="003B3246">
              <w:rPr>
                <w:color w:val="000000"/>
                <w:sz w:val="24"/>
              </w:rPr>
              <w:t xml:space="preserve">, VCAM-1, </w:t>
            </w:r>
            <w:r w:rsidRPr="003B3246">
              <w:rPr>
                <w:color w:val="000000"/>
                <w:sz w:val="24"/>
              </w:rPr>
              <w:lastRenderedPageBreak/>
              <w:t xml:space="preserve">Collagen-I, Collagen-III, Collagen-IV, IL-8, </w:t>
            </w:r>
            <w:proofErr w:type="spellStart"/>
            <w:r w:rsidRPr="003B3246">
              <w:rPr>
                <w:color w:val="000000"/>
                <w:sz w:val="24"/>
              </w:rPr>
              <w:t>Decorin</w:t>
            </w:r>
            <w:proofErr w:type="spellEnd"/>
            <w:r w:rsidRPr="003B3246">
              <w:rPr>
                <w:color w:val="000000"/>
                <w:sz w:val="24"/>
              </w:rPr>
              <w:t>, MMP-1, PAI-1, TIMP-1, SRB</w:t>
            </w:r>
          </w:p>
        </w:tc>
      </w:tr>
      <w:tr w:rsidR="00A95BA4" w:rsidRPr="003B3246" w:rsidTr="00166760">
        <w:tc>
          <w:tcPr>
            <w:tcW w:w="438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b/>
                <w:sz w:val="24"/>
              </w:rPr>
            </w:pPr>
            <w:proofErr w:type="spellStart"/>
            <w:r w:rsidRPr="003B3246">
              <w:rPr>
                <w:b/>
                <w:sz w:val="24"/>
              </w:rPr>
              <w:lastRenderedPageBreak/>
              <w:t>IMphg</w:t>
            </w:r>
            <w:proofErr w:type="spellEnd"/>
          </w:p>
        </w:tc>
        <w:tc>
          <w:tcPr>
            <w:tcW w:w="584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Macrophage Activation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proofErr w:type="spellStart"/>
            <w:r w:rsidRPr="003B3246">
              <w:rPr>
                <w:sz w:val="24"/>
              </w:rPr>
              <w:t>Venular</w:t>
            </w:r>
            <w:proofErr w:type="spellEnd"/>
            <w:r w:rsidRPr="003B3246">
              <w:rPr>
                <w:sz w:val="24"/>
              </w:rPr>
              <w:t xml:space="preserve"> endothelial cells/ Macrophages</w:t>
            </w:r>
          </w:p>
        </w:tc>
        <w:tc>
          <w:tcPr>
            <w:tcW w:w="2079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jc w:val="both"/>
              <w:rPr>
                <w:sz w:val="24"/>
              </w:rPr>
            </w:pPr>
            <w:r w:rsidRPr="003B3246">
              <w:rPr>
                <w:sz w:val="24"/>
              </w:rPr>
              <w:t>The Macrophage Activation (</w:t>
            </w:r>
            <w:proofErr w:type="spellStart"/>
            <w:r w:rsidRPr="003B3246">
              <w:rPr>
                <w:sz w:val="24"/>
              </w:rPr>
              <w:t>lMphg</w:t>
            </w:r>
            <w:proofErr w:type="spellEnd"/>
            <w:r w:rsidRPr="003B3246">
              <w:rPr>
                <w:sz w:val="24"/>
              </w:rPr>
              <w:t>) system models chronic inflammation of the Th1 type and macrophage activation responses. This system is relevant to inflammatory conditions where monocytes play a key role including atherosclerosis, restenosis, rheumatoid arthritis, and other chronic inflammatory conditions.</w:t>
            </w:r>
          </w:p>
        </w:tc>
        <w:tc>
          <w:tcPr>
            <w:tcW w:w="1245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color w:val="000000"/>
                <w:sz w:val="24"/>
              </w:rPr>
            </w:pPr>
            <w:r w:rsidRPr="003B3246">
              <w:rPr>
                <w:color w:val="000000"/>
                <w:sz w:val="24"/>
              </w:rPr>
              <w:t>MCP-1, MIP-1α, VCAM-1, CD40, E-</w:t>
            </w:r>
            <w:proofErr w:type="spellStart"/>
            <w:r w:rsidRPr="003B3246">
              <w:rPr>
                <w:color w:val="000000"/>
                <w:sz w:val="24"/>
              </w:rPr>
              <w:t>selectin</w:t>
            </w:r>
            <w:proofErr w:type="spellEnd"/>
            <w:r w:rsidRPr="003B3246">
              <w:rPr>
                <w:color w:val="000000"/>
                <w:sz w:val="24"/>
              </w:rPr>
              <w:t xml:space="preserve">, CD69, IL-8, IL1-α, M-CSF, sIL-10, SRB, SRB- </w:t>
            </w:r>
            <w:proofErr w:type="spellStart"/>
            <w:r w:rsidRPr="003B3246">
              <w:rPr>
                <w:color w:val="000000"/>
                <w:sz w:val="24"/>
              </w:rPr>
              <w:t>Mphg</w:t>
            </w:r>
            <w:proofErr w:type="spellEnd"/>
          </w:p>
        </w:tc>
      </w:tr>
    </w:tbl>
    <w:p w:rsidR="00A95BA4" w:rsidRPr="003B3246" w:rsidRDefault="00A95BA4" w:rsidP="00A95BA4">
      <w:r w:rsidRPr="003B3246">
        <w:t xml:space="preserve"> </w:t>
      </w:r>
    </w:p>
    <w:p w:rsidR="00A95BA4" w:rsidRPr="003B3246" w:rsidRDefault="00A95BA4" w:rsidP="00A95BA4">
      <w:pPr>
        <w:pStyle w:val="Tablecaption"/>
        <w:spacing w:before="100" w:beforeAutospacing="1" w:after="100" w:afterAutospacing="1" w:line="240" w:lineRule="auto"/>
        <w:rPr>
          <w:rFonts w:eastAsia="標楷體"/>
          <w:b/>
          <w:bCs/>
          <w:color w:val="000000" w:themeColor="text1"/>
          <w:sz w:val="24"/>
          <w:szCs w:val="24"/>
          <w:lang w:eastAsia="zh-TW"/>
        </w:rPr>
      </w:pPr>
    </w:p>
    <w:p w:rsidR="00A95BA4" w:rsidRPr="003B3246" w:rsidRDefault="00A95BA4" w:rsidP="00A95BA4">
      <w:pPr>
        <w:pStyle w:val="Tablecaption"/>
        <w:spacing w:before="100" w:beforeAutospacing="1" w:after="100" w:afterAutospacing="1" w:line="240" w:lineRule="auto"/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sectPr w:rsidR="00A95BA4" w:rsidRPr="003B3246" w:rsidSect="00694A52">
          <w:headerReference w:type="default" r:id="rId9"/>
          <w:pgSz w:w="16838" w:h="11906" w:orient="landscape"/>
          <w:pgMar w:top="720" w:right="720" w:bottom="720" w:left="720" w:header="283" w:footer="283" w:gutter="0"/>
          <w:cols w:space="425"/>
          <w:docGrid w:type="lines" w:linePitch="360"/>
        </w:sectPr>
      </w:pPr>
    </w:p>
    <w:p w:rsidR="00A95BA4" w:rsidRPr="003B3246" w:rsidRDefault="00A95BA4" w:rsidP="000D699B">
      <w:pPr>
        <w:pStyle w:val="Tablecaption"/>
        <w:spacing w:before="100" w:beforeAutospacing="1" w:after="100" w:afterAutospacing="1" w:line="240" w:lineRule="auto"/>
        <w:jc w:val="both"/>
        <w:outlineLvl w:val="1"/>
        <w:rPr>
          <w:rFonts w:eastAsia="標楷體"/>
          <w:b/>
          <w:bCs/>
          <w:color w:val="000000" w:themeColor="text1"/>
          <w:sz w:val="24"/>
          <w:szCs w:val="24"/>
          <w:lang w:eastAsia="zh-TW"/>
        </w:rPr>
      </w:pPr>
      <w:proofErr w:type="gramStart"/>
      <w:r w:rsidRPr="003B3246">
        <w:rPr>
          <w:rFonts w:eastAsia="標楷體"/>
          <w:b/>
          <w:bCs/>
          <w:color w:val="000000" w:themeColor="text1"/>
          <w:sz w:val="24"/>
          <w:szCs w:val="24"/>
        </w:rPr>
        <w:lastRenderedPageBreak/>
        <w:t>Supplementary</w:t>
      </w:r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Pr="003B3246">
        <w:rPr>
          <w:rFonts w:eastAsia="標楷體"/>
          <w:b/>
          <w:bCs/>
          <w:color w:val="000000" w:themeColor="text1"/>
          <w:sz w:val="24"/>
          <w:szCs w:val="24"/>
        </w:rPr>
        <w:t>T</w:t>
      </w:r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>able S2.</w:t>
      </w:r>
      <w:proofErr w:type="gramEnd"/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 xml:space="preserve"> Baseline characteristics of the SS-1 trial for</w:t>
      </w:r>
      <w:r w:rsidRPr="003B3246">
        <w:rPr>
          <w:rFonts w:eastAsia="標楷體"/>
          <w:color w:val="000000" w:themeColor="text1"/>
          <w:sz w:val="24"/>
          <w:szCs w:val="24"/>
        </w:rPr>
        <w:t xml:space="preserve"> </w:t>
      </w:r>
      <w:r w:rsidRPr="003B3246">
        <w:rPr>
          <w:rFonts w:eastAsia="標楷體"/>
          <w:b/>
          <w:color w:val="000000" w:themeColor="text1"/>
          <w:sz w:val="24"/>
          <w:szCs w:val="24"/>
        </w:rPr>
        <w:t>patients with</w:t>
      </w:r>
      <w:r w:rsidRPr="003B3246">
        <w:rPr>
          <w:rFonts w:eastAsia="標楷體"/>
          <w:b/>
          <w:color w:val="000000" w:themeColor="text1"/>
        </w:rPr>
        <w:t xml:space="preserve"> </w:t>
      </w:r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 xml:space="preserve">primary </w:t>
      </w:r>
      <w:proofErr w:type="spellStart"/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>Sjögren's</w:t>
      </w:r>
      <w:proofErr w:type="spellEnd"/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 xml:space="preserve"> syndrome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3087"/>
        <w:gridCol w:w="2338"/>
        <w:gridCol w:w="2340"/>
        <w:gridCol w:w="757"/>
      </w:tblGrid>
      <w:tr w:rsidR="00A95BA4" w:rsidRPr="003B3246" w:rsidTr="00166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1" w:type="pct"/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72" w:type="pct"/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Group Placebo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－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SS-1</w:t>
            </w:r>
          </w:p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(N=34)</w:t>
            </w:r>
          </w:p>
        </w:tc>
        <w:tc>
          <w:tcPr>
            <w:tcW w:w="1373" w:type="pct"/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Group SS-1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－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Placebo</w:t>
            </w:r>
          </w:p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(N=31)</w:t>
            </w:r>
          </w:p>
        </w:tc>
        <w:tc>
          <w:tcPr>
            <w:tcW w:w="444" w:type="pct"/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  <w:t>p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Female sex - no. of patients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(%)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 (94)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 (97)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Age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,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53.2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±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 11.5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51.9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±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 10.8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0.775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Time to diagnosis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,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year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3.8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4.5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±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3.9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0.435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Conventional medicine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Hydroxychloroquine</w:t>
            </w:r>
            <w:proofErr w:type="spellEnd"/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231.8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±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 71.6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240.9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±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 79.6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0.693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Artificial tear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usage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(times/day)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2.93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±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 2.0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3.2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±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 xml:space="preserve"> 2.3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0.665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Outcome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Schirmer’s</w:t>
            </w:r>
            <w:proofErr w:type="spellEnd"/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test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</w:rPr>
              <w:t xml:space="preserve"> (mm)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236" w:left="566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OS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(left eye)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3.2 ± 4.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2.8 ± 3.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0.728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236" w:left="566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OD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(right eye)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8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3.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3.2 ± 5.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0.718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ESSPRI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Score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Dryness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6.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1.8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5.9 ± 2.7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0.433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Fatigue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6.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1.8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5.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0.282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Pain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5.2 ± 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3.9 ± 3.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0.084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OSDI Score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50.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21.7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47.2 ± 24.0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0.546 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Eyes that are sensitive to light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0.734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Eyes that feel gritty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1.4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1.9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0.567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Painful or sore eyes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1.4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0.452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Blurred vision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0.135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Poor vision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1.9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0.713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Reading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2.0 ± 1.3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1.9 ± 1.4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0.714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Driving at night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1.1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1.5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0.883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Working with a computer or bank machine (ATM)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1.4 ± 1.4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1.5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0.836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Watching TV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0.538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Windy conditions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2.4 ± 1.3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1.5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0.284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Places or areas with low humidity (very dry)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1.2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1.9 ± 1.3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0.303</w:t>
            </w:r>
          </w:p>
        </w:tc>
      </w:tr>
      <w:tr w:rsidR="00A95BA4" w:rsidRPr="003B3246" w:rsidTr="00166760">
        <w:tc>
          <w:tcPr>
            <w:tcW w:w="181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Areas that are air conditioned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0.781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proofErr w:type="spellStart"/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Sialoscintigraphy</w:t>
            </w:r>
            <w:proofErr w:type="spellEnd"/>
          </w:p>
        </w:tc>
        <w:tc>
          <w:tcPr>
            <w:tcW w:w="1372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lastRenderedPageBreak/>
              <w:t>Uptake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1.0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3.0 ± 1.1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0.918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Excretion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1.3 ± 1.3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0.090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Laboratory data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tabs>
                <w:tab w:val="left" w:pos="1093"/>
                <w:tab w:val="left" w:pos="2173"/>
                <w:tab w:val="left" w:pos="3253"/>
              </w:tabs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tabs>
                <w:tab w:val="left" w:pos="1093"/>
                <w:tab w:val="left" w:pos="2173"/>
                <w:tab w:val="left" w:pos="3253"/>
              </w:tabs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tabs>
                <w:tab w:val="left" w:pos="1093"/>
                <w:tab w:val="left" w:pos="2173"/>
                <w:tab w:val="left" w:pos="3253"/>
              </w:tabs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White blood cells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(10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vertAlign w:val="superscript"/>
                <w:lang w:eastAsia="zh-TW"/>
              </w:rPr>
              <w:t>3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uL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5.2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2.0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0.562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Red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blood cells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(10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vertAlign w:val="superscript"/>
                <w:lang w:eastAsia="zh-TW"/>
              </w:rPr>
              <w:t>6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uL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4.3 ± 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4.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6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0.107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Hemoglobin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(g/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dL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13.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0.713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Platelet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(10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vertAlign w:val="superscript"/>
                <w:lang w:eastAsia="zh-TW"/>
              </w:rPr>
              <w:t>3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uL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221.3 ± 5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223.3 ± 50.0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0.877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Aspartate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minotransferase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(U/L)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25.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7.5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24.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5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0.383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Alanine 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a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minotransferase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(U/L)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20.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8.7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19.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10.1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0.493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Blood urea nitrogen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(mg/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dL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11.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8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3.2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12.6 ± 4.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0.354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Serum </w:t>
            </w:r>
            <w:proofErr w:type="spellStart"/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creatinine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(mg/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dL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 xml:space="preserve"> 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7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0.6 ± 0.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0.135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Erythrocyte sedimentation rate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(mm/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hr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18.2 ± 18.7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>15.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3</w:t>
            </w:r>
            <w:r w:rsidRPr="003B3246">
              <w:rPr>
                <w:rFonts w:eastAsia="標楷體"/>
                <w:color w:val="000000" w:themeColor="text1"/>
                <w:sz w:val="20"/>
                <w:szCs w:val="20"/>
              </w:rPr>
              <w:t xml:space="preserve"> ± 10.6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0.444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Positive rates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 xml:space="preserve"> — no. of patients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 (%)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Rheumatoid factor (RF)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 (26.5)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9 (29.0)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Anti-Ro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26 (76.5)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23 (74.2)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Anti-La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13 (38.2)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8 (25.8)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>Anti-Mitochondrial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0 (0)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  <w:t>2 (6.5)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C</w:t>
            </w: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  <w:lang w:eastAsia="zh-TW"/>
              </w:rPr>
              <w:t xml:space="preserve">ytokines </w:t>
            </w:r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(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pg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 w:val="20"/>
                <w:szCs w:val="20"/>
                <w:lang w:eastAsia="zh-TW"/>
              </w:rPr>
              <w:t>/ml)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444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  <w:lang w:eastAsia="zh-TW"/>
              </w:rPr>
            </w:pP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IL-1β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742.27 ± 1141.66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627.25 ± 597.40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0.847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IL-17A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44.16 ± 114.54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198.37 ± 867.05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0.346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IL-18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154.99 ± 110.18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192.66 ± 259.79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0.455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IL-23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59.92 ± 153.37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25.97 ± 26.23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0.605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IL-27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546.86 ± 948.61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992.92 ± 1823.90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0.409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MMP-9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35784.92 ± 23563.33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44800.64 ± 41695.18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0.293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IFN-α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42.13 ± 28.50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40.91 ± 37.65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0.889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IFN-γ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1296.29 ± 836.36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1146.37 ± 647.09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0.425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BAFF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304.71 ± 194.00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305.64 ± 158.02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0.983 </w:t>
            </w:r>
          </w:p>
        </w:tc>
      </w:tr>
      <w:tr w:rsidR="00A95BA4" w:rsidRPr="003B3246" w:rsidTr="00166760">
        <w:tc>
          <w:tcPr>
            <w:tcW w:w="181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 w:val="20"/>
                <w:szCs w:val="20"/>
              </w:rPr>
              <w:t>BCMA</w:t>
            </w:r>
          </w:p>
        </w:tc>
        <w:tc>
          <w:tcPr>
            <w:tcW w:w="1372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742.27 ± 1141.66</w:t>
            </w:r>
          </w:p>
        </w:tc>
        <w:tc>
          <w:tcPr>
            <w:tcW w:w="1373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>627.25 ± 597.40</w:t>
            </w:r>
          </w:p>
        </w:tc>
        <w:tc>
          <w:tcPr>
            <w:tcW w:w="444" w:type="pct"/>
          </w:tcPr>
          <w:p w:rsidR="00A95BA4" w:rsidRPr="003B3246" w:rsidRDefault="00A95BA4" w:rsidP="00166760">
            <w:pPr>
              <w:rPr>
                <w:rFonts w:eastAsia="細明體"/>
                <w:color w:val="000000"/>
                <w:sz w:val="20"/>
                <w:szCs w:val="20"/>
              </w:rPr>
            </w:pPr>
            <w:r w:rsidRPr="003B3246">
              <w:rPr>
                <w:rFonts w:eastAsia="細明體"/>
                <w:color w:val="000000"/>
                <w:sz w:val="20"/>
                <w:szCs w:val="20"/>
              </w:rPr>
              <w:t xml:space="preserve">0.847 </w:t>
            </w:r>
          </w:p>
        </w:tc>
      </w:tr>
    </w:tbl>
    <w:p w:rsidR="00A95BA4" w:rsidRPr="003B3246" w:rsidRDefault="00A95BA4" w:rsidP="00A95BA4">
      <w:pPr>
        <w:spacing w:before="100" w:beforeAutospacing="1" w:after="100" w:afterAutospacing="1"/>
        <w:jc w:val="both"/>
        <w:rPr>
          <w:rFonts w:eastAsia="標楷體"/>
          <w:color w:val="000000" w:themeColor="text1"/>
          <w:sz w:val="20"/>
          <w:szCs w:val="20"/>
          <w:lang w:eastAsia="zh-TW"/>
        </w:rPr>
      </w:pPr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Abbreviations: SS: </w:t>
      </w:r>
      <w:proofErr w:type="spellStart"/>
      <w:r w:rsidRPr="003B3246">
        <w:rPr>
          <w:rFonts w:eastAsia="標楷體"/>
          <w:bCs/>
          <w:color w:val="000000" w:themeColor="text1"/>
          <w:sz w:val="20"/>
          <w:lang w:eastAsia="zh-TW"/>
        </w:rPr>
        <w:t>Sjögren's</w:t>
      </w:r>
      <w:proofErr w:type="spell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syndrome, ESSPRI: EULAR </w:t>
      </w:r>
      <w:proofErr w:type="spellStart"/>
      <w:r w:rsidRPr="003B3246">
        <w:rPr>
          <w:rFonts w:eastAsia="標楷體"/>
          <w:bCs/>
          <w:color w:val="000000" w:themeColor="text1"/>
          <w:sz w:val="20"/>
          <w:lang w:eastAsia="zh-TW"/>
        </w:rPr>
        <w:t>Sjogren's</w:t>
      </w:r>
      <w:proofErr w:type="spell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Syndrome Patient Reported Index, OSDI: ocular surface disease index</w:t>
      </w:r>
      <w:proofErr w:type="gramStart"/>
      <w:r w:rsidRPr="003B3246">
        <w:rPr>
          <w:rFonts w:eastAsia="標楷體"/>
          <w:bCs/>
          <w:color w:val="000000" w:themeColor="text1"/>
          <w:sz w:val="20"/>
          <w:lang w:eastAsia="zh-TW"/>
        </w:rPr>
        <w:t>, ,</w:t>
      </w:r>
      <w:proofErr w:type="gram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MMP-9: matrix metalloproteinase-9, BAFF: B-cell-activating factor, BCMA: B-cell-maturation antigen, IL: interleukin, IFN: interferon</w:t>
      </w:r>
      <w:r w:rsidRPr="003B3246">
        <w:rPr>
          <w:rFonts w:eastAsia="標楷體"/>
          <w:bCs/>
          <w:color w:val="000000" w:themeColor="text1"/>
          <w:sz w:val="20"/>
          <w:lang w:eastAsia="zh-TW"/>
        </w:rPr>
        <w:br/>
        <w:t>The baseline demographic data and medical conditions were analyzed using ANOVA test for continuous variables, and the baseline characteristics data in the text and tables are expressed as mean ± standard deviation (SD).</w:t>
      </w:r>
      <w:r w:rsidRPr="003B3246">
        <w:rPr>
          <w:rFonts w:eastAsia="標楷體"/>
          <w:color w:val="000000" w:themeColor="text1"/>
          <w:sz w:val="20"/>
          <w:szCs w:val="20"/>
        </w:rPr>
        <w:t xml:space="preserve"> 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And t</w:t>
      </w:r>
      <w:r w:rsidRPr="003B3246">
        <w:rPr>
          <w:rFonts w:eastAsia="標楷體"/>
          <w:color w:val="000000" w:themeColor="text1"/>
          <w:sz w:val="20"/>
          <w:szCs w:val="20"/>
        </w:rPr>
        <w:t xml:space="preserve">here were no significant differences in the baseline characteristics </w:t>
      </w:r>
      <w:r w:rsidRPr="003B3246">
        <w:rPr>
          <w:rFonts w:eastAsia="標楷體"/>
          <w:color w:val="000000" w:themeColor="text1"/>
          <w:sz w:val="20"/>
          <w:szCs w:val="20"/>
        </w:rPr>
        <w:lastRenderedPageBreak/>
        <w:t>between the two treatment groups.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br/>
        <w:t>‖Artificial tear usage: a record which the patient self-reported ranged from 0 to 30 or much more times/per day, the more usage represents more eye dryness.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br/>
        <w:t>†</w:t>
      </w:r>
      <w:proofErr w:type="spellStart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Schirmer’s</w:t>
      </w:r>
      <w:proofErr w:type="spellEnd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 xml:space="preserve"> test: an objective evaluation of tear secretion, ranged from 0 to 30 mm, in which less than 5 mm represents dry eye, and more the value represents much more tear secretion).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br/>
        <w:t xml:space="preserve">‡ESSPRI Score: European League Against Rheumatism </w:t>
      </w:r>
      <w:proofErr w:type="spellStart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Sjögren’s</w:t>
      </w:r>
      <w:proofErr w:type="spellEnd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 xml:space="preserve"> Syndrome Patient Reported Index is a patient self-reported questionnaire about dryness, fatigue, and pain, which it ranged from 0 to 10 for each item; while 0 represents no dryness, fatigue or pain; and 10 represents the maximal dryness, fatigue or pain.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br/>
        <w:t xml:space="preserve">§OSDI Score: Ocular surface disease index is a patient self-reported questionnaire containing 12 sub-domains about ocular symptoms, daily activities, and environment factors, which each sub-domain ranged from 0 to 4; while 0 represents none, and 4 </w:t>
      </w:r>
      <w:proofErr w:type="gramStart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represents</w:t>
      </w:r>
      <w:proofErr w:type="gramEnd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 xml:space="preserve"> all the time. The total score of OSDI ranged from 0 to 100, while the higher scores represent greater dry eye disease severity and effect on vision-related functions. 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br/>
        <w:t xml:space="preserve">¶ </w:t>
      </w:r>
      <w:proofErr w:type="spellStart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Sialoscintigraphy</w:t>
      </w:r>
      <w:proofErr w:type="spellEnd"/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: an objective evaluation of salivary gland functions,</w:t>
      </w:r>
      <w:r w:rsidRPr="003B3246">
        <w:t xml:space="preserve"> 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t>ranged from 0 to 4, bilateral parotid glands were evaluated as 0 represents prominent uptake or excretion; 1 represents moderate uptake or excretion; 2 represents mild uptake or excretion; 3 represents little uptake or excretion; 4 represents no uptake or excretion.</w:t>
      </w:r>
      <w:r w:rsidRPr="003B3246">
        <w:rPr>
          <w:rFonts w:eastAsia="標楷體"/>
          <w:color w:val="000000" w:themeColor="text1"/>
          <w:sz w:val="20"/>
          <w:szCs w:val="20"/>
          <w:lang w:eastAsia="zh-TW"/>
        </w:rPr>
        <w:br/>
      </w:r>
    </w:p>
    <w:p w:rsidR="00A95BA4" w:rsidRPr="003B3246" w:rsidRDefault="00A95BA4" w:rsidP="00A95BA4">
      <w:pPr>
        <w:rPr>
          <w:rFonts w:eastAsia="標楷體"/>
          <w:b/>
          <w:bCs/>
          <w:color w:val="000000" w:themeColor="text1"/>
        </w:rPr>
      </w:pPr>
      <w:r w:rsidRPr="003B3246">
        <w:rPr>
          <w:rFonts w:eastAsia="標楷體"/>
          <w:b/>
          <w:bCs/>
          <w:color w:val="000000" w:themeColor="text1"/>
        </w:rPr>
        <w:br w:type="page"/>
      </w:r>
    </w:p>
    <w:p w:rsidR="00A95BA4" w:rsidRPr="003B3246" w:rsidRDefault="00A95BA4" w:rsidP="000D699B">
      <w:pPr>
        <w:pStyle w:val="Tablecaption"/>
        <w:spacing w:before="100" w:beforeAutospacing="1" w:after="100" w:afterAutospacing="1" w:line="240" w:lineRule="auto"/>
        <w:jc w:val="both"/>
        <w:outlineLvl w:val="1"/>
        <w:rPr>
          <w:rFonts w:eastAsia="標楷體"/>
          <w:b/>
          <w:bCs/>
          <w:color w:val="000000" w:themeColor="text1"/>
          <w:sz w:val="24"/>
          <w:szCs w:val="24"/>
          <w:lang w:eastAsia="zh-TW"/>
        </w:rPr>
      </w:pPr>
      <w:proofErr w:type="gramStart"/>
      <w:r w:rsidRPr="003B3246">
        <w:rPr>
          <w:rFonts w:eastAsia="標楷體"/>
          <w:b/>
          <w:bCs/>
          <w:color w:val="000000" w:themeColor="text1"/>
          <w:sz w:val="24"/>
          <w:szCs w:val="24"/>
        </w:rPr>
        <w:lastRenderedPageBreak/>
        <w:t>Supplementary</w:t>
      </w:r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 xml:space="preserve"> </w:t>
      </w:r>
      <w:r w:rsidRPr="003B3246">
        <w:rPr>
          <w:rFonts w:eastAsia="標楷體"/>
          <w:b/>
          <w:bCs/>
          <w:color w:val="000000" w:themeColor="text1"/>
          <w:sz w:val="24"/>
          <w:szCs w:val="24"/>
        </w:rPr>
        <w:t xml:space="preserve">Table </w:t>
      </w:r>
      <w:r w:rsidRPr="003B3246">
        <w:rPr>
          <w:rFonts w:eastAsia="標楷體"/>
          <w:b/>
          <w:bCs/>
          <w:color w:val="000000" w:themeColor="text1"/>
          <w:sz w:val="24"/>
          <w:szCs w:val="24"/>
          <w:lang w:eastAsia="zh-TW"/>
        </w:rPr>
        <w:t>S3</w:t>
      </w:r>
      <w:r w:rsidRPr="003B3246">
        <w:rPr>
          <w:rFonts w:eastAsia="標楷體"/>
          <w:b/>
          <w:bCs/>
          <w:color w:val="000000" w:themeColor="text1"/>
          <w:sz w:val="24"/>
          <w:szCs w:val="24"/>
        </w:rPr>
        <w:t>.</w:t>
      </w:r>
      <w:proofErr w:type="gramEnd"/>
      <w:r w:rsidRPr="003B3246">
        <w:rPr>
          <w:rFonts w:eastAsia="標楷體"/>
          <w:b/>
          <w:bCs/>
          <w:color w:val="000000" w:themeColor="text1"/>
          <w:sz w:val="24"/>
          <w:szCs w:val="24"/>
        </w:rPr>
        <w:t xml:space="preserve"> The outcome of the SS-1 trial for patients with primary </w:t>
      </w:r>
      <w:proofErr w:type="spellStart"/>
      <w:r w:rsidRPr="003B3246">
        <w:rPr>
          <w:rFonts w:eastAsia="標楷體"/>
          <w:b/>
          <w:bCs/>
          <w:color w:val="000000" w:themeColor="text1"/>
          <w:sz w:val="24"/>
          <w:szCs w:val="24"/>
        </w:rPr>
        <w:t>Sjögren's</w:t>
      </w:r>
      <w:proofErr w:type="spellEnd"/>
      <w:r w:rsidRPr="003B3246">
        <w:rPr>
          <w:rFonts w:eastAsia="標楷體"/>
          <w:b/>
          <w:bCs/>
          <w:color w:val="000000" w:themeColor="text1"/>
          <w:sz w:val="24"/>
          <w:szCs w:val="24"/>
        </w:rPr>
        <w:t xml:space="preserve"> syndrome</w:t>
      </w:r>
    </w:p>
    <w:tbl>
      <w:tblPr>
        <w:tblStyle w:val="af1"/>
        <w:tblW w:w="5905" w:type="pct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3"/>
        <w:gridCol w:w="2975"/>
        <w:gridCol w:w="2975"/>
        <w:gridCol w:w="851"/>
      </w:tblGrid>
      <w:tr w:rsidR="00A95BA4" w:rsidRPr="003B3246" w:rsidTr="00166760"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Placebo group</w:t>
            </w:r>
          </w:p>
        </w:tc>
        <w:tc>
          <w:tcPr>
            <w:tcW w:w="147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SS-1 group</w:t>
            </w:r>
          </w:p>
        </w:tc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5BA4" w:rsidRPr="003B3246" w:rsidRDefault="00A95BA4" w:rsidP="00166760">
            <w:pPr>
              <w:jc w:val="center"/>
              <w:rPr>
                <w:rFonts w:eastAsia="標楷體"/>
                <w:b/>
                <w:i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i/>
                <w:color w:val="000000" w:themeColor="text1"/>
                <w:szCs w:val="20"/>
                <w:lang w:eastAsia="zh-TW"/>
              </w:rPr>
              <w:t>p</w:t>
            </w:r>
          </w:p>
        </w:tc>
      </w:tr>
      <w:tr w:rsidR="00A95BA4" w:rsidRPr="003B3246" w:rsidTr="00166760">
        <w:tc>
          <w:tcPr>
            <w:tcW w:w="5000" w:type="pct"/>
            <w:gridSpan w:val="4"/>
            <w:vAlign w:val="bottom"/>
          </w:tcPr>
          <w:p w:rsidR="00A95BA4" w:rsidRPr="003B3246" w:rsidRDefault="00A95BA4" w:rsidP="00166760">
            <w:pPr>
              <w:ind w:firstLineChars="88" w:firstLine="176"/>
              <w:jc w:val="both"/>
              <w:rPr>
                <w:rFonts w:eastAsia="標楷體"/>
                <w:color w:val="000000" w:themeColor="text1"/>
                <w:szCs w:val="20"/>
                <w:lang w:eastAsia="zh-TW"/>
              </w:rPr>
            </w:pPr>
            <w:proofErr w:type="spellStart"/>
            <w:r w:rsidRPr="003B3246">
              <w:rPr>
                <w:rFonts w:eastAsia="標楷體"/>
                <w:b/>
                <w:color w:val="000000" w:themeColor="text1"/>
                <w:szCs w:val="20"/>
              </w:rPr>
              <w:t>Schirmer’s</w:t>
            </w:r>
            <w:proofErr w:type="spellEnd"/>
            <w:r w:rsidRPr="003B3246">
              <w:rPr>
                <w:rFonts w:eastAsia="標楷體"/>
                <w:b/>
                <w:color w:val="000000" w:themeColor="text1"/>
                <w:szCs w:val="20"/>
              </w:rPr>
              <w:t xml:space="preserve"> test (mm)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OS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 xml:space="preserve"> (left eye)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1.23 (0.18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2.27)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3.63 (2.58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4.68)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0.002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*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OS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 xml:space="preserve"> (left eye)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vertAlign w:val="superscript"/>
                <w:lang w:eastAsia="zh-TW"/>
              </w:rPr>
              <w:t>#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3.89</w:t>
            </w:r>
            <w:r w:rsidRPr="003B3246">
              <w:rPr>
                <w:rFonts w:eastAsia="標楷體"/>
                <w:color w:val="000000" w:themeColor="text1"/>
                <w:szCs w:val="20"/>
              </w:rPr>
              <w:t xml:space="preserve"> (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3.00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4.79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5.74</w:t>
            </w:r>
            <w:r w:rsidRPr="003B3246">
              <w:rPr>
                <w:rFonts w:eastAsia="標楷體"/>
                <w:color w:val="000000" w:themeColor="text1"/>
                <w:szCs w:val="20"/>
              </w:rPr>
              <w:t xml:space="preserve"> (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4.84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6.63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0.00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5*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OD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 xml:space="preserve"> (right eye)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1.41 (0.26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2.55)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3.72 (2.57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4.87)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0.006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*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OD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 xml:space="preserve"> (right eye)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vertAlign w:val="superscript"/>
                <w:lang w:eastAsia="zh-TW"/>
              </w:rPr>
              <w:t xml:space="preserve"> #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4.39</w:t>
            </w:r>
            <w:r w:rsidRPr="003B3246">
              <w:rPr>
                <w:rFonts w:eastAsia="標楷體"/>
                <w:color w:val="000000" w:themeColor="text1"/>
                <w:szCs w:val="20"/>
              </w:rPr>
              <w:t xml:space="preserve"> (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3.38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5.41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6.37</w:t>
            </w:r>
            <w:r w:rsidRPr="003B3246">
              <w:rPr>
                <w:rFonts w:eastAsia="標楷體"/>
                <w:color w:val="000000" w:themeColor="text1"/>
                <w:szCs w:val="20"/>
              </w:rPr>
              <w:t xml:space="preserve"> (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5.35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7.38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0.00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8*</w:t>
            </w:r>
          </w:p>
        </w:tc>
      </w:tr>
      <w:tr w:rsidR="00A95BA4" w:rsidRPr="003B3246" w:rsidTr="00166760">
        <w:tc>
          <w:tcPr>
            <w:tcW w:w="5000" w:type="pct"/>
            <w:gridSpan w:val="4"/>
          </w:tcPr>
          <w:p w:rsidR="00A95BA4" w:rsidRPr="003B3246" w:rsidRDefault="00A95BA4" w:rsidP="00166760">
            <w:pPr>
              <w:ind w:firstLineChars="88" w:firstLine="176"/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ESSPRI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 xml:space="preserve"> </w:t>
            </w: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Score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Dryness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-0.81 (-1.37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-0.24)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-0.95 (-1.51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-0.38)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0.722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Fatigue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-0.94 (-1.57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-0.32)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-0.93 (-1.55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-0.30)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0.969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Pain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-0.73 (-1.52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0.06)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0.01 (-0.78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0.80)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0.193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firstLineChars="88" w:firstLine="17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OSDI Score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-6.27 (-11.66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-0.89)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-8.84 (-14.23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-3.46)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0.501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Eyes that are sensitive to light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-0.35 (-0.69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-0.01)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-0.32 (-0.66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0.02)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0.908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Eyes that feel gritty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-0.04 (-0.33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0.25)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-0.02 (-0.30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0.27)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0.920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Painful or sore eyes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-0.21 (-0.49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0.08)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-0.07 (-0.36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0.21)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0.503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Blurred vision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-0.26 (-0.58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-0.18 (-0.50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0.15)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0.729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Poor vision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-0.32 (-0.71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-0.28 (-0.67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0.12)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0.872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Reading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-0.13 (-0.48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0.21)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-0.32 (-0.66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0.02)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0.445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Driving at night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0.09 (-0.20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0.39)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-0.16 (-0.45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0.14)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0.227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Working with a computer or bank machine (ATM)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-0.22 (-0.54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0.11)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-0.23 (-0.56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0.09)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0.940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Watching TV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-0.14 (-0.41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0.13)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-0.52 (-0.79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-0.25)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0.048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*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Windy conditions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-0.23 (-0.53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-0.26 (-0.56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0.04)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0.886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Places or areas with low humidity (very dry)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-0.24 (-0.56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-0.47 (-0.78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-0.16)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0.310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90" w:left="456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Areas that are air conditioned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-0.27 (-0.60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-0.37 (-0.70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-0.04)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0.660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firstLineChars="88" w:firstLine="17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 xml:space="preserve">SSDQ </w:t>
            </w: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Score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9.33 (8.41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10.25)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10.14 (9.23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11.06)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0.214</w:t>
            </w:r>
          </w:p>
        </w:tc>
      </w:tr>
      <w:tr w:rsidR="00A95BA4" w:rsidRPr="003B3246" w:rsidTr="00166760">
        <w:tc>
          <w:tcPr>
            <w:tcW w:w="5000" w:type="pct"/>
            <w:gridSpan w:val="4"/>
            <w:vAlign w:val="bottom"/>
          </w:tcPr>
          <w:p w:rsidR="00A95BA4" w:rsidRPr="003B3246" w:rsidRDefault="00A95BA4" w:rsidP="00166760">
            <w:pPr>
              <w:ind w:firstLineChars="88" w:firstLine="176"/>
              <w:rPr>
                <w:rFonts w:eastAsia="標楷體"/>
                <w:color w:val="000000" w:themeColor="text1"/>
                <w:szCs w:val="20"/>
              </w:rPr>
            </w:pPr>
            <w:proofErr w:type="spellStart"/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Sialoscintigraphy</w:t>
            </w:r>
            <w:proofErr w:type="spellEnd"/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Uptake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-0.01 (-0.96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0.15)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-0.64 (-1.20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  <w:lang w:eastAsia="zh-TW"/>
              </w:rPr>
              <w:t>-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0.09)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0.557</w:t>
            </w:r>
          </w:p>
        </w:tc>
      </w:tr>
      <w:tr w:rsidR="00A95BA4" w:rsidRPr="003B3246" w:rsidTr="00166760">
        <w:tc>
          <w:tcPr>
            <w:tcW w:w="1621" w:type="pct"/>
            <w:vAlign w:val="bottom"/>
          </w:tcPr>
          <w:p w:rsidR="00A95BA4" w:rsidRPr="003B3246" w:rsidRDefault="00A95BA4" w:rsidP="00166760">
            <w:pPr>
              <w:ind w:leftChars="118" w:left="283" w:firstLineChars="88" w:firstLine="176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Excretion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-0.12 (-0.26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0.01)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b/>
                <w:bCs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-0.01 (-0.14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0.12)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0.227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73" w:left="175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 xml:space="preserve">Artificial tear 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usage (times/day)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-0.36 (-0.96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0.23)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color w:val="000000" w:themeColor="text1"/>
                <w:szCs w:val="20"/>
              </w:rPr>
              <w:t>-1.50 (-2.10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－</w:t>
            </w:r>
            <w:r w:rsidRPr="003B3246">
              <w:rPr>
                <w:rFonts w:eastAsia="標楷體"/>
                <w:color w:val="000000" w:themeColor="text1"/>
                <w:szCs w:val="20"/>
              </w:rPr>
              <w:t>-0.90)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0.010*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C</w:t>
            </w:r>
            <w:r w:rsidRPr="003B3246">
              <w:rPr>
                <w:rFonts w:eastAsia="標楷體"/>
                <w:b/>
                <w:color w:val="000000" w:themeColor="text1"/>
                <w:szCs w:val="20"/>
                <w:lang w:eastAsia="zh-TW"/>
              </w:rPr>
              <w:t>ytokines</w:t>
            </w:r>
            <w:r w:rsidRPr="003B3246">
              <w:rPr>
                <w:rFonts w:eastAsia="標楷體"/>
                <w:b/>
                <w:i/>
                <w:color w:val="000000" w:themeColor="text1"/>
                <w:szCs w:val="20"/>
                <w:lang w:eastAsia="zh-TW"/>
              </w:rPr>
              <w:t xml:space="preserve"> (</w:t>
            </w:r>
            <w:proofErr w:type="spellStart"/>
            <w:r w:rsidRPr="003B3246">
              <w:rPr>
                <w:rFonts w:eastAsia="標楷體"/>
                <w:b/>
                <w:i/>
                <w:color w:val="000000" w:themeColor="text1"/>
                <w:szCs w:val="20"/>
                <w:lang w:eastAsia="zh-TW"/>
              </w:rPr>
              <w:t>pg</w:t>
            </w:r>
            <w:proofErr w:type="spellEnd"/>
            <w:r w:rsidRPr="003B3246">
              <w:rPr>
                <w:rFonts w:eastAsia="標楷體"/>
                <w:b/>
                <w:i/>
                <w:color w:val="000000" w:themeColor="text1"/>
                <w:szCs w:val="20"/>
                <w:lang w:eastAsia="zh-TW"/>
              </w:rPr>
              <w:t>/ml)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1478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  <w:tc>
          <w:tcPr>
            <w:tcW w:w="422" w:type="pct"/>
          </w:tcPr>
          <w:p w:rsidR="00A95BA4" w:rsidRPr="003B3246" w:rsidRDefault="00A95BA4" w:rsidP="00166760">
            <w:pPr>
              <w:jc w:val="both"/>
              <w:rPr>
                <w:rFonts w:eastAsia="標楷體"/>
                <w:color w:val="000000" w:themeColor="text1"/>
                <w:szCs w:val="20"/>
              </w:rPr>
            </w:pP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  <w:lang w:eastAsia="zh-TW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IL-17A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52.03 (-69.28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173.35)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39.65 (-80.51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159.81)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0.884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IL-18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34.92 (-7.50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77.35)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22.20 (-21.28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65.69)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0.676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IL-23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233.92 (-15.14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482.97)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55.60 (-383.28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494.49)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0.398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IL-27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-583.69 (-1713.33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545.94)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-285.95 (-1384.35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812.44)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0.703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lastRenderedPageBreak/>
              <w:t>MMP-9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13420.00 (-3437.79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30278.00)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-2012.89 (-17033.00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13008.00)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0.175</w:t>
            </w:r>
          </w:p>
        </w:tc>
      </w:tr>
      <w:tr w:rsidR="00A95BA4" w:rsidRPr="003B3246" w:rsidTr="00166760">
        <w:tc>
          <w:tcPr>
            <w:tcW w:w="1621" w:type="pct"/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BAFF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570.64 (64.41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1076.86)</w:t>
            </w:r>
          </w:p>
        </w:tc>
        <w:tc>
          <w:tcPr>
            <w:tcW w:w="1478" w:type="pct"/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523.36 (17.14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1029.59)</w:t>
            </w:r>
          </w:p>
        </w:tc>
        <w:tc>
          <w:tcPr>
            <w:tcW w:w="422" w:type="pct"/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0.895</w:t>
            </w:r>
          </w:p>
        </w:tc>
      </w:tr>
      <w:tr w:rsidR="00A95BA4" w:rsidRPr="003B3246" w:rsidTr="00166760">
        <w:tc>
          <w:tcPr>
            <w:tcW w:w="1621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ind w:leftChars="118" w:left="283"/>
              <w:rPr>
                <w:rFonts w:eastAsia="標楷體"/>
                <w:b/>
                <w:color w:val="000000" w:themeColor="text1"/>
                <w:szCs w:val="20"/>
              </w:rPr>
            </w:pPr>
            <w:r w:rsidRPr="003B3246">
              <w:rPr>
                <w:rFonts w:eastAsia="標楷體"/>
                <w:b/>
                <w:color w:val="000000" w:themeColor="text1"/>
                <w:szCs w:val="20"/>
              </w:rPr>
              <w:t>BCMA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177.97 (127.00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228.95)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b/>
                <w:bCs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111.36 (60.38</w:t>
            </w:r>
            <w:r w:rsidRPr="003B3246">
              <w:rPr>
                <w:color w:val="000000"/>
                <w:szCs w:val="20"/>
              </w:rPr>
              <w:t>－</w:t>
            </w:r>
            <w:r w:rsidRPr="003B3246">
              <w:rPr>
                <w:rFonts w:eastAsia="HeiT"/>
                <w:color w:val="000000"/>
                <w:szCs w:val="20"/>
              </w:rPr>
              <w:t>162.33)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A95BA4" w:rsidRPr="003B3246" w:rsidRDefault="00A95BA4" w:rsidP="00166760">
            <w:pPr>
              <w:rPr>
                <w:rFonts w:eastAsia="HeiT"/>
                <w:color w:val="000000"/>
                <w:szCs w:val="20"/>
              </w:rPr>
            </w:pPr>
            <w:r w:rsidRPr="003B3246">
              <w:rPr>
                <w:rFonts w:eastAsia="HeiT"/>
                <w:color w:val="000000"/>
                <w:szCs w:val="20"/>
              </w:rPr>
              <w:t>0.069</w:t>
            </w:r>
          </w:p>
        </w:tc>
      </w:tr>
    </w:tbl>
    <w:p w:rsidR="00565FEF" w:rsidRPr="00992B7E" w:rsidRDefault="00A95BA4" w:rsidP="00302B05">
      <w:pPr>
        <w:pStyle w:val="Tablecaption"/>
        <w:spacing w:before="100" w:beforeAutospacing="1" w:after="100" w:afterAutospacing="1" w:line="240" w:lineRule="auto"/>
        <w:jc w:val="both"/>
        <w:rPr>
          <w:rFonts w:eastAsia="標楷體"/>
          <w:b/>
          <w:bCs/>
          <w:color w:val="000000" w:themeColor="text1"/>
          <w:lang w:eastAsia="zh-TW"/>
        </w:rPr>
      </w:pPr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Abbreviations: SS: </w:t>
      </w:r>
      <w:proofErr w:type="spellStart"/>
      <w:r w:rsidRPr="003B3246">
        <w:rPr>
          <w:rFonts w:eastAsia="標楷體"/>
          <w:bCs/>
          <w:color w:val="000000" w:themeColor="text1"/>
          <w:sz w:val="20"/>
          <w:lang w:eastAsia="zh-TW"/>
        </w:rPr>
        <w:t>Sjögren's</w:t>
      </w:r>
      <w:proofErr w:type="spell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syndrome, ESSPRI: EULAR </w:t>
      </w:r>
      <w:proofErr w:type="spellStart"/>
      <w:r w:rsidRPr="003B3246">
        <w:rPr>
          <w:rFonts w:eastAsia="標楷體"/>
          <w:bCs/>
          <w:color w:val="000000" w:themeColor="text1"/>
          <w:sz w:val="20"/>
          <w:lang w:eastAsia="zh-TW"/>
        </w:rPr>
        <w:t>Sjogren's</w:t>
      </w:r>
      <w:proofErr w:type="spell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Syndrome Patient Reported Index, OSDI: ocular surface disease index</w:t>
      </w:r>
      <w:proofErr w:type="gramStart"/>
      <w:r w:rsidRPr="003B3246">
        <w:rPr>
          <w:rFonts w:eastAsia="標楷體"/>
          <w:bCs/>
          <w:color w:val="000000" w:themeColor="text1"/>
          <w:sz w:val="20"/>
          <w:lang w:eastAsia="zh-TW"/>
        </w:rPr>
        <w:t>, ,</w:t>
      </w:r>
      <w:proofErr w:type="gram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MMP-9: matrix metalloproteinase-9, BAFF: B-cell-activating factor, BCMA: B-cell-maturation antigen, IL: interleukin, IFN: interferon</w:t>
      </w:r>
      <w:r w:rsidRPr="003B3246">
        <w:rPr>
          <w:rFonts w:eastAsia="標楷體"/>
          <w:bCs/>
          <w:color w:val="000000" w:themeColor="text1"/>
          <w:sz w:val="20"/>
          <w:lang w:eastAsia="zh-TW"/>
        </w:rPr>
        <w:br/>
        <w:t>The data are presented as mean and 95% confidence interval</w:t>
      </w:r>
      <w:r w:rsidRPr="003B3246">
        <w:rPr>
          <w:rFonts w:eastAsia="標楷體"/>
          <w:color w:val="000000" w:themeColor="text1"/>
        </w:rPr>
        <w:t xml:space="preserve"> </w:t>
      </w:r>
      <w:r w:rsidRPr="003B3246">
        <w:rPr>
          <w:rFonts w:eastAsia="標楷體"/>
          <w:bCs/>
          <w:color w:val="000000" w:themeColor="text1"/>
          <w:sz w:val="20"/>
          <w:lang w:eastAsia="zh-TW"/>
        </w:rPr>
        <w:t>with crossover analysis, * p&lt;0.05, which these variables were calculated change from baseline.</w:t>
      </w:r>
      <w:r w:rsidRPr="003B3246">
        <w:rPr>
          <w:rFonts w:eastAsia="標楷體"/>
          <w:bCs/>
          <w:color w:val="000000" w:themeColor="text1"/>
          <w:sz w:val="20"/>
          <w:lang w:eastAsia="zh-TW"/>
        </w:rPr>
        <w:br/>
      </w:r>
      <w:r w:rsidRPr="003B3246">
        <w:rPr>
          <w:rFonts w:eastAsia="標楷體"/>
          <w:bCs/>
          <w:color w:val="000000" w:themeColor="text1"/>
          <w:sz w:val="20"/>
          <w:vertAlign w:val="superscript"/>
          <w:lang w:eastAsia="zh-TW"/>
        </w:rPr>
        <w:t>#</w:t>
      </w:r>
      <w:proofErr w:type="spellStart"/>
      <w:r w:rsidRPr="003B3246">
        <w:rPr>
          <w:rFonts w:eastAsia="標楷體"/>
          <w:bCs/>
          <w:color w:val="000000" w:themeColor="text1"/>
          <w:sz w:val="20"/>
          <w:lang w:eastAsia="zh-TW"/>
        </w:rPr>
        <w:t>Schirmer’s</w:t>
      </w:r>
      <w:proofErr w:type="spellEnd"/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test of OS (left eye) and </w:t>
      </w:r>
      <w:r w:rsidRPr="003B3246">
        <w:rPr>
          <w:rFonts w:eastAsia="標楷體"/>
          <w:bCs/>
          <w:color w:val="000000" w:themeColor="text1"/>
          <w:sz w:val="20"/>
        </w:rPr>
        <w:t>OD (right eye)</w:t>
      </w:r>
      <w:r w:rsidRPr="003B3246">
        <w:rPr>
          <w:rFonts w:eastAsia="標楷體"/>
          <w:bCs/>
          <w:color w:val="000000" w:themeColor="text1"/>
          <w:sz w:val="20"/>
          <w:lang w:eastAsia="zh-TW"/>
        </w:rPr>
        <w:t xml:space="preserve"> were analyzed by </w:t>
      </w:r>
      <w:r w:rsidRPr="003B3246">
        <w:rPr>
          <w:rFonts w:eastAsia="標楷體"/>
          <w:color w:val="000000" w:themeColor="text1"/>
          <w:sz w:val="20"/>
          <w:lang w:eastAsia="zh-TW"/>
        </w:rPr>
        <w:t>2×2 crossover design with original value</w:t>
      </w:r>
      <w:r w:rsidRPr="003B3246">
        <w:rPr>
          <w:rFonts w:eastAsia="標楷體"/>
          <w:color w:val="000000" w:themeColor="text1"/>
          <w:sz w:val="20"/>
          <w:lang w:eastAsia="zh-TW"/>
        </w:rPr>
        <w:br/>
        <w:t>‖Artificial tear usage: a record which the patient self-reported, ranged from 0 to 30 or much more times/per day, the more usage represents more eye dryness.</w:t>
      </w:r>
      <w:r w:rsidRPr="003B3246">
        <w:rPr>
          <w:rFonts w:eastAsia="標楷體"/>
          <w:color w:val="000000" w:themeColor="text1"/>
          <w:sz w:val="20"/>
          <w:lang w:eastAsia="zh-TW"/>
        </w:rPr>
        <w:br/>
        <w:t>†</w:t>
      </w:r>
      <w:proofErr w:type="spellStart"/>
      <w:r w:rsidRPr="003B3246">
        <w:rPr>
          <w:rFonts w:eastAsia="標楷體"/>
          <w:color w:val="000000" w:themeColor="text1"/>
          <w:sz w:val="20"/>
          <w:lang w:eastAsia="zh-TW"/>
        </w:rPr>
        <w:t>Schirmer’s</w:t>
      </w:r>
      <w:proofErr w:type="spellEnd"/>
      <w:r w:rsidRPr="003B3246">
        <w:rPr>
          <w:rFonts w:eastAsia="標楷體"/>
          <w:color w:val="000000" w:themeColor="text1"/>
          <w:sz w:val="20"/>
          <w:lang w:eastAsia="zh-TW"/>
        </w:rPr>
        <w:t xml:space="preserve"> test: an objective evaluation of tear secretion, ranged from 0 to 30 mm, in which less than 5 mm represents dry eye, and more the value represents much more tear secretion).</w:t>
      </w:r>
      <w:r w:rsidRPr="003B3246">
        <w:rPr>
          <w:rFonts w:eastAsia="標楷體"/>
          <w:color w:val="000000" w:themeColor="text1"/>
          <w:sz w:val="20"/>
          <w:lang w:eastAsia="zh-TW"/>
        </w:rPr>
        <w:br/>
        <w:t xml:space="preserve">‡ESSPRI Score: European League Against Rheumatism </w:t>
      </w:r>
      <w:proofErr w:type="spellStart"/>
      <w:r w:rsidRPr="003B3246">
        <w:rPr>
          <w:rFonts w:eastAsia="標楷體"/>
          <w:color w:val="000000" w:themeColor="text1"/>
          <w:sz w:val="20"/>
          <w:lang w:eastAsia="zh-TW"/>
        </w:rPr>
        <w:t>Sjögren’s</w:t>
      </w:r>
      <w:proofErr w:type="spellEnd"/>
      <w:r w:rsidRPr="003B3246">
        <w:rPr>
          <w:rFonts w:eastAsia="標楷體"/>
          <w:color w:val="000000" w:themeColor="text1"/>
          <w:sz w:val="20"/>
          <w:lang w:eastAsia="zh-TW"/>
        </w:rPr>
        <w:t xml:space="preserve"> Syndrome Patient Reported Index is a patient self-reported questionnaire about dryness, fatigue, and pain, which it ranged from 0 to 10 for each item; while 0 represents no dryness, fatigue or pain; and 10 represents the maximal dryness, fatigue or pain.</w:t>
      </w:r>
      <w:r w:rsidRPr="003B3246">
        <w:rPr>
          <w:rFonts w:eastAsia="標楷體"/>
          <w:color w:val="000000" w:themeColor="text1"/>
          <w:sz w:val="20"/>
          <w:lang w:eastAsia="zh-TW"/>
        </w:rPr>
        <w:br/>
        <w:t>§OSDI Score: Ocular surface disease index is a patient self-reported questionnaire containing 12 sub-domains about ocular symptoms, daily activities, and environment factors, which each sub-domain ranged from 0 to 4; while 0 represents none, and 4 represents all of the time. And the total score of OSDI ranged from 0 to 100, while the higher scores represent greater dry eye disease severity and effect on vision-related functions.</w:t>
      </w:r>
      <w:r w:rsidRPr="003B3246">
        <w:rPr>
          <w:rFonts w:eastAsia="標楷體"/>
          <w:color w:val="000000" w:themeColor="text1"/>
          <w:sz w:val="20"/>
          <w:lang w:eastAsia="zh-TW"/>
        </w:rPr>
        <w:br/>
        <w:t xml:space="preserve">††SSDQ scores: </w:t>
      </w:r>
      <w:proofErr w:type="spellStart"/>
      <w:r w:rsidRPr="003B3246">
        <w:rPr>
          <w:rFonts w:eastAsia="標楷體"/>
          <w:color w:val="000000" w:themeColor="text1"/>
          <w:sz w:val="20"/>
          <w:lang w:eastAsia="zh-TW"/>
        </w:rPr>
        <w:t>Sjögren’s</w:t>
      </w:r>
      <w:proofErr w:type="spellEnd"/>
      <w:r w:rsidRPr="003B3246">
        <w:rPr>
          <w:rFonts w:eastAsia="標楷體"/>
          <w:color w:val="000000" w:themeColor="text1"/>
          <w:sz w:val="20"/>
          <w:lang w:eastAsia="zh-TW"/>
        </w:rPr>
        <w:t xml:space="preserve"> Syndrome dry-mouth symptom questionnaire is a patient self-reported questionnaire about dry month using in Taiwan, which it ranged from -10 to 30, in which the scores over 10 represent the efficacy of this drug for improving dry month.</w:t>
      </w:r>
      <w:r w:rsidRPr="003B3246">
        <w:rPr>
          <w:rFonts w:eastAsia="標楷體"/>
          <w:color w:val="000000" w:themeColor="text1"/>
          <w:sz w:val="20"/>
          <w:lang w:eastAsia="zh-TW"/>
        </w:rPr>
        <w:br/>
        <w:t xml:space="preserve">¶ </w:t>
      </w:r>
      <w:proofErr w:type="spellStart"/>
      <w:r w:rsidRPr="003B3246">
        <w:rPr>
          <w:rFonts w:eastAsia="標楷體"/>
          <w:color w:val="000000" w:themeColor="text1"/>
          <w:sz w:val="20"/>
          <w:lang w:eastAsia="zh-TW"/>
        </w:rPr>
        <w:t>Sialoscintigraphy</w:t>
      </w:r>
      <w:proofErr w:type="spellEnd"/>
      <w:r w:rsidRPr="003B3246">
        <w:rPr>
          <w:rFonts w:eastAsia="標楷體"/>
          <w:color w:val="000000" w:themeColor="text1"/>
          <w:sz w:val="20"/>
          <w:lang w:eastAsia="zh-TW"/>
        </w:rPr>
        <w:t>: an objective evaluation of salivary gland functions,</w:t>
      </w:r>
      <w:r w:rsidRPr="003B3246">
        <w:t xml:space="preserve"> </w:t>
      </w:r>
      <w:r w:rsidRPr="003B3246">
        <w:rPr>
          <w:rFonts w:eastAsia="標楷體"/>
          <w:color w:val="000000" w:themeColor="text1"/>
          <w:sz w:val="20"/>
          <w:lang w:eastAsia="zh-TW"/>
        </w:rPr>
        <w:t>ranged from 0 to 4, bilateral parotid glands were evaluated as 0 represents prominent uptake or excretion; 1 represents moderate uptake or excretion; 2 represents mild uptake or excretion; 3 represents little uptake or excretion; 4 represents no uptake or excretion</w:t>
      </w:r>
      <w:r w:rsidRPr="003B3246">
        <w:rPr>
          <w:rFonts w:eastAsia="標楷體"/>
          <w:color w:val="000000" w:themeColor="text1"/>
          <w:sz w:val="20"/>
          <w:lang w:eastAsia="zh-TW"/>
        </w:rPr>
        <w:br/>
      </w:r>
    </w:p>
    <w:sectPr w:rsidR="00565FEF" w:rsidRPr="00992B7E" w:rsidSect="00B95F9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B8" w:rsidRDefault="00F540B8" w:rsidP="0088079F">
      <w:r>
        <w:separator/>
      </w:r>
    </w:p>
  </w:endnote>
  <w:endnote w:type="continuationSeparator" w:id="0">
    <w:p w:rsidR="00F540B8" w:rsidRDefault="00F540B8" w:rsidP="0088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iT">
    <w:altName w:val="Arial Unicode MS"/>
    <w:charset w:val="88"/>
    <w:family w:val="swiss"/>
    <w:pitch w:val="variable"/>
    <w:sig w:usb0="A00002BF" w:usb1="2ACFFC78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387897"/>
      <w:docPartObj>
        <w:docPartGallery w:val="Page Numbers (Bottom of Page)"/>
        <w:docPartUnique/>
      </w:docPartObj>
    </w:sdtPr>
    <w:sdtEndPr/>
    <w:sdtContent>
      <w:p w:rsidR="00611D0A" w:rsidRDefault="00611D0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F64" w:rsidRPr="00297F64">
          <w:rPr>
            <w:noProof/>
            <w:lang w:val="zh-TW" w:eastAsia="zh-TW"/>
          </w:rPr>
          <w:t>8</w:t>
        </w:r>
        <w:r>
          <w:rPr>
            <w:noProof/>
            <w:lang w:val="zh-TW" w:eastAsia="zh-TW"/>
          </w:rPr>
          <w:fldChar w:fldCharType="end"/>
        </w:r>
      </w:p>
    </w:sdtContent>
  </w:sdt>
  <w:p w:rsidR="00611D0A" w:rsidRDefault="00611D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B8" w:rsidRDefault="00F540B8" w:rsidP="0088079F">
      <w:r>
        <w:separator/>
      </w:r>
    </w:p>
  </w:footnote>
  <w:footnote w:type="continuationSeparator" w:id="0">
    <w:p w:rsidR="00F540B8" w:rsidRDefault="00F540B8" w:rsidP="008807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D0A" w:rsidRDefault="00611D0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" o:bullet="t"/>
    </w:pict>
  </w:numPicBullet>
  <w:numPicBullet w:numPicBulletId="1">
    <w:pict>
      <v:shape id="_x0000_i1078" type="#_x0000_t75" style="width:3in;height:3in" o:bullet="t"/>
    </w:pict>
  </w:numPicBullet>
  <w:numPicBullet w:numPicBulletId="2">
    <w:pict>
      <v:shape id="_x0000_i1079" type="#_x0000_t75" style="width:3in;height:3in" o:bullet="t"/>
    </w:pict>
  </w:numPicBullet>
  <w:abstractNum w:abstractNumId="0">
    <w:nsid w:val="04C062D1"/>
    <w:multiLevelType w:val="hybridMultilevel"/>
    <w:tmpl w:val="D1B81C2C"/>
    <w:lvl w:ilvl="0" w:tplc="B79677E4">
      <w:start w:val="1"/>
      <w:numFmt w:val="decimal"/>
      <w:lvlText w:val="(%1)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62A1F65"/>
    <w:multiLevelType w:val="hybridMultilevel"/>
    <w:tmpl w:val="29BA1C18"/>
    <w:lvl w:ilvl="0" w:tplc="1DDCC4B6">
      <w:start w:val="1"/>
      <w:numFmt w:val="decimal"/>
      <w:lvlText w:val="(%1)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083E6987"/>
    <w:multiLevelType w:val="hybridMultilevel"/>
    <w:tmpl w:val="8B3032E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5F2AA4"/>
    <w:multiLevelType w:val="hybridMultilevel"/>
    <w:tmpl w:val="08CCFBDE"/>
    <w:lvl w:ilvl="0" w:tplc="166EBCDA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0A54573D"/>
    <w:multiLevelType w:val="hybridMultilevel"/>
    <w:tmpl w:val="27DA4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972E7F"/>
    <w:multiLevelType w:val="hybridMultilevel"/>
    <w:tmpl w:val="355447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D80BD5"/>
    <w:multiLevelType w:val="hybridMultilevel"/>
    <w:tmpl w:val="409AA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E57A1"/>
    <w:multiLevelType w:val="hybridMultilevel"/>
    <w:tmpl w:val="11D432C0"/>
    <w:lvl w:ilvl="0" w:tplc="166EBCD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4A63A58"/>
    <w:multiLevelType w:val="hybridMultilevel"/>
    <w:tmpl w:val="06FE95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732A6B"/>
    <w:multiLevelType w:val="hybridMultilevel"/>
    <w:tmpl w:val="EE8AC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1E7C53"/>
    <w:multiLevelType w:val="multilevel"/>
    <w:tmpl w:val="C1B6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6"/>
      <w:numFmt w:val="decimal"/>
      <w:isLgl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50367FB"/>
    <w:multiLevelType w:val="hybridMultilevel"/>
    <w:tmpl w:val="11D432C0"/>
    <w:lvl w:ilvl="0" w:tplc="166EBCD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37156C5D"/>
    <w:multiLevelType w:val="hybridMultilevel"/>
    <w:tmpl w:val="D4BA87BC"/>
    <w:lvl w:ilvl="0" w:tplc="166EBCD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3FF608FC"/>
    <w:multiLevelType w:val="hybridMultilevel"/>
    <w:tmpl w:val="FAE4B180"/>
    <w:lvl w:ilvl="0" w:tplc="D2905778">
      <w:start w:val="1"/>
      <w:numFmt w:val="decimal"/>
      <w:lvlText w:val="(%1)"/>
      <w:lvlJc w:val="left"/>
      <w:pPr>
        <w:ind w:left="966" w:hanging="540"/>
      </w:pPr>
      <w:rPr>
        <w:rFonts w:hint="default"/>
      </w:rPr>
    </w:lvl>
    <w:lvl w:ilvl="1" w:tplc="19B8FE3A">
      <w:start w:val="1"/>
      <w:numFmt w:val="upperLetter"/>
      <w:lvlText w:val="%2."/>
      <w:lvlJc w:val="left"/>
      <w:pPr>
        <w:ind w:left="1446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46311489"/>
    <w:multiLevelType w:val="hybridMultilevel"/>
    <w:tmpl w:val="0D501552"/>
    <w:lvl w:ilvl="0" w:tplc="166EBCDA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6">
    <w:nsid w:val="4CD00F15"/>
    <w:multiLevelType w:val="hybridMultilevel"/>
    <w:tmpl w:val="10DE8482"/>
    <w:lvl w:ilvl="0" w:tplc="F806A41A">
      <w:start w:val="52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4551010"/>
    <w:multiLevelType w:val="multilevel"/>
    <w:tmpl w:val="C30E715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41446B"/>
    <w:multiLevelType w:val="hybridMultilevel"/>
    <w:tmpl w:val="11D432C0"/>
    <w:lvl w:ilvl="0" w:tplc="166EBCD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1967EA3"/>
    <w:multiLevelType w:val="hybridMultilevel"/>
    <w:tmpl w:val="1CA434A6"/>
    <w:lvl w:ilvl="0" w:tplc="166EBCDA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0">
    <w:nsid w:val="7A015C2E"/>
    <w:multiLevelType w:val="hybridMultilevel"/>
    <w:tmpl w:val="333E346A"/>
    <w:lvl w:ilvl="0" w:tplc="166EBCD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7FEE1D3A"/>
    <w:multiLevelType w:val="hybridMultilevel"/>
    <w:tmpl w:val="C892288E"/>
    <w:lvl w:ilvl="0" w:tplc="166EBCDA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11"/>
  </w:num>
  <w:num w:numId="5">
    <w:abstractNumId w:val="1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6"/>
  </w:num>
  <w:num w:numId="11">
    <w:abstractNumId w:val="13"/>
  </w:num>
  <w:num w:numId="12">
    <w:abstractNumId w:val="20"/>
  </w:num>
  <w:num w:numId="13">
    <w:abstractNumId w:val="3"/>
  </w:num>
  <w:num w:numId="14">
    <w:abstractNumId w:val="0"/>
  </w:num>
  <w:num w:numId="15">
    <w:abstractNumId w:val="21"/>
  </w:num>
  <w:num w:numId="16">
    <w:abstractNumId w:val="14"/>
  </w:num>
  <w:num w:numId="17">
    <w:abstractNumId w:val="19"/>
  </w:num>
  <w:num w:numId="18">
    <w:abstractNumId w:val="15"/>
  </w:num>
  <w:num w:numId="19">
    <w:abstractNumId w:val="1"/>
  </w:num>
  <w:num w:numId="20">
    <w:abstractNumId w:val="8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 Communication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rvz52v07ps2faeavvlvdta3ep5tetssswva&quot;&gt;SS-1&lt;record-ids&gt;&lt;item&gt;1&lt;/item&gt;&lt;item&gt;2&lt;/item&gt;&lt;item&gt;3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/record-ids&gt;&lt;/item&gt;&lt;/Libraries&gt;"/>
  </w:docVars>
  <w:rsids>
    <w:rsidRoot w:val="00743FFF"/>
    <w:rsid w:val="00000629"/>
    <w:rsid w:val="00001347"/>
    <w:rsid w:val="000013C1"/>
    <w:rsid w:val="00001F01"/>
    <w:rsid w:val="00001F75"/>
    <w:rsid w:val="000022D7"/>
    <w:rsid w:val="00002638"/>
    <w:rsid w:val="000028FB"/>
    <w:rsid w:val="0000324C"/>
    <w:rsid w:val="00003994"/>
    <w:rsid w:val="00003C54"/>
    <w:rsid w:val="00003C81"/>
    <w:rsid w:val="00004C73"/>
    <w:rsid w:val="000058DD"/>
    <w:rsid w:val="00005E9A"/>
    <w:rsid w:val="00007055"/>
    <w:rsid w:val="000074CD"/>
    <w:rsid w:val="00007CFD"/>
    <w:rsid w:val="00010482"/>
    <w:rsid w:val="000109BC"/>
    <w:rsid w:val="00011D56"/>
    <w:rsid w:val="000123C0"/>
    <w:rsid w:val="0001283E"/>
    <w:rsid w:val="000128AE"/>
    <w:rsid w:val="00012B5D"/>
    <w:rsid w:val="000134B4"/>
    <w:rsid w:val="00013621"/>
    <w:rsid w:val="000137B6"/>
    <w:rsid w:val="0001547C"/>
    <w:rsid w:val="0001588B"/>
    <w:rsid w:val="00016217"/>
    <w:rsid w:val="000176B3"/>
    <w:rsid w:val="000179AF"/>
    <w:rsid w:val="00020999"/>
    <w:rsid w:val="00020FA0"/>
    <w:rsid w:val="0002264B"/>
    <w:rsid w:val="00022F10"/>
    <w:rsid w:val="00023E48"/>
    <w:rsid w:val="00024907"/>
    <w:rsid w:val="00024BFE"/>
    <w:rsid w:val="000255AE"/>
    <w:rsid w:val="000258A0"/>
    <w:rsid w:val="00026205"/>
    <w:rsid w:val="00026714"/>
    <w:rsid w:val="00026C87"/>
    <w:rsid w:val="000270EF"/>
    <w:rsid w:val="0002751C"/>
    <w:rsid w:val="00027AA7"/>
    <w:rsid w:val="00027F3B"/>
    <w:rsid w:val="000308C4"/>
    <w:rsid w:val="000309C4"/>
    <w:rsid w:val="0003136B"/>
    <w:rsid w:val="00031750"/>
    <w:rsid w:val="000324BE"/>
    <w:rsid w:val="00032AC9"/>
    <w:rsid w:val="00032B6B"/>
    <w:rsid w:val="00032B98"/>
    <w:rsid w:val="00032BD8"/>
    <w:rsid w:val="00032C79"/>
    <w:rsid w:val="00032D10"/>
    <w:rsid w:val="000335DB"/>
    <w:rsid w:val="00033FA0"/>
    <w:rsid w:val="00035440"/>
    <w:rsid w:val="000356E0"/>
    <w:rsid w:val="0003584D"/>
    <w:rsid w:val="00035EBE"/>
    <w:rsid w:val="0003605C"/>
    <w:rsid w:val="000361FD"/>
    <w:rsid w:val="000362B1"/>
    <w:rsid w:val="0003697B"/>
    <w:rsid w:val="00036B38"/>
    <w:rsid w:val="000370C2"/>
    <w:rsid w:val="00037162"/>
    <w:rsid w:val="0004040E"/>
    <w:rsid w:val="000408E2"/>
    <w:rsid w:val="000419F1"/>
    <w:rsid w:val="00041ABC"/>
    <w:rsid w:val="00041B0C"/>
    <w:rsid w:val="00042EFA"/>
    <w:rsid w:val="0004316C"/>
    <w:rsid w:val="000441FD"/>
    <w:rsid w:val="00044E54"/>
    <w:rsid w:val="0004505E"/>
    <w:rsid w:val="00045EB2"/>
    <w:rsid w:val="00046390"/>
    <w:rsid w:val="00046C98"/>
    <w:rsid w:val="00046E76"/>
    <w:rsid w:val="00047828"/>
    <w:rsid w:val="00047FE5"/>
    <w:rsid w:val="00047FEB"/>
    <w:rsid w:val="0005227A"/>
    <w:rsid w:val="0005331F"/>
    <w:rsid w:val="00053D47"/>
    <w:rsid w:val="0005427F"/>
    <w:rsid w:val="0005456B"/>
    <w:rsid w:val="00055F18"/>
    <w:rsid w:val="00056985"/>
    <w:rsid w:val="00056FDD"/>
    <w:rsid w:val="00057225"/>
    <w:rsid w:val="00057456"/>
    <w:rsid w:val="000575B9"/>
    <w:rsid w:val="00057689"/>
    <w:rsid w:val="0006020D"/>
    <w:rsid w:val="00060CAA"/>
    <w:rsid w:val="00060CD8"/>
    <w:rsid w:val="000611FC"/>
    <w:rsid w:val="00061D06"/>
    <w:rsid w:val="0006268C"/>
    <w:rsid w:val="000634F9"/>
    <w:rsid w:val="00063544"/>
    <w:rsid w:val="00063C24"/>
    <w:rsid w:val="00063D28"/>
    <w:rsid w:val="00064F04"/>
    <w:rsid w:val="00064FA6"/>
    <w:rsid w:val="0006523F"/>
    <w:rsid w:val="00065787"/>
    <w:rsid w:val="00065C50"/>
    <w:rsid w:val="0006628B"/>
    <w:rsid w:val="00066955"/>
    <w:rsid w:val="000669AB"/>
    <w:rsid w:val="00066A67"/>
    <w:rsid w:val="00066C36"/>
    <w:rsid w:val="00067727"/>
    <w:rsid w:val="00070255"/>
    <w:rsid w:val="000705DA"/>
    <w:rsid w:val="000710EA"/>
    <w:rsid w:val="00071E31"/>
    <w:rsid w:val="00072037"/>
    <w:rsid w:val="0007207E"/>
    <w:rsid w:val="000722F9"/>
    <w:rsid w:val="000726D7"/>
    <w:rsid w:val="000738DD"/>
    <w:rsid w:val="00074288"/>
    <w:rsid w:val="000743C7"/>
    <w:rsid w:val="000752EE"/>
    <w:rsid w:val="00075A43"/>
    <w:rsid w:val="00076810"/>
    <w:rsid w:val="00077447"/>
    <w:rsid w:val="00080E3A"/>
    <w:rsid w:val="00081835"/>
    <w:rsid w:val="0008214A"/>
    <w:rsid w:val="00082325"/>
    <w:rsid w:val="000828D0"/>
    <w:rsid w:val="00082F69"/>
    <w:rsid w:val="0008399A"/>
    <w:rsid w:val="00083CED"/>
    <w:rsid w:val="00085625"/>
    <w:rsid w:val="0008579F"/>
    <w:rsid w:val="00085C5E"/>
    <w:rsid w:val="00085CD1"/>
    <w:rsid w:val="00086324"/>
    <w:rsid w:val="00087069"/>
    <w:rsid w:val="00087380"/>
    <w:rsid w:val="000876F5"/>
    <w:rsid w:val="00087BD4"/>
    <w:rsid w:val="0009005E"/>
    <w:rsid w:val="000903F2"/>
    <w:rsid w:val="000908F6"/>
    <w:rsid w:val="00091114"/>
    <w:rsid w:val="00091881"/>
    <w:rsid w:val="0009227F"/>
    <w:rsid w:val="00092418"/>
    <w:rsid w:val="00092D88"/>
    <w:rsid w:val="00093219"/>
    <w:rsid w:val="00093406"/>
    <w:rsid w:val="00094027"/>
    <w:rsid w:val="0009422D"/>
    <w:rsid w:val="00094285"/>
    <w:rsid w:val="00094588"/>
    <w:rsid w:val="00095FFE"/>
    <w:rsid w:val="00096181"/>
    <w:rsid w:val="00096F19"/>
    <w:rsid w:val="00097234"/>
    <w:rsid w:val="000978F3"/>
    <w:rsid w:val="00097C17"/>
    <w:rsid w:val="000A06EB"/>
    <w:rsid w:val="000A14F7"/>
    <w:rsid w:val="000A1547"/>
    <w:rsid w:val="000A1A20"/>
    <w:rsid w:val="000A2140"/>
    <w:rsid w:val="000A298B"/>
    <w:rsid w:val="000A2991"/>
    <w:rsid w:val="000A2ADD"/>
    <w:rsid w:val="000A3696"/>
    <w:rsid w:val="000A396A"/>
    <w:rsid w:val="000A4780"/>
    <w:rsid w:val="000A4E8A"/>
    <w:rsid w:val="000A4EAB"/>
    <w:rsid w:val="000A5025"/>
    <w:rsid w:val="000A51BF"/>
    <w:rsid w:val="000A6129"/>
    <w:rsid w:val="000A645F"/>
    <w:rsid w:val="000A6C74"/>
    <w:rsid w:val="000A6C80"/>
    <w:rsid w:val="000A6D91"/>
    <w:rsid w:val="000A7227"/>
    <w:rsid w:val="000A7825"/>
    <w:rsid w:val="000B0209"/>
    <w:rsid w:val="000B0291"/>
    <w:rsid w:val="000B02DC"/>
    <w:rsid w:val="000B03C1"/>
    <w:rsid w:val="000B0769"/>
    <w:rsid w:val="000B09FE"/>
    <w:rsid w:val="000B0A7F"/>
    <w:rsid w:val="000B0B23"/>
    <w:rsid w:val="000B0E59"/>
    <w:rsid w:val="000B14E8"/>
    <w:rsid w:val="000B18CE"/>
    <w:rsid w:val="000B1DAB"/>
    <w:rsid w:val="000B22D2"/>
    <w:rsid w:val="000B2614"/>
    <w:rsid w:val="000B3A41"/>
    <w:rsid w:val="000B3A4D"/>
    <w:rsid w:val="000B3B53"/>
    <w:rsid w:val="000B3ED3"/>
    <w:rsid w:val="000B3EE5"/>
    <w:rsid w:val="000B48E8"/>
    <w:rsid w:val="000B4A47"/>
    <w:rsid w:val="000B551D"/>
    <w:rsid w:val="000B5718"/>
    <w:rsid w:val="000B5F9D"/>
    <w:rsid w:val="000B6A98"/>
    <w:rsid w:val="000B733C"/>
    <w:rsid w:val="000C0317"/>
    <w:rsid w:val="000C05E2"/>
    <w:rsid w:val="000C0B2D"/>
    <w:rsid w:val="000C0C84"/>
    <w:rsid w:val="000C0EEA"/>
    <w:rsid w:val="000C0FEA"/>
    <w:rsid w:val="000C16D0"/>
    <w:rsid w:val="000C18B9"/>
    <w:rsid w:val="000C2C25"/>
    <w:rsid w:val="000C2D84"/>
    <w:rsid w:val="000C3614"/>
    <w:rsid w:val="000C4543"/>
    <w:rsid w:val="000C68DA"/>
    <w:rsid w:val="000C7D62"/>
    <w:rsid w:val="000C7F0C"/>
    <w:rsid w:val="000D0562"/>
    <w:rsid w:val="000D090E"/>
    <w:rsid w:val="000D10B1"/>
    <w:rsid w:val="000D3A16"/>
    <w:rsid w:val="000D3FE2"/>
    <w:rsid w:val="000D4A41"/>
    <w:rsid w:val="000D4BD0"/>
    <w:rsid w:val="000D4E69"/>
    <w:rsid w:val="000D4F70"/>
    <w:rsid w:val="000D517C"/>
    <w:rsid w:val="000D51F3"/>
    <w:rsid w:val="000D525D"/>
    <w:rsid w:val="000D5B8D"/>
    <w:rsid w:val="000D6310"/>
    <w:rsid w:val="000D699B"/>
    <w:rsid w:val="000D6BD4"/>
    <w:rsid w:val="000D6D64"/>
    <w:rsid w:val="000D7182"/>
    <w:rsid w:val="000D720E"/>
    <w:rsid w:val="000D7D0C"/>
    <w:rsid w:val="000D7F58"/>
    <w:rsid w:val="000E0FA4"/>
    <w:rsid w:val="000E136C"/>
    <w:rsid w:val="000E1611"/>
    <w:rsid w:val="000E19EE"/>
    <w:rsid w:val="000E1A81"/>
    <w:rsid w:val="000E1AB0"/>
    <w:rsid w:val="000E1CB1"/>
    <w:rsid w:val="000E3285"/>
    <w:rsid w:val="000E372E"/>
    <w:rsid w:val="000E40D3"/>
    <w:rsid w:val="000E47F5"/>
    <w:rsid w:val="000E4E6D"/>
    <w:rsid w:val="000E4F88"/>
    <w:rsid w:val="000E5359"/>
    <w:rsid w:val="000E58D1"/>
    <w:rsid w:val="000E5DD3"/>
    <w:rsid w:val="000E648D"/>
    <w:rsid w:val="000E6E3E"/>
    <w:rsid w:val="000E6E40"/>
    <w:rsid w:val="000E7797"/>
    <w:rsid w:val="000F09A3"/>
    <w:rsid w:val="000F12FF"/>
    <w:rsid w:val="000F1D4B"/>
    <w:rsid w:val="000F22D7"/>
    <w:rsid w:val="000F39F8"/>
    <w:rsid w:val="000F3F57"/>
    <w:rsid w:val="000F4076"/>
    <w:rsid w:val="000F4FF6"/>
    <w:rsid w:val="000F5C77"/>
    <w:rsid w:val="000F7081"/>
    <w:rsid w:val="000F70FB"/>
    <w:rsid w:val="001015A6"/>
    <w:rsid w:val="00101B83"/>
    <w:rsid w:val="001028AC"/>
    <w:rsid w:val="001030AF"/>
    <w:rsid w:val="00103C4B"/>
    <w:rsid w:val="0010433E"/>
    <w:rsid w:val="001045E6"/>
    <w:rsid w:val="00104C72"/>
    <w:rsid w:val="00105E2C"/>
    <w:rsid w:val="00105E3F"/>
    <w:rsid w:val="00106D16"/>
    <w:rsid w:val="001102FB"/>
    <w:rsid w:val="0011043A"/>
    <w:rsid w:val="00110739"/>
    <w:rsid w:val="00110A3C"/>
    <w:rsid w:val="00111E81"/>
    <w:rsid w:val="00112190"/>
    <w:rsid w:val="001121D9"/>
    <w:rsid w:val="00112D2F"/>
    <w:rsid w:val="00113149"/>
    <w:rsid w:val="00113972"/>
    <w:rsid w:val="00113A00"/>
    <w:rsid w:val="00114319"/>
    <w:rsid w:val="00114321"/>
    <w:rsid w:val="001147D1"/>
    <w:rsid w:val="00115443"/>
    <w:rsid w:val="001159F2"/>
    <w:rsid w:val="001175A6"/>
    <w:rsid w:val="00117ADC"/>
    <w:rsid w:val="00120601"/>
    <w:rsid w:val="001210F4"/>
    <w:rsid w:val="00122546"/>
    <w:rsid w:val="00122BC6"/>
    <w:rsid w:val="00122E6B"/>
    <w:rsid w:val="00123A89"/>
    <w:rsid w:val="001243D7"/>
    <w:rsid w:val="001246B1"/>
    <w:rsid w:val="00124938"/>
    <w:rsid w:val="001255F8"/>
    <w:rsid w:val="00126276"/>
    <w:rsid w:val="0012687A"/>
    <w:rsid w:val="00127166"/>
    <w:rsid w:val="001271F9"/>
    <w:rsid w:val="00127C8B"/>
    <w:rsid w:val="00130D3E"/>
    <w:rsid w:val="0013111D"/>
    <w:rsid w:val="0013151F"/>
    <w:rsid w:val="001315E4"/>
    <w:rsid w:val="00131E07"/>
    <w:rsid w:val="00132353"/>
    <w:rsid w:val="0013292D"/>
    <w:rsid w:val="00132CB1"/>
    <w:rsid w:val="001343A0"/>
    <w:rsid w:val="00134641"/>
    <w:rsid w:val="00134C58"/>
    <w:rsid w:val="001361DE"/>
    <w:rsid w:val="001363DD"/>
    <w:rsid w:val="001364CB"/>
    <w:rsid w:val="00137644"/>
    <w:rsid w:val="00137C28"/>
    <w:rsid w:val="00140217"/>
    <w:rsid w:val="001402DD"/>
    <w:rsid w:val="00140472"/>
    <w:rsid w:val="0014053E"/>
    <w:rsid w:val="00140D2D"/>
    <w:rsid w:val="00141022"/>
    <w:rsid w:val="00141283"/>
    <w:rsid w:val="001414BD"/>
    <w:rsid w:val="001429D4"/>
    <w:rsid w:val="00142D1F"/>
    <w:rsid w:val="00142EDA"/>
    <w:rsid w:val="00142F79"/>
    <w:rsid w:val="001431B4"/>
    <w:rsid w:val="001433DD"/>
    <w:rsid w:val="00144084"/>
    <w:rsid w:val="001441DF"/>
    <w:rsid w:val="001451EB"/>
    <w:rsid w:val="00145504"/>
    <w:rsid w:val="0014550D"/>
    <w:rsid w:val="0014563C"/>
    <w:rsid w:val="00145885"/>
    <w:rsid w:val="001460DC"/>
    <w:rsid w:val="00146633"/>
    <w:rsid w:val="001467D2"/>
    <w:rsid w:val="00147F18"/>
    <w:rsid w:val="00150403"/>
    <w:rsid w:val="00150EEB"/>
    <w:rsid w:val="001522C5"/>
    <w:rsid w:val="00153A9F"/>
    <w:rsid w:val="00153C0C"/>
    <w:rsid w:val="001544A0"/>
    <w:rsid w:val="00154B03"/>
    <w:rsid w:val="00155E62"/>
    <w:rsid w:val="00155E95"/>
    <w:rsid w:val="00156401"/>
    <w:rsid w:val="001573D1"/>
    <w:rsid w:val="0015767E"/>
    <w:rsid w:val="00157E8E"/>
    <w:rsid w:val="001609C0"/>
    <w:rsid w:val="001616CA"/>
    <w:rsid w:val="00161B84"/>
    <w:rsid w:val="00162794"/>
    <w:rsid w:val="001627D1"/>
    <w:rsid w:val="00162B30"/>
    <w:rsid w:val="00163312"/>
    <w:rsid w:val="00165DC4"/>
    <w:rsid w:val="00166117"/>
    <w:rsid w:val="001664C7"/>
    <w:rsid w:val="00166760"/>
    <w:rsid w:val="00166A3A"/>
    <w:rsid w:val="00167858"/>
    <w:rsid w:val="00170C4B"/>
    <w:rsid w:val="00171CD1"/>
    <w:rsid w:val="00171EEC"/>
    <w:rsid w:val="00171F8C"/>
    <w:rsid w:val="00172882"/>
    <w:rsid w:val="001739B5"/>
    <w:rsid w:val="00173F30"/>
    <w:rsid w:val="00174421"/>
    <w:rsid w:val="001744A7"/>
    <w:rsid w:val="001745C3"/>
    <w:rsid w:val="00174F16"/>
    <w:rsid w:val="00175128"/>
    <w:rsid w:val="001759CA"/>
    <w:rsid w:val="00175AC4"/>
    <w:rsid w:val="001764F4"/>
    <w:rsid w:val="00177145"/>
    <w:rsid w:val="001771AF"/>
    <w:rsid w:val="00177AD2"/>
    <w:rsid w:val="001814D8"/>
    <w:rsid w:val="00181CD7"/>
    <w:rsid w:val="00183E7A"/>
    <w:rsid w:val="001840F0"/>
    <w:rsid w:val="00184275"/>
    <w:rsid w:val="00184308"/>
    <w:rsid w:val="0018485A"/>
    <w:rsid w:val="00184AA4"/>
    <w:rsid w:val="00184ED7"/>
    <w:rsid w:val="00185C0E"/>
    <w:rsid w:val="00185D08"/>
    <w:rsid w:val="00186C19"/>
    <w:rsid w:val="00187425"/>
    <w:rsid w:val="00187637"/>
    <w:rsid w:val="00190200"/>
    <w:rsid w:val="00190B5A"/>
    <w:rsid w:val="00191913"/>
    <w:rsid w:val="001928D3"/>
    <w:rsid w:val="00193CFF"/>
    <w:rsid w:val="00193FAA"/>
    <w:rsid w:val="00194CC4"/>
    <w:rsid w:val="00195115"/>
    <w:rsid w:val="0019592F"/>
    <w:rsid w:val="00195E91"/>
    <w:rsid w:val="0019630A"/>
    <w:rsid w:val="001964CF"/>
    <w:rsid w:val="001A0396"/>
    <w:rsid w:val="001A04FB"/>
    <w:rsid w:val="001A05BC"/>
    <w:rsid w:val="001A18CB"/>
    <w:rsid w:val="001A1A1D"/>
    <w:rsid w:val="001A1CCB"/>
    <w:rsid w:val="001A1E56"/>
    <w:rsid w:val="001A2278"/>
    <w:rsid w:val="001A22A5"/>
    <w:rsid w:val="001A25C7"/>
    <w:rsid w:val="001A282A"/>
    <w:rsid w:val="001A35B0"/>
    <w:rsid w:val="001A35B2"/>
    <w:rsid w:val="001A43AC"/>
    <w:rsid w:val="001A58D5"/>
    <w:rsid w:val="001A5DFA"/>
    <w:rsid w:val="001A5F43"/>
    <w:rsid w:val="001A62A9"/>
    <w:rsid w:val="001A6977"/>
    <w:rsid w:val="001A6ADA"/>
    <w:rsid w:val="001A7282"/>
    <w:rsid w:val="001A73D4"/>
    <w:rsid w:val="001A75BC"/>
    <w:rsid w:val="001A7A37"/>
    <w:rsid w:val="001B07C2"/>
    <w:rsid w:val="001B085C"/>
    <w:rsid w:val="001B1C9F"/>
    <w:rsid w:val="001B2A8B"/>
    <w:rsid w:val="001B2BB4"/>
    <w:rsid w:val="001B332E"/>
    <w:rsid w:val="001B3435"/>
    <w:rsid w:val="001B3826"/>
    <w:rsid w:val="001B3864"/>
    <w:rsid w:val="001B3AFC"/>
    <w:rsid w:val="001B3B67"/>
    <w:rsid w:val="001B4E2D"/>
    <w:rsid w:val="001B4FBE"/>
    <w:rsid w:val="001B5225"/>
    <w:rsid w:val="001B562B"/>
    <w:rsid w:val="001B61B1"/>
    <w:rsid w:val="001B6329"/>
    <w:rsid w:val="001B6966"/>
    <w:rsid w:val="001B6B1E"/>
    <w:rsid w:val="001B710D"/>
    <w:rsid w:val="001C009D"/>
    <w:rsid w:val="001C181D"/>
    <w:rsid w:val="001C2249"/>
    <w:rsid w:val="001C2CD1"/>
    <w:rsid w:val="001C2DB5"/>
    <w:rsid w:val="001C2F0A"/>
    <w:rsid w:val="001C33D6"/>
    <w:rsid w:val="001C388D"/>
    <w:rsid w:val="001C3C89"/>
    <w:rsid w:val="001C44F1"/>
    <w:rsid w:val="001C5284"/>
    <w:rsid w:val="001C549B"/>
    <w:rsid w:val="001C5C77"/>
    <w:rsid w:val="001C5DB6"/>
    <w:rsid w:val="001C6188"/>
    <w:rsid w:val="001C6C60"/>
    <w:rsid w:val="001C766D"/>
    <w:rsid w:val="001C7DAF"/>
    <w:rsid w:val="001D2F09"/>
    <w:rsid w:val="001D36C6"/>
    <w:rsid w:val="001D48BD"/>
    <w:rsid w:val="001D5A09"/>
    <w:rsid w:val="001D5E71"/>
    <w:rsid w:val="001D635F"/>
    <w:rsid w:val="001D6AC4"/>
    <w:rsid w:val="001D7260"/>
    <w:rsid w:val="001D73C6"/>
    <w:rsid w:val="001D77FC"/>
    <w:rsid w:val="001D785C"/>
    <w:rsid w:val="001D793A"/>
    <w:rsid w:val="001D7C54"/>
    <w:rsid w:val="001E08B0"/>
    <w:rsid w:val="001E1062"/>
    <w:rsid w:val="001E1240"/>
    <w:rsid w:val="001E179C"/>
    <w:rsid w:val="001E17BC"/>
    <w:rsid w:val="001E263D"/>
    <w:rsid w:val="001E2947"/>
    <w:rsid w:val="001E2E96"/>
    <w:rsid w:val="001E3785"/>
    <w:rsid w:val="001E47BB"/>
    <w:rsid w:val="001E49CC"/>
    <w:rsid w:val="001E555D"/>
    <w:rsid w:val="001E5584"/>
    <w:rsid w:val="001E5D57"/>
    <w:rsid w:val="001E6353"/>
    <w:rsid w:val="001E64AD"/>
    <w:rsid w:val="001E6F3C"/>
    <w:rsid w:val="001E7B9E"/>
    <w:rsid w:val="001F06E4"/>
    <w:rsid w:val="001F0943"/>
    <w:rsid w:val="001F0ACB"/>
    <w:rsid w:val="001F0ED3"/>
    <w:rsid w:val="001F115B"/>
    <w:rsid w:val="001F1370"/>
    <w:rsid w:val="001F1493"/>
    <w:rsid w:val="001F1A64"/>
    <w:rsid w:val="001F2523"/>
    <w:rsid w:val="001F2D75"/>
    <w:rsid w:val="001F2D7B"/>
    <w:rsid w:val="001F35AD"/>
    <w:rsid w:val="001F394D"/>
    <w:rsid w:val="001F3B65"/>
    <w:rsid w:val="001F3FD0"/>
    <w:rsid w:val="001F41BD"/>
    <w:rsid w:val="001F484C"/>
    <w:rsid w:val="001F4A19"/>
    <w:rsid w:val="001F4EB6"/>
    <w:rsid w:val="001F4FC5"/>
    <w:rsid w:val="001F52CA"/>
    <w:rsid w:val="001F5B4C"/>
    <w:rsid w:val="001F5F9B"/>
    <w:rsid w:val="001F6662"/>
    <w:rsid w:val="001F710B"/>
    <w:rsid w:val="001F7149"/>
    <w:rsid w:val="001F7D33"/>
    <w:rsid w:val="0020027B"/>
    <w:rsid w:val="0020031C"/>
    <w:rsid w:val="00200642"/>
    <w:rsid w:val="0020133E"/>
    <w:rsid w:val="00201FF8"/>
    <w:rsid w:val="00202A27"/>
    <w:rsid w:val="00202B24"/>
    <w:rsid w:val="00203386"/>
    <w:rsid w:val="002033B7"/>
    <w:rsid w:val="0020369A"/>
    <w:rsid w:val="002042E5"/>
    <w:rsid w:val="00204650"/>
    <w:rsid w:val="00204787"/>
    <w:rsid w:val="00204986"/>
    <w:rsid w:val="00204A0D"/>
    <w:rsid w:val="00204F16"/>
    <w:rsid w:val="00205038"/>
    <w:rsid w:val="00205455"/>
    <w:rsid w:val="002057EF"/>
    <w:rsid w:val="00205A96"/>
    <w:rsid w:val="00205EA5"/>
    <w:rsid w:val="00206362"/>
    <w:rsid w:val="002065A9"/>
    <w:rsid w:val="00206977"/>
    <w:rsid w:val="002073AE"/>
    <w:rsid w:val="00207C3D"/>
    <w:rsid w:val="0021013C"/>
    <w:rsid w:val="0021073C"/>
    <w:rsid w:val="0021092D"/>
    <w:rsid w:val="00211416"/>
    <w:rsid w:val="0021149B"/>
    <w:rsid w:val="0021153C"/>
    <w:rsid w:val="002121E3"/>
    <w:rsid w:val="002122E4"/>
    <w:rsid w:val="002139EB"/>
    <w:rsid w:val="00213E5B"/>
    <w:rsid w:val="00214268"/>
    <w:rsid w:val="002144F2"/>
    <w:rsid w:val="00214602"/>
    <w:rsid w:val="002151D6"/>
    <w:rsid w:val="00215777"/>
    <w:rsid w:val="00215E9A"/>
    <w:rsid w:val="002164B1"/>
    <w:rsid w:val="00217126"/>
    <w:rsid w:val="002179A6"/>
    <w:rsid w:val="00217CA4"/>
    <w:rsid w:val="00217E7D"/>
    <w:rsid w:val="0022015C"/>
    <w:rsid w:val="002204A3"/>
    <w:rsid w:val="0022091D"/>
    <w:rsid w:val="0022098B"/>
    <w:rsid w:val="00221470"/>
    <w:rsid w:val="00221F37"/>
    <w:rsid w:val="00222109"/>
    <w:rsid w:val="00222691"/>
    <w:rsid w:val="00222B27"/>
    <w:rsid w:val="00223216"/>
    <w:rsid w:val="00223B75"/>
    <w:rsid w:val="00224084"/>
    <w:rsid w:val="00224C1E"/>
    <w:rsid w:val="00225554"/>
    <w:rsid w:val="00225F5D"/>
    <w:rsid w:val="0022678A"/>
    <w:rsid w:val="002273EF"/>
    <w:rsid w:val="00227665"/>
    <w:rsid w:val="00227EF9"/>
    <w:rsid w:val="002323D5"/>
    <w:rsid w:val="00232649"/>
    <w:rsid w:val="00232A50"/>
    <w:rsid w:val="002333B0"/>
    <w:rsid w:val="00233800"/>
    <w:rsid w:val="00234149"/>
    <w:rsid w:val="002341F6"/>
    <w:rsid w:val="002343EE"/>
    <w:rsid w:val="00234DF3"/>
    <w:rsid w:val="00234E48"/>
    <w:rsid w:val="0023533D"/>
    <w:rsid w:val="00235AE8"/>
    <w:rsid w:val="00235F25"/>
    <w:rsid w:val="002363D5"/>
    <w:rsid w:val="00236AC3"/>
    <w:rsid w:val="00236D16"/>
    <w:rsid w:val="00236D96"/>
    <w:rsid w:val="00237235"/>
    <w:rsid w:val="00237652"/>
    <w:rsid w:val="00237BF9"/>
    <w:rsid w:val="00237CE5"/>
    <w:rsid w:val="00237EE4"/>
    <w:rsid w:val="0024022F"/>
    <w:rsid w:val="00240460"/>
    <w:rsid w:val="002418F9"/>
    <w:rsid w:val="00241CC1"/>
    <w:rsid w:val="00241D15"/>
    <w:rsid w:val="002430CE"/>
    <w:rsid w:val="00244207"/>
    <w:rsid w:val="00244263"/>
    <w:rsid w:val="002443E8"/>
    <w:rsid w:val="00244FF4"/>
    <w:rsid w:val="0024508C"/>
    <w:rsid w:val="0024526C"/>
    <w:rsid w:val="00245460"/>
    <w:rsid w:val="00245DFA"/>
    <w:rsid w:val="002467A0"/>
    <w:rsid w:val="00246991"/>
    <w:rsid w:val="002469CD"/>
    <w:rsid w:val="00250006"/>
    <w:rsid w:val="002504D0"/>
    <w:rsid w:val="00251EA2"/>
    <w:rsid w:val="00252700"/>
    <w:rsid w:val="00252D17"/>
    <w:rsid w:val="002540AD"/>
    <w:rsid w:val="00254E8F"/>
    <w:rsid w:val="00254F3A"/>
    <w:rsid w:val="0025514A"/>
    <w:rsid w:val="002559B0"/>
    <w:rsid w:val="00255A63"/>
    <w:rsid w:val="0025641A"/>
    <w:rsid w:val="002569D6"/>
    <w:rsid w:val="00256DA4"/>
    <w:rsid w:val="00257F31"/>
    <w:rsid w:val="00260196"/>
    <w:rsid w:val="00260326"/>
    <w:rsid w:val="00260687"/>
    <w:rsid w:val="002607A1"/>
    <w:rsid w:val="00261773"/>
    <w:rsid w:val="00262450"/>
    <w:rsid w:val="00262D70"/>
    <w:rsid w:val="00262F1E"/>
    <w:rsid w:val="00263354"/>
    <w:rsid w:val="00265CAC"/>
    <w:rsid w:val="00265F36"/>
    <w:rsid w:val="00266A5B"/>
    <w:rsid w:val="00266DAF"/>
    <w:rsid w:val="00267958"/>
    <w:rsid w:val="00267F5B"/>
    <w:rsid w:val="002708E6"/>
    <w:rsid w:val="00271022"/>
    <w:rsid w:val="00271084"/>
    <w:rsid w:val="0027150D"/>
    <w:rsid w:val="00271BB7"/>
    <w:rsid w:val="00271C90"/>
    <w:rsid w:val="0027220A"/>
    <w:rsid w:val="00272764"/>
    <w:rsid w:val="00272943"/>
    <w:rsid w:val="00272E1F"/>
    <w:rsid w:val="00273296"/>
    <w:rsid w:val="0027363D"/>
    <w:rsid w:val="00273713"/>
    <w:rsid w:val="00273E67"/>
    <w:rsid w:val="00273EC0"/>
    <w:rsid w:val="00274C4C"/>
    <w:rsid w:val="00274DE8"/>
    <w:rsid w:val="00276D5F"/>
    <w:rsid w:val="00276F25"/>
    <w:rsid w:val="00276F80"/>
    <w:rsid w:val="00277742"/>
    <w:rsid w:val="002777F0"/>
    <w:rsid w:val="00280049"/>
    <w:rsid w:val="00281B57"/>
    <w:rsid w:val="002822EC"/>
    <w:rsid w:val="002828EB"/>
    <w:rsid w:val="00282B38"/>
    <w:rsid w:val="00282DC7"/>
    <w:rsid w:val="002832BF"/>
    <w:rsid w:val="0028482F"/>
    <w:rsid w:val="00285B02"/>
    <w:rsid w:val="00286DAE"/>
    <w:rsid w:val="002874FE"/>
    <w:rsid w:val="00287DAA"/>
    <w:rsid w:val="002906CB"/>
    <w:rsid w:val="002912FE"/>
    <w:rsid w:val="002917A5"/>
    <w:rsid w:val="002924D0"/>
    <w:rsid w:val="002925EB"/>
    <w:rsid w:val="0029301C"/>
    <w:rsid w:val="00293187"/>
    <w:rsid w:val="00293872"/>
    <w:rsid w:val="00294320"/>
    <w:rsid w:val="00294582"/>
    <w:rsid w:val="002948F5"/>
    <w:rsid w:val="00295103"/>
    <w:rsid w:val="00295429"/>
    <w:rsid w:val="00295441"/>
    <w:rsid w:val="00295BCB"/>
    <w:rsid w:val="00297C1E"/>
    <w:rsid w:val="00297D2E"/>
    <w:rsid w:val="00297F64"/>
    <w:rsid w:val="00297F96"/>
    <w:rsid w:val="002A02A2"/>
    <w:rsid w:val="002A06EB"/>
    <w:rsid w:val="002A0A5D"/>
    <w:rsid w:val="002A0FE9"/>
    <w:rsid w:val="002A179A"/>
    <w:rsid w:val="002A2108"/>
    <w:rsid w:val="002A2203"/>
    <w:rsid w:val="002A2E48"/>
    <w:rsid w:val="002A35D7"/>
    <w:rsid w:val="002A3778"/>
    <w:rsid w:val="002A3E29"/>
    <w:rsid w:val="002A4357"/>
    <w:rsid w:val="002A4815"/>
    <w:rsid w:val="002A58A6"/>
    <w:rsid w:val="002A58ED"/>
    <w:rsid w:val="002A708B"/>
    <w:rsid w:val="002B0BBF"/>
    <w:rsid w:val="002B20A4"/>
    <w:rsid w:val="002B28E1"/>
    <w:rsid w:val="002B2DBD"/>
    <w:rsid w:val="002B3CDB"/>
    <w:rsid w:val="002B4118"/>
    <w:rsid w:val="002B5400"/>
    <w:rsid w:val="002B66AF"/>
    <w:rsid w:val="002B69BE"/>
    <w:rsid w:val="002B6B9C"/>
    <w:rsid w:val="002B7629"/>
    <w:rsid w:val="002B7D8E"/>
    <w:rsid w:val="002C0473"/>
    <w:rsid w:val="002C0673"/>
    <w:rsid w:val="002C0CE8"/>
    <w:rsid w:val="002C2134"/>
    <w:rsid w:val="002C30F1"/>
    <w:rsid w:val="002C4B43"/>
    <w:rsid w:val="002C55D8"/>
    <w:rsid w:val="002C588C"/>
    <w:rsid w:val="002C5CCD"/>
    <w:rsid w:val="002C5E6C"/>
    <w:rsid w:val="002C63B0"/>
    <w:rsid w:val="002C6E7C"/>
    <w:rsid w:val="002C7C09"/>
    <w:rsid w:val="002D1379"/>
    <w:rsid w:val="002D177F"/>
    <w:rsid w:val="002D1E57"/>
    <w:rsid w:val="002D214B"/>
    <w:rsid w:val="002D26F4"/>
    <w:rsid w:val="002D2B57"/>
    <w:rsid w:val="002D313E"/>
    <w:rsid w:val="002D3204"/>
    <w:rsid w:val="002D3366"/>
    <w:rsid w:val="002D42B8"/>
    <w:rsid w:val="002D4D1C"/>
    <w:rsid w:val="002D5461"/>
    <w:rsid w:val="002D64B8"/>
    <w:rsid w:val="002D73B5"/>
    <w:rsid w:val="002D7546"/>
    <w:rsid w:val="002E019B"/>
    <w:rsid w:val="002E08FB"/>
    <w:rsid w:val="002E0A87"/>
    <w:rsid w:val="002E2061"/>
    <w:rsid w:val="002E2620"/>
    <w:rsid w:val="002E2F00"/>
    <w:rsid w:val="002E3E69"/>
    <w:rsid w:val="002E4B94"/>
    <w:rsid w:val="002E4ECE"/>
    <w:rsid w:val="002E51DD"/>
    <w:rsid w:val="002E5882"/>
    <w:rsid w:val="002E5B47"/>
    <w:rsid w:val="002E5BAF"/>
    <w:rsid w:val="002E6046"/>
    <w:rsid w:val="002E7097"/>
    <w:rsid w:val="002E74D2"/>
    <w:rsid w:val="002F018E"/>
    <w:rsid w:val="002F028D"/>
    <w:rsid w:val="002F04DB"/>
    <w:rsid w:val="002F0D31"/>
    <w:rsid w:val="002F0D86"/>
    <w:rsid w:val="002F0E93"/>
    <w:rsid w:val="002F1495"/>
    <w:rsid w:val="002F1505"/>
    <w:rsid w:val="002F1C56"/>
    <w:rsid w:val="002F2EF4"/>
    <w:rsid w:val="002F332F"/>
    <w:rsid w:val="002F37EA"/>
    <w:rsid w:val="002F3F76"/>
    <w:rsid w:val="002F4625"/>
    <w:rsid w:val="002F4B7C"/>
    <w:rsid w:val="002F51F6"/>
    <w:rsid w:val="002F5CD4"/>
    <w:rsid w:val="002F6328"/>
    <w:rsid w:val="002F7228"/>
    <w:rsid w:val="002F7BD1"/>
    <w:rsid w:val="002F7C4F"/>
    <w:rsid w:val="00300005"/>
    <w:rsid w:val="00300132"/>
    <w:rsid w:val="00300B5C"/>
    <w:rsid w:val="0030197B"/>
    <w:rsid w:val="00301B19"/>
    <w:rsid w:val="00302B05"/>
    <w:rsid w:val="00302DCD"/>
    <w:rsid w:val="00302FF2"/>
    <w:rsid w:val="00303E46"/>
    <w:rsid w:val="00303F2D"/>
    <w:rsid w:val="00304021"/>
    <w:rsid w:val="00304102"/>
    <w:rsid w:val="00304DB2"/>
    <w:rsid w:val="0030584E"/>
    <w:rsid w:val="0030592A"/>
    <w:rsid w:val="00305DF3"/>
    <w:rsid w:val="0030622A"/>
    <w:rsid w:val="0030746E"/>
    <w:rsid w:val="00307D41"/>
    <w:rsid w:val="003102D2"/>
    <w:rsid w:val="0031030B"/>
    <w:rsid w:val="0031196F"/>
    <w:rsid w:val="00311A51"/>
    <w:rsid w:val="00311C57"/>
    <w:rsid w:val="003129CB"/>
    <w:rsid w:val="00312E0F"/>
    <w:rsid w:val="0031334F"/>
    <w:rsid w:val="003168CE"/>
    <w:rsid w:val="00316AEA"/>
    <w:rsid w:val="00316AF6"/>
    <w:rsid w:val="00317F1D"/>
    <w:rsid w:val="003200F7"/>
    <w:rsid w:val="00320682"/>
    <w:rsid w:val="003209BB"/>
    <w:rsid w:val="003217AA"/>
    <w:rsid w:val="00321B9E"/>
    <w:rsid w:val="00321D84"/>
    <w:rsid w:val="003223B5"/>
    <w:rsid w:val="00322919"/>
    <w:rsid w:val="00324217"/>
    <w:rsid w:val="003242D7"/>
    <w:rsid w:val="00325685"/>
    <w:rsid w:val="00325799"/>
    <w:rsid w:val="00325936"/>
    <w:rsid w:val="00326CBE"/>
    <w:rsid w:val="00326F3A"/>
    <w:rsid w:val="00330873"/>
    <w:rsid w:val="00330E9E"/>
    <w:rsid w:val="0033105B"/>
    <w:rsid w:val="00331C24"/>
    <w:rsid w:val="00332F3E"/>
    <w:rsid w:val="0033416A"/>
    <w:rsid w:val="00334DD8"/>
    <w:rsid w:val="00335498"/>
    <w:rsid w:val="00335C86"/>
    <w:rsid w:val="00336357"/>
    <w:rsid w:val="00336457"/>
    <w:rsid w:val="00337485"/>
    <w:rsid w:val="00337655"/>
    <w:rsid w:val="00337742"/>
    <w:rsid w:val="003377BF"/>
    <w:rsid w:val="00340020"/>
    <w:rsid w:val="00340306"/>
    <w:rsid w:val="00340891"/>
    <w:rsid w:val="0034143C"/>
    <w:rsid w:val="003416AF"/>
    <w:rsid w:val="00341E38"/>
    <w:rsid w:val="00342FE5"/>
    <w:rsid w:val="00343788"/>
    <w:rsid w:val="00343841"/>
    <w:rsid w:val="00343DFC"/>
    <w:rsid w:val="00344BCF"/>
    <w:rsid w:val="003451E3"/>
    <w:rsid w:val="00347055"/>
    <w:rsid w:val="0034718D"/>
    <w:rsid w:val="003473E2"/>
    <w:rsid w:val="00347EE7"/>
    <w:rsid w:val="003503AD"/>
    <w:rsid w:val="0035054B"/>
    <w:rsid w:val="00350E55"/>
    <w:rsid w:val="00351495"/>
    <w:rsid w:val="00352171"/>
    <w:rsid w:val="00352402"/>
    <w:rsid w:val="003525BC"/>
    <w:rsid w:val="003529BF"/>
    <w:rsid w:val="0035329D"/>
    <w:rsid w:val="00353A72"/>
    <w:rsid w:val="00353DE2"/>
    <w:rsid w:val="0035483D"/>
    <w:rsid w:val="0035603F"/>
    <w:rsid w:val="00356797"/>
    <w:rsid w:val="003569E3"/>
    <w:rsid w:val="00356AE3"/>
    <w:rsid w:val="00361046"/>
    <w:rsid w:val="0036119E"/>
    <w:rsid w:val="0036156E"/>
    <w:rsid w:val="00361859"/>
    <w:rsid w:val="00361A20"/>
    <w:rsid w:val="003642E5"/>
    <w:rsid w:val="00364A07"/>
    <w:rsid w:val="00364A96"/>
    <w:rsid w:val="003658A7"/>
    <w:rsid w:val="0036591A"/>
    <w:rsid w:val="00365E98"/>
    <w:rsid w:val="00366933"/>
    <w:rsid w:val="00366E37"/>
    <w:rsid w:val="00367309"/>
    <w:rsid w:val="00367433"/>
    <w:rsid w:val="003674B3"/>
    <w:rsid w:val="00367A7B"/>
    <w:rsid w:val="003700A8"/>
    <w:rsid w:val="003704E9"/>
    <w:rsid w:val="003708AB"/>
    <w:rsid w:val="00370D80"/>
    <w:rsid w:val="003725A4"/>
    <w:rsid w:val="00372DC0"/>
    <w:rsid w:val="00373A04"/>
    <w:rsid w:val="00373A05"/>
    <w:rsid w:val="00373FB2"/>
    <w:rsid w:val="0037453E"/>
    <w:rsid w:val="0037455B"/>
    <w:rsid w:val="0037528C"/>
    <w:rsid w:val="003760A0"/>
    <w:rsid w:val="0037644C"/>
    <w:rsid w:val="003765DF"/>
    <w:rsid w:val="00376E56"/>
    <w:rsid w:val="0037791E"/>
    <w:rsid w:val="00377F6C"/>
    <w:rsid w:val="0038020F"/>
    <w:rsid w:val="003808A8"/>
    <w:rsid w:val="0038103D"/>
    <w:rsid w:val="0038159D"/>
    <w:rsid w:val="0038224C"/>
    <w:rsid w:val="00382E3D"/>
    <w:rsid w:val="0038338D"/>
    <w:rsid w:val="0038357E"/>
    <w:rsid w:val="00383BA8"/>
    <w:rsid w:val="00384309"/>
    <w:rsid w:val="00384AF6"/>
    <w:rsid w:val="00385100"/>
    <w:rsid w:val="003865D7"/>
    <w:rsid w:val="00386632"/>
    <w:rsid w:val="00386BF0"/>
    <w:rsid w:val="00386C2F"/>
    <w:rsid w:val="00386D42"/>
    <w:rsid w:val="003877B7"/>
    <w:rsid w:val="00387838"/>
    <w:rsid w:val="00387A40"/>
    <w:rsid w:val="00387D39"/>
    <w:rsid w:val="00390213"/>
    <w:rsid w:val="003906DE"/>
    <w:rsid w:val="0039093A"/>
    <w:rsid w:val="00390B79"/>
    <w:rsid w:val="00392637"/>
    <w:rsid w:val="003927A4"/>
    <w:rsid w:val="00393541"/>
    <w:rsid w:val="0039370B"/>
    <w:rsid w:val="00393918"/>
    <w:rsid w:val="00393B4D"/>
    <w:rsid w:val="00393C11"/>
    <w:rsid w:val="00394635"/>
    <w:rsid w:val="003957D4"/>
    <w:rsid w:val="00396558"/>
    <w:rsid w:val="00397AEF"/>
    <w:rsid w:val="00397B0E"/>
    <w:rsid w:val="003A008B"/>
    <w:rsid w:val="003A0201"/>
    <w:rsid w:val="003A04A1"/>
    <w:rsid w:val="003A0F32"/>
    <w:rsid w:val="003A1930"/>
    <w:rsid w:val="003A2229"/>
    <w:rsid w:val="003A247D"/>
    <w:rsid w:val="003A2992"/>
    <w:rsid w:val="003A3072"/>
    <w:rsid w:val="003A32D5"/>
    <w:rsid w:val="003A358D"/>
    <w:rsid w:val="003A3F0D"/>
    <w:rsid w:val="003A45C5"/>
    <w:rsid w:val="003A4B5A"/>
    <w:rsid w:val="003A57DA"/>
    <w:rsid w:val="003A587E"/>
    <w:rsid w:val="003A7F1A"/>
    <w:rsid w:val="003B00D5"/>
    <w:rsid w:val="003B0385"/>
    <w:rsid w:val="003B07BB"/>
    <w:rsid w:val="003B07FD"/>
    <w:rsid w:val="003B0D0C"/>
    <w:rsid w:val="003B1209"/>
    <w:rsid w:val="003B193D"/>
    <w:rsid w:val="003B1D42"/>
    <w:rsid w:val="003B2387"/>
    <w:rsid w:val="003B2791"/>
    <w:rsid w:val="003B2B1E"/>
    <w:rsid w:val="003B3228"/>
    <w:rsid w:val="003B3246"/>
    <w:rsid w:val="003B39FF"/>
    <w:rsid w:val="003B5B39"/>
    <w:rsid w:val="003B5D9F"/>
    <w:rsid w:val="003B5FCB"/>
    <w:rsid w:val="003B72F6"/>
    <w:rsid w:val="003B7501"/>
    <w:rsid w:val="003B788C"/>
    <w:rsid w:val="003B79DD"/>
    <w:rsid w:val="003B7B0D"/>
    <w:rsid w:val="003B7D5F"/>
    <w:rsid w:val="003B7E12"/>
    <w:rsid w:val="003C0524"/>
    <w:rsid w:val="003C0931"/>
    <w:rsid w:val="003C0A0D"/>
    <w:rsid w:val="003C108A"/>
    <w:rsid w:val="003C116F"/>
    <w:rsid w:val="003C1547"/>
    <w:rsid w:val="003C251F"/>
    <w:rsid w:val="003C2607"/>
    <w:rsid w:val="003C2F32"/>
    <w:rsid w:val="003C3837"/>
    <w:rsid w:val="003C39E6"/>
    <w:rsid w:val="003C3CCF"/>
    <w:rsid w:val="003C3E8B"/>
    <w:rsid w:val="003C45B7"/>
    <w:rsid w:val="003C4D9A"/>
    <w:rsid w:val="003C53FE"/>
    <w:rsid w:val="003C5CD1"/>
    <w:rsid w:val="003C671F"/>
    <w:rsid w:val="003D152E"/>
    <w:rsid w:val="003D30AC"/>
    <w:rsid w:val="003D3629"/>
    <w:rsid w:val="003D3700"/>
    <w:rsid w:val="003D386B"/>
    <w:rsid w:val="003D400B"/>
    <w:rsid w:val="003D457F"/>
    <w:rsid w:val="003D498F"/>
    <w:rsid w:val="003D557D"/>
    <w:rsid w:val="003D5AB8"/>
    <w:rsid w:val="003D5DEB"/>
    <w:rsid w:val="003D5EDF"/>
    <w:rsid w:val="003D7386"/>
    <w:rsid w:val="003D73FA"/>
    <w:rsid w:val="003D7D5F"/>
    <w:rsid w:val="003E038F"/>
    <w:rsid w:val="003E18D2"/>
    <w:rsid w:val="003E18DC"/>
    <w:rsid w:val="003E19BA"/>
    <w:rsid w:val="003E2A4C"/>
    <w:rsid w:val="003E349E"/>
    <w:rsid w:val="003E3913"/>
    <w:rsid w:val="003E3FAB"/>
    <w:rsid w:val="003E41E7"/>
    <w:rsid w:val="003E4707"/>
    <w:rsid w:val="003E55BC"/>
    <w:rsid w:val="003E5CE6"/>
    <w:rsid w:val="003E6B83"/>
    <w:rsid w:val="003E731B"/>
    <w:rsid w:val="003E7418"/>
    <w:rsid w:val="003F0388"/>
    <w:rsid w:val="003F1E3E"/>
    <w:rsid w:val="003F283C"/>
    <w:rsid w:val="003F2ADD"/>
    <w:rsid w:val="003F2F26"/>
    <w:rsid w:val="003F3018"/>
    <w:rsid w:val="003F326C"/>
    <w:rsid w:val="003F3746"/>
    <w:rsid w:val="003F4333"/>
    <w:rsid w:val="003F4F62"/>
    <w:rsid w:val="003F508C"/>
    <w:rsid w:val="003F5316"/>
    <w:rsid w:val="003F5981"/>
    <w:rsid w:val="003F5E5B"/>
    <w:rsid w:val="003F63C5"/>
    <w:rsid w:val="003F6D99"/>
    <w:rsid w:val="003F6EC8"/>
    <w:rsid w:val="003F70EF"/>
    <w:rsid w:val="003F7E55"/>
    <w:rsid w:val="00400650"/>
    <w:rsid w:val="004007AA"/>
    <w:rsid w:val="00401041"/>
    <w:rsid w:val="004011F4"/>
    <w:rsid w:val="00401268"/>
    <w:rsid w:val="00401794"/>
    <w:rsid w:val="00401EFF"/>
    <w:rsid w:val="004020DA"/>
    <w:rsid w:val="00402C27"/>
    <w:rsid w:val="00403291"/>
    <w:rsid w:val="00403964"/>
    <w:rsid w:val="00403A08"/>
    <w:rsid w:val="00403D28"/>
    <w:rsid w:val="00403E63"/>
    <w:rsid w:val="00403EA0"/>
    <w:rsid w:val="0040431F"/>
    <w:rsid w:val="004043B5"/>
    <w:rsid w:val="00404D22"/>
    <w:rsid w:val="00405000"/>
    <w:rsid w:val="00405BD9"/>
    <w:rsid w:val="00406216"/>
    <w:rsid w:val="00406310"/>
    <w:rsid w:val="00406747"/>
    <w:rsid w:val="0040696D"/>
    <w:rsid w:val="004073A1"/>
    <w:rsid w:val="00407997"/>
    <w:rsid w:val="0041029D"/>
    <w:rsid w:val="004116E3"/>
    <w:rsid w:val="004116F7"/>
    <w:rsid w:val="004120F5"/>
    <w:rsid w:val="004121E8"/>
    <w:rsid w:val="0041223F"/>
    <w:rsid w:val="004144A9"/>
    <w:rsid w:val="00414952"/>
    <w:rsid w:val="004151D0"/>
    <w:rsid w:val="00415331"/>
    <w:rsid w:val="004158EB"/>
    <w:rsid w:val="00415EBF"/>
    <w:rsid w:val="00415EDC"/>
    <w:rsid w:val="004160DA"/>
    <w:rsid w:val="00416C31"/>
    <w:rsid w:val="00417271"/>
    <w:rsid w:val="00420904"/>
    <w:rsid w:val="00420B71"/>
    <w:rsid w:val="0042109C"/>
    <w:rsid w:val="004215C1"/>
    <w:rsid w:val="004222D8"/>
    <w:rsid w:val="00423706"/>
    <w:rsid w:val="004239EA"/>
    <w:rsid w:val="00423FF4"/>
    <w:rsid w:val="004249C5"/>
    <w:rsid w:val="00424D43"/>
    <w:rsid w:val="00424E2B"/>
    <w:rsid w:val="00425824"/>
    <w:rsid w:val="004264D0"/>
    <w:rsid w:val="00426DAB"/>
    <w:rsid w:val="00427749"/>
    <w:rsid w:val="00427B76"/>
    <w:rsid w:val="00427FB4"/>
    <w:rsid w:val="004307C3"/>
    <w:rsid w:val="00430F9F"/>
    <w:rsid w:val="004312C3"/>
    <w:rsid w:val="0043161A"/>
    <w:rsid w:val="00431D5F"/>
    <w:rsid w:val="00433347"/>
    <w:rsid w:val="00433FAA"/>
    <w:rsid w:val="00434B39"/>
    <w:rsid w:val="00434FAA"/>
    <w:rsid w:val="0043588E"/>
    <w:rsid w:val="0043590A"/>
    <w:rsid w:val="00435F7D"/>
    <w:rsid w:val="004360C3"/>
    <w:rsid w:val="0043632E"/>
    <w:rsid w:val="00436D55"/>
    <w:rsid w:val="00437E30"/>
    <w:rsid w:val="00440B03"/>
    <w:rsid w:val="00441284"/>
    <w:rsid w:val="00441598"/>
    <w:rsid w:val="0044163A"/>
    <w:rsid w:val="004422F3"/>
    <w:rsid w:val="00442E41"/>
    <w:rsid w:val="00443A77"/>
    <w:rsid w:val="00444799"/>
    <w:rsid w:val="00444E86"/>
    <w:rsid w:val="00444FAB"/>
    <w:rsid w:val="0044530C"/>
    <w:rsid w:val="0044532B"/>
    <w:rsid w:val="0044554C"/>
    <w:rsid w:val="00445F12"/>
    <w:rsid w:val="00446B3B"/>
    <w:rsid w:val="004470B7"/>
    <w:rsid w:val="0044724A"/>
    <w:rsid w:val="0044750B"/>
    <w:rsid w:val="004475EF"/>
    <w:rsid w:val="00450C19"/>
    <w:rsid w:val="00451340"/>
    <w:rsid w:val="00451777"/>
    <w:rsid w:val="004523D4"/>
    <w:rsid w:val="00454517"/>
    <w:rsid w:val="004555FF"/>
    <w:rsid w:val="0045567A"/>
    <w:rsid w:val="00455D7F"/>
    <w:rsid w:val="00455DD8"/>
    <w:rsid w:val="00455FE9"/>
    <w:rsid w:val="00456868"/>
    <w:rsid w:val="0045699B"/>
    <w:rsid w:val="004576E0"/>
    <w:rsid w:val="0046026A"/>
    <w:rsid w:val="00460474"/>
    <w:rsid w:val="004605E6"/>
    <w:rsid w:val="00460DD8"/>
    <w:rsid w:val="00460E6D"/>
    <w:rsid w:val="0046198F"/>
    <w:rsid w:val="004623BA"/>
    <w:rsid w:val="00463A71"/>
    <w:rsid w:val="00463D8E"/>
    <w:rsid w:val="004644CE"/>
    <w:rsid w:val="004645D8"/>
    <w:rsid w:val="004652DD"/>
    <w:rsid w:val="004655FC"/>
    <w:rsid w:val="00466E1A"/>
    <w:rsid w:val="00466F59"/>
    <w:rsid w:val="00467015"/>
    <w:rsid w:val="00467C84"/>
    <w:rsid w:val="00470C5B"/>
    <w:rsid w:val="0047124B"/>
    <w:rsid w:val="00471EFC"/>
    <w:rsid w:val="00471FDF"/>
    <w:rsid w:val="0047250E"/>
    <w:rsid w:val="00472BE8"/>
    <w:rsid w:val="00473C92"/>
    <w:rsid w:val="00474ED2"/>
    <w:rsid w:val="00475015"/>
    <w:rsid w:val="004773CD"/>
    <w:rsid w:val="004815F1"/>
    <w:rsid w:val="00482871"/>
    <w:rsid w:val="00483161"/>
    <w:rsid w:val="0048329C"/>
    <w:rsid w:val="00483A9D"/>
    <w:rsid w:val="00483C75"/>
    <w:rsid w:val="0048425C"/>
    <w:rsid w:val="004843D9"/>
    <w:rsid w:val="00484C7B"/>
    <w:rsid w:val="004852CD"/>
    <w:rsid w:val="00485378"/>
    <w:rsid w:val="00486A40"/>
    <w:rsid w:val="00486D94"/>
    <w:rsid w:val="00487174"/>
    <w:rsid w:val="00487F8E"/>
    <w:rsid w:val="0049089B"/>
    <w:rsid w:val="00491119"/>
    <w:rsid w:val="00491714"/>
    <w:rsid w:val="0049226B"/>
    <w:rsid w:val="004927D4"/>
    <w:rsid w:val="00493022"/>
    <w:rsid w:val="004937A5"/>
    <w:rsid w:val="00494231"/>
    <w:rsid w:val="00494E8F"/>
    <w:rsid w:val="00496555"/>
    <w:rsid w:val="00496591"/>
    <w:rsid w:val="0049784C"/>
    <w:rsid w:val="00497ADE"/>
    <w:rsid w:val="00497DF4"/>
    <w:rsid w:val="004A0F6F"/>
    <w:rsid w:val="004A1C4A"/>
    <w:rsid w:val="004A23D0"/>
    <w:rsid w:val="004A3925"/>
    <w:rsid w:val="004A435D"/>
    <w:rsid w:val="004A4D27"/>
    <w:rsid w:val="004A54D0"/>
    <w:rsid w:val="004A7AC0"/>
    <w:rsid w:val="004A7FEF"/>
    <w:rsid w:val="004B0750"/>
    <w:rsid w:val="004B1155"/>
    <w:rsid w:val="004B266C"/>
    <w:rsid w:val="004B2909"/>
    <w:rsid w:val="004B3171"/>
    <w:rsid w:val="004B3797"/>
    <w:rsid w:val="004B4DC2"/>
    <w:rsid w:val="004B560D"/>
    <w:rsid w:val="004B63F6"/>
    <w:rsid w:val="004B773D"/>
    <w:rsid w:val="004B77E7"/>
    <w:rsid w:val="004C025A"/>
    <w:rsid w:val="004C238F"/>
    <w:rsid w:val="004C2CDB"/>
    <w:rsid w:val="004C310C"/>
    <w:rsid w:val="004C35F7"/>
    <w:rsid w:val="004C461D"/>
    <w:rsid w:val="004C50A2"/>
    <w:rsid w:val="004C58C6"/>
    <w:rsid w:val="004C61DA"/>
    <w:rsid w:val="004C648C"/>
    <w:rsid w:val="004C6601"/>
    <w:rsid w:val="004C6C44"/>
    <w:rsid w:val="004C70F4"/>
    <w:rsid w:val="004C74B9"/>
    <w:rsid w:val="004C766C"/>
    <w:rsid w:val="004D037C"/>
    <w:rsid w:val="004D0486"/>
    <w:rsid w:val="004D0C7D"/>
    <w:rsid w:val="004D1413"/>
    <w:rsid w:val="004D1537"/>
    <w:rsid w:val="004D19B9"/>
    <w:rsid w:val="004D1E74"/>
    <w:rsid w:val="004D24C3"/>
    <w:rsid w:val="004D27C0"/>
    <w:rsid w:val="004D2D1F"/>
    <w:rsid w:val="004D3A9B"/>
    <w:rsid w:val="004D3D76"/>
    <w:rsid w:val="004D3FD6"/>
    <w:rsid w:val="004D4E5E"/>
    <w:rsid w:val="004D572E"/>
    <w:rsid w:val="004D63A1"/>
    <w:rsid w:val="004D7052"/>
    <w:rsid w:val="004D7BD1"/>
    <w:rsid w:val="004E006F"/>
    <w:rsid w:val="004E01DC"/>
    <w:rsid w:val="004E0551"/>
    <w:rsid w:val="004E0C05"/>
    <w:rsid w:val="004E25AD"/>
    <w:rsid w:val="004E2BF6"/>
    <w:rsid w:val="004E4821"/>
    <w:rsid w:val="004E4BEE"/>
    <w:rsid w:val="004E4E2E"/>
    <w:rsid w:val="004E57EE"/>
    <w:rsid w:val="004E59E2"/>
    <w:rsid w:val="004E5F19"/>
    <w:rsid w:val="004E7148"/>
    <w:rsid w:val="004E76BC"/>
    <w:rsid w:val="004E76D3"/>
    <w:rsid w:val="004F011D"/>
    <w:rsid w:val="004F01B1"/>
    <w:rsid w:val="004F07ED"/>
    <w:rsid w:val="004F235A"/>
    <w:rsid w:val="004F2DF2"/>
    <w:rsid w:val="004F343C"/>
    <w:rsid w:val="004F3CF7"/>
    <w:rsid w:val="004F3FC6"/>
    <w:rsid w:val="004F408F"/>
    <w:rsid w:val="004F4550"/>
    <w:rsid w:val="004F48BC"/>
    <w:rsid w:val="004F510E"/>
    <w:rsid w:val="004F5A3C"/>
    <w:rsid w:val="004F5E80"/>
    <w:rsid w:val="004F6228"/>
    <w:rsid w:val="004F652F"/>
    <w:rsid w:val="004F65C9"/>
    <w:rsid w:val="004F677B"/>
    <w:rsid w:val="004F6C88"/>
    <w:rsid w:val="004F79D5"/>
    <w:rsid w:val="004F7C9C"/>
    <w:rsid w:val="00500D68"/>
    <w:rsid w:val="00501BA0"/>
    <w:rsid w:val="00502A95"/>
    <w:rsid w:val="00502D98"/>
    <w:rsid w:val="00502F3D"/>
    <w:rsid w:val="005031D0"/>
    <w:rsid w:val="0050422F"/>
    <w:rsid w:val="0050474F"/>
    <w:rsid w:val="00504F7E"/>
    <w:rsid w:val="00505244"/>
    <w:rsid w:val="005052A5"/>
    <w:rsid w:val="00505914"/>
    <w:rsid w:val="00505FB7"/>
    <w:rsid w:val="0050744C"/>
    <w:rsid w:val="0051008E"/>
    <w:rsid w:val="0051198E"/>
    <w:rsid w:val="00511CDA"/>
    <w:rsid w:val="00511FA9"/>
    <w:rsid w:val="00512286"/>
    <w:rsid w:val="00512DAC"/>
    <w:rsid w:val="00513258"/>
    <w:rsid w:val="00513C69"/>
    <w:rsid w:val="00514889"/>
    <w:rsid w:val="00514D26"/>
    <w:rsid w:val="00515B73"/>
    <w:rsid w:val="00517AA4"/>
    <w:rsid w:val="00517AC8"/>
    <w:rsid w:val="00517D60"/>
    <w:rsid w:val="00517DA6"/>
    <w:rsid w:val="0052074F"/>
    <w:rsid w:val="00520F3E"/>
    <w:rsid w:val="00521643"/>
    <w:rsid w:val="00522058"/>
    <w:rsid w:val="0052255B"/>
    <w:rsid w:val="0052277F"/>
    <w:rsid w:val="00522905"/>
    <w:rsid w:val="005231C3"/>
    <w:rsid w:val="0052328B"/>
    <w:rsid w:val="00523DC7"/>
    <w:rsid w:val="00524373"/>
    <w:rsid w:val="00524B66"/>
    <w:rsid w:val="00524E8F"/>
    <w:rsid w:val="005250D7"/>
    <w:rsid w:val="00525127"/>
    <w:rsid w:val="0052621A"/>
    <w:rsid w:val="005265B9"/>
    <w:rsid w:val="005267BE"/>
    <w:rsid w:val="005268EC"/>
    <w:rsid w:val="00526F72"/>
    <w:rsid w:val="00527F62"/>
    <w:rsid w:val="00530D5C"/>
    <w:rsid w:val="00531110"/>
    <w:rsid w:val="00531742"/>
    <w:rsid w:val="0053209E"/>
    <w:rsid w:val="00532214"/>
    <w:rsid w:val="00532352"/>
    <w:rsid w:val="00532DA4"/>
    <w:rsid w:val="0053310E"/>
    <w:rsid w:val="0053360F"/>
    <w:rsid w:val="0053441D"/>
    <w:rsid w:val="005346FB"/>
    <w:rsid w:val="00534742"/>
    <w:rsid w:val="00534C01"/>
    <w:rsid w:val="00534CD3"/>
    <w:rsid w:val="00534D15"/>
    <w:rsid w:val="0053514A"/>
    <w:rsid w:val="00535504"/>
    <w:rsid w:val="00535633"/>
    <w:rsid w:val="005359D6"/>
    <w:rsid w:val="00535B29"/>
    <w:rsid w:val="00535B38"/>
    <w:rsid w:val="005365DE"/>
    <w:rsid w:val="00536A8B"/>
    <w:rsid w:val="00536AEE"/>
    <w:rsid w:val="00536C41"/>
    <w:rsid w:val="00536D46"/>
    <w:rsid w:val="00536D70"/>
    <w:rsid w:val="0053730F"/>
    <w:rsid w:val="00537635"/>
    <w:rsid w:val="005379F2"/>
    <w:rsid w:val="00540184"/>
    <w:rsid w:val="00540751"/>
    <w:rsid w:val="00540987"/>
    <w:rsid w:val="00541191"/>
    <w:rsid w:val="00542AEA"/>
    <w:rsid w:val="00542BA0"/>
    <w:rsid w:val="005437AC"/>
    <w:rsid w:val="00543B5F"/>
    <w:rsid w:val="00544779"/>
    <w:rsid w:val="00544E8E"/>
    <w:rsid w:val="00544F6C"/>
    <w:rsid w:val="00546290"/>
    <w:rsid w:val="00546803"/>
    <w:rsid w:val="00546A48"/>
    <w:rsid w:val="00546C24"/>
    <w:rsid w:val="00547FB7"/>
    <w:rsid w:val="005505B3"/>
    <w:rsid w:val="005506BE"/>
    <w:rsid w:val="00550A34"/>
    <w:rsid w:val="00552922"/>
    <w:rsid w:val="00552C5B"/>
    <w:rsid w:val="005536B9"/>
    <w:rsid w:val="00553DEF"/>
    <w:rsid w:val="0055458E"/>
    <w:rsid w:val="00554917"/>
    <w:rsid w:val="00554B14"/>
    <w:rsid w:val="00554FFB"/>
    <w:rsid w:val="005561A5"/>
    <w:rsid w:val="0055668C"/>
    <w:rsid w:val="005569FE"/>
    <w:rsid w:val="00557032"/>
    <w:rsid w:val="005571F7"/>
    <w:rsid w:val="0056076C"/>
    <w:rsid w:val="0056123C"/>
    <w:rsid w:val="00561F60"/>
    <w:rsid w:val="005621D2"/>
    <w:rsid w:val="00562619"/>
    <w:rsid w:val="0056297C"/>
    <w:rsid w:val="00563E92"/>
    <w:rsid w:val="005658E6"/>
    <w:rsid w:val="00565AE2"/>
    <w:rsid w:val="00565DE6"/>
    <w:rsid w:val="00565E73"/>
    <w:rsid w:val="00565FEF"/>
    <w:rsid w:val="005670F0"/>
    <w:rsid w:val="00567DF2"/>
    <w:rsid w:val="005701F9"/>
    <w:rsid w:val="00570263"/>
    <w:rsid w:val="00570268"/>
    <w:rsid w:val="0057049B"/>
    <w:rsid w:val="00570845"/>
    <w:rsid w:val="00570A7E"/>
    <w:rsid w:val="00570E09"/>
    <w:rsid w:val="00570FD4"/>
    <w:rsid w:val="005712A2"/>
    <w:rsid w:val="00571306"/>
    <w:rsid w:val="00571484"/>
    <w:rsid w:val="00571C92"/>
    <w:rsid w:val="00572BA2"/>
    <w:rsid w:val="00572BC7"/>
    <w:rsid w:val="005746B6"/>
    <w:rsid w:val="0057482D"/>
    <w:rsid w:val="00574EB1"/>
    <w:rsid w:val="005757F7"/>
    <w:rsid w:val="00575CB9"/>
    <w:rsid w:val="00575EC5"/>
    <w:rsid w:val="0057678E"/>
    <w:rsid w:val="005768B3"/>
    <w:rsid w:val="00576BB3"/>
    <w:rsid w:val="005776DB"/>
    <w:rsid w:val="0058058D"/>
    <w:rsid w:val="005805E0"/>
    <w:rsid w:val="0058141E"/>
    <w:rsid w:val="00581BFF"/>
    <w:rsid w:val="00581D19"/>
    <w:rsid w:val="005821E4"/>
    <w:rsid w:val="005829B5"/>
    <w:rsid w:val="00583009"/>
    <w:rsid w:val="00583509"/>
    <w:rsid w:val="0058384F"/>
    <w:rsid w:val="0058394D"/>
    <w:rsid w:val="00585543"/>
    <w:rsid w:val="00585ADC"/>
    <w:rsid w:val="00585E2A"/>
    <w:rsid w:val="0058630D"/>
    <w:rsid w:val="00586508"/>
    <w:rsid w:val="00586527"/>
    <w:rsid w:val="00586682"/>
    <w:rsid w:val="00586E9A"/>
    <w:rsid w:val="005875ED"/>
    <w:rsid w:val="005876E9"/>
    <w:rsid w:val="00590A14"/>
    <w:rsid w:val="00590D41"/>
    <w:rsid w:val="005916B3"/>
    <w:rsid w:val="00591770"/>
    <w:rsid w:val="00591CFB"/>
    <w:rsid w:val="00592120"/>
    <w:rsid w:val="00592316"/>
    <w:rsid w:val="0059259E"/>
    <w:rsid w:val="00593A2C"/>
    <w:rsid w:val="00593C79"/>
    <w:rsid w:val="00593E3F"/>
    <w:rsid w:val="00593EC9"/>
    <w:rsid w:val="00593F05"/>
    <w:rsid w:val="00594521"/>
    <w:rsid w:val="00594539"/>
    <w:rsid w:val="0059500D"/>
    <w:rsid w:val="00595021"/>
    <w:rsid w:val="00596435"/>
    <w:rsid w:val="005976F8"/>
    <w:rsid w:val="005977D3"/>
    <w:rsid w:val="005A0673"/>
    <w:rsid w:val="005A0E42"/>
    <w:rsid w:val="005A1406"/>
    <w:rsid w:val="005A1C80"/>
    <w:rsid w:val="005A26B4"/>
    <w:rsid w:val="005A26CB"/>
    <w:rsid w:val="005A278F"/>
    <w:rsid w:val="005A2A53"/>
    <w:rsid w:val="005A3C63"/>
    <w:rsid w:val="005A4438"/>
    <w:rsid w:val="005A4760"/>
    <w:rsid w:val="005A4E60"/>
    <w:rsid w:val="005A6335"/>
    <w:rsid w:val="005A645F"/>
    <w:rsid w:val="005A6C55"/>
    <w:rsid w:val="005A71EC"/>
    <w:rsid w:val="005A7621"/>
    <w:rsid w:val="005A7C35"/>
    <w:rsid w:val="005B07F1"/>
    <w:rsid w:val="005B07FA"/>
    <w:rsid w:val="005B0D1B"/>
    <w:rsid w:val="005B14EB"/>
    <w:rsid w:val="005B2998"/>
    <w:rsid w:val="005B2E3A"/>
    <w:rsid w:val="005B2E91"/>
    <w:rsid w:val="005B2F5E"/>
    <w:rsid w:val="005B2FE7"/>
    <w:rsid w:val="005B39B8"/>
    <w:rsid w:val="005B5197"/>
    <w:rsid w:val="005B5A34"/>
    <w:rsid w:val="005B5C78"/>
    <w:rsid w:val="005B5FFD"/>
    <w:rsid w:val="005B7F0D"/>
    <w:rsid w:val="005C0F67"/>
    <w:rsid w:val="005C116A"/>
    <w:rsid w:val="005C1734"/>
    <w:rsid w:val="005C1E75"/>
    <w:rsid w:val="005C2280"/>
    <w:rsid w:val="005C22B0"/>
    <w:rsid w:val="005C2F6F"/>
    <w:rsid w:val="005C4500"/>
    <w:rsid w:val="005C5A63"/>
    <w:rsid w:val="005C5BE2"/>
    <w:rsid w:val="005C5C77"/>
    <w:rsid w:val="005C6101"/>
    <w:rsid w:val="005C69DB"/>
    <w:rsid w:val="005C6D17"/>
    <w:rsid w:val="005C780C"/>
    <w:rsid w:val="005C7D28"/>
    <w:rsid w:val="005D00F5"/>
    <w:rsid w:val="005D0359"/>
    <w:rsid w:val="005D05C5"/>
    <w:rsid w:val="005D0A93"/>
    <w:rsid w:val="005D0E05"/>
    <w:rsid w:val="005D192A"/>
    <w:rsid w:val="005D198F"/>
    <w:rsid w:val="005D23D4"/>
    <w:rsid w:val="005D23E8"/>
    <w:rsid w:val="005D36A2"/>
    <w:rsid w:val="005D37A8"/>
    <w:rsid w:val="005D4092"/>
    <w:rsid w:val="005D52BE"/>
    <w:rsid w:val="005D5DED"/>
    <w:rsid w:val="005D634C"/>
    <w:rsid w:val="005D6672"/>
    <w:rsid w:val="005D71B4"/>
    <w:rsid w:val="005D780F"/>
    <w:rsid w:val="005D7F5C"/>
    <w:rsid w:val="005E0B1C"/>
    <w:rsid w:val="005E3386"/>
    <w:rsid w:val="005E390C"/>
    <w:rsid w:val="005E3E56"/>
    <w:rsid w:val="005E56B1"/>
    <w:rsid w:val="005E6BC0"/>
    <w:rsid w:val="005E73CF"/>
    <w:rsid w:val="005E79EA"/>
    <w:rsid w:val="005E7B5E"/>
    <w:rsid w:val="005F0176"/>
    <w:rsid w:val="005F061D"/>
    <w:rsid w:val="005F0698"/>
    <w:rsid w:val="005F0DB1"/>
    <w:rsid w:val="005F2E87"/>
    <w:rsid w:val="005F32F2"/>
    <w:rsid w:val="005F3456"/>
    <w:rsid w:val="005F4792"/>
    <w:rsid w:val="005F48AA"/>
    <w:rsid w:val="005F4B5B"/>
    <w:rsid w:val="005F4DF4"/>
    <w:rsid w:val="005F5004"/>
    <w:rsid w:val="005F5783"/>
    <w:rsid w:val="005F5A53"/>
    <w:rsid w:val="005F610B"/>
    <w:rsid w:val="005F63E6"/>
    <w:rsid w:val="005F657F"/>
    <w:rsid w:val="005F6E05"/>
    <w:rsid w:val="005F7161"/>
    <w:rsid w:val="005F7797"/>
    <w:rsid w:val="005F7FFD"/>
    <w:rsid w:val="00600292"/>
    <w:rsid w:val="00601324"/>
    <w:rsid w:val="006015B5"/>
    <w:rsid w:val="00601826"/>
    <w:rsid w:val="00601C84"/>
    <w:rsid w:val="00601E8E"/>
    <w:rsid w:val="0060237D"/>
    <w:rsid w:val="0060250E"/>
    <w:rsid w:val="00604503"/>
    <w:rsid w:val="00604C4A"/>
    <w:rsid w:val="00604CB5"/>
    <w:rsid w:val="00604D66"/>
    <w:rsid w:val="00606128"/>
    <w:rsid w:val="006076DD"/>
    <w:rsid w:val="00610195"/>
    <w:rsid w:val="00610557"/>
    <w:rsid w:val="00610894"/>
    <w:rsid w:val="00610E59"/>
    <w:rsid w:val="006119F8"/>
    <w:rsid w:val="00611D0A"/>
    <w:rsid w:val="00611D78"/>
    <w:rsid w:val="00612BE1"/>
    <w:rsid w:val="00613743"/>
    <w:rsid w:val="00613C5A"/>
    <w:rsid w:val="00616B01"/>
    <w:rsid w:val="0061750F"/>
    <w:rsid w:val="006176D8"/>
    <w:rsid w:val="00617F90"/>
    <w:rsid w:val="00621DF8"/>
    <w:rsid w:val="00622C46"/>
    <w:rsid w:val="00624091"/>
    <w:rsid w:val="0062475B"/>
    <w:rsid w:val="00624C7B"/>
    <w:rsid w:val="00624E87"/>
    <w:rsid w:val="006252E9"/>
    <w:rsid w:val="0062549D"/>
    <w:rsid w:val="00626459"/>
    <w:rsid w:val="0062679D"/>
    <w:rsid w:val="00627122"/>
    <w:rsid w:val="00627896"/>
    <w:rsid w:val="00630CD8"/>
    <w:rsid w:val="00631A45"/>
    <w:rsid w:val="00631F5C"/>
    <w:rsid w:val="00632152"/>
    <w:rsid w:val="0063399B"/>
    <w:rsid w:val="006346B0"/>
    <w:rsid w:val="00635774"/>
    <w:rsid w:val="00635C2C"/>
    <w:rsid w:val="006363EF"/>
    <w:rsid w:val="00636CBF"/>
    <w:rsid w:val="006372A4"/>
    <w:rsid w:val="0063779B"/>
    <w:rsid w:val="00640541"/>
    <w:rsid w:val="00641972"/>
    <w:rsid w:val="00641CD2"/>
    <w:rsid w:val="00641E1A"/>
    <w:rsid w:val="00642453"/>
    <w:rsid w:val="006425BD"/>
    <w:rsid w:val="00642AF7"/>
    <w:rsid w:val="00642D7D"/>
    <w:rsid w:val="00642EC1"/>
    <w:rsid w:val="00643DF9"/>
    <w:rsid w:val="00644845"/>
    <w:rsid w:val="00645114"/>
    <w:rsid w:val="0064579F"/>
    <w:rsid w:val="00645970"/>
    <w:rsid w:val="00645EEE"/>
    <w:rsid w:val="00645F93"/>
    <w:rsid w:val="00646750"/>
    <w:rsid w:val="00647069"/>
    <w:rsid w:val="006470A4"/>
    <w:rsid w:val="00647422"/>
    <w:rsid w:val="00647D37"/>
    <w:rsid w:val="00647D57"/>
    <w:rsid w:val="00650F0C"/>
    <w:rsid w:val="006510E4"/>
    <w:rsid w:val="0065122E"/>
    <w:rsid w:val="006519CB"/>
    <w:rsid w:val="00651BAA"/>
    <w:rsid w:val="00652F28"/>
    <w:rsid w:val="00653398"/>
    <w:rsid w:val="006536B4"/>
    <w:rsid w:val="00653B62"/>
    <w:rsid w:val="006542DF"/>
    <w:rsid w:val="006544E6"/>
    <w:rsid w:val="0065478D"/>
    <w:rsid w:val="00654961"/>
    <w:rsid w:val="006554CA"/>
    <w:rsid w:val="00657CC4"/>
    <w:rsid w:val="00657D5B"/>
    <w:rsid w:val="0066013C"/>
    <w:rsid w:val="006601AB"/>
    <w:rsid w:val="00660366"/>
    <w:rsid w:val="006605B2"/>
    <w:rsid w:val="006607DE"/>
    <w:rsid w:val="0066085C"/>
    <w:rsid w:val="00660FF1"/>
    <w:rsid w:val="00661204"/>
    <w:rsid w:val="00661EDE"/>
    <w:rsid w:val="00662071"/>
    <w:rsid w:val="00662085"/>
    <w:rsid w:val="00662478"/>
    <w:rsid w:val="0066296D"/>
    <w:rsid w:val="006631FD"/>
    <w:rsid w:val="00663A9C"/>
    <w:rsid w:val="0066480B"/>
    <w:rsid w:val="00665109"/>
    <w:rsid w:val="00665139"/>
    <w:rsid w:val="006655B4"/>
    <w:rsid w:val="0066594D"/>
    <w:rsid w:val="00665C6F"/>
    <w:rsid w:val="00665FB5"/>
    <w:rsid w:val="0066603B"/>
    <w:rsid w:val="006660E6"/>
    <w:rsid w:val="0066737F"/>
    <w:rsid w:val="00667CA1"/>
    <w:rsid w:val="00667CD3"/>
    <w:rsid w:val="00667EAA"/>
    <w:rsid w:val="006707AA"/>
    <w:rsid w:val="00670834"/>
    <w:rsid w:val="00670896"/>
    <w:rsid w:val="00671717"/>
    <w:rsid w:val="006724B0"/>
    <w:rsid w:val="00672F7B"/>
    <w:rsid w:val="006730E1"/>
    <w:rsid w:val="006734F5"/>
    <w:rsid w:val="00673791"/>
    <w:rsid w:val="00673A22"/>
    <w:rsid w:val="00673C99"/>
    <w:rsid w:val="006746AC"/>
    <w:rsid w:val="0067490F"/>
    <w:rsid w:val="006756B7"/>
    <w:rsid w:val="00675856"/>
    <w:rsid w:val="0067594B"/>
    <w:rsid w:val="00675F3C"/>
    <w:rsid w:val="00676372"/>
    <w:rsid w:val="00676B01"/>
    <w:rsid w:val="00677658"/>
    <w:rsid w:val="00680006"/>
    <w:rsid w:val="006803D9"/>
    <w:rsid w:val="00680721"/>
    <w:rsid w:val="006808B9"/>
    <w:rsid w:val="00680DE7"/>
    <w:rsid w:val="00681842"/>
    <w:rsid w:val="006826B9"/>
    <w:rsid w:val="006826D2"/>
    <w:rsid w:val="0068377A"/>
    <w:rsid w:val="0068378D"/>
    <w:rsid w:val="00683B85"/>
    <w:rsid w:val="00683E1C"/>
    <w:rsid w:val="00685427"/>
    <w:rsid w:val="0068554F"/>
    <w:rsid w:val="006858B0"/>
    <w:rsid w:val="00685D3C"/>
    <w:rsid w:val="00685F5D"/>
    <w:rsid w:val="00686361"/>
    <w:rsid w:val="00687F4F"/>
    <w:rsid w:val="00690E34"/>
    <w:rsid w:val="00690E54"/>
    <w:rsid w:val="00691B46"/>
    <w:rsid w:val="006920DA"/>
    <w:rsid w:val="00692443"/>
    <w:rsid w:val="00692600"/>
    <w:rsid w:val="00692A49"/>
    <w:rsid w:val="00693C40"/>
    <w:rsid w:val="00694028"/>
    <w:rsid w:val="0069425E"/>
    <w:rsid w:val="006943E3"/>
    <w:rsid w:val="00694A52"/>
    <w:rsid w:val="006956DC"/>
    <w:rsid w:val="00697E45"/>
    <w:rsid w:val="00697EB2"/>
    <w:rsid w:val="006A0028"/>
    <w:rsid w:val="006A0032"/>
    <w:rsid w:val="006A0211"/>
    <w:rsid w:val="006A04F7"/>
    <w:rsid w:val="006A0982"/>
    <w:rsid w:val="006A0B6B"/>
    <w:rsid w:val="006A148E"/>
    <w:rsid w:val="006A17D0"/>
    <w:rsid w:val="006A2043"/>
    <w:rsid w:val="006A20F3"/>
    <w:rsid w:val="006A29A4"/>
    <w:rsid w:val="006A2E0C"/>
    <w:rsid w:val="006A2F72"/>
    <w:rsid w:val="006A32A3"/>
    <w:rsid w:val="006A4328"/>
    <w:rsid w:val="006A52B0"/>
    <w:rsid w:val="006A5652"/>
    <w:rsid w:val="006A713C"/>
    <w:rsid w:val="006A7365"/>
    <w:rsid w:val="006A756B"/>
    <w:rsid w:val="006A7BF4"/>
    <w:rsid w:val="006B03E7"/>
    <w:rsid w:val="006B0B78"/>
    <w:rsid w:val="006B0B7B"/>
    <w:rsid w:val="006B0C3B"/>
    <w:rsid w:val="006B0D5F"/>
    <w:rsid w:val="006B0E33"/>
    <w:rsid w:val="006B0F61"/>
    <w:rsid w:val="006B0FAC"/>
    <w:rsid w:val="006B172E"/>
    <w:rsid w:val="006B1B70"/>
    <w:rsid w:val="006B2242"/>
    <w:rsid w:val="006B259F"/>
    <w:rsid w:val="006B2D77"/>
    <w:rsid w:val="006B3061"/>
    <w:rsid w:val="006B346F"/>
    <w:rsid w:val="006B3E8B"/>
    <w:rsid w:val="006B4361"/>
    <w:rsid w:val="006B4CA2"/>
    <w:rsid w:val="006B4EB0"/>
    <w:rsid w:val="006B7748"/>
    <w:rsid w:val="006B77DC"/>
    <w:rsid w:val="006C0113"/>
    <w:rsid w:val="006C045B"/>
    <w:rsid w:val="006C099E"/>
    <w:rsid w:val="006C27CB"/>
    <w:rsid w:val="006C3091"/>
    <w:rsid w:val="006C36A6"/>
    <w:rsid w:val="006C39DE"/>
    <w:rsid w:val="006C3D2F"/>
    <w:rsid w:val="006C4BD6"/>
    <w:rsid w:val="006C5053"/>
    <w:rsid w:val="006C654B"/>
    <w:rsid w:val="006C688A"/>
    <w:rsid w:val="006C6BB1"/>
    <w:rsid w:val="006C7DAB"/>
    <w:rsid w:val="006D066B"/>
    <w:rsid w:val="006D0793"/>
    <w:rsid w:val="006D1842"/>
    <w:rsid w:val="006D2E1C"/>
    <w:rsid w:val="006D2FFF"/>
    <w:rsid w:val="006D4730"/>
    <w:rsid w:val="006D4917"/>
    <w:rsid w:val="006D499A"/>
    <w:rsid w:val="006D4ED8"/>
    <w:rsid w:val="006D4F1B"/>
    <w:rsid w:val="006D5217"/>
    <w:rsid w:val="006D68BA"/>
    <w:rsid w:val="006D7143"/>
    <w:rsid w:val="006D7317"/>
    <w:rsid w:val="006D7AD2"/>
    <w:rsid w:val="006E0711"/>
    <w:rsid w:val="006E0C39"/>
    <w:rsid w:val="006E25FE"/>
    <w:rsid w:val="006E2FD6"/>
    <w:rsid w:val="006E46BE"/>
    <w:rsid w:val="006E5D37"/>
    <w:rsid w:val="006E71F7"/>
    <w:rsid w:val="006E7CF2"/>
    <w:rsid w:val="006E7DD7"/>
    <w:rsid w:val="006F02A5"/>
    <w:rsid w:val="006F099F"/>
    <w:rsid w:val="006F0A9F"/>
    <w:rsid w:val="006F182D"/>
    <w:rsid w:val="006F2358"/>
    <w:rsid w:val="006F2643"/>
    <w:rsid w:val="006F27B8"/>
    <w:rsid w:val="006F2A4A"/>
    <w:rsid w:val="006F36B3"/>
    <w:rsid w:val="006F49A2"/>
    <w:rsid w:val="006F4B0F"/>
    <w:rsid w:val="006F5498"/>
    <w:rsid w:val="006F682E"/>
    <w:rsid w:val="006F6AD4"/>
    <w:rsid w:val="0070172A"/>
    <w:rsid w:val="00702E3D"/>
    <w:rsid w:val="00703504"/>
    <w:rsid w:val="00703DED"/>
    <w:rsid w:val="00703E05"/>
    <w:rsid w:val="007041A8"/>
    <w:rsid w:val="0070572F"/>
    <w:rsid w:val="007059F9"/>
    <w:rsid w:val="0070618D"/>
    <w:rsid w:val="00706864"/>
    <w:rsid w:val="00706AC4"/>
    <w:rsid w:val="00707586"/>
    <w:rsid w:val="00707F13"/>
    <w:rsid w:val="007103F2"/>
    <w:rsid w:val="007107BB"/>
    <w:rsid w:val="00711166"/>
    <w:rsid w:val="00711789"/>
    <w:rsid w:val="007117D4"/>
    <w:rsid w:val="00713454"/>
    <w:rsid w:val="007135EF"/>
    <w:rsid w:val="00713786"/>
    <w:rsid w:val="0071732F"/>
    <w:rsid w:val="0071746C"/>
    <w:rsid w:val="00717BF3"/>
    <w:rsid w:val="00717F67"/>
    <w:rsid w:val="00720B5F"/>
    <w:rsid w:val="00720BAA"/>
    <w:rsid w:val="00721144"/>
    <w:rsid w:val="007219BA"/>
    <w:rsid w:val="00721FA1"/>
    <w:rsid w:val="0072311D"/>
    <w:rsid w:val="00723B64"/>
    <w:rsid w:val="007247EF"/>
    <w:rsid w:val="0072496E"/>
    <w:rsid w:val="00724AFF"/>
    <w:rsid w:val="00725055"/>
    <w:rsid w:val="00725279"/>
    <w:rsid w:val="00725764"/>
    <w:rsid w:val="007259A8"/>
    <w:rsid w:val="00725AC8"/>
    <w:rsid w:val="0072632B"/>
    <w:rsid w:val="007266AC"/>
    <w:rsid w:val="00726BB1"/>
    <w:rsid w:val="00726FF8"/>
    <w:rsid w:val="00730236"/>
    <w:rsid w:val="007306DF"/>
    <w:rsid w:val="0073167A"/>
    <w:rsid w:val="00732438"/>
    <w:rsid w:val="007324BA"/>
    <w:rsid w:val="00732931"/>
    <w:rsid w:val="00732E73"/>
    <w:rsid w:val="00734644"/>
    <w:rsid w:val="00734FC9"/>
    <w:rsid w:val="00735A4A"/>
    <w:rsid w:val="0073696E"/>
    <w:rsid w:val="007372AB"/>
    <w:rsid w:val="0073786D"/>
    <w:rsid w:val="00737AFA"/>
    <w:rsid w:val="00737CE2"/>
    <w:rsid w:val="00737E57"/>
    <w:rsid w:val="00740927"/>
    <w:rsid w:val="00741B06"/>
    <w:rsid w:val="00741EF9"/>
    <w:rsid w:val="007420F4"/>
    <w:rsid w:val="007426A7"/>
    <w:rsid w:val="00742A23"/>
    <w:rsid w:val="00743006"/>
    <w:rsid w:val="007435CF"/>
    <w:rsid w:val="00743AB9"/>
    <w:rsid w:val="00743CDF"/>
    <w:rsid w:val="00743CEC"/>
    <w:rsid w:val="00743E80"/>
    <w:rsid w:val="00743FFF"/>
    <w:rsid w:val="0074474C"/>
    <w:rsid w:val="00744A2F"/>
    <w:rsid w:val="00744D2D"/>
    <w:rsid w:val="00744E8B"/>
    <w:rsid w:val="0074543E"/>
    <w:rsid w:val="00745773"/>
    <w:rsid w:val="00745919"/>
    <w:rsid w:val="007459AE"/>
    <w:rsid w:val="00745A5E"/>
    <w:rsid w:val="00745D0A"/>
    <w:rsid w:val="0074600F"/>
    <w:rsid w:val="00746238"/>
    <w:rsid w:val="00746CED"/>
    <w:rsid w:val="007474D8"/>
    <w:rsid w:val="00747BE4"/>
    <w:rsid w:val="00750132"/>
    <w:rsid w:val="007506B0"/>
    <w:rsid w:val="00750703"/>
    <w:rsid w:val="00751E14"/>
    <w:rsid w:val="007522C9"/>
    <w:rsid w:val="00752544"/>
    <w:rsid w:val="00753008"/>
    <w:rsid w:val="007532EE"/>
    <w:rsid w:val="0075331B"/>
    <w:rsid w:val="00753472"/>
    <w:rsid w:val="00753EAF"/>
    <w:rsid w:val="00755C61"/>
    <w:rsid w:val="00755E93"/>
    <w:rsid w:val="00755FF5"/>
    <w:rsid w:val="00756D41"/>
    <w:rsid w:val="0075773F"/>
    <w:rsid w:val="007578F3"/>
    <w:rsid w:val="00757992"/>
    <w:rsid w:val="00760A7F"/>
    <w:rsid w:val="007610F0"/>
    <w:rsid w:val="00761660"/>
    <w:rsid w:val="0076182D"/>
    <w:rsid w:val="007627EF"/>
    <w:rsid w:val="00762E9A"/>
    <w:rsid w:val="007632CA"/>
    <w:rsid w:val="007633EB"/>
    <w:rsid w:val="007642CF"/>
    <w:rsid w:val="007643BF"/>
    <w:rsid w:val="00764542"/>
    <w:rsid w:val="007645A0"/>
    <w:rsid w:val="00765A04"/>
    <w:rsid w:val="007666DF"/>
    <w:rsid w:val="007679A4"/>
    <w:rsid w:val="007679A5"/>
    <w:rsid w:val="00767F2B"/>
    <w:rsid w:val="00767FAD"/>
    <w:rsid w:val="00770142"/>
    <w:rsid w:val="007702F2"/>
    <w:rsid w:val="007703F4"/>
    <w:rsid w:val="0077087E"/>
    <w:rsid w:val="00770B0A"/>
    <w:rsid w:val="00770EE0"/>
    <w:rsid w:val="0077126F"/>
    <w:rsid w:val="00771A4B"/>
    <w:rsid w:val="00771AFA"/>
    <w:rsid w:val="00771B3D"/>
    <w:rsid w:val="00772869"/>
    <w:rsid w:val="00772954"/>
    <w:rsid w:val="007729A5"/>
    <w:rsid w:val="007736E9"/>
    <w:rsid w:val="00773907"/>
    <w:rsid w:val="00773CF6"/>
    <w:rsid w:val="00773D01"/>
    <w:rsid w:val="007742C9"/>
    <w:rsid w:val="00774879"/>
    <w:rsid w:val="00775EA1"/>
    <w:rsid w:val="007763B9"/>
    <w:rsid w:val="00776972"/>
    <w:rsid w:val="007769EF"/>
    <w:rsid w:val="00776A06"/>
    <w:rsid w:val="00776EE2"/>
    <w:rsid w:val="007770E1"/>
    <w:rsid w:val="00777236"/>
    <w:rsid w:val="007778C9"/>
    <w:rsid w:val="0078072C"/>
    <w:rsid w:val="007808FB"/>
    <w:rsid w:val="00780D4D"/>
    <w:rsid w:val="00781826"/>
    <w:rsid w:val="007821AD"/>
    <w:rsid w:val="007825D5"/>
    <w:rsid w:val="00782D85"/>
    <w:rsid w:val="007834FC"/>
    <w:rsid w:val="00783D56"/>
    <w:rsid w:val="007842FE"/>
    <w:rsid w:val="00784566"/>
    <w:rsid w:val="00784AE6"/>
    <w:rsid w:val="007850E4"/>
    <w:rsid w:val="007856D6"/>
    <w:rsid w:val="00786169"/>
    <w:rsid w:val="007861A0"/>
    <w:rsid w:val="007867FD"/>
    <w:rsid w:val="00787468"/>
    <w:rsid w:val="007879A8"/>
    <w:rsid w:val="0079014A"/>
    <w:rsid w:val="007907C6"/>
    <w:rsid w:val="007908F3"/>
    <w:rsid w:val="0079224E"/>
    <w:rsid w:val="00792650"/>
    <w:rsid w:val="00792C0A"/>
    <w:rsid w:val="00792DAD"/>
    <w:rsid w:val="0079371A"/>
    <w:rsid w:val="00793EE6"/>
    <w:rsid w:val="00793FD1"/>
    <w:rsid w:val="00793FE3"/>
    <w:rsid w:val="0079439A"/>
    <w:rsid w:val="0079448E"/>
    <w:rsid w:val="00794C69"/>
    <w:rsid w:val="0079548A"/>
    <w:rsid w:val="0079563D"/>
    <w:rsid w:val="00795707"/>
    <w:rsid w:val="0079662D"/>
    <w:rsid w:val="00796A0C"/>
    <w:rsid w:val="00796A96"/>
    <w:rsid w:val="00796F57"/>
    <w:rsid w:val="00797495"/>
    <w:rsid w:val="007A0A68"/>
    <w:rsid w:val="007A120F"/>
    <w:rsid w:val="007A156A"/>
    <w:rsid w:val="007A18E5"/>
    <w:rsid w:val="007A2831"/>
    <w:rsid w:val="007A2980"/>
    <w:rsid w:val="007A2B78"/>
    <w:rsid w:val="007A2E3E"/>
    <w:rsid w:val="007A3A5E"/>
    <w:rsid w:val="007A4505"/>
    <w:rsid w:val="007A4DD9"/>
    <w:rsid w:val="007A50C0"/>
    <w:rsid w:val="007A5346"/>
    <w:rsid w:val="007A53CB"/>
    <w:rsid w:val="007A572E"/>
    <w:rsid w:val="007A6BC8"/>
    <w:rsid w:val="007A6E0E"/>
    <w:rsid w:val="007A702B"/>
    <w:rsid w:val="007A759F"/>
    <w:rsid w:val="007A7B59"/>
    <w:rsid w:val="007B099A"/>
    <w:rsid w:val="007B0DB9"/>
    <w:rsid w:val="007B11EA"/>
    <w:rsid w:val="007B1DD1"/>
    <w:rsid w:val="007B348B"/>
    <w:rsid w:val="007B3532"/>
    <w:rsid w:val="007B3B81"/>
    <w:rsid w:val="007B3CBC"/>
    <w:rsid w:val="007B4745"/>
    <w:rsid w:val="007B4A58"/>
    <w:rsid w:val="007B4BDE"/>
    <w:rsid w:val="007B56F4"/>
    <w:rsid w:val="007B6505"/>
    <w:rsid w:val="007B698D"/>
    <w:rsid w:val="007B6BE0"/>
    <w:rsid w:val="007B7A5B"/>
    <w:rsid w:val="007C0554"/>
    <w:rsid w:val="007C1FD7"/>
    <w:rsid w:val="007C2135"/>
    <w:rsid w:val="007C2DD8"/>
    <w:rsid w:val="007C2FD7"/>
    <w:rsid w:val="007C39DE"/>
    <w:rsid w:val="007C3D06"/>
    <w:rsid w:val="007C40E6"/>
    <w:rsid w:val="007C53A2"/>
    <w:rsid w:val="007C619E"/>
    <w:rsid w:val="007C6BDA"/>
    <w:rsid w:val="007C6CF4"/>
    <w:rsid w:val="007C72B7"/>
    <w:rsid w:val="007C7975"/>
    <w:rsid w:val="007C7B2A"/>
    <w:rsid w:val="007D0481"/>
    <w:rsid w:val="007D06B5"/>
    <w:rsid w:val="007D0A88"/>
    <w:rsid w:val="007D0DCC"/>
    <w:rsid w:val="007D106E"/>
    <w:rsid w:val="007D1362"/>
    <w:rsid w:val="007D1CDC"/>
    <w:rsid w:val="007D1E8C"/>
    <w:rsid w:val="007D1FFD"/>
    <w:rsid w:val="007D2078"/>
    <w:rsid w:val="007D213C"/>
    <w:rsid w:val="007D2ADE"/>
    <w:rsid w:val="007D341D"/>
    <w:rsid w:val="007D35A5"/>
    <w:rsid w:val="007D4A2F"/>
    <w:rsid w:val="007D4E38"/>
    <w:rsid w:val="007D4F6F"/>
    <w:rsid w:val="007D4FCA"/>
    <w:rsid w:val="007D6372"/>
    <w:rsid w:val="007D6448"/>
    <w:rsid w:val="007D6A10"/>
    <w:rsid w:val="007D6B85"/>
    <w:rsid w:val="007D6C9B"/>
    <w:rsid w:val="007D7200"/>
    <w:rsid w:val="007E084A"/>
    <w:rsid w:val="007E10D2"/>
    <w:rsid w:val="007E1238"/>
    <w:rsid w:val="007E182D"/>
    <w:rsid w:val="007E2D11"/>
    <w:rsid w:val="007E2DA9"/>
    <w:rsid w:val="007E3339"/>
    <w:rsid w:val="007E3C8C"/>
    <w:rsid w:val="007E4054"/>
    <w:rsid w:val="007E40DD"/>
    <w:rsid w:val="007E4578"/>
    <w:rsid w:val="007E487E"/>
    <w:rsid w:val="007E491C"/>
    <w:rsid w:val="007E492A"/>
    <w:rsid w:val="007E5058"/>
    <w:rsid w:val="007E58F6"/>
    <w:rsid w:val="007E6317"/>
    <w:rsid w:val="007E6728"/>
    <w:rsid w:val="007E6CC0"/>
    <w:rsid w:val="007E7722"/>
    <w:rsid w:val="007E7786"/>
    <w:rsid w:val="007E7AF7"/>
    <w:rsid w:val="007F0BF8"/>
    <w:rsid w:val="007F1684"/>
    <w:rsid w:val="007F212A"/>
    <w:rsid w:val="007F2254"/>
    <w:rsid w:val="007F2D86"/>
    <w:rsid w:val="007F36B4"/>
    <w:rsid w:val="007F3927"/>
    <w:rsid w:val="007F3B24"/>
    <w:rsid w:val="007F41E7"/>
    <w:rsid w:val="007F4B3E"/>
    <w:rsid w:val="007F5065"/>
    <w:rsid w:val="007F54F8"/>
    <w:rsid w:val="007F5581"/>
    <w:rsid w:val="007F58AB"/>
    <w:rsid w:val="007F6EE5"/>
    <w:rsid w:val="007F70C6"/>
    <w:rsid w:val="007F71EC"/>
    <w:rsid w:val="007F7B36"/>
    <w:rsid w:val="00800A70"/>
    <w:rsid w:val="0080140B"/>
    <w:rsid w:val="00801E1C"/>
    <w:rsid w:val="008020E7"/>
    <w:rsid w:val="00802251"/>
    <w:rsid w:val="00802AB4"/>
    <w:rsid w:val="00802CE7"/>
    <w:rsid w:val="00802FC8"/>
    <w:rsid w:val="00804368"/>
    <w:rsid w:val="00804B5F"/>
    <w:rsid w:val="00805237"/>
    <w:rsid w:val="00806143"/>
    <w:rsid w:val="008064F6"/>
    <w:rsid w:val="008071D9"/>
    <w:rsid w:val="00807212"/>
    <w:rsid w:val="008078FD"/>
    <w:rsid w:val="008101DE"/>
    <w:rsid w:val="008104F1"/>
    <w:rsid w:val="00810B72"/>
    <w:rsid w:val="00810BE5"/>
    <w:rsid w:val="00812869"/>
    <w:rsid w:val="008128F0"/>
    <w:rsid w:val="00813005"/>
    <w:rsid w:val="00813056"/>
    <w:rsid w:val="00814464"/>
    <w:rsid w:val="008147A5"/>
    <w:rsid w:val="00815237"/>
    <w:rsid w:val="008156F4"/>
    <w:rsid w:val="00816F83"/>
    <w:rsid w:val="008172FF"/>
    <w:rsid w:val="008175BC"/>
    <w:rsid w:val="008200EC"/>
    <w:rsid w:val="008203E3"/>
    <w:rsid w:val="00820FDE"/>
    <w:rsid w:val="00821303"/>
    <w:rsid w:val="00821824"/>
    <w:rsid w:val="008235C0"/>
    <w:rsid w:val="00823C5B"/>
    <w:rsid w:val="00823EA6"/>
    <w:rsid w:val="008247F0"/>
    <w:rsid w:val="00824A82"/>
    <w:rsid w:val="008252AA"/>
    <w:rsid w:val="00825510"/>
    <w:rsid w:val="00825546"/>
    <w:rsid w:val="008256D2"/>
    <w:rsid w:val="008264F5"/>
    <w:rsid w:val="00826BE3"/>
    <w:rsid w:val="00826C1D"/>
    <w:rsid w:val="00827886"/>
    <w:rsid w:val="00827E52"/>
    <w:rsid w:val="008309EA"/>
    <w:rsid w:val="00832EA0"/>
    <w:rsid w:val="008330B9"/>
    <w:rsid w:val="00833F52"/>
    <w:rsid w:val="008344D7"/>
    <w:rsid w:val="008350A8"/>
    <w:rsid w:val="008350AD"/>
    <w:rsid w:val="00835D54"/>
    <w:rsid w:val="00836C48"/>
    <w:rsid w:val="00837938"/>
    <w:rsid w:val="0084055D"/>
    <w:rsid w:val="00840937"/>
    <w:rsid w:val="00840DAE"/>
    <w:rsid w:val="0084129E"/>
    <w:rsid w:val="00841E8C"/>
    <w:rsid w:val="0084227D"/>
    <w:rsid w:val="008426CE"/>
    <w:rsid w:val="008429AD"/>
    <w:rsid w:val="00842B99"/>
    <w:rsid w:val="0084381C"/>
    <w:rsid w:val="00843857"/>
    <w:rsid w:val="00843A4E"/>
    <w:rsid w:val="00844523"/>
    <w:rsid w:val="0084638E"/>
    <w:rsid w:val="008466EE"/>
    <w:rsid w:val="00846EE7"/>
    <w:rsid w:val="00846FDE"/>
    <w:rsid w:val="008500CA"/>
    <w:rsid w:val="008510E2"/>
    <w:rsid w:val="0085116A"/>
    <w:rsid w:val="00851A64"/>
    <w:rsid w:val="00851B46"/>
    <w:rsid w:val="00851CF2"/>
    <w:rsid w:val="00851E79"/>
    <w:rsid w:val="008529B3"/>
    <w:rsid w:val="00852EF8"/>
    <w:rsid w:val="0085368C"/>
    <w:rsid w:val="0085501E"/>
    <w:rsid w:val="008555D4"/>
    <w:rsid w:val="00856626"/>
    <w:rsid w:val="00856AD8"/>
    <w:rsid w:val="00856EAF"/>
    <w:rsid w:val="0085725B"/>
    <w:rsid w:val="00857376"/>
    <w:rsid w:val="008577AE"/>
    <w:rsid w:val="00860B58"/>
    <w:rsid w:val="008612C7"/>
    <w:rsid w:val="00861522"/>
    <w:rsid w:val="00861D9D"/>
    <w:rsid w:val="00861F87"/>
    <w:rsid w:val="0086217B"/>
    <w:rsid w:val="00862665"/>
    <w:rsid w:val="00864A02"/>
    <w:rsid w:val="00865005"/>
    <w:rsid w:val="00867B45"/>
    <w:rsid w:val="00870F6D"/>
    <w:rsid w:val="0087161F"/>
    <w:rsid w:val="00871671"/>
    <w:rsid w:val="0087170A"/>
    <w:rsid w:val="00871C9B"/>
    <w:rsid w:val="00871CBD"/>
    <w:rsid w:val="008721BF"/>
    <w:rsid w:val="0087270D"/>
    <w:rsid w:val="00872C50"/>
    <w:rsid w:val="00872F5E"/>
    <w:rsid w:val="008735F4"/>
    <w:rsid w:val="00874F14"/>
    <w:rsid w:val="00875287"/>
    <w:rsid w:val="00875577"/>
    <w:rsid w:val="008760C1"/>
    <w:rsid w:val="00877B9C"/>
    <w:rsid w:val="00880643"/>
    <w:rsid w:val="00880694"/>
    <w:rsid w:val="0088079F"/>
    <w:rsid w:val="00880C42"/>
    <w:rsid w:val="008811F7"/>
    <w:rsid w:val="0088228E"/>
    <w:rsid w:val="00882777"/>
    <w:rsid w:val="00882AC3"/>
    <w:rsid w:val="008832F4"/>
    <w:rsid w:val="00883478"/>
    <w:rsid w:val="008843DC"/>
    <w:rsid w:val="0088454B"/>
    <w:rsid w:val="0088472D"/>
    <w:rsid w:val="0088496B"/>
    <w:rsid w:val="00884BE9"/>
    <w:rsid w:val="00884CC3"/>
    <w:rsid w:val="00885007"/>
    <w:rsid w:val="0088614F"/>
    <w:rsid w:val="0088640B"/>
    <w:rsid w:val="008864A3"/>
    <w:rsid w:val="00886C81"/>
    <w:rsid w:val="00887082"/>
    <w:rsid w:val="00887961"/>
    <w:rsid w:val="00887986"/>
    <w:rsid w:val="0089012A"/>
    <w:rsid w:val="0089023E"/>
    <w:rsid w:val="008913E7"/>
    <w:rsid w:val="0089152B"/>
    <w:rsid w:val="008917B9"/>
    <w:rsid w:val="00891D3A"/>
    <w:rsid w:val="008923C9"/>
    <w:rsid w:val="00892953"/>
    <w:rsid w:val="00892E59"/>
    <w:rsid w:val="008936FE"/>
    <w:rsid w:val="0089371D"/>
    <w:rsid w:val="008939AE"/>
    <w:rsid w:val="00893D05"/>
    <w:rsid w:val="00893F3B"/>
    <w:rsid w:val="00893FBA"/>
    <w:rsid w:val="00894167"/>
    <w:rsid w:val="00894CE9"/>
    <w:rsid w:val="00894F4F"/>
    <w:rsid w:val="0089546E"/>
    <w:rsid w:val="00895DE5"/>
    <w:rsid w:val="00895F12"/>
    <w:rsid w:val="008960E9"/>
    <w:rsid w:val="008961B7"/>
    <w:rsid w:val="00897154"/>
    <w:rsid w:val="008978F5"/>
    <w:rsid w:val="00897C4C"/>
    <w:rsid w:val="008A1A64"/>
    <w:rsid w:val="008A1F34"/>
    <w:rsid w:val="008A3544"/>
    <w:rsid w:val="008A3632"/>
    <w:rsid w:val="008A58E3"/>
    <w:rsid w:val="008A5E38"/>
    <w:rsid w:val="008A6E36"/>
    <w:rsid w:val="008A7044"/>
    <w:rsid w:val="008A718F"/>
    <w:rsid w:val="008A7C57"/>
    <w:rsid w:val="008A7DA6"/>
    <w:rsid w:val="008B01D9"/>
    <w:rsid w:val="008B0369"/>
    <w:rsid w:val="008B0696"/>
    <w:rsid w:val="008B12AB"/>
    <w:rsid w:val="008B1355"/>
    <w:rsid w:val="008B16F2"/>
    <w:rsid w:val="008B23B9"/>
    <w:rsid w:val="008B2935"/>
    <w:rsid w:val="008B2AC4"/>
    <w:rsid w:val="008B2F09"/>
    <w:rsid w:val="008B33CC"/>
    <w:rsid w:val="008B3D85"/>
    <w:rsid w:val="008B3E4C"/>
    <w:rsid w:val="008B42B7"/>
    <w:rsid w:val="008B4967"/>
    <w:rsid w:val="008B54D1"/>
    <w:rsid w:val="008B687F"/>
    <w:rsid w:val="008B6B05"/>
    <w:rsid w:val="008C1A8F"/>
    <w:rsid w:val="008C1C09"/>
    <w:rsid w:val="008C2BD9"/>
    <w:rsid w:val="008C2EAB"/>
    <w:rsid w:val="008C3AF6"/>
    <w:rsid w:val="008C429A"/>
    <w:rsid w:val="008C4653"/>
    <w:rsid w:val="008C4CC9"/>
    <w:rsid w:val="008C4E96"/>
    <w:rsid w:val="008C4FDC"/>
    <w:rsid w:val="008C58EC"/>
    <w:rsid w:val="008C5A2B"/>
    <w:rsid w:val="008C5A3A"/>
    <w:rsid w:val="008C666E"/>
    <w:rsid w:val="008D0E26"/>
    <w:rsid w:val="008D13D6"/>
    <w:rsid w:val="008D1DFE"/>
    <w:rsid w:val="008D3CD3"/>
    <w:rsid w:val="008D46A2"/>
    <w:rsid w:val="008D481F"/>
    <w:rsid w:val="008D4977"/>
    <w:rsid w:val="008D4F50"/>
    <w:rsid w:val="008D509B"/>
    <w:rsid w:val="008D57FB"/>
    <w:rsid w:val="008D5A3A"/>
    <w:rsid w:val="008D6212"/>
    <w:rsid w:val="008D6D50"/>
    <w:rsid w:val="008D72EB"/>
    <w:rsid w:val="008D79BB"/>
    <w:rsid w:val="008E0411"/>
    <w:rsid w:val="008E07EF"/>
    <w:rsid w:val="008E1377"/>
    <w:rsid w:val="008E1857"/>
    <w:rsid w:val="008E2352"/>
    <w:rsid w:val="008E2D2E"/>
    <w:rsid w:val="008E31F8"/>
    <w:rsid w:val="008E3732"/>
    <w:rsid w:val="008E37A6"/>
    <w:rsid w:val="008E3F0D"/>
    <w:rsid w:val="008E4900"/>
    <w:rsid w:val="008E4A33"/>
    <w:rsid w:val="008E4B78"/>
    <w:rsid w:val="008E5036"/>
    <w:rsid w:val="008E518F"/>
    <w:rsid w:val="008E5262"/>
    <w:rsid w:val="008E5268"/>
    <w:rsid w:val="008E526A"/>
    <w:rsid w:val="008E5FBC"/>
    <w:rsid w:val="008E62FD"/>
    <w:rsid w:val="008E63FF"/>
    <w:rsid w:val="008E6899"/>
    <w:rsid w:val="008E68B8"/>
    <w:rsid w:val="008E7039"/>
    <w:rsid w:val="008E730C"/>
    <w:rsid w:val="008E74F9"/>
    <w:rsid w:val="008E795F"/>
    <w:rsid w:val="008E7BB6"/>
    <w:rsid w:val="008E7EB8"/>
    <w:rsid w:val="008F08F6"/>
    <w:rsid w:val="008F1066"/>
    <w:rsid w:val="008F1710"/>
    <w:rsid w:val="008F277C"/>
    <w:rsid w:val="008F289E"/>
    <w:rsid w:val="008F28B6"/>
    <w:rsid w:val="008F2A06"/>
    <w:rsid w:val="008F2C1F"/>
    <w:rsid w:val="008F3C5C"/>
    <w:rsid w:val="008F3D3E"/>
    <w:rsid w:val="008F53DC"/>
    <w:rsid w:val="008F53FC"/>
    <w:rsid w:val="008F5A5A"/>
    <w:rsid w:val="008F5A91"/>
    <w:rsid w:val="0090080C"/>
    <w:rsid w:val="0090229E"/>
    <w:rsid w:val="00904C82"/>
    <w:rsid w:val="009052DF"/>
    <w:rsid w:val="0090569B"/>
    <w:rsid w:val="00905BBE"/>
    <w:rsid w:val="009060A1"/>
    <w:rsid w:val="0090749A"/>
    <w:rsid w:val="0090797A"/>
    <w:rsid w:val="009110AF"/>
    <w:rsid w:val="00912E48"/>
    <w:rsid w:val="00912F27"/>
    <w:rsid w:val="009133B3"/>
    <w:rsid w:val="0091409C"/>
    <w:rsid w:val="00914350"/>
    <w:rsid w:val="00914C99"/>
    <w:rsid w:val="0091584E"/>
    <w:rsid w:val="00915FD1"/>
    <w:rsid w:val="00916CD3"/>
    <w:rsid w:val="00917101"/>
    <w:rsid w:val="00917B59"/>
    <w:rsid w:val="009207A5"/>
    <w:rsid w:val="00921714"/>
    <w:rsid w:val="00921E3F"/>
    <w:rsid w:val="00922757"/>
    <w:rsid w:val="009230AA"/>
    <w:rsid w:val="009232B9"/>
    <w:rsid w:val="009234B9"/>
    <w:rsid w:val="00924404"/>
    <w:rsid w:val="00925226"/>
    <w:rsid w:val="00925612"/>
    <w:rsid w:val="00925634"/>
    <w:rsid w:val="009258AE"/>
    <w:rsid w:val="0092681C"/>
    <w:rsid w:val="00926A5A"/>
    <w:rsid w:val="00930ED5"/>
    <w:rsid w:val="00931872"/>
    <w:rsid w:val="00931AD9"/>
    <w:rsid w:val="00932891"/>
    <w:rsid w:val="0093338D"/>
    <w:rsid w:val="0093389D"/>
    <w:rsid w:val="00934B90"/>
    <w:rsid w:val="00934F34"/>
    <w:rsid w:val="009353BD"/>
    <w:rsid w:val="009359AC"/>
    <w:rsid w:val="00935C30"/>
    <w:rsid w:val="00935CD9"/>
    <w:rsid w:val="00935E55"/>
    <w:rsid w:val="009361BF"/>
    <w:rsid w:val="00936328"/>
    <w:rsid w:val="009363B4"/>
    <w:rsid w:val="0093659C"/>
    <w:rsid w:val="0093669F"/>
    <w:rsid w:val="009376BA"/>
    <w:rsid w:val="00937895"/>
    <w:rsid w:val="0094013A"/>
    <w:rsid w:val="00940708"/>
    <w:rsid w:val="009413E3"/>
    <w:rsid w:val="00941817"/>
    <w:rsid w:val="00942493"/>
    <w:rsid w:val="00942EAE"/>
    <w:rsid w:val="00943051"/>
    <w:rsid w:val="009433D1"/>
    <w:rsid w:val="00943532"/>
    <w:rsid w:val="009439A6"/>
    <w:rsid w:val="00943C0B"/>
    <w:rsid w:val="00943D17"/>
    <w:rsid w:val="00944CA9"/>
    <w:rsid w:val="00945A68"/>
    <w:rsid w:val="00945B74"/>
    <w:rsid w:val="00946023"/>
    <w:rsid w:val="00946AAE"/>
    <w:rsid w:val="009473B1"/>
    <w:rsid w:val="00947670"/>
    <w:rsid w:val="00947B16"/>
    <w:rsid w:val="0095016D"/>
    <w:rsid w:val="00950CA3"/>
    <w:rsid w:val="00950E48"/>
    <w:rsid w:val="00950FE5"/>
    <w:rsid w:val="009513F9"/>
    <w:rsid w:val="00951571"/>
    <w:rsid w:val="00951BF6"/>
    <w:rsid w:val="00952016"/>
    <w:rsid w:val="00952345"/>
    <w:rsid w:val="00952CE3"/>
    <w:rsid w:val="00953843"/>
    <w:rsid w:val="00953E4F"/>
    <w:rsid w:val="009543C5"/>
    <w:rsid w:val="00954542"/>
    <w:rsid w:val="009546A2"/>
    <w:rsid w:val="009547B0"/>
    <w:rsid w:val="0095487B"/>
    <w:rsid w:val="00954993"/>
    <w:rsid w:val="0095508E"/>
    <w:rsid w:val="00955554"/>
    <w:rsid w:val="00955B73"/>
    <w:rsid w:val="00956287"/>
    <w:rsid w:val="00956F03"/>
    <w:rsid w:val="00957130"/>
    <w:rsid w:val="00957464"/>
    <w:rsid w:val="009578FD"/>
    <w:rsid w:val="00957C7B"/>
    <w:rsid w:val="009601A9"/>
    <w:rsid w:val="00960BF1"/>
    <w:rsid w:val="009617C2"/>
    <w:rsid w:val="0096189E"/>
    <w:rsid w:val="00961C48"/>
    <w:rsid w:val="00961CC0"/>
    <w:rsid w:val="00962586"/>
    <w:rsid w:val="00962895"/>
    <w:rsid w:val="00962A09"/>
    <w:rsid w:val="00962C1B"/>
    <w:rsid w:val="00962D9B"/>
    <w:rsid w:val="00963352"/>
    <w:rsid w:val="00963623"/>
    <w:rsid w:val="00963886"/>
    <w:rsid w:val="009639E0"/>
    <w:rsid w:val="00964D9B"/>
    <w:rsid w:val="009662A0"/>
    <w:rsid w:val="009669FA"/>
    <w:rsid w:val="00966BE0"/>
    <w:rsid w:val="009678BE"/>
    <w:rsid w:val="00967B75"/>
    <w:rsid w:val="00967F42"/>
    <w:rsid w:val="00970473"/>
    <w:rsid w:val="00970663"/>
    <w:rsid w:val="00973A90"/>
    <w:rsid w:val="0097435D"/>
    <w:rsid w:val="0097446B"/>
    <w:rsid w:val="00975FE5"/>
    <w:rsid w:val="00976168"/>
    <w:rsid w:val="009764E2"/>
    <w:rsid w:val="00976DB9"/>
    <w:rsid w:val="00976FFA"/>
    <w:rsid w:val="00980A6E"/>
    <w:rsid w:val="00980D3E"/>
    <w:rsid w:val="009810FD"/>
    <w:rsid w:val="009812AB"/>
    <w:rsid w:val="00981C6F"/>
    <w:rsid w:val="009822BB"/>
    <w:rsid w:val="009822C2"/>
    <w:rsid w:val="0098284E"/>
    <w:rsid w:val="009828B8"/>
    <w:rsid w:val="00982E00"/>
    <w:rsid w:val="00984C6D"/>
    <w:rsid w:val="0098519D"/>
    <w:rsid w:val="0098591C"/>
    <w:rsid w:val="00985C7E"/>
    <w:rsid w:val="009870E7"/>
    <w:rsid w:val="009872F0"/>
    <w:rsid w:val="009906BB"/>
    <w:rsid w:val="009910A3"/>
    <w:rsid w:val="0099165E"/>
    <w:rsid w:val="00991778"/>
    <w:rsid w:val="00991AB6"/>
    <w:rsid w:val="00992B7E"/>
    <w:rsid w:val="0099318D"/>
    <w:rsid w:val="0099380E"/>
    <w:rsid w:val="00995719"/>
    <w:rsid w:val="0099588D"/>
    <w:rsid w:val="00995FCA"/>
    <w:rsid w:val="00996E20"/>
    <w:rsid w:val="009A0573"/>
    <w:rsid w:val="009A09C7"/>
    <w:rsid w:val="009A1A7A"/>
    <w:rsid w:val="009A1EEA"/>
    <w:rsid w:val="009A2DEA"/>
    <w:rsid w:val="009A2DF8"/>
    <w:rsid w:val="009A3337"/>
    <w:rsid w:val="009A4FD7"/>
    <w:rsid w:val="009A5BE4"/>
    <w:rsid w:val="009A5F53"/>
    <w:rsid w:val="009A6338"/>
    <w:rsid w:val="009B012D"/>
    <w:rsid w:val="009B01E6"/>
    <w:rsid w:val="009B02AA"/>
    <w:rsid w:val="009B03C3"/>
    <w:rsid w:val="009B12FC"/>
    <w:rsid w:val="009B185D"/>
    <w:rsid w:val="009B1A49"/>
    <w:rsid w:val="009B22BE"/>
    <w:rsid w:val="009B2CB1"/>
    <w:rsid w:val="009B368E"/>
    <w:rsid w:val="009B3749"/>
    <w:rsid w:val="009B3978"/>
    <w:rsid w:val="009B3C16"/>
    <w:rsid w:val="009B3CF8"/>
    <w:rsid w:val="009B4257"/>
    <w:rsid w:val="009B4DB0"/>
    <w:rsid w:val="009B4F0B"/>
    <w:rsid w:val="009B59F4"/>
    <w:rsid w:val="009B625E"/>
    <w:rsid w:val="009B6994"/>
    <w:rsid w:val="009B6DAF"/>
    <w:rsid w:val="009B7531"/>
    <w:rsid w:val="009B77EE"/>
    <w:rsid w:val="009B7CE1"/>
    <w:rsid w:val="009C0B61"/>
    <w:rsid w:val="009C0F34"/>
    <w:rsid w:val="009C134C"/>
    <w:rsid w:val="009C1439"/>
    <w:rsid w:val="009C1A65"/>
    <w:rsid w:val="009C2547"/>
    <w:rsid w:val="009C2560"/>
    <w:rsid w:val="009C26A7"/>
    <w:rsid w:val="009C2742"/>
    <w:rsid w:val="009C38F8"/>
    <w:rsid w:val="009C3D08"/>
    <w:rsid w:val="009C484B"/>
    <w:rsid w:val="009C585F"/>
    <w:rsid w:val="009C5B6E"/>
    <w:rsid w:val="009C5C06"/>
    <w:rsid w:val="009C6766"/>
    <w:rsid w:val="009C700C"/>
    <w:rsid w:val="009C739A"/>
    <w:rsid w:val="009C73EF"/>
    <w:rsid w:val="009D078B"/>
    <w:rsid w:val="009D0E85"/>
    <w:rsid w:val="009D1D92"/>
    <w:rsid w:val="009D2C9E"/>
    <w:rsid w:val="009D31CD"/>
    <w:rsid w:val="009D3B84"/>
    <w:rsid w:val="009D415A"/>
    <w:rsid w:val="009D535D"/>
    <w:rsid w:val="009D684E"/>
    <w:rsid w:val="009D696C"/>
    <w:rsid w:val="009D6C8C"/>
    <w:rsid w:val="009D6DF0"/>
    <w:rsid w:val="009D72D7"/>
    <w:rsid w:val="009D75A5"/>
    <w:rsid w:val="009D7962"/>
    <w:rsid w:val="009D7B1A"/>
    <w:rsid w:val="009E022E"/>
    <w:rsid w:val="009E0F9E"/>
    <w:rsid w:val="009E1CBE"/>
    <w:rsid w:val="009E2B82"/>
    <w:rsid w:val="009E2CCB"/>
    <w:rsid w:val="009E34CC"/>
    <w:rsid w:val="009E4133"/>
    <w:rsid w:val="009E48FF"/>
    <w:rsid w:val="009E4E3C"/>
    <w:rsid w:val="009E58F1"/>
    <w:rsid w:val="009E5BAD"/>
    <w:rsid w:val="009E6976"/>
    <w:rsid w:val="009E6E53"/>
    <w:rsid w:val="009E709C"/>
    <w:rsid w:val="009E719F"/>
    <w:rsid w:val="009E72C6"/>
    <w:rsid w:val="009E7874"/>
    <w:rsid w:val="009E78E3"/>
    <w:rsid w:val="009F0034"/>
    <w:rsid w:val="009F02A5"/>
    <w:rsid w:val="009F11A0"/>
    <w:rsid w:val="009F1553"/>
    <w:rsid w:val="009F187C"/>
    <w:rsid w:val="009F2166"/>
    <w:rsid w:val="009F3911"/>
    <w:rsid w:val="009F3F8E"/>
    <w:rsid w:val="009F4625"/>
    <w:rsid w:val="009F4A49"/>
    <w:rsid w:val="009F4B94"/>
    <w:rsid w:val="009F4FCA"/>
    <w:rsid w:val="009F5358"/>
    <w:rsid w:val="009F69FE"/>
    <w:rsid w:val="009F6B84"/>
    <w:rsid w:val="009F6EFD"/>
    <w:rsid w:val="009F795E"/>
    <w:rsid w:val="00A00AA3"/>
    <w:rsid w:val="00A00C06"/>
    <w:rsid w:val="00A0126F"/>
    <w:rsid w:val="00A018FD"/>
    <w:rsid w:val="00A02D69"/>
    <w:rsid w:val="00A03358"/>
    <w:rsid w:val="00A039E7"/>
    <w:rsid w:val="00A049AA"/>
    <w:rsid w:val="00A05240"/>
    <w:rsid w:val="00A05B1D"/>
    <w:rsid w:val="00A0642D"/>
    <w:rsid w:val="00A07434"/>
    <w:rsid w:val="00A07576"/>
    <w:rsid w:val="00A0781F"/>
    <w:rsid w:val="00A07C47"/>
    <w:rsid w:val="00A07C7A"/>
    <w:rsid w:val="00A101B8"/>
    <w:rsid w:val="00A10625"/>
    <w:rsid w:val="00A1097F"/>
    <w:rsid w:val="00A110D2"/>
    <w:rsid w:val="00A1197E"/>
    <w:rsid w:val="00A11A91"/>
    <w:rsid w:val="00A122BD"/>
    <w:rsid w:val="00A12BC9"/>
    <w:rsid w:val="00A1315C"/>
    <w:rsid w:val="00A13AEF"/>
    <w:rsid w:val="00A15D85"/>
    <w:rsid w:val="00A16311"/>
    <w:rsid w:val="00A16816"/>
    <w:rsid w:val="00A16ABC"/>
    <w:rsid w:val="00A16C6C"/>
    <w:rsid w:val="00A16F91"/>
    <w:rsid w:val="00A1776B"/>
    <w:rsid w:val="00A178D4"/>
    <w:rsid w:val="00A22136"/>
    <w:rsid w:val="00A25CAE"/>
    <w:rsid w:val="00A25F8A"/>
    <w:rsid w:val="00A275F0"/>
    <w:rsid w:val="00A27C85"/>
    <w:rsid w:val="00A30285"/>
    <w:rsid w:val="00A3066D"/>
    <w:rsid w:val="00A30EDD"/>
    <w:rsid w:val="00A323E5"/>
    <w:rsid w:val="00A33446"/>
    <w:rsid w:val="00A33D78"/>
    <w:rsid w:val="00A34581"/>
    <w:rsid w:val="00A35B3F"/>
    <w:rsid w:val="00A36AC3"/>
    <w:rsid w:val="00A36C69"/>
    <w:rsid w:val="00A378F0"/>
    <w:rsid w:val="00A40DEA"/>
    <w:rsid w:val="00A41332"/>
    <w:rsid w:val="00A41C49"/>
    <w:rsid w:val="00A41FBE"/>
    <w:rsid w:val="00A42194"/>
    <w:rsid w:val="00A421F8"/>
    <w:rsid w:val="00A43455"/>
    <w:rsid w:val="00A439B1"/>
    <w:rsid w:val="00A44162"/>
    <w:rsid w:val="00A44503"/>
    <w:rsid w:val="00A448A7"/>
    <w:rsid w:val="00A44DF6"/>
    <w:rsid w:val="00A45A57"/>
    <w:rsid w:val="00A4796C"/>
    <w:rsid w:val="00A501DC"/>
    <w:rsid w:val="00A5026A"/>
    <w:rsid w:val="00A515B6"/>
    <w:rsid w:val="00A525F3"/>
    <w:rsid w:val="00A528FD"/>
    <w:rsid w:val="00A52BE3"/>
    <w:rsid w:val="00A52E07"/>
    <w:rsid w:val="00A53196"/>
    <w:rsid w:val="00A532EF"/>
    <w:rsid w:val="00A54DA6"/>
    <w:rsid w:val="00A55043"/>
    <w:rsid w:val="00A55A62"/>
    <w:rsid w:val="00A56180"/>
    <w:rsid w:val="00A56912"/>
    <w:rsid w:val="00A56AAB"/>
    <w:rsid w:val="00A57BC1"/>
    <w:rsid w:val="00A611DD"/>
    <w:rsid w:val="00A61499"/>
    <w:rsid w:val="00A61710"/>
    <w:rsid w:val="00A61B06"/>
    <w:rsid w:val="00A61EE7"/>
    <w:rsid w:val="00A62AAE"/>
    <w:rsid w:val="00A63229"/>
    <w:rsid w:val="00A63605"/>
    <w:rsid w:val="00A64C25"/>
    <w:rsid w:val="00A65001"/>
    <w:rsid w:val="00A66114"/>
    <w:rsid w:val="00A66704"/>
    <w:rsid w:val="00A66A63"/>
    <w:rsid w:val="00A66CD8"/>
    <w:rsid w:val="00A6798A"/>
    <w:rsid w:val="00A67A68"/>
    <w:rsid w:val="00A67BF5"/>
    <w:rsid w:val="00A67C92"/>
    <w:rsid w:val="00A71013"/>
    <w:rsid w:val="00A71039"/>
    <w:rsid w:val="00A71BB8"/>
    <w:rsid w:val="00A721F6"/>
    <w:rsid w:val="00A7259D"/>
    <w:rsid w:val="00A72A4F"/>
    <w:rsid w:val="00A73101"/>
    <w:rsid w:val="00A738AF"/>
    <w:rsid w:val="00A74505"/>
    <w:rsid w:val="00A75441"/>
    <w:rsid w:val="00A75604"/>
    <w:rsid w:val="00A769A6"/>
    <w:rsid w:val="00A774CE"/>
    <w:rsid w:val="00A778E8"/>
    <w:rsid w:val="00A77F68"/>
    <w:rsid w:val="00A8069D"/>
    <w:rsid w:val="00A80AA6"/>
    <w:rsid w:val="00A815CB"/>
    <w:rsid w:val="00A81A55"/>
    <w:rsid w:val="00A8255A"/>
    <w:rsid w:val="00A82A48"/>
    <w:rsid w:val="00A82F1C"/>
    <w:rsid w:val="00A82F4C"/>
    <w:rsid w:val="00A8349E"/>
    <w:rsid w:val="00A83731"/>
    <w:rsid w:val="00A83926"/>
    <w:rsid w:val="00A8422B"/>
    <w:rsid w:val="00A84299"/>
    <w:rsid w:val="00A8461D"/>
    <w:rsid w:val="00A8491D"/>
    <w:rsid w:val="00A853B7"/>
    <w:rsid w:val="00A8553F"/>
    <w:rsid w:val="00A85ACA"/>
    <w:rsid w:val="00A873CA"/>
    <w:rsid w:val="00A873EA"/>
    <w:rsid w:val="00A878B4"/>
    <w:rsid w:val="00A878EC"/>
    <w:rsid w:val="00A900A6"/>
    <w:rsid w:val="00A90216"/>
    <w:rsid w:val="00A91238"/>
    <w:rsid w:val="00A917C5"/>
    <w:rsid w:val="00A92348"/>
    <w:rsid w:val="00A92350"/>
    <w:rsid w:val="00A92E9F"/>
    <w:rsid w:val="00A94D95"/>
    <w:rsid w:val="00A954FC"/>
    <w:rsid w:val="00A956FD"/>
    <w:rsid w:val="00A95BA4"/>
    <w:rsid w:val="00A965FE"/>
    <w:rsid w:val="00A97551"/>
    <w:rsid w:val="00AA00B9"/>
    <w:rsid w:val="00AA0E23"/>
    <w:rsid w:val="00AA117E"/>
    <w:rsid w:val="00AA2ED3"/>
    <w:rsid w:val="00AA44F2"/>
    <w:rsid w:val="00AA4819"/>
    <w:rsid w:val="00AA5930"/>
    <w:rsid w:val="00AA5DF3"/>
    <w:rsid w:val="00AA6318"/>
    <w:rsid w:val="00AA674F"/>
    <w:rsid w:val="00AA7298"/>
    <w:rsid w:val="00AA78E0"/>
    <w:rsid w:val="00AB100A"/>
    <w:rsid w:val="00AB13FE"/>
    <w:rsid w:val="00AB1551"/>
    <w:rsid w:val="00AB181A"/>
    <w:rsid w:val="00AB3010"/>
    <w:rsid w:val="00AB3012"/>
    <w:rsid w:val="00AB363A"/>
    <w:rsid w:val="00AB3C74"/>
    <w:rsid w:val="00AB3C85"/>
    <w:rsid w:val="00AB3CA5"/>
    <w:rsid w:val="00AB4C90"/>
    <w:rsid w:val="00AB507F"/>
    <w:rsid w:val="00AB517C"/>
    <w:rsid w:val="00AB5979"/>
    <w:rsid w:val="00AB5A4A"/>
    <w:rsid w:val="00AB68FB"/>
    <w:rsid w:val="00AB79C6"/>
    <w:rsid w:val="00AC1526"/>
    <w:rsid w:val="00AC1EB5"/>
    <w:rsid w:val="00AC25C0"/>
    <w:rsid w:val="00AC38C7"/>
    <w:rsid w:val="00AC4088"/>
    <w:rsid w:val="00AC4D05"/>
    <w:rsid w:val="00AC5AEE"/>
    <w:rsid w:val="00AC5C96"/>
    <w:rsid w:val="00AC6E42"/>
    <w:rsid w:val="00AC7CAB"/>
    <w:rsid w:val="00AD0722"/>
    <w:rsid w:val="00AD0C66"/>
    <w:rsid w:val="00AD2A2B"/>
    <w:rsid w:val="00AD2CBB"/>
    <w:rsid w:val="00AD3864"/>
    <w:rsid w:val="00AD3C56"/>
    <w:rsid w:val="00AD3E8F"/>
    <w:rsid w:val="00AD3FF6"/>
    <w:rsid w:val="00AD4309"/>
    <w:rsid w:val="00AD46BE"/>
    <w:rsid w:val="00AD56F6"/>
    <w:rsid w:val="00AD5856"/>
    <w:rsid w:val="00AD6738"/>
    <w:rsid w:val="00AD6956"/>
    <w:rsid w:val="00AD6B15"/>
    <w:rsid w:val="00AD6C44"/>
    <w:rsid w:val="00AD7263"/>
    <w:rsid w:val="00AD72DE"/>
    <w:rsid w:val="00AD735F"/>
    <w:rsid w:val="00AD763F"/>
    <w:rsid w:val="00AE0074"/>
    <w:rsid w:val="00AE0D88"/>
    <w:rsid w:val="00AE1011"/>
    <w:rsid w:val="00AE1051"/>
    <w:rsid w:val="00AE1E18"/>
    <w:rsid w:val="00AE23D4"/>
    <w:rsid w:val="00AE252D"/>
    <w:rsid w:val="00AE2670"/>
    <w:rsid w:val="00AE2ED2"/>
    <w:rsid w:val="00AE45D6"/>
    <w:rsid w:val="00AE49B0"/>
    <w:rsid w:val="00AE511A"/>
    <w:rsid w:val="00AE5877"/>
    <w:rsid w:val="00AE6339"/>
    <w:rsid w:val="00AE6E4B"/>
    <w:rsid w:val="00AF0050"/>
    <w:rsid w:val="00AF0325"/>
    <w:rsid w:val="00AF10D0"/>
    <w:rsid w:val="00AF1FCD"/>
    <w:rsid w:val="00AF2608"/>
    <w:rsid w:val="00AF2DD8"/>
    <w:rsid w:val="00AF3740"/>
    <w:rsid w:val="00AF3791"/>
    <w:rsid w:val="00AF3E2A"/>
    <w:rsid w:val="00AF439E"/>
    <w:rsid w:val="00AF453A"/>
    <w:rsid w:val="00AF46B8"/>
    <w:rsid w:val="00AF4F8A"/>
    <w:rsid w:val="00AF63C6"/>
    <w:rsid w:val="00AF6F69"/>
    <w:rsid w:val="00AF7CE7"/>
    <w:rsid w:val="00B005C2"/>
    <w:rsid w:val="00B00B25"/>
    <w:rsid w:val="00B01114"/>
    <w:rsid w:val="00B0236E"/>
    <w:rsid w:val="00B0250C"/>
    <w:rsid w:val="00B028CC"/>
    <w:rsid w:val="00B032E1"/>
    <w:rsid w:val="00B04141"/>
    <w:rsid w:val="00B053E9"/>
    <w:rsid w:val="00B06162"/>
    <w:rsid w:val="00B06708"/>
    <w:rsid w:val="00B07123"/>
    <w:rsid w:val="00B0771F"/>
    <w:rsid w:val="00B07AC0"/>
    <w:rsid w:val="00B07C8C"/>
    <w:rsid w:val="00B105F5"/>
    <w:rsid w:val="00B11B1E"/>
    <w:rsid w:val="00B12638"/>
    <w:rsid w:val="00B13301"/>
    <w:rsid w:val="00B135FB"/>
    <w:rsid w:val="00B136C9"/>
    <w:rsid w:val="00B13DC2"/>
    <w:rsid w:val="00B13DCB"/>
    <w:rsid w:val="00B13FCA"/>
    <w:rsid w:val="00B14BA1"/>
    <w:rsid w:val="00B151D4"/>
    <w:rsid w:val="00B16414"/>
    <w:rsid w:val="00B16A72"/>
    <w:rsid w:val="00B16CAC"/>
    <w:rsid w:val="00B16F81"/>
    <w:rsid w:val="00B2065C"/>
    <w:rsid w:val="00B20AEB"/>
    <w:rsid w:val="00B2145C"/>
    <w:rsid w:val="00B22228"/>
    <w:rsid w:val="00B22B86"/>
    <w:rsid w:val="00B25337"/>
    <w:rsid w:val="00B2637C"/>
    <w:rsid w:val="00B26899"/>
    <w:rsid w:val="00B26BA1"/>
    <w:rsid w:val="00B2700B"/>
    <w:rsid w:val="00B27011"/>
    <w:rsid w:val="00B27411"/>
    <w:rsid w:val="00B27D1B"/>
    <w:rsid w:val="00B30659"/>
    <w:rsid w:val="00B30B35"/>
    <w:rsid w:val="00B30C9D"/>
    <w:rsid w:val="00B316A0"/>
    <w:rsid w:val="00B3329C"/>
    <w:rsid w:val="00B33521"/>
    <w:rsid w:val="00B33586"/>
    <w:rsid w:val="00B34415"/>
    <w:rsid w:val="00B34E62"/>
    <w:rsid w:val="00B34FB2"/>
    <w:rsid w:val="00B35C61"/>
    <w:rsid w:val="00B366B5"/>
    <w:rsid w:val="00B402BC"/>
    <w:rsid w:val="00B40D87"/>
    <w:rsid w:val="00B4115F"/>
    <w:rsid w:val="00B433A7"/>
    <w:rsid w:val="00B43E01"/>
    <w:rsid w:val="00B447CF"/>
    <w:rsid w:val="00B4533F"/>
    <w:rsid w:val="00B4593F"/>
    <w:rsid w:val="00B462AE"/>
    <w:rsid w:val="00B46FE5"/>
    <w:rsid w:val="00B47362"/>
    <w:rsid w:val="00B4765C"/>
    <w:rsid w:val="00B47793"/>
    <w:rsid w:val="00B47C5D"/>
    <w:rsid w:val="00B502F1"/>
    <w:rsid w:val="00B5092C"/>
    <w:rsid w:val="00B51537"/>
    <w:rsid w:val="00B518EF"/>
    <w:rsid w:val="00B51E9C"/>
    <w:rsid w:val="00B51F80"/>
    <w:rsid w:val="00B5252C"/>
    <w:rsid w:val="00B52648"/>
    <w:rsid w:val="00B53287"/>
    <w:rsid w:val="00B53786"/>
    <w:rsid w:val="00B53AF0"/>
    <w:rsid w:val="00B5429B"/>
    <w:rsid w:val="00B5478B"/>
    <w:rsid w:val="00B5585B"/>
    <w:rsid w:val="00B55B2A"/>
    <w:rsid w:val="00B56745"/>
    <w:rsid w:val="00B56E07"/>
    <w:rsid w:val="00B56E49"/>
    <w:rsid w:val="00B5742E"/>
    <w:rsid w:val="00B576EE"/>
    <w:rsid w:val="00B57774"/>
    <w:rsid w:val="00B57C24"/>
    <w:rsid w:val="00B60034"/>
    <w:rsid w:val="00B60132"/>
    <w:rsid w:val="00B60710"/>
    <w:rsid w:val="00B60823"/>
    <w:rsid w:val="00B60D26"/>
    <w:rsid w:val="00B61241"/>
    <w:rsid w:val="00B61326"/>
    <w:rsid w:val="00B6135A"/>
    <w:rsid w:val="00B62186"/>
    <w:rsid w:val="00B622FB"/>
    <w:rsid w:val="00B623AA"/>
    <w:rsid w:val="00B639EC"/>
    <w:rsid w:val="00B63A63"/>
    <w:rsid w:val="00B64369"/>
    <w:rsid w:val="00B652C4"/>
    <w:rsid w:val="00B6559E"/>
    <w:rsid w:val="00B6617C"/>
    <w:rsid w:val="00B667FD"/>
    <w:rsid w:val="00B66A78"/>
    <w:rsid w:val="00B66AC4"/>
    <w:rsid w:val="00B67173"/>
    <w:rsid w:val="00B67A94"/>
    <w:rsid w:val="00B70911"/>
    <w:rsid w:val="00B70B44"/>
    <w:rsid w:val="00B70C69"/>
    <w:rsid w:val="00B71790"/>
    <w:rsid w:val="00B726C4"/>
    <w:rsid w:val="00B73650"/>
    <w:rsid w:val="00B738BD"/>
    <w:rsid w:val="00B74C5C"/>
    <w:rsid w:val="00B754DA"/>
    <w:rsid w:val="00B7564A"/>
    <w:rsid w:val="00B75DF3"/>
    <w:rsid w:val="00B764EE"/>
    <w:rsid w:val="00B76651"/>
    <w:rsid w:val="00B77170"/>
    <w:rsid w:val="00B800A2"/>
    <w:rsid w:val="00B8016C"/>
    <w:rsid w:val="00B80C6D"/>
    <w:rsid w:val="00B81228"/>
    <w:rsid w:val="00B81843"/>
    <w:rsid w:val="00B81874"/>
    <w:rsid w:val="00B81DAA"/>
    <w:rsid w:val="00B82121"/>
    <w:rsid w:val="00B82722"/>
    <w:rsid w:val="00B82BCC"/>
    <w:rsid w:val="00B83862"/>
    <w:rsid w:val="00B841A4"/>
    <w:rsid w:val="00B8435C"/>
    <w:rsid w:val="00B849AA"/>
    <w:rsid w:val="00B84E8E"/>
    <w:rsid w:val="00B84F38"/>
    <w:rsid w:val="00B862BB"/>
    <w:rsid w:val="00B86566"/>
    <w:rsid w:val="00B90A66"/>
    <w:rsid w:val="00B916C5"/>
    <w:rsid w:val="00B92BD7"/>
    <w:rsid w:val="00B93847"/>
    <w:rsid w:val="00B939BB"/>
    <w:rsid w:val="00B9426D"/>
    <w:rsid w:val="00B945D7"/>
    <w:rsid w:val="00B95C1E"/>
    <w:rsid w:val="00B95D26"/>
    <w:rsid w:val="00B95F90"/>
    <w:rsid w:val="00B961E5"/>
    <w:rsid w:val="00B9691E"/>
    <w:rsid w:val="00B972D9"/>
    <w:rsid w:val="00B9761A"/>
    <w:rsid w:val="00B9773C"/>
    <w:rsid w:val="00B977CB"/>
    <w:rsid w:val="00BA01EC"/>
    <w:rsid w:val="00BA1701"/>
    <w:rsid w:val="00BA19D2"/>
    <w:rsid w:val="00BA1DA0"/>
    <w:rsid w:val="00BA2D7B"/>
    <w:rsid w:val="00BA346C"/>
    <w:rsid w:val="00BA3967"/>
    <w:rsid w:val="00BA41B8"/>
    <w:rsid w:val="00BA5B3C"/>
    <w:rsid w:val="00BA5F32"/>
    <w:rsid w:val="00BA6F60"/>
    <w:rsid w:val="00BA7A95"/>
    <w:rsid w:val="00BB0A3A"/>
    <w:rsid w:val="00BB0EEE"/>
    <w:rsid w:val="00BB0F58"/>
    <w:rsid w:val="00BB1CED"/>
    <w:rsid w:val="00BB2049"/>
    <w:rsid w:val="00BB396D"/>
    <w:rsid w:val="00BB3D5D"/>
    <w:rsid w:val="00BB3F0D"/>
    <w:rsid w:val="00BB442F"/>
    <w:rsid w:val="00BB46FB"/>
    <w:rsid w:val="00BB77B8"/>
    <w:rsid w:val="00BC0214"/>
    <w:rsid w:val="00BC07B1"/>
    <w:rsid w:val="00BC1012"/>
    <w:rsid w:val="00BC10BE"/>
    <w:rsid w:val="00BC138C"/>
    <w:rsid w:val="00BC16B1"/>
    <w:rsid w:val="00BC238C"/>
    <w:rsid w:val="00BC2BC3"/>
    <w:rsid w:val="00BC30B2"/>
    <w:rsid w:val="00BC3F58"/>
    <w:rsid w:val="00BC41EB"/>
    <w:rsid w:val="00BC4232"/>
    <w:rsid w:val="00BC46DE"/>
    <w:rsid w:val="00BC4E89"/>
    <w:rsid w:val="00BC55CC"/>
    <w:rsid w:val="00BC65B6"/>
    <w:rsid w:val="00BC6B48"/>
    <w:rsid w:val="00BC6F6F"/>
    <w:rsid w:val="00BD2115"/>
    <w:rsid w:val="00BD26BB"/>
    <w:rsid w:val="00BD2FC9"/>
    <w:rsid w:val="00BD313A"/>
    <w:rsid w:val="00BD4C13"/>
    <w:rsid w:val="00BD4DED"/>
    <w:rsid w:val="00BD5224"/>
    <w:rsid w:val="00BD52C2"/>
    <w:rsid w:val="00BD6594"/>
    <w:rsid w:val="00BD66A1"/>
    <w:rsid w:val="00BD67F4"/>
    <w:rsid w:val="00BD7205"/>
    <w:rsid w:val="00BD792E"/>
    <w:rsid w:val="00BD7BDF"/>
    <w:rsid w:val="00BD7C4C"/>
    <w:rsid w:val="00BE05AD"/>
    <w:rsid w:val="00BE0770"/>
    <w:rsid w:val="00BE0B02"/>
    <w:rsid w:val="00BE0EED"/>
    <w:rsid w:val="00BE4B4E"/>
    <w:rsid w:val="00BE617F"/>
    <w:rsid w:val="00BE639D"/>
    <w:rsid w:val="00BE6565"/>
    <w:rsid w:val="00BE674D"/>
    <w:rsid w:val="00BE6AF6"/>
    <w:rsid w:val="00BF05CA"/>
    <w:rsid w:val="00BF0B25"/>
    <w:rsid w:val="00BF0B7D"/>
    <w:rsid w:val="00BF0BC5"/>
    <w:rsid w:val="00BF1E34"/>
    <w:rsid w:val="00BF2212"/>
    <w:rsid w:val="00BF2539"/>
    <w:rsid w:val="00BF2A93"/>
    <w:rsid w:val="00BF30CF"/>
    <w:rsid w:val="00BF3558"/>
    <w:rsid w:val="00BF36FB"/>
    <w:rsid w:val="00BF3E0C"/>
    <w:rsid w:val="00BF4EB7"/>
    <w:rsid w:val="00BF5839"/>
    <w:rsid w:val="00BF5DCB"/>
    <w:rsid w:val="00BF7250"/>
    <w:rsid w:val="00BF7C70"/>
    <w:rsid w:val="00C00634"/>
    <w:rsid w:val="00C012F3"/>
    <w:rsid w:val="00C0269E"/>
    <w:rsid w:val="00C027B2"/>
    <w:rsid w:val="00C02AB9"/>
    <w:rsid w:val="00C0448B"/>
    <w:rsid w:val="00C051AA"/>
    <w:rsid w:val="00C05D2F"/>
    <w:rsid w:val="00C06143"/>
    <w:rsid w:val="00C071DB"/>
    <w:rsid w:val="00C07A6F"/>
    <w:rsid w:val="00C10016"/>
    <w:rsid w:val="00C10047"/>
    <w:rsid w:val="00C10459"/>
    <w:rsid w:val="00C1187C"/>
    <w:rsid w:val="00C11AB7"/>
    <w:rsid w:val="00C11FA5"/>
    <w:rsid w:val="00C122BF"/>
    <w:rsid w:val="00C12391"/>
    <w:rsid w:val="00C1261B"/>
    <w:rsid w:val="00C1267E"/>
    <w:rsid w:val="00C12A1F"/>
    <w:rsid w:val="00C12EEE"/>
    <w:rsid w:val="00C13BEE"/>
    <w:rsid w:val="00C143DF"/>
    <w:rsid w:val="00C14A72"/>
    <w:rsid w:val="00C14B63"/>
    <w:rsid w:val="00C16643"/>
    <w:rsid w:val="00C16C4A"/>
    <w:rsid w:val="00C1765F"/>
    <w:rsid w:val="00C1774B"/>
    <w:rsid w:val="00C179A1"/>
    <w:rsid w:val="00C21EA2"/>
    <w:rsid w:val="00C21F8F"/>
    <w:rsid w:val="00C22272"/>
    <w:rsid w:val="00C22AAD"/>
    <w:rsid w:val="00C22D6C"/>
    <w:rsid w:val="00C230E2"/>
    <w:rsid w:val="00C2446C"/>
    <w:rsid w:val="00C2483B"/>
    <w:rsid w:val="00C254C5"/>
    <w:rsid w:val="00C25835"/>
    <w:rsid w:val="00C267B3"/>
    <w:rsid w:val="00C268C6"/>
    <w:rsid w:val="00C3083D"/>
    <w:rsid w:val="00C30941"/>
    <w:rsid w:val="00C3166C"/>
    <w:rsid w:val="00C31770"/>
    <w:rsid w:val="00C31B1E"/>
    <w:rsid w:val="00C32C04"/>
    <w:rsid w:val="00C32CAA"/>
    <w:rsid w:val="00C33B29"/>
    <w:rsid w:val="00C33DCE"/>
    <w:rsid w:val="00C33DDC"/>
    <w:rsid w:val="00C34A26"/>
    <w:rsid w:val="00C34F9C"/>
    <w:rsid w:val="00C35EC2"/>
    <w:rsid w:val="00C35F7B"/>
    <w:rsid w:val="00C363DA"/>
    <w:rsid w:val="00C370B1"/>
    <w:rsid w:val="00C37A73"/>
    <w:rsid w:val="00C4010F"/>
    <w:rsid w:val="00C4033B"/>
    <w:rsid w:val="00C41E93"/>
    <w:rsid w:val="00C42489"/>
    <w:rsid w:val="00C42E5E"/>
    <w:rsid w:val="00C466E5"/>
    <w:rsid w:val="00C4729C"/>
    <w:rsid w:val="00C50206"/>
    <w:rsid w:val="00C50277"/>
    <w:rsid w:val="00C514DF"/>
    <w:rsid w:val="00C5166B"/>
    <w:rsid w:val="00C51C93"/>
    <w:rsid w:val="00C51E84"/>
    <w:rsid w:val="00C51E95"/>
    <w:rsid w:val="00C5216B"/>
    <w:rsid w:val="00C5234F"/>
    <w:rsid w:val="00C52662"/>
    <w:rsid w:val="00C5281C"/>
    <w:rsid w:val="00C531AC"/>
    <w:rsid w:val="00C53234"/>
    <w:rsid w:val="00C53459"/>
    <w:rsid w:val="00C54570"/>
    <w:rsid w:val="00C548DE"/>
    <w:rsid w:val="00C54CB5"/>
    <w:rsid w:val="00C55762"/>
    <w:rsid w:val="00C5591D"/>
    <w:rsid w:val="00C55DDE"/>
    <w:rsid w:val="00C56461"/>
    <w:rsid w:val="00C567B6"/>
    <w:rsid w:val="00C56A5F"/>
    <w:rsid w:val="00C571FE"/>
    <w:rsid w:val="00C57935"/>
    <w:rsid w:val="00C57C05"/>
    <w:rsid w:val="00C57C94"/>
    <w:rsid w:val="00C57F5F"/>
    <w:rsid w:val="00C60073"/>
    <w:rsid w:val="00C61283"/>
    <w:rsid w:val="00C61B8A"/>
    <w:rsid w:val="00C61EAC"/>
    <w:rsid w:val="00C62650"/>
    <w:rsid w:val="00C62CDF"/>
    <w:rsid w:val="00C630D4"/>
    <w:rsid w:val="00C631C9"/>
    <w:rsid w:val="00C638CE"/>
    <w:rsid w:val="00C63B6E"/>
    <w:rsid w:val="00C646EE"/>
    <w:rsid w:val="00C64C01"/>
    <w:rsid w:val="00C64E9A"/>
    <w:rsid w:val="00C6526E"/>
    <w:rsid w:val="00C65603"/>
    <w:rsid w:val="00C65D2E"/>
    <w:rsid w:val="00C65EC5"/>
    <w:rsid w:val="00C661CB"/>
    <w:rsid w:val="00C66A06"/>
    <w:rsid w:val="00C67D56"/>
    <w:rsid w:val="00C70015"/>
    <w:rsid w:val="00C70403"/>
    <w:rsid w:val="00C7041A"/>
    <w:rsid w:val="00C71A78"/>
    <w:rsid w:val="00C71C34"/>
    <w:rsid w:val="00C71DC3"/>
    <w:rsid w:val="00C720D0"/>
    <w:rsid w:val="00C72730"/>
    <w:rsid w:val="00C730AB"/>
    <w:rsid w:val="00C732DB"/>
    <w:rsid w:val="00C737CC"/>
    <w:rsid w:val="00C73C05"/>
    <w:rsid w:val="00C7593B"/>
    <w:rsid w:val="00C76123"/>
    <w:rsid w:val="00C76EC1"/>
    <w:rsid w:val="00C772C5"/>
    <w:rsid w:val="00C776CB"/>
    <w:rsid w:val="00C801F5"/>
    <w:rsid w:val="00C803C1"/>
    <w:rsid w:val="00C80506"/>
    <w:rsid w:val="00C81CFE"/>
    <w:rsid w:val="00C82554"/>
    <w:rsid w:val="00C8294F"/>
    <w:rsid w:val="00C83381"/>
    <w:rsid w:val="00C83526"/>
    <w:rsid w:val="00C837F3"/>
    <w:rsid w:val="00C8433C"/>
    <w:rsid w:val="00C843CC"/>
    <w:rsid w:val="00C8462E"/>
    <w:rsid w:val="00C84665"/>
    <w:rsid w:val="00C85DEC"/>
    <w:rsid w:val="00C86099"/>
    <w:rsid w:val="00C8614C"/>
    <w:rsid w:val="00C861F4"/>
    <w:rsid w:val="00C86628"/>
    <w:rsid w:val="00C87151"/>
    <w:rsid w:val="00C87297"/>
    <w:rsid w:val="00C87326"/>
    <w:rsid w:val="00C8751E"/>
    <w:rsid w:val="00C87687"/>
    <w:rsid w:val="00C87E20"/>
    <w:rsid w:val="00C9060D"/>
    <w:rsid w:val="00C9075A"/>
    <w:rsid w:val="00C90FEA"/>
    <w:rsid w:val="00C92704"/>
    <w:rsid w:val="00C9294A"/>
    <w:rsid w:val="00C92B23"/>
    <w:rsid w:val="00C933A2"/>
    <w:rsid w:val="00C94119"/>
    <w:rsid w:val="00C94542"/>
    <w:rsid w:val="00C94A70"/>
    <w:rsid w:val="00C95A17"/>
    <w:rsid w:val="00C95EAA"/>
    <w:rsid w:val="00C96625"/>
    <w:rsid w:val="00C96684"/>
    <w:rsid w:val="00C9696C"/>
    <w:rsid w:val="00C96DD3"/>
    <w:rsid w:val="00C97435"/>
    <w:rsid w:val="00C9778D"/>
    <w:rsid w:val="00C97935"/>
    <w:rsid w:val="00CA0175"/>
    <w:rsid w:val="00CA137D"/>
    <w:rsid w:val="00CA13B3"/>
    <w:rsid w:val="00CA175B"/>
    <w:rsid w:val="00CA23C7"/>
    <w:rsid w:val="00CA26A1"/>
    <w:rsid w:val="00CA313A"/>
    <w:rsid w:val="00CA4630"/>
    <w:rsid w:val="00CA5007"/>
    <w:rsid w:val="00CA51C7"/>
    <w:rsid w:val="00CA553F"/>
    <w:rsid w:val="00CA5A1E"/>
    <w:rsid w:val="00CA61BE"/>
    <w:rsid w:val="00CA63EF"/>
    <w:rsid w:val="00CA6C03"/>
    <w:rsid w:val="00CB08EA"/>
    <w:rsid w:val="00CB0C00"/>
    <w:rsid w:val="00CB1BDA"/>
    <w:rsid w:val="00CB1C7C"/>
    <w:rsid w:val="00CB1E65"/>
    <w:rsid w:val="00CB565E"/>
    <w:rsid w:val="00CB5DC2"/>
    <w:rsid w:val="00CB5ED0"/>
    <w:rsid w:val="00CB66A6"/>
    <w:rsid w:val="00CB6EB6"/>
    <w:rsid w:val="00CB70AA"/>
    <w:rsid w:val="00CB7623"/>
    <w:rsid w:val="00CB7E1E"/>
    <w:rsid w:val="00CC0313"/>
    <w:rsid w:val="00CC0586"/>
    <w:rsid w:val="00CC30C2"/>
    <w:rsid w:val="00CC3B8B"/>
    <w:rsid w:val="00CC3D84"/>
    <w:rsid w:val="00CC3DA3"/>
    <w:rsid w:val="00CC4D51"/>
    <w:rsid w:val="00CC4EC7"/>
    <w:rsid w:val="00CC5018"/>
    <w:rsid w:val="00CC63EF"/>
    <w:rsid w:val="00CC7586"/>
    <w:rsid w:val="00CC78C4"/>
    <w:rsid w:val="00CC7B54"/>
    <w:rsid w:val="00CD0270"/>
    <w:rsid w:val="00CD0578"/>
    <w:rsid w:val="00CD0923"/>
    <w:rsid w:val="00CD10B5"/>
    <w:rsid w:val="00CD1717"/>
    <w:rsid w:val="00CD1E20"/>
    <w:rsid w:val="00CD3E50"/>
    <w:rsid w:val="00CD4150"/>
    <w:rsid w:val="00CD61CD"/>
    <w:rsid w:val="00CD6524"/>
    <w:rsid w:val="00CD6CB6"/>
    <w:rsid w:val="00CD6D43"/>
    <w:rsid w:val="00CD7C8B"/>
    <w:rsid w:val="00CE0965"/>
    <w:rsid w:val="00CE14C5"/>
    <w:rsid w:val="00CE1DBE"/>
    <w:rsid w:val="00CE215A"/>
    <w:rsid w:val="00CE2E03"/>
    <w:rsid w:val="00CE40F5"/>
    <w:rsid w:val="00CE53EC"/>
    <w:rsid w:val="00CE5CD6"/>
    <w:rsid w:val="00CE602F"/>
    <w:rsid w:val="00CE72D7"/>
    <w:rsid w:val="00CE7894"/>
    <w:rsid w:val="00CE7AD7"/>
    <w:rsid w:val="00CF0286"/>
    <w:rsid w:val="00CF04CA"/>
    <w:rsid w:val="00CF0FFD"/>
    <w:rsid w:val="00CF1926"/>
    <w:rsid w:val="00CF19D4"/>
    <w:rsid w:val="00CF2356"/>
    <w:rsid w:val="00CF2EDE"/>
    <w:rsid w:val="00CF3249"/>
    <w:rsid w:val="00CF3515"/>
    <w:rsid w:val="00CF4291"/>
    <w:rsid w:val="00CF642F"/>
    <w:rsid w:val="00CF6A2E"/>
    <w:rsid w:val="00CF7D9E"/>
    <w:rsid w:val="00CF7F00"/>
    <w:rsid w:val="00D00A16"/>
    <w:rsid w:val="00D00E5F"/>
    <w:rsid w:val="00D01E3B"/>
    <w:rsid w:val="00D02254"/>
    <w:rsid w:val="00D028B6"/>
    <w:rsid w:val="00D03292"/>
    <w:rsid w:val="00D033A3"/>
    <w:rsid w:val="00D036A7"/>
    <w:rsid w:val="00D03862"/>
    <w:rsid w:val="00D05DF6"/>
    <w:rsid w:val="00D061F6"/>
    <w:rsid w:val="00D06324"/>
    <w:rsid w:val="00D06F07"/>
    <w:rsid w:val="00D0749A"/>
    <w:rsid w:val="00D07D19"/>
    <w:rsid w:val="00D100DD"/>
    <w:rsid w:val="00D10D91"/>
    <w:rsid w:val="00D11B53"/>
    <w:rsid w:val="00D12481"/>
    <w:rsid w:val="00D12540"/>
    <w:rsid w:val="00D12603"/>
    <w:rsid w:val="00D12E80"/>
    <w:rsid w:val="00D1377A"/>
    <w:rsid w:val="00D13E51"/>
    <w:rsid w:val="00D13F76"/>
    <w:rsid w:val="00D145FB"/>
    <w:rsid w:val="00D14E01"/>
    <w:rsid w:val="00D15B1F"/>
    <w:rsid w:val="00D15D88"/>
    <w:rsid w:val="00D16F03"/>
    <w:rsid w:val="00D204D6"/>
    <w:rsid w:val="00D205BD"/>
    <w:rsid w:val="00D20B96"/>
    <w:rsid w:val="00D21739"/>
    <w:rsid w:val="00D2174A"/>
    <w:rsid w:val="00D21B7F"/>
    <w:rsid w:val="00D22CE1"/>
    <w:rsid w:val="00D22DB1"/>
    <w:rsid w:val="00D24693"/>
    <w:rsid w:val="00D2475C"/>
    <w:rsid w:val="00D25486"/>
    <w:rsid w:val="00D25FC5"/>
    <w:rsid w:val="00D27386"/>
    <w:rsid w:val="00D27B8B"/>
    <w:rsid w:val="00D27C34"/>
    <w:rsid w:val="00D307EB"/>
    <w:rsid w:val="00D308C8"/>
    <w:rsid w:val="00D30EF0"/>
    <w:rsid w:val="00D313BB"/>
    <w:rsid w:val="00D3151E"/>
    <w:rsid w:val="00D31A77"/>
    <w:rsid w:val="00D329B7"/>
    <w:rsid w:val="00D3421F"/>
    <w:rsid w:val="00D34793"/>
    <w:rsid w:val="00D35050"/>
    <w:rsid w:val="00D3652B"/>
    <w:rsid w:val="00D36DEB"/>
    <w:rsid w:val="00D374DA"/>
    <w:rsid w:val="00D3764A"/>
    <w:rsid w:val="00D4142C"/>
    <w:rsid w:val="00D41538"/>
    <w:rsid w:val="00D41B11"/>
    <w:rsid w:val="00D41EA4"/>
    <w:rsid w:val="00D42813"/>
    <w:rsid w:val="00D44770"/>
    <w:rsid w:val="00D448DD"/>
    <w:rsid w:val="00D45EB9"/>
    <w:rsid w:val="00D46A13"/>
    <w:rsid w:val="00D46BA1"/>
    <w:rsid w:val="00D46DBD"/>
    <w:rsid w:val="00D50A75"/>
    <w:rsid w:val="00D50DDD"/>
    <w:rsid w:val="00D51107"/>
    <w:rsid w:val="00D5154A"/>
    <w:rsid w:val="00D52245"/>
    <w:rsid w:val="00D528EC"/>
    <w:rsid w:val="00D536D3"/>
    <w:rsid w:val="00D5395E"/>
    <w:rsid w:val="00D5408C"/>
    <w:rsid w:val="00D5430C"/>
    <w:rsid w:val="00D54E4C"/>
    <w:rsid w:val="00D54EAE"/>
    <w:rsid w:val="00D55471"/>
    <w:rsid w:val="00D566E8"/>
    <w:rsid w:val="00D576C6"/>
    <w:rsid w:val="00D5785C"/>
    <w:rsid w:val="00D57A67"/>
    <w:rsid w:val="00D605DD"/>
    <w:rsid w:val="00D60B1D"/>
    <w:rsid w:val="00D60D96"/>
    <w:rsid w:val="00D60EEE"/>
    <w:rsid w:val="00D61090"/>
    <w:rsid w:val="00D61CC2"/>
    <w:rsid w:val="00D62AE8"/>
    <w:rsid w:val="00D631F1"/>
    <w:rsid w:val="00D639D6"/>
    <w:rsid w:val="00D648E7"/>
    <w:rsid w:val="00D65C74"/>
    <w:rsid w:val="00D65EAE"/>
    <w:rsid w:val="00D666E8"/>
    <w:rsid w:val="00D66BE6"/>
    <w:rsid w:val="00D66CD6"/>
    <w:rsid w:val="00D66F12"/>
    <w:rsid w:val="00D67188"/>
    <w:rsid w:val="00D672FC"/>
    <w:rsid w:val="00D6742C"/>
    <w:rsid w:val="00D67882"/>
    <w:rsid w:val="00D706FB"/>
    <w:rsid w:val="00D70BE6"/>
    <w:rsid w:val="00D71AFB"/>
    <w:rsid w:val="00D71EAC"/>
    <w:rsid w:val="00D71ED3"/>
    <w:rsid w:val="00D7293C"/>
    <w:rsid w:val="00D729F7"/>
    <w:rsid w:val="00D73A57"/>
    <w:rsid w:val="00D73AC3"/>
    <w:rsid w:val="00D73C78"/>
    <w:rsid w:val="00D74413"/>
    <w:rsid w:val="00D74A8B"/>
    <w:rsid w:val="00D75062"/>
    <w:rsid w:val="00D772DC"/>
    <w:rsid w:val="00D77316"/>
    <w:rsid w:val="00D77346"/>
    <w:rsid w:val="00D773F1"/>
    <w:rsid w:val="00D77DC4"/>
    <w:rsid w:val="00D80AF3"/>
    <w:rsid w:val="00D81B35"/>
    <w:rsid w:val="00D81D88"/>
    <w:rsid w:val="00D82323"/>
    <w:rsid w:val="00D825E2"/>
    <w:rsid w:val="00D82FA6"/>
    <w:rsid w:val="00D84014"/>
    <w:rsid w:val="00D8452C"/>
    <w:rsid w:val="00D84FE6"/>
    <w:rsid w:val="00D85CF9"/>
    <w:rsid w:val="00D85E8D"/>
    <w:rsid w:val="00D8641B"/>
    <w:rsid w:val="00D8661E"/>
    <w:rsid w:val="00D86777"/>
    <w:rsid w:val="00D86F05"/>
    <w:rsid w:val="00D8718D"/>
    <w:rsid w:val="00D900EB"/>
    <w:rsid w:val="00D90441"/>
    <w:rsid w:val="00D91D7F"/>
    <w:rsid w:val="00D9399B"/>
    <w:rsid w:val="00D93A60"/>
    <w:rsid w:val="00D9450D"/>
    <w:rsid w:val="00D955D7"/>
    <w:rsid w:val="00D9601E"/>
    <w:rsid w:val="00D960BA"/>
    <w:rsid w:val="00D9654C"/>
    <w:rsid w:val="00D9696D"/>
    <w:rsid w:val="00D96EEC"/>
    <w:rsid w:val="00D972F3"/>
    <w:rsid w:val="00D9743D"/>
    <w:rsid w:val="00D97B5E"/>
    <w:rsid w:val="00D97EDD"/>
    <w:rsid w:val="00DA0211"/>
    <w:rsid w:val="00DA12F2"/>
    <w:rsid w:val="00DA17CF"/>
    <w:rsid w:val="00DA1B02"/>
    <w:rsid w:val="00DA1C50"/>
    <w:rsid w:val="00DA1EAE"/>
    <w:rsid w:val="00DA30D0"/>
    <w:rsid w:val="00DA3599"/>
    <w:rsid w:val="00DA395B"/>
    <w:rsid w:val="00DA4329"/>
    <w:rsid w:val="00DA45C4"/>
    <w:rsid w:val="00DA471B"/>
    <w:rsid w:val="00DA4FD7"/>
    <w:rsid w:val="00DA55E2"/>
    <w:rsid w:val="00DA66A1"/>
    <w:rsid w:val="00DA6A9E"/>
    <w:rsid w:val="00DA6C5B"/>
    <w:rsid w:val="00DA7FE4"/>
    <w:rsid w:val="00DB02BE"/>
    <w:rsid w:val="00DB0363"/>
    <w:rsid w:val="00DB0A6D"/>
    <w:rsid w:val="00DB0A8C"/>
    <w:rsid w:val="00DB1349"/>
    <w:rsid w:val="00DB1571"/>
    <w:rsid w:val="00DB1DB7"/>
    <w:rsid w:val="00DB1E7C"/>
    <w:rsid w:val="00DB2B12"/>
    <w:rsid w:val="00DB3D03"/>
    <w:rsid w:val="00DB4208"/>
    <w:rsid w:val="00DB433C"/>
    <w:rsid w:val="00DB4570"/>
    <w:rsid w:val="00DB4A7B"/>
    <w:rsid w:val="00DB4D51"/>
    <w:rsid w:val="00DB50B4"/>
    <w:rsid w:val="00DB597B"/>
    <w:rsid w:val="00DB6F5D"/>
    <w:rsid w:val="00DB7571"/>
    <w:rsid w:val="00DB76F8"/>
    <w:rsid w:val="00DB7A6C"/>
    <w:rsid w:val="00DC0164"/>
    <w:rsid w:val="00DC038B"/>
    <w:rsid w:val="00DC1500"/>
    <w:rsid w:val="00DC160F"/>
    <w:rsid w:val="00DC1F45"/>
    <w:rsid w:val="00DC2BC7"/>
    <w:rsid w:val="00DC4F10"/>
    <w:rsid w:val="00DC5212"/>
    <w:rsid w:val="00DC539A"/>
    <w:rsid w:val="00DC555D"/>
    <w:rsid w:val="00DC55F4"/>
    <w:rsid w:val="00DC5E5D"/>
    <w:rsid w:val="00DC6013"/>
    <w:rsid w:val="00DC60BC"/>
    <w:rsid w:val="00DC67B8"/>
    <w:rsid w:val="00DC6953"/>
    <w:rsid w:val="00DC7246"/>
    <w:rsid w:val="00DC74A5"/>
    <w:rsid w:val="00DC7BDF"/>
    <w:rsid w:val="00DD0563"/>
    <w:rsid w:val="00DD0A9E"/>
    <w:rsid w:val="00DD0BBD"/>
    <w:rsid w:val="00DD0C02"/>
    <w:rsid w:val="00DD15AA"/>
    <w:rsid w:val="00DD1862"/>
    <w:rsid w:val="00DD1A27"/>
    <w:rsid w:val="00DD1E49"/>
    <w:rsid w:val="00DD1FEC"/>
    <w:rsid w:val="00DD4883"/>
    <w:rsid w:val="00DD5560"/>
    <w:rsid w:val="00DE0562"/>
    <w:rsid w:val="00DE1CE0"/>
    <w:rsid w:val="00DE23FF"/>
    <w:rsid w:val="00DE25F6"/>
    <w:rsid w:val="00DE2987"/>
    <w:rsid w:val="00DE2B5F"/>
    <w:rsid w:val="00DE38E0"/>
    <w:rsid w:val="00DE4076"/>
    <w:rsid w:val="00DE49EC"/>
    <w:rsid w:val="00DE58D7"/>
    <w:rsid w:val="00DE5EBF"/>
    <w:rsid w:val="00DE62A0"/>
    <w:rsid w:val="00DE649D"/>
    <w:rsid w:val="00DE68D1"/>
    <w:rsid w:val="00DE7795"/>
    <w:rsid w:val="00DE77B1"/>
    <w:rsid w:val="00DF04F1"/>
    <w:rsid w:val="00DF0C97"/>
    <w:rsid w:val="00DF15BF"/>
    <w:rsid w:val="00DF209C"/>
    <w:rsid w:val="00DF22CF"/>
    <w:rsid w:val="00DF2AA4"/>
    <w:rsid w:val="00DF331A"/>
    <w:rsid w:val="00DF3A2A"/>
    <w:rsid w:val="00DF3A69"/>
    <w:rsid w:val="00DF40C2"/>
    <w:rsid w:val="00DF43DE"/>
    <w:rsid w:val="00DF4645"/>
    <w:rsid w:val="00DF5856"/>
    <w:rsid w:val="00DF58A7"/>
    <w:rsid w:val="00DF59A1"/>
    <w:rsid w:val="00DF59B9"/>
    <w:rsid w:val="00DF5E38"/>
    <w:rsid w:val="00DF5FFD"/>
    <w:rsid w:val="00DF6221"/>
    <w:rsid w:val="00DF66DE"/>
    <w:rsid w:val="00DF6C17"/>
    <w:rsid w:val="00DF6D09"/>
    <w:rsid w:val="00DF7319"/>
    <w:rsid w:val="00DF7A33"/>
    <w:rsid w:val="00E01014"/>
    <w:rsid w:val="00E01808"/>
    <w:rsid w:val="00E0189A"/>
    <w:rsid w:val="00E01AB2"/>
    <w:rsid w:val="00E01CDA"/>
    <w:rsid w:val="00E0239A"/>
    <w:rsid w:val="00E024B4"/>
    <w:rsid w:val="00E028F6"/>
    <w:rsid w:val="00E02FEB"/>
    <w:rsid w:val="00E03374"/>
    <w:rsid w:val="00E037F7"/>
    <w:rsid w:val="00E03B80"/>
    <w:rsid w:val="00E03DAA"/>
    <w:rsid w:val="00E04960"/>
    <w:rsid w:val="00E04AAC"/>
    <w:rsid w:val="00E05467"/>
    <w:rsid w:val="00E057C8"/>
    <w:rsid w:val="00E05CF4"/>
    <w:rsid w:val="00E06274"/>
    <w:rsid w:val="00E0684C"/>
    <w:rsid w:val="00E06C2B"/>
    <w:rsid w:val="00E07A75"/>
    <w:rsid w:val="00E07E29"/>
    <w:rsid w:val="00E10E9A"/>
    <w:rsid w:val="00E11073"/>
    <w:rsid w:val="00E1114D"/>
    <w:rsid w:val="00E11DDE"/>
    <w:rsid w:val="00E11EED"/>
    <w:rsid w:val="00E12FAC"/>
    <w:rsid w:val="00E1337F"/>
    <w:rsid w:val="00E148AF"/>
    <w:rsid w:val="00E14E0B"/>
    <w:rsid w:val="00E150B7"/>
    <w:rsid w:val="00E15622"/>
    <w:rsid w:val="00E1573B"/>
    <w:rsid w:val="00E16584"/>
    <w:rsid w:val="00E17623"/>
    <w:rsid w:val="00E1775E"/>
    <w:rsid w:val="00E1796D"/>
    <w:rsid w:val="00E17D3A"/>
    <w:rsid w:val="00E21025"/>
    <w:rsid w:val="00E211E7"/>
    <w:rsid w:val="00E214D3"/>
    <w:rsid w:val="00E215AD"/>
    <w:rsid w:val="00E21BE7"/>
    <w:rsid w:val="00E22176"/>
    <w:rsid w:val="00E23533"/>
    <w:rsid w:val="00E249E7"/>
    <w:rsid w:val="00E24F47"/>
    <w:rsid w:val="00E2543F"/>
    <w:rsid w:val="00E25BD4"/>
    <w:rsid w:val="00E272D2"/>
    <w:rsid w:val="00E2749C"/>
    <w:rsid w:val="00E300FD"/>
    <w:rsid w:val="00E30444"/>
    <w:rsid w:val="00E3066E"/>
    <w:rsid w:val="00E30AFC"/>
    <w:rsid w:val="00E3234A"/>
    <w:rsid w:val="00E32381"/>
    <w:rsid w:val="00E32F02"/>
    <w:rsid w:val="00E34A9C"/>
    <w:rsid w:val="00E34D93"/>
    <w:rsid w:val="00E34F93"/>
    <w:rsid w:val="00E3559D"/>
    <w:rsid w:val="00E3559E"/>
    <w:rsid w:val="00E35AFE"/>
    <w:rsid w:val="00E360B8"/>
    <w:rsid w:val="00E36A30"/>
    <w:rsid w:val="00E3755A"/>
    <w:rsid w:val="00E37ACD"/>
    <w:rsid w:val="00E37D9A"/>
    <w:rsid w:val="00E37EA3"/>
    <w:rsid w:val="00E4052A"/>
    <w:rsid w:val="00E41C54"/>
    <w:rsid w:val="00E427C6"/>
    <w:rsid w:val="00E43337"/>
    <w:rsid w:val="00E44791"/>
    <w:rsid w:val="00E45932"/>
    <w:rsid w:val="00E464B6"/>
    <w:rsid w:val="00E46D38"/>
    <w:rsid w:val="00E4767C"/>
    <w:rsid w:val="00E47A34"/>
    <w:rsid w:val="00E47B66"/>
    <w:rsid w:val="00E47BF1"/>
    <w:rsid w:val="00E50506"/>
    <w:rsid w:val="00E5116A"/>
    <w:rsid w:val="00E51C45"/>
    <w:rsid w:val="00E52C5C"/>
    <w:rsid w:val="00E52D7A"/>
    <w:rsid w:val="00E5331E"/>
    <w:rsid w:val="00E5363C"/>
    <w:rsid w:val="00E5398C"/>
    <w:rsid w:val="00E541CD"/>
    <w:rsid w:val="00E54317"/>
    <w:rsid w:val="00E55036"/>
    <w:rsid w:val="00E55529"/>
    <w:rsid w:val="00E556C5"/>
    <w:rsid w:val="00E55A80"/>
    <w:rsid w:val="00E55C59"/>
    <w:rsid w:val="00E55FB7"/>
    <w:rsid w:val="00E56681"/>
    <w:rsid w:val="00E56CBF"/>
    <w:rsid w:val="00E573EB"/>
    <w:rsid w:val="00E57532"/>
    <w:rsid w:val="00E575A0"/>
    <w:rsid w:val="00E57B06"/>
    <w:rsid w:val="00E57E31"/>
    <w:rsid w:val="00E57E6B"/>
    <w:rsid w:val="00E61B45"/>
    <w:rsid w:val="00E61D31"/>
    <w:rsid w:val="00E6216D"/>
    <w:rsid w:val="00E62185"/>
    <w:rsid w:val="00E62612"/>
    <w:rsid w:val="00E62BBF"/>
    <w:rsid w:val="00E63D07"/>
    <w:rsid w:val="00E64637"/>
    <w:rsid w:val="00E6465A"/>
    <w:rsid w:val="00E64C6D"/>
    <w:rsid w:val="00E6532D"/>
    <w:rsid w:val="00E654DF"/>
    <w:rsid w:val="00E654F0"/>
    <w:rsid w:val="00E65E6E"/>
    <w:rsid w:val="00E667D7"/>
    <w:rsid w:val="00E66881"/>
    <w:rsid w:val="00E67402"/>
    <w:rsid w:val="00E674EE"/>
    <w:rsid w:val="00E6784A"/>
    <w:rsid w:val="00E7033C"/>
    <w:rsid w:val="00E71711"/>
    <w:rsid w:val="00E71D19"/>
    <w:rsid w:val="00E72007"/>
    <w:rsid w:val="00E720CB"/>
    <w:rsid w:val="00E72107"/>
    <w:rsid w:val="00E72F0A"/>
    <w:rsid w:val="00E73487"/>
    <w:rsid w:val="00E7378F"/>
    <w:rsid w:val="00E7397E"/>
    <w:rsid w:val="00E73F33"/>
    <w:rsid w:val="00E748EB"/>
    <w:rsid w:val="00E756B8"/>
    <w:rsid w:val="00E7571C"/>
    <w:rsid w:val="00E758F5"/>
    <w:rsid w:val="00E75E86"/>
    <w:rsid w:val="00E8059F"/>
    <w:rsid w:val="00E80FA3"/>
    <w:rsid w:val="00E8202F"/>
    <w:rsid w:val="00E8227D"/>
    <w:rsid w:val="00E8254E"/>
    <w:rsid w:val="00E83CD1"/>
    <w:rsid w:val="00E83E63"/>
    <w:rsid w:val="00E85457"/>
    <w:rsid w:val="00E85482"/>
    <w:rsid w:val="00E85EF4"/>
    <w:rsid w:val="00E86520"/>
    <w:rsid w:val="00E86770"/>
    <w:rsid w:val="00E86D7B"/>
    <w:rsid w:val="00E86E7C"/>
    <w:rsid w:val="00E87B74"/>
    <w:rsid w:val="00E90F1C"/>
    <w:rsid w:val="00E910D2"/>
    <w:rsid w:val="00E913B6"/>
    <w:rsid w:val="00E91AD6"/>
    <w:rsid w:val="00E91E68"/>
    <w:rsid w:val="00E92F40"/>
    <w:rsid w:val="00E937B7"/>
    <w:rsid w:val="00E94956"/>
    <w:rsid w:val="00E950E6"/>
    <w:rsid w:val="00E955BC"/>
    <w:rsid w:val="00E95C06"/>
    <w:rsid w:val="00E95E33"/>
    <w:rsid w:val="00E95E36"/>
    <w:rsid w:val="00E96055"/>
    <w:rsid w:val="00E968CD"/>
    <w:rsid w:val="00E974DB"/>
    <w:rsid w:val="00E97998"/>
    <w:rsid w:val="00EA06CF"/>
    <w:rsid w:val="00EA0835"/>
    <w:rsid w:val="00EA0973"/>
    <w:rsid w:val="00EA1C10"/>
    <w:rsid w:val="00EA3335"/>
    <w:rsid w:val="00EA38E2"/>
    <w:rsid w:val="00EA5D59"/>
    <w:rsid w:val="00EA61AE"/>
    <w:rsid w:val="00EA6649"/>
    <w:rsid w:val="00EA6B03"/>
    <w:rsid w:val="00EA7BA5"/>
    <w:rsid w:val="00EB0B5B"/>
    <w:rsid w:val="00EB1071"/>
    <w:rsid w:val="00EB142F"/>
    <w:rsid w:val="00EB1EEC"/>
    <w:rsid w:val="00EB1FC8"/>
    <w:rsid w:val="00EB225A"/>
    <w:rsid w:val="00EB2F67"/>
    <w:rsid w:val="00EB31E8"/>
    <w:rsid w:val="00EB3F98"/>
    <w:rsid w:val="00EB4C39"/>
    <w:rsid w:val="00EB4EDB"/>
    <w:rsid w:val="00EB5140"/>
    <w:rsid w:val="00EB531E"/>
    <w:rsid w:val="00EB540E"/>
    <w:rsid w:val="00EB5A97"/>
    <w:rsid w:val="00EB5AC2"/>
    <w:rsid w:val="00EB607F"/>
    <w:rsid w:val="00EB62AC"/>
    <w:rsid w:val="00EB6505"/>
    <w:rsid w:val="00EB650B"/>
    <w:rsid w:val="00EB6C29"/>
    <w:rsid w:val="00EB6D4D"/>
    <w:rsid w:val="00EB6E61"/>
    <w:rsid w:val="00EB7969"/>
    <w:rsid w:val="00EB7C3D"/>
    <w:rsid w:val="00EB7F4F"/>
    <w:rsid w:val="00EC007E"/>
    <w:rsid w:val="00EC03FF"/>
    <w:rsid w:val="00EC0460"/>
    <w:rsid w:val="00EC0529"/>
    <w:rsid w:val="00EC07E0"/>
    <w:rsid w:val="00EC0828"/>
    <w:rsid w:val="00EC1517"/>
    <w:rsid w:val="00EC1D92"/>
    <w:rsid w:val="00EC20EA"/>
    <w:rsid w:val="00EC2334"/>
    <w:rsid w:val="00EC267C"/>
    <w:rsid w:val="00EC311F"/>
    <w:rsid w:val="00EC33FB"/>
    <w:rsid w:val="00EC389F"/>
    <w:rsid w:val="00EC4583"/>
    <w:rsid w:val="00EC6D7A"/>
    <w:rsid w:val="00EC70B3"/>
    <w:rsid w:val="00EC7247"/>
    <w:rsid w:val="00ED11DA"/>
    <w:rsid w:val="00ED1995"/>
    <w:rsid w:val="00ED1DC7"/>
    <w:rsid w:val="00ED1E2E"/>
    <w:rsid w:val="00ED2608"/>
    <w:rsid w:val="00ED3187"/>
    <w:rsid w:val="00ED3AF4"/>
    <w:rsid w:val="00ED4F06"/>
    <w:rsid w:val="00ED52B7"/>
    <w:rsid w:val="00ED68F1"/>
    <w:rsid w:val="00ED69F0"/>
    <w:rsid w:val="00ED6FF6"/>
    <w:rsid w:val="00ED7515"/>
    <w:rsid w:val="00ED7714"/>
    <w:rsid w:val="00ED7E9D"/>
    <w:rsid w:val="00EE0687"/>
    <w:rsid w:val="00EE12BF"/>
    <w:rsid w:val="00EE1714"/>
    <w:rsid w:val="00EE179E"/>
    <w:rsid w:val="00EE1D80"/>
    <w:rsid w:val="00EE3E31"/>
    <w:rsid w:val="00EE4B7B"/>
    <w:rsid w:val="00EE4FAF"/>
    <w:rsid w:val="00EE5C70"/>
    <w:rsid w:val="00EE713F"/>
    <w:rsid w:val="00EE7679"/>
    <w:rsid w:val="00EE774F"/>
    <w:rsid w:val="00EE7D30"/>
    <w:rsid w:val="00EF038C"/>
    <w:rsid w:val="00EF0E72"/>
    <w:rsid w:val="00EF1E2D"/>
    <w:rsid w:val="00EF1F0C"/>
    <w:rsid w:val="00EF26A2"/>
    <w:rsid w:val="00EF2FF2"/>
    <w:rsid w:val="00EF314D"/>
    <w:rsid w:val="00EF3626"/>
    <w:rsid w:val="00EF36C1"/>
    <w:rsid w:val="00EF36E1"/>
    <w:rsid w:val="00EF463C"/>
    <w:rsid w:val="00EF4A97"/>
    <w:rsid w:val="00EF4DB5"/>
    <w:rsid w:val="00EF500D"/>
    <w:rsid w:val="00EF54E6"/>
    <w:rsid w:val="00EF5940"/>
    <w:rsid w:val="00EF59E6"/>
    <w:rsid w:val="00EF6782"/>
    <w:rsid w:val="00EF708B"/>
    <w:rsid w:val="00EF71ED"/>
    <w:rsid w:val="00EF7A33"/>
    <w:rsid w:val="00F012D3"/>
    <w:rsid w:val="00F01CF2"/>
    <w:rsid w:val="00F026BB"/>
    <w:rsid w:val="00F026EF"/>
    <w:rsid w:val="00F0343E"/>
    <w:rsid w:val="00F042AD"/>
    <w:rsid w:val="00F04343"/>
    <w:rsid w:val="00F043D1"/>
    <w:rsid w:val="00F04C60"/>
    <w:rsid w:val="00F05DC0"/>
    <w:rsid w:val="00F05E60"/>
    <w:rsid w:val="00F05E9B"/>
    <w:rsid w:val="00F05FC9"/>
    <w:rsid w:val="00F06B7C"/>
    <w:rsid w:val="00F06D39"/>
    <w:rsid w:val="00F075BE"/>
    <w:rsid w:val="00F07950"/>
    <w:rsid w:val="00F108B8"/>
    <w:rsid w:val="00F10CB0"/>
    <w:rsid w:val="00F10DA4"/>
    <w:rsid w:val="00F12292"/>
    <w:rsid w:val="00F123D4"/>
    <w:rsid w:val="00F126D2"/>
    <w:rsid w:val="00F12F5F"/>
    <w:rsid w:val="00F13081"/>
    <w:rsid w:val="00F1343A"/>
    <w:rsid w:val="00F1347E"/>
    <w:rsid w:val="00F13984"/>
    <w:rsid w:val="00F13EE9"/>
    <w:rsid w:val="00F13F4A"/>
    <w:rsid w:val="00F1403B"/>
    <w:rsid w:val="00F140CF"/>
    <w:rsid w:val="00F14558"/>
    <w:rsid w:val="00F14BA3"/>
    <w:rsid w:val="00F15D2D"/>
    <w:rsid w:val="00F166AC"/>
    <w:rsid w:val="00F166C1"/>
    <w:rsid w:val="00F17FFA"/>
    <w:rsid w:val="00F23165"/>
    <w:rsid w:val="00F2379D"/>
    <w:rsid w:val="00F23C67"/>
    <w:rsid w:val="00F23C6D"/>
    <w:rsid w:val="00F241B1"/>
    <w:rsid w:val="00F24F36"/>
    <w:rsid w:val="00F2590C"/>
    <w:rsid w:val="00F25D0F"/>
    <w:rsid w:val="00F26833"/>
    <w:rsid w:val="00F268D5"/>
    <w:rsid w:val="00F30EB7"/>
    <w:rsid w:val="00F31602"/>
    <w:rsid w:val="00F32A50"/>
    <w:rsid w:val="00F33D74"/>
    <w:rsid w:val="00F34123"/>
    <w:rsid w:val="00F34386"/>
    <w:rsid w:val="00F34F94"/>
    <w:rsid w:val="00F3597D"/>
    <w:rsid w:val="00F367E9"/>
    <w:rsid w:val="00F3744D"/>
    <w:rsid w:val="00F41000"/>
    <w:rsid w:val="00F412D2"/>
    <w:rsid w:val="00F41D8E"/>
    <w:rsid w:val="00F42001"/>
    <w:rsid w:val="00F4276F"/>
    <w:rsid w:val="00F42C62"/>
    <w:rsid w:val="00F43165"/>
    <w:rsid w:val="00F4374D"/>
    <w:rsid w:val="00F43FDF"/>
    <w:rsid w:val="00F4440D"/>
    <w:rsid w:val="00F45C4B"/>
    <w:rsid w:val="00F460E9"/>
    <w:rsid w:val="00F4704D"/>
    <w:rsid w:val="00F47153"/>
    <w:rsid w:val="00F474A7"/>
    <w:rsid w:val="00F4761E"/>
    <w:rsid w:val="00F47F40"/>
    <w:rsid w:val="00F506CB"/>
    <w:rsid w:val="00F52079"/>
    <w:rsid w:val="00F521FB"/>
    <w:rsid w:val="00F52593"/>
    <w:rsid w:val="00F52B77"/>
    <w:rsid w:val="00F53763"/>
    <w:rsid w:val="00F5377E"/>
    <w:rsid w:val="00F53C2C"/>
    <w:rsid w:val="00F53CE8"/>
    <w:rsid w:val="00F53D4A"/>
    <w:rsid w:val="00F540AC"/>
    <w:rsid w:val="00F540B8"/>
    <w:rsid w:val="00F54568"/>
    <w:rsid w:val="00F54803"/>
    <w:rsid w:val="00F566FA"/>
    <w:rsid w:val="00F5686D"/>
    <w:rsid w:val="00F56A71"/>
    <w:rsid w:val="00F57398"/>
    <w:rsid w:val="00F57762"/>
    <w:rsid w:val="00F6048F"/>
    <w:rsid w:val="00F60621"/>
    <w:rsid w:val="00F608EF"/>
    <w:rsid w:val="00F61122"/>
    <w:rsid w:val="00F63114"/>
    <w:rsid w:val="00F638E6"/>
    <w:rsid w:val="00F639BC"/>
    <w:rsid w:val="00F65E89"/>
    <w:rsid w:val="00F662CA"/>
    <w:rsid w:val="00F66C9C"/>
    <w:rsid w:val="00F67303"/>
    <w:rsid w:val="00F67429"/>
    <w:rsid w:val="00F67555"/>
    <w:rsid w:val="00F677C0"/>
    <w:rsid w:val="00F67AF5"/>
    <w:rsid w:val="00F67CE2"/>
    <w:rsid w:val="00F705D0"/>
    <w:rsid w:val="00F71185"/>
    <w:rsid w:val="00F712CC"/>
    <w:rsid w:val="00F7256F"/>
    <w:rsid w:val="00F72BAE"/>
    <w:rsid w:val="00F732EB"/>
    <w:rsid w:val="00F73C81"/>
    <w:rsid w:val="00F74D52"/>
    <w:rsid w:val="00F75856"/>
    <w:rsid w:val="00F75C14"/>
    <w:rsid w:val="00F76884"/>
    <w:rsid w:val="00F7725D"/>
    <w:rsid w:val="00F773CB"/>
    <w:rsid w:val="00F776E3"/>
    <w:rsid w:val="00F77D1F"/>
    <w:rsid w:val="00F77F76"/>
    <w:rsid w:val="00F80151"/>
    <w:rsid w:val="00F805AA"/>
    <w:rsid w:val="00F80DB4"/>
    <w:rsid w:val="00F81943"/>
    <w:rsid w:val="00F81BB7"/>
    <w:rsid w:val="00F8276C"/>
    <w:rsid w:val="00F828B0"/>
    <w:rsid w:val="00F82928"/>
    <w:rsid w:val="00F83452"/>
    <w:rsid w:val="00F83770"/>
    <w:rsid w:val="00F84308"/>
    <w:rsid w:val="00F8458C"/>
    <w:rsid w:val="00F849F7"/>
    <w:rsid w:val="00F868F3"/>
    <w:rsid w:val="00F8697A"/>
    <w:rsid w:val="00F87EF2"/>
    <w:rsid w:val="00F90179"/>
    <w:rsid w:val="00F90526"/>
    <w:rsid w:val="00F90555"/>
    <w:rsid w:val="00F90B68"/>
    <w:rsid w:val="00F90D70"/>
    <w:rsid w:val="00F910F3"/>
    <w:rsid w:val="00F9119C"/>
    <w:rsid w:val="00F9126A"/>
    <w:rsid w:val="00F91ECE"/>
    <w:rsid w:val="00F92B17"/>
    <w:rsid w:val="00F92B24"/>
    <w:rsid w:val="00F93369"/>
    <w:rsid w:val="00F93A05"/>
    <w:rsid w:val="00F940E9"/>
    <w:rsid w:val="00F952EA"/>
    <w:rsid w:val="00F95724"/>
    <w:rsid w:val="00F95B71"/>
    <w:rsid w:val="00F95B88"/>
    <w:rsid w:val="00F95F49"/>
    <w:rsid w:val="00F965A5"/>
    <w:rsid w:val="00F969B1"/>
    <w:rsid w:val="00F96A2E"/>
    <w:rsid w:val="00F96A49"/>
    <w:rsid w:val="00F97D84"/>
    <w:rsid w:val="00F97E31"/>
    <w:rsid w:val="00FA06DB"/>
    <w:rsid w:val="00FA0793"/>
    <w:rsid w:val="00FA0CCE"/>
    <w:rsid w:val="00FA13F4"/>
    <w:rsid w:val="00FA1709"/>
    <w:rsid w:val="00FA3EA6"/>
    <w:rsid w:val="00FA597C"/>
    <w:rsid w:val="00FA5ADE"/>
    <w:rsid w:val="00FA5CD5"/>
    <w:rsid w:val="00FA604F"/>
    <w:rsid w:val="00FA689A"/>
    <w:rsid w:val="00FA6AE0"/>
    <w:rsid w:val="00FA6DAB"/>
    <w:rsid w:val="00FA6E37"/>
    <w:rsid w:val="00FA7766"/>
    <w:rsid w:val="00FA7F4C"/>
    <w:rsid w:val="00FB065B"/>
    <w:rsid w:val="00FB09AC"/>
    <w:rsid w:val="00FB1310"/>
    <w:rsid w:val="00FB144C"/>
    <w:rsid w:val="00FB19C1"/>
    <w:rsid w:val="00FB32E1"/>
    <w:rsid w:val="00FB3ED0"/>
    <w:rsid w:val="00FB54BE"/>
    <w:rsid w:val="00FB57A5"/>
    <w:rsid w:val="00FB619E"/>
    <w:rsid w:val="00FB75D0"/>
    <w:rsid w:val="00FC049C"/>
    <w:rsid w:val="00FC0634"/>
    <w:rsid w:val="00FC0CA5"/>
    <w:rsid w:val="00FC117F"/>
    <w:rsid w:val="00FC134C"/>
    <w:rsid w:val="00FC22CA"/>
    <w:rsid w:val="00FC2BC2"/>
    <w:rsid w:val="00FC3F24"/>
    <w:rsid w:val="00FC3FF7"/>
    <w:rsid w:val="00FC71B2"/>
    <w:rsid w:val="00FD0499"/>
    <w:rsid w:val="00FD07B4"/>
    <w:rsid w:val="00FD0BF6"/>
    <w:rsid w:val="00FD1A23"/>
    <w:rsid w:val="00FD1B60"/>
    <w:rsid w:val="00FD275F"/>
    <w:rsid w:val="00FD2A18"/>
    <w:rsid w:val="00FD35D7"/>
    <w:rsid w:val="00FD3C40"/>
    <w:rsid w:val="00FD4558"/>
    <w:rsid w:val="00FD47EE"/>
    <w:rsid w:val="00FD482B"/>
    <w:rsid w:val="00FD4BAA"/>
    <w:rsid w:val="00FD4BB3"/>
    <w:rsid w:val="00FD4FD5"/>
    <w:rsid w:val="00FD5293"/>
    <w:rsid w:val="00FD56E0"/>
    <w:rsid w:val="00FD58D6"/>
    <w:rsid w:val="00FD73C4"/>
    <w:rsid w:val="00FD76A7"/>
    <w:rsid w:val="00FE073E"/>
    <w:rsid w:val="00FE0F17"/>
    <w:rsid w:val="00FE1554"/>
    <w:rsid w:val="00FE1F0B"/>
    <w:rsid w:val="00FE2676"/>
    <w:rsid w:val="00FE290F"/>
    <w:rsid w:val="00FE32C5"/>
    <w:rsid w:val="00FE4140"/>
    <w:rsid w:val="00FE51BF"/>
    <w:rsid w:val="00FE6AC4"/>
    <w:rsid w:val="00FE6CA6"/>
    <w:rsid w:val="00FE6EDD"/>
    <w:rsid w:val="00FE7408"/>
    <w:rsid w:val="00FE76FD"/>
    <w:rsid w:val="00FE7F1B"/>
    <w:rsid w:val="00FF1787"/>
    <w:rsid w:val="00FF17BF"/>
    <w:rsid w:val="00FF18BC"/>
    <w:rsid w:val="00FF1C21"/>
    <w:rsid w:val="00FF1FB2"/>
    <w:rsid w:val="00FF2244"/>
    <w:rsid w:val="00FF27D5"/>
    <w:rsid w:val="00FF3112"/>
    <w:rsid w:val="00FF364B"/>
    <w:rsid w:val="00FF3A92"/>
    <w:rsid w:val="00FF3C5D"/>
    <w:rsid w:val="00FF49EC"/>
    <w:rsid w:val="00FF4EBA"/>
    <w:rsid w:val="00FF4F94"/>
    <w:rsid w:val="00FF58B8"/>
    <w:rsid w:val="00FF59CD"/>
    <w:rsid w:val="00FF5B5C"/>
    <w:rsid w:val="00FF669B"/>
    <w:rsid w:val="00FF6894"/>
    <w:rsid w:val="00FF6F71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90F8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14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11D0A"/>
    <w:pPr>
      <w:keepNext/>
      <w:spacing w:line="48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743FFF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3">
    <w:name w:val="heading 3"/>
    <w:basedOn w:val="a"/>
    <w:link w:val="30"/>
    <w:qFormat/>
    <w:rsid w:val="00743FFF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11D0A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20">
    <w:name w:val="標題 2 字元"/>
    <w:basedOn w:val="a0"/>
    <w:link w:val="2"/>
    <w:rsid w:val="00743FFF"/>
    <w:rPr>
      <w:rFonts w:ascii="Verdana" w:eastAsia="新細明體" w:hAnsi="Verdana" w:cs="Arial"/>
      <w:b/>
      <w:bCs/>
      <w:iCs/>
      <w:kern w:val="0"/>
      <w:sz w:val="25"/>
      <w:szCs w:val="28"/>
      <w:lang w:eastAsia="en-US"/>
    </w:rPr>
  </w:style>
  <w:style w:type="character" w:customStyle="1" w:styleId="30">
    <w:name w:val="標題 3 字元"/>
    <w:basedOn w:val="a0"/>
    <w:link w:val="3"/>
    <w:rsid w:val="00743FFF"/>
    <w:rPr>
      <w:rFonts w:ascii="Verdana" w:eastAsia="新細明體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customStyle="1" w:styleId="EmmaVeitch">
    <w:name w:val="Emma Veitch"/>
    <w:semiHidden/>
    <w:rsid w:val="00743FFF"/>
    <w:rPr>
      <w:rFonts w:ascii="Arial" w:hAnsi="Arial" w:cs="Arial"/>
      <w:color w:val="auto"/>
      <w:sz w:val="20"/>
      <w:szCs w:val="20"/>
    </w:rPr>
  </w:style>
  <w:style w:type="paragraph" w:styleId="a3">
    <w:name w:val="Document Map"/>
    <w:basedOn w:val="a"/>
    <w:link w:val="a4"/>
    <w:semiHidden/>
    <w:rsid w:val="00743F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文件引導模式 字元"/>
    <w:basedOn w:val="a0"/>
    <w:link w:val="a3"/>
    <w:semiHidden/>
    <w:rsid w:val="00743FFF"/>
    <w:rPr>
      <w:rFonts w:ascii="Tahoma" w:eastAsia="新細明體" w:hAnsi="Tahoma" w:cs="Tahoma"/>
      <w:kern w:val="0"/>
      <w:sz w:val="20"/>
      <w:szCs w:val="20"/>
      <w:shd w:val="clear" w:color="auto" w:fill="000080"/>
      <w:lang w:eastAsia="en-US"/>
    </w:rPr>
  </w:style>
  <w:style w:type="character" w:styleId="a5">
    <w:name w:val="Hyperlink"/>
    <w:rsid w:val="00743FFF"/>
    <w:rPr>
      <w:color w:val="0000FF"/>
      <w:u w:val="single"/>
    </w:rPr>
  </w:style>
  <w:style w:type="paragraph" w:styleId="a6">
    <w:name w:val="Balloon Text"/>
    <w:basedOn w:val="a"/>
    <w:link w:val="a7"/>
    <w:semiHidden/>
    <w:rsid w:val="00743FFF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semiHidden/>
    <w:rsid w:val="00743FFF"/>
    <w:rPr>
      <w:rFonts w:ascii="Tahoma" w:eastAsia="新細明體" w:hAnsi="Tahoma" w:cs="Tahoma"/>
      <w:kern w:val="0"/>
      <w:sz w:val="16"/>
      <w:szCs w:val="16"/>
      <w:lang w:eastAsia="en-US"/>
    </w:rPr>
  </w:style>
  <w:style w:type="character" w:styleId="a8">
    <w:name w:val="annotation reference"/>
    <w:semiHidden/>
    <w:rsid w:val="00743FFF"/>
    <w:rPr>
      <w:sz w:val="16"/>
      <w:szCs w:val="16"/>
    </w:rPr>
  </w:style>
  <w:style w:type="paragraph" w:styleId="a9">
    <w:name w:val="annotation text"/>
    <w:basedOn w:val="a"/>
    <w:link w:val="aa"/>
    <w:semiHidden/>
    <w:rsid w:val="00743FFF"/>
    <w:rPr>
      <w:sz w:val="20"/>
      <w:szCs w:val="20"/>
    </w:rPr>
  </w:style>
  <w:style w:type="character" w:customStyle="1" w:styleId="aa">
    <w:name w:val="註解文字 字元"/>
    <w:basedOn w:val="a0"/>
    <w:link w:val="a9"/>
    <w:semiHidden/>
    <w:rsid w:val="00743FF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semiHidden/>
    <w:rsid w:val="00743FFF"/>
    <w:rPr>
      <w:b/>
      <w:bCs/>
    </w:rPr>
  </w:style>
  <w:style w:type="character" w:customStyle="1" w:styleId="ac">
    <w:name w:val="註解主旨 字元"/>
    <w:basedOn w:val="aa"/>
    <w:link w:val="ab"/>
    <w:semiHidden/>
    <w:rsid w:val="00743FFF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character" w:customStyle="1" w:styleId="eveitch">
    <w:name w:val="eveitch"/>
    <w:semiHidden/>
    <w:rsid w:val="00743FFF"/>
    <w:rPr>
      <w:rFonts w:ascii="Arial" w:hAnsi="Arial" w:cs="Arial"/>
      <w:color w:val="auto"/>
      <w:sz w:val="20"/>
      <w:szCs w:val="20"/>
    </w:rPr>
  </w:style>
  <w:style w:type="paragraph" w:styleId="Web">
    <w:name w:val="Normal (Web)"/>
    <w:basedOn w:val="a"/>
    <w:uiPriority w:val="99"/>
    <w:rsid w:val="00743FFF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743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743FF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">
    <w:name w:val="footer"/>
    <w:basedOn w:val="a"/>
    <w:link w:val="af0"/>
    <w:uiPriority w:val="99"/>
    <w:rsid w:val="00743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43FF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Authorname">
    <w:name w:val="Author name"/>
    <w:rsid w:val="00743FFF"/>
    <w:pPr>
      <w:spacing w:before="70" w:line="300" w:lineRule="exact"/>
    </w:pPr>
    <w:rPr>
      <w:rFonts w:ascii="Helvetica-Light" w:eastAsia="新細明體" w:hAnsi="Helvetica-Light" w:cs="Times New Roman"/>
      <w:iCs/>
      <w:kern w:val="0"/>
      <w:sz w:val="26"/>
      <w:szCs w:val="20"/>
      <w:lang w:eastAsia="en-US"/>
    </w:rPr>
  </w:style>
  <w:style w:type="paragraph" w:customStyle="1" w:styleId="Affilation">
    <w:name w:val="Affilation"/>
    <w:basedOn w:val="Authorname"/>
    <w:rsid w:val="00743FFF"/>
    <w:pPr>
      <w:spacing w:before="40" w:after="52" w:line="240" w:lineRule="exact"/>
    </w:pPr>
    <w:rPr>
      <w:sz w:val="20"/>
    </w:rPr>
  </w:style>
  <w:style w:type="paragraph" w:customStyle="1" w:styleId="Para">
    <w:name w:val="Para"/>
    <w:rsid w:val="00743FFF"/>
    <w:pPr>
      <w:spacing w:line="220" w:lineRule="exact"/>
      <w:ind w:firstLine="170"/>
      <w:jc w:val="both"/>
    </w:pPr>
    <w:rPr>
      <w:rFonts w:ascii="Times New Roman" w:eastAsia="新細明體" w:hAnsi="Times New Roman" w:cs="Times New Roman"/>
      <w:kern w:val="0"/>
      <w:sz w:val="18"/>
      <w:szCs w:val="20"/>
      <w:lang w:eastAsia="en-US"/>
    </w:rPr>
  </w:style>
  <w:style w:type="paragraph" w:customStyle="1" w:styleId="ParaNoInd">
    <w:name w:val="ParaNoInd"/>
    <w:basedOn w:val="Para"/>
    <w:rsid w:val="00743FFF"/>
    <w:pPr>
      <w:ind w:firstLine="0"/>
    </w:pPr>
  </w:style>
  <w:style w:type="paragraph" w:customStyle="1" w:styleId="FigureCaption">
    <w:name w:val="Figure Caption"/>
    <w:rsid w:val="00743FFF"/>
    <w:pPr>
      <w:spacing w:before="290" w:after="240" w:line="200" w:lineRule="exact"/>
      <w:jc w:val="both"/>
    </w:pPr>
    <w:rPr>
      <w:rFonts w:ascii="Times New Roman" w:eastAsia="新細明體" w:hAnsi="Times New Roman" w:cs="Times New Roman"/>
      <w:kern w:val="0"/>
      <w:sz w:val="16"/>
      <w:szCs w:val="20"/>
      <w:lang w:eastAsia="en-US"/>
    </w:rPr>
  </w:style>
  <w:style w:type="paragraph" w:customStyle="1" w:styleId="Para0">
    <w:name w:val="&lt;Para&gt;"/>
    <w:basedOn w:val="Para"/>
    <w:rsid w:val="00743FFF"/>
    <w:pPr>
      <w:spacing w:line="200" w:lineRule="exact"/>
    </w:pPr>
    <w:rPr>
      <w:sz w:val="16"/>
    </w:rPr>
  </w:style>
  <w:style w:type="paragraph" w:customStyle="1" w:styleId="Tablecaption">
    <w:name w:val="Table caption"/>
    <w:rsid w:val="00743FFF"/>
    <w:pPr>
      <w:spacing w:before="240" w:after="260" w:line="200" w:lineRule="exact"/>
    </w:pPr>
    <w:rPr>
      <w:rFonts w:ascii="Times New Roman" w:eastAsia="新細明體" w:hAnsi="Times New Roman" w:cs="Times New Roman"/>
      <w:kern w:val="0"/>
      <w:sz w:val="16"/>
      <w:szCs w:val="20"/>
      <w:lang w:eastAsia="en-US"/>
    </w:rPr>
  </w:style>
  <w:style w:type="paragraph" w:customStyle="1" w:styleId="EquationDisplay">
    <w:name w:val="Equation Display"/>
    <w:basedOn w:val="a"/>
    <w:rsid w:val="00743FFF"/>
    <w:pPr>
      <w:tabs>
        <w:tab w:val="center" w:pos="2440"/>
        <w:tab w:val="right" w:pos="4860"/>
      </w:tabs>
      <w:spacing w:before="120" w:after="120"/>
      <w:jc w:val="both"/>
    </w:pPr>
    <w:rPr>
      <w:sz w:val="18"/>
      <w:szCs w:val="20"/>
    </w:rPr>
  </w:style>
  <w:style w:type="paragraph" w:customStyle="1" w:styleId="RefText">
    <w:name w:val="Ref Text"/>
    <w:rsid w:val="00743FFF"/>
    <w:pPr>
      <w:spacing w:line="180" w:lineRule="exact"/>
      <w:ind w:left="227" w:hanging="227"/>
      <w:jc w:val="both"/>
    </w:pPr>
    <w:rPr>
      <w:rFonts w:ascii="Times New Roman" w:eastAsia="新細明體" w:hAnsi="Times New Roman" w:cs="Times New Roman"/>
      <w:kern w:val="0"/>
      <w:sz w:val="14"/>
      <w:szCs w:val="20"/>
      <w:lang w:eastAsia="en-US"/>
    </w:rPr>
  </w:style>
  <w:style w:type="table" w:customStyle="1" w:styleId="11">
    <w:name w:val="淺色網底1"/>
    <w:basedOn w:val="a1"/>
    <w:uiPriority w:val="60"/>
    <w:rsid w:val="00743FFF"/>
    <w:rPr>
      <w:rFonts w:ascii="Calibri" w:eastAsia="新細明體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List 1"/>
    <w:basedOn w:val="a1"/>
    <w:rsid w:val="00743FF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743FF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191913"/>
    <w:rPr>
      <w:color w:val="800080" w:themeColor="followedHyperlink"/>
      <w:u w:val="single"/>
    </w:rPr>
  </w:style>
  <w:style w:type="table" w:customStyle="1" w:styleId="af3">
    <w:name w:val="投稿"/>
    <w:basedOn w:val="a1"/>
    <w:uiPriority w:val="99"/>
    <w:rsid w:val="00F940E9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4">
    <w:name w:val="Strong"/>
    <w:basedOn w:val="a0"/>
    <w:uiPriority w:val="22"/>
    <w:qFormat/>
    <w:rsid w:val="00F940E9"/>
    <w:rPr>
      <w:b/>
      <w:bCs/>
    </w:rPr>
  </w:style>
  <w:style w:type="character" w:styleId="af5">
    <w:name w:val="Placeholder Text"/>
    <w:basedOn w:val="a0"/>
    <w:uiPriority w:val="99"/>
    <w:semiHidden/>
    <w:rsid w:val="007642CF"/>
    <w:rPr>
      <w:color w:val="808080"/>
    </w:rPr>
  </w:style>
  <w:style w:type="table" w:customStyle="1" w:styleId="21">
    <w:name w:val="淺色網底2"/>
    <w:basedOn w:val="a1"/>
    <w:uiPriority w:val="60"/>
    <w:rsid w:val="001F5B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List Paragraph"/>
    <w:basedOn w:val="a"/>
    <w:uiPriority w:val="34"/>
    <w:qFormat/>
    <w:rsid w:val="002121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character" w:styleId="af7">
    <w:name w:val="Emphasis"/>
    <w:basedOn w:val="a0"/>
    <w:uiPriority w:val="20"/>
    <w:qFormat/>
    <w:rsid w:val="00BA19D2"/>
    <w:rPr>
      <w:i/>
      <w:iCs/>
    </w:rPr>
  </w:style>
  <w:style w:type="character" w:customStyle="1" w:styleId="apple-converted-space">
    <w:name w:val="apple-converted-space"/>
    <w:basedOn w:val="a0"/>
    <w:rsid w:val="00353DE2"/>
  </w:style>
  <w:style w:type="paragraph" w:styleId="af8">
    <w:name w:val="Revision"/>
    <w:hidden/>
    <w:uiPriority w:val="99"/>
    <w:semiHidden/>
    <w:rsid w:val="00D648E7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7856D6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7856D6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7856D6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7856D6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character" w:styleId="af9">
    <w:name w:val="line number"/>
    <w:basedOn w:val="a0"/>
    <w:uiPriority w:val="99"/>
    <w:semiHidden/>
    <w:unhideWhenUsed/>
    <w:rsid w:val="00274C4C"/>
  </w:style>
  <w:style w:type="character" w:customStyle="1" w:styleId="hps">
    <w:name w:val="hps"/>
    <w:basedOn w:val="a0"/>
    <w:rsid w:val="00DE62A0"/>
  </w:style>
  <w:style w:type="table" w:customStyle="1" w:styleId="TableNormal">
    <w:name w:val="Table Normal"/>
    <w:uiPriority w:val="2"/>
    <w:semiHidden/>
    <w:unhideWhenUsed/>
    <w:qFormat/>
    <w:rsid w:val="00694A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A52"/>
    <w:pPr>
      <w:widowControl w:val="0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List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114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611D0A"/>
    <w:pPr>
      <w:keepNext/>
      <w:spacing w:line="480" w:lineRule="auto"/>
      <w:jc w:val="both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qFormat/>
    <w:rsid w:val="00743FFF"/>
    <w:pPr>
      <w:keepNext/>
      <w:spacing w:before="240" w:after="60"/>
      <w:outlineLvl w:val="1"/>
    </w:pPr>
    <w:rPr>
      <w:rFonts w:ascii="Verdana" w:hAnsi="Verdana" w:cs="Arial"/>
      <w:b/>
      <w:bCs/>
      <w:iCs/>
      <w:sz w:val="25"/>
      <w:szCs w:val="28"/>
    </w:rPr>
  </w:style>
  <w:style w:type="paragraph" w:styleId="3">
    <w:name w:val="heading 3"/>
    <w:basedOn w:val="a"/>
    <w:link w:val="30"/>
    <w:qFormat/>
    <w:rsid w:val="00743FFF"/>
    <w:pPr>
      <w:spacing w:before="192" w:after="60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11D0A"/>
    <w:rPr>
      <w:rFonts w:ascii="Times New Roman" w:eastAsia="Times New Roman" w:hAnsi="Times New Roman" w:cs="Times New Roman"/>
      <w:b/>
      <w:bCs/>
      <w:kern w:val="0"/>
      <w:szCs w:val="24"/>
      <w:lang w:eastAsia="en-US"/>
    </w:rPr>
  </w:style>
  <w:style w:type="character" w:customStyle="1" w:styleId="20">
    <w:name w:val="標題 2 字元"/>
    <w:basedOn w:val="a0"/>
    <w:link w:val="2"/>
    <w:rsid w:val="00743FFF"/>
    <w:rPr>
      <w:rFonts w:ascii="Verdana" w:eastAsia="新細明體" w:hAnsi="Verdana" w:cs="Arial"/>
      <w:b/>
      <w:bCs/>
      <w:iCs/>
      <w:kern w:val="0"/>
      <w:sz w:val="25"/>
      <w:szCs w:val="28"/>
      <w:lang w:eastAsia="en-US"/>
    </w:rPr>
  </w:style>
  <w:style w:type="character" w:customStyle="1" w:styleId="30">
    <w:name w:val="標題 3 字元"/>
    <w:basedOn w:val="a0"/>
    <w:link w:val="3"/>
    <w:rsid w:val="00743FFF"/>
    <w:rPr>
      <w:rFonts w:ascii="Verdana" w:eastAsia="新細明體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customStyle="1" w:styleId="EmmaVeitch">
    <w:name w:val="Emma Veitch"/>
    <w:semiHidden/>
    <w:rsid w:val="00743FFF"/>
    <w:rPr>
      <w:rFonts w:ascii="Arial" w:hAnsi="Arial" w:cs="Arial"/>
      <w:color w:val="auto"/>
      <w:sz w:val="20"/>
      <w:szCs w:val="20"/>
    </w:rPr>
  </w:style>
  <w:style w:type="paragraph" w:styleId="a3">
    <w:name w:val="Document Map"/>
    <w:basedOn w:val="a"/>
    <w:link w:val="a4"/>
    <w:semiHidden/>
    <w:rsid w:val="00743F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文件引導模式 字元"/>
    <w:basedOn w:val="a0"/>
    <w:link w:val="a3"/>
    <w:semiHidden/>
    <w:rsid w:val="00743FFF"/>
    <w:rPr>
      <w:rFonts w:ascii="Tahoma" w:eastAsia="新細明體" w:hAnsi="Tahoma" w:cs="Tahoma"/>
      <w:kern w:val="0"/>
      <w:sz w:val="20"/>
      <w:szCs w:val="20"/>
      <w:shd w:val="clear" w:color="auto" w:fill="000080"/>
      <w:lang w:eastAsia="en-US"/>
    </w:rPr>
  </w:style>
  <w:style w:type="character" w:styleId="a5">
    <w:name w:val="Hyperlink"/>
    <w:rsid w:val="00743FFF"/>
    <w:rPr>
      <w:color w:val="0000FF"/>
      <w:u w:val="single"/>
    </w:rPr>
  </w:style>
  <w:style w:type="paragraph" w:styleId="a6">
    <w:name w:val="Balloon Text"/>
    <w:basedOn w:val="a"/>
    <w:link w:val="a7"/>
    <w:semiHidden/>
    <w:rsid w:val="00743FFF"/>
    <w:rPr>
      <w:rFonts w:ascii="Tahoma" w:hAnsi="Tahoma" w:cs="Tahoma"/>
      <w:sz w:val="16"/>
      <w:szCs w:val="16"/>
    </w:rPr>
  </w:style>
  <w:style w:type="character" w:customStyle="1" w:styleId="a7">
    <w:name w:val="註解方塊文字 字元"/>
    <w:basedOn w:val="a0"/>
    <w:link w:val="a6"/>
    <w:semiHidden/>
    <w:rsid w:val="00743FFF"/>
    <w:rPr>
      <w:rFonts w:ascii="Tahoma" w:eastAsia="新細明體" w:hAnsi="Tahoma" w:cs="Tahoma"/>
      <w:kern w:val="0"/>
      <w:sz w:val="16"/>
      <w:szCs w:val="16"/>
      <w:lang w:eastAsia="en-US"/>
    </w:rPr>
  </w:style>
  <w:style w:type="character" w:styleId="a8">
    <w:name w:val="annotation reference"/>
    <w:semiHidden/>
    <w:rsid w:val="00743FFF"/>
    <w:rPr>
      <w:sz w:val="16"/>
      <w:szCs w:val="16"/>
    </w:rPr>
  </w:style>
  <w:style w:type="paragraph" w:styleId="a9">
    <w:name w:val="annotation text"/>
    <w:basedOn w:val="a"/>
    <w:link w:val="aa"/>
    <w:semiHidden/>
    <w:rsid w:val="00743FFF"/>
    <w:rPr>
      <w:sz w:val="20"/>
      <w:szCs w:val="20"/>
    </w:rPr>
  </w:style>
  <w:style w:type="character" w:customStyle="1" w:styleId="aa">
    <w:name w:val="註解文字 字元"/>
    <w:basedOn w:val="a0"/>
    <w:link w:val="a9"/>
    <w:semiHidden/>
    <w:rsid w:val="00743FF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b">
    <w:name w:val="annotation subject"/>
    <w:basedOn w:val="a9"/>
    <w:next w:val="a9"/>
    <w:link w:val="ac"/>
    <w:semiHidden/>
    <w:rsid w:val="00743FFF"/>
    <w:rPr>
      <w:b/>
      <w:bCs/>
    </w:rPr>
  </w:style>
  <w:style w:type="character" w:customStyle="1" w:styleId="ac">
    <w:name w:val="註解主旨 字元"/>
    <w:basedOn w:val="aa"/>
    <w:link w:val="ab"/>
    <w:semiHidden/>
    <w:rsid w:val="00743FFF"/>
    <w:rPr>
      <w:rFonts w:ascii="Times New Roman" w:eastAsia="新細明體" w:hAnsi="Times New Roman" w:cs="Times New Roman"/>
      <w:b/>
      <w:bCs/>
      <w:kern w:val="0"/>
      <w:sz w:val="20"/>
      <w:szCs w:val="20"/>
      <w:lang w:eastAsia="en-US"/>
    </w:rPr>
  </w:style>
  <w:style w:type="character" w:customStyle="1" w:styleId="eveitch">
    <w:name w:val="eveitch"/>
    <w:semiHidden/>
    <w:rsid w:val="00743FFF"/>
    <w:rPr>
      <w:rFonts w:ascii="Arial" w:hAnsi="Arial" w:cs="Arial"/>
      <w:color w:val="auto"/>
      <w:sz w:val="20"/>
      <w:szCs w:val="20"/>
    </w:rPr>
  </w:style>
  <w:style w:type="paragraph" w:styleId="Web">
    <w:name w:val="Normal (Web)"/>
    <w:basedOn w:val="a"/>
    <w:uiPriority w:val="99"/>
    <w:rsid w:val="00743FFF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743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743FF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f">
    <w:name w:val="footer"/>
    <w:basedOn w:val="a"/>
    <w:link w:val="af0"/>
    <w:uiPriority w:val="99"/>
    <w:rsid w:val="00743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43FFF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customStyle="1" w:styleId="Authorname">
    <w:name w:val="Author name"/>
    <w:rsid w:val="00743FFF"/>
    <w:pPr>
      <w:spacing w:before="70" w:line="300" w:lineRule="exact"/>
    </w:pPr>
    <w:rPr>
      <w:rFonts w:ascii="Helvetica-Light" w:eastAsia="新細明體" w:hAnsi="Helvetica-Light" w:cs="Times New Roman"/>
      <w:iCs/>
      <w:kern w:val="0"/>
      <w:sz w:val="26"/>
      <w:szCs w:val="20"/>
      <w:lang w:eastAsia="en-US"/>
    </w:rPr>
  </w:style>
  <w:style w:type="paragraph" w:customStyle="1" w:styleId="Affilation">
    <w:name w:val="Affilation"/>
    <w:basedOn w:val="Authorname"/>
    <w:rsid w:val="00743FFF"/>
    <w:pPr>
      <w:spacing w:before="40" w:after="52" w:line="240" w:lineRule="exact"/>
    </w:pPr>
    <w:rPr>
      <w:sz w:val="20"/>
    </w:rPr>
  </w:style>
  <w:style w:type="paragraph" w:customStyle="1" w:styleId="Para">
    <w:name w:val="Para"/>
    <w:rsid w:val="00743FFF"/>
    <w:pPr>
      <w:spacing w:line="220" w:lineRule="exact"/>
      <w:ind w:firstLine="170"/>
      <w:jc w:val="both"/>
    </w:pPr>
    <w:rPr>
      <w:rFonts w:ascii="Times New Roman" w:eastAsia="新細明體" w:hAnsi="Times New Roman" w:cs="Times New Roman"/>
      <w:kern w:val="0"/>
      <w:sz w:val="18"/>
      <w:szCs w:val="20"/>
      <w:lang w:eastAsia="en-US"/>
    </w:rPr>
  </w:style>
  <w:style w:type="paragraph" w:customStyle="1" w:styleId="ParaNoInd">
    <w:name w:val="ParaNoInd"/>
    <w:basedOn w:val="Para"/>
    <w:rsid w:val="00743FFF"/>
    <w:pPr>
      <w:ind w:firstLine="0"/>
    </w:pPr>
  </w:style>
  <w:style w:type="paragraph" w:customStyle="1" w:styleId="FigureCaption">
    <w:name w:val="Figure Caption"/>
    <w:rsid w:val="00743FFF"/>
    <w:pPr>
      <w:spacing w:before="290" w:after="240" w:line="200" w:lineRule="exact"/>
      <w:jc w:val="both"/>
    </w:pPr>
    <w:rPr>
      <w:rFonts w:ascii="Times New Roman" w:eastAsia="新細明體" w:hAnsi="Times New Roman" w:cs="Times New Roman"/>
      <w:kern w:val="0"/>
      <w:sz w:val="16"/>
      <w:szCs w:val="20"/>
      <w:lang w:eastAsia="en-US"/>
    </w:rPr>
  </w:style>
  <w:style w:type="paragraph" w:customStyle="1" w:styleId="Para0">
    <w:name w:val="&lt;Para&gt;"/>
    <w:basedOn w:val="Para"/>
    <w:rsid w:val="00743FFF"/>
    <w:pPr>
      <w:spacing w:line="200" w:lineRule="exact"/>
    </w:pPr>
    <w:rPr>
      <w:sz w:val="16"/>
    </w:rPr>
  </w:style>
  <w:style w:type="paragraph" w:customStyle="1" w:styleId="Tablecaption">
    <w:name w:val="Table caption"/>
    <w:rsid w:val="00743FFF"/>
    <w:pPr>
      <w:spacing w:before="240" w:after="260" w:line="200" w:lineRule="exact"/>
    </w:pPr>
    <w:rPr>
      <w:rFonts w:ascii="Times New Roman" w:eastAsia="新細明體" w:hAnsi="Times New Roman" w:cs="Times New Roman"/>
      <w:kern w:val="0"/>
      <w:sz w:val="16"/>
      <w:szCs w:val="20"/>
      <w:lang w:eastAsia="en-US"/>
    </w:rPr>
  </w:style>
  <w:style w:type="paragraph" w:customStyle="1" w:styleId="EquationDisplay">
    <w:name w:val="Equation Display"/>
    <w:basedOn w:val="a"/>
    <w:rsid w:val="00743FFF"/>
    <w:pPr>
      <w:tabs>
        <w:tab w:val="center" w:pos="2440"/>
        <w:tab w:val="right" w:pos="4860"/>
      </w:tabs>
      <w:spacing w:before="120" w:after="120"/>
      <w:jc w:val="both"/>
    </w:pPr>
    <w:rPr>
      <w:sz w:val="18"/>
      <w:szCs w:val="20"/>
    </w:rPr>
  </w:style>
  <w:style w:type="paragraph" w:customStyle="1" w:styleId="RefText">
    <w:name w:val="Ref Text"/>
    <w:rsid w:val="00743FFF"/>
    <w:pPr>
      <w:spacing w:line="180" w:lineRule="exact"/>
      <w:ind w:left="227" w:hanging="227"/>
      <w:jc w:val="both"/>
    </w:pPr>
    <w:rPr>
      <w:rFonts w:ascii="Times New Roman" w:eastAsia="新細明體" w:hAnsi="Times New Roman" w:cs="Times New Roman"/>
      <w:kern w:val="0"/>
      <w:sz w:val="14"/>
      <w:szCs w:val="20"/>
      <w:lang w:eastAsia="en-US"/>
    </w:rPr>
  </w:style>
  <w:style w:type="table" w:customStyle="1" w:styleId="11">
    <w:name w:val="淺色網底1"/>
    <w:basedOn w:val="a1"/>
    <w:uiPriority w:val="60"/>
    <w:rsid w:val="00743FFF"/>
    <w:rPr>
      <w:rFonts w:ascii="Calibri" w:eastAsia="新細明體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2">
    <w:name w:val="Table List 1"/>
    <w:basedOn w:val="a1"/>
    <w:rsid w:val="00743FFF"/>
    <w:rPr>
      <w:rFonts w:ascii="Times New Roman" w:eastAsia="新細明體" w:hAnsi="Times New Roman" w:cs="Times New Roman"/>
      <w:kern w:val="0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uiPriority w:val="39"/>
    <w:rsid w:val="00743FFF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191913"/>
    <w:rPr>
      <w:color w:val="800080" w:themeColor="followedHyperlink"/>
      <w:u w:val="single"/>
    </w:rPr>
  </w:style>
  <w:style w:type="table" w:customStyle="1" w:styleId="af3">
    <w:name w:val="投稿"/>
    <w:basedOn w:val="a1"/>
    <w:uiPriority w:val="99"/>
    <w:rsid w:val="00F940E9"/>
    <w:tblPr>
      <w:tblInd w:w="0" w:type="dxa"/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f4">
    <w:name w:val="Strong"/>
    <w:basedOn w:val="a0"/>
    <w:uiPriority w:val="22"/>
    <w:qFormat/>
    <w:rsid w:val="00F940E9"/>
    <w:rPr>
      <w:b/>
      <w:bCs/>
    </w:rPr>
  </w:style>
  <w:style w:type="character" w:styleId="af5">
    <w:name w:val="Placeholder Text"/>
    <w:basedOn w:val="a0"/>
    <w:uiPriority w:val="99"/>
    <w:semiHidden/>
    <w:rsid w:val="007642CF"/>
    <w:rPr>
      <w:color w:val="808080"/>
    </w:rPr>
  </w:style>
  <w:style w:type="table" w:customStyle="1" w:styleId="21">
    <w:name w:val="淺色網底2"/>
    <w:basedOn w:val="a1"/>
    <w:uiPriority w:val="60"/>
    <w:rsid w:val="001F5B4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6">
    <w:name w:val="List Paragraph"/>
    <w:basedOn w:val="a"/>
    <w:uiPriority w:val="34"/>
    <w:qFormat/>
    <w:rsid w:val="002121E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  <w:lang w:eastAsia="zh-TW"/>
    </w:rPr>
  </w:style>
  <w:style w:type="character" w:styleId="af7">
    <w:name w:val="Emphasis"/>
    <w:basedOn w:val="a0"/>
    <w:uiPriority w:val="20"/>
    <w:qFormat/>
    <w:rsid w:val="00BA19D2"/>
    <w:rPr>
      <w:i/>
      <w:iCs/>
    </w:rPr>
  </w:style>
  <w:style w:type="character" w:customStyle="1" w:styleId="apple-converted-space">
    <w:name w:val="apple-converted-space"/>
    <w:basedOn w:val="a0"/>
    <w:rsid w:val="00353DE2"/>
  </w:style>
  <w:style w:type="paragraph" w:styleId="af8">
    <w:name w:val="Revision"/>
    <w:hidden/>
    <w:uiPriority w:val="99"/>
    <w:semiHidden/>
    <w:rsid w:val="00D648E7"/>
    <w:rPr>
      <w:rFonts w:ascii="Times New Roman" w:eastAsia="新細明體" w:hAnsi="Times New Roman" w:cs="Times New Roman"/>
      <w:kern w:val="0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7856D6"/>
    <w:pPr>
      <w:jc w:val="center"/>
    </w:pPr>
    <w:rPr>
      <w:noProof/>
    </w:rPr>
  </w:style>
  <w:style w:type="character" w:customStyle="1" w:styleId="EndNoteBibliographyTitle0">
    <w:name w:val="EndNote Bibliography Title 字元"/>
    <w:basedOn w:val="a0"/>
    <w:link w:val="EndNoteBibliographyTitle"/>
    <w:rsid w:val="007856D6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paragraph" w:customStyle="1" w:styleId="EndNoteBibliography">
    <w:name w:val="EndNote Bibliography"/>
    <w:basedOn w:val="a"/>
    <w:link w:val="EndNoteBibliography0"/>
    <w:rsid w:val="007856D6"/>
    <w:rPr>
      <w:noProof/>
    </w:rPr>
  </w:style>
  <w:style w:type="character" w:customStyle="1" w:styleId="EndNoteBibliography0">
    <w:name w:val="EndNote Bibliography 字元"/>
    <w:basedOn w:val="a0"/>
    <w:link w:val="EndNoteBibliography"/>
    <w:rsid w:val="007856D6"/>
    <w:rPr>
      <w:rFonts w:ascii="Times New Roman" w:eastAsia="新細明體" w:hAnsi="Times New Roman" w:cs="Times New Roman"/>
      <w:noProof/>
      <w:kern w:val="0"/>
      <w:szCs w:val="24"/>
      <w:lang w:eastAsia="en-US"/>
    </w:rPr>
  </w:style>
  <w:style w:type="character" w:styleId="af9">
    <w:name w:val="line number"/>
    <w:basedOn w:val="a0"/>
    <w:uiPriority w:val="99"/>
    <w:semiHidden/>
    <w:unhideWhenUsed/>
    <w:rsid w:val="00274C4C"/>
  </w:style>
  <w:style w:type="character" w:customStyle="1" w:styleId="hps">
    <w:name w:val="hps"/>
    <w:basedOn w:val="a0"/>
    <w:rsid w:val="00DE62A0"/>
  </w:style>
  <w:style w:type="table" w:customStyle="1" w:styleId="TableNormal">
    <w:name w:val="Table Normal"/>
    <w:uiPriority w:val="2"/>
    <w:semiHidden/>
    <w:unhideWhenUsed/>
    <w:qFormat/>
    <w:rsid w:val="00694A5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94A52"/>
    <w:pPr>
      <w:widowControl w:val="0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6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77DD5-7DD4-4814-8A1B-6EC96678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陳冠中</dc:creator>
  <cp:lastModifiedBy>陳冠中</cp:lastModifiedBy>
  <cp:revision>7</cp:revision>
  <dcterms:created xsi:type="dcterms:W3CDTF">2020-03-31T08:25:00Z</dcterms:created>
  <dcterms:modified xsi:type="dcterms:W3CDTF">2020-12-18T08:23:00Z</dcterms:modified>
</cp:coreProperties>
</file>