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BDDA" w14:textId="73DE8C46" w:rsidR="00870A71" w:rsidRDefault="00727B08" w:rsidP="006915B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Supplementary Table 1</w:t>
      </w:r>
      <w:r w:rsidR="006915B4">
        <w:rPr>
          <w:rFonts w:ascii="Times New Roman" w:eastAsia="Times New Roman" w:hAnsi="Times New Roman" w:cs="Times New Roman"/>
          <w:b/>
        </w:rPr>
        <w:t xml:space="preserve"> – </w:t>
      </w:r>
      <w:r w:rsidR="00870A71">
        <w:rPr>
          <w:rFonts w:ascii="Times New Roman" w:eastAsia="Times New Roman" w:hAnsi="Times New Roman" w:cs="Times New Roman"/>
          <w:bCs/>
        </w:rPr>
        <w:t xml:space="preserve">Physiological recordings and EDA and IBI quality </w:t>
      </w: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709"/>
        <w:gridCol w:w="709"/>
        <w:gridCol w:w="1984"/>
        <w:gridCol w:w="2127"/>
        <w:gridCol w:w="1842"/>
        <w:gridCol w:w="2268"/>
      </w:tblGrid>
      <w:tr w:rsidR="00870A71" w14:paraId="42219FC2" w14:textId="77777777" w:rsidTr="002932C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FD798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6EEE1B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BB186CF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 VR sessions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48D7690" w14:textId="77777777" w:rsidR="00870A71" w:rsidRPr="001E0A50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A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Duration </w:t>
            </w:r>
          </w:p>
          <w:p w14:paraId="620A311A" w14:textId="77777777" w:rsidR="00870A71" w:rsidRPr="001E0A50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E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hh:mm</w:t>
            </w:r>
            <w:proofErr w:type="spellEnd"/>
            <w:r w:rsidRPr="001E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C0A9487" w14:textId="77777777" w:rsidR="00870A71" w:rsidRPr="001E0A50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A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High quality EDA</w:t>
            </w:r>
          </w:p>
          <w:p w14:paraId="7CF0CFF6" w14:textId="77777777" w:rsidR="00870A71" w:rsidRPr="001E0A50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E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hh:mm</w:t>
            </w:r>
            <w:proofErr w:type="spellEnd"/>
            <w:r w:rsidRPr="001E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172A" w14:textId="77777777" w:rsidR="00870A71" w:rsidRPr="001E0A50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A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High quality IBI</w:t>
            </w:r>
          </w:p>
          <w:p w14:paraId="36F07768" w14:textId="77777777" w:rsidR="00870A71" w:rsidRPr="001E0A50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E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hh:mm</w:t>
            </w:r>
            <w:proofErr w:type="spellEnd"/>
            <w:r w:rsidRPr="001E0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70A71" w14:paraId="6CFC2B78" w14:textId="77777777" w:rsidTr="002932CB">
        <w:trPr>
          <w:trHeight w:val="300"/>
        </w:trPr>
        <w:tc>
          <w:tcPr>
            <w:tcW w:w="70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EFA9A30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EF9EC92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4F55B4E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3BC9700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02:31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4F9C8C6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980B74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00:46</w:t>
            </w:r>
          </w:p>
        </w:tc>
      </w:tr>
      <w:tr w:rsidR="00870A71" w14:paraId="680DE8D1" w14:textId="77777777" w:rsidTr="002932CB">
        <w:trPr>
          <w:trHeight w:val="290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11C7BA1" w14:textId="77777777" w:rsidR="00870A71" w:rsidRDefault="00870A71" w:rsidP="00293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8BA7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B5D8067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 (1.10)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D13B721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00:10 (00:17)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86519F2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00:09 (00:15)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3227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00:03 (00:06)</w:t>
            </w:r>
          </w:p>
        </w:tc>
      </w:tr>
      <w:tr w:rsidR="00870A71" w14:paraId="2070596C" w14:textId="77777777" w:rsidTr="002932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99448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AA7FC0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3F3AA50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5D9966E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04:43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76CCBDC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04:28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D57EDB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01:46</w:t>
            </w:r>
          </w:p>
        </w:tc>
      </w:tr>
      <w:tr w:rsidR="00870A71" w14:paraId="59D642CF" w14:textId="77777777" w:rsidTr="002932CB">
        <w:trPr>
          <w:trHeight w:val="29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3511D" w14:textId="77777777" w:rsidR="00870A71" w:rsidRDefault="00870A71" w:rsidP="00293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86F3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0A4E1B4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 (1.45)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073B6E6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00:20 (00:23)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23C3672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00:19 (00:23)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1A9A8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00:07 (00:09)</w:t>
            </w:r>
          </w:p>
        </w:tc>
      </w:tr>
      <w:tr w:rsidR="00870A71" w14:paraId="5CC2ADE9" w14:textId="77777777" w:rsidTr="002932CB">
        <w:trPr>
          <w:trHeight w:val="300"/>
        </w:trPr>
        <w:tc>
          <w:tcPr>
            <w:tcW w:w="70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DE28F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7935E1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914DFD6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0DC128C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02:26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5C05DB9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01:40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D86C61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00:45</w:t>
            </w:r>
          </w:p>
        </w:tc>
      </w:tr>
      <w:tr w:rsidR="00870A71" w14:paraId="4C32E4FA" w14:textId="77777777" w:rsidTr="002932CB">
        <w:trPr>
          <w:trHeight w:val="290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6BA68" w14:textId="77777777" w:rsidR="00870A71" w:rsidRDefault="00870A71" w:rsidP="00293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FDCD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B0A6908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(0.78)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96C1D4B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00:10 (00:08)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3AC815D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00:07 (00:07)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EBB2AF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00:03 (00:0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70A71" w14:paraId="404324DB" w14:textId="77777777" w:rsidTr="002932CB">
        <w:trPr>
          <w:trHeight w:val="300"/>
        </w:trPr>
        <w:tc>
          <w:tcPr>
            <w:tcW w:w="70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78718F8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D5CD3D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92F939F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13F1B58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01:15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D08DDFB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01:10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38A5F3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00:31</w:t>
            </w:r>
          </w:p>
        </w:tc>
      </w:tr>
      <w:tr w:rsidR="00870A71" w14:paraId="761B0A55" w14:textId="77777777" w:rsidTr="002932CB">
        <w:trPr>
          <w:trHeight w:val="290"/>
        </w:trPr>
        <w:tc>
          <w:tcPr>
            <w:tcW w:w="70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AE9CDA2" w14:textId="77777777" w:rsidR="00870A71" w:rsidRDefault="00870A71" w:rsidP="00293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A528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D06B92F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 (1.28)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5FB2F1F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00:05 (00:13)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4B733C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00:05 (00:12)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907666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00:02 (00:06)</w:t>
            </w:r>
          </w:p>
        </w:tc>
      </w:tr>
      <w:tr w:rsidR="00870A71" w14:paraId="773DA7FB" w14:textId="77777777" w:rsidTr="002932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6685292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346FE5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5B5A19F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4062D4D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10:39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C04A2F6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09:22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EC95DB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03:51</w:t>
            </w:r>
          </w:p>
        </w:tc>
      </w:tr>
      <w:tr w:rsidR="00870A71" w14:paraId="2B998D09" w14:textId="77777777" w:rsidTr="002932CB">
        <w:trPr>
          <w:trHeight w:val="290"/>
        </w:trPr>
        <w:tc>
          <w:tcPr>
            <w:tcW w:w="70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3623595" w14:textId="77777777" w:rsidR="00870A71" w:rsidRDefault="00870A71" w:rsidP="00293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5019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F43A70C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5.21 (2.99)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16C5AA4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00:45 (00:50)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4DE12FC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00:40 (00:49)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F303" w14:textId="77777777" w:rsidR="00870A71" w:rsidRDefault="00870A71" w:rsidP="0029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00:16 (00:21)</w:t>
            </w:r>
          </w:p>
        </w:tc>
      </w:tr>
    </w:tbl>
    <w:p w14:paraId="575B537F" w14:textId="659F19C2" w:rsidR="000E4EC3" w:rsidRDefault="000E4EC3" w:rsidP="000E4E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Cs/>
        </w:rPr>
      </w:pPr>
    </w:p>
    <w:p w14:paraId="23AC1386" w14:textId="1B75D2AD" w:rsidR="000E4EC3" w:rsidRDefault="000E4EC3" w:rsidP="000E4E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Cs/>
        </w:rPr>
      </w:pPr>
    </w:p>
    <w:p w14:paraId="7CD97DCC" w14:textId="77777777" w:rsidR="000E4EC3" w:rsidRDefault="000E4EC3" w:rsidP="000E4EC3">
      <w:pPr>
        <w:sectPr w:rsidR="000E4EC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9F9E6A0" w14:textId="3311875B" w:rsidR="000E4EC3" w:rsidRDefault="000E4EC3" w:rsidP="00337C0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14:paraId="23BB6BBF" w14:textId="60232409" w:rsidR="0076366F" w:rsidRPr="0076366F" w:rsidRDefault="0076366F" w:rsidP="0076366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Cs/>
        </w:rPr>
      </w:pPr>
      <w:r w:rsidRPr="0076366F">
        <w:rPr>
          <w:rFonts w:ascii="Times New Roman" w:eastAsia="Times New Roman" w:hAnsi="Times New Roman" w:cs="Times New Roman"/>
          <w:b/>
        </w:rPr>
        <w:t xml:space="preserve">Supplementary Table </w:t>
      </w:r>
      <w:r w:rsidR="000E4EC3">
        <w:rPr>
          <w:rFonts w:ascii="Times New Roman" w:eastAsia="Times New Roman" w:hAnsi="Times New Roman" w:cs="Times New Roman"/>
          <w:b/>
        </w:rPr>
        <w:t>2</w:t>
      </w:r>
      <w:r w:rsidRPr="0076366F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– </w:t>
      </w:r>
      <w:r w:rsidRPr="0076366F">
        <w:rPr>
          <w:rFonts w:ascii="Times New Roman" w:eastAsia="Times New Roman" w:hAnsi="Times New Roman" w:cs="Times New Roman"/>
          <w:bCs/>
        </w:rPr>
        <w:t>VR usage time for each patient</w:t>
      </w: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</w:tblGrid>
      <w:tr w:rsidR="0076366F" w:rsidRPr="00186EFA" w14:paraId="4CA6C2C8" w14:textId="77777777" w:rsidTr="00BE67F3">
        <w:trPr>
          <w:trHeight w:val="2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3D27E6" w14:textId="37A5B201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 P</w:t>
            </w:r>
          </w:p>
        </w:tc>
        <w:tc>
          <w:tcPr>
            <w:tcW w:w="297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30602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Complete VR sessions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E5511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Day 1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65D86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Day 2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2B752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Day 3</w:t>
            </w:r>
          </w:p>
        </w:tc>
        <w:tc>
          <w:tcPr>
            <w:tcW w:w="29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39560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Day 4</w:t>
            </w:r>
          </w:p>
        </w:tc>
      </w:tr>
      <w:tr w:rsidR="0076366F" w:rsidRPr="00186EFA" w14:paraId="663FC028" w14:textId="77777777" w:rsidTr="00BE67F3">
        <w:trPr>
          <w:trHeight w:val="560"/>
        </w:trPr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8B43E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E4A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CE2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DEAC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86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1C0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3DC3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86E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83C8C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A46E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A4E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7EE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FC6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7C42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I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0C8E0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2043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02C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7B9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392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88B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D7E91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6A5D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450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61D8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5A7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AD2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</w:t>
            </w:r>
            <w:r w:rsidRPr="00C4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E117B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7EA8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#S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FA1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3DF7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84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CF02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I</w:t>
            </w:r>
            <w:r w:rsidRPr="00C4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F5DD8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UT</w:t>
            </w:r>
          </w:p>
        </w:tc>
      </w:tr>
      <w:tr w:rsidR="0076366F" w:rsidRPr="00186EFA" w14:paraId="46139427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BBA90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697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263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FA7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B15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8DE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D88F9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0:09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938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B60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FA6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A67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547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E166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D68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896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18A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33A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730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163F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7F1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107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8C8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E9D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3ABE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7A69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0:09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0CF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D0A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1CC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739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CF9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4404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</w:tr>
      <w:tr w:rsidR="0076366F" w:rsidRPr="00186EFA" w14:paraId="476D9C96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276F4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480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744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1:10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E76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BD1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274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DA08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0:45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AE7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E1E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40D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4D1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D11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D50F6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0CF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902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988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8E7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346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29B82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0:32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38C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4C9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00F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E1E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B44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992C0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351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0C8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4D1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2E5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CE6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2D06E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</w:tr>
      <w:tr w:rsidR="0076366F" w:rsidRPr="00186EFA" w14:paraId="27F67451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CFED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112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4AC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613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F3B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759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771D7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ECE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BDE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FCA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289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844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AF28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471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D30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E08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44A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A72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3AA9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BB5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2FC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A9D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F1C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3FA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C8DA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1AA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BD0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9F0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7F7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E87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5478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</w:tr>
      <w:tr w:rsidR="0076366F" w:rsidRPr="00186EFA" w14:paraId="2161E793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D9129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98B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CCB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9A3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EEE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774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F699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0:21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7F0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1FD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65B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568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2C1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87CD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16D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8AE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6E5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FDF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9D1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CE22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1D9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677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42F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6F9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274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21DCA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0:09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B2CD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029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085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AEE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7775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ADB0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</w:tr>
      <w:tr w:rsidR="0076366F" w:rsidRPr="00186EFA" w14:paraId="571B770D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DBD2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723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8B8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2:07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B00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E62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0A3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797B4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1:26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61F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925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4FD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364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3FE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1290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EC0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61C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8AC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D81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E8B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A1EA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0:36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F87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5E8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E39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1E8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243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83A6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0:15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B5F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A1F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72E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74A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5D8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16A74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0:34</w:t>
            </w:r>
          </w:p>
        </w:tc>
      </w:tr>
      <w:tr w:rsidR="0076366F" w:rsidRPr="00186EFA" w14:paraId="2D9E8FAA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B3130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BD3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163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1:02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D07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22B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B20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A9CF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0:26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957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5D0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BAB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46D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74B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30C0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2802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36C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401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CEE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9EF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37D0F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35A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EC3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CC1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B83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E79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EDA4F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0:14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684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4FD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17F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145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831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9393E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</w:tr>
      <w:tr w:rsidR="0076366F" w:rsidRPr="00186EFA" w14:paraId="36C1FF05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A38D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450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D41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7F4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B4B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95F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600A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4EF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680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854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C45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206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3478C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BCC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8DC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198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86C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F46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931B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187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9FC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C73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7ED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F39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7E0D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658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1E2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686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088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B7D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D7D2E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</w:tr>
      <w:tr w:rsidR="0076366F" w:rsidRPr="00186EFA" w14:paraId="08A64C78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1314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DE5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556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0C1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8BC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C2C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905D2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0:16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52F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18A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B45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1B0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1EC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6864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C87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08D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263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5E4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AB0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B28F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0:16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8EB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367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320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F21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4BB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3A27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C04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101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49E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130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4FD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F791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</w:tr>
      <w:tr w:rsidR="0076366F" w:rsidRPr="00186EFA" w14:paraId="42D0D070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03F8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172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14D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3:11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83B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479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2:33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6D2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A451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0:38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479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E1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1:09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829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E32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1:09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43C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35B5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48C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F5E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1:21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A56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88F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B9A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775B6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0:24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AF2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F18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FF7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6B3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22C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384DB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F64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82A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E74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975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69B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8F057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0:14</w:t>
            </w:r>
          </w:p>
        </w:tc>
      </w:tr>
      <w:tr w:rsidR="0076366F" w:rsidRPr="00186EFA" w14:paraId="19C6335E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9335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D54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70A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227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20F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BFF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E002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0:36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E1E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4F8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201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428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30A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271D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5D4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9E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438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0A2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376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92B9E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0:17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5E9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470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0AD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F3D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0E4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2549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0:18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0C4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330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333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7EA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CDA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D5D12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</w:tr>
      <w:tr w:rsidR="0076366F" w:rsidRPr="00186EFA" w14:paraId="62BE6619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D615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DEF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381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ABF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1C9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614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75615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0:27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44A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A26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FF1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0B1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2C8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81357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8A9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A36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24E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334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C1F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0265B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0:16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0BC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932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326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A78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F96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D099A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D4A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69A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1B1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F8A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FA7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A7218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</w:tr>
      <w:tr w:rsidR="0076366F" w:rsidRPr="00186EFA" w14:paraId="6A86B822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FCB7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3E4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B2D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C12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157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635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AD9CC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0:29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638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CE5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B8F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231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D08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E3E4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5B0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929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32F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5F6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DFE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715D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0:18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6A7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62D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B51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0AE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12E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664E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5C3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A9C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3F6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CD5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B58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B3F33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</w:tr>
      <w:tr w:rsidR="0076366F" w:rsidRPr="00186EFA" w14:paraId="57C08F9B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2D5C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176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976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05F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7DE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A30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3BAEB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696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C80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76F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85D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9E9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2DC8A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27D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9BB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1DF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509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CCD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3A81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959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892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A73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A63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6F2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5910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379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A6B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EAC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E42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7CB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B365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</w:tr>
      <w:tr w:rsidR="0076366F" w:rsidRPr="00186EFA" w14:paraId="62A6F406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20BA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86B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092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DB8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E8D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299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FA43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0:22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C04E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2F3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4EC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27C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5CE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88FE2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E76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395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10D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6F4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1EA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07BBA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93B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CD3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C3A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3C0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C31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4548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0:09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97D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A99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A5D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652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460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2CD9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sz w:val="14"/>
                <w:szCs w:val="14"/>
              </w:rPr>
              <w:t>0:08</w:t>
            </w:r>
          </w:p>
        </w:tc>
      </w:tr>
      <w:tr w:rsidR="0076366F" w:rsidRPr="00186EFA" w14:paraId="32644E07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EC6AEA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5997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D3BE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EA5B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5FBA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4507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3AF669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DDF4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C23D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DE1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C3EA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8CF2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710ECF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EE72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5DAF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ED59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42F4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5964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4277F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08A1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EBFF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5181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A0BA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B165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FC67E0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E3B3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3660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CD87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86E9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94CE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495590" w14:textId="77777777" w:rsidR="0076366F" w:rsidRPr="00C47F54" w:rsidRDefault="0076366F" w:rsidP="00BE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66F" w:rsidRPr="00186EFA" w14:paraId="48CF3C42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123EC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Tot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492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C5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13:02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000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F48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6:58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30B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2C92C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6:12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CF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79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4:07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8FB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353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4:0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DDA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4CBCA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B3F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5F1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4:48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534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8B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1:56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DF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186E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1F284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3:07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F81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A0E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2:35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B4D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331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D02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B7D5E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2:03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591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5E9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1:25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85E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B2E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31E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F29F1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0:57</w:t>
            </w:r>
          </w:p>
        </w:tc>
      </w:tr>
      <w:tr w:rsidR="0076366F" w:rsidRPr="00186EFA" w14:paraId="5BB65A5C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477B4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1B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D02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6D5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B3B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53A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A4AFB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0:26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EF7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A41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C37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C15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121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978EC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A91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26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C93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6C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37B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0DF73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0:13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FE7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AEC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3E9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46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A0A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E5D07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0:08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BFC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907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FC2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C34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E53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4791E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0:04</w:t>
            </w:r>
          </w:p>
        </w:tc>
      </w:tr>
      <w:tr w:rsidR="0076366F" w:rsidRPr="00186EFA" w14:paraId="174479D6" w14:textId="77777777" w:rsidTr="00BE67F3">
        <w:trPr>
          <w:trHeight w:val="28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B561C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4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Std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4C76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094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86FA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7E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50D9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C7FCF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0:21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FE9F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93F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BCEB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D224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B8791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7CB35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0:00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A1A5B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DC8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67EE9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965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6B44A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EF2EF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95010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2E3C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78506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E6C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F876E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4B509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0:06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08615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8E72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99BC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195D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8AAFF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D4EAE8" w14:textId="77777777" w:rsidR="0076366F" w:rsidRPr="00C47F54" w:rsidRDefault="0076366F" w:rsidP="00BE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C47F5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0:09</w:t>
            </w:r>
          </w:p>
        </w:tc>
      </w:tr>
    </w:tbl>
    <w:p w14:paraId="3A595E2B" w14:textId="1C98D16E" w:rsidR="0076366F" w:rsidRPr="00FF108F" w:rsidRDefault="0076366F" w:rsidP="0076366F">
      <w:pPr>
        <w:rPr>
          <w:sz w:val="14"/>
          <w:szCs w:val="14"/>
        </w:rPr>
      </w:pPr>
      <w:r w:rsidRPr="00FF108F">
        <w:rPr>
          <w:sz w:val="14"/>
          <w:szCs w:val="14"/>
        </w:rPr>
        <w:t>#P</w:t>
      </w:r>
      <w:r w:rsidR="00D9184A">
        <w:rPr>
          <w:sz w:val="14"/>
          <w:szCs w:val="14"/>
        </w:rPr>
        <w:t xml:space="preserve"> </w:t>
      </w:r>
      <w:r w:rsidRPr="00FF108F">
        <w:rPr>
          <w:sz w:val="14"/>
          <w:szCs w:val="14"/>
        </w:rPr>
        <w:t xml:space="preserve">= patient code, #S = sessions, </w:t>
      </w:r>
      <w:r>
        <w:rPr>
          <w:sz w:val="14"/>
          <w:szCs w:val="14"/>
        </w:rPr>
        <w:t>UT</w:t>
      </w:r>
      <w:r w:rsidRPr="00FF108F">
        <w:rPr>
          <w:sz w:val="14"/>
          <w:szCs w:val="14"/>
        </w:rPr>
        <w:t xml:space="preserve"> =</w:t>
      </w:r>
      <w:r>
        <w:rPr>
          <w:sz w:val="14"/>
          <w:szCs w:val="14"/>
        </w:rPr>
        <w:t xml:space="preserve"> usage time</w:t>
      </w:r>
      <w:r w:rsidRPr="00FF108F">
        <w:rPr>
          <w:sz w:val="14"/>
          <w:szCs w:val="14"/>
        </w:rPr>
        <w:t xml:space="preserve"> [</w:t>
      </w:r>
      <w:proofErr w:type="spellStart"/>
      <w:r w:rsidRPr="00FF108F">
        <w:rPr>
          <w:sz w:val="14"/>
          <w:szCs w:val="14"/>
        </w:rPr>
        <w:t>hh:mm</w:t>
      </w:r>
      <w:proofErr w:type="spellEnd"/>
      <w:r w:rsidRPr="00FF108F">
        <w:rPr>
          <w:sz w:val="14"/>
          <w:szCs w:val="14"/>
        </w:rPr>
        <w:t>], NI = non-interactive, I = interactive</w:t>
      </w:r>
    </w:p>
    <w:p w14:paraId="2B6FAA47" w14:textId="17992AC9" w:rsidR="0076366F" w:rsidRDefault="0076366F"/>
    <w:p w14:paraId="07C42F99" w14:textId="77777777" w:rsidR="0076366F" w:rsidRDefault="0076366F"/>
    <w:p w14:paraId="2210E2EF" w14:textId="0C62C419" w:rsidR="0076366F" w:rsidRDefault="0076366F">
      <w:pPr>
        <w:sectPr w:rsidR="0076366F" w:rsidSect="0076366F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5864BD5E" w14:textId="2BC51386" w:rsidR="000E4EC3" w:rsidRDefault="000E4EC3" w:rsidP="000E4E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Supplementary Table 3 – </w:t>
      </w:r>
      <w:r>
        <w:rPr>
          <w:rFonts w:ascii="Times New Roman" w:eastAsia="Times New Roman" w:hAnsi="Times New Roman" w:cs="Times New Roman"/>
          <w:bCs/>
        </w:rPr>
        <w:t>Results from the statistical analysis on the impact of non-interactive and interactive content on the differences (Post-Pre) of the ESAS items</w:t>
      </w: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52"/>
        <w:gridCol w:w="2800"/>
        <w:gridCol w:w="146"/>
        <w:gridCol w:w="820"/>
      </w:tblGrid>
      <w:tr w:rsidR="000E4EC3" w:rsidRPr="0095764D" w14:paraId="6A5739B8" w14:textId="77777777" w:rsidTr="00317366">
        <w:trPr>
          <w:trHeight w:val="300"/>
          <w:jc w:val="center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AF05" w14:textId="77777777" w:rsidR="000E4EC3" w:rsidRPr="0095764D" w:rsidRDefault="000E4EC3" w:rsidP="0031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(Post-</w:t>
            </w:r>
            <w:proofErr w:type="spellStart"/>
            <w:r w:rsidRPr="00957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Pre</w:t>
            </w:r>
            <w:proofErr w:type="spellEnd"/>
            <w:r w:rsidRPr="00957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) ESAS item</w:t>
            </w:r>
          </w:p>
        </w:tc>
        <w:tc>
          <w:tcPr>
            <w:tcW w:w="31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0D8F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interactive</w:t>
            </w:r>
            <w:proofErr w:type="spellEnd"/>
            <w:r w:rsidRPr="00957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(S.D. </w:t>
            </w:r>
            <w:proofErr w:type="spellStart"/>
            <w:r w:rsidRPr="00957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error</w:t>
            </w:r>
            <w:proofErr w:type="spellEnd"/>
            <w:r w:rsidRPr="00957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)</w:t>
            </w:r>
          </w:p>
        </w:tc>
        <w:tc>
          <w:tcPr>
            <w:tcW w:w="2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9105F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Interactive</w:t>
            </w:r>
            <w:r w:rsidRPr="00957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 (S.D. </w:t>
            </w:r>
            <w:proofErr w:type="spellStart"/>
            <w:r w:rsidRPr="00957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error</w:t>
            </w:r>
            <w:proofErr w:type="spellEnd"/>
            <w:r w:rsidRPr="00957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)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EA5FC28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756BC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 xml:space="preserve">p </w:t>
            </w:r>
            <w:proofErr w:type="spellStart"/>
            <w:r w:rsidRPr="0095764D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value</w:t>
            </w:r>
            <w:proofErr w:type="spellEnd"/>
          </w:p>
        </w:tc>
      </w:tr>
      <w:tr w:rsidR="000E4EC3" w:rsidRPr="0095764D" w14:paraId="6B9FCA31" w14:textId="77777777" w:rsidTr="00317366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65D" w14:textId="77777777" w:rsidR="000E4EC3" w:rsidRPr="0095764D" w:rsidRDefault="000E4EC3" w:rsidP="0031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proofErr w:type="spellStart"/>
            <w:r w:rsidRPr="0095764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Pain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648D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0.35 (0.14)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65C1A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0.51 (0.21)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28813FB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36969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0.42</w:t>
            </w:r>
          </w:p>
        </w:tc>
      </w:tr>
      <w:tr w:rsidR="000E4EC3" w:rsidRPr="0095764D" w14:paraId="0EA691DC" w14:textId="77777777" w:rsidTr="00317366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ACF7" w14:textId="77777777" w:rsidR="000E4EC3" w:rsidRPr="0095764D" w:rsidRDefault="000E4EC3" w:rsidP="0031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Tiredness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609D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-0.4 (0.3)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3BA1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0.28 (0.48)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F4B6C19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E867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0.15</w:t>
            </w:r>
          </w:p>
        </w:tc>
      </w:tr>
      <w:tr w:rsidR="000E4EC3" w:rsidRPr="0095764D" w14:paraId="580CD8ED" w14:textId="77777777" w:rsidTr="00317366">
        <w:trPr>
          <w:trHeight w:val="31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619E" w14:textId="77777777" w:rsidR="000E4EC3" w:rsidRPr="0095764D" w:rsidRDefault="000E4EC3" w:rsidP="0031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Nausea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BA2D1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-0.02 (0.11)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22383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0.08 (0.13)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9092E88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AFE5D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0.43</w:t>
            </w:r>
          </w:p>
        </w:tc>
      </w:tr>
      <w:tr w:rsidR="000E4EC3" w:rsidRPr="0095764D" w14:paraId="70F3DF0E" w14:textId="77777777" w:rsidTr="00317366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DD34" w14:textId="77777777" w:rsidR="000E4EC3" w:rsidRPr="0095764D" w:rsidRDefault="000E4EC3" w:rsidP="0031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proofErr w:type="spellStart"/>
            <w:r w:rsidRPr="0095764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Depression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50BB3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-0.67 (0.22)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BCF3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-0.30 (0.22)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567397E8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7931F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0.09</w:t>
            </w:r>
          </w:p>
        </w:tc>
      </w:tr>
      <w:tr w:rsidR="000E4EC3" w:rsidRPr="0095764D" w14:paraId="707D1243" w14:textId="77777777" w:rsidTr="00317366">
        <w:trPr>
          <w:trHeight w:val="31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1146" w14:textId="77777777" w:rsidR="000E4EC3" w:rsidRPr="0095764D" w:rsidRDefault="000E4EC3" w:rsidP="0031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proofErr w:type="spellStart"/>
            <w:r w:rsidRPr="0095764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Anxiety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08791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-1.13 (0.24)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D970C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-0.84 (0.3)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4A388B3D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281DE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0.33</w:t>
            </w:r>
          </w:p>
        </w:tc>
      </w:tr>
      <w:tr w:rsidR="000E4EC3" w:rsidRPr="0095764D" w14:paraId="4C86449D" w14:textId="77777777" w:rsidTr="00317366">
        <w:trPr>
          <w:trHeight w:val="29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94D8" w14:textId="77777777" w:rsidR="000E4EC3" w:rsidRPr="0095764D" w:rsidRDefault="000E4EC3" w:rsidP="0031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proofErr w:type="spellStart"/>
            <w:r w:rsidRPr="0095764D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Drowsiness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E9B9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-0.3 (0.20)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5472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-0.35 (0.0.31)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63F652A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8EE98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0.85</w:t>
            </w:r>
          </w:p>
        </w:tc>
      </w:tr>
      <w:tr w:rsidR="000E4EC3" w:rsidRPr="0095764D" w14:paraId="20211987" w14:textId="77777777" w:rsidTr="00317366">
        <w:trPr>
          <w:trHeight w:val="28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D91" w14:textId="77777777" w:rsidR="000E4EC3" w:rsidRPr="0095764D" w:rsidRDefault="000E4EC3" w:rsidP="0031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Appetite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2180B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-0.53 (0.25)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14C12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0.18 (0.41)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1FBFFB80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1061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0.08</w:t>
            </w:r>
          </w:p>
        </w:tc>
      </w:tr>
      <w:tr w:rsidR="000E4EC3" w:rsidRPr="0095764D" w14:paraId="4F515087" w14:textId="77777777" w:rsidTr="00317366">
        <w:trPr>
          <w:trHeight w:val="26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240A" w14:textId="77777777" w:rsidR="000E4EC3" w:rsidRPr="0095764D" w:rsidRDefault="000E4EC3" w:rsidP="0031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Well-being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C5EDD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-1.22 (0.28)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005DA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-0.71(0.45)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F3D2D33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CF6C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0.25</w:t>
            </w:r>
          </w:p>
        </w:tc>
      </w:tr>
      <w:tr w:rsidR="000E4EC3" w:rsidRPr="0095764D" w14:paraId="0D29E0C0" w14:textId="77777777" w:rsidTr="00317366">
        <w:trPr>
          <w:trHeight w:val="350"/>
          <w:jc w:val="center"/>
        </w:trPr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3344" w14:textId="77777777" w:rsidR="000E4EC3" w:rsidRPr="0095764D" w:rsidRDefault="000E4EC3" w:rsidP="00317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Short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breath</w:t>
            </w:r>
            <w:proofErr w:type="spellEnd"/>
          </w:p>
        </w:tc>
        <w:tc>
          <w:tcPr>
            <w:tcW w:w="31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03AAAF1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-0.8 (0.25)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BCC77A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-0.61 (0.41)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3D6AAF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D32B3D6" w14:textId="77777777" w:rsidR="000E4EC3" w:rsidRPr="0095764D" w:rsidRDefault="000E4EC3" w:rsidP="0031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957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  <w:t>0.63</w:t>
            </w:r>
          </w:p>
        </w:tc>
      </w:tr>
    </w:tbl>
    <w:p w14:paraId="1A9FEE95" w14:textId="77777777" w:rsidR="000E4EC3" w:rsidRDefault="000E4EC3" w:rsidP="000E4E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Cs/>
        </w:rPr>
      </w:pPr>
    </w:p>
    <w:p w14:paraId="049092E3" w14:textId="71E7938E" w:rsidR="002471A1" w:rsidRDefault="002471A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14:paraId="6F4D6D9F" w14:textId="48422FEE" w:rsidR="00144EE6" w:rsidRDefault="00144EE6" w:rsidP="00144EE6">
      <w:pPr>
        <w:keepNext/>
      </w:pPr>
      <w:bookmarkStart w:id="0" w:name="_GoBack"/>
      <w:bookmarkEnd w:id="0"/>
      <w:r>
        <w:rPr>
          <w:noProof/>
          <w:lang w:val="it-IT"/>
        </w:rPr>
        <w:drawing>
          <wp:inline distT="0" distB="0" distL="0" distR="0" wp14:anchorId="315D426B" wp14:editId="36661828">
            <wp:extent cx="6120130" cy="3269615"/>
            <wp:effectExtent l="0" t="0" r="0" b="6985"/>
            <wp:docPr id="1" name="Immagine 1" descr="Immagine che contiene elettronico, fotografia, diverso, compu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elettronico, fotografia, diverso, computer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0725" w14:textId="77626467" w:rsidR="0095764D" w:rsidRDefault="00D200A1" w:rsidP="00144EE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Supplementary Figure 1</w:t>
      </w:r>
      <w:r w:rsidR="00144EE6" w:rsidRPr="00144EE6">
        <w:rPr>
          <w:rFonts w:ascii="Times New Roman" w:eastAsia="Times New Roman" w:hAnsi="Times New Roman" w:cs="Times New Roman"/>
          <w:bCs/>
        </w:rPr>
        <w:t xml:space="preserve"> - Upper panel: examples of non-interactive contents; Lower panel: examples of interactive content specifically developed for ANT patients</w:t>
      </w:r>
    </w:p>
    <w:p w14:paraId="57BAD89B" w14:textId="77777777" w:rsidR="00A1197F" w:rsidRDefault="00A1197F" w:rsidP="00A119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Cs/>
        </w:rPr>
      </w:pPr>
    </w:p>
    <w:p w14:paraId="357F9498" w14:textId="61311150" w:rsidR="00A1197F" w:rsidRDefault="00A1197F" w:rsidP="00994C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Cs/>
        </w:rPr>
      </w:pPr>
      <w:r w:rsidRPr="00F0773E">
        <w:rPr>
          <w:noProof/>
          <w:lang w:val="it-IT"/>
        </w:rPr>
        <w:lastRenderedPageBreak/>
        <w:drawing>
          <wp:inline distT="0" distB="0" distL="0" distR="0" wp14:anchorId="5BEE9DCC" wp14:editId="216A5396">
            <wp:extent cx="5926452" cy="53530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77" cy="5355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33EE42" w14:textId="3E548666" w:rsidR="0032440E" w:rsidRPr="0032440E" w:rsidRDefault="0032440E" w:rsidP="00B602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Supplementary Figure 2 </w:t>
      </w:r>
      <w:r>
        <w:rPr>
          <w:rFonts w:ascii="Times New Roman" w:eastAsia="Times New Roman" w:hAnsi="Times New Roman" w:cs="Times New Roman"/>
          <w:bCs/>
        </w:rPr>
        <w:t>– Upper panel: example of physiological recordings (blue lines), highlighting the VR sessions (orange lines)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Cs/>
        </w:rPr>
        <w:t>Lower pane: zoom-in of a single VR session (</w:t>
      </w:r>
      <w:r w:rsidR="001E197D">
        <w:rPr>
          <w:rFonts w:ascii="Times New Roman" w:eastAsia="Times New Roman" w:hAnsi="Times New Roman" w:cs="Times New Roman"/>
          <w:bCs/>
        </w:rPr>
        <w:t xml:space="preserve">orange-shaded window, </w:t>
      </w:r>
      <w:r>
        <w:rPr>
          <w:rFonts w:ascii="Times New Roman" w:eastAsia="Times New Roman" w:hAnsi="Times New Roman" w:cs="Times New Roman"/>
          <w:bCs/>
        </w:rPr>
        <w:t>first orange line: session’s start, last orange line: session’s end). NB: The quick rise of the Heart Rate is likely to be due to a motion artifact</w:t>
      </w:r>
    </w:p>
    <w:p w14:paraId="32720759" w14:textId="0C49631D" w:rsidR="00994CEB" w:rsidRPr="00144EE6" w:rsidRDefault="00994CEB" w:rsidP="00B602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Cs/>
        </w:rPr>
      </w:pPr>
    </w:p>
    <w:sectPr w:rsidR="00994CEB" w:rsidRPr="00144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3C"/>
    <w:rsid w:val="000737BF"/>
    <w:rsid w:val="000E4EC3"/>
    <w:rsid w:val="00144EE6"/>
    <w:rsid w:val="00197ECC"/>
    <w:rsid w:val="001E0A50"/>
    <w:rsid w:val="001E197D"/>
    <w:rsid w:val="002471A1"/>
    <w:rsid w:val="0032440E"/>
    <w:rsid w:val="0033065E"/>
    <w:rsid w:val="00337C02"/>
    <w:rsid w:val="00402451"/>
    <w:rsid w:val="004B4546"/>
    <w:rsid w:val="00564FC0"/>
    <w:rsid w:val="00565C96"/>
    <w:rsid w:val="00600A9B"/>
    <w:rsid w:val="00642143"/>
    <w:rsid w:val="00677339"/>
    <w:rsid w:val="006915B4"/>
    <w:rsid w:val="00727B08"/>
    <w:rsid w:val="0076366F"/>
    <w:rsid w:val="00786F9C"/>
    <w:rsid w:val="00870A71"/>
    <w:rsid w:val="008D48F6"/>
    <w:rsid w:val="008E466D"/>
    <w:rsid w:val="0095764D"/>
    <w:rsid w:val="00994CEB"/>
    <w:rsid w:val="009D3719"/>
    <w:rsid w:val="00A1197F"/>
    <w:rsid w:val="00B60275"/>
    <w:rsid w:val="00BB3B31"/>
    <w:rsid w:val="00D200A1"/>
    <w:rsid w:val="00D9184A"/>
    <w:rsid w:val="00F1333C"/>
    <w:rsid w:val="00F76D01"/>
    <w:rsid w:val="00F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A98C"/>
  <w15:chartTrackingRefBased/>
  <w15:docId w15:val="{923C1FAA-D599-4306-AA4F-D6647200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33C"/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576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Moscato - serena.moscato3@studio.unibo.it</dc:creator>
  <cp:keywords/>
  <dc:description/>
  <cp:lastModifiedBy>Rita Ostan</cp:lastModifiedBy>
  <cp:revision>31</cp:revision>
  <dcterms:created xsi:type="dcterms:W3CDTF">2020-11-25T16:31:00Z</dcterms:created>
  <dcterms:modified xsi:type="dcterms:W3CDTF">2021-08-09T13:02:00Z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