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92F95" w14:textId="4CE374E0" w:rsidR="00876615" w:rsidRPr="00D412BF" w:rsidRDefault="00876615" w:rsidP="00876615">
      <w:pPr>
        <w:tabs>
          <w:tab w:val="left" w:pos="5245"/>
        </w:tabs>
        <w:spacing w:before="156"/>
        <w:ind w:firstLineChars="0" w:firstLine="0"/>
        <w:jc w:val="center"/>
        <w:rPr>
          <w:rFonts w:eastAsiaTheme="minorEastAsia" w:cs="Times New Roman"/>
          <w:b/>
          <w:color w:val="FF0000"/>
          <w:sz w:val="36"/>
          <w:szCs w:val="36"/>
          <w:lang w:val="en-GB"/>
        </w:rPr>
      </w:pPr>
      <w:bookmarkStart w:id="0" w:name="_Hlk58004035"/>
      <w:bookmarkStart w:id="1" w:name="_Hlk50446662"/>
      <w:r w:rsidRPr="00D412BF">
        <w:rPr>
          <w:rFonts w:eastAsiaTheme="minorEastAsia" w:cs="Times New Roman"/>
          <w:b/>
          <w:color w:val="FF0000"/>
          <w:sz w:val="36"/>
          <w:szCs w:val="36"/>
          <w:lang w:val="en-GB"/>
        </w:rPr>
        <w:t>Eff</w:t>
      </w:r>
      <w:r w:rsidR="0004541D">
        <w:rPr>
          <w:rFonts w:eastAsiaTheme="minorEastAsia" w:cs="Times New Roman"/>
          <w:b/>
          <w:color w:val="FF0000"/>
          <w:sz w:val="36"/>
          <w:szCs w:val="36"/>
          <w:lang w:val="en-GB"/>
        </w:rPr>
        <w:t>ects of anaerobic fermentation on</w:t>
      </w:r>
      <w:bookmarkStart w:id="2" w:name="_GoBack"/>
      <w:bookmarkEnd w:id="2"/>
      <w:r w:rsidRPr="00D412BF">
        <w:rPr>
          <w:rFonts w:eastAsiaTheme="minorEastAsia" w:cs="Times New Roman"/>
          <w:b/>
          <w:color w:val="FF0000"/>
          <w:sz w:val="36"/>
          <w:szCs w:val="36"/>
          <w:lang w:val="en-GB"/>
        </w:rPr>
        <w:t xml:space="preserve"> black garlic extract by </w:t>
      </w:r>
      <w:bookmarkStart w:id="3" w:name="_Hlk63592706"/>
      <w:r w:rsidRPr="00D412BF">
        <w:rPr>
          <w:rFonts w:eastAsiaTheme="minorEastAsia" w:cs="Times New Roman"/>
          <w:b/>
          <w:i/>
          <w:iCs/>
          <w:color w:val="FF0000"/>
          <w:sz w:val="36"/>
          <w:szCs w:val="36"/>
          <w:lang w:val="en-GB"/>
        </w:rPr>
        <w:t>Lactobacillus</w:t>
      </w:r>
      <w:bookmarkEnd w:id="3"/>
      <w:r w:rsidRPr="00D412BF">
        <w:rPr>
          <w:rFonts w:eastAsiaTheme="minorEastAsia" w:cs="Times New Roman"/>
          <w:b/>
          <w:color w:val="FF0000"/>
          <w:sz w:val="36"/>
          <w:szCs w:val="36"/>
          <w:lang w:val="en-GB"/>
        </w:rPr>
        <w:t>: changes in flavour and functional components</w:t>
      </w:r>
    </w:p>
    <w:p w14:paraId="10D3573A" w14:textId="67EDD276" w:rsidR="00876615" w:rsidRPr="009B2C36" w:rsidRDefault="00876615" w:rsidP="00876615">
      <w:pPr>
        <w:tabs>
          <w:tab w:val="left" w:pos="5245"/>
        </w:tabs>
        <w:spacing w:before="156"/>
        <w:ind w:firstLineChars="0" w:firstLine="0"/>
        <w:jc w:val="center"/>
        <w:rPr>
          <w:rFonts w:eastAsiaTheme="minorEastAsia" w:cs="Times New Roman"/>
          <w:sz w:val="21"/>
        </w:rPr>
      </w:pPr>
      <w:r w:rsidRPr="009B2C36">
        <w:rPr>
          <w:rFonts w:eastAsiaTheme="minorEastAsia" w:cs="Times New Roman"/>
          <w:szCs w:val="28"/>
        </w:rPr>
        <w:t>Li Ma</w:t>
      </w:r>
      <w:r w:rsidRPr="009B2C36">
        <w:rPr>
          <w:rFonts w:eastAsiaTheme="minorEastAsia" w:cs="Times New Roman"/>
          <w:szCs w:val="28"/>
          <w:vertAlign w:val="superscript"/>
        </w:rPr>
        <w:t>1</w:t>
      </w:r>
      <w:r w:rsidRPr="009B2C36">
        <w:rPr>
          <w:rFonts w:cs="Times New Roman"/>
          <w:vertAlign w:val="superscript"/>
        </w:rPr>
        <w:t>, 2</w:t>
      </w:r>
      <w:r w:rsidRPr="009B2C36">
        <w:rPr>
          <w:rFonts w:eastAsiaTheme="minorEastAsia" w:cs="Times New Roman"/>
          <w:szCs w:val="28"/>
        </w:rPr>
        <w:t>, Chengying Zhao</w:t>
      </w:r>
      <w:r w:rsidRPr="009B2C36">
        <w:rPr>
          <w:rFonts w:eastAsiaTheme="minorEastAsia" w:cs="Times New Roman"/>
          <w:szCs w:val="28"/>
          <w:vertAlign w:val="superscript"/>
        </w:rPr>
        <w:t>2</w:t>
      </w:r>
      <w:r w:rsidRPr="009B2C36">
        <w:rPr>
          <w:rFonts w:eastAsiaTheme="minorEastAsia" w:cs="Times New Roman"/>
          <w:szCs w:val="28"/>
        </w:rPr>
        <w:t>, Jifeng Chen</w:t>
      </w:r>
      <w:r w:rsidRPr="009B2C36">
        <w:rPr>
          <w:rFonts w:eastAsiaTheme="minorEastAsia" w:cs="Times New Roman"/>
          <w:szCs w:val="28"/>
          <w:vertAlign w:val="superscript"/>
        </w:rPr>
        <w:t>1</w:t>
      </w:r>
      <w:r w:rsidRPr="009B2C36">
        <w:rPr>
          <w:rFonts w:eastAsiaTheme="minorEastAsia" w:cs="Times New Roman" w:hint="eastAsia"/>
          <w:szCs w:val="28"/>
          <w:vertAlign w:val="superscript"/>
        </w:rPr>
        <w:t>,*</w:t>
      </w:r>
      <w:r w:rsidRPr="007218A8">
        <w:rPr>
          <w:rFonts w:eastAsiaTheme="minorEastAsia" w:cs="Times New Roman"/>
          <w:szCs w:val="28"/>
        </w:rPr>
        <w:t xml:space="preserve">, </w:t>
      </w:r>
      <w:r w:rsidRPr="009B2C36">
        <w:rPr>
          <w:rFonts w:eastAsiaTheme="minorEastAsia" w:cs="Times New Roman"/>
          <w:szCs w:val="28"/>
        </w:rPr>
        <w:t>Jinkai Zheng</w:t>
      </w:r>
      <w:r w:rsidRPr="009B2C36">
        <w:rPr>
          <w:rFonts w:eastAsiaTheme="minorEastAsia" w:cs="Times New Roman"/>
          <w:szCs w:val="28"/>
          <w:vertAlign w:val="superscript"/>
        </w:rPr>
        <w:t>2,*</w:t>
      </w:r>
    </w:p>
    <w:bookmarkEnd w:id="0"/>
    <w:p w14:paraId="16C5F55C" w14:textId="77777777" w:rsidR="00876615" w:rsidRPr="009B2C36" w:rsidRDefault="00876615" w:rsidP="00876615">
      <w:pPr>
        <w:snapToGrid w:val="0"/>
        <w:spacing w:beforeLines="400" w:before="1248"/>
        <w:ind w:left="142" w:hangingChars="59" w:hanging="142"/>
        <w:rPr>
          <w:rFonts w:cs="Times New Roman"/>
        </w:rPr>
      </w:pPr>
      <w:r w:rsidRPr="009B2C36">
        <w:rPr>
          <w:rFonts w:cs="Times New Roman"/>
          <w:vertAlign w:val="superscript"/>
        </w:rPr>
        <w:t xml:space="preserve">1 </w:t>
      </w:r>
      <w:r w:rsidRPr="009B2C36">
        <w:rPr>
          <w:rFonts w:cs="Times New Roman"/>
        </w:rPr>
        <w:t>School of Life Sciences, Zhengzhou University, Zhengzhou 450001, China</w:t>
      </w:r>
    </w:p>
    <w:p w14:paraId="4362811F" w14:textId="77777777" w:rsidR="00876615" w:rsidRDefault="00876615" w:rsidP="00876615">
      <w:pPr>
        <w:snapToGrid w:val="0"/>
        <w:spacing w:before="156"/>
        <w:ind w:left="142" w:hangingChars="59" w:hanging="142"/>
        <w:rPr>
          <w:rFonts w:cs="Times New Roman"/>
        </w:rPr>
      </w:pPr>
      <w:r w:rsidRPr="009B2C36">
        <w:rPr>
          <w:rFonts w:cs="Times New Roman"/>
          <w:vertAlign w:val="superscript"/>
        </w:rPr>
        <w:t xml:space="preserve">2 </w:t>
      </w:r>
      <w:r w:rsidRPr="009B2C36">
        <w:rPr>
          <w:rFonts w:cs="Times New Roman"/>
        </w:rPr>
        <w:t>Institute of Food Science and Technology, Chinese Academy of Agricultural Sciences, Beijing 100193, China</w:t>
      </w:r>
    </w:p>
    <w:p w14:paraId="6789FDC2" w14:textId="77777777" w:rsidR="00876615" w:rsidRPr="009B2C36" w:rsidRDefault="00876615" w:rsidP="00876615">
      <w:pPr>
        <w:snapToGrid w:val="0"/>
        <w:spacing w:beforeLines="400" w:before="1248"/>
        <w:ind w:firstLineChars="0" w:firstLine="0"/>
        <w:rPr>
          <w:rFonts w:cs="Times New Roman"/>
        </w:rPr>
      </w:pPr>
      <w:r w:rsidRPr="009B2C36">
        <w:rPr>
          <w:rFonts w:cs="Times New Roman"/>
        </w:rPr>
        <w:t>Correspondence to: Jinkai Zheng; Jifeng Chen.</w:t>
      </w:r>
      <w:r w:rsidRPr="009B2C36">
        <w:rPr>
          <w:rFonts w:asciiTheme="minorEastAsia" w:eastAsiaTheme="minorEastAsia" w:hAnsiTheme="minorEastAsia" w:cs="Times New Roman" w:hint="eastAsia"/>
        </w:rPr>
        <w:t xml:space="preserve"> </w:t>
      </w:r>
    </w:p>
    <w:p w14:paraId="4833E1D1" w14:textId="33D8D9D0" w:rsidR="005B702D" w:rsidRPr="006305F7" w:rsidRDefault="00876615" w:rsidP="00876615">
      <w:pPr>
        <w:widowControl/>
        <w:spacing w:line="240" w:lineRule="auto"/>
        <w:ind w:firstLineChars="0" w:firstLine="0"/>
        <w:jc w:val="left"/>
        <w:rPr>
          <w:rFonts w:eastAsiaTheme="minorEastAsia" w:cs="Times New Roman"/>
          <w:b/>
          <w:i/>
          <w:iCs/>
          <w:sz w:val="40"/>
          <w:szCs w:val="38"/>
        </w:rPr>
      </w:pPr>
      <w:r w:rsidRPr="009B2C36">
        <w:rPr>
          <w:rFonts w:cs="Times New Roman"/>
        </w:rPr>
        <w:t xml:space="preserve">E-mail: </w:t>
      </w:r>
      <w:r w:rsidRPr="00052E22">
        <w:rPr>
          <w:rStyle w:val="a9"/>
          <w:rFonts w:cs="Times New Roman"/>
          <w:color w:val="auto"/>
          <w:u w:val="none"/>
        </w:rPr>
        <w:t>jinkai8212@163.com</w:t>
      </w:r>
      <w:r w:rsidRPr="009B2C36">
        <w:rPr>
          <w:rFonts w:cs="Times New Roman"/>
        </w:rPr>
        <w:t xml:space="preserve"> (J. Zheng); </w:t>
      </w:r>
      <w:r w:rsidRPr="006305F7">
        <w:t>chenjifeng@zzu.edu.cn</w:t>
      </w:r>
      <w:r w:rsidRPr="009B2C36">
        <w:rPr>
          <w:rFonts w:cs="Times New Roman"/>
        </w:rPr>
        <w:t xml:space="preserve"> (J. Chen).</w:t>
      </w:r>
      <w:r w:rsidR="005B702D" w:rsidRPr="006305F7">
        <w:rPr>
          <w:rFonts w:cs="Times New Roman"/>
          <w:b/>
          <w:i/>
          <w:iCs/>
          <w:sz w:val="40"/>
          <w:szCs w:val="38"/>
        </w:rPr>
        <w:br w:type="page"/>
      </w:r>
    </w:p>
    <w:bookmarkEnd w:id="1"/>
    <w:p w14:paraId="05AB10BB" w14:textId="1C9E24FD" w:rsidR="005B702D" w:rsidRPr="006305F7" w:rsidRDefault="00760560" w:rsidP="006950FE">
      <w:pPr>
        <w:widowControl/>
        <w:spacing w:beforeLines="100" w:before="312" w:afterLines="50" w:after="156" w:line="405" w:lineRule="atLeast"/>
        <w:ind w:firstLineChars="0" w:firstLine="0"/>
        <w:jc w:val="left"/>
        <w:outlineLvl w:val="1"/>
        <w:rPr>
          <w:rFonts w:cs="Times New Roman"/>
          <w:b/>
          <w:sz w:val="30"/>
          <w:szCs w:val="30"/>
        </w:rPr>
      </w:pPr>
      <w:r w:rsidRPr="006305F7">
        <w:rPr>
          <w:rFonts w:eastAsia="宋体" w:cs="Times New Roman"/>
          <w:b/>
          <w:bCs/>
          <w:kern w:val="0"/>
          <w:sz w:val="30"/>
          <w:szCs w:val="30"/>
        </w:rPr>
        <w:lastRenderedPageBreak/>
        <w:t>Supplementary Figures</w:t>
      </w:r>
      <w:r w:rsidR="00C457CF" w:rsidRPr="006305F7">
        <w:rPr>
          <w:rFonts w:eastAsia="宋体" w:cs="Times New Roman"/>
          <w:b/>
          <w:bCs/>
          <w:kern w:val="0"/>
          <w:sz w:val="30"/>
          <w:szCs w:val="30"/>
        </w:rPr>
        <w:t xml:space="preserve"> and Tables</w:t>
      </w:r>
    </w:p>
    <w:p w14:paraId="0CBDBBC4" w14:textId="77777777" w:rsidR="001A7CB4" w:rsidRPr="006305F7" w:rsidRDefault="001A7CB4" w:rsidP="005B7A5A">
      <w:pPr>
        <w:pStyle w:val="a6"/>
        <w:spacing w:before="240"/>
        <w:ind w:left="1132" w:hangingChars="470" w:hanging="1132"/>
        <w:rPr>
          <w:rFonts w:eastAsia="宋体" w:cs="Times New Roman"/>
          <w:lang w:val="en-GB"/>
        </w:rPr>
      </w:pPr>
      <w:r w:rsidRPr="006305F7">
        <w:rPr>
          <w:rFonts w:cs="Times New Roman"/>
          <w:b/>
          <w:bCs/>
          <w:lang w:val="en-GB"/>
        </w:rPr>
        <w:t xml:space="preserve">Figure S1. </w:t>
      </w:r>
      <w:r w:rsidRPr="006305F7">
        <w:rPr>
          <w:rFonts w:cs="Times New Roman"/>
          <w:lang w:val="en-GB"/>
        </w:rPr>
        <w:t xml:space="preserve">HPLC </w:t>
      </w:r>
      <w:r w:rsidRPr="006305F7">
        <w:rPr>
          <w:rFonts w:eastAsiaTheme="minorEastAsia" w:cs="Times New Roman"/>
          <w:lang w:val="en-GB"/>
        </w:rPr>
        <w:t xml:space="preserve">profiles </w:t>
      </w:r>
      <w:r w:rsidRPr="006305F7">
        <w:rPr>
          <w:rFonts w:eastAsia="宋体" w:cs="Times New Roman"/>
          <w:lang w:val="en-GB"/>
        </w:rPr>
        <w:t>of (A) 5-HMF standards and 5-HMF contents of the samples and (B) the standard linear relationship.</w:t>
      </w:r>
    </w:p>
    <w:p w14:paraId="65D90FC3" w14:textId="77777777" w:rsidR="001A7CB4" w:rsidRPr="006305F7" w:rsidRDefault="001A7CB4" w:rsidP="005B7A5A">
      <w:pPr>
        <w:pStyle w:val="a6"/>
        <w:spacing w:before="240"/>
        <w:ind w:left="1132" w:hangingChars="470" w:hanging="1132"/>
        <w:rPr>
          <w:rFonts w:cs="Times New Roman"/>
          <w:lang w:val="en-GB"/>
        </w:rPr>
      </w:pPr>
      <w:r w:rsidRPr="006305F7">
        <w:rPr>
          <w:rFonts w:cs="Times New Roman"/>
          <w:b/>
          <w:bCs/>
          <w:lang w:val="en-GB"/>
        </w:rPr>
        <w:t xml:space="preserve">Figure S2. </w:t>
      </w:r>
      <w:r w:rsidRPr="006305F7">
        <w:rPr>
          <w:rFonts w:cs="Times New Roman"/>
          <w:szCs w:val="21"/>
          <w:lang w:val="en-GB"/>
        </w:rPr>
        <w:t>LC–Q-TOF–MS/MS</w:t>
      </w:r>
      <w:r w:rsidRPr="006305F7">
        <w:rPr>
          <w:rFonts w:cs="Times New Roman"/>
          <w:lang w:val="en-GB"/>
        </w:rPr>
        <w:t xml:space="preserve"> </w:t>
      </w:r>
      <w:r w:rsidRPr="006305F7">
        <w:rPr>
          <w:rFonts w:eastAsiaTheme="minorEastAsia" w:cs="Times New Roman"/>
          <w:lang w:val="en-GB"/>
        </w:rPr>
        <w:t>profiles</w:t>
      </w:r>
      <w:r w:rsidRPr="006305F7">
        <w:rPr>
          <w:rFonts w:cs="Times New Roman"/>
          <w:lang w:val="en-GB"/>
        </w:rPr>
        <w:t xml:space="preserve"> of the four black garlic exacts: the total ion current in (A) positive and (B) negative ion mode.</w:t>
      </w:r>
    </w:p>
    <w:p w14:paraId="533EA992" w14:textId="2C82A52B" w:rsidR="001A7CB4" w:rsidRPr="006305F7" w:rsidRDefault="001A7CB4" w:rsidP="005B7A5A">
      <w:pPr>
        <w:pStyle w:val="a6"/>
        <w:spacing w:before="240"/>
        <w:ind w:left="1132" w:hangingChars="470" w:hanging="1132"/>
        <w:rPr>
          <w:rFonts w:cs="Times New Roman"/>
          <w:lang w:val="en-GB"/>
        </w:rPr>
      </w:pPr>
      <w:r w:rsidRPr="006305F7">
        <w:rPr>
          <w:rFonts w:cs="Times New Roman"/>
          <w:b/>
          <w:bCs/>
          <w:lang w:val="en-GB"/>
        </w:rPr>
        <w:t xml:space="preserve">Table S1. </w:t>
      </w:r>
      <w:r w:rsidRPr="006305F7">
        <w:rPr>
          <w:rFonts w:cs="Times New Roman"/>
          <w:lang w:val="en-GB"/>
        </w:rPr>
        <w:t xml:space="preserve">HS-SPME–GC-MS </w:t>
      </w:r>
      <w:r w:rsidRPr="006305F7">
        <w:rPr>
          <w:rFonts w:cs="Times New Roman"/>
          <w:szCs w:val="21"/>
          <w:lang w:val="en-GB"/>
        </w:rPr>
        <w:t>identification</w:t>
      </w:r>
      <w:r w:rsidRPr="006305F7">
        <w:rPr>
          <w:rFonts w:cs="Times New Roman"/>
          <w:lang w:val="en-GB"/>
        </w:rPr>
        <w:t xml:space="preserve"> of all volatile substances in </w:t>
      </w:r>
      <w:r w:rsidRPr="006305F7">
        <w:rPr>
          <w:rFonts w:cs="Times New Roman"/>
          <w:szCs w:val="21"/>
          <w:lang w:val="en-GB"/>
        </w:rPr>
        <w:t>black</w:t>
      </w:r>
      <w:r w:rsidRPr="006305F7">
        <w:rPr>
          <w:rFonts w:cs="Times New Roman"/>
          <w:lang w:val="en-GB"/>
        </w:rPr>
        <w:t xml:space="preserve"> garlic broth</w:t>
      </w:r>
      <w:r w:rsidRPr="006305F7">
        <w:rPr>
          <w:rFonts w:ascii="宋体" w:eastAsia="宋体" w:hAnsi="宋体" w:cs="宋体"/>
          <w:lang w:val="en-GB"/>
        </w:rPr>
        <w:t>.</w:t>
      </w:r>
    </w:p>
    <w:p w14:paraId="25FC17F0" w14:textId="44777D38" w:rsidR="001A7CB4" w:rsidRPr="006305F7" w:rsidRDefault="001A7CB4" w:rsidP="005B7A5A">
      <w:pPr>
        <w:pStyle w:val="a6"/>
        <w:spacing w:before="240"/>
        <w:ind w:left="1132" w:hangingChars="470" w:hanging="1132"/>
        <w:rPr>
          <w:rFonts w:ascii="宋体" w:eastAsia="宋体" w:hAnsi="宋体" w:cs="宋体"/>
          <w:lang w:val="en-GB"/>
        </w:rPr>
      </w:pPr>
      <w:r w:rsidRPr="006305F7">
        <w:rPr>
          <w:rFonts w:cs="Times New Roman"/>
          <w:b/>
          <w:bCs/>
          <w:lang w:val="en-GB"/>
        </w:rPr>
        <w:t xml:space="preserve">Table S2. </w:t>
      </w:r>
      <w:r w:rsidRPr="006305F7">
        <w:rPr>
          <w:lang w:val="en-GB"/>
        </w:rPr>
        <w:t xml:space="preserve">All substances identified in black garlic broth by </w:t>
      </w:r>
      <w:r w:rsidRPr="006305F7">
        <w:rPr>
          <w:rFonts w:cs="Times New Roman"/>
          <w:szCs w:val="21"/>
          <w:lang w:val="en-GB"/>
        </w:rPr>
        <w:t>LC–Q-TOF–MS/MS</w:t>
      </w:r>
      <w:r w:rsidRPr="006305F7">
        <w:rPr>
          <w:rFonts w:cs="Times New Roman"/>
          <w:lang w:val="en-GB"/>
        </w:rPr>
        <w:t>.</w:t>
      </w:r>
      <w:r w:rsidRPr="006305F7">
        <w:rPr>
          <w:rFonts w:ascii="宋体" w:eastAsia="宋体" w:hAnsi="宋体" w:cs="宋体"/>
          <w:lang w:val="en-GB"/>
        </w:rPr>
        <w:br w:type="page"/>
      </w:r>
    </w:p>
    <w:p w14:paraId="204346F1" w14:textId="2AE59A2D" w:rsidR="007A5162" w:rsidRPr="006305F7" w:rsidRDefault="002D315B" w:rsidP="00933D65">
      <w:pPr>
        <w:pStyle w:val="a6"/>
        <w:spacing w:before="240"/>
        <w:ind w:left="960" w:hangingChars="400" w:hanging="960"/>
        <w:rPr>
          <w:rFonts w:eastAsiaTheme="minorEastAsia" w:cs="Times New Roman"/>
          <w:b/>
          <w:bCs/>
        </w:rPr>
      </w:pPr>
      <w:r w:rsidRPr="006305F7">
        <w:rPr>
          <w:rFonts w:eastAsiaTheme="minorEastAsia" w:cs="Times New Roman"/>
          <w:b/>
          <w:bCs/>
          <w:noProof/>
        </w:rPr>
        <w:lastRenderedPageBreak/>
        <w:drawing>
          <wp:inline distT="0" distB="0" distL="0" distR="0" wp14:anchorId="0C6FCC30" wp14:editId="4726599C">
            <wp:extent cx="5385897" cy="1847850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892" cy="184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98EF7" w14:textId="5AD8B5C9" w:rsidR="00933D65" w:rsidRPr="006305F7" w:rsidRDefault="00627FE4" w:rsidP="00627FE4">
      <w:pPr>
        <w:pStyle w:val="a6"/>
        <w:spacing w:before="240"/>
        <w:ind w:left="964" w:hangingChars="400" w:hanging="964"/>
        <w:rPr>
          <w:rFonts w:eastAsia="宋体" w:cs="Times New Roman"/>
        </w:rPr>
      </w:pPr>
      <w:r w:rsidRPr="006305F7">
        <w:rPr>
          <w:rFonts w:cs="Times New Roman"/>
          <w:b/>
          <w:bCs/>
          <w:lang w:val="en-GB"/>
        </w:rPr>
        <w:t xml:space="preserve">Figure S1. </w:t>
      </w:r>
      <w:r w:rsidRPr="006305F7">
        <w:rPr>
          <w:rFonts w:cs="Times New Roman"/>
          <w:lang w:val="en-GB"/>
        </w:rPr>
        <w:t xml:space="preserve">HPLC </w:t>
      </w:r>
      <w:r w:rsidRPr="006305F7">
        <w:rPr>
          <w:rFonts w:eastAsiaTheme="minorEastAsia" w:cs="Times New Roman"/>
          <w:lang w:val="en-GB"/>
        </w:rPr>
        <w:t xml:space="preserve">profiles </w:t>
      </w:r>
      <w:r w:rsidRPr="006305F7">
        <w:rPr>
          <w:rFonts w:eastAsia="宋体" w:cs="Times New Roman"/>
          <w:lang w:val="en-GB"/>
        </w:rPr>
        <w:t>of (A) 5-HMF standards and 5-HMF contents of the samples and (B) the standard linear relationship.</w:t>
      </w:r>
    </w:p>
    <w:p w14:paraId="0D01B389" w14:textId="77777777" w:rsidR="007A5162" w:rsidRPr="006305F7" w:rsidRDefault="007A5162" w:rsidP="00933D65">
      <w:pPr>
        <w:spacing w:before="240"/>
        <w:ind w:firstLineChars="0" w:firstLine="0"/>
        <w:rPr>
          <w:rFonts w:eastAsiaTheme="minorEastAsia" w:cs="Times New Roman"/>
          <w:szCs w:val="21"/>
        </w:rPr>
        <w:sectPr w:rsidR="007A5162" w:rsidRPr="006305F7" w:rsidSect="00695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5AA0F05C" w14:textId="5E44CBA2" w:rsidR="00627FE4" w:rsidRPr="006305F7" w:rsidRDefault="002A5D36" w:rsidP="00627FE4">
      <w:pPr>
        <w:spacing w:line="240" w:lineRule="atLeast"/>
        <w:ind w:firstLineChars="0" w:firstLine="0"/>
        <w:rPr>
          <w:rFonts w:eastAsia="宋体" w:cs="Times New Roman"/>
          <w:lang w:val="en-GB"/>
        </w:rPr>
      </w:pPr>
      <w:r w:rsidRPr="006305F7">
        <w:rPr>
          <w:rFonts w:eastAsia="宋体" w:cs="Times New Roman"/>
          <w:noProof/>
        </w:rPr>
        <w:lastRenderedPageBreak/>
        <w:drawing>
          <wp:inline distT="0" distB="0" distL="0" distR="0" wp14:anchorId="4573609E" wp14:editId="313C46DD">
            <wp:extent cx="5541097" cy="5867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22" cy="5869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586FD3" w14:textId="63D2989F" w:rsidR="007A5162" w:rsidRPr="006305F7" w:rsidRDefault="00627FE4" w:rsidP="007A5162">
      <w:pPr>
        <w:pStyle w:val="a6"/>
        <w:spacing w:before="240"/>
        <w:ind w:left="964" w:hangingChars="400" w:hanging="964"/>
        <w:rPr>
          <w:rFonts w:cs="Times New Roman"/>
        </w:rPr>
      </w:pPr>
      <w:r w:rsidRPr="006305F7">
        <w:rPr>
          <w:rFonts w:cs="Times New Roman"/>
          <w:b/>
          <w:bCs/>
          <w:lang w:val="en-GB"/>
        </w:rPr>
        <w:t xml:space="preserve">Figure S2. </w:t>
      </w:r>
      <w:r w:rsidRPr="006305F7">
        <w:rPr>
          <w:rFonts w:cs="Times New Roman"/>
          <w:szCs w:val="21"/>
          <w:lang w:val="en-GB"/>
        </w:rPr>
        <w:t>LC–Q-TOF–MS/MS</w:t>
      </w:r>
      <w:r w:rsidRPr="006305F7">
        <w:rPr>
          <w:rFonts w:cs="Times New Roman"/>
          <w:lang w:val="en-GB"/>
        </w:rPr>
        <w:t xml:space="preserve"> </w:t>
      </w:r>
      <w:r w:rsidRPr="006305F7">
        <w:rPr>
          <w:rFonts w:eastAsiaTheme="minorEastAsia" w:cs="Times New Roman"/>
          <w:lang w:val="en-GB"/>
        </w:rPr>
        <w:t>profiles</w:t>
      </w:r>
      <w:r w:rsidRPr="006305F7">
        <w:rPr>
          <w:rFonts w:cs="Times New Roman"/>
          <w:lang w:val="en-GB"/>
        </w:rPr>
        <w:t xml:space="preserve"> of the four black garlic exacts: the total ion current in (A) positive and (B) negative ion mode.</w:t>
      </w:r>
    </w:p>
    <w:p w14:paraId="147DBD7E" w14:textId="6B7B1A9B" w:rsidR="007A5162" w:rsidRPr="006305F7" w:rsidRDefault="007A5162" w:rsidP="00933D65">
      <w:pPr>
        <w:spacing w:before="240"/>
        <w:ind w:firstLineChars="0" w:firstLine="0"/>
        <w:rPr>
          <w:rFonts w:eastAsiaTheme="minorEastAsia" w:cs="Times New Roman"/>
          <w:szCs w:val="21"/>
        </w:rPr>
        <w:sectPr w:rsidR="007A5162" w:rsidRPr="006305F7" w:rsidSect="006950FE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</w:p>
    <w:p w14:paraId="1247CE15" w14:textId="77777777" w:rsidR="009F60A8" w:rsidRPr="006305F7" w:rsidRDefault="009F60A8" w:rsidP="009F60A8">
      <w:pPr>
        <w:pStyle w:val="a6"/>
        <w:spacing w:before="240"/>
        <w:ind w:left="964" w:hangingChars="400" w:hanging="964"/>
        <w:rPr>
          <w:rFonts w:cs="Times New Roman"/>
          <w:lang w:val="en-GB"/>
        </w:rPr>
      </w:pPr>
      <w:r w:rsidRPr="006305F7">
        <w:rPr>
          <w:rFonts w:cs="Times New Roman"/>
          <w:b/>
          <w:bCs/>
          <w:lang w:val="en-GB"/>
        </w:rPr>
        <w:lastRenderedPageBreak/>
        <w:t xml:space="preserve">Table S1. </w:t>
      </w:r>
      <w:r w:rsidRPr="006305F7">
        <w:rPr>
          <w:rFonts w:cs="Times New Roman"/>
          <w:lang w:val="en-GB"/>
        </w:rPr>
        <w:t xml:space="preserve">HS-SPME–GC-MS </w:t>
      </w:r>
      <w:r w:rsidRPr="006305F7">
        <w:rPr>
          <w:rFonts w:cs="Times New Roman"/>
          <w:szCs w:val="21"/>
          <w:lang w:val="en-GB"/>
        </w:rPr>
        <w:t>identification</w:t>
      </w:r>
      <w:r w:rsidRPr="006305F7">
        <w:rPr>
          <w:rFonts w:cs="Times New Roman"/>
          <w:lang w:val="en-GB"/>
        </w:rPr>
        <w:t xml:space="preserve"> of all volatile substances in </w:t>
      </w:r>
      <w:r w:rsidRPr="006305F7">
        <w:rPr>
          <w:rFonts w:cs="Times New Roman"/>
          <w:szCs w:val="21"/>
          <w:lang w:val="en-GB"/>
        </w:rPr>
        <w:t>black</w:t>
      </w:r>
      <w:r w:rsidRPr="006305F7">
        <w:rPr>
          <w:rFonts w:cs="Times New Roman"/>
          <w:lang w:val="en-GB"/>
        </w:rPr>
        <w:t xml:space="preserve"> garlic broth</w:t>
      </w:r>
      <w:r w:rsidRPr="006305F7">
        <w:rPr>
          <w:rFonts w:ascii="宋体" w:eastAsia="宋体" w:hAnsi="宋体" w:cs="宋体"/>
          <w:lang w:val="en-GB"/>
        </w:rPr>
        <w:t>.</w:t>
      </w:r>
    </w:p>
    <w:tbl>
      <w:tblPr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98"/>
        <w:gridCol w:w="817"/>
        <w:gridCol w:w="1499"/>
        <w:gridCol w:w="680"/>
        <w:gridCol w:w="954"/>
        <w:gridCol w:w="1090"/>
        <w:gridCol w:w="953"/>
        <w:gridCol w:w="1528"/>
        <w:gridCol w:w="723"/>
        <w:gridCol w:w="723"/>
        <w:gridCol w:w="723"/>
        <w:gridCol w:w="723"/>
        <w:gridCol w:w="6"/>
      </w:tblGrid>
      <w:tr w:rsidR="006305F7" w:rsidRPr="006305F7" w14:paraId="374AF273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tcBorders>
              <w:top w:val="single" w:sz="12" w:space="0" w:color="000000"/>
              <w:bottom w:val="single" w:sz="8" w:space="0" w:color="000000"/>
            </w:tcBorders>
            <w:vAlign w:val="center"/>
            <w:hideMark/>
          </w:tcPr>
          <w:p w14:paraId="56F8685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Compounds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8" w:space="0" w:color="000000"/>
            </w:tcBorders>
            <w:vAlign w:val="center"/>
            <w:hideMark/>
          </w:tcPr>
          <w:p w14:paraId="12C8249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RT</w:t>
            </w:r>
          </w:p>
          <w:p w14:paraId="233114F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(min)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8" w:space="0" w:color="000000"/>
            </w:tcBorders>
            <w:vAlign w:val="center"/>
            <w:hideMark/>
          </w:tcPr>
          <w:p w14:paraId="2CFE2C9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CAS</w:t>
            </w:r>
          </w:p>
        </w:tc>
        <w:tc>
          <w:tcPr>
            <w:tcW w:w="680" w:type="dxa"/>
            <w:tcBorders>
              <w:top w:val="single" w:sz="12" w:space="0" w:color="000000"/>
              <w:bottom w:val="single" w:sz="8" w:space="0" w:color="000000"/>
            </w:tcBorders>
            <w:vAlign w:val="center"/>
            <w:hideMark/>
          </w:tcPr>
          <w:p w14:paraId="2E013CB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Mass</w:t>
            </w:r>
          </w:p>
          <w:p w14:paraId="0082807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(Da)</w:t>
            </w:r>
          </w:p>
        </w:tc>
        <w:tc>
          <w:tcPr>
            <w:tcW w:w="954" w:type="dxa"/>
            <w:tcBorders>
              <w:top w:val="single" w:sz="12" w:space="0" w:color="000000"/>
              <w:bottom w:val="single" w:sz="8" w:space="0" w:color="000000"/>
            </w:tcBorders>
            <w:vAlign w:val="center"/>
            <w:hideMark/>
          </w:tcPr>
          <w:p w14:paraId="2986014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Serial number</w:t>
            </w:r>
          </w:p>
        </w:tc>
        <w:tc>
          <w:tcPr>
            <w:tcW w:w="1090" w:type="dxa"/>
            <w:tcBorders>
              <w:top w:val="single" w:sz="12" w:space="0" w:color="000000"/>
              <w:bottom w:val="single" w:sz="8" w:space="0" w:color="000000"/>
            </w:tcBorders>
            <w:vAlign w:val="center"/>
            <w:hideMark/>
          </w:tcPr>
          <w:p w14:paraId="14EB202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Formula</w:t>
            </w:r>
          </w:p>
        </w:tc>
        <w:tc>
          <w:tcPr>
            <w:tcW w:w="953" w:type="dxa"/>
            <w:tcBorders>
              <w:top w:val="single" w:sz="12" w:space="0" w:color="000000"/>
              <w:bottom w:val="single" w:sz="8" w:space="0" w:color="000000"/>
            </w:tcBorders>
            <w:vAlign w:val="center"/>
            <w:hideMark/>
          </w:tcPr>
          <w:p w14:paraId="1B3CB7E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Retention index</w:t>
            </w:r>
          </w:p>
        </w:tc>
        <w:tc>
          <w:tcPr>
            <w:tcW w:w="1528" w:type="dxa"/>
            <w:tcBorders>
              <w:top w:val="single" w:sz="12" w:space="0" w:color="000000"/>
              <w:bottom w:val="single" w:sz="8" w:space="0" w:color="000000"/>
            </w:tcBorders>
            <w:vAlign w:val="center"/>
            <w:hideMark/>
          </w:tcPr>
          <w:p w14:paraId="0368825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Principal fragments</w:t>
            </w:r>
          </w:p>
        </w:tc>
        <w:tc>
          <w:tcPr>
            <w:tcW w:w="723" w:type="dxa"/>
            <w:tcBorders>
              <w:top w:val="single" w:sz="12" w:space="0" w:color="000000"/>
              <w:bottom w:val="single" w:sz="8" w:space="0" w:color="000000"/>
            </w:tcBorders>
            <w:vAlign w:val="center"/>
            <w:hideMark/>
          </w:tcPr>
          <w:p w14:paraId="5B5DC64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S1</w:t>
            </w:r>
          </w:p>
          <w:p w14:paraId="378D1CA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(%)</w:t>
            </w:r>
          </w:p>
        </w:tc>
        <w:tc>
          <w:tcPr>
            <w:tcW w:w="723" w:type="dxa"/>
            <w:tcBorders>
              <w:top w:val="single" w:sz="12" w:space="0" w:color="000000"/>
              <w:bottom w:val="single" w:sz="8" w:space="0" w:color="000000"/>
            </w:tcBorders>
            <w:vAlign w:val="center"/>
            <w:hideMark/>
          </w:tcPr>
          <w:p w14:paraId="3B90F5F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S2</w:t>
            </w:r>
          </w:p>
          <w:p w14:paraId="43386FD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(%)</w:t>
            </w:r>
          </w:p>
        </w:tc>
        <w:tc>
          <w:tcPr>
            <w:tcW w:w="723" w:type="dxa"/>
            <w:tcBorders>
              <w:top w:val="single" w:sz="12" w:space="0" w:color="000000"/>
            </w:tcBorders>
            <w:vAlign w:val="center"/>
            <w:hideMark/>
          </w:tcPr>
          <w:p w14:paraId="6726D7D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S3</w:t>
            </w:r>
          </w:p>
          <w:p w14:paraId="5833BD1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(%)</w:t>
            </w:r>
          </w:p>
        </w:tc>
        <w:tc>
          <w:tcPr>
            <w:tcW w:w="723" w:type="dxa"/>
            <w:tcBorders>
              <w:top w:val="single" w:sz="12" w:space="0" w:color="000000"/>
            </w:tcBorders>
            <w:vAlign w:val="center"/>
          </w:tcPr>
          <w:p w14:paraId="53EA98C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S4</w:t>
            </w:r>
          </w:p>
          <w:p w14:paraId="69F3568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(%)</w:t>
            </w:r>
          </w:p>
        </w:tc>
      </w:tr>
      <w:tr w:rsidR="006305F7" w:rsidRPr="006305F7" w14:paraId="38C92109" w14:textId="77777777" w:rsidTr="00487360">
        <w:trPr>
          <w:trHeight w:val="113"/>
          <w:jc w:val="center"/>
        </w:trPr>
        <w:tc>
          <w:tcPr>
            <w:tcW w:w="13417" w:type="dxa"/>
            <w:gridSpan w:val="13"/>
            <w:tcBorders>
              <w:top w:val="single" w:sz="8" w:space="0" w:color="000000"/>
            </w:tcBorders>
            <w:vAlign w:val="center"/>
            <w:hideMark/>
          </w:tcPr>
          <w:p w14:paraId="5144003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Derivatives for S-alk(en)yl -L-cysteine</w:t>
            </w:r>
          </w:p>
        </w:tc>
      </w:tr>
      <w:tr w:rsidR="006305F7" w:rsidRPr="006305F7" w14:paraId="7BFB1719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1705350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Diallyl sulfide</w:t>
            </w:r>
          </w:p>
        </w:tc>
        <w:tc>
          <w:tcPr>
            <w:tcW w:w="817" w:type="dxa"/>
            <w:vAlign w:val="center"/>
            <w:hideMark/>
          </w:tcPr>
          <w:p w14:paraId="3DD12B4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7.310</w:t>
            </w:r>
          </w:p>
        </w:tc>
        <w:tc>
          <w:tcPr>
            <w:tcW w:w="1499" w:type="dxa"/>
            <w:vAlign w:val="center"/>
            <w:hideMark/>
          </w:tcPr>
          <w:p w14:paraId="1C774BA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592–88–1</w:t>
            </w:r>
          </w:p>
        </w:tc>
        <w:tc>
          <w:tcPr>
            <w:tcW w:w="680" w:type="dxa"/>
            <w:vAlign w:val="center"/>
            <w:hideMark/>
          </w:tcPr>
          <w:p w14:paraId="279DB98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954" w:type="dxa"/>
            <w:vAlign w:val="center"/>
            <w:hideMark/>
          </w:tcPr>
          <w:p w14:paraId="68E35FE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3289</w:t>
            </w:r>
          </w:p>
        </w:tc>
        <w:tc>
          <w:tcPr>
            <w:tcW w:w="1090" w:type="dxa"/>
            <w:vAlign w:val="center"/>
            <w:hideMark/>
          </w:tcPr>
          <w:p w14:paraId="75E34EC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  <w:hideMark/>
          </w:tcPr>
          <w:p w14:paraId="2C51052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849</w:t>
            </w:r>
          </w:p>
        </w:tc>
        <w:tc>
          <w:tcPr>
            <w:tcW w:w="1528" w:type="dxa"/>
            <w:vAlign w:val="center"/>
            <w:hideMark/>
          </w:tcPr>
          <w:p w14:paraId="3B4058B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45, 73, 99, 114</w:t>
            </w:r>
          </w:p>
        </w:tc>
        <w:tc>
          <w:tcPr>
            <w:tcW w:w="723" w:type="dxa"/>
            <w:vAlign w:val="center"/>
            <w:hideMark/>
          </w:tcPr>
          <w:p w14:paraId="2E97C49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1.262</w:t>
            </w:r>
          </w:p>
        </w:tc>
        <w:tc>
          <w:tcPr>
            <w:tcW w:w="723" w:type="dxa"/>
            <w:vAlign w:val="center"/>
            <w:hideMark/>
          </w:tcPr>
          <w:p w14:paraId="0F5C939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0.157</w:t>
            </w:r>
          </w:p>
        </w:tc>
        <w:tc>
          <w:tcPr>
            <w:tcW w:w="723" w:type="dxa"/>
            <w:vAlign w:val="center"/>
            <w:hideMark/>
          </w:tcPr>
          <w:p w14:paraId="6D97DCE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0.765</w:t>
            </w:r>
          </w:p>
        </w:tc>
        <w:tc>
          <w:tcPr>
            <w:tcW w:w="723" w:type="dxa"/>
            <w:vAlign w:val="center"/>
          </w:tcPr>
          <w:p w14:paraId="760369B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0.105</w:t>
            </w:r>
          </w:p>
        </w:tc>
      </w:tr>
      <w:tr w:rsidR="006305F7" w:rsidRPr="006305F7" w14:paraId="2D548CCA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6AB20BE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Dimethyl trisulfide</w:t>
            </w:r>
          </w:p>
        </w:tc>
        <w:tc>
          <w:tcPr>
            <w:tcW w:w="817" w:type="dxa"/>
            <w:vAlign w:val="center"/>
            <w:hideMark/>
          </w:tcPr>
          <w:p w14:paraId="4B7F4D1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14.665</w:t>
            </w:r>
          </w:p>
        </w:tc>
        <w:tc>
          <w:tcPr>
            <w:tcW w:w="1499" w:type="dxa"/>
            <w:vAlign w:val="center"/>
            <w:hideMark/>
          </w:tcPr>
          <w:p w14:paraId="6DBD8A0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3658–80–8</w:t>
            </w:r>
          </w:p>
        </w:tc>
        <w:tc>
          <w:tcPr>
            <w:tcW w:w="680" w:type="dxa"/>
            <w:vAlign w:val="center"/>
            <w:hideMark/>
          </w:tcPr>
          <w:p w14:paraId="1B6609F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954" w:type="dxa"/>
            <w:vAlign w:val="center"/>
            <w:hideMark/>
          </w:tcPr>
          <w:p w14:paraId="3499ECB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6269</w:t>
            </w:r>
          </w:p>
        </w:tc>
        <w:tc>
          <w:tcPr>
            <w:tcW w:w="1090" w:type="dxa"/>
            <w:vAlign w:val="center"/>
            <w:hideMark/>
          </w:tcPr>
          <w:p w14:paraId="101B6FC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S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53" w:type="dxa"/>
            <w:vAlign w:val="center"/>
            <w:hideMark/>
          </w:tcPr>
          <w:p w14:paraId="079C788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972</w:t>
            </w:r>
          </w:p>
        </w:tc>
        <w:tc>
          <w:tcPr>
            <w:tcW w:w="1528" w:type="dxa"/>
            <w:vAlign w:val="center"/>
            <w:hideMark/>
          </w:tcPr>
          <w:p w14:paraId="18C83B8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45, 79, 111, 126</w:t>
            </w:r>
          </w:p>
        </w:tc>
        <w:tc>
          <w:tcPr>
            <w:tcW w:w="723" w:type="dxa"/>
            <w:vAlign w:val="center"/>
            <w:hideMark/>
          </w:tcPr>
          <w:p w14:paraId="54A00F7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0.609</w:t>
            </w:r>
          </w:p>
        </w:tc>
        <w:tc>
          <w:tcPr>
            <w:tcW w:w="723" w:type="dxa"/>
            <w:vAlign w:val="center"/>
            <w:hideMark/>
          </w:tcPr>
          <w:p w14:paraId="1B7D4FC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0.301</w:t>
            </w:r>
          </w:p>
        </w:tc>
        <w:tc>
          <w:tcPr>
            <w:tcW w:w="723" w:type="dxa"/>
            <w:vAlign w:val="center"/>
            <w:hideMark/>
          </w:tcPr>
          <w:p w14:paraId="3169293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0.566</w:t>
            </w:r>
          </w:p>
        </w:tc>
        <w:tc>
          <w:tcPr>
            <w:tcW w:w="723" w:type="dxa"/>
            <w:vAlign w:val="center"/>
          </w:tcPr>
          <w:p w14:paraId="2A5F83E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0.526</w:t>
            </w:r>
          </w:p>
        </w:tc>
      </w:tr>
      <w:tr w:rsidR="006305F7" w:rsidRPr="006305F7" w14:paraId="3BA5261A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1FA9E0A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Allyl 1-propyl sulphide</w:t>
            </w:r>
          </w:p>
        </w:tc>
        <w:tc>
          <w:tcPr>
            <w:tcW w:w="817" w:type="dxa"/>
            <w:vAlign w:val="center"/>
            <w:hideMark/>
          </w:tcPr>
          <w:p w14:paraId="531B194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17.080</w:t>
            </w:r>
          </w:p>
        </w:tc>
        <w:tc>
          <w:tcPr>
            <w:tcW w:w="1499" w:type="dxa"/>
            <w:vAlign w:val="center"/>
            <w:hideMark/>
          </w:tcPr>
          <w:p w14:paraId="51A60A7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27817–67–0</w:t>
            </w:r>
          </w:p>
        </w:tc>
        <w:tc>
          <w:tcPr>
            <w:tcW w:w="680" w:type="dxa"/>
            <w:vAlign w:val="center"/>
            <w:hideMark/>
          </w:tcPr>
          <w:p w14:paraId="69EB73B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954" w:type="dxa"/>
            <w:vAlign w:val="center"/>
            <w:hideMark/>
          </w:tcPr>
          <w:p w14:paraId="08C3AF3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4606</w:t>
            </w:r>
          </w:p>
        </w:tc>
        <w:tc>
          <w:tcPr>
            <w:tcW w:w="1090" w:type="dxa"/>
            <w:vAlign w:val="center"/>
            <w:hideMark/>
          </w:tcPr>
          <w:p w14:paraId="56269CF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  <w:hideMark/>
          </w:tcPr>
          <w:p w14:paraId="226169F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859</w:t>
            </w:r>
          </w:p>
        </w:tc>
        <w:tc>
          <w:tcPr>
            <w:tcW w:w="1528" w:type="dxa"/>
            <w:vAlign w:val="center"/>
            <w:hideMark/>
          </w:tcPr>
          <w:p w14:paraId="0E2B946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41, 74, 116, 118</w:t>
            </w:r>
          </w:p>
        </w:tc>
        <w:tc>
          <w:tcPr>
            <w:tcW w:w="723" w:type="dxa"/>
            <w:vAlign w:val="center"/>
            <w:hideMark/>
          </w:tcPr>
          <w:p w14:paraId="38E8310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1.286</w:t>
            </w:r>
          </w:p>
        </w:tc>
        <w:tc>
          <w:tcPr>
            <w:tcW w:w="723" w:type="dxa"/>
            <w:vAlign w:val="center"/>
            <w:hideMark/>
          </w:tcPr>
          <w:p w14:paraId="3EAE4AB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3F76030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0.303</w:t>
            </w:r>
          </w:p>
        </w:tc>
        <w:tc>
          <w:tcPr>
            <w:tcW w:w="723" w:type="dxa"/>
            <w:vAlign w:val="center"/>
          </w:tcPr>
          <w:p w14:paraId="2D5F49F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333CE3D0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49B3951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Diallyl disulphide</w:t>
            </w:r>
          </w:p>
        </w:tc>
        <w:tc>
          <w:tcPr>
            <w:tcW w:w="817" w:type="dxa"/>
            <w:vAlign w:val="center"/>
            <w:hideMark/>
          </w:tcPr>
          <w:p w14:paraId="096AEDB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18.025</w:t>
            </w:r>
          </w:p>
        </w:tc>
        <w:tc>
          <w:tcPr>
            <w:tcW w:w="1499" w:type="dxa"/>
            <w:vAlign w:val="center"/>
            <w:hideMark/>
          </w:tcPr>
          <w:p w14:paraId="662F64D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2179–57–9</w:t>
            </w:r>
          </w:p>
        </w:tc>
        <w:tc>
          <w:tcPr>
            <w:tcW w:w="680" w:type="dxa"/>
            <w:vAlign w:val="center"/>
            <w:hideMark/>
          </w:tcPr>
          <w:p w14:paraId="433B9B1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954" w:type="dxa"/>
            <w:vAlign w:val="center"/>
            <w:hideMark/>
          </w:tcPr>
          <w:p w14:paraId="60BA84A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13554</w:t>
            </w:r>
          </w:p>
        </w:tc>
        <w:tc>
          <w:tcPr>
            <w:tcW w:w="1090" w:type="dxa"/>
            <w:vAlign w:val="center"/>
            <w:hideMark/>
          </w:tcPr>
          <w:p w14:paraId="6E808BD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S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  <w:hideMark/>
          </w:tcPr>
          <w:p w14:paraId="5482347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1099</w:t>
            </w:r>
          </w:p>
        </w:tc>
        <w:tc>
          <w:tcPr>
            <w:tcW w:w="1528" w:type="dxa"/>
            <w:vAlign w:val="center"/>
            <w:hideMark/>
          </w:tcPr>
          <w:p w14:paraId="22228B7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41, 73, 113, 146</w:t>
            </w:r>
          </w:p>
        </w:tc>
        <w:tc>
          <w:tcPr>
            <w:tcW w:w="723" w:type="dxa"/>
            <w:vAlign w:val="center"/>
            <w:hideMark/>
          </w:tcPr>
          <w:p w14:paraId="224D722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2.405</w:t>
            </w:r>
          </w:p>
        </w:tc>
        <w:tc>
          <w:tcPr>
            <w:tcW w:w="723" w:type="dxa"/>
            <w:vAlign w:val="center"/>
            <w:hideMark/>
          </w:tcPr>
          <w:p w14:paraId="102224A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1.246</w:t>
            </w:r>
          </w:p>
        </w:tc>
        <w:tc>
          <w:tcPr>
            <w:tcW w:w="723" w:type="dxa"/>
            <w:vAlign w:val="center"/>
            <w:hideMark/>
          </w:tcPr>
          <w:p w14:paraId="08E501A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1.708</w:t>
            </w:r>
          </w:p>
        </w:tc>
        <w:tc>
          <w:tcPr>
            <w:tcW w:w="723" w:type="dxa"/>
            <w:vAlign w:val="center"/>
          </w:tcPr>
          <w:p w14:paraId="547BFA4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1.460</w:t>
            </w:r>
          </w:p>
        </w:tc>
      </w:tr>
      <w:tr w:rsidR="006305F7" w:rsidRPr="006305F7" w14:paraId="3D137CEF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41FC65A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1-Ethylthio-2-methyl-1-propene</w:t>
            </w:r>
          </w:p>
        </w:tc>
        <w:tc>
          <w:tcPr>
            <w:tcW w:w="817" w:type="dxa"/>
            <w:vAlign w:val="center"/>
            <w:hideMark/>
          </w:tcPr>
          <w:p w14:paraId="0AD3746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18.500</w:t>
            </w:r>
          </w:p>
        </w:tc>
        <w:tc>
          <w:tcPr>
            <w:tcW w:w="1499" w:type="dxa"/>
            <w:vAlign w:val="center"/>
            <w:hideMark/>
          </w:tcPr>
          <w:p w14:paraId="6D2585F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27482–14–0</w:t>
            </w:r>
          </w:p>
        </w:tc>
        <w:tc>
          <w:tcPr>
            <w:tcW w:w="680" w:type="dxa"/>
            <w:vAlign w:val="center"/>
            <w:hideMark/>
          </w:tcPr>
          <w:p w14:paraId="5391E3F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954" w:type="dxa"/>
            <w:vAlign w:val="center"/>
            <w:hideMark/>
          </w:tcPr>
          <w:p w14:paraId="1EE38F9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4624</w:t>
            </w:r>
          </w:p>
        </w:tc>
        <w:tc>
          <w:tcPr>
            <w:tcW w:w="1090" w:type="dxa"/>
            <w:vAlign w:val="center"/>
            <w:hideMark/>
          </w:tcPr>
          <w:p w14:paraId="1B0950C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  <w:hideMark/>
          </w:tcPr>
          <w:p w14:paraId="4F6DAF5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854</w:t>
            </w:r>
          </w:p>
        </w:tc>
        <w:tc>
          <w:tcPr>
            <w:tcW w:w="1528" w:type="dxa"/>
            <w:vAlign w:val="center"/>
            <w:hideMark/>
          </w:tcPr>
          <w:p w14:paraId="3DECD23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45, 59, 87, 116</w:t>
            </w:r>
          </w:p>
        </w:tc>
        <w:tc>
          <w:tcPr>
            <w:tcW w:w="723" w:type="dxa"/>
            <w:vAlign w:val="center"/>
            <w:hideMark/>
          </w:tcPr>
          <w:p w14:paraId="414A06A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0.145</w:t>
            </w:r>
          </w:p>
        </w:tc>
        <w:tc>
          <w:tcPr>
            <w:tcW w:w="723" w:type="dxa"/>
            <w:vAlign w:val="center"/>
            <w:hideMark/>
          </w:tcPr>
          <w:p w14:paraId="4FEE6A7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0876643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0EF72C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65C036C9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2FACB69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Allyl propyl sulfide</w:t>
            </w:r>
          </w:p>
        </w:tc>
        <w:tc>
          <w:tcPr>
            <w:tcW w:w="817" w:type="dxa"/>
            <w:vAlign w:val="center"/>
            <w:hideMark/>
          </w:tcPr>
          <w:p w14:paraId="0FE5899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19.325</w:t>
            </w:r>
          </w:p>
        </w:tc>
        <w:tc>
          <w:tcPr>
            <w:tcW w:w="1499" w:type="dxa"/>
            <w:vAlign w:val="center"/>
            <w:hideMark/>
          </w:tcPr>
          <w:p w14:paraId="73DB107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27817–67–0</w:t>
            </w:r>
          </w:p>
        </w:tc>
        <w:tc>
          <w:tcPr>
            <w:tcW w:w="680" w:type="dxa"/>
            <w:vAlign w:val="center"/>
            <w:hideMark/>
          </w:tcPr>
          <w:p w14:paraId="36134CB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954" w:type="dxa"/>
            <w:vAlign w:val="center"/>
            <w:hideMark/>
          </w:tcPr>
          <w:p w14:paraId="1D72FE3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13512</w:t>
            </w:r>
          </w:p>
        </w:tc>
        <w:tc>
          <w:tcPr>
            <w:tcW w:w="1090" w:type="dxa"/>
            <w:vAlign w:val="center"/>
            <w:hideMark/>
          </w:tcPr>
          <w:p w14:paraId="5F8E855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  <w:hideMark/>
          </w:tcPr>
          <w:p w14:paraId="799EA89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1528" w:type="dxa"/>
            <w:vAlign w:val="center"/>
            <w:hideMark/>
          </w:tcPr>
          <w:p w14:paraId="56B642A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41, 73, 87, 146</w:t>
            </w:r>
          </w:p>
        </w:tc>
        <w:tc>
          <w:tcPr>
            <w:tcW w:w="723" w:type="dxa"/>
            <w:vAlign w:val="center"/>
            <w:hideMark/>
          </w:tcPr>
          <w:p w14:paraId="292706E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0.802</w:t>
            </w:r>
          </w:p>
        </w:tc>
        <w:tc>
          <w:tcPr>
            <w:tcW w:w="723" w:type="dxa"/>
            <w:vAlign w:val="center"/>
            <w:hideMark/>
          </w:tcPr>
          <w:p w14:paraId="5940EC1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0.603</w:t>
            </w:r>
          </w:p>
        </w:tc>
        <w:tc>
          <w:tcPr>
            <w:tcW w:w="723" w:type="dxa"/>
            <w:vAlign w:val="center"/>
            <w:hideMark/>
          </w:tcPr>
          <w:p w14:paraId="2AAEFBB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0.714</w:t>
            </w:r>
          </w:p>
        </w:tc>
        <w:tc>
          <w:tcPr>
            <w:tcW w:w="723" w:type="dxa"/>
            <w:vAlign w:val="center"/>
          </w:tcPr>
          <w:p w14:paraId="15FB538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0.637</w:t>
            </w:r>
          </w:p>
        </w:tc>
      </w:tr>
      <w:tr w:rsidR="006305F7" w:rsidRPr="006305F7" w14:paraId="6FACB317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1A02A79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3-[(1-Methylethyl)thio]-propanoic acid</w:t>
            </w:r>
          </w:p>
        </w:tc>
        <w:tc>
          <w:tcPr>
            <w:tcW w:w="817" w:type="dxa"/>
            <w:vAlign w:val="center"/>
            <w:hideMark/>
          </w:tcPr>
          <w:p w14:paraId="72E34AC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20.180</w:t>
            </w:r>
          </w:p>
        </w:tc>
        <w:tc>
          <w:tcPr>
            <w:tcW w:w="1499" w:type="dxa"/>
            <w:vAlign w:val="center"/>
            <w:hideMark/>
          </w:tcPr>
          <w:p w14:paraId="14B7A93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24383–50–4</w:t>
            </w:r>
          </w:p>
        </w:tc>
        <w:tc>
          <w:tcPr>
            <w:tcW w:w="680" w:type="dxa"/>
            <w:vAlign w:val="center"/>
            <w:hideMark/>
          </w:tcPr>
          <w:p w14:paraId="64E3EB1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148</w:t>
            </w:r>
          </w:p>
        </w:tc>
        <w:tc>
          <w:tcPr>
            <w:tcW w:w="954" w:type="dxa"/>
            <w:vAlign w:val="center"/>
            <w:hideMark/>
          </w:tcPr>
          <w:p w14:paraId="16BF979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14299</w:t>
            </w:r>
          </w:p>
        </w:tc>
        <w:tc>
          <w:tcPr>
            <w:tcW w:w="1090" w:type="dxa"/>
            <w:vAlign w:val="center"/>
            <w:hideMark/>
          </w:tcPr>
          <w:p w14:paraId="4F2776D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  <w:hideMark/>
          </w:tcPr>
          <w:p w14:paraId="3805E62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1161</w:t>
            </w:r>
          </w:p>
        </w:tc>
        <w:tc>
          <w:tcPr>
            <w:tcW w:w="1528" w:type="dxa"/>
            <w:vAlign w:val="center"/>
            <w:hideMark/>
          </w:tcPr>
          <w:p w14:paraId="555C134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43, 75, 88, 133</w:t>
            </w:r>
          </w:p>
        </w:tc>
        <w:tc>
          <w:tcPr>
            <w:tcW w:w="723" w:type="dxa"/>
            <w:vAlign w:val="center"/>
            <w:hideMark/>
          </w:tcPr>
          <w:p w14:paraId="485D71B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43DFBC1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0.191</w:t>
            </w:r>
          </w:p>
        </w:tc>
        <w:tc>
          <w:tcPr>
            <w:tcW w:w="723" w:type="dxa"/>
            <w:vAlign w:val="center"/>
            <w:hideMark/>
          </w:tcPr>
          <w:p w14:paraId="7940877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1.556</w:t>
            </w:r>
          </w:p>
        </w:tc>
        <w:tc>
          <w:tcPr>
            <w:tcW w:w="723" w:type="dxa"/>
            <w:vAlign w:val="center"/>
          </w:tcPr>
          <w:p w14:paraId="3B98CAE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0.191</w:t>
            </w:r>
          </w:p>
        </w:tc>
      </w:tr>
      <w:tr w:rsidR="006305F7" w:rsidRPr="006305F7" w14:paraId="225F7E3C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4F5F7BE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5-Methylfurfurylmercaptan</w:t>
            </w:r>
          </w:p>
        </w:tc>
        <w:tc>
          <w:tcPr>
            <w:tcW w:w="817" w:type="dxa"/>
            <w:vAlign w:val="center"/>
            <w:hideMark/>
          </w:tcPr>
          <w:p w14:paraId="1D2050C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20.320</w:t>
            </w:r>
          </w:p>
        </w:tc>
        <w:tc>
          <w:tcPr>
            <w:tcW w:w="1499" w:type="dxa"/>
            <w:vAlign w:val="center"/>
            <w:hideMark/>
          </w:tcPr>
          <w:p w14:paraId="7BC7238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59303–05–8</w:t>
            </w:r>
          </w:p>
        </w:tc>
        <w:tc>
          <w:tcPr>
            <w:tcW w:w="680" w:type="dxa"/>
            <w:vAlign w:val="center"/>
            <w:hideMark/>
          </w:tcPr>
          <w:p w14:paraId="21A9DD7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954" w:type="dxa"/>
            <w:vAlign w:val="center"/>
            <w:hideMark/>
          </w:tcPr>
          <w:p w14:paraId="0CA1CA5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7028</w:t>
            </w:r>
          </w:p>
        </w:tc>
        <w:tc>
          <w:tcPr>
            <w:tcW w:w="1090" w:type="dxa"/>
            <w:vAlign w:val="center"/>
            <w:hideMark/>
          </w:tcPr>
          <w:p w14:paraId="35DD2B1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OS</w:t>
            </w:r>
          </w:p>
        </w:tc>
        <w:tc>
          <w:tcPr>
            <w:tcW w:w="953" w:type="dxa"/>
            <w:vAlign w:val="center"/>
            <w:hideMark/>
          </w:tcPr>
          <w:p w14:paraId="00CB4BB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1036</w:t>
            </w:r>
          </w:p>
        </w:tc>
        <w:tc>
          <w:tcPr>
            <w:tcW w:w="1528" w:type="dxa"/>
            <w:vAlign w:val="center"/>
            <w:hideMark/>
          </w:tcPr>
          <w:p w14:paraId="1224084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43, 65, 95, 127</w:t>
            </w:r>
          </w:p>
        </w:tc>
        <w:tc>
          <w:tcPr>
            <w:tcW w:w="723" w:type="dxa"/>
            <w:vAlign w:val="center"/>
            <w:hideMark/>
          </w:tcPr>
          <w:p w14:paraId="0B5DE44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2C0C743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0.106</w:t>
            </w:r>
          </w:p>
        </w:tc>
        <w:tc>
          <w:tcPr>
            <w:tcW w:w="723" w:type="dxa"/>
            <w:vAlign w:val="center"/>
            <w:hideMark/>
          </w:tcPr>
          <w:p w14:paraId="74D43FE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DA5880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0.125</w:t>
            </w:r>
          </w:p>
        </w:tc>
      </w:tr>
      <w:tr w:rsidR="006305F7" w:rsidRPr="006305F7" w14:paraId="30A28249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447A7E8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(E)-1-Methylthio-2-propene</w:t>
            </w:r>
          </w:p>
        </w:tc>
        <w:tc>
          <w:tcPr>
            <w:tcW w:w="817" w:type="dxa"/>
            <w:vAlign w:val="center"/>
            <w:hideMark/>
          </w:tcPr>
          <w:p w14:paraId="2A555D8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23.130</w:t>
            </w:r>
          </w:p>
        </w:tc>
        <w:tc>
          <w:tcPr>
            <w:tcW w:w="1499" w:type="dxa"/>
            <w:vAlign w:val="center"/>
            <w:hideMark/>
          </w:tcPr>
          <w:p w14:paraId="27F3003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10152–76–8</w:t>
            </w:r>
          </w:p>
        </w:tc>
        <w:tc>
          <w:tcPr>
            <w:tcW w:w="680" w:type="dxa"/>
            <w:vAlign w:val="center"/>
            <w:hideMark/>
          </w:tcPr>
          <w:p w14:paraId="305CA3A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954" w:type="dxa"/>
            <w:vAlign w:val="center"/>
            <w:hideMark/>
          </w:tcPr>
          <w:p w14:paraId="6CFE73A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998</w:t>
            </w:r>
          </w:p>
        </w:tc>
        <w:tc>
          <w:tcPr>
            <w:tcW w:w="1090" w:type="dxa"/>
            <w:vAlign w:val="center"/>
            <w:hideMark/>
          </w:tcPr>
          <w:p w14:paraId="78A722B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  <w:hideMark/>
          </w:tcPr>
          <w:p w14:paraId="3EEC5D2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678</w:t>
            </w:r>
          </w:p>
        </w:tc>
        <w:tc>
          <w:tcPr>
            <w:tcW w:w="1528" w:type="dxa"/>
            <w:vAlign w:val="center"/>
            <w:hideMark/>
          </w:tcPr>
          <w:p w14:paraId="0CBDF5A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39, 45, 73, 88</w:t>
            </w:r>
          </w:p>
        </w:tc>
        <w:tc>
          <w:tcPr>
            <w:tcW w:w="723" w:type="dxa"/>
            <w:vAlign w:val="center"/>
            <w:hideMark/>
          </w:tcPr>
          <w:p w14:paraId="6E85339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0.453</w:t>
            </w:r>
          </w:p>
        </w:tc>
        <w:tc>
          <w:tcPr>
            <w:tcW w:w="723" w:type="dxa"/>
            <w:vAlign w:val="center"/>
            <w:hideMark/>
          </w:tcPr>
          <w:p w14:paraId="0719561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720789C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0.526</w:t>
            </w:r>
          </w:p>
        </w:tc>
        <w:tc>
          <w:tcPr>
            <w:tcW w:w="723" w:type="dxa"/>
            <w:vAlign w:val="center"/>
          </w:tcPr>
          <w:p w14:paraId="263DEC6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794C780D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656CE8B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3-Acetylthio-2-methyl propanoic acid</w:t>
            </w:r>
          </w:p>
        </w:tc>
        <w:tc>
          <w:tcPr>
            <w:tcW w:w="817" w:type="dxa"/>
            <w:vAlign w:val="center"/>
            <w:hideMark/>
          </w:tcPr>
          <w:p w14:paraId="1E285ED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25.015</w:t>
            </w:r>
          </w:p>
        </w:tc>
        <w:tc>
          <w:tcPr>
            <w:tcW w:w="1499" w:type="dxa"/>
            <w:vAlign w:val="center"/>
            <w:hideMark/>
          </w:tcPr>
          <w:p w14:paraId="0DCA437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33325–40–5</w:t>
            </w:r>
          </w:p>
        </w:tc>
        <w:tc>
          <w:tcPr>
            <w:tcW w:w="680" w:type="dxa"/>
            <w:vAlign w:val="center"/>
            <w:hideMark/>
          </w:tcPr>
          <w:p w14:paraId="238A969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954" w:type="dxa"/>
            <w:vAlign w:val="center"/>
            <w:hideMark/>
          </w:tcPr>
          <w:p w14:paraId="16BF72A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11121</w:t>
            </w:r>
          </w:p>
        </w:tc>
        <w:tc>
          <w:tcPr>
            <w:tcW w:w="1090" w:type="dxa"/>
            <w:vAlign w:val="center"/>
            <w:hideMark/>
          </w:tcPr>
          <w:p w14:paraId="499E1DB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  <w:hideMark/>
          </w:tcPr>
          <w:p w14:paraId="51E63C3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1297</w:t>
            </w:r>
          </w:p>
        </w:tc>
        <w:tc>
          <w:tcPr>
            <w:tcW w:w="1528" w:type="dxa"/>
            <w:vAlign w:val="center"/>
            <w:hideMark/>
          </w:tcPr>
          <w:p w14:paraId="08A1AC5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43, 74, 102, 120</w:t>
            </w:r>
          </w:p>
        </w:tc>
        <w:tc>
          <w:tcPr>
            <w:tcW w:w="723" w:type="dxa"/>
            <w:vAlign w:val="center"/>
            <w:hideMark/>
          </w:tcPr>
          <w:p w14:paraId="3D5CE6E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0.318</w:t>
            </w:r>
          </w:p>
        </w:tc>
        <w:tc>
          <w:tcPr>
            <w:tcW w:w="723" w:type="dxa"/>
            <w:vAlign w:val="center"/>
            <w:hideMark/>
          </w:tcPr>
          <w:p w14:paraId="30125A2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0.282</w:t>
            </w:r>
          </w:p>
        </w:tc>
        <w:tc>
          <w:tcPr>
            <w:tcW w:w="723" w:type="dxa"/>
            <w:vAlign w:val="center"/>
            <w:hideMark/>
          </w:tcPr>
          <w:p w14:paraId="4B1A1D4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0.347</w:t>
            </w:r>
          </w:p>
        </w:tc>
        <w:tc>
          <w:tcPr>
            <w:tcW w:w="723" w:type="dxa"/>
            <w:vAlign w:val="center"/>
          </w:tcPr>
          <w:p w14:paraId="43E3129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0.269</w:t>
            </w:r>
          </w:p>
        </w:tc>
      </w:tr>
      <w:tr w:rsidR="006305F7" w:rsidRPr="006305F7" w14:paraId="32FBBD25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05A6851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Methyl (allylthio)acetate</w:t>
            </w:r>
          </w:p>
        </w:tc>
        <w:tc>
          <w:tcPr>
            <w:tcW w:w="817" w:type="dxa"/>
            <w:vAlign w:val="center"/>
            <w:hideMark/>
          </w:tcPr>
          <w:p w14:paraId="604C41E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25.810</w:t>
            </w:r>
          </w:p>
        </w:tc>
        <w:tc>
          <w:tcPr>
            <w:tcW w:w="1499" w:type="dxa"/>
            <w:vAlign w:val="center"/>
            <w:hideMark/>
          </w:tcPr>
          <w:p w14:paraId="688A365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72867–23–3</w:t>
            </w:r>
          </w:p>
        </w:tc>
        <w:tc>
          <w:tcPr>
            <w:tcW w:w="680" w:type="dxa"/>
            <w:vAlign w:val="center"/>
            <w:hideMark/>
          </w:tcPr>
          <w:p w14:paraId="1954144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954" w:type="dxa"/>
            <w:vAlign w:val="center"/>
            <w:hideMark/>
          </w:tcPr>
          <w:p w14:paraId="499BC69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13512</w:t>
            </w:r>
          </w:p>
        </w:tc>
        <w:tc>
          <w:tcPr>
            <w:tcW w:w="1090" w:type="dxa"/>
            <w:vAlign w:val="center"/>
            <w:hideMark/>
          </w:tcPr>
          <w:p w14:paraId="781F131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  <w:hideMark/>
          </w:tcPr>
          <w:p w14:paraId="5B2BE03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1528" w:type="dxa"/>
            <w:vAlign w:val="center"/>
            <w:hideMark/>
          </w:tcPr>
          <w:p w14:paraId="3D46C60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45, 73, 114, 146</w:t>
            </w:r>
          </w:p>
        </w:tc>
        <w:tc>
          <w:tcPr>
            <w:tcW w:w="723" w:type="dxa"/>
            <w:vAlign w:val="center"/>
            <w:hideMark/>
          </w:tcPr>
          <w:p w14:paraId="5F26C42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6D407B1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0.290</w:t>
            </w:r>
          </w:p>
        </w:tc>
        <w:tc>
          <w:tcPr>
            <w:tcW w:w="723" w:type="dxa"/>
            <w:vAlign w:val="center"/>
            <w:hideMark/>
          </w:tcPr>
          <w:p w14:paraId="5DBFEB0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0.384</w:t>
            </w:r>
          </w:p>
        </w:tc>
        <w:tc>
          <w:tcPr>
            <w:tcW w:w="723" w:type="dxa"/>
            <w:vAlign w:val="center"/>
          </w:tcPr>
          <w:p w14:paraId="26A8C0D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0.288</w:t>
            </w:r>
          </w:p>
        </w:tc>
      </w:tr>
      <w:tr w:rsidR="006305F7" w:rsidRPr="006305F7" w14:paraId="72A22EFB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7E940CA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3-Methyl-2-thiophene carboxaldehyde</w:t>
            </w:r>
          </w:p>
        </w:tc>
        <w:tc>
          <w:tcPr>
            <w:tcW w:w="817" w:type="dxa"/>
            <w:vAlign w:val="center"/>
            <w:hideMark/>
          </w:tcPr>
          <w:p w14:paraId="10B574A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27.335</w:t>
            </w:r>
          </w:p>
        </w:tc>
        <w:tc>
          <w:tcPr>
            <w:tcW w:w="1499" w:type="dxa"/>
            <w:vAlign w:val="center"/>
            <w:hideMark/>
          </w:tcPr>
          <w:p w14:paraId="1C49D1D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5834–16–2</w:t>
            </w:r>
          </w:p>
        </w:tc>
        <w:tc>
          <w:tcPr>
            <w:tcW w:w="680" w:type="dxa"/>
            <w:vAlign w:val="center"/>
            <w:hideMark/>
          </w:tcPr>
          <w:p w14:paraId="5702DE8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954" w:type="dxa"/>
            <w:vAlign w:val="center"/>
            <w:hideMark/>
          </w:tcPr>
          <w:p w14:paraId="24206D5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6355</w:t>
            </w:r>
          </w:p>
        </w:tc>
        <w:tc>
          <w:tcPr>
            <w:tcW w:w="1090" w:type="dxa"/>
            <w:vAlign w:val="center"/>
            <w:hideMark/>
          </w:tcPr>
          <w:p w14:paraId="0B104DB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OS</w:t>
            </w:r>
          </w:p>
        </w:tc>
        <w:tc>
          <w:tcPr>
            <w:tcW w:w="953" w:type="dxa"/>
            <w:vAlign w:val="center"/>
            <w:hideMark/>
          </w:tcPr>
          <w:p w14:paraId="0B8269E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1072</w:t>
            </w:r>
          </w:p>
        </w:tc>
        <w:tc>
          <w:tcPr>
            <w:tcW w:w="1528" w:type="dxa"/>
            <w:vAlign w:val="center"/>
            <w:hideMark/>
          </w:tcPr>
          <w:p w14:paraId="2524B50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45, 69, 97, 125</w:t>
            </w:r>
          </w:p>
        </w:tc>
        <w:tc>
          <w:tcPr>
            <w:tcW w:w="723" w:type="dxa"/>
            <w:vAlign w:val="center"/>
            <w:hideMark/>
          </w:tcPr>
          <w:p w14:paraId="0C40C02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2B187B6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6541D83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0.098</w:t>
            </w:r>
          </w:p>
        </w:tc>
        <w:tc>
          <w:tcPr>
            <w:tcW w:w="723" w:type="dxa"/>
            <w:vAlign w:val="center"/>
          </w:tcPr>
          <w:p w14:paraId="2A113EC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1001A42A" w14:textId="77777777" w:rsidTr="00487360">
        <w:trPr>
          <w:trHeight w:val="113"/>
          <w:jc w:val="center"/>
        </w:trPr>
        <w:tc>
          <w:tcPr>
            <w:tcW w:w="13417" w:type="dxa"/>
            <w:gridSpan w:val="13"/>
            <w:vAlign w:val="center"/>
            <w:hideMark/>
          </w:tcPr>
          <w:p w14:paraId="52F1597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Flavor compounds</w:t>
            </w:r>
          </w:p>
        </w:tc>
      </w:tr>
      <w:tr w:rsidR="006305F7" w:rsidRPr="006305F7" w14:paraId="67C794F5" w14:textId="77777777" w:rsidTr="00487360">
        <w:trPr>
          <w:trHeight w:val="113"/>
          <w:jc w:val="center"/>
        </w:trPr>
        <w:tc>
          <w:tcPr>
            <w:tcW w:w="13417" w:type="dxa"/>
            <w:gridSpan w:val="13"/>
            <w:vAlign w:val="center"/>
          </w:tcPr>
          <w:p w14:paraId="2A039DC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Green/floral flavor</w:t>
            </w:r>
          </w:p>
        </w:tc>
      </w:tr>
      <w:tr w:rsidR="006305F7" w:rsidRPr="006305F7" w14:paraId="149FA624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6EAA5C6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2-Nonanone</w:t>
            </w:r>
          </w:p>
        </w:tc>
        <w:tc>
          <w:tcPr>
            <w:tcW w:w="817" w:type="dxa"/>
            <w:vAlign w:val="center"/>
          </w:tcPr>
          <w:p w14:paraId="18A8071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15.290</w:t>
            </w:r>
          </w:p>
        </w:tc>
        <w:tc>
          <w:tcPr>
            <w:tcW w:w="1499" w:type="dxa"/>
            <w:vAlign w:val="center"/>
          </w:tcPr>
          <w:p w14:paraId="0124698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821–55–6</w:t>
            </w:r>
          </w:p>
        </w:tc>
        <w:tc>
          <w:tcPr>
            <w:tcW w:w="680" w:type="dxa"/>
            <w:vAlign w:val="center"/>
          </w:tcPr>
          <w:p w14:paraId="6CF0282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954" w:type="dxa"/>
            <w:vAlign w:val="center"/>
          </w:tcPr>
          <w:p w14:paraId="5441DD3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7667</w:t>
            </w:r>
          </w:p>
        </w:tc>
        <w:tc>
          <w:tcPr>
            <w:tcW w:w="1090" w:type="dxa"/>
            <w:vAlign w:val="center"/>
          </w:tcPr>
          <w:p w14:paraId="7DCFE25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9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2B2B044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1052</w:t>
            </w:r>
          </w:p>
        </w:tc>
        <w:tc>
          <w:tcPr>
            <w:tcW w:w="1528" w:type="dxa"/>
            <w:vAlign w:val="center"/>
          </w:tcPr>
          <w:p w14:paraId="2C4F647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43, 59, 99, 142</w:t>
            </w:r>
          </w:p>
        </w:tc>
        <w:tc>
          <w:tcPr>
            <w:tcW w:w="723" w:type="dxa"/>
            <w:vAlign w:val="center"/>
          </w:tcPr>
          <w:p w14:paraId="7CCE192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9A8951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0.353</w:t>
            </w:r>
          </w:p>
        </w:tc>
        <w:tc>
          <w:tcPr>
            <w:tcW w:w="723" w:type="dxa"/>
            <w:vAlign w:val="center"/>
          </w:tcPr>
          <w:p w14:paraId="236B45D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562A6A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0.327</w:t>
            </w:r>
          </w:p>
        </w:tc>
      </w:tr>
      <w:tr w:rsidR="006305F7" w:rsidRPr="006305F7" w14:paraId="165419A0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4BB56E4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Nonanal</w:t>
            </w:r>
          </w:p>
        </w:tc>
        <w:tc>
          <w:tcPr>
            <w:tcW w:w="817" w:type="dxa"/>
            <w:vAlign w:val="center"/>
          </w:tcPr>
          <w:p w14:paraId="0A5439F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15.425</w:t>
            </w:r>
          </w:p>
        </w:tc>
        <w:tc>
          <w:tcPr>
            <w:tcW w:w="1499" w:type="dxa"/>
            <w:vAlign w:val="center"/>
          </w:tcPr>
          <w:p w14:paraId="5C3F831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124–19–6</w:t>
            </w:r>
          </w:p>
        </w:tc>
        <w:tc>
          <w:tcPr>
            <w:tcW w:w="680" w:type="dxa"/>
            <w:vAlign w:val="center"/>
          </w:tcPr>
          <w:p w14:paraId="0B95714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954" w:type="dxa"/>
            <w:vAlign w:val="center"/>
          </w:tcPr>
          <w:p w14:paraId="7F26D1A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7630</w:t>
            </w:r>
          </w:p>
        </w:tc>
        <w:tc>
          <w:tcPr>
            <w:tcW w:w="1090" w:type="dxa"/>
            <w:vAlign w:val="center"/>
          </w:tcPr>
          <w:p w14:paraId="0F4519D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9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68FCBC1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1104</w:t>
            </w:r>
          </w:p>
        </w:tc>
        <w:tc>
          <w:tcPr>
            <w:tcW w:w="1528" w:type="dxa"/>
            <w:vAlign w:val="center"/>
          </w:tcPr>
          <w:p w14:paraId="42C8DC0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41, 70, 98, 124</w:t>
            </w:r>
          </w:p>
        </w:tc>
        <w:tc>
          <w:tcPr>
            <w:tcW w:w="723" w:type="dxa"/>
            <w:vAlign w:val="center"/>
          </w:tcPr>
          <w:p w14:paraId="2EACF2C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BEB4D2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0.738</w:t>
            </w:r>
          </w:p>
        </w:tc>
        <w:tc>
          <w:tcPr>
            <w:tcW w:w="723" w:type="dxa"/>
            <w:vAlign w:val="center"/>
          </w:tcPr>
          <w:p w14:paraId="4CFCCC1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92E0A7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58637B2A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3367D0E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Benzaldehyde</w:t>
            </w:r>
          </w:p>
        </w:tc>
        <w:tc>
          <w:tcPr>
            <w:tcW w:w="817" w:type="dxa"/>
            <w:vAlign w:val="center"/>
          </w:tcPr>
          <w:p w14:paraId="30C666E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19.145</w:t>
            </w:r>
          </w:p>
        </w:tc>
        <w:tc>
          <w:tcPr>
            <w:tcW w:w="1499" w:type="dxa"/>
            <w:vAlign w:val="center"/>
          </w:tcPr>
          <w:p w14:paraId="46670AE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100–52–7</w:t>
            </w:r>
          </w:p>
        </w:tc>
        <w:tc>
          <w:tcPr>
            <w:tcW w:w="680" w:type="dxa"/>
            <w:vAlign w:val="center"/>
          </w:tcPr>
          <w:p w14:paraId="7A1A2F5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954" w:type="dxa"/>
            <w:vAlign w:val="center"/>
          </w:tcPr>
          <w:p w14:paraId="5996D3E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2661</w:t>
            </w:r>
          </w:p>
        </w:tc>
        <w:tc>
          <w:tcPr>
            <w:tcW w:w="1090" w:type="dxa"/>
            <w:vAlign w:val="center"/>
          </w:tcPr>
          <w:p w14:paraId="0A4C20D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7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2595468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982</w:t>
            </w:r>
          </w:p>
        </w:tc>
        <w:tc>
          <w:tcPr>
            <w:tcW w:w="1528" w:type="dxa"/>
            <w:vAlign w:val="center"/>
          </w:tcPr>
          <w:p w14:paraId="6ABF822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51, 77, 106</w:t>
            </w:r>
          </w:p>
        </w:tc>
        <w:tc>
          <w:tcPr>
            <w:tcW w:w="723" w:type="dxa"/>
            <w:vAlign w:val="center"/>
          </w:tcPr>
          <w:p w14:paraId="4FF02B1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BB1076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0.380</w:t>
            </w:r>
          </w:p>
        </w:tc>
        <w:tc>
          <w:tcPr>
            <w:tcW w:w="723" w:type="dxa"/>
            <w:vAlign w:val="center"/>
          </w:tcPr>
          <w:p w14:paraId="617637F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0.798</w:t>
            </w:r>
          </w:p>
        </w:tc>
        <w:tc>
          <w:tcPr>
            <w:tcW w:w="723" w:type="dxa"/>
            <w:vAlign w:val="center"/>
          </w:tcPr>
          <w:p w14:paraId="0F4EAD8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0.451</w:t>
            </w:r>
          </w:p>
        </w:tc>
      </w:tr>
      <w:tr w:rsidR="006305F7" w:rsidRPr="006305F7" w14:paraId="6F5AB5AE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7B78EEC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2-Undecanone</w:t>
            </w:r>
          </w:p>
        </w:tc>
        <w:tc>
          <w:tcPr>
            <w:tcW w:w="817" w:type="dxa"/>
            <w:vAlign w:val="center"/>
          </w:tcPr>
          <w:p w14:paraId="696CE6B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21.785</w:t>
            </w:r>
          </w:p>
        </w:tc>
        <w:tc>
          <w:tcPr>
            <w:tcW w:w="1499" w:type="dxa"/>
            <w:vAlign w:val="center"/>
          </w:tcPr>
          <w:p w14:paraId="11DBCAB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112–12–9</w:t>
            </w:r>
          </w:p>
        </w:tc>
        <w:tc>
          <w:tcPr>
            <w:tcW w:w="680" w:type="dxa"/>
            <w:vAlign w:val="center"/>
          </w:tcPr>
          <w:p w14:paraId="37FD300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954" w:type="dxa"/>
            <w:vAlign w:val="center"/>
          </w:tcPr>
          <w:p w14:paraId="0727D94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12783</w:t>
            </w:r>
          </w:p>
        </w:tc>
        <w:tc>
          <w:tcPr>
            <w:tcW w:w="1090" w:type="dxa"/>
            <w:vAlign w:val="center"/>
          </w:tcPr>
          <w:p w14:paraId="1EC6574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11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3A0DF46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1251</w:t>
            </w:r>
          </w:p>
        </w:tc>
        <w:tc>
          <w:tcPr>
            <w:tcW w:w="1528" w:type="dxa"/>
            <w:vAlign w:val="center"/>
          </w:tcPr>
          <w:p w14:paraId="446648E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43, 58, 112, 127</w:t>
            </w:r>
          </w:p>
        </w:tc>
        <w:tc>
          <w:tcPr>
            <w:tcW w:w="723" w:type="dxa"/>
            <w:vAlign w:val="center"/>
          </w:tcPr>
          <w:p w14:paraId="2307507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6AA76FF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0.157</w:t>
            </w:r>
          </w:p>
        </w:tc>
        <w:tc>
          <w:tcPr>
            <w:tcW w:w="723" w:type="dxa"/>
            <w:vAlign w:val="center"/>
          </w:tcPr>
          <w:p w14:paraId="347F95E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DA573D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0.191</w:t>
            </w:r>
          </w:p>
        </w:tc>
      </w:tr>
      <w:tr w:rsidR="006305F7" w:rsidRPr="006305F7" w14:paraId="43B2992B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05F8D09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Benzeneacetaldehyde</w:t>
            </w:r>
          </w:p>
        </w:tc>
        <w:tc>
          <w:tcPr>
            <w:tcW w:w="817" w:type="dxa"/>
            <w:vAlign w:val="center"/>
          </w:tcPr>
          <w:p w14:paraId="35671EC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22.670</w:t>
            </w:r>
          </w:p>
        </w:tc>
        <w:tc>
          <w:tcPr>
            <w:tcW w:w="1499" w:type="dxa"/>
            <w:vAlign w:val="center"/>
          </w:tcPr>
          <w:p w14:paraId="50147DA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122–78–1</w:t>
            </w:r>
          </w:p>
        </w:tc>
        <w:tc>
          <w:tcPr>
            <w:tcW w:w="680" w:type="dxa"/>
            <w:vAlign w:val="center"/>
          </w:tcPr>
          <w:p w14:paraId="3D26375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954" w:type="dxa"/>
            <w:vAlign w:val="center"/>
          </w:tcPr>
          <w:p w14:paraId="7E25776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4077</w:t>
            </w:r>
          </w:p>
        </w:tc>
        <w:tc>
          <w:tcPr>
            <w:tcW w:w="1090" w:type="dxa"/>
            <w:vAlign w:val="center"/>
          </w:tcPr>
          <w:p w14:paraId="7E631EE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3BA59EC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1081</w:t>
            </w:r>
          </w:p>
        </w:tc>
        <w:tc>
          <w:tcPr>
            <w:tcW w:w="1528" w:type="dxa"/>
            <w:vAlign w:val="center"/>
          </w:tcPr>
          <w:p w14:paraId="5BC9BCF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39, 65, 91, 120</w:t>
            </w:r>
          </w:p>
        </w:tc>
        <w:tc>
          <w:tcPr>
            <w:tcW w:w="723" w:type="dxa"/>
            <w:vAlign w:val="center"/>
          </w:tcPr>
          <w:p w14:paraId="65634D2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0.968</w:t>
            </w:r>
          </w:p>
        </w:tc>
        <w:tc>
          <w:tcPr>
            <w:tcW w:w="723" w:type="dxa"/>
            <w:vAlign w:val="center"/>
          </w:tcPr>
          <w:p w14:paraId="2D93FA4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0.149</w:t>
            </w:r>
          </w:p>
        </w:tc>
        <w:tc>
          <w:tcPr>
            <w:tcW w:w="723" w:type="dxa"/>
            <w:vAlign w:val="center"/>
          </w:tcPr>
          <w:p w14:paraId="20F5749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0.381</w:t>
            </w:r>
          </w:p>
        </w:tc>
        <w:tc>
          <w:tcPr>
            <w:tcW w:w="723" w:type="dxa"/>
            <w:vAlign w:val="center"/>
          </w:tcPr>
          <w:p w14:paraId="0385EBC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4E90B23C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35AACDB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Phenylethyl alcohol</w:t>
            </w:r>
          </w:p>
        </w:tc>
        <w:tc>
          <w:tcPr>
            <w:tcW w:w="817" w:type="dxa"/>
            <w:vAlign w:val="center"/>
          </w:tcPr>
          <w:p w14:paraId="74A340D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30.160</w:t>
            </w:r>
          </w:p>
        </w:tc>
        <w:tc>
          <w:tcPr>
            <w:tcW w:w="1499" w:type="dxa"/>
            <w:vAlign w:val="center"/>
          </w:tcPr>
          <w:p w14:paraId="35FC7ED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1960–12–8</w:t>
            </w:r>
          </w:p>
        </w:tc>
        <w:tc>
          <w:tcPr>
            <w:tcW w:w="680" w:type="dxa"/>
            <w:vAlign w:val="center"/>
          </w:tcPr>
          <w:p w14:paraId="329B7B4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954" w:type="dxa"/>
            <w:vAlign w:val="center"/>
          </w:tcPr>
          <w:p w14:paraId="11D596A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5604</w:t>
            </w:r>
          </w:p>
        </w:tc>
        <w:tc>
          <w:tcPr>
            <w:tcW w:w="1090" w:type="dxa"/>
            <w:vAlign w:val="center"/>
          </w:tcPr>
          <w:p w14:paraId="4A017D8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36397D5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1136</w:t>
            </w:r>
          </w:p>
        </w:tc>
        <w:tc>
          <w:tcPr>
            <w:tcW w:w="1528" w:type="dxa"/>
            <w:vAlign w:val="center"/>
          </w:tcPr>
          <w:p w14:paraId="568AF9A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39, 65, 91, 122</w:t>
            </w:r>
          </w:p>
        </w:tc>
        <w:tc>
          <w:tcPr>
            <w:tcW w:w="723" w:type="dxa"/>
            <w:vAlign w:val="center"/>
          </w:tcPr>
          <w:p w14:paraId="2C99581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1D50F9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0.171</w:t>
            </w:r>
          </w:p>
        </w:tc>
        <w:tc>
          <w:tcPr>
            <w:tcW w:w="723" w:type="dxa"/>
            <w:vAlign w:val="center"/>
          </w:tcPr>
          <w:p w14:paraId="35C41EA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0.111</w:t>
            </w:r>
          </w:p>
        </w:tc>
        <w:tc>
          <w:tcPr>
            <w:tcW w:w="723" w:type="dxa"/>
            <w:vAlign w:val="center"/>
          </w:tcPr>
          <w:p w14:paraId="3FD7A2E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0.180</w:t>
            </w:r>
          </w:p>
        </w:tc>
      </w:tr>
      <w:tr w:rsidR="006305F7" w:rsidRPr="006305F7" w14:paraId="3721C295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2012847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Eugenolacetate (6CI)</w:t>
            </w:r>
          </w:p>
        </w:tc>
        <w:tc>
          <w:tcPr>
            <w:tcW w:w="817" w:type="dxa"/>
            <w:vAlign w:val="center"/>
          </w:tcPr>
          <w:p w14:paraId="017156F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37.020</w:t>
            </w:r>
          </w:p>
        </w:tc>
        <w:tc>
          <w:tcPr>
            <w:tcW w:w="1499" w:type="dxa"/>
            <w:vAlign w:val="center"/>
          </w:tcPr>
          <w:p w14:paraId="742264B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93–28–7</w:t>
            </w:r>
          </w:p>
        </w:tc>
        <w:tc>
          <w:tcPr>
            <w:tcW w:w="680" w:type="dxa"/>
            <w:vAlign w:val="center"/>
          </w:tcPr>
          <w:p w14:paraId="667E037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954" w:type="dxa"/>
            <w:vAlign w:val="center"/>
          </w:tcPr>
          <w:p w14:paraId="0B58BD5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18320</w:t>
            </w:r>
          </w:p>
        </w:tc>
        <w:tc>
          <w:tcPr>
            <w:tcW w:w="1090" w:type="dxa"/>
            <w:vAlign w:val="center"/>
          </w:tcPr>
          <w:p w14:paraId="6664476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53" w:type="dxa"/>
            <w:vAlign w:val="center"/>
          </w:tcPr>
          <w:p w14:paraId="30155A3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1552</w:t>
            </w:r>
          </w:p>
        </w:tc>
        <w:tc>
          <w:tcPr>
            <w:tcW w:w="1528" w:type="dxa"/>
            <w:vAlign w:val="center"/>
          </w:tcPr>
          <w:p w14:paraId="3E32071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43, 77, 91, 131</w:t>
            </w:r>
          </w:p>
        </w:tc>
        <w:tc>
          <w:tcPr>
            <w:tcW w:w="723" w:type="dxa"/>
            <w:vAlign w:val="center"/>
          </w:tcPr>
          <w:p w14:paraId="20467F1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B8602E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0.239</w:t>
            </w:r>
          </w:p>
        </w:tc>
        <w:tc>
          <w:tcPr>
            <w:tcW w:w="723" w:type="dxa"/>
            <w:vAlign w:val="center"/>
          </w:tcPr>
          <w:p w14:paraId="6F2AFDB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F54111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0.199</w:t>
            </w:r>
          </w:p>
        </w:tc>
      </w:tr>
      <w:tr w:rsidR="006305F7" w:rsidRPr="006305F7" w14:paraId="7C8A9920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25328C5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1-Dodecanol</w:t>
            </w:r>
          </w:p>
        </w:tc>
        <w:tc>
          <w:tcPr>
            <w:tcW w:w="817" w:type="dxa"/>
            <w:vAlign w:val="center"/>
          </w:tcPr>
          <w:p w14:paraId="1F3DF67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37.670</w:t>
            </w:r>
          </w:p>
        </w:tc>
        <w:tc>
          <w:tcPr>
            <w:tcW w:w="1499" w:type="dxa"/>
            <w:vAlign w:val="center"/>
          </w:tcPr>
          <w:p w14:paraId="2725E4F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112–53–8</w:t>
            </w:r>
          </w:p>
        </w:tc>
        <w:tc>
          <w:tcPr>
            <w:tcW w:w="680" w:type="dxa"/>
            <w:vAlign w:val="center"/>
          </w:tcPr>
          <w:p w14:paraId="73CCA89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954" w:type="dxa"/>
            <w:vAlign w:val="center"/>
          </w:tcPr>
          <w:p w14:paraId="0D6DC90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15467</w:t>
            </w:r>
          </w:p>
        </w:tc>
        <w:tc>
          <w:tcPr>
            <w:tcW w:w="1090" w:type="dxa"/>
            <w:vAlign w:val="center"/>
          </w:tcPr>
          <w:p w14:paraId="47C5254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7133B63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1457</w:t>
            </w:r>
          </w:p>
        </w:tc>
        <w:tc>
          <w:tcPr>
            <w:tcW w:w="1528" w:type="dxa"/>
            <w:vAlign w:val="center"/>
          </w:tcPr>
          <w:p w14:paraId="67E20FE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55, 69, 97, 140</w:t>
            </w:r>
          </w:p>
        </w:tc>
        <w:tc>
          <w:tcPr>
            <w:tcW w:w="723" w:type="dxa"/>
            <w:vAlign w:val="center"/>
          </w:tcPr>
          <w:p w14:paraId="66890C7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2B06BF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52A3BF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0.135</w:t>
            </w:r>
          </w:p>
        </w:tc>
        <w:tc>
          <w:tcPr>
            <w:tcW w:w="723" w:type="dxa"/>
            <w:vAlign w:val="center"/>
          </w:tcPr>
          <w:p w14:paraId="304C5CA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7D7CEFC0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6C215E8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5-Hydroxymethylfurfural</w:t>
            </w:r>
          </w:p>
        </w:tc>
        <w:tc>
          <w:tcPr>
            <w:tcW w:w="817" w:type="dxa"/>
            <w:vAlign w:val="center"/>
          </w:tcPr>
          <w:p w14:paraId="57335AB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43.445</w:t>
            </w:r>
          </w:p>
        </w:tc>
        <w:tc>
          <w:tcPr>
            <w:tcW w:w="1499" w:type="dxa"/>
            <w:vAlign w:val="center"/>
          </w:tcPr>
          <w:p w14:paraId="682B44C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67–47–0</w:t>
            </w:r>
          </w:p>
        </w:tc>
        <w:tc>
          <w:tcPr>
            <w:tcW w:w="680" w:type="dxa"/>
            <w:vAlign w:val="center"/>
          </w:tcPr>
          <w:p w14:paraId="5EFAE95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954" w:type="dxa"/>
            <w:vAlign w:val="center"/>
          </w:tcPr>
          <w:p w14:paraId="5AD5FD3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6369</w:t>
            </w:r>
          </w:p>
        </w:tc>
        <w:tc>
          <w:tcPr>
            <w:tcW w:w="1090" w:type="dxa"/>
            <w:vAlign w:val="center"/>
          </w:tcPr>
          <w:p w14:paraId="5E607F5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53" w:type="dxa"/>
            <w:vAlign w:val="center"/>
          </w:tcPr>
          <w:p w14:paraId="37034F8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1163</w:t>
            </w:r>
          </w:p>
        </w:tc>
        <w:tc>
          <w:tcPr>
            <w:tcW w:w="1528" w:type="dxa"/>
            <w:vAlign w:val="center"/>
          </w:tcPr>
          <w:p w14:paraId="150EDD1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41, 69, 97, 126</w:t>
            </w:r>
          </w:p>
        </w:tc>
        <w:tc>
          <w:tcPr>
            <w:tcW w:w="723" w:type="dxa"/>
            <w:vAlign w:val="center"/>
          </w:tcPr>
          <w:p w14:paraId="7644762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1.242</w:t>
            </w:r>
          </w:p>
        </w:tc>
        <w:tc>
          <w:tcPr>
            <w:tcW w:w="723" w:type="dxa"/>
            <w:vAlign w:val="center"/>
          </w:tcPr>
          <w:p w14:paraId="3B76666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0.727</w:t>
            </w:r>
          </w:p>
        </w:tc>
        <w:tc>
          <w:tcPr>
            <w:tcW w:w="723" w:type="dxa"/>
            <w:vAlign w:val="center"/>
          </w:tcPr>
          <w:p w14:paraId="48425C6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1.237</w:t>
            </w:r>
          </w:p>
        </w:tc>
        <w:tc>
          <w:tcPr>
            <w:tcW w:w="723" w:type="dxa"/>
            <w:vAlign w:val="center"/>
          </w:tcPr>
          <w:p w14:paraId="34DF81A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0.260</w:t>
            </w:r>
          </w:p>
        </w:tc>
      </w:tr>
      <w:tr w:rsidR="006305F7" w:rsidRPr="006305F7" w14:paraId="41297A2F" w14:textId="77777777" w:rsidTr="00487360">
        <w:trPr>
          <w:trHeight w:val="113"/>
          <w:jc w:val="center"/>
        </w:trPr>
        <w:tc>
          <w:tcPr>
            <w:tcW w:w="13417" w:type="dxa"/>
            <w:gridSpan w:val="13"/>
            <w:vAlign w:val="center"/>
          </w:tcPr>
          <w:p w14:paraId="3D06990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Fruity flavor</w:t>
            </w:r>
          </w:p>
        </w:tc>
      </w:tr>
      <w:tr w:rsidR="006305F7" w:rsidRPr="006305F7" w14:paraId="466140E3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6F41325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Limonene</w:t>
            </w:r>
          </w:p>
        </w:tc>
        <w:tc>
          <w:tcPr>
            <w:tcW w:w="817" w:type="dxa"/>
            <w:vAlign w:val="center"/>
          </w:tcPr>
          <w:p w14:paraId="3335289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8.785</w:t>
            </w:r>
          </w:p>
        </w:tc>
        <w:tc>
          <w:tcPr>
            <w:tcW w:w="1499" w:type="dxa"/>
            <w:vAlign w:val="center"/>
          </w:tcPr>
          <w:p w14:paraId="1962315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138–86–3</w:t>
            </w:r>
          </w:p>
        </w:tc>
        <w:tc>
          <w:tcPr>
            <w:tcW w:w="680" w:type="dxa"/>
            <w:vAlign w:val="center"/>
          </w:tcPr>
          <w:p w14:paraId="670BE1A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954" w:type="dxa"/>
            <w:vAlign w:val="center"/>
          </w:tcPr>
          <w:p w14:paraId="4DDD621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6614</w:t>
            </w:r>
          </w:p>
        </w:tc>
        <w:tc>
          <w:tcPr>
            <w:tcW w:w="1090" w:type="dxa"/>
            <w:vAlign w:val="center"/>
          </w:tcPr>
          <w:p w14:paraId="410A028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953" w:type="dxa"/>
            <w:vAlign w:val="center"/>
          </w:tcPr>
          <w:p w14:paraId="3810930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1528" w:type="dxa"/>
            <w:vAlign w:val="center"/>
          </w:tcPr>
          <w:p w14:paraId="6EE5F33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39, 68, 93, 136</w:t>
            </w:r>
          </w:p>
        </w:tc>
        <w:tc>
          <w:tcPr>
            <w:tcW w:w="723" w:type="dxa"/>
            <w:vAlign w:val="center"/>
          </w:tcPr>
          <w:p w14:paraId="06AFBC1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0.633</w:t>
            </w:r>
          </w:p>
        </w:tc>
        <w:tc>
          <w:tcPr>
            <w:tcW w:w="723" w:type="dxa"/>
            <w:vAlign w:val="center"/>
          </w:tcPr>
          <w:p w14:paraId="1ECF08E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7967F1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0.478</w:t>
            </w:r>
          </w:p>
        </w:tc>
        <w:tc>
          <w:tcPr>
            <w:tcW w:w="723" w:type="dxa"/>
            <w:vAlign w:val="center"/>
          </w:tcPr>
          <w:p w14:paraId="3397172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37A1CB42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1C03240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Methyl 2-furoate</w:t>
            </w:r>
          </w:p>
        </w:tc>
        <w:tc>
          <w:tcPr>
            <w:tcW w:w="817" w:type="dxa"/>
            <w:vAlign w:val="center"/>
          </w:tcPr>
          <w:p w14:paraId="3F88DE2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32.255</w:t>
            </w:r>
          </w:p>
        </w:tc>
        <w:tc>
          <w:tcPr>
            <w:tcW w:w="1499" w:type="dxa"/>
            <w:vAlign w:val="center"/>
          </w:tcPr>
          <w:p w14:paraId="00C05DD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611–13–2</w:t>
            </w:r>
          </w:p>
        </w:tc>
        <w:tc>
          <w:tcPr>
            <w:tcW w:w="680" w:type="dxa"/>
            <w:vAlign w:val="center"/>
          </w:tcPr>
          <w:p w14:paraId="6EDB928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954" w:type="dxa"/>
            <w:vAlign w:val="center"/>
          </w:tcPr>
          <w:p w14:paraId="78915E6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6367</w:t>
            </w:r>
          </w:p>
        </w:tc>
        <w:tc>
          <w:tcPr>
            <w:tcW w:w="1090" w:type="dxa"/>
            <w:vAlign w:val="center"/>
          </w:tcPr>
          <w:p w14:paraId="7BE033B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53" w:type="dxa"/>
            <w:vAlign w:val="center"/>
          </w:tcPr>
          <w:p w14:paraId="632CF5A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909</w:t>
            </w:r>
          </w:p>
        </w:tc>
        <w:tc>
          <w:tcPr>
            <w:tcW w:w="1528" w:type="dxa"/>
            <w:vAlign w:val="center"/>
          </w:tcPr>
          <w:p w14:paraId="4ED80EF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39, 67, 95, 126</w:t>
            </w:r>
          </w:p>
        </w:tc>
        <w:tc>
          <w:tcPr>
            <w:tcW w:w="723" w:type="dxa"/>
            <w:vAlign w:val="center"/>
          </w:tcPr>
          <w:p w14:paraId="51C2B54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0.320</w:t>
            </w:r>
          </w:p>
        </w:tc>
        <w:tc>
          <w:tcPr>
            <w:tcW w:w="723" w:type="dxa"/>
            <w:vAlign w:val="center"/>
          </w:tcPr>
          <w:p w14:paraId="35B2452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0.220</w:t>
            </w:r>
          </w:p>
        </w:tc>
        <w:tc>
          <w:tcPr>
            <w:tcW w:w="723" w:type="dxa"/>
            <w:vAlign w:val="center"/>
          </w:tcPr>
          <w:p w14:paraId="1314D95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0.209</w:t>
            </w:r>
          </w:p>
        </w:tc>
        <w:tc>
          <w:tcPr>
            <w:tcW w:w="723" w:type="dxa"/>
            <w:vAlign w:val="center"/>
          </w:tcPr>
          <w:p w14:paraId="21E3B4F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0.210</w:t>
            </w:r>
          </w:p>
        </w:tc>
      </w:tr>
      <w:tr w:rsidR="006305F7" w:rsidRPr="006305F7" w14:paraId="15D12463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54FF7BE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Farnesyl alcohol</w:t>
            </w:r>
          </w:p>
        </w:tc>
        <w:tc>
          <w:tcPr>
            <w:tcW w:w="817" w:type="dxa"/>
            <w:vAlign w:val="center"/>
          </w:tcPr>
          <w:p w14:paraId="6841B12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41.395</w:t>
            </w:r>
          </w:p>
        </w:tc>
        <w:tc>
          <w:tcPr>
            <w:tcW w:w="1499" w:type="dxa"/>
            <w:vAlign w:val="center"/>
          </w:tcPr>
          <w:p w14:paraId="3B35E34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4602–84–0</w:t>
            </w:r>
          </w:p>
        </w:tc>
        <w:tc>
          <w:tcPr>
            <w:tcW w:w="680" w:type="dxa"/>
            <w:vAlign w:val="center"/>
          </w:tcPr>
          <w:p w14:paraId="1D5D314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222</w:t>
            </w:r>
          </w:p>
        </w:tc>
        <w:tc>
          <w:tcPr>
            <w:tcW w:w="954" w:type="dxa"/>
            <w:vAlign w:val="center"/>
          </w:tcPr>
          <w:p w14:paraId="1B3733E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59386</w:t>
            </w:r>
          </w:p>
        </w:tc>
        <w:tc>
          <w:tcPr>
            <w:tcW w:w="1090" w:type="dxa"/>
            <w:vAlign w:val="center"/>
          </w:tcPr>
          <w:p w14:paraId="2FCEDB9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15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2DCC06C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1710</w:t>
            </w:r>
          </w:p>
        </w:tc>
        <w:tc>
          <w:tcPr>
            <w:tcW w:w="1528" w:type="dxa"/>
            <w:vAlign w:val="center"/>
          </w:tcPr>
          <w:p w14:paraId="072DCE7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41, 69, 93, 136</w:t>
            </w:r>
          </w:p>
        </w:tc>
        <w:tc>
          <w:tcPr>
            <w:tcW w:w="723" w:type="dxa"/>
            <w:vAlign w:val="center"/>
          </w:tcPr>
          <w:p w14:paraId="0356D64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3567C90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0.187</w:t>
            </w:r>
          </w:p>
        </w:tc>
        <w:tc>
          <w:tcPr>
            <w:tcW w:w="723" w:type="dxa"/>
            <w:vAlign w:val="center"/>
          </w:tcPr>
          <w:p w14:paraId="6997B37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0.074</w:t>
            </w:r>
          </w:p>
        </w:tc>
        <w:tc>
          <w:tcPr>
            <w:tcW w:w="723" w:type="dxa"/>
            <w:vAlign w:val="center"/>
          </w:tcPr>
          <w:p w14:paraId="7BCD80B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0.141</w:t>
            </w:r>
          </w:p>
        </w:tc>
      </w:tr>
      <w:tr w:rsidR="006305F7" w:rsidRPr="006305F7" w14:paraId="0EDFD91E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136DAD5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1-Tridecanol</w:t>
            </w:r>
          </w:p>
        </w:tc>
        <w:tc>
          <w:tcPr>
            <w:tcW w:w="817" w:type="dxa"/>
            <w:vAlign w:val="center"/>
          </w:tcPr>
          <w:p w14:paraId="719F2E4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41.870</w:t>
            </w:r>
          </w:p>
        </w:tc>
        <w:tc>
          <w:tcPr>
            <w:tcW w:w="1499" w:type="dxa"/>
            <w:vAlign w:val="center"/>
          </w:tcPr>
          <w:p w14:paraId="02C0486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112–70–9</w:t>
            </w:r>
          </w:p>
        </w:tc>
        <w:tc>
          <w:tcPr>
            <w:tcW w:w="680" w:type="dxa"/>
            <w:vAlign w:val="center"/>
          </w:tcPr>
          <w:p w14:paraId="25A701D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954" w:type="dxa"/>
            <w:vAlign w:val="center"/>
          </w:tcPr>
          <w:p w14:paraId="12FF890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17566</w:t>
            </w:r>
          </w:p>
        </w:tc>
        <w:tc>
          <w:tcPr>
            <w:tcW w:w="1090" w:type="dxa"/>
            <w:vAlign w:val="center"/>
          </w:tcPr>
          <w:p w14:paraId="70399BA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13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28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6D16218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1556</w:t>
            </w:r>
          </w:p>
        </w:tc>
        <w:tc>
          <w:tcPr>
            <w:tcW w:w="1528" w:type="dxa"/>
            <w:vAlign w:val="center"/>
          </w:tcPr>
          <w:p w14:paraId="0510FE4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56, 69, 97, 125</w:t>
            </w:r>
          </w:p>
        </w:tc>
        <w:tc>
          <w:tcPr>
            <w:tcW w:w="723" w:type="dxa"/>
            <w:vAlign w:val="center"/>
          </w:tcPr>
          <w:p w14:paraId="77F6BEB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FFFF1D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8ED79C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0.997</w:t>
            </w:r>
          </w:p>
        </w:tc>
        <w:tc>
          <w:tcPr>
            <w:tcW w:w="723" w:type="dxa"/>
            <w:vAlign w:val="center"/>
          </w:tcPr>
          <w:p w14:paraId="3965BBB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0.186</w:t>
            </w:r>
          </w:p>
        </w:tc>
      </w:tr>
      <w:tr w:rsidR="006305F7" w:rsidRPr="006305F7" w14:paraId="54E5293F" w14:textId="77777777" w:rsidTr="00487360">
        <w:trPr>
          <w:trHeight w:val="113"/>
          <w:jc w:val="center"/>
        </w:trPr>
        <w:tc>
          <w:tcPr>
            <w:tcW w:w="13417" w:type="dxa"/>
            <w:gridSpan w:val="13"/>
            <w:vAlign w:val="center"/>
          </w:tcPr>
          <w:p w14:paraId="3C9901C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Roasted flavor</w:t>
            </w:r>
          </w:p>
        </w:tc>
      </w:tr>
      <w:tr w:rsidR="006305F7" w:rsidRPr="006305F7" w14:paraId="7BE06343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766C317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lastRenderedPageBreak/>
              <w:t>Furfural</w:t>
            </w:r>
          </w:p>
        </w:tc>
        <w:tc>
          <w:tcPr>
            <w:tcW w:w="817" w:type="dxa"/>
            <w:vAlign w:val="center"/>
          </w:tcPr>
          <w:p w14:paraId="2FB1E14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17.450</w:t>
            </w:r>
          </w:p>
        </w:tc>
        <w:tc>
          <w:tcPr>
            <w:tcW w:w="1499" w:type="dxa"/>
            <w:vAlign w:val="center"/>
          </w:tcPr>
          <w:p w14:paraId="561BDB7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1998–01–1</w:t>
            </w:r>
          </w:p>
        </w:tc>
        <w:tc>
          <w:tcPr>
            <w:tcW w:w="680" w:type="dxa"/>
            <w:vAlign w:val="center"/>
          </w:tcPr>
          <w:p w14:paraId="05BF8EC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954" w:type="dxa"/>
            <w:vAlign w:val="center"/>
          </w:tcPr>
          <w:p w14:paraId="20D4DEE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1382</w:t>
            </w:r>
          </w:p>
        </w:tc>
        <w:tc>
          <w:tcPr>
            <w:tcW w:w="1090" w:type="dxa"/>
            <w:vAlign w:val="center"/>
          </w:tcPr>
          <w:p w14:paraId="21790F4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</w:tcPr>
          <w:p w14:paraId="3C4AEC5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831</w:t>
            </w:r>
          </w:p>
        </w:tc>
        <w:tc>
          <w:tcPr>
            <w:tcW w:w="1528" w:type="dxa"/>
            <w:vAlign w:val="center"/>
          </w:tcPr>
          <w:p w14:paraId="215949C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38, 39, 67, 96</w:t>
            </w:r>
          </w:p>
        </w:tc>
        <w:tc>
          <w:tcPr>
            <w:tcW w:w="723" w:type="dxa"/>
            <w:vAlign w:val="center"/>
          </w:tcPr>
          <w:p w14:paraId="79711DE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2.060</w:t>
            </w:r>
          </w:p>
        </w:tc>
        <w:tc>
          <w:tcPr>
            <w:tcW w:w="723" w:type="dxa"/>
            <w:vAlign w:val="center"/>
          </w:tcPr>
          <w:p w14:paraId="03951E5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1.316</w:t>
            </w:r>
          </w:p>
        </w:tc>
        <w:tc>
          <w:tcPr>
            <w:tcW w:w="723" w:type="dxa"/>
            <w:vAlign w:val="center"/>
          </w:tcPr>
          <w:p w14:paraId="0ABA513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1.617</w:t>
            </w:r>
          </w:p>
        </w:tc>
        <w:tc>
          <w:tcPr>
            <w:tcW w:w="723" w:type="dxa"/>
            <w:vAlign w:val="center"/>
          </w:tcPr>
          <w:p w14:paraId="28CA81C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1.252</w:t>
            </w:r>
          </w:p>
        </w:tc>
      </w:tr>
      <w:tr w:rsidR="006305F7" w:rsidRPr="006305F7" w14:paraId="173DDB52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6A4CEA3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2-Acetylfuran</w:t>
            </w:r>
          </w:p>
        </w:tc>
        <w:tc>
          <w:tcPr>
            <w:tcW w:w="817" w:type="dxa"/>
            <w:vAlign w:val="center"/>
          </w:tcPr>
          <w:p w14:paraId="23C30B6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18.700</w:t>
            </w:r>
          </w:p>
        </w:tc>
        <w:tc>
          <w:tcPr>
            <w:tcW w:w="1499" w:type="dxa"/>
            <w:vAlign w:val="center"/>
          </w:tcPr>
          <w:p w14:paraId="0C98BE0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1192–62–7</w:t>
            </w:r>
          </w:p>
        </w:tc>
        <w:tc>
          <w:tcPr>
            <w:tcW w:w="680" w:type="dxa"/>
            <w:vAlign w:val="center"/>
          </w:tcPr>
          <w:p w14:paraId="5ABE6C4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954" w:type="dxa"/>
            <w:vAlign w:val="center"/>
          </w:tcPr>
          <w:p w14:paraId="564BDA6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3062</w:t>
            </w:r>
          </w:p>
        </w:tc>
        <w:tc>
          <w:tcPr>
            <w:tcW w:w="1090" w:type="dxa"/>
            <w:vAlign w:val="center"/>
          </w:tcPr>
          <w:p w14:paraId="37072EC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</w:tcPr>
          <w:p w14:paraId="299AAEC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878</w:t>
            </w:r>
          </w:p>
        </w:tc>
        <w:tc>
          <w:tcPr>
            <w:tcW w:w="1528" w:type="dxa"/>
            <w:vAlign w:val="center"/>
          </w:tcPr>
          <w:p w14:paraId="2E301FB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39, 67, 95, 110</w:t>
            </w:r>
          </w:p>
        </w:tc>
        <w:tc>
          <w:tcPr>
            <w:tcW w:w="723" w:type="dxa"/>
            <w:vAlign w:val="center"/>
          </w:tcPr>
          <w:p w14:paraId="073DD9B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0.853</w:t>
            </w:r>
          </w:p>
        </w:tc>
        <w:tc>
          <w:tcPr>
            <w:tcW w:w="723" w:type="dxa"/>
            <w:vAlign w:val="center"/>
          </w:tcPr>
          <w:p w14:paraId="6AD635B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0.684</w:t>
            </w:r>
          </w:p>
        </w:tc>
        <w:tc>
          <w:tcPr>
            <w:tcW w:w="723" w:type="dxa"/>
            <w:vAlign w:val="center"/>
          </w:tcPr>
          <w:p w14:paraId="36D6BCF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0.670</w:t>
            </w:r>
          </w:p>
        </w:tc>
        <w:tc>
          <w:tcPr>
            <w:tcW w:w="723" w:type="dxa"/>
            <w:vAlign w:val="center"/>
          </w:tcPr>
          <w:p w14:paraId="671B23E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0.582</w:t>
            </w:r>
          </w:p>
        </w:tc>
      </w:tr>
      <w:tr w:rsidR="006305F7" w:rsidRPr="006305F7" w14:paraId="3AF0DD6E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3B13905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5-Methyl furfural</w:t>
            </w:r>
          </w:p>
        </w:tc>
        <w:tc>
          <w:tcPr>
            <w:tcW w:w="817" w:type="dxa"/>
            <w:vAlign w:val="center"/>
          </w:tcPr>
          <w:p w14:paraId="7894176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20.755</w:t>
            </w:r>
          </w:p>
        </w:tc>
        <w:tc>
          <w:tcPr>
            <w:tcW w:w="1499" w:type="dxa"/>
            <w:vAlign w:val="center"/>
          </w:tcPr>
          <w:p w14:paraId="6452385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620–02–0</w:t>
            </w:r>
          </w:p>
        </w:tc>
        <w:tc>
          <w:tcPr>
            <w:tcW w:w="680" w:type="dxa"/>
            <w:vAlign w:val="center"/>
          </w:tcPr>
          <w:p w14:paraId="414903F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954" w:type="dxa"/>
            <w:vAlign w:val="center"/>
          </w:tcPr>
          <w:p w14:paraId="29297C0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2680</w:t>
            </w:r>
          </w:p>
        </w:tc>
        <w:tc>
          <w:tcPr>
            <w:tcW w:w="1090" w:type="dxa"/>
            <w:vAlign w:val="center"/>
          </w:tcPr>
          <w:p w14:paraId="378746C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</w:tcPr>
          <w:p w14:paraId="5BB3D36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920</w:t>
            </w:r>
          </w:p>
        </w:tc>
        <w:tc>
          <w:tcPr>
            <w:tcW w:w="1528" w:type="dxa"/>
            <w:vAlign w:val="center"/>
          </w:tcPr>
          <w:p w14:paraId="1CC2FC3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53, 81, 109, 110</w:t>
            </w:r>
          </w:p>
        </w:tc>
        <w:tc>
          <w:tcPr>
            <w:tcW w:w="723" w:type="dxa"/>
            <w:vAlign w:val="center"/>
          </w:tcPr>
          <w:p w14:paraId="7F52172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0.802</w:t>
            </w:r>
          </w:p>
        </w:tc>
        <w:tc>
          <w:tcPr>
            <w:tcW w:w="723" w:type="dxa"/>
            <w:vAlign w:val="center"/>
          </w:tcPr>
          <w:p w14:paraId="0B5013B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0.649</w:t>
            </w:r>
          </w:p>
        </w:tc>
        <w:tc>
          <w:tcPr>
            <w:tcW w:w="723" w:type="dxa"/>
            <w:vAlign w:val="center"/>
          </w:tcPr>
          <w:p w14:paraId="1A10D20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0.711</w:t>
            </w:r>
          </w:p>
        </w:tc>
        <w:tc>
          <w:tcPr>
            <w:tcW w:w="723" w:type="dxa"/>
            <w:vAlign w:val="center"/>
          </w:tcPr>
          <w:p w14:paraId="125751F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0.595</w:t>
            </w:r>
          </w:p>
        </w:tc>
      </w:tr>
      <w:tr w:rsidR="006305F7" w:rsidRPr="006305F7" w14:paraId="263A2F1E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456B973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2-Acetyl pyrrole</w:t>
            </w:r>
          </w:p>
        </w:tc>
        <w:tc>
          <w:tcPr>
            <w:tcW w:w="817" w:type="dxa"/>
            <w:vAlign w:val="center"/>
          </w:tcPr>
          <w:p w14:paraId="4B959D3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31.595</w:t>
            </w:r>
          </w:p>
        </w:tc>
        <w:tc>
          <w:tcPr>
            <w:tcW w:w="1499" w:type="dxa"/>
            <w:vAlign w:val="center"/>
          </w:tcPr>
          <w:p w14:paraId="45BCCDE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1072–83–9</w:t>
            </w:r>
          </w:p>
        </w:tc>
        <w:tc>
          <w:tcPr>
            <w:tcW w:w="680" w:type="dxa"/>
            <w:vAlign w:val="center"/>
          </w:tcPr>
          <w:p w14:paraId="7732D91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954" w:type="dxa"/>
            <w:vAlign w:val="center"/>
          </w:tcPr>
          <w:p w14:paraId="74C076C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2603</w:t>
            </w:r>
          </w:p>
        </w:tc>
        <w:tc>
          <w:tcPr>
            <w:tcW w:w="1090" w:type="dxa"/>
            <w:vAlign w:val="center"/>
          </w:tcPr>
          <w:p w14:paraId="169A1F6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7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953" w:type="dxa"/>
            <w:vAlign w:val="center"/>
          </w:tcPr>
          <w:p w14:paraId="31B30A7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1035</w:t>
            </w:r>
          </w:p>
        </w:tc>
        <w:tc>
          <w:tcPr>
            <w:tcW w:w="1528" w:type="dxa"/>
            <w:vAlign w:val="center"/>
          </w:tcPr>
          <w:p w14:paraId="3CA5F1A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39, 66, 94, 109</w:t>
            </w:r>
          </w:p>
        </w:tc>
        <w:tc>
          <w:tcPr>
            <w:tcW w:w="723" w:type="dxa"/>
            <w:vAlign w:val="center"/>
          </w:tcPr>
          <w:p w14:paraId="4533FC1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0.145</w:t>
            </w:r>
          </w:p>
        </w:tc>
        <w:tc>
          <w:tcPr>
            <w:tcW w:w="723" w:type="dxa"/>
            <w:vAlign w:val="center"/>
          </w:tcPr>
          <w:p w14:paraId="7659E9B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0.087</w:t>
            </w:r>
          </w:p>
        </w:tc>
        <w:tc>
          <w:tcPr>
            <w:tcW w:w="723" w:type="dxa"/>
            <w:vAlign w:val="center"/>
          </w:tcPr>
          <w:p w14:paraId="7267437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0.138</w:t>
            </w:r>
          </w:p>
        </w:tc>
        <w:tc>
          <w:tcPr>
            <w:tcW w:w="723" w:type="dxa"/>
            <w:vAlign w:val="center"/>
          </w:tcPr>
          <w:p w14:paraId="7E949C3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0.091</w:t>
            </w:r>
          </w:p>
        </w:tc>
      </w:tr>
      <w:tr w:rsidR="006305F7" w:rsidRPr="006305F7" w14:paraId="0C528A0F" w14:textId="77777777" w:rsidTr="00487360">
        <w:trPr>
          <w:trHeight w:val="113"/>
          <w:jc w:val="center"/>
        </w:trPr>
        <w:tc>
          <w:tcPr>
            <w:tcW w:w="13417" w:type="dxa"/>
            <w:gridSpan w:val="13"/>
            <w:vAlign w:val="center"/>
          </w:tcPr>
          <w:p w14:paraId="212E67D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Sour flavor</w:t>
            </w:r>
          </w:p>
        </w:tc>
      </w:tr>
      <w:tr w:rsidR="006305F7" w:rsidRPr="006305F7" w14:paraId="1A9641E8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55872AF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Acetic acid</w:t>
            </w:r>
          </w:p>
        </w:tc>
        <w:tc>
          <w:tcPr>
            <w:tcW w:w="817" w:type="dxa"/>
            <w:vAlign w:val="center"/>
          </w:tcPr>
          <w:p w14:paraId="3D87B3C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17.115</w:t>
            </w:r>
          </w:p>
        </w:tc>
        <w:tc>
          <w:tcPr>
            <w:tcW w:w="1499" w:type="dxa"/>
            <w:vAlign w:val="center"/>
          </w:tcPr>
          <w:p w14:paraId="1A078FD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64–19–7</w:t>
            </w:r>
          </w:p>
        </w:tc>
        <w:tc>
          <w:tcPr>
            <w:tcW w:w="680" w:type="dxa"/>
            <w:vAlign w:val="center"/>
          </w:tcPr>
          <w:p w14:paraId="2F24E7D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954" w:type="dxa"/>
            <w:vAlign w:val="center"/>
          </w:tcPr>
          <w:p w14:paraId="35DF15A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1090" w:type="dxa"/>
            <w:vAlign w:val="center"/>
          </w:tcPr>
          <w:p w14:paraId="4A4F36E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</w:tcPr>
          <w:p w14:paraId="5BFA50C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576</w:t>
            </w:r>
          </w:p>
        </w:tc>
        <w:tc>
          <w:tcPr>
            <w:tcW w:w="1528" w:type="dxa"/>
            <w:vAlign w:val="center"/>
          </w:tcPr>
          <w:p w14:paraId="2CFA9F3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43, 45, 60</w:t>
            </w:r>
          </w:p>
        </w:tc>
        <w:tc>
          <w:tcPr>
            <w:tcW w:w="723" w:type="dxa"/>
            <w:vAlign w:val="center"/>
          </w:tcPr>
          <w:p w14:paraId="25BBCE0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1.729</w:t>
            </w:r>
          </w:p>
        </w:tc>
        <w:tc>
          <w:tcPr>
            <w:tcW w:w="723" w:type="dxa"/>
            <w:vAlign w:val="center"/>
          </w:tcPr>
          <w:p w14:paraId="30DC182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1.905</w:t>
            </w:r>
          </w:p>
        </w:tc>
        <w:tc>
          <w:tcPr>
            <w:tcW w:w="723" w:type="dxa"/>
            <w:vAlign w:val="center"/>
          </w:tcPr>
          <w:p w14:paraId="06980ED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1.610</w:t>
            </w:r>
          </w:p>
        </w:tc>
        <w:tc>
          <w:tcPr>
            <w:tcW w:w="723" w:type="dxa"/>
            <w:vAlign w:val="center"/>
          </w:tcPr>
          <w:p w14:paraId="127E83E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1.252</w:t>
            </w:r>
          </w:p>
        </w:tc>
      </w:tr>
      <w:tr w:rsidR="006305F7" w:rsidRPr="006305F7" w14:paraId="3F50FC42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116B1BB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Isovaleric acid</w:t>
            </w:r>
          </w:p>
        </w:tc>
        <w:tc>
          <w:tcPr>
            <w:tcW w:w="817" w:type="dxa"/>
            <w:vAlign w:val="center"/>
          </w:tcPr>
          <w:p w14:paraId="55137C1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23.820</w:t>
            </w:r>
          </w:p>
        </w:tc>
        <w:tc>
          <w:tcPr>
            <w:tcW w:w="1499" w:type="dxa"/>
            <w:vAlign w:val="center"/>
          </w:tcPr>
          <w:p w14:paraId="678D8B0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503–74–2</w:t>
            </w:r>
          </w:p>
        </w:tc>
        <w:tc>
          <w:tcPr>
            <w:tcW w:w="680" w:type="dxa"/>
            <w:vAlign w:val="center"/>
          </w:tcPr>
          <w:p w14:paraId="3C1B563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954" w:type="dxa"/>
            <w:vAlign w:val="center"/>
          </w:tcPr>
          <w:p w14:paraId="7FC88C6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2266</w:t>
            </w:r>
          </w:p>
        </w:tc>
        <w:tc>
          <w:tcPr>
            <w:tcW w:w="1090" w:type="dxa"/>
            <w:vAlign w:val="center"/>
          </w:tcPr>
          <w:p w14:paraId="4BBEF2E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</w:tcPr>
          <w:p w14:paraId="77797DA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811</w:t>
            </w:r>
          </w:p>
        </w:tc>
        <w:tc>
          <w:tcPr>
            <w:tcW w:w="1528" w:type="dxa"/>
            <w:vAlign w:val="center"/>
          </w:tcPr>
          <w:p w14:paraId="0AD5710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43, 60, 87</w:t>
            </w:r>
          </w:p>
        </w:tc>
        <w:tc>
          <w:tcPr>
            <w:tcW w:w="723" w:type="dxa"/>
            <w:vAlign w:val="center"/>
          </w:tcPr>
          <w:p w14:paraId="395E67A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5BBFF8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847F52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0B93C74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0.582</w:t>
            </w:r>
          </w:p>
        </w:tc>
      </w:tr>
      <w:tr w:rsidR="006305F7" w:rsidRPr="006305F7" w14:paraId="66F58F66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20EA476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Tetramethoxy ethene</w:t>
            </w:r>
          </w:p>
        </w:tc>
        <w:tc>
          <w:tcPr>
            <w:tcW w:w="817" w:type="dxa"/>
            <w:vAlign w:val="center"/>
          </w:tcPr>
          <w:p w14:paraId="56C2ACB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27.535</w:t>
            </w:r>
          </w:p>
        </w:tc>
        <w:tc>
          <w:tcPr>
            <w:tcW w:w="1499" w:type="dxa"/>
            <w:vAlign w:val="center"/>
          </w:tcPr>
          <w:p w14:paraId="0569927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1069–12–1</w:t>
            </w:r>
          </w:p>
        </w:tc>
        <w:tc>
          <w:tcPr>
            <w:tcW w:w="680" w:type="dxa"/>
            <w:vAlign w:val="center"/>
          </w:tcPr>
          <w:p w14:paraId="3E24EE3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148</w:t>
            </w:r>
          </w:p>
        </w:tc>
        <w:tc>
          <w:tcPr>
            <w:tcW w:w="954" w:type="dxa"/>
            <w:vAlign w:val="center"/>
          </w:tcPr>
          <w:p w14:paraId="29D2BD8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14322</w:t>
            </w:r>
          </w:p>
        </w:tc>
        <w:tc>
          <w:tcPr>
            <w:tcW w:w="1090" w:type="dxa"/>
            <w:vAlign w:val="center"/>
          </w:tcPr>
          <w:p w14:paraId="14BD6A7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53" w:type="dxa"/>
            <w:vAlign w:val="center"/>
          </w:tcPr>
          <w:p w14:paraId="41AB08B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883</w:t>
            </w:r>
          </w:p>
        </w:tc>
        <w:tc>
          <w:tcPr>
            <w:tcW w:w="1528" w:type="dxa"/>
            <w:vAlign w:val="center"/>
          </w:tcPr>
          <w:p w14:paraId="597A1D0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59, 105, 133, 148</w:t>
            </w:r>
          </w:p>
        </w:tc>
        <w:tc>
          <w:tcPr>
            <w:tcW w:w="723" w:type="dxa"/>
            <w:vAlign w:val="center"/>
          </w:tcPr>
          <w:p w14:paraId="3CB7CF5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0.139</w:t>
            </w:r>
          </w:p>
        </w:tc>
        <w:tc>
          <w:tcPr>
            <w:tcW w:w="723" w:type="dxa"/>
            <w:vAlign w:val="center"/>
          </w:tcPr>
          <w:p w14:paraId="7299E88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1579D45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DD4C77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0.595</w:t>
            </w:r>
          </w:p>
        </w:tc>
      </w:tr>
      <w:tr w:rsidR="006305F7" w:rsidRPr="006305F7" w14:paraId="78688F18" w14:textId="77777777" w:rsidTr="00487360">
        <w:trPr>
          <w:trHeight w:val="113"/>
          <w:jc w:val="center"/>
        </w:trPr>
        <w:tc>
          <w:tcPr>
            <w:tcW w:w="13417" w:type="dxa"/>
            <w:gridSpan w:val="13"/>
            <w:vAlign w:val="center"/>
          </w:tcPr>
          <w:p w14:paraId="758B347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Others flavor</w:t>
            </w:r>
          </w:p>
        </w:tc>
      </w:tr>
      <w:tr w:rsidR="006305F7" w:rsidRPr="006305F7" w14:paraId="43288C0F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5E46923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Cyclohexanone* (earthy)</w:t>
            </w:r>
          </w:p>
        </w:tc>
        <w:tc>
          <w:tcPr>
            <w:tcW w:w="817" w:type="dxa"/>
            <w:vAlign w:val="center"/>
          </w:tcPr>
          <w:p w14:paraId="5464239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11.735</w:t>
            </w:r>
          </w:p>
        </w:tc>
        <w:tc>
          <w:tcPr>
            <w:tcW w:w="1499" w:type="dxa"/>
            <w:vAlign w:val="center"/>
          </w:tcPr>
          <w:p w14:paraId="20B743D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108–94–1</w:t>
            </w:r>
          </w:p>
        </w:tc>
        <w:tc>
          <w:tcPr>
            <w:tcW w:w="680" w:type="dxa"/>
            <w:vAlign w:val="center"/>
          </w:tcPr>
          <w:p w14:paraId="31B3122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954" w:type="dxa"/>
            <w:vAlign w:val="center"/>
          </w:tcPr>
          <w:p w14:paraId="3DCB799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1559</w:t>
            </w:r>
          </w:p>
        </w:tc>
        <w:tc>
          <w:tcPr>
            <w:tcW w:w="1090" w:type="dxa"/>
            <w:vAlign w:val="center"/>
          </w:tcPr>
          <w:p w14:paraId="42039A0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1F37C22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891</w:t>
            </w:r>
          </w:p>
        </w:tc>
        <w:tc>
          <w:tcPr>
            <w:tcW w:w="1528" w:type="dxa"/>
            <w:vAlign w:val="center"/>
          </w:tcPr>
          <w:p w14:paraId="3920F97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42, 55, 69, 98</w:t>
            </w:r>
          </w:p>
        </w:tc>
        <w:tc>
          <w:tcPr>
            <w:tcW w:w="723" w:type="dxa"/>
            <w:vAlign w:val="center"/>
          </w:tcPr>
          <w:p w14:paraId="410EF7C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4.750</w:t>
            </w:r>
          </w:p>
        </w:tc>
        <w:tc>
          <w:tcPr>
            <w:tcW w:w="723" w:type="dxa"/>
            <w:vAlign w:val="center"/>
          </w:tcPr>
          <w:p w14:paraId="7644C4A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4.750</w:t>
            </w:r>
          </w:p>
        </w:tc>
        <w:tc>
          <w:tcPr>
            <w:tcW w:w="723" w:type="dxa"/>
            <w:vAlign w:val="center"/>
          </w:tcPr>
          <w:p w14:paraId="4738B3A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4.750</w:t>
            </w:r>
          </w:p>
        </w:tc>
        <w:tc>
          <w:tcPr>
            <w:tcW w:w="723" w:type="dxa"/>
            <w:vAlign w:val="center"/>
          </w:tcPr>
          <w:p w14:paraId="654FD84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4.750</w:t>
            </w:r>
          </w:p>
        </w:tc>
      </w:tr>
      <w:tr w:rsidR="006305F7" w:rsidRPr="006305F7" w14:paraId="55F05C73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0591EFB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2-Furanmethanol (bitter and spicy)</w:t>
            </w:r>
          </w:p>
        </w:tc>
        <w:tc>
          <w:tcPr>
            <w:tcW w:w="817" w:type="dxa"/>
            <w:vAlign w:val="center"/>
          </w:tcPr>
          <w:p w14:paraId="4AA7332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23.540</w:t>
            </w:r>
          </w:p>
        </w:tc>
        <w:tc>
          <w:tcPr>
            <w:tcW w:w="1499" w:type="dxa"/>
            <w:vAlign w:val="center"/>
          </w:tcPr>
          <w:p w14:paraId="0B612A1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98–00–0</w:t>
            </w:r>
          </w:p>
        </w:tc>
        <w:tc>
          <w:tcPr>
            <w:tcW w:w="680" w:type="dxa"/>
            <w:vAlign w:val="center"/>
          </w:tcPr>
          <w:p w14:paraId="2997A70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954" w:type="dxa"/>
            <w:vAlign w:val="center"/>
          </w:tcPr>
          <w:p w14:paraId="39F014C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1497</w:t>
            </w:r>
          </w:p>
        </w:tc>
        <w:tc>
          <w:tcPr>
            <w:tcW w:w="1090" w:type="dxa"/>
            <w:vAlign w:val="center"/>
          </w:tcPr>
          <w:p w14:paraId="4A5B0B6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</w:tcPr>
          <w:p w14:paraId="21D2910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885</w:t>
            </w:r>
          </w:p>
        </w:tc>
        <w:tc>
          <w:tcPr>
            <w:tcW w:w="1528" w:type="dxa"/>
            <w:vAlign w:val="center"/>
          </w:tcPr>
          <w:p w14:paraId="2613262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441, 53, 81, 98</w:t>
            </w:r>
          </w:p>
        </w:tc>
        <w:tc>
          <w:tcPr>
            <w:tcW w:w="723" w:type="dxa"/>
            <w:vAlign w:val="center"/>
          </w:tcPr>
          <w:p w14:paraId="47AC0AE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1.333</w:t>
            </w:r>
          </w:p>
        </w:tc>
        <w:tc>
          <w:tcPr>
            <w:tcW w:w="723" w:type="dxa"/>
            <w:vAlign w:val="center"/>
          </w:tcPr>
          <w:p w14:paraId="2E2BEEA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0.969</w:t>
            </w:r>
          </w:p>
        </w:tc>
        <w:tc>
          <w:tcPr>
            <w:tcW w:w="723" w:type="dxa"/>
            <w:vAlign w:val="center"/>
          </w:tcPr>
          <w:p w14:paraId="666E69B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1.169</w:t>
            </w:r>
          </w:p>
        </w:tc>
        <w:tc>
          <w:tcPr>
            <w:tcW w:w="723" w:type="dxa"/>
            <w:vAlign w:val="center"/>
          </w:tcPr>
          <w:p w14:paraId="34DB239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1.041</w:t>
            </w:r>
          </w:p>
        </w:tc>
      </w:tr>
      <w:tr w:rsidR="006305F7" w:rsidRPr="006305F7" w14:paraId="561B772F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01177B6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Hexanoic acid (sweaty)</w:t>
            </w:r>
          </w:p>
        </w:tc>
        <w:tc>
          <w:tcPr>
            <w:tcW w:w="817" w:type="dxa"/>
            <w:vAlign w:val="center"/>
          </w:tcPr>
          <w:p w14:paraId="7CE5C6C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28.625</w:t>
            </w:r>
          </w:p>
        </w:tc>
        <w:tc>
          <w:tcPr>
            <w:tcW w:w="1499" w:type="dxa"/>
            <w:vAlign w:val="center"/>
          </w:tcPr>
          <w:p w14:paraId="1608A30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142–62–1</w:t>
            </w:r>
          </w:p>
        </w:tc>
        <w:tc>
          <w:tcPr>
            <w:tcW w:w="680" w:type="dxa"/>
            <w:vAlign w:val="center"/>
          </w:tcPr>
          <w:p w14:paraId="64623E6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954" w:type="dxa"/>
            <w:vAlign w:val="center"/>
          </w:tcPr>
          <w:p w14:paraId="28008B2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3619</w:t>
            </w:r>
          </w:p>
        </w:tc>
        <w:tc>
          <w:tcPr>
            <w:tcW w:w="1090" w:type="dxa"/>
            <w:vAlign w:val="center"/>
          </w:tcPr>
          <w:p w14:paraId="37E6FE3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</w:tcPr>
          <w:p w14:paraId="33B3031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974</w:t>
            </w:r>
          </w:p>
        </w:tc>
        <w:tc>
          <w:tcPr>
            <w:tcW w:w="1528" w:type="dxa"/>
            <w:vAlign w:val="center"/>
          </w:tcPr>
          <w:p w14:paraId="758A0F9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41, 60, 73, 88</w:t>
            </w:r>
          </w:p>
        </w:tc>
        <w:tc>
          <w:tcPr>
            <w:tcW w:w="723" w:type="dxa"/>
            <w:vAlign w:val="center"/>
          </w:tcPr>
          <w:p w14:paraId="4C84572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0.294</w:t>
            </w:r>
          </w:p>
        </w:tc>
        <w:tc>
          <w:tcPr>
            <w:tcW w:w="723" w:type="dxa"/>
            <w:vAlign w:val="center"/>
          </w:tcPr>
          <w:p w14:paraId="0C10BB4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0.339</w:t>
            </w:r>
          </w:p>
        </w:tc>
        <w:tc>
          <w:tcPr>
            <w:tcW w:w="723" w:type="dxa"/>
            <w:vAlign w:val="center"/>
          </w:tcPr>
          <w:p w14:paraId="78EE590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0.357</w:t>
            </w:r>
          </w:p>
        </w:tc>
        <w:tc>
          <w:tcPr>
            <w:tcW w:w="723" w:type="dxa"/>
            <w:vAlign w:val="center"/>
          </w:tcPr>
          <w:p w14:paraId="6ADA5C7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0.515</w:t>
            </w:r>
          </w:p>
        </w:tc>
      </w:tr>
      <w:tr w:rsidR="006305F7" w:rsidRPr="006305F7" w14:paraId="1283EB03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76B83A6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1, 4-Butanediol (bitterness)</w:t>
            </w:r>
          </w:p>
        </w:tc>
        <w:tc>
          <w:tcPr>
            <w:tcW w:w="817" w:type="dxa"/>
            <w:vAlign w:val="center"/>
          </w:tcPr>
          <w:p w14:paraId="14A6B7E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30.630</w:t>
            </w:r>
          </w:p>
        </w:tc>
        <w:tc>
          <w:tcPr>
            <w:tcW w:w="1499" w:type="dxa"/>
            <w:vAlign w:val="center"/>
          </w:tcPr>
          <w:p w14:paraId="5AE9CAE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110–63–4</w:t>
            </w:r>
          </w:p>
        </w:tc>
        <w:tc>
          <w:tcPr>
            <w:tcW w:w="680" w:type="dxa"/>
            <w:vAlign w:val="center"/>
          </w:tcPr>
          <w:p w14:paraId="561992F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954" w:type="dxa"/>
            <w:vAlign w:val="center"/>
          </w:tcPr>
          <w:p w14:paraId="2E27535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1176</w:t>
            </w:r>
          </w:p>
        </w:tc>
        <w:tc>
          <w:tcPr>
            <w:tcW w:w="1090" w:type="dxa"/>
            <w:vAlign w:val="center"/>
          </w:tcPr>
          <w:p w14:paraId="35B5DD8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</w:tcPr>
          <w:p w14:paraId="1CFFFCC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904</w:t>
            </w:r>
          </w:p>
        </w:tc>
        <w:tc>
          <w:tcPr>
            <w:tcW w:w="1528" w:type="dxa"/>
            <w:vAlign w:val="center"/>
          </w:tcPr>
          <w:p w14:paraId="2391206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31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，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，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44, 71</w:t>
            </w:r>
          </w:p>
        </w:tc>
        <w:tc>
          <w:tcPr>
            <w:tcW w:w="723" w:type="dxa"/>
            <w:vAlign w:val="center"/>
          </w:tcPr>
          <w:p w14:paraId="11940B0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7779A3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426493F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0.067</w:t>
            </w:r>
          </w:p>
        </w:tc>
        <w:tc>
          <w:tcPr>
            <w:tcW w:w="723" w:type="dxa"/>
            <w:vAlign w:val="center"/>
          </w:tcPr>
          <w:p w14:paraId="278E209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3B00E504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</w:tcPr>
          <w:p w14:paraId="69DB9C7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6-Heptenoic acid (fatty)</w:t>
            </w:r>
          </w:p>
        </w:tc>
        <w:tc>
          <w:tcPr>
            <w:tcW w:w="817" w:type="dxa"/>
            <w:vAlign w:val="center"/>
          </w:tcPr>
          <w:p w14:paraId="290F75C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31.015</w:t>
            </w:r>
          </w:p>
        </w:tc>
        <w:tc>
          <w:tcPr>
            <w:tcW w:w="1499" w:type="dxa"/>
            <w:vAlign w:val="center"/>
          </w:tcPr>
          <w:p w14:paraId="51260B4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1119–60–4</w:t>
            </w:r>
          </w:p>
        </w:tc>
        <w:tc>
          <w:tcPr>
            <w:tcW w:w="680" w:type="dxa"/>
            <w:vAlign w:val="center"/>
          </w:tcPr>
          <w:p w14:paraId="3B8AFD7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954" w:type="dxa"/>
            <w:vAlign w:val="center"/>
          </w:tcPr>
          <w:p w14:paraId="5E2B1FF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7106</w:t>
            </w:r>
          </w:p>
        </w:tc>
        <w:tc>
          <w:tcPr>
            <w:tcW w:w="1090" w:type="dxa"/>
            <w:vAlign w:val="center"/>
          </w:tcPr>
          <w:p w14:paraId="3777119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7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</w:tcPr>
          <w:p w14:paraId="6DEB92A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1064</w:t>
            </w:r>
          </w:p>
        </w:tc>
        <w:tc>
          <w:tcPr>
            <w:tcW w:w="1528" w:type="dxa"/>
            <w:vAlign w:val="center"/>
          </w:tcPr>
          <w:p w14:paraId="016693C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41, 68, 110, 128</w:t>
            </w:r>
          </w:p>
        </w:tc>
        <w:tc>
          <w:tcPr>
            <w:tcW w:w="723" w:type="dxa"/>
            <w:vAlign w:val="center"/>
          </w:tcPr>
          <w:p w14:paraId="573FCAE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0.298</w:t>
            </w:r>
          </w:p>
        </w:tc>
        <w:tc>
          <w:tcPr>
            <w:tcW w:w="723" w:type="dxa"/>
            <w:vAlign w:val="center"/>
          </w:tcPr>
          <w:p w14:paraId="4557CDB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0.345</w:t>
            </w:r>
          </w:p>
        </w:tc>
        <w:tc>
          <w:tcPr>
            <w:tcW w:w="723" w:type="dxa"/>
            <w:vAlign w:val="center"/>
          </w:tcPr>
          <w:p w14:paraId="547AF96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0.239</w:t>
            </w:r>
          </w:p>
        </w:tc>
        <w:tc>
          <w:tcPr>
            <w:tcW w:w="723" w:type="dxa"/>
            <w:vAlign w:val="center"/>
          </w:tcPr>
          <w:p w14:paraId="0CBFF40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0.515</w:t>
            </w:r>
          </w:p>
        </w:tc>
      </w:tr>
      <w:tr w:rsidR="006305F7" w:rsidRPr="006305F7" w14:paraId="4547A920" w14:textId="77777777" w:rsidTr="00487360">
        <w:trPr>
          <w:trHeight w:val="113"/>
          <w:jc w:val="center"/>
        </w:trPr>
        <w:tc>
          <w:tcPr>
            <w:tcW w:w="13417" w:type="dxa"/>
            <w:gridSpan w:val="13"/>
            <w:vAlign w:val="center"/>
            <w:hideMark/>
          </w:tcPr>
          <w:p w14:paraId="2C5EA0B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b/>
                <w:bCs/>
                <w:kern w:val="0"/>
                <w:sz w:val="18"/>
                <w:szCs w:val="18"/>
              </w:rPr>
              <w:t>Others compounds</w:t>
            </w:r>
          </w:p>
        </w:tc>
      </w:tr>
      <w:tr w:rsidR="006305F7" w:rsidRPr="006305F7" w14:paraId="0BBEF3D8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6930100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2-Propen-1-ol</w:t>
            </w:r>
          </w:p>
        </w:tc>
        <w:tc>
          <w:tcPr>
            <w:tcW w:w="817" w:type="dxa"/>
            <w:vAlign w:val="center"/>
            <w:hideMark/>
          </w:tcPr>
          <w:p w14:paraId="73E2FF5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6.955</w:t>
            </w:r>
          </w:p>
        </w:tc>
        <w:tc>
          <w:tcPr>
            <w:tcW w:w="1499" w:type="dxa"/>
            <w:vAlign w:val="center"/>
            <w:hideMark/>
          </w:tcPr>
          <w:p w14:paraId="666A3B3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107–18–6</w:t>
            </w:r>
          </w:p>
        </w:tc>
        <w:tc>
          <w:tcPr>
            <w:tcW w:w="680" w:type="dxa"/>
            <w:vAlign w:val="center"/>
            <w:hideMark/>
          </w:tcPr>
          <w:p w14:paraId="146E970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954" w:type="dxa"/>
            <w:vAlign w:val="center"/>
            <w:hideMark/>
          </w:tcPr>
          <w:p w14:paraId="71A3DC0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1090" w:type="dxa"/>
            <w:vAlign w:val="center"/>
            <w:hideMark/>
          </w:tcPr>
          <w:p w14:paraId="363CCA2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  <w:hideMark/>
          </w:tcPr>
          <w:p w14:paraId="5523999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552</w:t>
            </w:r>
          </w:p>
        </w:tc>
        <w:tc>
          <w:tcPr>
            <w:tcW w:w="1528" w:type="dxa"/>
            <w:vAlign w:val="center"/>
            <w:hideMark/>
          </w:tcPr>
          <w:p w14:paraId="51C775B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31, 39, 57, 59</w:t>
            </w:r>
          </w:p>
        </w:tc>
        <w:tc>
          <w:tcPr>
            <w:tcW w:w="723" w:type="dxa"/>
            <w:vAlign w:val="center"/>
            <w:hideMark/>
          </w:tcPr>
          <w:p w14:paraId="6BFBDB1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0.606</w:t>
            </w:r>
          </w:p>
        </w:tc>
        <w:tc>
          <w:tcPr>
            <w:tcW w:w="723" w:type="dxa"/>
            <w:vAlign w:val="center"/>
            <w:hideMark/>
          </w:tcPr>
          <w:p w14:paraId="3811445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0.339</w:t>
            </w:r>
          </w:p>
        </w:tc>
        <w:tc>
          <w:tcPr>
            <w:tcW w:w="723" w:type="dxa"/>
            <w:vAlign w:val="center"/>
            <w:hideMark/>
          </w:tcPr>
          <w:p w14:paraId="0976C98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0.583</w:t>
            </w:r>
          </w:p>
        </w:tc>
        <w:tc>
          <w:tcPr>
            <w:tcW w:w="723" w:type="dxa"/>
            <w:vAlign w:val="center"/>
          </w:tcPr>
          <w:p w14:paraId="2D1EA57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0.363</w:t>
            </w:r>
          </w:p>
        </w:tc>
      </w:tr>
      <w:tr w:rsidR="006305F7" w:rsidRPr="006305F7" w14:paraId="7687345B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379D53A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1, 3-Bis(1, 1-dimethylethyl)benzene</w:t>
            </w:r>
          </w:p>
        </w:tc>
        <w:tc>
          <w:tcPr>
            <w:tcW w:w="817" w:type="dxa"/>
            <w:vAlign w:val="center"/>
            <w:hideMark/>
          </w:tcPr>
          <w:p w14:paraId="299DF6C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16.540</w:t>
            </w:r>
          </w:p>
        </w:tc>
        <w:tc>
          <w:tcPr>
            <w:tcW w:w="1499" w:type="dxa"/>
            <w:vAlign w:val="center"/>
            <w:hideMark/>
          </w:tcPr>
          <w:p w14:paraId="2C10AEA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1014–60–4</w:t>
            </w:r>
          </w:p>
        </w:tc>
        <w:tc>
          <w:tcPr>
            <w:tcW w:w="680" w:type="dxa"/>
            <w:vAlign w:val="center"/>
            <w:hideMark/>
          </w:tcPr>
          <w:p w14:paraId="1708C9E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954" w:type="dxa"/>
            <w:vAlign w:val="center"/>
            <w:hideMark/>
          </w:tcPr>
          <w:p w14:paraId="47378F1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15978</w:t>
            </w:r>
          </w:p>
        </w:tc>
        <w:tc>
          <w:tcPr>
            <w:tcW w:w="1090" w:type="dxa"/>
            <w:vAlign w:val="center"/>
            <w:hideMark/>
          </w:tcPr>
          <w:p w14:paraId="397876B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953" w:type="dxa"/>
            <w:vAlign w:val="center"/>
            <w:hideMark/>
          </w:tcPr>
          <w:p w14:paraId="5D6E0CE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1334</w:t>
            </w:r>
          </w:p>
        </w:tc>
        <w:tc>
          <w:tcPr>
            <w:tcW w:w="1528" w:type="dxa"/>
            <w:vAlign w:val="center"/>
            <w:hideMark/>
          </w:tcPr>
          <w:p w14:paraId="61F231B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41, 57, 91, 175</w:t>
            </w:r>
          </w:p>
        </w:tc>
        <w:tc>
          <w:tcPr>
            <w:tcW w:w="723" w:type="dxa"/>
            <w:vAlign w:val="center"/>
            <w:hideMark/>
          </w:tcPr>
          <w:p w14:paraId="236A28F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0.555</w:t>
            </w:r>
          </w:p>
        </w:tc>
        <w:tc>
          <w:tcPr>
            <w:tcW w:w="723" w:type="dxa"/>
            <w:vAlign w:val="center"/>
            <w:hideMark/>
          </w:tcPr>
          <w:p w14:paraId="3AB2BD1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0.453</w:t>
            </w:r>
          </w:p>
        </w:tc>
        <w:tc>
          <w:tcPr>
            <w:tcW w:w="723" w:type="dxa"/>
            <w:vAlign w:val="center"/>
            <w:hideMark/>
          </w:tcPr>
          <w:p w14:paraId="760CCCA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0.542</w:t>
            </w:r>
          </w:p>
        </w:tc>
        <w:tc>
          <w:tcPr>
            <w:tcW w:w="723" w:type="dxa"/>
            <w:vAlign w:val="center"/>
          </w:tcPr>
          <w:p w14:paraId="641436C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0.482</w:t>
            </w:r>
          </w:p>
        </w:tc>
      </w:tr>
      <w:tr w:rsidR="006305F7" w:rsidRPr="006305F7" w14:paraId="4F5A06CD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3BF077C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Tetradecane</w:t>
            </w:r>
          </w:p>
        </w:tc>
        <w:tc>
          <w:tcPr>
            <w:tcW w:w="817" w:type="dxa"/>
            <w:vAlign w:val="center"/>
            <w:hideMark/>
          </w:tcPr>
          <w:p w14:paraId="132EE1C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22.005</w:t>
            </w:r>
          </w:p>
        </w:tc>
        <w:tc>
          <w:tcPr>
            <w:tcW w:w="1499" w:type="dxa"/>
            <w:vAlign w:val="center"/>
            <w:hideMark/>
          </w:tcPr>
          <w:p w14:paraId="0898981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629–59–4</w:t>
            </w:r>
          </w:p>
        </w:tc>
        <w:tc>
          <w:tcPr>
            <w:tcW w:w="680" w:type="dxa"/>
            <w:vAlign w:val="center"/>
            <w:hideMark/>
          </w:tcPr>
          <w:p w14:paraId="61105DE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954" w:type="dxa"/>
            <w:vAlign w:val="center"/>
            <w:hideMark/>
          </w:tcPr>
          <w:p w14:paraId="4BF08C0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17322</w:t>
            </w:r>
          </w:p>
        </w:tc>
        <w:tc>
          <w:tcPr>
            <w:tcW w:w="1090" w:type="dxa"/>
            <w:vAlign w:val="center"/>
            <w:hideMark/>
          </w:tcPr>
          <w:p w14:paraId="6638486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953" w:type="dxa"/>
            <w:vAlign w:val="center"/>
            <w:hideMark/>
          </w:tcPr>
          <w:p w14:paraId="183E4DD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1528" w:type="dxa"/>
            <w:vAlign w:val="center"/>
            <w:hideMark/>
          </w:tcPr>
          <w:p w14:paraId="293C1FD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57, 71, 99, 127</w:t>
            </w:r>
          </w:p>
        </w:tc>
        <w:tc>
          <w:tcPr>
            <w:tcW w:w="723" w:type="dxa"/>
            <w:vAlign w:val="center"/>
            <w:hideMark/>
          </w:tcPr>
          <w:p w14:paraId="029D8D6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7146D1F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0.109</w:t>
            </w:r>
          </w:p>
        </w:tc>
        <w:tc>
          <w:tcPr>
            <w:tcW w:w="723" w:type="dxa"/>
            <w:vAlign w:val="center"/>
            <w:hideMark/>
          </w:tcPr>
          <w:p w14:paraId="44F2660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2241BF7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62536D45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4BC3BB8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2(2-Ethoxyethoxy)ethanol</w:t>
            </w:r>
          </w:p>
        </w:tc>
        <w:tc>
          <w:tcPr>
            <w:tcW w:w="817" w:type="dxa"/>
            <w:vAlign w:val="center"/>
            <w:hideMark/>
          </w:tcPr>
          <w:p w14:paraId="2EFD970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22.380</w:t>
            </w:r>
          </w:p>
        </w:tc>
        <w:tc>
          <w:tcPr>
            <w:tcW w:w="1499" w:type="dxa"/>
            <w:vAlign w:val="center"/>
            <w:hideMark/>
          </w:tcPr>
          <w:p w14:paraId="519722A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111–90–0</w:t>
            </w:r>
          </w:p>
        </w:tc>
        <w:tc>
          <w:tcPr>
            <w:tcW w:w="680" w:type="dxa"/>
            <w:vAlign w:val="center"/>
            <w:hideMark/>
          </w:tcPr>
          <w:p w14:paraId="2E1A703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954" w:type="dxa"/>
            <w:vAlign w:val="center"/>
            <w:hideMark/>
          </w:tcPr>
          <w:p w14:paraId="474EA86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6088</w:t>
            </w:r>
          </w:p>
        </w:tc>
        <w:tc>
          <w:tcPr>
            <w:tcW w:w="1090" w:type="dxa"/>
            <w:vAlign w:val="center"/>
            <w:hideMark/>
          </w:tcPr>
          <w:p w14:paraId="2F9F050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53" w:type="dxa"/>
            <w:vAlign w:val="center"/>
            <w:hideMark/>
          </w:tcPr>
          <w:p w14:paraId="0291C62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1012</w:t>
            </w:r>
          </w:p>
        </w:tc>
        <w:tc>
          <w:tcPr>
            <w:tcW w:w="1528" w:type="dxa"/>
            <w:vAlign w:val="center"/>
            <w:hideMark/>
          </w:tcPr>
          <w:p w14:paraId="2D6C68E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45, 59, 104, 135</w:t>
            </w:r>
          </w:p>
        </w:tc>
        <w:tc>
          <w:tcPr>
            <w:tcW w:w="723" w:type="dxa"/>
            <w:vAlign w:val="center"/>
            <w:hideMark/>
          </w:tcPr>
          <w:p w14:paraId="3300C3A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0.802</w:t>
            </w:r>
          </w:p>
        </w:tc>
        <w:tc>
          <w:tcPr>
            <w:tcW w:w="723" w:type="dxa"/>
            <w:vAlign w:val="center"/>
            <w:hideMark/>
          </w:tcPr>
          <w:p w14:paraId="3F5FB45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0.236</w:t>
            </w:r>
          </w:p>
        </w:tc>
        <w:tc>
          <w:tcPr>
            <w:tcW w:w="723" w:type="dxa"/>
            <w:vAlign w:val="center"/>
            <w:hideMark/>
          </w:tcPr>
          <w:p w14:paraId="5595538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5CB3370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0.233</w:t>
            </w:r>
          </w:p>
        </w:tc>
      </w:tr>
      <w:tr w:rsidR="006305F7" w:rsidRPr="006305F7" w14:paraId="74473B08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3593ECD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(Z)-3-Decen-1-ol acetate</w:t>
            </w:r>
          </w:p>
        </w:tc>
        <w:tc>
          <w:tcPr>
            <w:tcW w:w="817" w:type="dxa"/>
            <w:vAlign w:val="center"/>
            <w:hideMark/>
          </w:tcPr>
          <w:p w14:paraId="06F11EB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28.080</w:t>
            </w:r>
          </w:p>
        </w:tc>
        <w:tc>
          <w:tcPr>
            <w:tcW w:w="1499" w:type="dxa"/>
            <w:vAlign w:val="center"/>
            <w:hideMark/>
          </w:tcPr>
          <w:p w14:paraId="6B331D1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81634–99–3</w:t>
            </w:r>
          </w:p>
        </w:tc>
        <w:tc>
          <w:tcPr>
            <w:tcW w:w="680" w:type="dxa"/>
            <w:vAlign w:val="center"/>
            <w:hideMark/>
          </w:tcPr>
          <w:p w14:paraId="22EF6B9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954" w:type="dxa"/>
            <w:vAlign w:val="center"/>
            <w:hideMark/>
          </w:tcPr>
          <w:p w14:paraId="5600873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1090" w:type="dxa"/>
            <w:vAlign w:val="center"/>
            <w:hideMark/>
          </w:tcPr>
          <w:p w14:paraId="6D4FCAE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  <w:hideMark/>
          </w:tcPr>
          <w:p w14:paraId="2928DBA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1389</w:t>
            </w:r>
          </w:p>
        </w:tc>
        <w:tc>
          <w:tcPr>
            <w:tcW w:w="1528" w:type="dxa"/>
            <w:vAlign w:val="center"/>
            <w:hideMark/>
          </w:tcPr>
          <w:p w14:paraId="1F7FBC1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43, 67, 96, 138</w:t>
            </w:r>
          </w:p>
        </w:tc>
        <w:tc>
          <w:tcPr>
            <w:tcW w:w="723" w:type="dxa"/>
            <w:vAlign w:val="center"/>
            <w:hideMark/>
          </w:tcPr>
          <w:p w14:paraId="025F5BB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1F4ED03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0.497</w:t>
            </w:r>
          </w:p>
        </w:tc>
        <w:tc>
          <w:tcPr>
            <w:tcW w:w="723" w:type="dxa"/>
            <w:vAlign w:val="center"/>
            <w:hideMark/>
          </w:tcPr>
          <w:p w14:paraId="2D96285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49787F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0.463</w:t>
            </w:r>
          </w:p>
        </w:tc>
      </w:tr>
      <w:tr w:rsidR="006305F7" w:rsidRPr="006305F7" w14:paraId="4724D25A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6BB0A64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5-Ethyl-2-furaldehyde</w:t>
            </w:r>
          </w:p>
        </w:tc>
        <w:tc>
          <w:tcPr>
            <w:tcW w:w="817" w:type="dxa"/>
            <w:vAlign w:val="center"/>
            <w:hideMark/>
          </w:tcPr>
          <w:p w14:paraId="72E8D6A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28.775</w:t>
            </w:r>
          </w:p>
        </w:tc>
        <w:tc>
          <w:tcPr>
            <w:tcW w:w="1499" w:type="dxa"/>
            <w:vAlign w:val="center"/>
            <w:hideMark/>
          </w:tcPr>
          <w:p w14:paraId="69808AA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23074–10–4</w:t>
            </w:r>
          </w:p>
        </w:tc>
        <w:tc>
          <w:tcPr>
            <w:tcW w:w="680" w:type="dxa"/>
            <w:vAlign w:val="center"/>
            <w:hideMark/>
          </w:tcPr>
          <w:p w14:paraId="03551B5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954" w:type="dxa"/>
            <w:vAlign w:val="center"/>
            <w:hideMark/>
          </w:tcPr>
          <w:p w14:paraId="7306A22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5891</w:t>
            </w:r>
          </w:p>
        </w:tc>
        <w:tc>
          <w:tcPr>
            <w:tcW w:w="1090" w:type="dxa"/>
            <w:vAlign w:val="center"/>
            <w:hideMark/>
          </w:tcPr>
          <w:p w14:paraId="6088CD2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7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  <w:hideMark/>
          </w:tcPr>
          <w:p w14:paraId="7B33271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1528" w:type="dxa"/>
            <w:vAlign w:val="center"/>
            <w:hideMark/>
          </w:tcPr>
          <w:p w14:paraId="7470441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39, 67, 109, 124</w:t>
            </w:r>
          </w:p>
        </w:tc>
        <w:tc>
          <w:tcPr>
            <w:tcW w:w="723" w:type="dxa"/>
            <w:vAlign w:val="center"/>
            <w:hideMark/>
          </w:tcPr>
          <w:p w14:paraId="11F2494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16F217E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0.190</w:t>
            </w:r>
          </w:p>
        </w:tc>
        <w:tc>
          <w:tcPr>
            <w:tcW w:w="723" w:type="dxa"/>
            <w:vAlign w:val="center"/>
            <w:hideMark/>
          </w:tcPr>
          <w:p w14:paraId="608C2DC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</w:tcPr>
          <w:p w14:paraId="7CC5B10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0.138</w:t>
            </w:r>
          </w:p>
        </w:tc>
      </w:tr>
      <w:tr w:rsidR="006305F7" w:rsidRPr="006305F7" w14:paraId="4D926848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6AA68FC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Allyl methallyl ether</w:t>
            </w:r>
          </w:p>
        </w:tc>
        <w:tc>
          <w:tcPr>
            <w:tcW w:w="817" w:type="dxa"/>
            <w:vAlign w:val="center"/>
            <w:hideMark/>
          </w:tcPr>
          <w:p w14:paraId="12E5966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31.915</w:t>
            </w:r>
          </w:p>
        </w:tc>
        <w:tc>
          <w:tcPr>
            <w:tcW w:w="1499" w:type="dxa"/>
            <w:vAlign w:val="center"/>
            <w:hideMark/>
          </w:tcPr>
          <w:p w14:paraId="0CC815E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14289–96–4</w:t>
            </w:r>
          </w:p>
        </w:tc>
        <w:tc>
          <w:tcPr>
            <w:tcW w:w="680" w:type="dxa"/>
            <w:vAlign w:val="center"/>
            <w:hideMark/>
          </w:tcPr>
          <w:p w14:paraId="72FE38D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954" w:type="dxa"/>
            <w:vAlign w:val="center"/>
            <w:hideMark/>
          </w:tcPr>
          <w:p w14:paraId="1DD80AE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3526</w:t>
            </w:r>
          </w:p>
        </w:tc>
        <w:tc>
          <w:tcPr>
            <w:tcW w:w="1090" w:type="dxa"/>
            <w:vAlign w:val="center"/>
            <w:hideMark/>
          </w:tcPr>
          <w:p w14:paraId="0426A4D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7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  <w:hideMark/>
          </w:tcPr>
          <w:p w14:paraId="598FC2E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750</w:t>
            </w:r>
          </w:p>
        </w:tc>
        <w:tc>
          <w:tcPr>
            <w:tcW w:w="1528" w:type="dxa"/>
            <w:vAlign w:val="center"/>
            <w:hideMark/>
          </w:tcPr>
          <w:p w14:paraId="7B34BAC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41, 55, 69, 97</w:t>
            </w:r>
          </w:p>
        </w:tc>
        <w:tc>
          <w:tcPr>
            <w:tcW w:w="723" w:type="dxa"/>
            <w:vAlign w:val="center"/>
            <w:hideMark/>
          </w:tcPr>
          <w:p w14:paraId="30ED901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0.985</w:t>
            </w:r>
          </w:p>
        </w:tc>
        <w:tc>
          <w:tcPr>
            <w:tcW w:w="723" w:type="dxa"/>
            <w:vAlign w:val="center"/>
            <w:hideMark/>
          </w:tcPr>
          <w:p w14:paraId="24BCFC7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0.980</w:t>
            </w:r>
          </w:p>
        </w:tc>
        <w:tc>
          <w:tcPr>
            <w:tcW w:w="723" w:type="dxa"/>
            <w:vAlign w:val="center"/>
            <w:hideMark/>
          </w:tcPr>
          <w:p w14:paraId="012D8F9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0.866</w:t>
            </w:r>
          </w:p>
        </w:tc>
        <w:tc>
          <w:tcPr>
            <w:tcW w:w="723" w:type="dxa"/>
            <w:vAlign w:val="center"/>
          </w:tcPr>
          <w:p w14:paraId="4BE93B3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0.908</w:t>
            </w:r>
          </w:p>
        </w:tc>
      </w:tr>
      <w:tr w:rsidR="006305F7" w:rsidRPr="006305F7" w14:paraId="073961F0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04B75E4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Pyranone</w:t>
            </w:r>
          </w:p>
        </w:tc>
        <w:tc>
          <w:tcPr>
            <w:tcW w:w="817" w:type="dxa"/>
            <w:vAlign w:val="center"/>
            <w:hideMark/>
          </w:tcPr>
          <w:p w14:paraId="09A8DEF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39.380</w:t>
            </w:r>
          </w:p>
        </w:tc>
        <w:tc>
          <w:tcPr>
            <w:tcW w:w="1499" w:type="dxa"/>
            <w:vAlign w:val="center"/>
            <w:hideMark/>
          </w:tcPr>
          <w:p w14:paraId="2E7EE91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28564–83–2</w:t>
            </w:r>
          </w:p>
        </w:tc>
        <w:tc>
          <w:tcPr>
            <w:tcW w:w="680" w:type="dxa"/>
            <w:vAlign w:val="center"/>
            <w:hideMark/>
          </w:tcPr>
          <w:p w14:paraId="55C13A7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954" w:type="dxa"/>
            <w:vAlign w:val="center"/>
            <w:hideMark/>
          </w:tcPr>
          <w:p w14:paraId="70ED1E5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12699</w:t>
            </w:r>
          </w:p>
        </w:tc>
        <w:tc>
          <w:tcPr>
            <w:tcW w:w="1090" w:type="dxa"/>
            <w:vAlign w:val="center"/>
            <w:hideMark/>
          </w:tcPr>
          <w:p w14:paraId="53B2603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53" w:type="dxa"/>
            <w:vAlign w:val="center"/>
            <w:hideMark/>
          </w:tcPr>
          <w:p w14:paraId="7D2167F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1269</w:t>
            </w:r>
          </w:p>
        </w:tc>
        <w:tc>
          <w:tcPr>
            <w:tcW w:w="1528" w:type="dxa"/>
            <w:vAlign w:val="center"/>
            <w:hideMark/>
          </w:tcPr>
          <w:p w14:paraId="059DFD4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43, 72, 101, 144</w:t>
            </w:r>
          </w:p>
        </w:tc>
        <w:tc>
          <w:tcPr>
            <w:tcW w:w="723" w:type="dxa"/>
            <w:vAlign w:val="center"/>
            <w:hideMark/>
          </w:tcPr>
          <w:p w14:paraId="1909FCD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0.754</w:t>
            </w:r>
          </w:p>
        </w:tc>
        <w:tc>
          <w:tcPr>
            <w:tcW w:w="723" w:type="dxa"/>
            <w:vAlign w:val="center"/>
            <w:hideMark/>
          </w:tcPr>
          <w:p w14:paraId="2F355D2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0.255</w:t>
            </w:r>
          </w:p>
        </w:tc>
        <w:tc>
          <w:tcPr>
            <w:tcW w:w="723" w:type="dxa"/>
            <w:vAlign w:val="center"/>
            <w:hideMark/>
          </w:tcPr>
          <w:p w14:paraId="2D42AE7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0.414</w:t>
            </w:r>
          </w:p>
        </w:tc>
        <w:tc>
          <w:tcPr>
            <w:tcW w:w="723" w:type="dxa"/>
            <w:vAlign w:val="center"/>
          </w:tcPr>
          <w:p w14:paraId="722B6E7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0.091</w:t>
            </w:r>
          </w:p>
        </w:tc>
      </w:tr>
      <w:tr w:rsidR="006305F7" w:rsidRPr="006305F7" w14:paraId="24F69085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3F6EE92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3, 5-Bis(1, 1-dimethylethyl)phenol</w:t>
            </w:r>
          </w:p>
        </w:tc>
        <w:tc>
          <w:tcPr>
            <w:tcW w:w="817" w:type="dxa"/>
            <w:vAlign w:val="center"/>
            <w:hideMark/>
          </w:tcPr>
          <w:p w14:paraId="1CF3B3D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40.640</w:t>
            </w:r>
          </w:p>
        </w:tc>
        <w:tc>
          <w:tcPr>
            <w:tcW w:w="1499" w:type="dxa"/>
            <w:vAlign w:val="center"/>
            <w:hideMark/>
          </w:tcPr>
          <w:p w14:paraId="4C47392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1138–52–9</w:t>
            </w:r>
          </w:p>
        </w:tc>
        <w:tc>
          <w:tcPr>
            <w:tcW w:w="680" w:type="dxa"/>
            <w:vAlign w:val="center"/>
            <w:hideMark/>
          </w:tcPr>
          <w:p w14:paraId="6368D5F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954" w:type="dxa"/>
            <w:vAlign w:val="center"/>
            <w:hideMark/>
          </w:tcPr>
          <w:p w14:paraId="47E5A9D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18381</w:t>
            </w:r>
          </w:p>
        </w:tc>
        <w:tc>
          <w:tcPr>
            <w:tcW w:w="1090" w:type="dxa"/>
            <w:vAlign w:val="center"/>
            <w:hideMark/>
          </w:tcPr>
          <w:p w14:paraId="50B27F8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  <w:hideMark/>
          </w:tcPr>
          <w:p w14:paraId="6AD2CAE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1555</w:t>
            </w:r>
          </w:p>
        </w:tc>
        <w:tc>
          <w:tcPr>
            <w:tcW w:w="1528" w:type="dxa"/>
            <w:vAlign w:val="center"/>
            <w:hideMark/>
          </w:tcPr>
          <w:p w14:paraId="33C026D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57, 77, 91, 135</w:t>
            </w:r>
          </w:p>
        </w:tc>
        <w:tc>
          <w:tcPr>
            <w:tcW w:w="723" w:type="dxa"/>
            <w:vAlign w:val="center"/>
            <w:hideMark/>
          </w:tcPr>
          <w:p w14:paraId="6D9DDA4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1.079</w:t>
            </w:r>
          </w:p>
        </w:tc>
        <w:tc>
          <w:tcPr>
            <w:tcW w:w="723" w:type="dxa"/>
            <w:vAlign w:val="center"/>
            <w:hideMark/>
          </w:tcPr>
          <w:p w14:paraId="5BCC5C3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0.725</w:t>
            </w:r>
          </w:p>
        </w:tc>
        <w:tc>
          <w:tcPr>
            <w:tcW w:w="723" w:type="dxa"/>
            <w:vAlign w:val="center"/>
            <w:hideMark/>
          </w:tcPr>
          <w:p w14:paraId="49F9A1D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1.071</w:t>
            </w:r>
          </w:p>
        </w:tc>
        <w:tc>
          <w:tcPr>
            <w:tcW w:w="723" w:type="dxa"/>
            <w:vAlign w:val="center"/>
          </w:tcPr>
          <w:p w14:paraId="08C2670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0.667</w:t>
            </w:r>
          </w:p>
        </w:tc>
      </w:tr>
      <w:tr w:rsidR="006305F7" w:rsidRPr="006305F7" w14:paraId="3631CD30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2212FB2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2-(Dodecyloxy)ethanol</w:t>
            </w:r>
          </w:p>
        </w:tc>
        <w:tc>
          <w:tcPr>
            <w:tcW w:w="817" w:type="dxa"/>
            <w:vAlign w:val="center"/>
            <w:hideMark/>
          </w:tcPr>
          <w:p w14:paraId="4D3A1A4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43.005</w:t>
            </w:r>
          </w:p>
        </w:tc>
        <w:tc>
          <w:tcPr>
            <w:tcW w:w="1499" w:type="dxa"/>
            <w:vAlign w:val="center"/>
            <w:hideMark/>
          </w:tcPr>
          <w:p w14:paraId="490DF89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4536–30–5</w:t>
            </w:r>
          </w:p>
        </w:tc>
        <w:tc>
          <w:tcPr>
            <w:tcW w:w="680" w:type="dxa"/>
            <w:vAlign w:val="center"/>
            <w:hideMark/>
          </w:tcPr>
          <w:p w14:paraId="3806B5E9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954" w:type="dxa"/>
            <w:vAlign w:val="center"/>
            <w:hideMark/>
          </w:tcPr>
          <w:p w14:paraId="747D8B8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21146</w:t>
            </w:r>
          </w:p>
        </w:tc>
        <w:tc>
          <w:tcPr>
            <w:tcW w:w="1090" w:type="dxa"/>
            <w:vAlign w:val="center"/>
            <w:hideMark/>
          </w:tcPr>
          <w:p w14:paraId="0F5F8D3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30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vAlign w:val="center"/>
            <w:hideMark/>
          </w:tcPr>
          <w:p w14:paraId="5FBA687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1731</w:t>
            </w:r>
          </w:p>
        </w:tc>
        <w:tc>
          <w:tcPr>
            <w:tcW w:w="1528" w:type="dxa"/>
            <w:vAlign w:val="center"/>
            <w:hideMark/>
          </w:tcPr>
          <w:p w14:paraId="0D45F75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57, 71, 97, 140</w:t>
            </w:r>
          </w:p>
        </w:tc>
        <w:tc>
          <w:tcPr>
            <w:tcW w:w="723" w:type="dxa"/>
            <w:vAlign w:val="center"/>
            <w:hideMark/>
          </w:tcPr>
          <w:p w14:paraId="502DBBB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0587146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2A27753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0.182</w:t>
            </w:r>
          </w:p>
        </w:tc>
        <w:tc>
          <w:tcPr>
            <w:tcW w:w="723" w:type="dxa"/>
            <w:vAlign w:val="center"/>
          </w:tcPr>
          <w:p w14:paraId="46C95E4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5AC69EF0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vAlign w:val="center"/>
            <w:hideMark/>
          </w:tcPr>
          <w:p w14:paraId="2F9981A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Dibutyl phthalate</w:t>
            </w:r>
          </w:p>
        </w:tc>
        <w:tc>
          <w:tcPr>
            <w:tcW w:w="817" w:type="dxa"/>
            <w:vAlign w:val="center"/>
            <w:hideMark/>
          </w:tcPr>
          <w:p w14:paraId="2F0FCDF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46.160</w:t>
            </w:r>
          </w:p>
        </w:tc>
        <w:tc>
          <w:tcPr>
            <w:tcW w:w="1499" w:type="dxa"/>
            <w:vAlign w:val="center"/>
            <w:hideMark/>
          </w:tcPr>
          <w:p w14:paraId="0C5E597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84–74–2</w:t>
            </w:r>
          </w:p>
        </w:tc>
        <w:tc>
          <w:tcPr>
            <w:tcW w:w="680" w:type="dxa"/>
            <w:vAlign w:val="center"/>
            <w:hideMark/>
          </w:tcPr>
          <w:p w14:paraId="1A9A51E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954" w:type="dxa"/>
            <w:vAlign w:val="center"/>
            <w:hideMark/>
          </w:tcPr>
          <w:p w14:paraId="2D446BC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101150</w:t>
            </w:r>
          </w:p>
        </w:tc>
        <w:tc>
          <w:tcPr>
            <w:tcW w:w="1090" w:type="dxa"/>
            <w:vAlign w:val="center"/>
            <w:hideMark/>
          </w:tcPr>
          <w:p w14:paraId="34E66903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53" w:type="dxa"/>
            <w:vAlign w:val="center"/>
            <w:hideMark/>
          </w:tcPr>
          <w:p w14:paraId="06575DC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2037</w:t>
            </w:r>
          </w:p>
        </w:tc>
        <w:tc>
          <w:tcPr>
            <w:tcW w:w="1528" w:type="dxa"/>
            <w:vAlign w:val="center"/>
            <w:hideMark/>
          </w:tcPr>
          <w:p w14:paraId="60B54BEB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41, 76, 104, 149</w:t>
            </w:r>
          </w:p>
        </w:tc>
        <w:tc>
          <w:tcPr>
            <w:tcW w:w="723" w:type="dxa"/>
            <w:vAlign w:val="center"/>
            <w:hideMark/>
          </w:tcPr>
          <w:p w14:paraId="262E7228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5EDE1EB4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vAlign w:val="center"/>
            <w:hideMark/>
          </w:tcPr>
          <w:p w14:paraId="0A4CC5BF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0.111</w:t>
            </w:r>
          </w:p>
        </w:tc>
        <w:tc>
          <w:tcPr>
            <w:tcW w:w="723" w:type="dxa"/>
            <w:vAlign w:val="center"/>
          </w:tcPr>
          <w:p w14:paraId="3E4AE882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0.075</w:t>
            </w:r>
          </w:p>
        </w:tc>
      </w:tr>
      <w:tr w:rsidR="006305F7" w:rsidRPr="006305F7" w14:paraId="415602E7" w14:textId="77777777" w:rsidTr="00487360">
        <w:trPr>
          <w:gridAfter w:val="1"/>
          <w:wAfter w:w="6" w:type="dxa"/>
          <w:trHeight w:val="113"/>
          <w:jc w:val="center"/>
        </w:trPr>
        <w:tc>
          <w:tcPr>
            <w:tcW w:w="2998" w:type="dxa"/>
            <w:tcBorders>
              <w:bottom w:val="single" w:sz="12" w:space="0" w:color="000000"/>
            </w:tcBorders>
            <w:vAlign w:val="center"/>
          </w:tcPr>
          <w:p w14:paraId="10CC439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Hexadecanoic acid</w:t>
            </w:r>
          </w:p>
        </w:tc>
        <w:tc>
          <w:tcPr>
            <w:tcW w:w="817" w:type="dxa"/>
            <w:tcBorders>
              <w:bottom w:val="single" w:sz="12" w:space="0" w:color="000000"/>
            </w:tcBorders>
            <w:vAlign w:val="center"/>
          </w:tcPr>
          <w:p w14:paraId="074AC37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48.710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  <w:vAlign w:val="center"/>
          </w:tcPr>
          <w:p w14:paraId="5A3A6A0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957–10–3</w:t>
            </w:r>
          </w:p>
        </w:tc>
        <w:tc>
          <w:tcPr>
            <w:tcW w:w="680" w:type="dxa"/>
            <w:tcBorders>
              <w:bottom w:val="single" w:sz="12" w:space="0" w:color="000000"/>
            </w:tcBorders>
            <w:vAlign w:val="center"/>
          </w:tcPr>
          <w:p w14:paraId="0E0168CE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vAlign w:val="center"/>
          </w:tcPr>
          <w:p w14:paraId="671E6267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23305</w:t>
            </w:r>
          </w:p>
        </w:tc>
        <w:tc>
          <w:tcPr>
            <w:tcW w:w="1090" w:type="dxa"/>
            <w:tcBorders>
              <w:bottom w:val="single" w:sz="12" w:space="0" w:color="000000"/>
            </w:tcBorders>
            <w:vAlign w:val="center"/>
          </w:tcPr>
          <w:p w14:paraId="13B1F2C5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32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宋体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53" w:type="dxa"/>
            <w:tcBorders>
              <w:bottom w:val="single" w:sz="12" w:space="0" w:color="000000"/>
            </w:tcBorders>
            <w:vAlign w:val="center"/>
          </w:tcPr>
          <w:p w14:paraId="2CBB31E1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1968</w:t>
            </w:r>
          </w:p>
        </w:tc>
        <w:tc>
          <w:tcPr>
            <w:tcW w:w="1528" w:type="dxa"/>
            <w:tcBorders>
              <w:bottom w:val="single" w:sz="12" w:space="0" w:color="000000"/>
            </w:tcBorders>
            <w:vAlign w:val="center"/>
          </w:tcPr>
          <w:p w14:paraId="24755510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43, 73, 97, 129</w:t>
            </w:r>
          </w:p>
        </w:tc>
        <w:tc>
          <w:tcPr>
            <w:tcW w:w="723" w:type="dxa"/>
            <w:tcBorders>
              <w:bottom w:val="single" w:sz="12" w:space="0" w:color="000000"/>
            </w:tcBorders>
            <w:vAlign w:val="center"/>
          </w:tcPr>
          <w:p w14:paraId="444D15DD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tcBorders>
              <w:bottom w:val="single" w:sz="12" w:space="0" w:color="000000"/>
            </w:tcBorders>
            <w:vAlign w:val="center"/>
          </w:tcPr>
          <w:p w14:paraId="5C4C8AF6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0.358</w:t>
            </w:r>
          </w:p>
        </w:tc>
        <w:tc>
          <w:tcPr>
            <w:tcW w:w="723" w:type="dxa"/>
            <w:tcBorders>
              <w:bottom w:val="single" w:sz="12" w:space="0" w:color="000000"/>
            </w:tcBorders>
            <w:vAlign w:val="center"/>
          </w:tcPr>
          <w:p w14:paraId="7F7BEABC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23" w:type="dxa"/>
            <w:tcBorders>
              <w:bottom w:val="single" w:sz="12" w:space="0" w:color="000000"/>
            </w:tcBorders>
            <w:vAlign w:val="center"/>
          </w:tcPr>
          <w:p w14:paraId="4FE939AA" w14:textId="77777777" w:rsidR="00223A31" w:rsidRPr="006305F7" w:rsidRDefault="00223A31" w:rsidP="00487360">
            <w:pPr>
              <w:autoSpaceDE w:val="0"/>
              <w:autoSpaceDN w:val="0"/>
              <w:adjustRightIn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</w:tbl>
    <w:p w14:paraId="31565DCA" w14:textId="1BBA3116" w:rsidR="009F60A8" w:rsidRPr="006305F7" w:rsidRDefault="00223A31" w:rsidP="007023C2">
      <w:pPr>
        <w:ind w:firstLineChars="41" w:firstLine="98"/>
        <w:rPr>
          <w:b/>
        </w:rPr>
      </w:pPr>
      <w:r w:rsidRPr="006305F7">
        <w:rPr>
          <w:rFonts w:eastAsia="宋体"/>
        </w:rPr>
        <w:t xml:space="preserve"> </w:t>
      </w:r>
      <w:r w:rsidR="009F60A8" w:rsidRPr="006305F7">
        <w:rPr>
          <w:rFonts w:eastAsia="宋体"/>
        </w:rPr>
        <w:t xml:space="preserve">“–” The compound was not detected. </w:t>
      </w:r>
      <w:r w:rsidR="009F60A8" w:rsidRPr="006305F7">
        <w:t>“*” Identification of compounds confirmed by analysis of standards.</w:t>
      </w:r>
      <w:r w:rsidR="009F60A8" w:rsidRPr="006305F7">
        <w:rPr>
          <w:b/>
        </w:rPr>
        <w:br w:type="page"/>
      </w:r>
    </w:p>
    <w:p w14:paraId="3F0D2914" w14:textId="51BCEB70" w:rsidR="005B702D" w:rsidRPr="006305F7" w:rsidRDefault="009F60A8" w:rsidP="000074D5">
      <w:pPr>
        <w:ind w:firstLine="241"/>
      </w:pPr>
      <w:r w:rsidRPr="006305F7">
        <w:rPr>
          <w:rFonts w:cs="Times New Roman"/>
          <w:b/>
          <w:bCs/>
          <w:lang w:val="en-GB"/>
        </w:rPr>
        <w:lastRenderedPageBreak/>
        <w:t xml:space="preserve">Table S2. </w:t>
      </w:r>
      <w:r w:rsidRPr="006305F7">
        <w:rPr>
          <w:lang w:val="en-GB"/>
        </w:rPr>
        <w:t xml:space="preserve">All substances identified in black garlic broth by </w:t>
      </w:r>
      <w:r w:rsidRPr="006305F7">
        <w:rPr>
          <w:rFonts w:cs="Times New Roman"/>
          <w:szCs w:val="21"/>
          <w:lang w:val="en-GB"/>
        </w:rPr>
        <w:t>LC–Q-TOF–MS/MS</w:t>
      </w:r>
      <w:r w:rsidRPr="006305F7">
        <w:rPr>
          <w:rFonts w:cs="Times New Roman"/>
          <w:lang w:val="en-GB"/>
        </w:rPr>
        <w:t>.</w:t>
      </w:r>
    </w:p>
    <w:tbl>
      <w:tblPr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993"/>
        <w:gridCol w:w="1417"/>
        <w:gridCol w:w="1134"/>
        <w:gridCol w:w="992"/>
        <w:gridCol w:w="1276"/>
        <w:gridCol w:w="709"/>
        <w:gridCol w:w="850"/>
        <w:gridCol w:w="780"/>
        <w:gridCol w:w="780"/>
      </w:tblGrid>
      <w:tr w:rsidR="006305F7" w:rsidRPr="006305F7" w14:paraId="0434685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C44D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bookmarkStart w:id="4" w:name="_Hlk54978677"/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Compound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9A7A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RT</w:t>
            </w:r>
          </w:p>
          <w:p w14:paraId="7B725AD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(min)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3860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Formula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A977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i/>
                <w:iCs/>
                <w:kern w:val="0"/>
                <w:sz w:val="18"/>
                <w:szCs w:val="18"/>
              </w:rPr>
              <w:t>m/z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462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Mass</w:t>
            </w:r>
          </w:p>
          <w:p w14:paraId="0B29A19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（</w:t>
            </w: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Da</w:t>
            </w: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789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Adduct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5AE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S1</w:t>
            </w:r>
          </w:p>
          <w:p w14:paraId="34C2E59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(%)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FEE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S2</w:t>
            </w:r>
          </w:p>
          <w:p w14:paraId="4C59079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(%)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EDC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S3</w:t>
            </w:r>
          </w:p>
          <w:p w14:paraId="7645327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(%)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AF181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S4</w:t>
            </w:r>
          </w:p>
          <w:p w14:paraId="733CF29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(%)</w:t>
            </w:r>
          </w:p>
        </w:tc>
      </w:tr>
      <w:tr w:rsidR="006305F7" w:rsidRPr="006305F7" w14:paraId="4097A1EC" w14:textId="77777777" w:rsidTr="00487360">
        <w:trPr>
          <w:trHeight w:val="113"/>
          <w:jc w:val="center"/>
        </w:trPr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F23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left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Organic acids and derivatives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45C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D1A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02F9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E7C9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F54D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065E88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</w:tr>
      <w:tr w:rsidR="006305F7" w:rsidRPr="006305F7" w14:paraId="629A2FB1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AAC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Erythronic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AE0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AB9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8FE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135.030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AA5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136.037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D85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C67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BD6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2F4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0766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1DA5C5B6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8BF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Sinapoyl malate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72F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71F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4E6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363.068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423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340.079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7F5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F9E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50E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AD2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4E9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0.22</w:t>
            </w:r>
          </w:p>
        </w:tc>
      </w:tr>
      <w:tr w:rsidR="006305F7" w:rsidRPr="006305F7" w14:paraId="55746F40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A77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Isocitrate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691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D63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2E8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191.020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EBC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192.027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D2F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C3C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13.98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301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25.04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D68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15.31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483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14.91</w:t>
            </w:r>
          </w:p>
        </w:tc>
      </w:tr>
      <w:tr w:rsidR="006305F7" w:rsidRPr="006305F7" w14:paraId="160CCF2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BB1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L-Malic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878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DB3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2F7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133.014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862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134.021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65A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4EA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337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C9F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62E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7F626C98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4CA3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Lactic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E63C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724F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2A0E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89.024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3912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90.032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4CA8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A87D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9308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14.13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399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7.73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EBD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13.53</w:t>
            </w:r>
          </w:p>
        </w:tc>
      </w:tr>
      <w:tr w:rsidR="006305F7" w:rsidRPr="006305F7" w14:paraId="25EB5E1D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0D2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4-Hydroxycinnamic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C72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9E6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B0D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182.082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A5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164.048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917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AC0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063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7A5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604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16B42EA6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46D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Isohydrosorbic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8AD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05D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A60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132.102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38B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114.068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1DC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057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FD4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4C1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7946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1.27</w:t>
            </w:r>
          </w:p>
        </w:tc>
      </w:tr>
      <w:tr w:rsidR="006305F7" w:rsidRPr="006305F7" w14:paraId="2B4C0A49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4EE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Succinic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C68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0.627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437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3A4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117.019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381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118.027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E8C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C74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E19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F57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6B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0.71</w:t>
            </w:r>
          </w:p>
        </w:tc>
      </w:tr>
      <w:tr w:rsidR="006305F7" w:rsidRPr="006305F7" w14:paraId="040234E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6ED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Cinnamic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B2D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338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901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166.086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8CF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148.053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761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226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9F4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3A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C493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0.15</w:t>
            </w:r>
          </w:p>
        </w:tc>
      </w:tr>
      <w:tr w:rsidR="006305F7" w:rsidRPr="006305F7" w14:paraId="5E06EEF7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2F8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Crenatine 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45A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9.928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C13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F36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569.314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BED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568.307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F53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D2A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7B1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C9F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5F3C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0.17</w:t>
            </w:r>
          </w:p>
        </w:tc>
      </w:tr>
      <w:tr w:rsidR="006305F7" w:rsidRPr="006305F7" w14:paraId="432B7B8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5E5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11-Hydroxy-dodecanoic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C71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10.366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84C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0AA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234.206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6C0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216.173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2DC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C79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C53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165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AEC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0BC55E5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1B7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13,13-Dimethyl-tetradecanoic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A97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15.349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594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16F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274.273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C67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256.240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5FF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1CD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07A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17.78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3C5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BF72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0.16</w:t>
            </w:r>
          </w:p>
        </w:tc>
      </w:tr>
      <w:tr w:rsidR="006305F7" w:rsidRPr="006305F7" w14:paraId="5F1AED2C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50C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4R-Methyl-hexadecanoic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966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15.880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C10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B53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288.289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C56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270.256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1D5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4DA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DE6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1F9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5953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6234D25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8AA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10-Oxo-14-methyl-pentadecanoic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D29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18.012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7FC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295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288.253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DB3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270.220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E88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868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53D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4F8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CCC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2F6745A0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3A3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16-Hydroxy-10-oxohexadecanoic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103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21.006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1B3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F62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309.203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F75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286.214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38F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826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08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65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42A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0.23</w:t>
            </w:r>
          </w:p>
        </w:tc>
      </w:tr>
      <w:tr w:rsidR="006305F7" w:rsidRPr="006305F7" w14:paraId="4EB0E80A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DFD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8-Nonynoic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323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22.230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8D3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5EA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172.133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684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154.099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8C1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E9B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A9E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317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241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794A1429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A55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Formic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E9E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22.231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2C5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F54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44.998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647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46.006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859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D3D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692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977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A71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0.33</w:t>
            </w:r>
          </w:p>
        </w:tc>
      </w:tr>
      <w:tr w:rsidR="006305F7" w:rsidRPr="006305F7" w14:paraId="07201B48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52B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2,4-Dimethyl-2-pentacosenoic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3C6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D93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247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431.384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9FC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408.395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781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2D8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96E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5BD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F50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0.14</w:t>
            </w:r>
          </w:p>
        </w:tc>
      </w:tr>
      <w:tr w:rsidR="006305F7" w:rsidRPr="006305F7" w14:paraId="133B4F0F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4C8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3-Oxo-7α-hydroxy-5α-cholestan-26-oic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D4A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E84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 xml:space="preserve">44 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DA6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450.358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9F7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432.324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EC5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1B2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749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D0D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A79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0.16</w:t>
            </w:r>
          </w:p>
        </w:tc>
      </w:tr>
      <w:tr w:rsidR="006305F7" w:rsidRPr="006305F7" w14:paraId="565EC391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A7F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7β-Hydroxy-3-oxo-5beta-cholan-24-oic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E34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F80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16B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413.266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D73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390.277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8BC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7A7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7A0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0A4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4F0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1.44</w:t>
            </w:r>
          </w:p>
        </w:tc>
      </w:tr>
      <w:tr w:rsidR="006305F7" w:rsidRPr="006305F7" w14:paraId="07AA0A58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6D7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Hexacosanedioic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354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25.218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2CA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9A7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449.360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110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426.370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39C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4C2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4B4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F90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B626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4B61AB02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B830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left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Amino acids and derivatives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F3C3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640E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3E05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232F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9DA8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1AB9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06FF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3FB5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3E9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</w:tr>
      <w:tr w:rsidR="006305F7" w:rsidRPr="006305F7" w14:paraId="2B4710D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A386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Asn Asn OH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1B41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76C1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B7B7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353.073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D33E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354.081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D791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C36F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544A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7608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2AA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44521F01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D456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Gly Pro Glu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D00B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2884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33DC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302.135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4B16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301.127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7E27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8B63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34FE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DDF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BCAD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523B5D4C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C555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4-Guanidinobutanal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2944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ECE3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AFCA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130.167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CAF7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129.160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39B9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45D9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69DF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6736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27A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0.34</w:t>
            </w:r>
          </w:p>
        </w:tc>
      </w:tr>
      <w:tr w:rsidR="006305F7" w:rsidRPr="006305F7" w14:paraId="708FBCF2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7189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4R-aminopentanoic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6DC2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89DB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704E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118.086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46F0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117.079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4609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992A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B49A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4C48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93B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2FB72D8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935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2,7-Anhydro-</w:t>
            </w:r>
            <w:r w:rsidRPr="006305F7">
              <w:rPr>
                <w:rFonts w:eastAsia="等线" w:cs="Times New Roman" w:hint="eastAsia"/>
                <w:kern w:val="0"/>
                <w:sz w:val="18"/>
                <w:szCs w:val="18"/>
              </w:rPr>
              <w:t>α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-N-acetylneuraminic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13B2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7637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FC8B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290.088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2D68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291.095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D345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EB18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D1E1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781D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BEA4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0.32</w:t>
            </w:r>
          </w:p>
        </w:tc>
      </w:tr>
      <w:tr w:rsidR="006305F7" w:rsidRPr="006305F7" w14:paraId="26AF2687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9D6E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Pyrroline hydroxycarboxylic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62D5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733A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4A87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130.050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EC1A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129.042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06C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4EC2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4B6C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4.37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436D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4.27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0A4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0.78</w:t>
            </w:r>
          </w:p>
        </w:tc>
      </w:tr>
      <w:tr w:rsidR="006305F7" w:rsidRPr="006305F7" w14:paraId="049C1B71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5CFA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Hydroxyprolyl-tyrosine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B0B0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3.738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23C6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4B5E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293.114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3415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294.122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FCD4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2FF9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5671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04ED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C9EF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6D747C18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5751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Thr Pro Lys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B138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7.380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835C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3B4B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362.241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8846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344.207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C5EE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1849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8189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4A8E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9C4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0.22</w:t>
            </w:r>
          </w:p>
        </w:tc>
      </w:tr>
      <w:tr w:rsidR="006305F7" w:rsidRPr="006305F7" w14:paraId="52C3ABFF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9A90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Lys Ile Gln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6DC7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8.245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3C5E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BE32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388.254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5CD1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387.247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902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1B19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72FD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3559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6B5A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0.15</w:t>
            </w:r>
          </w:p>
        </w:tc>
      </w:tr>
      <w:tr w:rsidR="006305F7" w:rsidRPr="006305F7" w14:paraId="2235298F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A37C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lastRenderedPageBreak/>
              <w:t>Istamycin C1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B3EA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8.641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ECF8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C3F7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432.280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C894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431.273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A839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61C4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8B2E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333B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9C0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0.19</w:t>
            </w:r>
          </w:p>
        </w:tc>
      </w:tr>
      <w:tr w:rsidR="006305F7" w:rsidRPr="006305F7" w14:paraId="74859E08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8203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Arg Gln Arg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828C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9.254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15BF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3093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481.262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5A36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458.273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A7C2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91CC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13AB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611E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90D0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0.16</w:t>
            </w:r>
          </w:p>
        </w:tc>
      </w:tr>
      <w:tr w:rsidR="006305F7" w:rsidRPr="006305F7" w14:paraId="44D9A22C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C869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Thr Leu Pro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498C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13.150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644D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CB71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347.230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7C66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329.197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3B60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B55E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B689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760D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BBE1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0.20</w:t>
            </w:r>
          </w:p>
        </w:tc>
      </w:tr>
      <w:tr w:rsidR="006305F7" w:rsidRPr="006305F7" w14:paraId="457045F7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F560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Cassine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39DB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21.297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71DD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FEA1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320.256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538E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297.267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390C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65DB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50DA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92B3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BA04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304B524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8F8D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Trp Val Trp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EF6F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22.858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6529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BC01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507.272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57D5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489.238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6288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EA10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49AD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4989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061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0.14</w:t>
            </w:r>
          </w:p>
        </w:tc>
      </w:tr>
      <w:tr w:rsidR="006305F7" w:rsidRPr="006305F7" w14:paraId="3CE070AF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1408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Jubanine 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5F5E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23.174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77DD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3F35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696.379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BB7C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695.372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5752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D282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AFE3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87DB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E21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311166D0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FCBB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N-Oleoyl histidine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79CD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23.217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826F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BA32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458.279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FE03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419.316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8B8C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48EB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4E59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7BDA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3585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0.15</w:t>
            </w:r>
          </w:p>
        </w:tc>
      </w:tr>
      <w:tr w:rsidR="006305F7" w:rsidRPr="006305F7" w14:paraId="03AA8286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2058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left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Saccharides and derivatives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B600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F4DF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F1F1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8F38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335D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4807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16AD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D701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1C0B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</w:tr>
      <w:tr w:rsidR="006305F7" w:rsidRPr="006305F7" w14:paraId="65AACE44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E0CF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2-O-</w:t>
            </w:r>
            <w:r w:rsidRPr="006305F7">
              <w:rPr>
                <w:rFonts w:eastAsia="等线" w:cs="Times New Roman" w:hint="eastAsia"/>
                <w:kern w:val="0"/>
                <w:sz w:val="18"/>
                <w:szCs w:val="18"/>
              </w:rPr>
              <w:t>α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-D-Galactopyranuronosyl-L-rhamnose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3779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F568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7A39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377.086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B4E7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342.117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EF69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5D46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20E9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79AD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C02F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1.04</w:t>
            </w:r>
          </w:p>
        </w:tc>
      </w:tr>
      <w:tr w:rsidR="006305F7" w:rsidRPr="006305F7" w14:paraId="028698CF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7EF6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Sorbose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72C8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55F5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83E8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215.033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4001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180.064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5130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8D49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113F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742B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766F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1.86</w:t>
            </w:r>
          </w:p>
        </w:tc>
      </w:tr>
      <w:tr w:rsidR="006305F7" w:rsidRPr="006305F7" w14:paraId="6A9576E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0E6B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3-Hydroxy-2H-pyran-2-one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F9FB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F513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CAAD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111.009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2C27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112.016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BFAB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E3F5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1701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5B04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FED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1558DAF9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EDB2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2-Hydroxy-propanedial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B18B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0671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F03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87.009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C24B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88.016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59E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E480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D8B6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9F96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08D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25BD93DA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539E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N-Acetylneuraminic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B3CA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244B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39C2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308.099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AD61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309.107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5153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CA4E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FAA7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B113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1169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25CEA791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DCDC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Glycidaldehyde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9B3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D694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C0DA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90.055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573A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72.021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1896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225A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BC96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9EAF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8570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01D0C814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F363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3-Hydroxy-N-methyl pyridinium glucuronide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00C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2951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DC01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305.134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FD3A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287.100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939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5231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F845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4E1E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C6FF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0.46</w:t>
            </w:r>
          </w:p>
        </w:tc>
      </w:tr>
      <w:tr w:rsidR="006305F7" w:rsidRPr="006305F7" w14:paraId="5A18E9E7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85D3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2-Deoxymugineic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CD86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7CF7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E404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305.134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5956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304.127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24D1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3502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7C7B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634A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2E8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1F4B911A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21C3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 w:hint="eastAsia"/>
                <w:kern w:val="0"/>
                <w:sz w:val="18"/>
                <w:szCs w:val="18"/>
              </w:rPr>
              <w:t>α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-L-Arabinofuranosyl-(1-3)-β-D-xylopyranosyl-(1-4)-D-xylose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1F10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975F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F2A1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413.130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FB33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414.137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C0C0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6D68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05B9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6C7B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9584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0.35</w:t>
            </w:r>
          </w:p>
        </w:tc>
      </w:tr>
      <w:tr w:rsidR="006305F7" w:rsidRPr="006305F7" w14:paraId="5F81B52B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A63F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Tetrahydro-6-(2-hydroxy-16,19-dimethylhexacosyl)-4-methyl-2H-pyran-2-one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9EC8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24.268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48D5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E9AA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540.535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0732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522.501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81A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FA48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7A65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63E2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AA46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0.47</w:t>
            </w:r>
          </w:p>
        </w:tc>
      </w:tr>
      <w:tr w:rsidR="006305F7" w:rsidRPr="006305F7" w14:paraId="32BADD4C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023D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left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Organosulfur compounds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BB43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C816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D692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8702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3B12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F2FE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DA6D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6F5A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D64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</w:tr>
      <w:tr w:rsidR="006305F7" w:rsidRPr="006305F7" w14:paraId="60795C0F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88A5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Cycloalliin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034B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3867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AFE6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178.053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16C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177.046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C789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BA1A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5919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EDC0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6BF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0333E199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DA54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Thiacremonone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AA25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2754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A6CA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178.053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620A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160.019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059E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6DDA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1312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8668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271C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0014C68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2592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S-Allyl-L-cysteine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45F8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0.425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1ADC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3E5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162.058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84F5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161.049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8880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87DE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36B6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B14E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DFD78E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0.27 </w:t>
            </w:r>
          </w:p>
        </w:tc>
      </w:tr>
      <w:tr w:rsidR="006305F7" w:rsidRPr="006305F7" w14:paraId="2B45F11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03BE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Cimetidine sulfoxide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5C14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41A5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3E7E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307.096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56B4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284.107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075B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0531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10F0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B09D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545D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0.15</w:t>
            </w:r>
          </w:p>
        </w:tc>
      </w:tr>
      <w:tr w:rsidR="006305F7" w:rsidRPr="006305F7" w14:paraId="39224E22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E2BD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5-Hydroxymethylcimetidine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3901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BD82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F946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291.101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C02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268.112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EFAC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7F8B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D5C7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064B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CDF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0.25</w:t>
            </w:r>
          </w:p>
        </w:tc>
      </w:tr>
      <w:tr w:rsidR="006305F7" w:rsidRPr="006305F7" w14:paraId="787D0DCA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C456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N-γ-Glutamyl-S-(1-propenyl) cysteine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FF64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1A7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F350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289.087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11EC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290.094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7D4E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46F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F346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AB9A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1DC4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0.38</w:t>
            </w:r>
          </w:p>
        </w:tc>
      </w:tr>
      <w:tr w:rsidR="006305F7" w:rsidRPr="006305F7" w14:paraId="321EFDF4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6E64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γ -Glutamyl-S-allyl-L-cysteine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E3C2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2.077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60A0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0B2C9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291.101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ABEB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290.094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2C00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EA98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BAFE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94DB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20698C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 xml:space="preserve">0.66 </w:t>
            </w:r>
          </w:p>
        </w:tc>
      </w:tr>
      <w:tr w:rsidR="006305F7" w:rsidRPr="006305F7" w14:paraId="669D235B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14B4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Lauryl hydrogen sulfate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3157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19.884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AD15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ECEE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265.148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43FE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266.155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4151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94E6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25AE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534D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101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1.62</w:t>
            </w:r>
          </w:p>
        </w:tc>
      </w:tr>
      <w:tr w:rsidR="006305F7" w:rsidRPr="006305F7" w14:paraId="70AE102B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2495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Cephalexin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3EB3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21.439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4673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789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191.581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2D30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347.095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5A82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1A5E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5995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9123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BF5B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4F84317B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F45A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Tetradecyl sulfate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FA6E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22.012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1DAB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02AD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293.179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8792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294.187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DDC4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9B38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A41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953B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287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1.48</w:t>
            </w:r>
          </w:p>
        </w:tc>
      </w:tr>
      <w:tr w:rsidR="006305F7" w:rsidRPr="006305F7" w14:paraId="41B3AD2D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B0F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2-Dodecylbenzenesulfonic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E527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ECE7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465C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325.184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1715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326.191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6D02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D54E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F9DE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97B4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8D9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0.12</w:t>
            </w:r>
          </w:p>
        </w:tc>
      </w:tr>
      <w:tr w:rsidR="006305F7" w:rsidRPr="006305F7" w14:paraId="689CB56C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7709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left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Lipids and derivatives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7282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C04B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E6C5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F7A2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F2D7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050F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F4E6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A49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493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</w:tr>
      <w:tr w:rsidR="006305F7" w:rsidRPr="006305F7" w14:paraId="2C1DC8E0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8F1A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Glycerol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AC84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2.340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2A31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6710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115.037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B200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92.048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8FB3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985A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9455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6D7A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B02F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0.03</w:t>
            </w:r>
          </w:p>
        </w:tc>
      </w:tr>
      <w:tr w:rsidR="006305F7" w:rsidRPr="006305F7" w14:paraId="34A33F75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FF89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Octyl 2-methylpropanoate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1849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9.557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766E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25BB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218.211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4779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200.177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D5B2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E2D4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C2A6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385F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1DD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0692B260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6457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Triethyl phosphate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4D26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9.595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7CAC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9F6B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183.078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B024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182.071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358C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09A5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EA8B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C5B6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AC13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79B826A5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1AF1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PE-Cer(d14:2(4E,6E)/20:1(11Z)(2OH))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7EC1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11.472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9E2A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A3EB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359.233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50F7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672.487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EC39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2214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3FEE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5E64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811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0.43</w:t>
            </w:r>
          </w:p>
        </w:tc>
      </w:tr>
      <w:tr w:rsidR="006305F7" w:rsidRPr="006305F7" w14:paraId="0F6B7AFF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793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PG(20:4(5Z,8Z,11Z,14Z)/18:3(9Z,12Z,15Z))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ABED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872A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73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4742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791.489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7AD4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792.496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FDC8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C0F6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856C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536F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B013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0.7</w:t>
            </w:r>
          </w:p>
        </w:tc>
      </w:tr>
      <w:tr w:rsidR="006305F7" w:rsidRPr="006305F7" w14:paraId="1936F6D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A497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lastRenderedPageBreak/>
              <w:t>PE(22:6(4Z,7Z,10Z,13Z,16Z,19Z)/22:2(13Z,16Z))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09F3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11.952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7C92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DD44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844.588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4CD0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843.580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B6D3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9129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A4B2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2B29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B5D4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</w:tr>
      <w:tr w:rsidR="006305F7" w:rsidRPr="006305F7" w14:paraId="7B620D7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9566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PI(22:4(7Z,10Z,13Z,16Z)/20:0)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55AC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12.411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873B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91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BEAC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472.317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AB0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942.620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1DCA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B20B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3578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2060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EE1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0.24</w:t>
            </w:r>
          </w:p>
        </w:tc>
      </w:tr>
      <w:tr w:rsidR="006305F7" w:rsidRPr="006305F7" w14:paraId="6418BC7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AEE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Decyl isobutyrate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C9ED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12.687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606F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5939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246.243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CA0C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228.209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0318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9F0D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8992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775F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5123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0.24</w:t>
            </w:r>
          </w:p>
        </w:tc>
      </w:tr>
      <w:tr w:rsidR="006305F7" w:rsidRPr="006305F7" w14:paraId="1511C1A7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418E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Dihydrojasmonic Acid, Methyl Ester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CE5D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12.908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9FCE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7688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225.150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1071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226.157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AACB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1BA4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3498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8617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C62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0.38</w:t>
            </w:r>
          </w:p>
        </w:tc>
      </w:tr>
      <w:tr w:rsidR="006305F7" w:rsidRPr="006305F7" w14:paraId="3F4994DC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E45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C16 Sphingosine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A785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15.014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0EF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3777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274.274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A161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273.266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E943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9321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2641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746E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10.48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8301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11.66</w:t>
            </w:r>
          </w:p>
        </w:tc>
      </w:tr>
      <w:tr w:rsidR="006305F7" w:rsidRPr="006305F7" w14:paraId="484E32FA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07FB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bookmarkStart w:id="5" w:name="_Hlk57665617"/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Phytosphingosine</w:t>
            </w:r>
            <w:bookmarkEnd w:id="5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1118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15.463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A7E1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564C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318.300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8B16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317.292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AF80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A6AE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30C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9.42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3737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8.55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0B2F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9.55</w:t>
            </w:r>
          </w:p>
        </w:tc>
      </w:tr>
      <w:tr w:rsidR="006305F7" w:rsidRPr="006305F7" w14:paraId="47A3618B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6FB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MG(17:0/0:0/0:0)[rac]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8C9F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16.403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83C8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6EB4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362.326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D9DC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344.292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B773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89C1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82F6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ED96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438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4410BB3B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1E09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C17 Sphinganine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3066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16.725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9AB0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3374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288.290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CBC2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287.282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A9C0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F8D8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66D7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1F86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415A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77858A5F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BAC6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Estra-1,3,5(10)-triene-3,6beta,17beta-triol triacetate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21A2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17.199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2142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ACDE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437.193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97B7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414.204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37EB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0381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5E5B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A590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0AC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083FA105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A580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Lauric diethanolamide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0A6B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98D7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4917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288.253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E1B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287.246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BE36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FA9A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B5CB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04FB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EEFB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0.29</w:t>
            </w:r>
          </w:p>
        </w:tc>
      </w:tr>
      <w:tr w:rsidR="006305F7" w:rsidRPr="006305F7" w14:paraId="7369E08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0E64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Sphingosine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E103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17.611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2296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B89F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302.305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8CD5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301.298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AE2D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E2B1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75C3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A259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E9E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0.55</w:t>
            </w:r>
          </w:p>
        </w:tc>
      </w:tr>
      <w:tr w:rsidR="006305F7" w:rsidRPr="006305F7" w14:paraId="51FE1748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6F82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Onchidal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9CB4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18.307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7381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0463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277.180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18C5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276.172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899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C40D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A57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9926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1C20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0.23</w:t>
            </w:r>
          </w:p>
        </w:tc>
      </w:tr>
      <w:tr w:rsidR="006305F7" w:rsidRPr="006305F7" w14:paraId="5E1066D6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0059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(4E,8E,10E-d18:3) sphingosine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342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20.799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B6C7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D006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318.240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61E5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295.251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74AD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F2CB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43A8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7490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8891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0.26</w:t>
            </w:r>
          </w:p>
        </w:tc>
      </w:tr>
      <w:tr w:rsidR="006305F7" w:rsidRPr="006305F7" w14:paraId="40351765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6090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D-erythro-Sphingosine C-15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4C02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20.855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CB95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F0D4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280.225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D528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257.236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3066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EB6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8683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20C3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BBA4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4D1EA290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F57F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N, N-dimethyl-safingol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F0D4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20.972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E2A0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E127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330.336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788F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329.329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D6F6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8755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9CAF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D43F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4744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0.41</w:t>
            </w:r>
          </w:p>
        </w:tc>
      </w:tr>
      <w:tr w:rsidR="006305F7" w:rsidRPr="006305F7" w14:paraId="0D5FB7D4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F3A1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Tributyrin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36A2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22.232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C3B0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2363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337.143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7BE2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302.173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742C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986E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88E1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05AF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F197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1.12</w:t>
            </w:r>
          </w:p>
        </w:tc>
      </w:tr>
      <w:tr w:rsidR="006305F7" w:rsidRPr="006305F7" w14:paraId="66CB3421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C073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Linoleamide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CF86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22.596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38A0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3D26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280.263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B0C9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279.256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FA50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B982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9AF8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F4B7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01A3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0.33</w:t>
            </w:r>
          </w:p>
        </w:tc>
      </w:tr>
      <w:tr w:rsidR="006305F7" w:rsidRPr="006305F7" w14:paraId="45A976DA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BC90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Anandamide (20 : l, n-9)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AFE3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22.698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8199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A8ED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376.319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7D2C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353.329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D3CD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3A7D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AFBF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0D4D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6E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0.13</w:t>
            </w:r>
          </w:p>
        </w:tc>
      </w:tr>
      <w:tr w:rsidR="006305F7" w:rsidRPr="006305F7" w14:paraId="13835B3F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1739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Palmitic amide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C655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22.919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5DC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F6F9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256.263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8B4A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255.256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7E28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502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1AC6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0BDA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39E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0.94</w:t>
            </w:r>
          </w:p>
        </w:tc>
      </w:tr>
      <w:tr w:rsidR="006305F7" w:rsidRPr="006305F7" w14:paraId="7FC9D432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0361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Oleamide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6C3C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26DF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12BC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282.279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9D1C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281.272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1A0A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BF21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33FA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3.85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D1D8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4.02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3225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4.39</w:t>
            </w:r>
          </w:p>
        </w:tc>
      </w:tr>
      <w:tr w:rsidR="006305F7" w:rsidRPr="006305F7" w14:paraId="08E57E9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E8BE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MG(0:0/16:0/0:0)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9318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E969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4B4D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353.266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A7D2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330.277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F8A3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7674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116A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00AE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CC6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0.10</w:t>
            </w:r>
          </w:p>
        </w:tc>
      </w:tr>
      <w:tr w:rsidR="006305F7" w:rsidRPr="006305F7" w14:paraId="140B27B4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7212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Dextromoramide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0BAE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E030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82E9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415.237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F3B8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392.248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B957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2D3D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5F3D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847F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8AF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0.14</w:t>
            </w:r>
          </w:p>
        </w:tc>
      </w:tr>
      <w:tr w:rsidR="006305F7" w:rsidRPr="006305F7" w14:paraId="155D837C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EEA4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Methyl 2-</w:t>
            </w:r>
            <w:r w:rsidRPr="006305F7">
              <w:rPr>
                <w:rFonts w:eastAsia="等线" w:cs="Times New Roman" w:hint="eastAsia"/>
                <w:kern w:val="0"/>
                <w:sz w:val="18"/>
                <w:szCs w:val="18"/>
              </w:rPr>
              <w:t>p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yrimidine carboxylate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F518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6B14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BF4E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177.007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EB1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138.044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26A4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3DD0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2B74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DC39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0C1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0.50</w:t>
            </w:r>
          </w:p>
        </w:tc>
      </w:tr>
      <w:tr w:rsidR="006305F7" w:rsidRPr="006305F7" w14:paraId="42879D6A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9D73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5alpha,17alpha-Pregn-2-en-20-yn-17-ol acetate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1D7B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113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A82B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339.232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5532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340.239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3497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56B2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DE3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D83F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13F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78E48FF0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EB08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DG(15:0/20:1(11Z)/0:0)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69CF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372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72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085F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647.503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05A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608.540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D1C2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DC6C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FAC7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91C5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02C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0.20</w:t>
            </w:r>
          </w:p>
        </w:tc>
      </w:tr>
      <w:tr w:rsidR="006305F7" w:rsidRPr="006305F7" w14:paraId="6219BFF0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EFD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Cer(d18:0/16:0(2OH))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8BDA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FF3A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3148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556.530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8389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555.522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0E59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54DD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058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9C0E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A123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0.16</w:t>
            </w:r>
          </w:p>
        </w:tc>
      </w:tr>
      <w:tr w:rsidR="006305F7" w:rsidRPr="006305F7" w14:paraId="76A2CD44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552F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Cer(d18:0/14:0)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ECC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5663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F1B7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534.486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E0CD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511.496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E33D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7CCB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59FB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BEB8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80DB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0.51</w:t>
            </w:r>
          </w:p>
        </w:tc>
      </w:tr>
      <w:tr w:rsidR="006305F7" w:rsidRPr="006305F7" w14:paraId="369C1938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994D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Stearamide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03F7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EC07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B97E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284.294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096D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283.287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6DED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EBA5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E665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97BF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664F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0.93</w:t>
            </w:r>
          </w:p>
        </w:tc>
      </w:tr>
      <w:tr w:rsidR="006305F7" w:rsidRPr="006305F7" w14:paraId="7A486662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049B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Myxalamid 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D40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8718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919F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424.282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620B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401.293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24D0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2984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9C51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B24F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5CF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0.12</w:t>
            </w:r>
          </w:p>
        </w:tc>
      </w:tr>
      <w:tr w:rsidR="006305F7" w:rsidRPr="006305F7" w14:paraId="42F9AA72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CBFD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MG(0:0/16:0/0:0)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7F62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B946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929E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353.266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87D4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330.277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9B1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BBB5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F0E8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D895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AEB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78383202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CB1B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Cer(t20:0/16:0)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A1B8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E314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73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45B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584.561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737F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583.554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B5BB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9887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51E1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1130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4D5B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0.28</w:t>
            </w:r>
          </w:p>
        </w:tc>
      </w:tr>
      <w:tr w:rsidR="006305F7" w:rsidRPr="006305F7" w14:paraId="23657B05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377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Hexadecyl ferulate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C19F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C576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1888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436.342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027F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418.308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9348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0C8B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07A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8D89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B35A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0.23</w:t>
            </w:r>
          </w:p>
        </w:tc>
      </w:tr>
      <w:tr w:rsidR="006305F7" w:rsidRPr="006305F7" w14:paraId="04163B2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D295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Artemisyl propionate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79CC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5BA7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FF22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228.196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88F9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210.162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A59A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DE01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AA15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BFE9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2AFF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2CB8B86C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9050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Cer(d18:0/16:0)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231D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FA2B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2C9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540.534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F173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539.527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9482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1F77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EFD9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2C17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52D5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4AB0DA1F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7D6F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Cer(d18:0/18:0)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590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A748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73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62D9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568.566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0216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567.558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DFF3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5353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86CA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DB5D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6204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2D408EE8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CB60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DG(21:0/22:1(13Z)/0:0)[iso2]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0BB9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9191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3AE7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759.629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9E14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720.666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441E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0FDF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4F7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1546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F5C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0.13</w:t>
            </w:r>
          </w:p>
        </w:tc>
      </w:tr>
      <w:tr w:rsidR="006305F7" w:rsidRPr="006305F7" w14:paraId="19E0145B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7310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13Z-Docosenamide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1803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166B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D9FE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338.341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BD6E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337.334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F42B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E48C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A06C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1F08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46F5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3.35</w:t>
            </w:r>
          </w:p>
        </w:tc>
      </w:tr>
      <w:tr w:rsidR="006305F7" w:rsidRPr="006305F7" w14:paraId="40C3D65D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9B70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lastRenderedPageBreak/>
              <w:t>Cer(d20:0/18:0)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E9A4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24.741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235E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77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A555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596.598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847C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595.590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5F24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AA5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ED06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EA7C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A63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0.17</w:t>
            </w:r>
          </w:p>
        </w:tc>
      </w:tr>
      <w:tr w:rsidR="006305F7" w:rsidRPr="006305F7" w14:paraId="79E89B3C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378B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TG(8:0/8:0/8:0)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AD08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ED94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1896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493.350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FFDE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470.361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C01C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BE82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541D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B6E4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9B3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4CC2529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8577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PC(17:2(9Z,12Z)/22:4(7Z,10Z,13Z,16Z))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138A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6CA8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3E2C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821.596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EAD7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820.589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1137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5358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2EF0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7E25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2E97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0.10</w:t>
            </w:r>
          </w:p>
        </w:tc>
      </w:tr>
      <w:tr w:rsidR="006305F7" w:rsidRPr="006305F7" w14:paraId="14618190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8449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All trans decaprenyl diphosphate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B98B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D773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90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4878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865.623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FFF2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864.615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BCB4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2AD1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7826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29FF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F3B4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</w:tr>
      <w:tr w:rsidR="006305F7" w:rsidRPr="006305F7" w14:paraId="4EAAF16F" w14:textId="77777777" w:rsidTr="00487360">
        <w:trPr>
          <w:trHeight w:val="85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42D5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Cabergoline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BDC5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25.168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FB90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97A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469.329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385D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451.295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1E71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B258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AE95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2EF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06FB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4F930532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D186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left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Vitamins and derivatives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CE7A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0B8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8D29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377E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B570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72C7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0D70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5D13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7916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</w:tr>
      <w:tr w:rsidR="006305F7" w:rsidRPr="006305F7" w14:paraId="7B9FA37F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B400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Dehydroascorbic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3555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0.375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D781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4FED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173.010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275C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174.017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DE33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248D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118C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F63E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7785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0.61</w:t>
            </w:r>
          </w:p>
        </w:tc>
      </w:tr>
      <w:tr w:rsidR="006305F7" w:rsidRPr="006305F7" w14:paraId="02389DED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04AC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α-CEHC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28A7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19.659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7CC7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B5F5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301.141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4BD2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278.151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A793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9BF7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271B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1A30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8B8D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1.66</w:t>
            </w:r>
          </w:p>
        </w:tc>
      </w:tr>
      <w:tr w:rsidR="006305F7" w:rsidRPr="006305F7" w14:paraId="133D815A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F43F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γ-Tocotrienol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E734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19.853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87B6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1E7E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409.310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A03B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410.318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EA22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ED3F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7380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D1C7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E1D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1.46</w:t>
            </w:r>
          </w:p>
        </w:tc>
      </w:tr>
      <w:tr w:rsidR="006305F7" w:rsidRPr="006305F7" w14:paraId="4F1C65A6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817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1α,25-dihydroxy-2β-butoxyvitamin D3 /1α,25-dihydroxy-2β-butoxycholecalciferol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0908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25.254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6491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FB9D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506.420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98B4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488.386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10DB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8070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2D12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E28F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78D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0.21</w:t>
            </w:r>
          </w:p>
        </w:tc>
      </w:tr>
      <w:tr w:rsidR="006305F7" w:rsidRPr="006305F7" w14:paraId="004948BD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4776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Theonellasterol 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6A6E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25.255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D3F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A9C9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492.405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5BA6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474.371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DA73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4A4A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C58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BDBD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CEEF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0.26</w:t>
            </w:r>
          </w:p>
        </w:tc>
      </w:tr>
      <w:tr w:rsidR="006305F7" w:rsidRPr="006305F7" w14:paraId="450A70A1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8328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1α,25-dihydroxy-11α-(hydroxymethyl)vitamin D3 /</w:t>
            </w:r>
          </w:p>
          <w:p w14:paraId="1C385EC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1α,25-dihydroxy-11α-(hydroxymethyl)cholecalciferol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8134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25.336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8257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2398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469.328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6783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446.339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FA7D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670E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5C4D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DB9F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2DE6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0.81</w:t>
            </w:r>
          </w:p>
        </w:tc>
      </w:tr>
      <w:tr w:rsidR="006305F7" w:rsidRPr="006305F7" w14:paraId="4A34F54B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FA33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left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Nucleotides and derivatives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5167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C013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76C2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BFCF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4547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83C2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955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3024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99AFEF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</w:p>
        </w:tc>
      </w:tr>
      <w:tr w:rsidR="006305F7" w:rsidRPr="006305F7" w14:paraId="169B0219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31FE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6-Hydroxyl-1,6-dihydropurine ribonucleoside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AC83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FB8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638D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269.088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024D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270.095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1380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0013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AB70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C558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92B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689E7A09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C327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5-Fluoro-5'-deoxyuridine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9516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8.796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4C98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11F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3926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269.055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4AE9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246.066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ADF2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F9E2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33DD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8751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C33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0.05</w:t>
            </w:r>
          </w:p>
        </w:tc>
      </w:tr>
      <w:tr w:rsidR="006305F7" w:rsidRPr="006305F7" w14:paraId="271687A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C8FA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3,4,3',4'-Tetrahydrospirilloxanthin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0A29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B0E7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5E1B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301.253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1DD9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600.491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E99B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C9DC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CFB0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66C5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460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0.14</w:t>
            </w:r>
          </w:p>
        </w:tc>
      </w:tr>
      <w:tr w:rsidR="006305F7" w:rsidRPr="006305F7" w14:paraId="2978F382" w14:textId="77777777" w:rsidTr="00487360">
        <w:trPr>
          <w:trHeight w:val="113"/>
          <w:jc w:val="center"/>
        </w:trPr>
        <w:tc>
          <w:tcPr>
            <w:tcW w:w="7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2CE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left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Alkaloids and derivatives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F4E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261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614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7A71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2925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61F0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1A030B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</w:tr>
      <w:tr w:rsidR="006305F7" w:rsidRPr="006305F7" w14:paraId="5C6CEB96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9C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6-Gingerol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A96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14.924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B5E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1E7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293.176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498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294.183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279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F03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68A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1C5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126D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2.02</w:t>
            </w:r>
          </w:p>
        </w:tc>
      </w:tr>
      <w:tr w:rsidR="006305F7" w:rsidRPr="006305F7" w14:paraId="7D2197A1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CAA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Jatrophatrione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8D5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18.464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BF9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935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337.177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8DD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314.188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AE9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0B9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3C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3C3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0E4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0.48</w:t>
            </w:r>
          </w:p>
        </w:tc>
      </w:tr>
      <w:tr w:rsidR="006305F7" w:rsidRPr="006305F7" w14:paraId="08FCF37A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FEC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Pipericine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6D3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22.698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797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F98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336.326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BE8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335.319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39D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728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9B8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845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088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51E8F8E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322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Nafoxidine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3A7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C75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5C9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443.268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275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425.234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96A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ABE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A73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9FC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7807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501F5FFB" w14:textId="77777777" w:rsidTr="00487360">
        <w:trPr>
          <w:trHeight w:val="113"/>
          <w:jc w:val="center"/>
        </w:trPr>
        <w:tc>
          <w:tcPr>
            <w:tcW w:w="7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91C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left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Antibiotics and derivatives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99C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35C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547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FF0D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6FD8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48D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0DB177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</w:tr>
      <w:tr w:rsidR="006305F7" w:rsidRPr="006305F7" w14:paraId="19A29218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A24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5-Hydroxymethyl-2-furaldehyde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BE4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C25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A34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127.039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B78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126.032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977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1BC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8AA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C45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D585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4C38AB8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54B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SP 1802c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106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10.423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DE5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B69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302.691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D80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559.404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A90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605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E24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E2B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31F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1F40ACA1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ACF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Antanapeptin 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3FB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11.150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2E3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91D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763.464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70B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740.474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229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4D0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F2A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430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598B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752CD945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518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Foeniculoside VII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E5B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22.394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608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57A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347.171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A31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348.178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DDB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4A9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250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508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3CE4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3.43</w:t>
            </w:r>
          </w:p>
        </w:tc>
      </w:tr>
      <w:tr w:rsidR="006305F7" w:rsidRPr="006305F7" w14:paraId="6C26A52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32B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Stigmatellin 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59B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22.566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B28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5C4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507.271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DFF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484.282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EE3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3B2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F19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B35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F810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063FBDD0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329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Dicrocin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977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6F5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746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675.264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940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652.275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259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EE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B21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2CE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CC93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63A5AD67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99F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left"/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b/>
                <w:bCs/>
                <w:kern w:val="0"/>
                <w:sz w:val="18"/>
                <w:szCs w:val="18"/>
              </w:rPr>
              <w:t>Others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BA6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9A9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944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760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B4E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2D62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DDCD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E4C6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5972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</w:p>
        </w:tc>
      </w:tr>
      <w:tr w:rsidR="006305F7" w:rsidRPr="006305F7" w14:paraId="6DE86915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459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1-[(ethenyloxy)-NNO-azoxy]-pyrrolidine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D29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691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569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175.118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EAB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157.085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7FF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499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2E9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906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A92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23A99" w:rsidRPr="006305F7" w14:paraId="43EA78D1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0362A" w14:textId="1D146DB5" w:rsidR="00623A99" w:rsidRPr="00B10D3C" w:rsidRDefault="00623A99" w:rsidP="00623A99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</w:pPr>
            <w:r w:rsidRPr="00B10D3C"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  <w:t>3-Methyl-2-buten-1-ol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AA966" w14:textId="33C17F56" w:rsidR="00623A99" w:rsidRPr="00B10D3C" w:rsidRDefault="00623A99" w:rsidP="00623A99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</w:pPr>
            <w:r w:rsidRPr="00B10D3C"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  <w:t>0.302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1741D" w14:textId="213EE421" w:rsidR="00623A99" w:rsidRPr="00B10D3C" w:rsidRDefault="00623A99" w:rsidP="00623A99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</w:pPr>
            <w:r w:rsidRPr="00B10D3C"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  <w:t>C</w:t>
            </w:r>
            <w:r w:rsidRPr="00B10D3C">
              <w:rPr>
                <w:rFonts w:eastAsia="等线" w:cs="Times New Roman"/>
                <w:color w:val="FF0000"/>
                <w:kern w:val="0"/>
                <w:sz w:val="18"/>
                <w:szCs w:val="18"/>
                <w:vertAlign w:val="subscript"/>
              </w:rPr>
              <w:t>5</w:t>
            </w:r>
            <w:r w:rsidRPr="00B10D3C"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  <w:t>H</w:t>
            </w:r>
            <w:r w:rsidRPr="00B10D3C">
              <w:rPr>
                <w:rFonts w:eastAsia="等线" w:cs="Times New Roman"/>
                <w:color w:val="FF0000"/>
                <w:kern w:val="0"/>
                <w:sz w:val="18"/>
                <w:szCs w:val="18"/>
                <w:vertAlign w:val="subscript"/>
              </w:rPr>
              <w:t>10</w:t>
            </w:r>
            <w:r w:rsidRPr="00B10D3C"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05001" w14:textId="04C29052" w:rsidR="00623A99" w:rsidRPr="00B10D3C" w:rsidRDefault="00623A99" w:rsidP="00623A99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0D3C">
              <w:rPr>
                <w:rFonts w:cs="Times New Roman"/>
                <w:color w:val="FF0000"/>
                <w:sz w:val="18"/>
                <w:szCs w:val="18"/>
              </w:rPr>
              <w:t>104.107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A1D8B" w14:textId="37275475" w:rsidR="00623A99" w:rsidRPr="00B10D3C" w:rsidRDefault="00623A99" w:rsidP="00623A99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B10D3C">
              <w:rPr>
                <w:rFonts w:cs="Times New Roman"/>
                <w:color w:val="FF0000"/>
                <w:sz w:val="18"/>
                <w:szCs w:val="18"/>
              </w:rPr>
              <w:t>86.073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C158B" w14:textId="7ADFEEF5" w:rsidR="00623A99" w:rsidRPr="00B10D3C" w:rsidRDefault="00623A99" w:rsidP="00623A99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</w:pPr>
            <w:r w:rsidRPr="00B10D3C"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  <w:t>[M + H]</w:t>
            </w:r>
            <w:r w:rsidRPr="00B10D3C">
              <w:rPr>
                <w:rFonts w:eastAsia="等线" w:cs="Times New Roman"/>
                <w:color w:val="FF0000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34A3E" w14:textId="7BDF20C4" w:rsidR="00623A99" w:rsidRPr="00B10D3C" w:rsidRDefault="00623A99" w:rsidP="00623A99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</w:pPr>
            <w:r w:rsidRPr="00B10D3C">
              <w:rPr>
                <w:rFonts w:eastAsia="宋体" w:cs="Times New Roman"/>
                <w:color w:val="FF0000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3F0B5" w14:textId="39F8F178" w:rsidR="00623A99" w:rsidRPr="00B10D3C" w:rsidRDefault="00623A99" w:rsidP="00623A99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</w:pPr>
            <w:r w:rsidRPr="00B10D3C"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  <w:t>1.05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634D5" w14:textId="1E546296" w:rsidR="00623A99" w:rsidRPr="00B10D3C" w:rsidRDefault="00623A99" w:rsidP="00623A99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</w:pPr>
            <w:r w:rsidRPr="00B10D3C"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  <w:t>1.30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AA7F" w14:textId="2656CDBD" w:rsidR="00623A99" w:rsidRPr="00B10D3C" w:rsidRDefault="00623A99" w:rsidP="00623A99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color w:val="FF0000"/>
                <w:kern w:val="0"/>
                <w:sz w:val="18"/>
                <w:szCs w:val="18"/>
              </w:rPr>
            </w:pPr>
            <w:r w:rsidRPr="00B10D3C">
              <w:rPr>
                <w:rFonts w:eastAsia="等线" w:cs="Times New Roman"/>
                <w:color w:val="FF0000"/>
                <w:kern w:val="0"/>
                <w:sz w:val="18"/>
                <w:szCs w:val="18"/>
              </w:rPr>
              <w:t>1.23</w:t>
            </w:r>
          </w:p>
        </w:tc>
      </w:tr>
      <w:tr w:rsidR="006305F7" w:rsidRPr="006305F7" w14:paraId="6B62FD1A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31E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3-(3,4-Dihydroxyphenyl)pyruvate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6A4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914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9A0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219.026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942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196.037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4F1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F96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9CC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FB8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D27F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47D80BC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CEA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Pentane-2,4-dione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880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3B1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5EB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118.086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1E6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100.052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040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595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1B5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377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5855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0.17</w:t>
            </w:r>
          </w:p>
        </w:tc>
      </w:tr>
      <w:tr w:rsidR="006305F7" w:rsidRPr="006305F7" w14:paraId="2A3E6EC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AB1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Gaboxadol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4F4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FF1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 xml:space="preserve">6 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 xml:space="preserve">8 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 xml:space="preserve">2 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57E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158.092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87F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140.059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23E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6E3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268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723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C8C4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0.50</w:t>
            </w:r>
          </w:p>
        </w:tc>
      </w:tr>
      <w:tr w:rsidR="006305F7" w:rsidRPr="006305F7" w14:paraId="57E25552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090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Isoprene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2C3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E4F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E80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86.096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9BA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68.062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F47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6BE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468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5E5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E2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0.31</w:t>
            </w:r>
          </w:p>
        </w:tc>
      </w:tr>
      <w:tr w:rsidR="006305F7" w:rsidRPr="006305F7" w14:paraId="0D40107C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22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lastRenderedPageBreak/>
              <w:t>7Z-Tetradecen-1-ol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8A6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14.999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65E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C40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230.248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19F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212.214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DA4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469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C6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86C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825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1.15</w:t>
            </w:r>
          </w:p>
        </w:tc>
      </w:tr>
      <w:tr w:rsidR="006305F7" w:rsidRPr="006305F7" w14:paraId="2A2FEA98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267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7-Ethyltridecan-6-one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464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15.675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ABC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AB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244.264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B8B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226.230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AD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EA0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2E1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373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2E5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21C2196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900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Aminopentol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28F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16.413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966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8F6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406.352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C73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405.345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8BA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7D7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9C2B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F83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9FA3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0.23</w:t>
            </w:r>
          </w:p>
        </w:tc>
      </w:tr>
      <w:tr w:rsidR="006305F7" w:rsidRPr="006305F7" w14:paraId="4E749D2A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62E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hexadeca-9-en-1-ol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39B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18.899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524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945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258.279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A56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240.245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CF7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A01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563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51B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382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6E39FE1F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426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1-Nonadecene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43B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20.569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4BE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910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284.331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FD1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266.297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D1C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429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9A7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874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73E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1.44</w:t>
            </w:r>
          </w:p>
        </w:tc>
      </w:tr>
      <w:tr w:rsidR="006305F7" w:rsidRPr="006305F7" w14:paraId="175D59E6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DFD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11-Octadecen-1-ol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79F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20.697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2B4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3DA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286.311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C57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268.277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875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693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831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5CA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553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404825A6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944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Furmecyclox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A1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20.771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A9A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928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250.145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32D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251.152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ED2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-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B2B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874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66D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1410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0.41</w:t>
            </w:r>
          </w:p>
        </w:tc>
      </w:tr>
      <w:tr w:rsidR="006305F7" w:rsidRPr="006305F7" w14:paraId="0D8912E5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1A1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Imidiocarb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999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21.437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6ED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6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8D1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387.133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9AC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348.170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929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A3F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1C6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A30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87A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7C63AF28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81C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10Z-Heneicosene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B50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21.633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233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B67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312.362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101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294.329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EFD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C86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BB0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204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3AD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0D978AE4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9C4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Gabapentin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F8B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21.984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181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17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20D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172.133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8C3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171.126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C9D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D96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63F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9D2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7BC8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0.26</w:t>
            </w:r>
          </w:p>
        </w:tc>
      </w:tr>
      <w:tr w:rsidR="006305F7" w:rsidRPr="006305F7" w14:paraId="20EA47E6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012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7-Pentacosene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209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ECE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9F5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368.425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316F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350.391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653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B190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B3F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A54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093F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0.25</w:t>
            </w:r>
          </w:p>
        </w:tc>
      </w:tr>
      <w:tr w:rsidR="006305F7" w:rsidRPr="006305F7" w14:paraId="11185CC3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071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(-)-Jamine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C51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23.831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F03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21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35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B7F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368.247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335D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329.284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311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BDB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12B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D78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9F0C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  <w:tr w:rsidR="006305F7" w:rsidRPr="006305F7" w14:paraId="196462D9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70A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6S,7R-Epoxy-3Z,9Z-octadecadiene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231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2003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18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32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EEF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282.279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D4A5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264.245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74C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NH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4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41B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35F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23D1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DCFA9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0.08</w:t>
            </w:r>
          </w:p>
        </w:tc>
      </w:tr>
      <w:tr w:rsidR="006305F7" w:rsidRPr="006305F7" w14:paraId="2E5E2E5E" w14:textId="77777777" w:rsidTr="00487360">
        <w:trPr>
          <w:trHeight w:val="113"/>
          <w:jc w:val="center"/>
        </w:trPr>
        <w:tc>
          <w:tcPr>
            <w:tcW w:w="50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EEEE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N-Hexadecanoylpyrrolidine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00F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24.121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10222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C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20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H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bscript"/>
              </w:rPr>
              <w:t>39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BC9A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310.311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F292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cs="Times New Roman"/>
                <w:sz w:val="18"/>
                <w:szCs w:val="18"/>
              </w:rPr>
              <w:t>309.303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A826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[M + H]</w:t>
            </w:r>
            <w:r w:rsidRPr="006305F7">
              <w:rPr>
                <w:rFonts w:eastAsia="等线" w:cs="Times New Roman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7CF6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等线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BD784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等线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9707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79CA98" w14:textId="77777777" w:rsidR="00E67B12" w:rsidRPr="006305F7" w:rsidRDefault="00E67B12" w:rsidP="00487360">
            <w:pPr>
              <w:widowControl/>
              <w:spacing w:line="220" w:lineRule="exact"/>
              <w:ind w:firstLineChars="0" w:firstLine="0"/>
              <w:jc w:val="center"/>
              <w:rPr>
                <w:rFonts w:eastAsia="宋体" w:cs="Times New Roman"/>
                <w:kern w:val="0"/>
                <w:sz w:val="18"/>
                <w:szCs w:val="18"/>
              </w:rPr>
            </w:pPr>
            <w:r w:rsidRPr="006305F7">
              <w:rPr>
                <w:rFonts w:eastAsia="宋体" w:cs="Times New Roman"/>
                <w:kern w:val="0"/>
                <w:sz w:val="18"/>
                <w:szCs w:val="18"/>
              </w:rPr>
              <w:t>–</w:t>
            </w:r>
          </w:p>
        </w:tc>
      </w:tr>
    </w:tbl>
    <w:p w14:paraId="763EA6EA" w14:textId="6E259D71" w:rsidR="005B702D" w:rsidRPr="006305F7" w:rsidRDefault="00E67B12" w:rsidP="002734D9">
      <w:pPr>
        <w:spacing w:line="360" w:lineRule="auto"/>
        <w:ind w:firstLineChars="41" w:firstLine="98"/>
        <w:rPr>
          <w:rFonts w:eastAsiaTheme="minorEastAsia"/>
          <w:szCs w:val="24"/>
        </w:rPr>
      </w:pPr>
      <w:r w:rsidRPr="006305F7">
        <w:rPr>
          <w:szCs w:val="24"/>
        </w:rPr>
        <w:t xml:space="preserve"> </w:t>
      </w:r>
      <w:r w:rsidR="005B702D" w:rsidRPr="006305F7">
        <w:rPr>
          <w:szCs w:val="24"/>
        </w:rPr>
        <w:t>“</w:t>
      </w:r>
      <w:r w:rsidR="005B702D" w:rsidRPr="006305F7">
        <w:rPr>
          <w:rFonts w:eastAsia="宋体"/>
          <w:kern w:val="0"/>
          <w:szCs w:val="24"/>
        </w:rPr>
        <w:t>–</w:t>
      </w:r>
      <w:r w:rsidR="005B702D" w:rsidRPr="006305F7">
        <w:rPr>
          <w:szCs w:val="24"/>
        </w:rPr>
        <w:t xml:space="preserve">” </w:t>
      </w:r>
      <w:r w:rsidR="005B702D" w:rsidRPr="006305F7">
        <w:rPr>
          <w:rFonts w:eastAsia="宋体"/>
          <w:kern w:val="0"/>
          <w:szCs w:val="24"/>
        </w:rPr>
        <w:t xml:space="preserve">The compound was </w:t>
      </w:r>
      <w:r w:rsidR="005B702D" w:rsidRPr="006305F7">
        <w:rPr>
          <w:rFonts w:eastAsiaTheme="minorEastAsia"/>
          <w:szCs w:val="24"/>
        </w:rPr>
        <w:t>not detected</w:t>
      </w:r>
      <w:bookmarkEnd w:id="4"/>
      <w:r w:rsidR="005B702D" w:rsidRPr="006305F7">
        <w:rPr>
          <w:rFonts w:eastAsiaTheme="minorEastAsia"/>
          <w:szCs w:val="24"/>
        </w:rPr>
        <w:t>.</w:t>
      </w:r>
    </w:p>
    <w:p w14:paraId="283554A5" w14:textId="77777777" w:rsidR="002734D9" w:rsidRPr="006305F7" w:rsidRDefault="002734D9" w:rsidP="002734D9">
      <w:pPr>
        <w:ind w:firstLineChars="41" w:firstLine="98"/>
        <w:rPr>
          <w:rFonts w:eastAsiaTheme="minorEastAsia" w:cs="Times New Roman"/>
          <w:szCs w:val="24"/>
        </w:rPr>
      </w:pPr>
      <w:r w:rsidRPr="006305F7">
        <w:rPr>
          <w:rFonts w:eastAsiaTheme="minorEastAsia" w:cs="Times New Roman"/>
          <w:szCs w:val="24"/>
        </w:rPr>
        <w:t>“</w:t>
      </w:r>
      <w:r w:rsidRPr="006305F7">
        <w:rPr>
          <w:rFonts w:eastAsia="等线" w:cs="Times New Roman"/>
          <w:kern w:val="0"/>
          <w:sz w:val="21"/>
          <w:szCs w:val="21"/>
        </w:rPr>
        <w:t>α-CEHC</w:t>
      </w:r>
      <w:r w:rsidRPr="006305F7">
        <w:rPr>
          <w:rFonts w:eastAsiaTheme="minorEastAsia" w:cs="Times New Roman"/>
          <w:szCs w:val="24"/>
        </w:rPr>
        <w:t>”</w:t>
      </w:r>
      <w:r w:rsidRPr="006305F7">
        <w:t xml:space="preserve"> that is </w:t>
      </w:r>
      <w:r w:rsidRPr="006305F7">
        <w:rPr>
          <w:rFonts w:eastAsiaTheme="minorEastAsia" w:cs="Times New Roman"/>
          <w:szCs w:val="24"/>
        </w:rPr>
        <w:t>3,4-dihydro-6-hydroxy-2,5,7,8-tetramethyl-2H-1-benzopyran-2-propanoic acid;</w:t>
      </w:r>
    </w:p>
    <w:p w14:paraId="6CDF300C" w14:textId="4EF84FE8" w:rsidR="005B702D" w:rsidRPr="006305F7" w:rsidRDefault="002734D9" w:rsidP="007023C2">
      <w:pPr>
        <w:ind w:firstLineChars="41" w:firstLine="98"/>
        <w:rPr>
          <w:rFonts w:eastAsia="宋体"/>
        </w:rPr>
      </w:pPr>
      <w:r w:rsidRPr="006305F7">
        <w:rPr>
          <w:rFonts w:eastAsiaTheme="minorEastAsia" w:cs="Times New Roman"/>
          <w:kern w:val="0"/>
          <w:szCs w:val="24"/>
        </w:rPr>
        <w:t>“</w:t>
      </w:r>
      <w:r w:rsidRPr="006305F7">
        <w:rPr>
          <w:rFonts w:eastAsia="等线" w:cs="Times New Roman"/>
          <w:kern w:val="0"/>
          <w:sz w:val="21"/>
          <w:szCs w:val="21"/>
        </w:rPr>
        <w:t>γ-Tocotrienol</w:t>
      </w:r>
      <w:r w:rsidRPr="006305F7">
        <w:rPr>
          <w:rFonts w:eastAsiaTheme="minorEastAsia" w:cs="Times New Roman"/>
          <w:kern w:val="0"/>
          <w:szCs w:val="24"/>
        </w:rPr>
        <w:t xml:space="preserve">” </w:t>
      </w:r>
      <w:r w:rsidRPr="006305F7">
        <w:rPr>
          <w:kern w:val="0"/>
        </w:rPr>
        <w:t xml:space="preserve">that is </w:t>
      </w:r>
      <w:r w:rsidRPr="006305F7">
        <w:rPr>
          <w:rFonts w:eastAsiaTheme="minorEastAsia" w:cs="Times New Roman"/>
          <w:kern w:val="0"/>
          <w:szCs w:val="24"/>
        </w:rPr>
        <w:t>(2R)-3,4-dihydro-2,7,8-trimethyl-2-[(3E,7E)-4,8,12-trimethyl-3,7,11-tridecatrien-1-yl]-2H-1-benzopyran-6-ol.</w:t>
      </w:r>
    </w:p>
    <w:sectPr w:rsidR="005B702D" w:rsidRPr="006305F7" w:rsidSect="006950FE"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6BE8A" w14:textId="77777777" w:rsidR="00F07AF0" w:rsidRDefault="00F07AF0">
      <w:pPr>
        <w:spacing w:line="240" w:lineRule="auto"/>
        <w:ind w:firstLine="240"/>
      </w:pPr>
      <w:r>
        <w:separator/>
      </w:r>
    </w:p>
  </w:endnote>
  <w:endnote w:type="continuationSeparator" w:id="0">
    <w:p w14:paraId="3CFB50BA" w14:textId="77777777" w:rsidR="00F07AF0" w:rsidRDefault="00F07AF0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49991" w14:textId="77777777" w:rsidR="009A29F2" w:rsidRDefault="009A29F2">
    <w:pPr>
      <w:pStyle w:val="a4"/>
      <w:spacing w:before="120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361DD" w14:textId="77777777" w:rsidR="009A29F2" w:rsidRDefault="009A29F2">
    <w:pPr>
      <w:pStyle w:val="a4"/>
      <w:spacing w:before="120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21BE2" w14:textId="77777777" w:rsidR="009A29F2" w:rsidRDefault="009A29F2">
    <w:pPr>
      <w:pStyle w:val="a4"/>
      <w:spacing w:before="120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A6C20" w14:textId="77777777" w:rsidR="00F07AF0" w:rsidRDefault="00F07AF0">
      <w:pPr>
        <w:spacing w:line="240" w:lineRule="auto"/>
        <w:ind w:firstLine="240"/>
      </w:pPr>
      <w:r>
        <w:separator/>
      </w:r>
    </w:p>
  </w:footnote>
  <w:footnote w:type="continuationSeparator" w:id="0">
    <w:p w14:paraId="77D19EDF" w14:textId="77777777" w:rsidR="00F07AF0" w:rsidRDefault="00F07AF0">
      <w:pPr>
        <w:spacing w:line="240" w:lineRule="auto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4D285" w14:textId="77777777" w:rsidR="009A29F2" w:rsidRDefault="009A29F2">
    <w:pPr>
      <w:pStyle w:val="a3"/>
      <w:spacing w:before="120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16C8" w14:textId="77777777" w:rsidR="009A29F2" w:rsidRDefault="009A29F2">
    <w:pPr>
      <w:pStyle w:val="a3"/>
      <w:spacing w:before="120"/>
      <w:ind w:firstLine="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18E77" w14:textId="77777777" w:rsidR="009A29F2" w:rsidRDefault="009A29F2">
    <w:pPr>
      <w:pStyle w:val="a3"/>
      <w:spacing w:before="120"/>
      <w:ind w:firstLine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06B"/>
    <w:multiLevelType w:val="multilevel"/>
    <w:tmpl w:val="C51AF5D8"/>
    <w:lvl w:ilvl="0">
      <w:start w:val="1"/>
      <w:numFmt w:val="decimal"/>
      <w:lvlText w:val="%1."/>
      <w:lvlJc w:val="left"/>
      <w:pPr>
        <w:ind w:left="3963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4383" w:hanging="42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48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52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56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60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64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69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7323" w:hanging="420"/>
      </w:pPr>
      <w:rPr>
        <w:rFonts w:hint="eastAsia"/>
      </w:rPr>
    </w:lvl>
  </w:abstractNum>
  <w:abstractNum w:abstractNumId="1" w15:restartNumberingAfterBreak="0">
    <w:nsid w:val="1E1721C0"/>
    <w:multiLevelType w:val="multilevel"/>
    <w:tmpl w:val="C69A94F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223575FD"/>
    <w:multiLevelType w:val="multilevel"/>
    <w:tmpl w:val="7EE0EA6E"/>
    <w:styleLink w:val="3"/>
    <w:lvl w:ilvl="0">
      <w:start w:val="2"/>
      <w:numFmt w:val="decimal"/>
      <w:lvlText w:val="%1"/>
      <w:lvlJc w:val="left"/>
      <w:pPr>
        <w:ind w:left="1276" w:hanging="425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lvlRestart w:val="1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3" w15:restartNumberingAfterBreak="0">
    <w:nsid w:val="26D5713E"/>
    <w:multiLevelType w:val="multilevel"/>
    <w:tmpl w:val="D3AE4B1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29DC0DE1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14613E2"/>
    <w:multiLevelType w:val="multilevel"/>
    <w:tmpl w:val="AE38352E"/>
    <w:lvl w:ilvl="0">
      <w:start w:val="2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9B22147"/>
    <w:multiLevelType w:val="hybridMultilevel"/>
    <w:tmpl w:val="E3468518"/>
    <w:lvl w:ilvl="0" w:tplc="322C3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3A7FD0"/>
    <w:multiLevelType w:val="multilevel"/>
    <w:tmpl w:val="BE14764A"/>
    <w:lvl w:ilvl="0">
      <w:start w:val="4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1"/>
      <w:lvlText w:val="%1.10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55915CE3"/>
    <w:multiLevelType w:val="multilevel"/>
    <w:tmpl w:val="23EA4442"/>
    <w:lvl w:ilvl="0">
      <w:start w:val="2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57FA56B2"/>
    <w:multiLevelType w:val="hybridMultilevel"/>
    <w:tmpl w:val="6ADCF1EE"/>
    <w:lvl w:ilvl="0" w:tplc="D6A8662E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D677966"/>
    <w:multiLevelType w:val="multilevel"/>
    <w:tmpl w:val="0409001D"/>
    <w:styleLink w:val="4"/>
    <w:lvl w:ilvl="0">
      <w:start w:val="3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640F4F98"/>
    <w:multiLevelType w:val="multilevel"/>
    <w:tmpl w:val="0409001D"/>
    <w:styleLink w:val="2"/>
    <w:lvl w:ilvl="0">
      <w:start w:val="2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0111E8F"/>
    <w:multiLevelType w:val="multilevel"/>
    <w:tmpl w:val="4606C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8"/>
    <w:lvlOverride w:ilvl="0">
      <w:lvl w:ilvl="0">
        <w:start w:val="2"/>
        <w:numFmt w:val="decimal"/>
        <w:lvlText w:val="%1"/>
        <w:lvlJc w:val="left"/>
        <w:pPr>
          <w:ind w:left="425" w:hanging="425"/>
        </w:pPr>
        <w:rPr>
          <w:rFonts w:ascii="Times New Roman" w:hAnsi="Times New Roman" w:hint="default"/>
          <w:color w:val="auto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Restart w:val="1"/>
        <w:lvlText w:val="%1.10.%3"/>
        <w:lvlJc w:val="left"/>
        <w:pPr>
          <w:ind w:left="567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">
    <w:abstractNumId w:val="5"/>
  </w:num>
  <w:num w:numId="8">
    <w:abstractNumId w:val="2"/>
  </w:num>
  <w:num w:numId="9">
    <w:abstractNumId w:val="8"/>
    <w:lvlOverride w:ilvl="0">
      <w:lvl w:ilvl="0">
        <w:start w:val="2"/>
        <w:numFmt w:val="decimal"/>
        <w:lvlText w:val="%1"/>
        <w:lvlJc w:val="left"/>
        <w:pPr>
          <w:ind w:left="425" w:hanging="425"/>
        </w:pPr>
        <w:rPr>
          <w:rFonts w:ascii="Times New Roman" w:hAnsi="Times New Roman" w:hint="default"/>
          <w:color w:val="auto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Restart w:val="1"/>
        <w:lvlText w:val="%1.10.%3"/>
        <w:lvlJc w:val="left"/>
        <w:pPr>
          <w:ind w:left="567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zAwtbA0tzAwMrNU0lEKTi0uzszPAykwNKkFANT4zbItAAAA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B702D"/>
    <w:rsid w:val="000071CE"/>
    <w:rsid w:val="00007213"/>
    <w:rsid w:val="000074D5"/>
    <w:rsid w:val="00013AC0"/>
    <w:rsid w:val="00030094"/>
    <w:rsid w:val="000340B7"/>
    <w:rsid w:val="00044749"/>
    <w:rsid w:val="0004541D"/>
    <w:rsid w:val="00046014"/>
    <w:rsid w:val="000472E7"/>
    <w:rsid w:val="0006250C"/>
    <w:rsid w:val="00065548"/>
    <w:rsid w:val="00093874"/>
    <w:rsid w:val="00093A1E"/>
    <w:rsid w:val="00101A11"/>
    <w:rsid w:val="00134609"/>
    <w:rsid w:val="0014081A"/>
    <w:rsid w:val="0014368B"/>
    <w:rsid w:val="00144645"/>
    <w:rsid w:val="001446B3"/>
    <w:rsid w:val="00153409"/>
    <w:rsid w:val="00165DC3"/>
    <w:rsid w:val="00175B19"/>
    <w:rsid w:val="00176D5E"/>
    <w:rsid w:val="00186B61"/>
    <w:rsid w:val="0019159E"/>
    <w:rsid w:val="00196007"/>
    <w:rsid w:val="00197B05"/>
    <w:rsid w:val="001A0B5A"/>
    <w:rsid w:val="001A7CB4"/>
    <w:rsid w:val="001B5DD2"/>
    <w:rsid w:val="001C65D2"/>
    <w:rsid w:val="001D4399"/>
    <w:rsid w:val="001E789F"/>
    <w:rsid w:val="001F30AB"/>
    <w:rsid w:val="001F6B1E"/>
    <w:rsid w:val="00223A31"/>
    <w:rsid w:val="0022426F"/>
    <w:rsid w:val="002267BC"/>
    <w:rsid w:val="002365B0"/>
    <w:rsid w:val="00243F07"/>
    <w:rsid w:val="0024480C"/>
    <w:rsid w:val="00246404"/>
    <w:rsid w:val="002734D9"/>
    <w:rsid w:val="002778E6"/>
    <w:rsid w:val="002951C1"/>
    <w:rsid w:val="002A5D36"/>
    <w:rsid w:val="002A7099"/>
    <w:rsid w:val="002B0B9E"/>
    <w:rsid w:val="002D315B"/>
    <w:rsid w:val="002E6C8D"/>
    <w:rsid w:val="00307F7E"/>
    <w:rsid w:val="003155C1"/>
    <w:rsid w:val="00315BCF"/>
    <w:rsid w:val="0031679C"/>
    <w:rsid w:val="00333916"/>
    <w:rsid w:val="00333F5A"/>
    <w:rsid w:val="00340C38"/>
    <w:rsid w:val="00353B94"/>
    <w:rsid w:val="00360B8A"/>
    <w:rsid w:val="003610CD"/>
    <w:rsid w:val="00362F56"/>
    <w:rsid w:val="00370F21"/>
    <w:rsid w:val="00373C9D"/>
    <w:rsid w:val="00391F64"/>
    <w:rsid w:val="003920D6"/>
    <w:rsid w:val="00397EDB"/>
    <w:rsid w:val="003A0E09"/>
    <w:rsid w:val="003A4E15"/>
    <w:rsid w:val="003B3EE3"/>
    <w:rsid w:val="003C02B2"/>
    <w:rsid w:val="003C4AA3"/>
    <w:rsid w:val="003C5E0E"/>
    <w:rsid w:val="003D1E7A"/>
    <w:rsid w:val="003E3BE8"/>
    <w:rsid w:val="003E50A4"/>
    <w:rsid w:val="003F305F"/>
    <w:rsid w:val="004054EE"/>
    <w:rsid w:val="0042251C"/>
    <w:rsid w:val="0043018D"/>
    <w:rsid w:val="00434C64"/>
    <w:rsid w:val="00440064"/>
    <w:rsid w:val="00441665"/>
    <w:rsid w:val="004448EC"/>
    <w:rsid w:val="00477004"/>
    <w:rsid w:val="0048279D"/>
    <w:rsid w:val="0048605A"/>
    <w:rsid w:val="00494BD2"/>
    <w:rsid w:val="00494F6E"/>
    <w:rsid w:val="004958BE"/>
    <w:rsid w:val="004C3CD7"/>
    <w:rsid w:val="004C4F28"/>
    <w:rsid w:val="004D7228"/>
    <w:rsid w:val="004D7805"/>
    <w:rsid w:val="004E1A99"/>
    <w:rsid w:val="004E2730"/>
    <w:rsid w:val="004E4103"/>
    <w:rsid w:val="0051116D"/>
    <w:rsid w:val="005118BE"/>
    <w:rsid w:val="005145CF"/>
    <w:rsid w:val="00527D63"/>
    <w:rsid w:val="00531BDA"/>
    <w:rsid w:val="005400D6"/>
    <w:rsid w:val="00551C0E"/>
    <w:rsid w:val="005578B3"/>
    <w:rsid w:val="00576E7D"/>
    <w:rsid w:val="00590FB7"/>
    <w:rsid w:val="0059539B"/>
    <w:rsid w:val="005966DA"/>
    <w:rsid w:val="00596C76"/>
    <w:rsid w:val="005A7BC5"/>
    <w:rsid w:val="005B1672"/>
    <w:rsid w:val="005B18FC"/>
    <w:rsid w:val="005B3DAC"/>
    <w:rsid w:val="005B4B7A"/>
    <w:rsid w:val="005B702D"/>
    <w:rsid w:val="005B7A5A"/>
    <w:rsid w:val="005C2ABC"/>
    <w:rsid w:val="005D2BF9"/>
    <w:rsid w:val="005D4CC4"/>
    <w:rsid w:val="005E16CD"/>
    <w:rsid w:val="005E25CF"/>
    <w:rsid w:val="005E4A9A"/>
    <w:rsid w:val="005E753E"/>
    <w:rsid w:val="005E77D0"/>
    <w:rsid w:val="00605A0A"/>
    <w:rsid w:val="00610229"/>
    <w:rsid w:val="00623A99"/>
    <w:rsid w:val="006253CD"/>
    <w:rsid w:val="00627FE4"/>
    <w:rsid w:val="006305F7"/>
    <w:rsid w:val="0063097F"/>
    <w:rsid w:val="00643044"/>
    <w:rsid w:val="00645142"/>
    <w:rsid w:val="00660A08"/>
    <w:rsid w:val="00672A20"/>
    <w:rsid w:val="00685B1A"/>
    <w:rsid w:val="006868B1"/>
    <w:rsid w:val="00686B1A"/>
    <w:rsid w:val="006950FE"/>
    <w:rsid w:val="006965C4"/>
    <w:rsid w:val="006A564E"/>
    <w:rsid w:val="006B01B3"/>
    <w:rsid w:val="006B7C73"/>
    <w:rsid w:val="006D2B2D"/>
    <w:rsid w:val="006E46CA"/>
    <w:rsid w:val="006E4D49"/>
    <w:rsid w:val="006E5A65"/>
    <w:rsid w:val="006F672C"/>
    <w:rsid w:val="007023C2"/>
    <w:rsid w:val="007123BD"/>
    <w:rsid w:val="00714153"/>
    <w:rsid w:val="007231CF"/>
    <w:rsid w:val="00726529"/>
    <w:rsid w:val="00727369"/>
    <w:rsid w:val="0072798A"/>
    <w:rsid w:val="00735F4E"/>
    <w:rsid w:val="00741281"/>
    <w:rsid w:val="00760560"/>
    <w:rsid w:val="0076541E"/>
    <w:rsid w:val="007722EB"/>
    <w:rsid w:val="007856D0"/>
    <w:rsid w:val="007958DD"/>
    <w:rsid w:val="00797842"/>
    <w:rsid w:val="007A5162"/>
    <w:rsid w:val="007C5E6B"/>
    <w:rsid w:val="007C77BD"/>
    <w:rsid w:val="007D0777"/>
    <w:rsid w:val="007D58DE"/>
    <w:rsid w:val="007E50C7"/>
    <w:rsid w:val="007F3F2F"/>
    <w:rsid w:val="007F4451"/>
    <w:rsid w:val="00830288"/>
    <w:rsid w:val="008311A7"/>
    <w:rsid w:val="008413A7"/>
    <w:rsid w:val="0085438A"/>
    <w:rsid w:val="00876615"/>
    <w:rsid w:val="008806C2"/>
    <w:rsid w:val="008856E1"/>
    <w:rsid w:val="008A029B"/>
    <w:rsid w:val="008B055D"/>
    <w:rsid w:val="008B5115"/>
    <w:rsid w:val="008C60D8"/>
    <w:rsid w:val="008C6A96"/>
    <w:rsid w:val="008D477E"/>
    <w:rsid w:val="008E2F34"/>
    <w:rsid w:val="008E3963"/>
    <w:rsid w:val="008E6DCF"/>
    <w:rsid w:val="00901CAE"/>
    <w:rsid w:val="009024BC"/>
    <w:rsid w:val="009133AC"/>
    <w:rsid w:val="00920E61"/>
    <w:rsid w:val="00933D65"/>
    <w:rsid w:val="009351C1"/>
    <w:rsid w:val="009355AD"/>
    <w:rsid w:val="00956E5D"/>
    <w:rsid w:val="009707EB"/>
    <w:rsid w:val="0098299F"/>
    <w:rsid w:val="00985674"/>
    <w:rsid w:val="009A17BC"/>
    <w:rsid w:val="009A29F2"/>
    <w:rsid w:val="009B7823"/>
    <w:rsid w:val="009C65C5"/>
    <w:rsid w:val="009F145F"/>
    <w:rsid w:val="009F15E2"/>
    <w:rsid w:val="009F2172"/>
    <w:rsid w:val="009F60A8"/>
    <w:rsid w:val="00A0735F"/>
    <w:rsid w:val="00A20C64"/>
    <w:rsid w:val="00A2677A"/>
    <w:rsid w:val="00A31285"/>
    <w:rsid w:val="00A33FFD"/>
    <w:rsid w:val="00A41776"/>
    <w:rsid w:val="00A42151"/>
    <w:rsid w:val="00A44E53"/>
    <w:rsid w:val="00A45266"/>
    <w:rsid w:val="00A4626C"/>
    <w:rsid w:val="00A4640C"/>
    <w:rsid w:val="00A46C23"/>
    <w:rsid w:val="00A47768"/>
    <w:rsid w:val="00A47875"/>
    <w:rsid w:val="00A54A8C"/>
    <w:rsid w:val="00A7411A"/>
    <w:rsid w:val="00AA6DC2"/>
    <w:rsid w:val="00AB1478"/>
    <w:rsid w:val="00AC4737"/>
    <w:rsid w:val="00AD3F4B"/>
    <w:rsid w:val="00AE6659"/>
    <w:rsid w:val="00B001C2"/>
    <w:rsid w:val="00B06A82"/>
    <w:rsid w:val="00B07956"/>
    <w:rsid w:val="00B07F50"/>
    <w:rsid w:val="00B10D3C"/>
    <w:rsid w:val="00B122E2"/>
    <w:rsid w:val="00B3158F"/>
    <w:rsid w:val="00B31E36"/>
    <w:rsid w:val="00B33F79"/>
    <w:rsid w:val="00B3499E"/>
    <w:rsid w:val="00B43416"/>
    <w:rsid w:val="00B43CD0"/>
    <w:rsid w:val="00B45280"/>
    <w:rsid w:val="00B47067"/>
    <w:rsid w:val="00B556AA"/>
    <w:rsid w:val="00B65421"/>
    <w:rsid w:val="00B73C6A"/>
    <w:rsid w:val="00B833A3"/>
    <w:rsid w:val="00B90233"/>
    <w:rsid w:val="00B9176F"/>
    <w:rsid w:val="00B96696"/>
    <w:rsid w:val="00B96870"/>
    <w:rsid w:val="00BA7600"/>
    <w:rsid w:val="00BB2EDF"/>
    <w:rsid w:val="00BB7525"/>
    <w:rsid w:val="00BD6C26"/>
    <w:rsid w:val="00BE3F7D"/>
    <w:rsid w:val="00BE5F50"/>
    <w:rsid w:val="00BF0728"/>
    <w:rsid w:val="00BF4B44"/>
    <w:rsid w:val="00BF5DBE"/>
    <w:rsid w:val="00C02A42"/>
    <w:rsid w:val="00C07411"/>
    <w:rsid w:val="00C164FD"/>
    <w:rsid w:val="00C2233B"/>
    <w:rsid w:val="00C35F74"/>
    <w:rsid w:val="00C3722F"/>
    <w:rsid w:val="00C457CF"/>
    <w:rsid w:val="00C46F30"/>
    <w:rsid w:val="00C63FE9"/>
    <w:rsid w:val="00C65769"/>
    <w:rsid w:val="00C67D8A"/>
    <w:rsid w:val="00C7076E"/>
    <w:rsid w:val="00C71B03"/>
    <w:rsid w:val="00C72B00"/>
    <w:rsid w:val="00C770DD"/>
    <w:rsid w:val="00C85A38"/>
    <w:rsid w:val="00CD0DCE"/>
    <w:rsid w:val="00CE4FE2"/>
    <w:rsid w:val="00CF2ED7"/>
    <w:rsid w:val="00D07F0C"/>
    <w:rsid w:val="00D12548"/>
    <w:rsid w:val="00D13B23"/>
    <w:rsid w:val="00D16808"/>
    <w:rsid w:val="00D2192A"/>
    <w:rsid w:val="00D32063"/>
    <w:rsid w:val="00D400DA"/>
    <w:rsid w:val="00D45883"/>
    <w:rsid w:val="00D47AF6"/>
    <w:rsid w:val="00D5200A"/>
    <w:rsid w:val="00D553E9"/>
    <w:rsid w:val="00D62AD4"/>
    <w:rsid w:val="00D64815"/>
    <w:rsid w:val="00D86434"/>
    <w:rsid w:val="00D866E8"/>
    <w:rsid w:val="00D90FE7"/>
    <w:rsid w:val="00DA0797"/>
    <w:rsid w:val="00DB19AE"/>
    <w:rsid w:val="00DB7E5D"/>
    <w:rsid w:val="00DC5FCE"/>
    <w:rsid w:val="00DD49F7"/>
    <w:rsid w:val="00DE4071"/>
    <w:rsid w:val="00DE6E7B"/>
    <w:rsid w:val="00DF6D65"/>
    <w:rsid w:val="00E2422D"/>
    <w:rsid w:val="00E25FF4"/>
    <w:rsid w:val="00E42FEA"/>
    <w:rsid w:val="00E46E2F"/>
    <w:rsid w:val="00E6181F"/>
    <w:rsid w:val="00E662C1"/>
    <w:rsid w:val="00E66F43"/>
    <w:rsid w:val="00E67B12"/>
    <w:rsid w:val="00E71EE2"/>
    <w:rsid w:val="00E97184"/>
    <w:rsid w:val="00EA209F"/>
    <w:rsid w:val="00EA20F6"/>
    <w:rsid w:val="00EA2949"/>
    <w:rsid w:val="00EB2173"/>
    <w:rsid w:val="00EB41F2"/>
    <w:rsid w:val="00EC0666"/>
    <w:rsid w:val="00EC2FE0"/>
    <w:rsid w:val="00EC53EF"/>
    <w:rsid w:val="00ED292F"/>
    <w:rsid w:val="00ED3CC8"/>
    <w:rsid w:val="00EE0099"/>
    <w:rsid w:val="00EE1456"/>
    <w:rsid w:val="00EF59CA"/>
    <w:rsid w:val="00EF75A1"/>
    <w:rsid w:val="00F01939"/>
    <w:rsid w:val="00F07AF0"/>
    <w:rsid w:val="00F250B2"/>
    <w:rsid w:val="00F25F95"/>
    <w:rsid w:val="00F333ED"/>
    <w:rsid w:val="00F34DC3"/>
    <w:rsid w:val="00F35FBA"/>
    <w:rsid w:val="00F4016F"/>
    <w:rsid w:val="00F514F8"/>
    <w:rsid w:val="00F547B1"/>
    <w:rsid w:val="00F55790"/>
    <w:rsid w:val="00F764F7"/>
    <w:rsid w:val="00FB38C8"/>
    <w:rsid w:val="00FD0808"/>
    <w:rsid w:val="00FD743C"/>
    <w:rsid w:val="00FE7BCB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AD984"/>
  <w15:chartTrackingRefBased/>
  <w15:docId w15:val="{99D77B8F-59F3-4FF8-8E50-916C7D11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2D"/>
    <w:pPr>
      <w:widowControl w:val="0"/>
      <w:spacing w:line="480" w:lineRule="auto"/>
      <w:ind w:firstLineChars="100" w:firstLine="100"/>
      <w:jc w:val="both"/>
    </w:pPr>
    <w:rPr>
      <w:rFonts w:ascii="Times New Roman" w:eastAsia="Times New Roman" w:hAnsi="Times New Roman"/>
      <w:sz w:val="24"/>
    </w:rPr>
  </w:style>
  <w:style w:type="paragraph" w:styleId="10">
    <w:name w:val="heading 1"/>
    <w:basedOn w:val="a"/>
    <w:next w:val="a"/>
    <w:link w:val="1Char"/>
    <w:uiPriority w:val="9"/>
    <w:qFormat/>
    <w:rsid w:val="005B70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5B7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BF5DB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unhideWhenUsed/>
    <w:qFormat/>
    <w:rsid w:val="005B702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uiPriority w:val="9"/>
    <w:rsid w:val="005B702D"/>
    <w:rPr>
      <w:rFonts w:ascii="Times New Roman" w:eastAsia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0"/>
    <w:uiPriority w:val="9"/>
    <w:rsid w:val="005B7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qFormat/>
    <w:rsid w:val="005B702D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A516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162"/>
    <w:rPr>
      <w:rFonts w:ascii="Times New Roman" w:eastAsia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02D"/>
    <w:rPr>
      <w:rFonts w:ascii="Times New Roman" w:eastAsia="Times New Roman" w:hAnsi="Times New Roman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5B702D"/>
  </w:style>
  <w:style w:type="paragraph" w:styleId="a6">
    <w:name w:val="List Paragraph"/>
    <w:basedOn w:val="a"/>
    <w:uiPriority w:val="34"/>
    <w:qFormat/>
    <w:rsid w:val="005B702D"/>
    <w:pPr>
      <w:ind w:firstLineChars="200" w:firstLine="420"/>
    </w:pPr>
  </w:style>
  <w:style w:type="numbering" w:customStyle="1" w:styleId="1">
    <w:name w:val="样式1"/>
    <w:uiPriority w:val="99"/>
    <w:rsid w:val="005B702D"/>
    <w:pPr>
      <w:numPr>
        <w:numId w:val="2"/>
      </w:numPr>
    </w:pPr>
  </w:style>
  <w:style w:type="numbering" w:customStyle="1" w:styleId="2">
    <w:name w:val="样式2"/>
    <w:uiPriority w:val="99"/>
    <w:rsid w:val="005B702D"/>
    <w:pPr>
      <w:numPr>
        <w:numId w:val="4"/>
      </w:numPr>
    </w:pPr>
  </w:style>
  <w:style w:type="paragraph" w:styleId="a7">
    <w:name w:val="Normal (Web)"/>
    <w:basedOn w:val="a"/>
    <w:uiPriority w:val="99"/>
    <w:semiHidden/>
    <w:unhideWhenUsed/>
    <w:rsid w:val="005B7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8">
    <w:name w:val="Placeholder Text"/>
    <w:basedOn w:val="a0"/>
    <w:uiPriority w:val="99"/>
    <w:semiHidden/>
    <w:rsid w:val="005B702D"/>
    <w:rPr>
      <w:color w:val="808080"/>
    </w:rPr>
  </w:style>
  <w:style w:type="numbering" w:customStyle="1" w:styleId="3">
    <w:name w:val="样式3"/>
    <w:uiPriority w:val="99"/>
    <w:rsid w:val="005B702D"/>
    <w:pPr>
      <w:numPr>
        <w:numId w:val="8"/>
      </w:numPr>
    </w:pPr>
  </w:style>
  <w:style w:type="paragraph" w:customStyle="1" w:styleId="EndNoteBibliographyTitle">
    <w:name w:val="EndNote Bibliography Title"/>
    <w:basedOn w:val="a"/>
    <w:link w:val="EndNoteBibliographyTitle0"/>
    <w:rsid w:val="005B702D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B702D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B702D"/>
    <w:pPr>
      <w:spacing w:line="240" w:lineRule="auto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B702D"/>
    <w:rPr>
      <w:rFonts w:ascii="等线" w:eastAsia="等线" w:hAnsi="等线"/>
      <w:noProof/>
      <w:sz w:val="20"/>
    </w:rPr>
  </w:style>
  <w:style w:type="numbering" w:customStyle="1" w:styleId="4">
    <w:name w:val="样式4"/>
    <w:uiPriority w:val="99"/>
    <w:rsid w:val="005B702D"/>
    <w:pPr>
      <w:numPr>
        <w:numId w:val="11"/>
      </w:numPr>
    </w:pPr>
  </w:style>
  <w:style w:type="paragraph" w:customStyle="1" w:styleId="msonormal0">
    <w:name w:val="msonormal"/>
    <w:basedOn w:val="a"/>
    <w:rsid w:val="005B7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61">
    <w:name w:val="标题 6 字符1"/>
    <w:basedOn w:val="a0"/>
    <w:uiPriority w:val="9"/>
    <w:semiHidden/>
    <w:rsid w:val="005B702D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5B702D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5B702D"/>
    <w:rPr>
      <w:color w:val="605E5C"/>
      <w:shd w:val="clear" w:color="auto" w:fill="E1DFDD"/>
    </w:rPr>
  </w:style>
  <w:style w:type="character" w:customStyle="1" w:styleId="itemsbrand2">
    <w:name w:val="itemsbrand2"/>
    <w:basedOn w:val="a0"/>
    <w:rsid w:val="005B702D"/>
  </w:style>
  <w:style w:type="character" w:styleId="aa">
    <w:name w:val="annotation reference"/>
    <w:basedOn w:val="a0"/>
    <w:uiPriority w:val="99"/>
    <w:semiHidden/>
    <w:unhideWhenUsed/>
    <w:rsid w:val="005B702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5B702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5B702D"/>
    <w:rPr>
      <w:rFonts w:ascii="Times New Roman" w:eastAsia="Times New Roman" w:hAnsi="Times New Roman"/>
      <w:sz w:val="24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5B702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5B702D"/>
    <w:rPr>
      <w:rFonts w:ascii="Times New Roman" w:eastAsia="Times New Roman" w:hAnsi="Times New Roman"/>
      <w:b/>
      <w:bCs/>
      <w:sz w:val="24"/>
    </w:rPr>
  </w:style>
  <w:style w:type="paragraph" w:styleId="ad">
    <w:name w:val="Balloon Text"/>
    <w:basedOn w:val="a"/>
    <w:link w:val="Char3"/>
    <w:uiPriority w:val="99"/>
    <w:semiHidden/>
    <w:unhideWhenUsed/>
    <w:rsid w:val="005B702D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5B702D"/>
    <w:rPr>
      <w:rFonts w:ascii="Times New Roman" w:eastAsia="Times New Roman" w:hAnsi="Times New Roman"/>
      <w:sz w:val="18"/>
      <w:szCs w:val="18"/>
    </w:rPr>
  </w:style>
  <w:style w:type="character" w:customStyle="1" w:styleId="21">
    <w:name w:val="未处理的提及2"/>
    <w:basedOn w:val="a0"/>
    <w:uiPriority w:val="99"/>
    <w:semiHidden/>
    <w:unhideWhenUsed/>
    <w:rsid w:val="005B702D"/>
    <w:rPr>
      <w:color w:val="605E5C"/>
      <w:shd w:val="clear" w:color="auto" w:fill="E1DFDD"/>
    </w:rPr>
  </w:style>
  <w:style w:type="character" w:customStyle="1" w:styleId="titleheading">
    <w:name w:val="title_heading"/>
    <w:basedOn w:val="a0"/>
    <w:rsid w:val="00B33F79"/>
  </w:style>
  <w:style w:type="character" w:customStyle="1" w:styleId="smallcaps">
    <w:name w:val="small_caps"/>
    <w:basedOn w:val="a0"/>
    <w:rsid w:val="00B33F79"/>
  </w:style>
  <w:style w:type="character" w:customStyle="1" w:styleId="3Char">
    <w:name w:val="标题 3 Char"/>
    <w:basedOn w:val="a0"/>
    <w:link w:val="30"/>
    <w:uiPriority w:val="9"/>
    <w:semiHidden/>
    <w:rsid w:val="00BF5DBE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2785</Words>
  <Characters>15876</Characters>
  <Application>Microsoft Office Word</Application>
  <DocSecurity>0</DocSecurity>
  <Lines>132</Lines>
  <Paragraphs>37</Paragraphs>
  <ScaleCrop>false</ScaleCrop>
  <Company/>
  <LinksUpToDate>false</LinksUpToDate>
  <CharactersWithSpaces>18624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ZJK-ZCY</cp:lastModifiedBy>
  <cp:revision>22</cp:revision>
  <dcterms:created xsi:type="dcterms:W3CDTF">2020-12-22T07:07:00Z</dcterms:created>
  <dcterms:modified xsi:type="dcterms:W3CDTF">2021-02-13T01:01:00Z</dcterms:modified>
</cp:coreProperties>
</file>