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EBA0" w14:textId="465F8DB0" w:rsidR="00C5177B" w:rsidRPr="00E03897" w:rsidRDefault="00F01179" w:rsidP="0024750F">
      <w:pPr>
        <w:widowControl w:val="0"/>
        <w:spacing w:line="360" w:lineRule="auto"/>
        <w:jc w:val="center"/>
        <w:rPr>
          <w:rFonts w:ascii="Times New Roman" w:hAnsi="Times New Roman"/>
          <w:color w:val="000000"/>
          <w:kern w:val="2"/>
        </w:rPr>
      </w:pPr>
      <w:r w:rsidRPr="0024750F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 xml:space="preserve">Supplementary Table 1. </w:t>
      </w:r>
      <w:r w:rsidR="0024750F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The underlying disease of patients in</w:t>
      </w:r>
      <w:r w:rsidRPr="0024750F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 xml:space="preserve"> 31 included studie</w:t>
      </w:r>
      <w:r w:rsidRPr="00E03897">
        <w:rPr>
          <w:rFonts w:ascii="Times New Roman" w:hAnsi="Times New Roman"/>
          <w:b/>
          <w:bCs/>
          <w:color w:val="000000"/>
          <w:kern w:val="2"/>
        </w:rPr>
        <w:t>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2331"/>
        <w:gridCol w:w="2390"/>
        <w:gridCol w:w="1990"/>
        <w:gridCol w:w="1616"/>
      </w:tblGrid>
      <w:tr w:rsidR="00E4268C" w:rsidRPr="00E03897" w14:paraId="54A38935" w14:textId="77777777" w:rsidTr="00E4268C">
        <w:tc>
          <w:tcPr>
            <w:tcW w:w="2017" w:type="pct"/>
            <w:vMerge w:val="restart"/>
            <w:tcBorders>
              <w:top w:val="single" w:sz="12" w:space="0" w:color="auto"/>
            </w:tcBorders>
            <w:vAlign w:val="center"/>
          </w:tcPr>
          <w:p w14:paraId="78DF43A0" w14:textId="25B04B13" w:rsidR="00E4268C" w:rsidRPr="00E03897" w:rsidRDefault="00E4268C" w:rsidP="00EE18E2">
            <w:pPr>
              <w:jc w:val="both"/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>Studies</w:t>
            </w:r>
          </w:p>
        </w:tc>
        <w:tc>
          <w:tcPr>
            <w:tcW w:w="2983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E7C610B" w14:textId="4FA789EA" w:rsidR="00E4268C" w:rsidRPr="00E03897" w:rsidRDefault="00E4268C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>Disease (</w:t>
            </w:r>
            <w:r w:rsidRPr="00E03897">
              <w:rPr>
                <w:rFonts w:ascii="Times New Roman" w:hAnsi="Times New Roman"/>
                <w:b/>
                <w:bCs/>
                <w:i/>
                <w:color w:val="000000"/>
                <w:kern w:val="2"/>
              </w:rPr>
              <w:t>n</w:t>
            </w:r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>)</w:t>
            </w:r>
          </w:p>
        </w:tc>
      </w:tr>
      <w:tr w:rsidR="00EE18E2" w:rsidRPr="00E03897" w14:paraId="47D9989D" w14:textId="77777777" w:rsidTr="008235C6">
        <w:tc>
          <w:tcPr>
            <w:tcW w:w="2017" w:type="pct"/>
            <w:vMerge/>
            <w:tcBorders>
              <w:bottom w:val="single" w:sz="12" w:space="0" w:color="auto"/>
            </w:tcBorders>
          </w:tcPr>
          <w:p w14:paraId="2D78147D" w14:textId="77777777" w:rsidR="00EE18E2" w:rsidRPr="00E03897" w:rsidRDefault="00EE18E2" w:rsidP="00E03897">
            <w:pPr>
              <w:rPr>
                <w:rFonts w:ascii="Times New Roman" w:hAnsi="Times New Roman"/>
              </w:rPr>
            </w:pP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4D03A" w14:textId="7FB01B5A" w:rsidR="00EE18E2" w:rsidRPr="00E03897" w:rsidRDefault="00EE18E2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>AL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54013" w14:textId="35A8633F" w:rsidR="00EE18E2" w:rsidRPr="00E03897" w:rsidRDefault="00EE18E2" w:rsidP="00E0389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>MDS/MPN</w:t>
            </w:r>
          </w:p>
        </w:tc>
        <w:tc>
          <w:tcPr>
            <w:tcW w:w="7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7EE3F" w14:textId="17F44972" w:rsidR="00EE18E2" w:rsidRPr="00E03897" w:rsidRDefault="00EE18E2" w:rsidP="00E0389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>AA/PNH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DBBC74" w14:textId="2A267969" w:rsidR="00EE18E2" w:rsidRPr="00E03897" w:rsidRDefault="00EE18E2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>Others</w:t>
            </w:r>
          </w:p>
        </w:tc>
      </w:tr>
      <w:tr w:rsidR="00394C76" w:rsidRPr="00E03897" w14:paraId="1263DE7C" w14:textId="77777777" w:rsidTr="00EE18E2">
        <w:tc>
          <w:tcPr>
            <w:tcW w:w="2017" w:type="pct"/>
            <w:tcBorders>
              <w:top w:val="single" w:sz="12" w:space="0" w:color="auto"/>
            </w:tcBorders>
          </w:tcPr>
          <w:p w14:paraId="68FEBD59" w14:textId="773CD3B1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>Basiliximab</w:t>
            </w:r>
            <w:proofErr w:type="spellEnd"/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>-based treatment</w:t>
            </w:r>
          </w:p>
        </w:tc>
        <w:tc>
          <w:tcPr>
            <w:tcW w:w="835" w:type="pct"/>
            <w:tcBorders>
              <w:top w:val="single" w:sz="12" w:space="0" w:color="auto"/>
            </w:tcBorders>
          </w:tcPr>
          <w:p w14:paraId="555973AD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</w:tcPr>
          <w:p w14:paraId="63B78884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single" w:sz="12" w:space="0" w:color="auto"/>
            </w:tcBorders>
          </w:tcPr>
          <w:p w14:paraId="12FD2A8A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12" w:space="0" w:color="auto"/>
            </w:tcBorders>
          </w:tcPr>
          <w:p w14:paraId="1555A9E8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</w:tr>
      <w:tr w:rsidR="00394C76" w:rsidRPr="00E03897" w14:paraId="72987ABE" w14:textId="77777777" w:rsidTr="00EE18E2">
        <w:tc>
          <w:tcPr>
            <w:tcW w:w="2017" w:type="pct"/>
          </w:tcPr>
          <w:p w14:paraId="5BCC3872" w14:textId="73922B8D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Liu, 2020</w:t>
            </w:r>
          </w:p>
        </w:tc>
        <w:tc>
          <w:tcPr>
            <w:tcW w:w="835" w:type="pct"/>
          </w:tcPr>
          <w:p w14:paraId="67499EAD" w14:textId="47E78629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162</w:t>
            </w:r>
          </w:p>
        </w:tc>
        <w:tc>
          <w:tcPr>
            <w:tcW w:w="856" w:type="pct"/>
          </w:tcPr>
          <w:p w14:paraId="0E59500E" w14:textId="1812A17F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32</w:t>
            </w:r>
          </w:p>
        </w:tc>
        <w:tc>
          <w:tcPr>
            <w:tcW w:w="713" w:type="pct"/>
          </w:tcPr>
          <w:p w14:paraId="1360F092" w14:textId="1DCA4D5F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19</w:t>
            </w:r>
          </w:p>
        </w:tc>
        <w:tc>
          <w:tcPr>
            <w:tcW w:w="579" w:type="pct"/>
          </w:tcPr>
          <w:p w14:paraId="08F9CF75" w14:textId="7506ECE1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17</w:t>
            </w:r>
          </w:p>
        </w:tc>
      </w:tr>
      <w:tr w:rsidR="00394C76" w:rsidRPr="00E03897" w14:paraId="65A65E3F" w14:textId="77777777" w:rsidTr="00EE18E2">
        <w:tc>
          <w:tcPr>
            <w:tcW w:w="2017" w:type="pct"/>
          </w:tcPr>
          <w:p w14:paraId="0BE8E332" w14:textId="499DC2F9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Tang, 2020</w:t>
            </w:r>
          </w:p>
        </w:tc>
        <w:tc>
          <w:tcPr>
            <w:tcW w:w="835" w:type="pct"/>
          </w:tcPr>
          <w:p w14:paraId="2EE6EFDC" w14:textId="25BA7CDC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69</w:t>
            </w:r>
          </w:p>
        </w:tc>
        <w:tc>
          <w:tcPr>
            <w:tcW w:w="856" w:type="pct"/>
          </w:tcPr>
          <w:p w14:paraId="6C8C8E35" w14:textId="7E54C6FB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713" w:type="pct"/>
          </w:tcPr>
          <w:p w14:paraId="67386570" w14:textId="15627AD4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  <w:tc>
          <w:tcPr>
            <w:tcW w:w="579" w:type="pct"/>
          </w:tcPr>
          <w:p w14:paraId="79985FF6" w14:textId="7E0EE35D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</w:tr>
      <w:tr w:rsidR="00394C76" w:rsidRPr="00E03897" w14:paraId="63DFD1B7" w14:textId="77777777" w:rsidTr="00EE18E2">
        <w:tc>
          <w:tcPr>
            <w:tcW w:w="2017" w:type="pct"/>
          </w:tcPr>
          <w:p w14:paraId="187FDE40" w14:textId="444DA2F3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Tan, 2017</w:t>
            </w:r>
          </w:p>
        </w:tc>
        <w:tc>
          <w:tcPr>
            <w:tcW w:w="835" w:type="pct"/>
          </w:tcPr>
          <w:p w14:paraId="072956E6" w14:textId="1C356A83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55</w:t>
            </w:r>
          </w:p>
        </w:tc>
        <w:tc>
          <w:tcPr>
            <w:tcW w:w="856" w:type="pct"/>
          </w:tcPr>
          <w:p w14:paraId="57F7782A" w14:textId="4843E3A7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713" w:type="pct"/>
          </w:tcPr>
          <w:p w14:paraId="4BC9CF74" w14:textId="6F81631E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579" w:type="pct"/>
          </w:tcPr>
          <w:p w14:paraId="18287A12" w14:textId="51C473DA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</w:tr>
      <w:tr w:rsidR="00394C76" w:rsidRPr="00E03897" w14:paraId="6510B5B0" w14:textId="77777777" w:rsidTr="00EE18E2">
        <w:tc>
          <w:tcPr>
            <w:tcW w:w="2017" w:type="pct"/>
          </w:tcPr>
          <w:p w14:paraId="09910CB2" w14:textId="71710B9B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Chakupurakal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2015</w:t>
            </w:r>
          </w:p>
        </w:tc>
        <w:tc>
          <w:tcPr>
            <w:tcW w:w="835" w:type="pct"/>
          </w:tcPr>
          <w:p w14:paraId="0AAADC84" w14:textId="789D5912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856" w:type="pct"/>
          </w:tcPr>
          <w:p w14:paraId="57DA693A" w14:textId="476EF070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713" w:type="pct"/>
          </w:tcPr>
          <w:p w14:paraId="7103B587" w14:textId="060ADDEB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579" w:type="pct"/>
          </w:tcPr>
          <w:p w14:paraId="3657E59E" w14:textId="69F0430E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</w:tr>
      <w:tr w:rsidR="00394C76" w:rsidRPr="00E03897" w14:paraId="1B1610F4" w14:textId="77777777" w:rsidTr="00EE18E2">
        <w:tc>
          <w:tcPr>
            <w:tcW w:w="2017" w:type="pct"/>
          </w:tcPr>
          <w:p w14:paraId="5DC03E5A" w14:textId="18D73684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Nadeau, 2016</w:t>
            </w:r>
          </w:p>
        </w:tc>
        <w:tc>
          <w:tcPr>
            <w:tcW w:w="835" w:type="pct"/>
          </w:tcPr>
          <w:p w14:paraId="09232D7D" w14:textId="41496340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856" w:type="pct"/>
          </w:tcPr>
          <w:p w14:paraId="2594D5E6" w14:textId="37716F0F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713" w:type="pct"/>
          </w:tcPr>
          <w:p w14:paraId="59DEA8F4" w14:textId="15BE6001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79" w:type="pct"/>
          </w:tcPr>
          <w:p w14:paraId="4E046EA8" w14:textId="4375B9C4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</w:tr>
      <w:tr w:rsidR="00394C76" w:rsidRPr="00E03897" w14:paraId="1C021392" w14:textId="77777777" w:rsidTr="00EE18E2">
        <w:tc>
          <w:tcPr>
            <w:tcW w:w="2017" w:type="pct"/>
          </w:tcPr>
          <w:p w14:paraId="2A1BAF33" w14:textId="13532D83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Jaiswal, 2016</w:t>
            </w:r>
          </w:p>
        </w:tc>
        <w:tc>
          <w:tcPr>
            <w:tcW w:w="835" w:type="pct"/>
          </w:tcPr>
          <w:p w14:paraId="4CE095A9" w14:textId="16645EE9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856" w:type="pct"/>
          </w:tcPr>
          <w:p w14:paraId="5EDA5A4C" w14:textId="2399C7CB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713" w:type="pct"/>
          </w:tcPr>
          <w:p w14:paraId="79C6F0A5" w14:textId="5D928498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579" w:type="pct"/>
          </w:tcPr>
          <w:p w14:paraId="600ADE61" w14:textId="58F5B0DB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</w:tr>
      <w:tr w:rsidR="00394C76" w:rsidRPr="00E03897" w14:paraId="062340FA" w14:textId="77777777" w:rsidTr="00EE18E2">
        <w:tc>
          <w:tcPr>
            <w:tcW w:w="2017" w:type="pct"/>
          </w:tcPr>
          <w:p w14:paraId="0A617528" w14:textId="7905BFF8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Wang, 2011</w:t>
            </w:r>
          </w:p>
        </w:tc>
        <w:tc>
          <w:tcPr>
            <w:tcW w:w="835" w:type="pct"/>
          </w:tcPr>
          <w:p w14:paraId="4C8F5A45" w14:textId="648EA224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  <w:tc>
          <w:tcPr>
            <w:tcW w:w="856" w:type="pct"/>
          </w:tcPr>
          <w:p w14:paraId="3286E561" w14:textId="4EEF1E16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  <w:tc>
          <w:tcPr>
            <w:tcW w:w="713" w:type="pct"/>
          </w:tcPr>
          <w:p w14:paraId="7C1A8BAF" w14:textId="4662181F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  <w:tc>
          <w:tcPr>
            <w:tcW w:w="579" w:type="pct"/>
          </w:tcPr>
          <w:p w14:paraId="216DA36D" w14:textId="3C4426D8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</w:tr>
      <w:tr w:rsidR="00394C76" w:rsidRPr="00E03897" w14:paraId="1C2BBC1B" w14:textId="77777777" w:rsidTr="00EE18E2">
        <w:tc>
          <w:tcPr>
            <w:tcW w:w="2017" w:type="pct"/>
          </w:tcPr>
          <w:p w14:paraId="1B43C6BE" w14:textId="6CA294F0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Schmidt-</w:t>
            </w: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Hieber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2005</w:t>
            </w:r>
          </w:p>
        </w:tc>
        <w:tc>
          <w:tcPr>
            <w:tcW w:w="835" w:type="pct"/>
          </w:tcPr>
          <w:p w14:paraId="0649D97C" w14:textId="1D92EE2F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856" w:type="pct"/>
          </w:tcPr>
          <w:p w14:paraId="5A291667" w14:textId="28C84004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713" w:type="pct"/>
          </w:tcPr>
          <w:p w14:paraId="754D5BA2" w14:textId="254CA31C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579" w:type="pct"/>
          </w:tcPr>
          <w:p w14:paraId="33C15D79" w14:textId="081A31DB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</w:tr>
      <w:tr w:rsidR="00394C76" w:rsidRPr="00E03897" w14:paraId="0493EE41" w14:textId="77777777" w:rsidTr="00EE18E2">
        <w:tc>
          <w:tcPr>
            <w:tcW w:w="2017" w:type="pct"/>
          </w:tcPr>
          <w:p w14:paraId="40B3D5AA" w14:textId="3438A12A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Massenkeil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2002</w:t>
            </w:r>
          </w:p>
        </w:tc>
        <w:tc>
          <w:tcPr>
            <w:tcW w:w="835" w:type="pct"/>
          </w:tcPr>
          <w:p w14:paraId="1CC8B1BB" w14:textId="6FF75960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856" w:type="pct"/>
          </w:tcPr>
          <w:p w14:paraId="5A571C10" w14:textId="7F2CA844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13" w:type="pct"/>
          </w:tcPr>
          <w:p w14:paraId="5ADC7671" w14:textId="6F402439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579" w:type="pct"/>
          </w:tcPr>
          <w:p w14:paraId="56B8A4B7" w14:textId="0ABA91BA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</w:tr>
      <w:tr w:rsidR="00394C76" w:rsidRPr="00E03897" w14:paraId="67CFA356" w14:textId="77777777" w:rsidTr="00EE18E2">
        <w:tc>
          <w:tcPr>
            <w:tcW w:w="2017" w:type="pct"/>
          </w:tcPr>
          <w:p w14:paraId="24314AA1" w14:textId="7B8BAA56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>Daclizumab-based treatment</w:t>
            </w:r>
          </w:p>
        </w:tc>
        <w:tc>
          <w:tcPr>
            <w:tcW w:w="835" w:type="pct"/>
          </w:tcPr>
          <w:p w14:paraId="2871882D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14:paraId="2681E524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  <w:tc>
          <w:tcPr>
            <w:tcW w:w="713" w:type="pct"/>
          </w:tcPr>
          <w:p w14:paraId="604051CB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14:paraId="1E8ED009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</w:tr>
      <w:tr w:rsidR="00394C76" w:rsidRPr="00E03897" w14:paraId="70D1947D" w14:textId="77777777" w:rsidTr="00EE18E2">
        <w:tc>
          <w:tcPr>
            <w:tcW w:w="2017" w:type="pct"/>
            <w:vAlign w:val="bottom"/>
          </w:tcPr>
          <w:p w14:paraId="73DD6F07" w14:textId="38129C87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Tao, 2015</w:t>
            </w:r>
          </w:p>
        </w:tc>
        <w:tc>
          <w:tcPr>
            <w:tcW w:w="835" w:type="pct"/>
          </w:tcPr>
          <w:p w14:paraId="34450838" w14:textId="7B928FF2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46</w:t>
            </w:r>
          </w:p>
        </w:tc>
        <w:tc>
          <w:tcPr>
            <w:tcW w:w="856" w:type="pct"/>
          </w:tcPr>
          <w:p w14:paraId="5759152C" w14:textId="40A92296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713" w:type="pct"/>
          </w:tcPr>
          <w:p w14:paraId="0F8E281B" w14:textId="33A0AF15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579" w:type="pct"/>
          </w:tcPr>
          <w:p w14:paraId="5BA55598" w14:textId="36698342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</w:tr>
      <w:tr w:rsidR="00394C76" w:rsidRPr="00E03897" w14:paraId="35B091B5" w14:textId="77777777" w:rsidTr="00EE18E2">
        <w:tc>
          <w:tcPr>
            <w:tcW w:w="2017" w:type="pct"/>
            <w:vAlign w:val="bottom"/>
          </w:tcPr>
          <w:p w14:paraId="49149D22" w14:textId="3D0BC77A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Rager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2011</w:t>
            </w:r>
          </w:p>
        </w:tc>
        <w:tc>
          <w:tcPr>
            <w:tcW w:w="835" w:type="pct"/>
          </w:tcPr>
          <w:p w14:paraId="63337EC1" w14:textId="08DD5186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856" w:type="pct"/>
          </w:tcPr>
          <w:p w14:paraId="49928FC6" w14:textId="2D8D2D4A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713" w:type="pct"/>
          </w:tcPr>
          <w:p w14:paraId="16A27AB8" w14:textId="1C0F3EC9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579" w:type="pct"/>
          </w:tcPr>
          <w:p w14:paraId="724AABDF" w14:textId="0FE862C4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</w:tr>
      <w:tr w:rsidR="00394C76" w:rsidRPr="00E03897" w14:paraId="597189F8" w14:textId="77777777" w:rsidTr="00EE18E2">
        <w:tc>
          <w:tcPr>
            <w:tcW w:w="2017" w:type="pct"/>
            <w:vAlign w:val="bottom"/>
          </w:tcPr>
          <w:p w14:paraId="5541881F" w14:textId="07F06465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Rao, 2009</w:t>
            </w:r>
          </w:p>
        </w:tc>
        <w:tc>
          <w:tcPr>
            <w:tcW w:w="835" w:type="pct"/>
          </w:tcPr>
          <w:p w14:paraId="1908E9FF" w14:textId="6121A017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856" w:type="pct"/>
          </w:tcPr>
          <w:p w14:paraId="0605A4D8" w14:textId="6207769C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713" w:type="pct"/>
          </w:tcPr>
          <w:p w14:paraId="2191B7B4" w14:textId="535E19DC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579" w:type="pct"/>
          </w:tcPr>
          <w:p w14:paraId="6E4147EF" w14:textId="5C12E8EF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17</w:t>
            </w:r>
          </w:p>
        </w:tc>
      </w:tr>
      <w:tr w:rsidR="00394C76" w:rsidRPr="00E03897" w14:paraId="133035ED" w14:textId="77777777" w:rsidTr="00EE18E2">
        <w:tc>
          <w:tcPr>
            <w:tcW w:w="2017" w:type="pct"/>
            <w:vAlign w:val="bottom"/>
          </w:tcPr>
          <w:p w14:paraId="530D8306" w14:textId="2C483EB3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Miano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2009</w:t>
            </w:r>
          </w:p>
        </w:tc>
        <w:tc>
          <w:tcPr>
            <w:tcW w:w="835" w:type="pct"/>
          </w:tcPr>
          <w:p w14:paraId="2C2E4977" w14:textId="5C7EF4C3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856" w:type="pct"/>
          </w:tcPr>
          <w:p w14:paraId="06C512CE" w14:textId="0D80B1D0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713" w:type="pct"/>
          </w:tcPr>
          <w:p w14:paraId="516F21A1" w14:textId="1D322B4B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579" w:type="pct"/>
          </w:tcPr>
          <w:p w14:paraId="2F6A118E" w14:textId="28B38E9A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</w:tr>
      <w:tr w:rsidR="00394C76" w:rsidRPr="00E03897" w14:paraId="2E62CE75" w14:textId="77777777" w:rsidTr="00EE18E2">
        <w:tc>
          <w:tcPr>
            <w:tcW w:w="2017" w:type="pct"/>
            <w:vAlign w:val="bottom"/>
          </w:tcPr>
          <w:p w14:paraId="6460DDB0" w14:textId="6A9A21DB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Hui, 2008</w:t>
            </w:r>
          </w:p>
        </w:tc>
        <w:tc>
          <w:tcPr>
            <w:tcW w:w="835" w:type="pct"/>
          </w:tcPr>
          <w:p w14:paraId="590A5735" w14:textId="0B725FD3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856" w:type="pct"/>
          </w:tcPr>
          <w:p w14:paraId="7CC0796C" w14:textId="3DD2C5C5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13" w:type="pct"/>
          </w:tcPr>
          <w:p w14:paraId="7EFF1705" w14:textId="59F9DF2C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579" w:type="pct"/>
          </w:tcPr>
          <w:p w14:paraId="1B232583" w14:textId="61F37532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</w:tr>
      <w:tr w:rsidR="00394C76" w:rsidRPr="00E03897" w14:paraId="404F4135" w14:textId="77777777" w:rsidTr="00EE18E2">
        <w:tc>
          <w:tcPr>
            <w:tcW w:w="2017" w:type="pct"/>
            <w:vAlign w:val="bottom"/>
          </w:tcPr>
          <w:p w14:paraId="02AC2BBC" w14:textId="3611BDAE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Perales, 2007</w:t>
            </w:r>
          </w:p>
        </w:tc>
        <w:tc>
          <w:tcPr>
            <w:tcW w:w="835" w:type="pct"/>
          </w:tcPr>
          <w:p w14:paraId="0819F0FB" w14:textId="53E3F3AD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53</w:t>
            </w:r>
          </w:p>
        </w:tc>
        <w:tc>
          <w:tcPr>
            <w:tcW w:w="856" w:type="pct"/>
          </w:tcPr>
          <w:p w14:paraId="663E78A4" w14:textId="6B081EFE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713" w:type="pct"/>
          </w:tcPr>
          <w:p w14:paraId="05A712E8" w14:textId="3199ECBC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579" w:type="pct"/>
          </w:tcPr>
          <w:p w14:paraId="758D1443" w14:textId="791BC8E0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</w:tr>
      <w:tr w:rsidR="00394C76" w:rsidRPr="00E03897" w14:paraId="29980AFA" w14:textId="77777777" w:rsidTr="00EE18E2">
        <w:tc>
          <w:tcPr>
            <w:tcW w:w="2017" w:type="pct"/>
            <w:vAlign w:val="bottom"/>
          </w:tcPr>
          <w:p w14:paraId="53244DF3" w14:textId="61A67DFF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Teachey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2006</w:t>
            </w:r>
          </w:p>
        </w:tc>
        <w:tc>
          <w:tcPr>
            <w:tcW w:w="835" w:type="pct"/>
          </w:tcPr>
          <w:p w14:paraId="04D81659" w14:textId="39F63EC0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  <w:tc>
          <w:tcPr>
            <w:tcW w:w="856" w:type="pct"/>
          </w:tcPr>
          <w:p w14:paraId="70DE021C" w14:textId="36D20B84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  <w:tc>
          <w:tcPr>
            <w:tcW w:w="713" w:type="pct"/>
          </w:tcPr>
          <w:p w14:paraId="1003EBB4" w14:textId="33109089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  <w:tc>
          <w:tcPr>
            <w:tcW w:w="579" w:type="pct"/>
          </w:tcPr>
          <w:p w14:paraId="017611DD" w14:textId="1D85997C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</w:tr>
      <w:tr w:rsidR="00394C76" w:rsidRPr="00E03897" w14:paraId="0FF9AD82" w14:textId="77777777" w:rsidTr="00EE18E2">
        <w:tc>
          <w:tcPr>
            <w:tcW w:w="2017" w:type="pct"/>
            <w:vAlign w:val="bottom"/>
          </w:tcPr>
          <w:p w14:paraId="5473CD8B" w14:textId="4B3C8BE8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Bordigoni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2006</w:t>
            </w:r>
          </w:p>
        </w:tc>
        <w:tc>
          <w:tcPr>
            <w:tcW w:w="835" w:type="pct"/>
          </w:tcPr>
          <w:p w14:paraId="4E9402A9" w14:textId="295DE8FD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  <w:tc>
          <w:tcPr>
            <w:tcW w:w="856" w:type="pct"/>
          </w:tcPr>
          <w:p w14:paraId="1F36DA93" w14:textId="12BFFB91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  <w:tc>
          <w:tcPr>
            <w:tcW w:w="713" w:type="pct"/>
          </w:tcPr>
          <w:p w14:paraId="166BF054" w14:textId="6A22B25B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  <w:tc>
          <w:tcPr>
            <w:tcW w:w="579" w:type="pct"/>
          </w:tcPr>
          <w:p w14:paraId="45EF7F76" w14:textId="50212E3D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</w:tr>
      <w:tr w:rsidR="00394C76" w:rsidRPr="00E03897" w14:paraId="14FF30D6" w14:textId="77777777" w:rsidTr="00EE18E2">
        <w:tc>
          <w:tcPr>
            <w:tcW w:w="2017" w:type="pct"/>
            <w:vAlign w:val="bottom"/>
          </w:tcPr>
          <w:p w14:paraId="366C000B" w14:textId="6CD02F2D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Wolff, 2005</w:t>
            </w:r>
          </w:p>
        </w:tc>
        <w:tc>
          <w:tcPr>
            <w:tcW w:w="835" w:type="pct"/>
          </w:tcPr>
          <w:p w14:paraId="3045EC5D" w14:textId="23F7CA8E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856" w:type="pct"/>
          </w:tcPr>
          <w:p w14:paraId="05898315" w14:textId="74226EBE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13" w:type="pct"/>
          </w:tcPr>
          <w:p w14:paraId="07766133" w14:textId="67FF61F6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579" w:type="pct"/>
          </w:tcPr>
          <w:p w14:paraId="637B8737" w14:textId="4B5E0CC8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</w:tr>
      <w:tr w:rsidR="00394C76" w:rsidRPr="00E03897" w14:paraId="5C4A6BA3" w14:textId="77777777" w:rsidTr="00EE18E2">
        <w:tc>
          <w:tcPr>
            <w:tcW w:w="2017" w:type="pct"/>
            <w:vAlign w:val="bottom"/>
          </w:tcPr>
          <w:p w14:paraId="0DA6BFF3" w14:textId="09AEC0C5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Srinivansan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2004</w:t>
            </w:r>
          </w:p>
        </w:tc>
        <w:tc>
          <w:tcPr>
            <w:tcW w:w="835" w:type="pct"/>
          </w:tcPr>
          <w:p w14:paraId="50F9474F" w14:textId="721D3C81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856" w:type="pct"/>
          </w:tcPr>
          <w:p w14:paraId="06318F9F" w14:textId="66A7179F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713" w:type="pct"/>
          </w:tcPr>
          <w:p w14:paraId="365F8C25" w14:textId="33422B38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579" w:type="pct"/>
          </w:tcPr>
          <w:p w14:paraId="0A9048ED" w14:textId="0C80D1DF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</w:tr>
      <w:tr w:rsidR="00394C76" w:rsidRPr="00E03897" w14:paraId="5029A678" w14:textId="77777777" w:rsidTr="00EE18E2">
        <w:tc>
          <w:tcPr>
            <w:tcW w:w="2017" w:type="pct"/>
            <w:vAlign w:val="bottom"/>
          </w:tcPr>
          <w:p w14:paraId="1DCA94EC" w14:textId="1025FCF1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lastRenderedPageBreak/>
              <w:t>Willenbacher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2001</w:t>
            </w:r>
          </w:p>
        </w:tc>
        <w:tc>
          <w:tcPr>
            <w:tcW w:w="835" w:type="pct"/>
          </w:tcPr>
          <w:p w14:paraId="3CBEB6B0" w14:textId="45001946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856" w:type="pct"/>
          </w:tcPr>
          <w:p w14:paraId="7B73621D" w14:textId="2FD6744A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13" w:type="pct"/>
          </w:tcPr>
          <w:p w14:paraId="1487ED1F" w14:textId="5137F6E6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579" w:type="pct"/>
          </w:tcPr>
          <w:p w14:paraId="3DA07808" w14:textId="6B07C259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</w:tr>
      <w:tr w:rsidR="00E4268C" w:rsidRPr="00E03897" w14:paraId="2FDD5231" w14:textId="77777777" w:rsidTr="00E4268C">
        <w:tc>
          <w:tcPr>
            <w:tcW w:w="2017" w:type="pct"/>
            <w:vAlign w:val="bottom"/>
          </w:tcPr>
          <w:p w14:paraId="7DA28771" w14:textId="1C6565F2" w:rsidR="00E4268C" w:rsidRPr="00E03897" w:rsidRDefault="00E4268C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Preziprka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2000</w:t>
            </w:r>
          </w:p>
        </w:tc>
        <w:tc>
          <w:tcPr>
            <w:tcW w:w="1691" w:type="pct"/>
            <w:gridSpan w:val="2"/>
            <w:vAlign w:val="center"/>
          </w:tcPr>
          <w:p w14:paraId="78FADFFE" w14:textId="63C11146" w:rsidR="00E4268C" w:rsidRPr="00E03897" w:rsidRDefault="00E4268C" w:rsidP="00E4268C">
            <w:pPr>
              <w:jc w:val="center"/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</w:rPr>
              <w:t>32</w:t>
            </w:r>
          </w:p>
        </w:tc>
        <w:tc>
          <w:tcPr>
            <w:tcW w:w="713" w:type="pct"/>
          </w:tcPr>
          <w:p w14:paraId="4B70011E" w14:textId="0449F11F" w:rsidR="00E4268C" w:rsidRPr="00E03897" w:rsidRDefault="00E4268C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</w:rPr>
              <w:t>1</w:t>
            </w:r>
          </w:p>
        </w:tc>
        <w:tc>
          <w:tcPr>
            <w:tcW w:w="579" w:type="pct"/>
          </w:tcPr>
          <w:p w14:paraId="22E7C0D4" w14:textId="455C4E09" w:rsidR="00E4268C" w:rsidRPr="00E03897" w:rsidRDefault="00E4268C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</w:rPr>
              <w:t>10</w:t>
            </w:r>
          </w:p>
        </w:tc>
      </w:tr>
      <w:tr w:rsidR="00394C76" w:rsidRPr="00E03897" w14:paraId="409D2145" w14:textId="77777777" w:rsidTr="00EE18E2">
        <w:tc>
          <w:tcPr>
            <w:tcW w:w="2017" w:type="pct"/>
          </w:tcPr>
          <w:p w14:paraId="3F8F7A31" w14:textId="7904B7D2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>Inolimomab-based treatment</w:t>
            </w:r>
          </w:p>
        </w:tc>
        <w:tc>
          <w:tcPr>
            <w:tcW w:w="835" w:type="pct"/>
          </w:tcPr>
          <w:p w14:paraId="1994CE4E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14:paraId="7CBB3B9B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  <w:tc>
          <w:tcPr>
            <w:tcW w:w="713" w:type="pct"/>
          </w:tcPr>
          <w:p w14:paraId="35EAAF22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14:paraId="074D6EB7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</w:tr>
      <w:tr w:rsidR="00394C76" w:rsidRPr="00E03897" w14:paraId="5A87947E" w14:textId="77777777" w:rsidTr="00EE18E2">
        <w:tc>
          <w:tcPr>
            <w:tcW w:w="2017" w:type="pct"/>
            <w:vAlign w:val="bottom"/>
          </w:tcPr>
          <w:p w14:paraId="4A4C29D4" w14:textId="450CFB5C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Girerd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2017</w:t>
            </w:r>
          </w:p>
        </w:tc>
        <w:tc>
          <w:tcPr>
            <w:tcW w:w="835" w:type="pct"/>
          </w:tcPr>
          <w:p w14:paraId="40B420BA" w14:textId="13779AEE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21</w:t>
            </w:r>
          </w:p>
        </w:tc>
        <w:tc>
          <w:tcPr>
            <w:tcW w:w="856" w:type="pct"/>
          </w:tcPr>
          <w:p w14:paraId="59586000" w14:textId="6E7F69EF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713" w:type="pct"/>
          </w:tcPr>
          <w:p w14:paraId="2E67D770" w14:textId="290FEEFC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579" w:type="pct"/>
          </w:tcPr>
          <w:p w14:paraId="60C0ABB1" w14:textId="63500872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24</w:t>
            </w:r>
          </w:p>
        </w:tc>
      </w:tr>
      <w:tr w:rsidR="00394C76" w:rsidRPr="00E03897" w14:paraId="5E299EC8" w14:textId="77777777" w:rsidTr="00EE18E2">
        <w:tc>
          <w:tcPr>
            <w:tcW w:w="2017" w:type="pct"/>
            <w:vAlign w:val="bottom"/>
          </w:tcPr>
          <w:p w14:paraId="4274E862" w14:textId="1E13CCDE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Garcia-</w:t>
            </w: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Cadenas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2017</w:t>
            </w:r>
          </w:p>
        </w:tc>
        <w:tc>
          <w:tcPr>
            <w:tcW w:w="835" w:type="pct"/>
          </w:tcPr>
          <w:p w14:paraId="4754D6FA" w14:textId="1060E186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34</w:t>
            </w:r>
          </w:p>
        </w:tc>
        <w:tc>
          <w:tcPr>
            <w:tcW w:w="856" w:type="pct"/>
          </w:tcPr>
          <w:p w14:paraId="1CC82118" w14:textId="6FB87891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18</w:t>
            </w:r>
          </w:p>
        </w:tc>
        <w:tc>
          <w:tcPr>
            <w:tcW w:w="713" w:type="pct"/>
          </w:tcPr>
          <w:p w14:paraId="44AA5B41" w14:textId="12F636EF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579" w:type="pct"/>
          </w:tcPr>
          <w:p w14:paraId="567B95AB" w14:textId="0AA623CD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46</w:t>
            </w:r>
          </w:p>
        </w:tc>
      </w:tr>
      <w:tr w:rsidR="00394C76" w:rsidRPr="00E03897" w14:paraId="3ABB5239" w14:textId="77777777" w:rsidTr="00EE18E2">
        <w:tc>
          <w:tcPr>
            <w:tcW w:w="2017" w:type="pct"/>
            <w:vAlign w:val="bottom"/>
          </w:tcPr>
          <w:p w14:paraId="207822DD" w14:textId="78A72F52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Groningen, 2016</w:t>
            </w:r>
          </w:p>
        </w:tc>
        <w:tc>
          <w:tcPr>
            <w:tcW w:w="835" w:type="pct"/>
          </w:tcPr>
          <w:p w14:paraId="5F77EE72" w14:textId="22B8330F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  <w:tc>
          <w:tcPr>
            <w:tcW w:w="856" w:type="pct"/>
          </w:tcPr>
          <w:p w14:paraId="17036CC0" w14:textId="0F8B9A26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  <w:tc>
          <w:tcPr>
            <w:tcW w:w="713" w:type="pct"/>
          </w:tcPr>
          <w:p w14:paraId="796FB359" w14:textId="79A55328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  <w:tc>
          <w:tcPr>
            <w:tcW w:w="579" w:type="pct"/>
          </w:tcPr>
          <w:p w14:paraId="4D4066FA" w14:textId="56741DF1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NA</w:t>
            </w:r>
          </w:p>
        </w:tc>
      </w:tr>
      <w:tr w:rsidR="00394C76" w:rsidRPr="00E03897" w14:paraId="2F60FD1C" w14:textId="77777777" w:rsidTr="00EE18E2">
        <w:tc>
          <w:tcPr>
            <w:tcW w:w="2017" w:type="pct"/>
            <w:vAlign w:val="bottom"/>
          </w:tcPr>
          <w:p w14:paraId="550DEBD7" w14:textId="40CF525A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Girerd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2013</w:t>
            </w:r>
          </w:p>
        </w:tc>
        <w:tc>
          <w:tcPr>
            <w:tcW w:w="835" w:type="pct"/>
          </w:tcPr>
          <w:p w14:paraId="3342FAB7" w14:textId="3FAD7C7E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856" w:type="pct"/>
          </w:tcPr>
          <w:p w14:paraId="2B991B3E" w14:textId="7D8DD4B9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713" w:type="pct"/>
          </w:tcPr>
          <w:p w14:paraId="2BB6EE6B" w14:textId="4526AD13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579" w:type="pct"/>
          </w:tcPr>
          <w:p w14:paraId="23E550FF" w14:textId="77CA9315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</w:tr>
      <w:tr w:rsidR="00394C76" w:rsidRPr="00E03897" w14:paraId="5FD20B41" w14:textId="77777777" w:rsidTr="00EE18E2">
        <w:tc>
          <w:tcPr>
            <w:tcW w:w="2017" w:type="pct"/>
            <w:vAlign w:val="bottom"/>
          </w:tcPr>
          <w:p w14:paraId="0E0FCAC3" w14:textId="6C972062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Garcia-</w:t>
            </w: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Cadenas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2013</w:t>
            </w:r>
          </w:p>
        </w:tc>
        <w:tc>
          <w:tcPr>
            <w:tcW w:w="835" w:type="pct"/>
          </w:tcPr>
          <w:p w14:paraId="0943E246" w14:textId="31797D06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29</w:t>
            </w:r>
          </w:p>
        </w:tc>
        <w:tc>
          <w:tcPr>
            <w:tcW w:w="856" w:type="pct"/>
          </w:tcPr>
          <w:p w14:paraId="0C4C4E48" w14:textId="1CBE1457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29</w:t>
            </w:r>
          </w:p>
        </w:tc>
        <w:tc>
          <w:tcPr>
            <w:tcW w:w="713" w:type="pct"/>
          </w:tcPr>
          <w:p w14:paraId="6663D222" w14:textId="431F1A2F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579" w:type="pct"/>
          </w:tcPr>
          <w:p w14:paraId="1E81421D" w14:textId="1B3C48FB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34</w:t>
            </w:r>
          </w:p>
        </w:tc>
      </w:tr>
      <w:tr w:rsidR="00394C76" w:rsidRPr="00E03897" w14:paraId="57739959" w14:textId="77777777" w:rsidTr="00EE18E2">
        <w:tc>
          <w:tcPr>
            <w:tcW w:w="2017" w:type="pct"/>
            <w:vAlign w:val="bottom"/>
          </w:tcPr>
          <w:p w14:paraId="1C86F838" w14:textId="7CC239B2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Xhaard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2011</w:t>
            </w:r>
          </w:p>
        </w:tc>
        <w:tc>
          <w:tcPr>
            <w:tcW w:w="835" w:type="pct"/>
          </w:tcPr>
          <w:p w14:paraId="52A97093" w14:textId="72C878BB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856" w:type="pct"/>
          </w:tcPr>
          <w:p w14:paraId="49509FDA" w14:textId="0FCC9CF1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713" w:type="pct"/>
          </w:tcPr>
          <w:p w14:paraId="35114FFA" w14:textId="37AD7888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579" w:type="pct"/>
          </w:tcPr>
          <w:p w14:paraId="7436053B" w14:textId="14F5CEFA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</w:tr>
      <w:tr w:rsidR="00394C76" w:rsidRPr="00E03897" w14:paraId="63AF13A2" w14:textId="77777777" w:rsidTr="00EE18E2">
        <w:tc>
          <w:tcPr>
            <w:tcW w:w="2017" w:type="pct"/>
            <w:vAlign w:val="bottom"/>
          </w:tcPr>
          <w:p w14:paraId="2810C8CA" w14:textId="422C69A9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color w:val="000000"/>
                <w:kern w:val="2"/>
              </w:rPr>
              <w:t>Pinana</w:t>
            </w:r>
            <w:proofErr w:type="spellEnd"/>
            <w:r w:rsidRPr="00E03897">
              <w:rPr>
                <w:rFonts w:ascii="Times New Roman" w:hAnsi="Times New Roman"/>
                <w:color w:val="000000"/>
                <w:kern w:val="2"/>
              </w:rPr>
              <w:t>, 2006</w:t>
            </w:r>
          </w:p>
        </w:tc>
        <w:tc>
          <w:tcPr>
            <w:tcW w:w="835" w:type="pct"/>
          </w:tcPr>
          <w:p w14:paraId="03A7CA09" w14:textId="351210EE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856" w:type="pct"/>
          </w:tcPr>
          <w:p w14:paraId="56FE5F4F" w14:textId="11205893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13" w:type="pct"/>
          </w:tcPr>
          <w:p w14:paraId="779B41B2" w14:textId="20F2B846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79" w:type="pct"/>
          </w:tcPr>
          <w:p w14:paraId="1A344E5D" w14:textId="1A942A1A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29</w:t>
            </w:r>
          </w:p>
        </w:tc>
      </w:tr>
      <w:tr w:rsidR="00394C76" w:rsidRPr="00E03897" w14:paraId="32C70629" w14:textId="77777777" w:rsidTr="00EE18E2">
        <w:tc>
          <w:tcPr>
            <w:tcW w:w="2017" w:type="pct"/>
            <w:vAlign w:val="bottom"/>
          </w:tcPr>
          <w:p w14:paraId="6CC225D5" w14:textId="3CDE45F2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Bay, 2005</w:t>
            </w:r>
          </w:p>
        </w:tc>
        <w:tc>
          <w:tcPr>
            <w:tcW w:w="835" w:type="pct"/>
          </w:tcPr>
          <w:p w14:paraId="310B52FE" w14:textId="411FE4A9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33</w:t>
            </w:r>
          </w:p>
        </w:tc>
        <w:tc>
          <w:tcPr>
            <w:tcW w:w="856" w:type="pct"/>
          </w:tcPr>
          <w:p w14:paraId="1A7BB949" w14:textId="7F941097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713" w:type="pct"/>
          </w:tcPr>
          <w:p w14:paraId="177FE549" w14:textId="6E4D71F4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579" w:type="pct"/>
          </w:tcPr>
          <w:p w14:paraId="208BEB1A" w14:textId="2C199CA5" w:rsidR="00394C76" w:rsidRPr="00E03897" w:rsidRDefault="00394C76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48</w:t>
            </w:r>
          </w:p>
        </w:tc>
      </w:tr>
      <w:tr w:rsidR="00394C76" w:rsidRPr="00E03897" w14:paraId="01B39BA5" w14:textId="77777777" w:rsidTr="00EE18E2">
        <w:tc>
          <w:tcPr>
            <w:tcW w:w="2017" w:type="pct"/>
            <w:vAlign w:val="bottom"/>
          </w:tcPr>
          <w:p w14:paraId="7854B626" w14:textId="362E2EAE" w:rsidR="00394C76" w:rsidRPr="00E03897" w:rsidRDefault="00394C76" w:rsidP="00E03897">
            <w:pPr>
              <w:rPr>
                <w:rFonts w:ascii="Times New Roman" w:hAnsi="Times New Roman"/>
              </w:rPr>
            </w:pPr>
            <w:proofErr w:type="spellStart"/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>Denileukin</w:t>
            </w:r>
            <w:proofErr w:type="spellEnd"/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 xml:space="preserve"> </w:t>
            </w:r>
            <w:proofErr w:type="spellStart"/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>diftitox</w:t>
            </w:r>
            <w:proofErr w:type="spellEnd"/>
            <w:r w:rsidRPr="00E03897">
              <w:rPr>
                <w:rFonts w:ascii="Times New Roman" w:hAnsi="Times New Roman"/>
                <w:b/>
                <w:bCs/>
                <w:color w:val="000000"/>
                <w:kern w:val="2"/>
              </w:rPr>
              <w:t xml:space="preserve"> treatment</w:t>
            </w:r>
          </w:p>
        </w:tc>
        <w:tc>
          <w:tcPr>
            <w:tcW w:w="835" w:type="pct"/>
          </w:tcPr>
          <w:p w14:paraId="066D0867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14:paraId="1FE7F9BD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  <w:tc>
          <w:tcPr>
            <w:tcW w:w="713" w:type="pct"/>
          </w:tcPr>
          <w:p w14:paraId="2164827B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14:paraId="27EE72B7" w14:textId="77777777" w:rsidR="00394C76" w:rsidRPr="00E03897" w:rsidRDefault="00394C76" w:rsidP="00E03897">
            <w:pPr>
              <w:rPr>
                <w:rFonts w:ascii="Times New Roman" w:hAnsi="Times New Roman"/>
              </w:rPr>
            </w:pPr>
          </w:p>
        </w:tc>
      </w:tr>
      <w:tr w:rsidR="00E4268C" w:rsidRPr="00E03897" w14:paraId="0A60E3E0" w14:textId="77777777" w:rsidTr="00E4268C">
        <w:tc>
          <w:tcPr>
            <w:tcW w:w="2017" w:type="pct"/>
            <w:tcBorders>
              <w:bottom w:val="nil"/>
            </w:tcBorders>
            <w:vAlign w:val="bottom"/>
          </w:tcPr>
          <w:p w14:paraId="0691E990" w14:textId="24C193EB" w:rsidR="00E4268C" w:rsidRPr="00E03897" w:rsidRDefault="00E4268C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Shaughnessy, 2005</w:t>
            </w:r>
          </w:p>
        </w:tc>
        <w:tc>
          <w:tcPr>
            <w:tcW w:w="1691" w:type="pct"/>
            <w:gridSpan w:val="2"/>
            <w:tcBorders>
              <w:bottom w:val="nil"/>
            </w:tcBorders>
            <w:vAlign w:val="center"/>
          </w:tcPr>
          <w:p w14:paraId="5DBF5C3D" w14:textId="2FD08DC6" w:rsidR="00E4268C" w:rsidRPr="00E03897" w:rsidRDefault="00E4268C" w:rsidP="00E4268C">
            <w:pPr>
              <w:jc w:val="center"/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</w:rPr>
              <w:t>6</w:t>
            </w:r>
          </w:p>
        </w:tc>
        <w:tc>
          <w:tcPr>
            <w:tcW w:w="713" w:type="pct"/>
            <w:tcBorders>
              <w:bottom w:val="nil"/>
            </w:tcBorders>
            <w:vAlign w:val="bottom"/>
          </w:tcPr>
          <w:p w14:paraId="1142861A" w14:textId="3A4AEFF7" w:rsidR="00E4268C" w:rsidRPr="00E03897" w:rsidRDefault="00E4268C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579" w:type="pct"/>
            <w:tcBorders>
              <w:bottom w:val="nil"/>
            </w:tcBorders>
            <w:vAlign w:val="bottom"/>
          </w:tcPr>
          <w:p w14:paraId="401F432D" w14:textId="67E49D29" w:rsidR="00E4268C" w:rsidRPr="00E03897" w:rsidRDefault="00E4268C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</w:tr>
      <w:tr w:rsidR="00E4268C" w:rsidRPr="00E03897" w14:paraId="5C540C9C" w14:textId="77777777" w:rsidTr="00E4268C">
        <w:tc>
          <w:tcPr>
            <w:tcW w:w="2017" w:type="pct"/>
            <w:tcBorders>
              <w:top w:val="nil"/>
              <w:bottom w:val="single" w:sz="12" w:space="0" w:color="auto"/>
            </w:tcBorders>
          </w:tcPr>
          <w:p w14:paraId="463F2D3C" w14:textId="31545585" w:rsidR="00E4268C" w:rsidRPr="00E03897" w:rsidRDefault="00E4268C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Ho, 2004</w:t>
            </w:r>
          </w:p>
        </w:tc>
        <w:tc>
          <w:tcPr>
            <w:tcW w:w="1691" w:type="pct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377C18EC" w14:textId="458CDE27" w:rsidR="00E4268C" w:rsidRPr="00E03897" w:rsidRDefault="00E4268C" w:rsidP="00E4268C">
            <w:pPr>
              <w:jc w:val="center"/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</w:rPr>
              <w:t>15</w:t>
            </w:r>
          </w:p>
        </w:tc>
        <w:tc>
          <w:tcPr>
            <w:tcW w:w="713" w:type="pct"/>
            <w:tcBorders>
              <w:top w:val="nil"/>
              <w:bottom w:val="single" w:sz="12" w:space="0" w:color="auto"/>
            </w:tcBorders>
            <w:vAlign w:val="bottom"/>
          </w:tcPr>
          <w:p w14:paraId="2ED4DC2B" w14:textId="486E2435" w:rsidR="00E4268C" w:rsidRPr="00E03897" w:rsidRDefault="00E4268C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0</w:t>
            </w:r>
          </w:p>
        </w:tc>
        <w:tc>
          <w:tcPr>
            <w:tcW w:w="579" w:type="pct"/>
            <w:tcBorders>
              <w:top w:val="nil"/>
              <w:bottom w:val="single" w:sz="12" w:space="0" w:color="auto"/>
            </w:tcBorders>
            <w:vAlign w:val="bottom"/>
          </w:tcPr>
          <w:p w14:paraId="370F2D92" w14:textId="446FD7D3" w:rsidR="00E4268C" w:rsidRPr="00E03897" w:rsidRDefault="00E4268C" w:rsidP="00E03897">
            <w:pPr>
              <w:rPr>
                <w:rFonts w:ascii="Times New Roman" w:hAnsi="Times New Roman"/>
              </w:rPr>
            </w:pPr>
            <w:r w:rsidRPr="00E03897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</w:tr>
    </w:tbl>
    <w:p w14:paraId="22483730" w14:textId="756A2503" w:rsidR="00C5177B" w:rsidRDefault="00EE18E2" w:rsidP="00E0389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N</w:t>
      </w:r>
      <w:r>
        <w:rPr>
          <w:rFonts w:ascii="Times New Roman" w:hAnsi="Times New Roman"/>
        </w:rPr>
        <w:t>A, not available</w:t>
      </w:r>
      <w:r w:rsidR="00E4268C">
        <w:rPr>
          <w:rFonts w:ascii="Times New Roman" w:hAnsi="Times New Roman"/>
        </w:rPr>
        <w:t>; AL, acute leukemia; MDS, m</w:t>
      </w:r>
      <w:r w:rsidR="00E4268C" w:rsidRPr="00E4268C">
        <w:rPr>
          <w:rFonts w:ascii="Times New Roman" w:hAnsi="Times New Roman"/>
        </w:rPr>
        <w:t>yelodysplastic syndrome</w:t>
      </w:r>
      <w:r w:rsidR="00E4268C">
        <w:rPr>
          <w:rFonts w:ascii="Times New Roman" w:hAnsi="Times New Roman"/>
        </w:rPr>
        <w:t>; MPN, m</w:t>
      </w:r>
      <w:r w:rsidR="00E4268C" w:rsidRPr="00E4268C">
        <w:rPr>
          <w:rFonts w:ascii="Times New Roman" w:hAnsi="Times New Roman"/>
        </w:rPr>
        <w:t>yeloproliferative neoplasm</w:t>
      </w:r>
      <w:r w:rsidR="00E4268C">
        <w:rPr>
          <w:rFonts w:ascii="Times New Roman" w:hAnsi="Times New Roman"/>
        </w:rPr>
        <w:t xml:space="preserve">; AA, </w:t>
      </w:r>
      <w:r w:rsidR="00E4268C" w:rsidRPr="00E4268C">
        <w:rPr>
          <w:rFonts w:ascii="Times New Roman" w:hAnsi="Times New Roman"/>
        </w:rPr>
        <w:t>aplastic anemia</w:t>
      </w:r>
      <w:r w:rsidR="00E4268C">
        <w:rPr>
          <w:rFonts w:ascii="Times New Roman" w:hAnsi="Times New Roman"/>
        </w:rPr>
        <w:t xml:space="preserve">; PNH, </w:t>
      </w:r>
      <w:r w:rsidR="00E4268C" w:rsidRPr="00E4268C">
        <w:rPr>
          <w:rFonts w:ascii="Times New Roman" w:hAnsi="Times New Roman"/>
        </w:rPr>
        <w:t>paroxysmal nocturnal hemoglobinuria</w:t>
      </w:r>
      <w:r>
        <w:rPr>
          <w:rFonts w:ascii="Times New Roman" w:hAnsi="Times New Roman"/>
        </w:rPr>
        <w:t>.</w:t>
      </w:r>
    </w:p>
    <w:p w14:paraId="571B7031" w14:textId="77777777" w:rsidR="00EE18E2" w:rsidRPr="00E03897" w:rsidRDefault="00EE18E2" w:rsidP="00E03897">
      <w:pPr>
        <w:rPr>
          <w:rFonts w:ascii="Times New Roman" w:hAnsi="Times New Roman"/>
        </w:rPr>
      </w:pPr>
    </w:p>
    <w:p w14:paraId="10A3596F" w14:textId="77777777" w:rsidR="00C5177B" w:rsidRPr="00E03897" w:rsidRDefault="00C5177B">
      <w:pPr>
        <w:rPr>
          <w:rFonts w:ascii="Times New Roman" w:hAnsi="Times New Roman"/>
        </w:rPr>
      </w:pPr>
    </w:p>
    <w:sectPr w:rsidR="00C5177B" w:rsidRPr="00E03897" w:rsidSect="00F0117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E8AA" w14:textId="77777777" w:rsidR="0064236D" w:rsidRDefault="0064236D" w:rsidP="00F01179">
      <w:r>
        <w:separator/>
      </w:r>
    </w:p>
  </w:endnote>
  <w:endnote w:type="continuationSeparator" w:id="0">
    <w:p w14:paraId="118917AE" w14:textId="77777777" w:rsidR="0064236D" w:rsidRDefault="0064236D" w:rsidP="00F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0E09" w14:textId="77777777" w:rsidR="0064236D" w:rsidRDefault="0064236D" w:rsidP="00F01179">
      <w:r>
        <w:separator/>
      </w:r>
    </w:p>
  </w:footnote>
  <w:footnote w:type="continuationSeparator" w:id="0">
    <w:p w14:paraId="052771F9" w14:textId="77777777" w:rsidR="0064236D" w:rsidRDefault="0064236D" w:rsidP="00F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B1"/>
    <w:rsid w:val="0024750F"/>
    <w:rsid w:val="00394C76"/>
    <w:rsid w:val="003A5377"/>
    <w:rsid w:val="0053249E"/>
    <w:rsid w:val="0064236D"/>
    <w:rsid w:val="007357B1"/>
    <w:rsid w:val="00933A7C"/>
    <w:rsid w:val="00C5177B"/>
    <w:rsid w:val="00E03897"/>
    <w:rsid w:val="00E4268C"/>
    <w:rsid w:val="00EE18E2"/>
    <w:rsid w:val="00F01179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660C"/>
  <w15:chartTrackingRefBased/>
  <w15:docId w15:val="{A6D02B59-D645-4892-BE25-01AFBAD0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79"/>
    <w:rPr>
      <w:rFonts w:ascii="Calibri" w:eastAsia="DengXian" w:hAnsi="Calibri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117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11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1179"/>
    <w:rPr>
      <w:sz w:val="18"/>
      <w:szCs w:val="18"/>
    </w:rPr>
  </w:style>
  <w:style w:type="table" w:styleId="TableGrid">
    <w:name w:val="Table Grid"/>
    <w:basedOn w:val="TableNormal"/>
    <w:uiPriority w:val="39"/>
    <w:rsid w:val="00C5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梦竹</dc:creator>
  <cp:keywords/>
  <dc:description/>
  <cp:lastModifiedBy>Megan Bond</cp:lastModifiedBy>
  <cp:revision>2</cp:revision>
  <dcterms:created xsi:type="dcterms:W3CDTF">2021-09-01T16:32:00Z</dcterms:created>
  <dcterms:modified xsi:type="dcterms:W3CDTF">2021-09-01T16:32:00Z</dcterms:modified>
</cp:coreProperties>
</file>