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F23939" w:rsidRDefault="00654E8F" w:rsidP="0001436A">
      <w:pPr>
        <w:pStyle w:val="SupplementaryMaterial"/>
        <w:rPr>
          <w:b w:val="0"/>
        </w:rPr>
      </w:pPr>
      <w:r w:rsidRPr="00F23939">
        <w:t>Supplementary Material</w:t>
      </w:r>
    </w:p>
    <w:p w14:paraId="3BD5A427" w14:textId="77777777" w:rsidR="00EA3D3C" w:rsidRPr="00F23939" w:rsidRDefault="00654E8F" w:rsidP="0001436A">
      <w:pPr>
        <w:pStyle w:val="Heading1"/>
      </w:pPr>
      <w:r w:rsidRPr="00F23939">
        <w:t>Supplementary Data</w:t>
      </w:r>
    </w:p>
    <w:p w14:paraId="11BF4F19" w14:textId="672A019A" w:rsidR="00402E0A" w:rsidRPr="00F23939" w:rsidRDefault="00402E0A" w:rsidP="00402E0A">
      <w:pPr>
        <w:pStyle w:val="Heading2"/>
      </w:pPr>
      <w:r w:rsidRPr="00F23939">
        <w:t>Analytical method:</w:t>
      </w:r>
    </w:p>
    <w:p w14:paraId="2E53F51F" w14:textId="19B37892" w:rsidR="00402E0A" w:rsidRPr="00F23939" w:rsidRDefault="00402E0A" w:rsidP="00B0556F">
      <w:pPr>
        <w:tabs>
          <w:tab w:val="left" w:pos="2256"/>
        </w:tabs>
        <w:spacing w:before="0" w:after="160" w:line="252" w:lineRule="auto"/>
        <w:contextualSpacing/>
        <w:jc w:val="both"/>
        <w:rPr>
          <w:rFonts w:eastAsia="Calibri" w:cs="Times New Roman"/>
          <w:szCs w:val="24"/>
        </w:rPr>
      </w:pPr>
      <w:r w:rsidRPr="00F23939">
        <w:rPr>
          <w:rFonts w:eastAsia="Calibri" w:cs="Times New Roman"/>
          <w:szCs w:val="24"/>
        </w:rPr>
        <w:t xml:space="preserve">Instrumentation: </w:t>
      </w:r>
      <w:r w:rsidRPr="00F23939">
        <w:rPr>
          <w:rFonts w:eastAsia="Calibri" w:cs="Times New Roman"/>
          <w:szCs w:val="24"/>
          <w:lang w:val="en-IN" w:eastAsia="en-IN"/>
        </w:rPr>
        <w:t xml:space="preserve">API 4000 (Applied Biosystems, MDS </w:t>
      </w:r>
      <w:proofErr w:type="spellStart"/>
      <w:r w:rsidRPr="00F23939">
        <w:rPr>
          <w:rFonts w:eastAsia="Calibri" w:cs="Times New Roman"/>
          <w:szCs w:val="24"/>
          <w:lang w:val="en-IN" w:eastAsia="en-IN"/>
        </w:rPr>
        <w:t>Sciex</w:t>
      </w:r>
      <w:proofErr w:type="spellEnd"/>
      <w:r w:rsidRPr="00F23939">
        <w:rPr>
          <w:rFonts w:eastAsia="Calibri" w:cs="Times New Roman"/>
          <w:szCs w:val="24"/>
          <w:lang w:val="en-IN" w:eastAsia="en-IN"/>
        </w:rPr>
        <w:t xml:space="preserve">, </w:t>
      </w:r>
      <w:proofErr w:type="gramStart"/>
      <w:r w:rsidRPr="00F23939">
        <w:rPr>
          <w:rFonts w:eastAsia="Calibri" w:cs="Times New Roman"/>
          <w:szCs w:val="24"/>
          <w:lang w:val="en-IN" w:eastAsia="en-IN"/>
        </w:rPr>
        <w:t>USA)  and</w:t>
      </w:r>
      <w:proofErr w:type="gramEnd"/>
      <w:r w:rsidRPr="00F23939">
        <w:rPr>
          <w:rFonts w:eastAsia="Calibri" w:cs="Times New Roman"/>
          <w:szCs w:val="24"/>
          <w:lang w:val="en-IN" w:eastAsia="en-IN"/>
        </w:rPr>
        <w:t xml:space="preserve"> TSQ VANTAGE (Thermo Fisher Scientific, USA) triple stage quadruple mass spectrometer connected with LC20-AD solvent delivery module, CTO -20A column oven and SIL-</w:t>
      </w:r>
      <w:proofErr w:type="spellStart"/>
      <w:r w:rsidRPr="00F23939">
        <w:rPr>
          <w:rFonts w:eastAsia="Calibri" w:cs="Times New Roman"/>
          <w:szCs w:val="24"/>
          <w:lang w:val="en-IN" w:eastAsia="en-IN"/>
        </w:rPr>
        <w:t>HTc</w:t>
      </w:r>
      <w:proofErr w:type="spellEnd"/>
      <w:r w:rsidRPr="00F23939">
        <w:rPr>
          <w:rFonts w:eastAsia="Calibri" w:cs="Times New Roman"/>
          <w:szCs w:val="24"/>
          <w:lang w:val="en-IN" w:eastAsia="en-IN"/>
        </w:rPr>
        <w:t xml:space="preserve"> auto</w:t>
      </w:r>
      <w:r w:rsidR="00271B24" w:rsidRPr="00F23939">
        <w:rPr>
          <w:rFonts w:eastAsia="Calibri" w:cs="Times New Roman"/>
          <w:szCs w:val="24"/>
          <w:lang w:val="en-IN" w:eastAsia="en-IN"/>
        </w:rPr>
        <w:t>-</w:t>
      </w:r>
      <w:r w:rsidRPr="00F23939">
        <w:rPr>
          <w:rFonts w:eastAsia="Calibri" w:cs="Times New Roman"/>
          <w:szCs w:val="24"/>
          <w:lang w:val="en-IN" w:eastAsia="en-IN"/>
        </w:rPr>
        <w:t>sampler (Shimadzu, Japan) were used for analysis of TRC150094 and its metabolites in plasma and urine.</w:t>
      </w:r>
    </w:p>
    <w:p w14:paraId="2E8E2894" w14:textId="114B28CC" w:rsidR="00402E0A" w:rsidRPr="00F23939" w:rsidRDefault="00402E0A" w:rsidP="00B0556F">
      <w:pPr>
        <w:spacing w:before="0" w:after="160" w:line="252" w:lineRule="auto"/>
        <w:contextualSpacing/>
        <w:jc w:val="both"/>
        <w:rPr>
          <w:rFonts w:eastAsia="Calibri" w:cs="Times New Roman"/>
          <w:szCs w:val="24"/>
        </w:rPr>
      </w:pPr>
      <w:r w:rsidRPr="00F23939">
        <w:rPr>
          <w:rFonts w:eastAsia="Calibri" w:cs="Times New Roman"/>
          <w:szCs w:val="24"/>
        </w:rPr>
        <w:t xml:space="preserve">Analysis Conditions: </w:t>
      </w:r>
      <w:r w:rsidRPr="00F23939">
        <w:rPr>
          <w:rFonts w:eastAsia="Calibri" w:cs="Times New Roman"/>
          <w:szCs w:val="24"/>
          <w:lang w:val="en-IN" w:eastAsia="en-IN"/>
        </w:rPr>
        <w:t>Isocratic, reverse phase liquid chromatography with electrospray ionization in positive mode used for analysis of parent and metabolites in plasma and urine samples after solid phase extraction. During quantitation, the calibration lines were constructed by weighted (1/</w:t>
      </w:r>
      <w:r w:rsidRPr="00F23939">
        <w:rPr>
          <w:rFonts w:eastAsia="Calibri" w:cs="Times New Roman"/>
          <w:i/>
          <w:iCs/>
          <w:szCs w:val="24"/>
          <w:lang w:val="en-IN" w:eastAsia="en-IN"/>
        </w:rPr>
        <w:t>x</w:t>
      </w:r>
      <w:r w:rsidRPr="00F23939">
        <w:rPr>
          <w:rFonts w:eastAsia="Calibri" w:cs="Times New Roman"/>
          <w:i/>
          <w:iCs/>
          <w:szCs w:val="24"/>
          <w:vertAlign w:val="superscript"/>
          <w:lang w:val="en-IN" w:eastAsia="en-IN"/>
        </w:rPr>
        <w:t>2</w:t>
      </w:r>
      <w:r w:rsidRPr="00F23939">
        <w:rPr>
          <w:rFonts w:eastAsia="Calibri" w:cs="Times New Roman"/>
          <w:szCs w:val="24"/>
          <w:lang w:val="en-IN" w:eastAsia="en-IN"/>
        </w:rPr>
        <w:t xml:space="preserve">) least-square linear regression analysis of the peak area ratio of analytes to IS versus the concentrations.  </w:t>
      </w:r>
    </w:p>
    <w:p w14:paraId="001EC0BD" w14:textId="434FC263" w:rsidR="00402E0A" w:rsidRPr="00F23939" w:rsidRDefault="00402E0A" w:rsidP="00B0556F">
      <w:pPr>
        <w:spacing w:before="0" w:after="160" w:line="252" w:lineRule="auto"/>
        <w:contextualSpacing/>
        <w:jc w:val="both"/>
        <w:rPr>
          <w:rFonts w:eastAsia="Calibri" w:cs="Times New Roman"/>
          <w:szCs w:val="24"/>
          <w:lang w:val="en-IN"/>
        </w:rPr>
      </w:pPr>
      <w:r w:rsidRPr="00F23939">
        <w:rPr>
          <w:rFonts w:eastAsia="Calibri" w:cs="Times New Roman"/>
          <w:szCs w:val="24"/>
        </w:rPr>
        <w:t xml:space="preserve">Liquid </w:t>
      </w:r>
      <w:r w:rsidR="00271B24" w:rsidRPr="00F23939">
        <w:rPr>
          <w:rFonts w:eastAsia="Calibri" w:cs="Times New Roman"/>
          <w:szCs w:val="24"/>
          <w:lang w:val="en-IN" w:eastAsia="en-IN"/>
        </w:rPr>
        <w:t>chromatography</w:t>
      </w:r>
      <w:r w:rsidRPr="00F23939">
        <w:rPr>
          <w:rFonts w:eastAsia="Calibri" w:cs="Times New Roman"/>
          <w:szCs w:val="24"/>
          <w:lang w:val="en-IN" w:eastAsia="en-IN"/>
        </w:rPr>
        <w:t>-mass spectrometry parameters and linearity range of methods presented below</w:t>
      </w:r>
    </w:p>
    <w:p w14:paraId="2E7EB8B8" w14:textId="77777777" w:rsidR="00402E0A" w:rsidRPr="00F23939" w:rsidRDefault="00402E0A" w:rsidP="00402E0A">
      <w:pPr>
        <w:spacing w:before="0" w:after="160" w:line="252" w:lineRule="auto"/>
        <w:contextualSpacing/>
        <w:rPr>
          <w:rFonts w:eastAsia="Calibri" w:cs="Times New Roman"/>
          <w:szCs w:val="24"/>
        </w:rPr>
        <w:sectPr w:rsidR="00402E0A" w:rsidRPr="00F23939" w:rsidSect="00A13BF6">
          <w:pgSz w:w="11906" w:h="16838"/>
          <w:pgMar w:top="1440" w:right="1440" w:bottom="1440" w:left="1440" w:header="708" w:footer="708" w:gutter="0"/>
          <w:cols w:space="708"/>
          <w:docGrid w:linePitch="360"/>
        </w:sect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1405"/>
        <w:gridCol w:w="940"/>
        <w:gridCol w:w="3263"/>
        <w:gridCol w:w="3686"/>
        <w:gridCol w:w="2265"/>
      </w:tblGrid>
      <w:tr w:rsidR="00F23939" w:rsidRPr="00F23939" w14:paraId="5056CF0D" w14:textId="77777777" w:rsidTr="00402E0A">
        <w:trPr>
          <w:trHeight w:val="295"/>
          <w:tblHeader/>
        </w:trPr>
        <w:tc>
          <w:tcPr>
            <w:tcW w:w="795" w:type="pct"/>
            <w:shd w:val="clear" w:color="auto" w:fill="auto"/>
            <w:noWrap/>
            <w:vAlign w:val="center"/>
          </w:tcPr>
          <w:p w14:paraId="15DC6452" w14:textId="77777777" w:rsidR="00402E0A" w:rsidRPr="00F23939" w:rsidRDefault="00402E0A" w:rsidP="00402E0A">
            <w:pPr>
              <w:spacing w:before="0" w:after="0"/>
              <w:jc w:val="center"/>
              <w:rPr>
                <w:rFonts w:eastAsia="Times New Roman" w:cs="Times New Roman"/>
                <w:b/>
                <w:bCs/>
                <w:sz w:val="20"/>
                <w:szCs w:val="20"/>
                <w:lang w:val="en-IN" w:eastAsia="en-IN"/>
              </w:rPr>
            </w:pPr>
            <w:r w:rsidRPr="00F23939">
              <w:rPr>
                <w:rFonts w:eastAsia="Times New Roman" w:cs="Times New Roman"/>
                <w:b/>
                <w:bCs/>
                <w:sz w:val="20"/>
                <w:szCs w:val="20"/>
                <w:lang w:val="en-IN" w:eastAsia="en-IN"/>
              </w:rPr>
              <w:lastRenderedPageBreak/>
              <w:t>Study (Code)</w:t>
            </w:r>
          </w:p>
        </w:tc>
        <w:tc>
          <w:tcPr>
            <w:tcW w:w="511" w:type="pct"/>
            <w:vAlign w:val="center"/>
          </w:tcPr>
          <w:p w14:paraId="43016C17" w14:textId="77777777" w:rsidR="00402E0A" w:rsidRPr="00F23939" w:rsidRDefault="00402E0A" w:rsidP="00402E0A">
            <w:pPr>
              <w:spacing w:before="0" w:after="0"/>
              <w:jc w:val="center"/>
              <w:rPr>
                <w:rFonts w:eastAsia="Times New Roman" w:cs="Times New Roman"/>
                <w:b/>
                <w:bCs/>
                <w:sz w:val="20"/>
                <w:szCs w:val="20"/>
                <w:lang w:val="en-IN" w:eastAsia="en-IN"/>
              </w:rPr>
            </w:pPr>
            <w:r w:rsidRPr="00F23939">
              <w:rPr>
                <w:rFonts w:eastAsia="Times New Roman" w:cs="Times New Roman"/>
                <w:b/>
                <w:bCs/>
                <w:sz w:val="20"/>
                <w:szCs w:val="20"/>
                <w:lang w:val="en-IN" w:eastAsia="en-IN"/>
              </w:rPr>
              <w:t xml:space="preserve">Analytes </w:t>
            </w:r>
          </w:p>
        </w:tc>
        <w:tc>
          <w:tcPr>
            <w:tcW w:w="342" w:type="pct"/>
            <w:shd w:val="clear" w:color="auto" w:fill="auto"/>
            <w:noWrap/>
            <w:vAlign w:val="center"/>
            <w:hideMark/>
          </w:tcPr>
          <w:p w14:paraId="289C8114" w14:textId="77777777" w:rsidR="00402E0A" w:rsidRPr="00F23939" w:rsidRDefault="00402E0A" w:rsidP="00402E0A">
            <w:pPr>
              <w:spacing w:before="0" w:after="0"/>
              <w:jc w:val="center"/>
              <w:rPr>
                <w:rFonts w:eastAsia="Times New Roman" w:cs="Times New Roman"/>
                <w:b/>
                <w:bCs/>
                <w:sz w:val="20"/>
                <w:szCs w:val="20"/>
                <w:lang w:val="en-IN" w:eastAsia="en-IN"/>
              </w:rPr>
            </w:pPr>
            <w:r w:rsidRPr="00F23939">
              <w:rPr>
                <w:rFonts w:eastAsia="Times New Roman" w:cs="Times New Roman"/>
                <w:b/>
                <w:bCs/>
                <w:sz w:val="20"/>
                <w:szCs w:val="20"/>
                <w:lang w:val="en-IN" w:eastAsia="en-IN"/>
              </w:rPr>
              <w:t>Matrix</w:t>
            </w:r>
          </w:p>
        </w:tc>
        <w:tc>
          <w:tcPr>
            <w:tcW w:w="1187" w:type="pct"/>
            <w:shd w:val="clear" w:color="auto" w:fill="auto"/>
            <w:noWrap/>
            <w:vAlign w:val="center"/>
            <w:hideMark/>
          </w:tcPr>
          <w:p w14:paraId="1710A420" w14:textId="77777777" w:rsidR="00402E0A" w:rsidRPr="00F23939" w:rsidRDefault="00402E0A" w:rsidP="00402E0A">
            <w:pPr>
              <w:spacing w:before="0" w:after="0"/>
              <w:jc w:val="center"/>
              <w:rPr>
                <w:rFonts w:eastAsia="Times New Roman" w:cs="Times New Roman"/>
                <w:b/>
                <w:bCs/>
                <w:sz w:val="20"/>
                <w:szCs w:val="20"/>
                <w:lang w:val="en-IN" w:eastAsia="en-IN"/>
              </w:rPr>
            </w:pPr>
            <w:r w:rsidRPr="00F23939">
              <w:rPr>
                <w:rFonts w:eastAsia="Times New Roman" w:cs="Times New Roman"/>
                <w:b/>
                <w:bCs/>
                <w:sz w:val="20"/>
                <w:szCs w:val="20"/>
                <w:lang w:val="en-IN" w:eastAsia="en-IN"/>
              </w:rPr>
              <w:t>HPLC parameters</w:t>
            </w:r>
          </w:p>
        </w:tc>
        <w:tc>
          <w:tcPr>
            <w:tcW w:w="1341" w:type="pct"/>
            <w:shd w:val="clear" w:color="auto" w:fill="auto"/>
            <w:noWrap/>
            <w:vAlign w:val="center"/>
            <w:hideMark/>
          </w:tcPr>
          <w:p w14:paraId="74751A84" w14:textId="77777777" w:rsidR="00402E0A" w:rsidRPr="00F23939" w:rsidRDefault="00402E0A" w:rsidP="00402E0A">
            <w:pPr>
              <w:spacing w:before="0" w:after="0"/>
              <w:jc w:val="center"/>
              <w:rPr>
                <w:rFonts w:eastAsia="Times New Roman" w:cs="Times New Roman"/>
                <w:b/>
                <w:bCs/>
                <w:sz w:val="20"/>
                <w:szCs w:val="20"/>
                <w:lang w:val="en-IN" w:eastAsia="en-IN"/>
              </w:rPr>
            </w:pPr>
            <w:r w:rsidRPr="00F23939">
              <w:rPr>
                <w:rFonts w:eastAsia="Times New Roman" w:cs="Times New Roman"/>
                <w:b/>
                <w:bCs/>
                <w:sz w:val="20"/>
                <w:szCs w:val="20"/>
                <w:lang w:val="en-IN" w:eastAsia="en-IN"/>
              </w:rPr>
              <w:t xml:space="preserve">Triple Quadrupole </w:t>
            </w:r>
          </w:p>
          <w:p w14:paraId="4B873150" w14:textId="77777777" w:rsidR="00402E0A" w:rsidRPr="00F23939" w:rsidRDefault="00402E0A" w:rsidP="00402E0A">
            <w:pPr>
              <w:spacing w:before="0" w:after="0"/>
              <w:jc w:val="center"/>
              <w:rPr>
                <w:rFonts w:eastAsia="Times New Roman" w:cs="Times New Roman"/>
                <w:b/>
                <w:bCs/>
                <w:sz w:val="20"/>
                <w:szCs w:val="20"/>
                <w:lang w:val="en-IN" w:eastAsia="en-IN"/>
              </w:rPr>
            </w:pPr>
            <w:r w:rsidRPr="00F23939">
              <w:rPr>
                <w:rFonts w:eastAsia="Times New Roman" w:cs="Times New Roman"/>
                <w:b/>
                <w:bCs/>
                <w:sz w:val="20"/>
                <w:szCs w:val="20"/>
                <w:lang w:val="en-IN" w:eastAsia="en-IN"/>
              </w:rPr>
              <w:t xml:space="preserve">Mass parameters </w:t>
            </w:r>
          </w:p>
        </w:tc>
        <w:tc>
          <w:tcPr>
            <w:tcW w:w="824" w:type="pct"/>
            <w:shd w:val="clear" w:color="auto" w:fill="auto"/>
            <w:noWrap/>
            <w:vAlign w:val="center"/>
            <w:hideMark/>
          </w:tcPr>
          <w:p w14:paraId="1C7BB18A" w14:textId="77777777" w:rsidR="00402E0A" w:rsidRPr="00F23939" w:rsidRDefault="00402E0A" w:rsidP="00402E0A">
            <w:pPr>
              <w:spacing w:before="0" w:after="0"/>
              <w:jc w:val="center"/>
              <w:rPr>
                <w:rFonts w:eastAsia="Times New Roman" w:cs="Times New Roman"/>
                <w:b/>
                <w:bCs/>
                <w:sz w:val="20"/>
                <w:szCs w:val="20"/>
                <w:lang w:val="en-IN" w:eastAsia="en-IN"/>
              </w:rPr>
            </w:pPr>
            <w:r w:rsidRPr="00F23939">
              <w:rPr>
                <w:rFonts w:eastAsia="Times New Roman" w:cs="Times New Roman"/>
                <w:b/>
                <w:bCs/>
                <w:sz w:val="20"/>
                <w:szCs w:val="20"/>
                <w:lang w:val="en-IN" w:eastAsia="en-IN"/>
              </w:rPr>
              <w:t>Linearity Range</w:t>
            </w:r>
          </w:p>
        </w:tc>
      </w:tr>
      <w:tr w:rsidR="00F23939" w:rsidRPr="00F23939" w14:paraId="4348AE46" w14:textId="77777777" w:rsidTr="00402E0A">
        <w:trPr>
          <w:trHeight w:val="2006"/>
        </w:trPr>
        <w:tc>
          <w:tcPr>
            <w:tcW w:w="795" w:type="pct"/>
            <w:shd w:val="clear" w:color="auto" w:fill="auto"/>
            <w:vAlign w:val="center"/>
          </w:tcPr>
          <w:p w14:paraId="2D521059" w14:textId="77777777" w:rsidR="00402E0A" w:rsidRPr="00F23939" w:rsidRDefault="00402E0A" w:rsidP="00402E0A">
            <w:pPr>
              <w:spacing w:before="0" w:after="0"/>
              <w:jc w:val="center"/>
              <w:rPr>
                <w:rFonts w:eastAsia="Calibri" w:cs="Times New Roman"/>
                <w:b/>
                <w:sz w:val="20"/>
                <w:szCs w:val="20"/>
                <w:lang w:val="en-IN" w:eastAsia="en-IN"/>
              </w:rPr>
            </w:pPr>
            <w:r w:rsidRPr="00F23939">
              <w:rPr>
                <w:rFonts w:eastAsia="Calibri" w:cs="Times New Roman"/>
                <w:b/>
                <w:sz w:val="20"/>
                <w:szCs w:val="20"/>
                <w:lang w:val="en-IN" w:eastAsia="en-IN"/>
              </w:rPr>
              <w:t>SAD</w:t>
            </w:r>
          </w:p>
          <w:p w14:paraId="4049EC04" w14:textId="77777777" w:rsidR="00402E0A" w:rsidRPr="00F23939" w:rsidRDefault="00402E0A" w:rsidP="00402E0A">
            <w:pPr>
              <w:spacing w:before="0" w:after="0"/>
              <w:jc w:val="center"/>
              <w:rPr>
                <w:rFonts w:eastAsia="Times New Roman" w:cs="Times New Roman"/>
                <w:sz w:val="16"/>
                <w:szCs w:val="16"/>
                <w:lang w:val="en-IN" w:eastAsia="en-IN"/>
              </w:rPr>
            </w:pPr>
            <w:r w:rsidRPr="00F23939">
              <w:rPr>
                <w:rFonts w:eastAsia="Calibri" w:cs="Times New Roman"/>
                <w:b/>
                <w:sz w:val="16"/>
                <w:szCs w:val="16"/>
                <w:lang w:val="en-IN" w:eastAsia="en-IN"/>
              </w:rPr>
              <w:t>(CT/P015/MS/09/01_01)</w:t>
            </w:r>
          </w:p>
        </w:tc>
        <w:tc>
          <w:tcPr>
            <w:tcW w:w="511" w:type="pct"/>
            <w:vAlign w:val="center"/>
          </w:tcPr>
          <w:p w14:paraId="6EF02C71"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sz w:val="20"/>
                <w:szCs w:val="20"/>
                <w:lang w:val="en-IN"/>
              </w:rPr>
              <w:t>TRC150094</w:t>
            </w:r>
          </w:p>
        </w:tc>
        <w:tc>
          <w:tcPr>
            <w:tcW w:w="342" w:type="pct"/>
            <w:shd w:val="clear" w:color="auto" w:fill="auto"/>
            <w:vAlign w:val="center"/>
          </w:tcPr>
          <w:p w14:paraId="0EE5E6D6"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sz w:val="20"/>
                <w:szCs w:val="20"/>
                <w:lang w:val="en-IN"/>
              </w:rPr>
              <w:t>Plasma</w:t>
            </w:r>
          </w:p>
        </w:tc>
        <w:tc>
          <w:tcPr>
            <w:tcW w:w="1187" w:type="pct"/>
            <w:shd w:val="clear" w:color="auto" w:fill="auto"/>
            <w:vAlign w:val="center"/>
          </w:tcPr>
          <w:p w14:paraId="24D555EB"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Shimadzu HPLC, Beta basic C8 150* 4.6mm, 5µ column</w:t>
            </w:r>
          </w:p>
          <w:p w14:paraId="274DD85D"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 xml:space="preserve">Mobile Phase: Methanol: 5 mM Ammonium Acetate: (70:30) %v/v, isocratic, 0.7 mL/min. flow rate. </w:t>
            </w:r>
            <w:r w:rsidRPr="00F23939">
              <w:rPr>
                <w:rFonts w:eastAsia="Calibri" w:cs="Times New Roman"/>
                <w:sz w:val="20"/>
                <w:szCs w:val="20"/>
                <w:lang w:val="en-IN"/>
              </w:rPr>
              <w:br/>
              <w:t>Injection Volume: 2 µL</w:t>
            </w:r>
          </w:p>
          <w:p w14:paraId="70721FE7" w14:textId="77777777" w:rsidR="00402E0A" w:rsidRPr="00F23939" w:rsidRDefault="00402E0A" w:rsidP="00402E0A">
            <w:pPr>
              <w:spacing w:before="0" w:after="0"/>
              <w:rPr>
                <w:rFonts w:eastAsia="Times New Roman" w:cs="Times New Roman"/>
                <w:sz w:val="20"/>
                <w:szCs w:val="20"/>
                <w:lang w:val="en-IN" w:eastAsia="en-IN"/>
              </w:rPr>
            </w:pPr>
            <w:r w:rsidRPr="00F23939">
              <w:rPr>
                <w:rFonts w:eastAsia="Calibri" w:cs="Times New Roman"/>
                <w:sz w:val="20"/>
                <w:szCs w:val="20"/>
                <w:lang w:val="en-IN"/>
              </w:rPr>
              <w:t>Column oven temperature: 40°C</w:t>
            </w:r>
          </w:p>
        </w:tc>
        <w:tc>
          <w:tcPr>
            <w:tcW w:w="1341" w:type="pct"/>
            <w:shd w:val="clear" w:color="auto" w:fill="auto"/>
            <w:vAlign w:val="center"/>
          </w:tcPr>
          <w:p w14:paraId="653EE2FE"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API 4000</w:t>
            </w:r>
          </w:p>
          <w:p w14:paraId="389710B4"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ESI Positive ion-mode</w:t>
            </w:r>
            <w:r w:rsidRPr="00F23939">
              <w:rPr>
                <w:rFonts w:eastAsia="Calibri" w:cs="Times New Roman"/>
                <w:sz w:val="20"/>
                <w:szCs w:val="20"/>
                <w:lang w:val="en-IN"/>
              </w:rPr>
              <w:br/>
              <w:t>MRM Transitions (Q1/Q3, m/z):</w:t>
            </w:r>
            <w:r w:rsidRPr="00F23939">
              <w:rPr>
                <w:rFonts w:eastAsia="Calibri" w:cs="Times New Roman"/>
                <w:sz w:val="20"/>
                <w:szCs w:val="20"/>
                <w:lang w:val="en-IN"/>
              </w:rPr>
              <w:br/>
              <w:t>TRC150094: 329.30/161.30,329.30/169.30</w:t>
            </w:r>
            <w:r w:rsidRPr="00F23939">
              <w:rPr>
                <w:rFonts w:eastAsia="Calibri" w:cs="Times New Roman"/>
                <w:sz w:val="20"/>
                <w:szCs w:val="20"/>
                <w:lang w:val="en-IN"/>
              </w:rPr>
              <w:br/>
              <w:t>Internal Standard (Atorvastatin):559.30/440.40,559.30/466.20 Dwell Time-100ms</w:t>
            </w:r>
          </w:p>
        </w:tc>
        <w:tc>
          <w:tcPr>
            <w:tcW w:w="824" w:type="pct"/>
            <w:shd w:val="clear" w:color="auto" w:fill="auto"/>
            <w:vAlign w:val="center"/>
          </w:tcPr>
          <w:p w14:paraId="1668887C" w14:textId="1E31302D"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5.000 ng/mL to 2000.000 ng/mL</w:t>
            </w:r>
          </w:p>
        </w:tc>
      </w:tr>
      <w:tr w:rsidR="00F23939" w:rsidRPr="00F23939" w14:paraId="5242E133" w14:textId="77777777" w:rsidTr="00402E0A">
        <w:trPr>
          <w:trHeight w:val="2148"/>
        </w:trPr>
        <w:tc>
          <w:tcPr>
            <w:tcW w:w="795" w:type="pct"/>
            <w:shd w:val="clear" w:color="auto" w:fill="auto"/>
            <w:vAlign w:val="center"/>
          </w:tcPr>
          <w:p w14:paraId="56529A3B" w14:textId="77777777" w:rsidR="00402E0A" w:rsidRPr="00F23939" w:rsidRDefault="00402E0A" w:rsidP="00402E0A">
            <w:pPr>
              <w:spacing w:before="0" w:after="0"/>
              <w:jc w:val="center"/>
              <w:rPr>
                <w:rFonts w:eastAsia="Calibri" w:cs="Times New Roman"/>
                <w:b/>
                <w:sz w:val="20"/>
                <w:szCs w:val="20"/>
                <w:lang w:val="en-IN" w:eastAsia="en-IN"/>
              </w:rPr>
            </w:pPr>
            <w:r w:rsidRPr="00F23939">
              <w:rPr>
                <w:rFonts w:eastAsia="Calibri" w:cs="Times New Roman"/>
                <w:b/>
                <w:sz w:val="20"/>
                <w:szCs w:val="20"/>
                <w:lang w:val="en-IN" w:eastAsia="en-IN"/>
              </w:rPr>
              <w:t>SAD</w:t>
            </w:r>
          </w:p>
          <w:p w14:paraId="39F3AB5E"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b/>
                <w:sz w:val="16"/>
                <w:szCs w:val="16"/>
                <w:lang w:val="en-IN" w:eastAsia="en-IN"/>
              </w:rPr>
              <w:t>(CT/P015/MS/09/01_01)</w:t>
            </w:r>
          </w:p>
        </w:tc>
        <w:tc>
          <w:tcPr>
            <w:tcW w:w="511" w:type="pct"/>
            <w:vAlign w:val="center"/>
          </w:tcPr>
          <w:p w14:paraId="5401F822"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sz w:val="20"/>
                <w:szCs w:val="20"/>
                <w:lang w:val="en-IN"/>
              </w:rPr>
              <w:t>TRC150094</w:t>
            </w:r>
          </w:p>
        </w:tc>
        <w:tc>
          <w:tcPr>
            <w:tcW w:w="342" w:type="pct"/>
            <w:shd w:val="clear" w:color="auto" w:fill="auto"/>
            <w:vAlign w:val="center"/>
          </w:tcPr>
          <w:p w14:paraId="6A991906"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sz w:val="20"/>
                <w:szCs w:val="20"/>
                <w:lang w:val="en-IN"/>
              </w:rPr>
              <w:t>Plasma</w:t>
            </w:r>
          </w:p>
        </w:tc>
        <w:tc>
          <w:tcPr>
            <w:tcW w:w="1187" w:type="pct"/>
            <w:shd w:val="clear" w:color="auto" w:fill="auto"/>
            <w:vAlign w:val="center"/>
          </w:tcPr>
          <w:p w14:paraId="0E61F1DF"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Shimadzu HPLC, Beta basic C8 150* 4.6mm, 5µ column</w:t>
            </w:r>
          </w:p>
          <w:p w14:paraId="5E88A0B2"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 xml:space="preserve">Mobile Phase: Methanol : 5 mM Ammonium Acetate  : (70:30) %v/v, isocratic, 0.7 mL/min. flow rate </w:t>
            </w:r>
            <w:r w:rsidRPr="00F23939">
              <w:rPr>
                <w:rFonts w:eastAsia="Calibri" w:cs="Times New Roman"/>
                <w:sz w:val="20"/>
                <w:szCs w:val="20"/>
                <w:lang w:val="en-IN"/>
              </w:rPr>
              <w:br/>
              <w:t>Injection Volume: 5 µL</w:t>
            </w:r>
          </w:p>
          <w:p w14:paraId="3A89BEB5" w14:textId="77777777" w:rsidR="00402E0A" w:rsidRPr="00F23939" w:rsidRDefault="00402E0A" w:rsidP="00402E0A">
            <w:pPr>
              <w:spacing w:before="0" w:after="0"/>
              <w:rPr>
                <w:rFonts w:eastAsia="Times New Roman" w:cs="Times New Roman"/>
                <w:sz w:val="20"/>
                <w:szCs w:val="20"/>
                <w:lang w:val="en-IN" w:eastAsia="en-IN"/>
              </w:rPr>
            </w:pPr>
            <w:r w:rsidRPr="00F23939">
              <w:rPr>
                <w:rFonts w:eastAsia="Calibri" w:cs="Times New Roman"/>
                <w:sz w:val="20"/>
                <w:szCs w:val="20"/>
                <w:lang w:val="en-IN"/>
              </w:rPr>
              <w:t>Column oven temperature: 40°C</w:t>
            </w:r>
          </w:p>
        </w:tc>
        <w:tc>
          <w:tcPr>
            <w:tcW w:w="1341" w:type="pct"/>
            <w:shd w:val="clear" w:color="auto" w:fill="auto"/>
            <w:vAlign w:val="center"/>
          </w:tcPr>
          <w:p w14:paraId="5165EAC3"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API 4000</w:t>
            </w:r>
          </w:p>
          <w:p w14:paraId="4DEC1FD8"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ESI Positive ion-mode</w:t>
            </w:r>
            <w:r w:rsidRPr="00F23939">
              <w:rPr>
                <w:rFonts w:eastAsia="Calibri" w:cs="Times New Roman"/>
                <w:sz w:val="20"/>
                <w:szCs w:val="20"/>
                <w:lang w:val="en-IN"/>
              </w:rPr>
              <w:br/>
              <w:t>MRM Transitions (Q1/Q3, m/z):</w:t>
            </w:r>
            <w:r w:rsidRPr="00F23939">
              <w:rPr>
                <w:rFonts w:eastAsia="Calibri" w:cs="Times New Roman"/>
                <w:sz w:val="20"/>
                <w:szCs w:val="20"/>
                <w:lang w:val="en-IN"/>
              </w:rPr>
              <w:br/>
              <w:t>TRC150094: 329.30/161.30,329.30/169.30</w:t>
            </w:r>
            <w:r w:rsidRPr="00F23939">
              <w:rPr>
                <w:rFonts w:eastAsia="Calibri" w:cs="Times New Roman"/>
                <w:sz w:val="20"/>
                <w:szCs w:val="20"/>
                <w:lang w:val="en-IN"/>
              </w:rPr>
              <w:br/>
              <w:t>Internal Standard (Atorvastatin):559.30/440.40,559.30/466.20 Dwell Time-100ms</w:t>
            </w:r>
          </w:p>
        </w:tc>
        <w:tc>
          <w:tcPr>
            <w:tcW w:w="824" w:type="pct"/>
            <w:shd w:val="clear" w:color="auto" w:fill="auto"/>
            <w:vAlign w:val="center"/>
          </w:tcPr>
          <w:p w14:paraId="768E759C" w14:textId="2A16C18F"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0.500 ng/mL to 200.000 ng/mL</w:t>
            </w:r>
          </w:p>
        </w:tc>
      </w:tr>
      <w:tr w:rsidR="00F23939" w:rsidRPr="00F23939" w14:paraId="02C1A149" w14:textId="77777777" w:rsidTr="00402E0A">
        <w:trPr>
          <w:trHeight w:val="2148"/>
        </w:trPr>
        <w:tc>
          <w:tcPr>
            <w:tcW w:w="795" w:type="pct"/>
            <w:shd w:val="clear" w:color="auto" w:fill="auto"/>
            <w:vAlign w:val="center"/>
          </w:tcPr>
          <w:p w14:paraId="6AC6415C" w14:textId="77777777" w:rsidR="00402E0A" w:rsidRPr="00F23939" w:rsidRDefault="00402E0A" w:rsidP="00402E0A">
            <w:pPr>
              <w:spacing w:before="0" w:after="0"/>
              <w:jc w:val="center"/>
              <w:rPr>
                <w:rFonts w:eastAsia="Calibri" w:cs="Times New Roman"/>
                <w:b/>
                <w:sz w:val="20"/>
                <w:szCs w:val="20"/>
                <w:lang w:val="en-IN" w:eastAsia="en-IN"/>
              </w:rPr>
            </w:pPr>
            <w:r w:rsidRPr="00F23939">
              <w:rPr>
                <w:rFonts w:eastAsia="Calibri" w:cs="Times New Roman"/>
                <w:b/>
                <w:sz w:val="20"/>
                <w:szCs w:val="20"/>
                <w:lang w:val="en-IN" w:eastAsia="en-IN"/>
              </w:rPr>
              <w:t>SAD</w:t>
            </w:r>
          </w:p>
          <w:p w14:paraId="52C64C79" w14:textId="77777777" w:rsidR="00402E0A" w:rsidRPr="00F23939" w:rsidRDefault="00402E0A" w:rsidP="00402E0A">
            <w:pPr>
              <w:spacing w:before="0" w:after="0"/>
              <w:jc w:val="center"/>
              <w:rPr>
                <w:rFonts w:eastAsia="Calibri" w:cs="Times New Roman"/>
                <w:b/>
                <w:sz w:val="20"/>
                <w:szCs w:val="20"/>
                <w:lang w:val="en-IN" w:eastAsia="en-IN"/>
              </w:rPr>
            </w:pPr>
            <w:r w:rsidRPr="00F23939">
              <w:rPr>
                <w:rFonts w:eastAsia="Calibri" w:cs="Times New Roman"/>
                <w:b/>
                <w:sz w:val="16"/>
                <w:szCs w:val="16"/>
                <w:lang w:val="en-IN" w:eastAsia="en-IN"/>
              </w:rPr>
              <w:t>(CT/P015/MS/09/01_</w:t>
            </w:r>
            <w:proofErr w:type="gramStart"/>
            <w:r w:rsidRPr="00F23939">
              <w:rPr>
                <w:rFonts w:eastAsia="Calibri" w:cs="Times New Roman"/>
                <w:b/>
                <w:sz w:val="16"/>
                <w:szCs w:val="16"/>
                <w:lang w:val="en-IN" w:eastAsia="en-IN"/>
              </w:rPr>
              <w:t>01)</w:t>
            </w:r>
            <w:r w:rsidRPr="00F23939">
              <w:rPr>
                <w:rFonts w:eastAsia="Calibri" w:cs="Times New Roman"/>
                <w:b/>
                <w:sz w:val="20"/>
                <w:szCs w:val="20"/>
                <w:lang w:val="en-IN" w:eastAsia="en-IN"/>
              </w:rPr>
              <w:t>&amp;</w:t>
            </w:r>
            <w:proofErr w:type="gramEnd"/>
          </w:p>
          <w:p w14:paraId="1C70A715"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b/>
                <w:sz w:val="20"/>
                <w:szCs w:val="20"/>
                <w:lang w:val="en-IN" w:eastAsia="en-IN"/>
              </w:rPr>
              <w:t>MAD (</w:t>
            </w:r>
            <w:r w:rsidRPr="00F23939">
              <w:rPr>
                <w:rFonts w:eastAsia="Calibri" w:cs="Times New Roman"/>
                <w:b/>
                <w:sz w:val="16"/>
                <w:szCs w:val="16"/>
                <w:lang w:val="en-IN" w:eastAsia="en-IN"/>
              </w:rPr>
              <w:t>CT/P015/MS/09/01_02)</w:t>
            </w:r>
          </w:p>
        </w:tc>
        <w:tc>
          <w:tcPr>
            <w:tcW w:w="511" w:type="pct"/>
            <w:vAlign w:val="center"/>
          </w:tcPr>
          <w:p w14:paraId="28C6A467"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sz w:val="20"/>
                <w:szCs w:val="20"/>
                <w:lang w:val="en-IN"/>
              </w:rPr>
              <w:t>TRC150094</w:t>
            </w:r>
          </w:p>
        </w:tc>
        <w:tc>
          <w:tcPr>
            <w:tcW w:w="342" w:type="pct"/>
            <w:shd w:val="clear" w:color="auto" w:fill="auto"/>
            <w:vAlign w:val="center"/>
          </w:tcPr>
          <w:p w14:paraId="679DB9BD" w14:textId="77777777" w:rsidR="00402E0A" w:rsidRPr="00F23939" w:rsidRDefault="00402E0A" w:rsidP="00402E0A">
            <w:pPr>
              <w:spacing w:before="0" w:after="0"/>
              <w:jc w:val="center"/>
              <w:rPr>
                <w:rFonts w:eastAsia="Calibri" w:cs="Times New Roman"/>
                <w:sz w:val="20"/>
                <w:szCs w:val="20"/>
                <w:lang w:val="en-IN"/>
              </w:rPr>
            </w:pPr>
            <w:r w:rsidRPr="00F23939">
              <w:rPr>
                <w:rFonts w:eastAsia="Calibri" w:cs="Times New Roman"/>
                <w:sz w:val="20"/>
                <w:szCs w:val="20"/>
                <w:lang w:val="en-IN"/>
              </w:rPr>
              <w:t>Urine</w:t>
            </w:r>
          </w:p>
        </w:tc>
        <w:tc>
          <w:tcPr>
            <w:tcW w:w="1187" w:type="pct"/>
            <w:shd w:val="clear" w:color="auto" w:fill="auto"/>
            <w:vAlign w:val="center"/>
          </w:tcPr>
          <w:p w14:paraId="28EB7BF3"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Shimadzu HPLC, ZORBAX SB-C18 75*4.6mm, 3.5µ column.</w:t>
            </w:r>
          </w:p>
          <w:p w14:paraId="6CFEEF84"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 xml:space="preserve">Mobile Phase: </w:t>
            </w:r>
          </w:p>
          <w:p w14:paraId="0B379DC8"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Methanol: 5 mM Ammonium Acetate: (50:50) %v/v , isocratic, 0.5 mL/min. flow rate.</w:t>
            </w:r>
            <w:r w:rsidRPr="00F23939">
              <w:rPr>
                <w:rFonts w:eastAsia="Calibri" w:cs="Times New Roman"/>
                <w:sz w:val="20"/>
                <w:szCs w:val="20"/>
                <w:lang w:val="en-IN"/>
              </w:rPr>
              <w:br/>
              <w:t>Injection Volume: 2 µL</w:t>
            </w:r>
          </w:p>
          <w:p w14:paraId="6FACBAD3" w14:textId="77777777" w:rsidR="00402E0A" w:rsidRPr="00F23939" w:rsidRDefault="00402E0A" w:rsidP="00402E0A">
            <w:pPr>
              <w:spacing w:before="0" w:after="0"/>
              <w:rPr>
                <w:rFonts w:eastAsia="Times New Roman" w:cs="Times New Roman"/>
                <w:sz w:val="20"/>
                <w:szCs w:val="20"/>
                <w:lang w:val="en-IN" w:eastAsia="en-IN"/>
              </w:rPr>
            </w:pPr>
            <w:r w:rsidRPr="00F23939">
              <w:rPr>
                <w:rFonts w:eastAsia="Calibri" w:cs="Times New Roman"/>
                <w:sz w:val="20"/>
                <w:szCs w:val="20"/>
                <w:lang w:val="en-IN"/>
              </w:rPr>
              <w:t>Column oven temperature: 40°C</w:t>
            </w:r>
          </w:p>
        </w:tc>
        <w:tc>
          <w:tcPr>
            <w:tcW w:w="1341" w:type="pct"/>
            <w:shd w:val="clear" w:color="auto" w:fill="auto"/>
            <w:vAlign w:val="center"/>
          </w:tcPr>
          <w:p w14:paraId="50882132"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API 4000</w:t>
            </w:r>
          </w:p>
          <w:p w14:paraId="116E4E6A"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ESI Positive ion-mode</w:t>
            </w:r>
            <w:r w:rsidRPr="00F23939">
              <w:rPr>
                <w:rFonts w:eastAsia="Calibri" w:cs="Times New Roman"/>
                <w:sz w:val="20"/>
                <w:szCs w:val="20"/>
                <w:lang w:val="en-IN"/>
              </w:rPr>
              <w:br/>
              <w:t>MRM Transitions (Q1/Q3, m/z):</w:t>
            </w:r>
            <w:r w:rsidRPr="00F23939">
              <w:rPr>
                <w:rFonts w:eastAsia="Calibri" w:cs="Times New Roman"/>
                <w:sz w:val="20"/>
                <w:szCs w:val="20"/>
                <w:lang w:val="en-IN"/>
              </w:rPr>
              <w:br/>
              <w:t>TRC150094: 329.30/161.30,329.30/257.20</w:t>
            </w:r>
            <w:r w:rsidRPr="00F23939">
              <w:rPr>
                <w:rFonts w:eastAsia="Calibri" w:cs="Times New Roman"/>
                <w:sz w:val="20"/>
                <w:szCs w:val="20"/>
                <w:lang w:val="en-IN"/>
              </w:rPr>
              <w:br/>
              <w:t>Internal Standard (TRC041195):216.20/137.20 Dwell Time-100ms</w:t>
            </w:r>
          </w:p>
        </w:tc>
        <w:tc>
          <w:tcPr>
            <w:tcW w:w="824" w:type="pct"/>
            <w:shd w:val="clear" w:color="auto" w:fill="auto"/>
            <w:vAlign w:val="center"/>
          </w:tcPr>
          <w:p w14:paraId="4FC2E46A" w14:textId="5FFCFF2C"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0.100  µg/mL to 40.000 µg/mL</w:t>
            </w:r>
          </w:p>
        </w:tc>
      </w:tr>
      <w:tr w:rsidR="00F23939" w:rsidRPr="00F23939" w14:paraId="33A34D45" w14:textId="77777777" w:rsidTr="00402E0A">
        <w:trPr>
          <w:trHeight w:val="1987"/>
        </w:trPr>
        <w:tc>
          <w:tcPr>
            <w:tcW w:w="795" w:type="pct"/>
            <w:shd w:val="clear" w:color="auto" w:fill="auto"/>
            <w:vAlign w:val="center"/>
          </w:tcPr>
          <w:p w14:paraId="59551AC6"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b/>
                <w:sz w:val="20"/>
                <w:szCs w:val="20"/>
                <w:lang w:val="en-IN" w:eastAsia="en-IN"/>
              </w:rPr>
              <w:t>MAD (</w:t>
            </w:r>
            <w:r w:rsidRPr="00F23939">
              <w:rPr>
                <w:rFonts w:eastAsia="Calibri" w:cs="Times New Roman"/>
                <w:b/>
                <w:sz w:val="16"/>
                <w:szCs w:val="16"/>
                <w:lang w:val="en-IN" w:eastAsia="en-IN"/>
              </w:rPr>
              <w:t>CT/P015/MS/09/01_02)</w:t>
            </w:r>
          </w:p>
        </w:tc>
        <w:tc>
          <w:tcPr>
            <w:tcW w:w="511" w:type="pct"/>
            <w:vAlign w:val="center"/>
          </w:tcPr>
          <w:p w14:paraId="30F1130C"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sz w:val="20"/>
                <w:szCs w:val="20"/>
                <w:lang w:val="en-IN"/>
              </w:rPr>
              <w:t>TRC150094</w:t>
            </w:r>
          </w:p>
        </w:tc>
        <w:tc>
          <w:tcPr>
            <w:tcW w:w="342" w:type="pct"/>
            <w:shd w:val="clear" w:color="auto" w:fill="auto"/>
            <w:vAlign w:val="center"/>
          </w:tcPr>
          <w:p w14:paraId="2B747A2B" w14:textId="77777777" w:rsidR="00402E0A" w:rsidRPr="00F23939" w:rsidRDefault="00402E0A" w:rsidP="00402E0A">
            <w:pPr>
              <w:spacing w:before="0" w:after="0"/>
              <w:jc w:val="center"/>
              <w:rPr>
                <w:rFonts w:eastAsia="Calibri" w:cs="Times New Roman"/>
                <w:sz w:val="20"/>
                <w:szCs w:val="20"/>
                <w:lang w:val="en-IN"/>
              </w:rPr>
            </w:pPr>
            <w:r w:rsidRPr="00F23939">
              <w:rPr>
                <w:rFonts w:eastAsia="Calibri" w:cs="Times New Roman"/>
                <w:sz w:val="20"/>
                <w:szCs w:val="20"/>
                <w:lang w:val="en-IN"/>
              </w:rPr>
              <w:t>Plasma</w:t>
            </w:r>
          </w:p>
        </w:tc>
        <w:tc>
          <w:tcPr>
            <w:tcW w:w="1187" w:type="pct"/>
            <w:shd w:val="clear" w:color="auto" w:fill="auto"/>
            <w:vAlign w:val="center"/>
          </w:tcPr>
          <w:p w14:paraId="2E7F900D"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Shimadzu HPLC, ZORBAX SB-C18 75*4.6mm, 3.5µ column</w:t>
            </w:r>
          </w:p>
          <w:p w14:paraId="6EC600B0"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 xml:space="preserve">Mobile Phase: Methanol : 5 mM Ammonium Acetate  : (50:50) %v/v , isocratic, 0.5 mL/min. flow </w:t>
            </w:r>
            <w:r w:rsidRPr="00F23939">
              <w:rPr>
                <w:rFonts w:eastAsia="Calibri" w:cs="Times New Roman"/>
                <w:sz w:val="20"/>
                <w:szCs w:val="20"/>
                <w:lang w:val="en-IN"/>
              </w:rPr>
              <w:br/>
              <w:t>Injection Volume: 2 µL</w:t>
            </w:r>
          </w:p>
          <w:p w14:paraId="3D154218" w14:textId="77777777" w:rsidR="00402E0A" w:rsidRPr="00F23939" w:rsidRDefault="00402E0A" w:rsidP="00402E0A">
            <w:pPr>
              <w:spacing w:before="0" w:after="0"/>
              <w:rPr>
                <w:rFonts w:eastAsia="Times New Roman" w:cs="Times New Roman"/>
                <w:sz w:val="20"/>
                <w:szCs w:val="20"/>
                <w:lang w:val="en-IN" w:eastAsia="en-IN"/>
              </w:rPr>
            </w:pPr>
            <w:r w:rsidRPr="00F23939">
              <w:rPr>
                <w:rFonts w:eastAsia="Calibri" w:cs="Times New Roman"/>
                <w:sz w:val="20"/>
                <w:szCs w:val="20"/>
                <w:lang w:val="en-IN"/>
              </w:rPr>
              <w:t>Column oven temperature: 40°C</w:t>
            </w:r>
          </w:p>
        </w:tc>
        <w:tc>
          <w:tcPr>
            <w:tcW w:w="1341" w:type="pct"/>
            <w:shd w:val="clear" w:color="auto" w:fill="auto"/>
            <w:vAlign w:val="center"/>
          </w:tcPr>
          <w:p w14:paraId="73956AC2"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API 4000</w:t>
            </w:r>
          </w:p>
          <w:p w14:paraId="462D7EBA"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ESI Positive ion-mode</w:t>
            </w:r>
            <w:r w:rsidRPr="00F23939">
              <w:rPr>
                <w:rFonts w:eastAsia="Calibri" w:cs="Times New Roman"/>
                <w:sz w:val="20"/>
                <w:szCs w:val="20"/>
                <w:lang w:val="en-IN"/>
              </w:rPr>
              <w:br/>
              <w:t>MRM Transitions (Q1/Q3, m/z):</w:t>
            </w:r>
            <w:r w:rsidRPr="00F23939">
              <w:rPr>
                <w:rFonts w:eastAsia="Calibri" w:cs="Times New Roman"/>
                <w:sz w:val="20"/>
                <w:szCs w:val="20"/>
                <w:lang w:val="en-IN"/>
              </w:rPr>
              <w:br/>
              <w:t>TRC150094: 329.30/161.30,329.30/257.20</w:t>
            </w:r>
            <w:r w:rsidRPr="00F23939">
              <w:rPr>
                <w:rFonts w:eastAsia="Calibri" w:cs="Times New Roman"/>
                <w:sz w:val="20"/>
                <w:szCs w:val="20"/>
                <w:lang w:val="en-IN"/>
              </w:rPr>
              <w:br/>
              <w:t>Internal Standard (TRC041195):216.20/137.20 Dwell Time-100ms</w:t>
            </w:r>
          </w:p>
        </w:tc>
        <w:tc>
          <w:tcPr>
            <w:tcW w:w="824" w:type="pct"/>
            <w:shd w:val="clear" w:color="auto" w:fill="auto"/>
            <w:vAlign w:val="center"/>
          </w:tcPr>
          <w:p w14:paraId="5A636EEC"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5.000 ng/mL to 2000.000 ng/mL</w:t>
            </w:r>
          </w:p>
        </w:tc>
      </w:tr>
      <w:tr w:rsidR="00F23939" w:rsidRPr="00F23939" w14:paraId="4DA90146" w14:textId="77777777" w:rsidTr="00402E0A">
        <w:trPr>
          <w:trHeight w:val="4461"/>
        </w:trPr>
        <w:tc>
          <w:tcPr>
            <w:tcW w:w="795" w:type="pct"/>
            <w:shd w:val="clear" w:color="auto" w:fill="auto"/>
            <w:vAlign w:val="center"/>
          </w:tcPr>
          <w:p w14:paraId="1AD81B5F"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b/>
                <w:sz w:val="20"/>
                <w:szCs w:val="20"/>
                <w:lang w:val="en-IN" w:eastAsia="en-IN"/>
              </w:rPr>
              <w:lastRenderedPageBreak/>
              <w:t>MAD (</w:t>
            </w:r>
            <w:r w:rsidRPr="00F23939">
              <w:rPr>
                <w:rFonts w:eastAsia="Calibri" w:cs="Times New Roman"/>
                <w:b/>
                <w:sz w:val="16"/>
                <w:szCs w:val="16"/>
                <w:lang w:val="en-IN" w:eastAsia="en-IN"/>
              </w:rPr>
              <w:t>CT/P015/MS/09/01_02)</w:t>
            </w:r>
          </w:p>
        </w:tc>
        <w:tc>
          <w:tcPr>
            <w:tcW w:w="511" w:type="pct"/>
            <w:vAlign w:val="center"/>
          </w:tcPr>
          <w:p w14:paraId="6F9ED40A" w14:textId="77777777" w:rsidR="00402E0A" w:rsidRPr="00F23939" w:rsidRDefault="00402E0A" w:rsidP="00402E0A">
            <w:pPr>
              <w:spacing w:before="0" w:after="0"/>
              <w:jc w:val="center"/>
              <w:rPr>
                <w:rFonts w:eastAsia="Calibri" w:cs="Times New Roman"/>
                <w:sz w:val="20"/>
                <w:szCs w:val="20"/>
                <w:lang w:val="en-IN"/>
              </w:rPr>
            </w:pPr>
            <w:r w:rsidRPr="00F23939">
              <w:rPr>
                <w:rFonts w:eastAsia="Calibri" w:cs="Times New Roman"/>
                <w:sz w:val="20"/>
                <w:szCs w:val="20"/>
                <w:lang w:val="en-IN"/>
              </w:rPr>
              <w:t>Metabolites</w:t>
            </w:r>
          </w:p>
          <w:p w14:paraId="3B397D3E"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sz w:val="20"/>
                <w:szCs w:val="20"/>
                <w:lang w:val="en-IN"/>
              </w:rPr>
              <w:t>( M1,M2 &amp; M3)</w:t>
            </w:r>
          </w:p>
        </w:tc>
        <w:tc>
          <w:tcPr>
            <w:tcW w:w="342" w:type="pct"/>
            <w:shd w:val="clear" w:color="auto" w:fill="auto"/>
            <w:vAlign w:val="center"/>
          </w:tcPr>
          <w:p w14:paraId="278685DF" w14:textId="77777777" w:rsidR="00402E0A" w:rsidRPr="00F23939" w:rsidRDefault="00402E0A" w:rsidP="00402E0A">
            <w:pPr>
              <w:spacing w:before="0" w:after="0"/>
              <w:jc w:val="center"/>
              <w:rPr>
                <w:rFonts w:eastAsia="Calibri" w:cs="Times New Roman"/>
                <w:sz w:val="20"/>
                <w:szCs w:val="20"/>
                <w:lang w:val="en-IN"/>
              </w:rPr>
            </w:pPr>
            <w:r w:rsidRPr="00F23939">
              <w:rPr>
                <w:rFonts w:eastAsia="Calibri" w:cs="Times New Roman"/>
                <w:sz w:val="20"/>
                <w:szCs w:val="20"/>
                <w:lang w:val="en-IN"/>
              </w:rPr>
              <w:t>Plasma</w:t>
            </w:r>
          </w:p>
        </w:tc>
        <w:tc>
          <w:tcPr>
            <w:tcW w:w="1187" w:type="pct"/>
            <w:shd w:val="clear" w:color="auto" w:fill="auto"/>
            <w:vAlign w:val="center"/>
          </w:tcPr>
          <w:p w14:paraId="6ECA8763"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Shimadzu HPLC, ZORBAX XDB-C18 100*4.6mm, 3.5µ column</w:t>
            </w:r>
          </w:p>
          <w:p w14:paraId="6AB8D6D3"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 xml:space="preserve">Mobile Phase: Methanol : 5 mM Ammonium Acetate :Acetonitrile (45:45:10) %v/v/v, isocratic, 0.5 mL/min. flow </w:t>
            </w:r>
            <w:r w:rsidRPr="00F23939">
              <w:rPr>
                <w:rFonts w:eastAsia="Calibri" w:cs="Times New Roman"/>
                <w:sz w:val="20"/>
                <w:szCs w:val="20"/>
                <w:lang w:val="en-IN"/>
              </w:rPr>
              <w:br/>
              <w:t>Injection Volume: 8 µL</w:t>
            </w:r>
          </w:p>
          <w:p w14:paraId="50165237" w14:textId="77777777" w:rsidR="00402E0A" w:rsidRPr="00F23939" w:rsidRDefault="00402E0A" w:rsidP="00402E0A">
            <w:pPr>
              <w:spacing w:before="0" w:after="0"/>
              <w:rPr>
                <w:rFonts w:eastAsia="Times New Roman" w:cs="Times New Roman"/>
                <w:sz w:val="20"/>
                <w:szCs w:val="20"/>
                <w:lang w:val="en-IN" w:eastAsia="en-IN"/>
              </w:rPr>
            </w:pPr>
            <w:r w:rsidRPr="00F23939">
              <w:rPr>
                <w:rFonts w:eastAsia="Calibri" w:cs="Times New Roman"/>
                <w:sz w:val="20"/>
                <w:szCs w:val="20"/>
                <w:lang w:val="en-IN"/>
              </w:rPr>
              <w:t>Column oven temperature: 40°C</w:t>
            </w:r>
          </w:p>
        </w:tc>
        <w:tc>
          <w:tcPr>
            <w:tcW w:w="1341" w:type="pct"/>
            <w:shd w:val="clear" w:color="auto" w:fill="auto"/>
            <w:vAlign w:val="center"/>
          </w:tcPr>
          <w:p w14:paraId="035CE199"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API 4000</w:t>
            </w:r>
          </w:p>
          <w:p w14:paraId="1D47675A"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ESI Positive ion-mode</w:t>
            </w:r>
            <w:r w:rsidRPr="00F23939">
              <w:rPr>
                <w:rFonts w:eastAsia="Calibri" w:cs="Times New Roman"/>
                <w:sz w:val="20"/>
                <w:szCs w:val="20"/>
                <w:lang w:val="en-IN"/>
              </w:rPr>
              <w:br/>
              <w:t>MRM Transitions (Q1/Q3, m/z):</w:t>
            </w:r>
            <w:r w:rsidRPr="00F23939">
              <w:rPr>
                <w:rFonts w:eastAsia="Calibri" w:cs="Times New Roman"/>
                <w:sz w:val="20"/>
                <w:szCs w:val="20"/>
                <w:lang w:val="en-IN"/>
              </w:rPr>
              <w:br/>
              <w:t>Metabolite M1: 505.30/329.30</w:t>
            </w:r>
          </w:p>
          <w:p w14:paraId="5754A715"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Metabolite M2: 505.30/329.30,505.30/311.40</w:t>
            </w:r>
          </w:p>
          <w:p w14:paraId="659AC417"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Metabolite M3: 409.30/329.40</w:t>
            </w:r>
            <w:r w:rsidRPr="00F23939">
              <w:rPr>
                <w:rFonts w:eastAsia="Calibri" w:cs="Times New Roman"/>
                <w:sz w:val="20"/>
                <w:szCs w:val="20"/>
                <w:lang w:val="en-IN"/>
              </w:rPr>
              <w:br/>
              <w:t>Internal Standard (TRC041195):216.20/137.20 Dwell Time-100ms</w:t>
            </w:r>
          </w:p>
          <w:p w14:paraId="7D61A308" w14:textId="77777777" w:rsidR="00402E0A" w:rsidRPr="00F23939" w:rsidRDefault="00402E0A" w:rsidP="00402E0A">
            <w:pPr>
              <w:spacing w:before="0" w:after="0"/>
              <w:rPr>
                <w:rFonts w:eastAsia="Calibri" w:cs="Times New Roman"/>
                <w:sz w:val="12"/>
                <w:szCs w:val="12"/>
                <w:lang w:val="en-IN"/>
              </w:rPr>
            </w:pPr>
          </w:p>
          <w:p w14:paraId="25B873B4"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TSQ VANTAGE</w:t>
            </w:r>
          </w:p>
          <w:p w14:paraId="303B755E"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ESI Positive ion-mode</w:t>
            </w:r>
            <w:r w:rsidRPr="00F23939">
              <w:rPr>
                <w:rFonts w:eastAsia="Calibri" w:cs="Times New Roman"/>
                <w:sz w:val="20"/>
                <w:szCs w:val="20"/>
                <w:lang w:val="en-IN"/>
              </w:rPr>
              <w:br/>
              <w:t>MRM Transitions (Q1/Q3, m/z):</w:t>
            </w:r>
            <w:r w:rsidRPr="00F23939">
              <w:rPr>
                <w:rFonts w:eastAsia="Calibri" w:cs="Times New Roman"/>
                <w:sz w:val="20"/>
                <w:szCs w:val="20"/>
                <w:lang w:val="en-IN"/>
              </w:rPr>
              <w:br/>
              <w:t>Metabolite M1: 505.166/161.243,505.166/257.334</w:t>
            </w:r>
          </w:p>
          <w:p w14:paraId="74125ABB"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Metabolite M2: 505.169/161.116,505.169/257.275Metabolite M3: 409.148/161.157, 409.148/257.192, 409.148/329.280</w:t>
            </w:r>
            <w:r w:rsidRPr="00F23939">
              <w:rPr>
                <w:rFonts w:eastAsia="Calibri" w:cs="Times New Roman"/>
                <w:sz w:val="20"/>
                <w:szCs w:val="20"/>
                <w:lang w:val="en-IN"/>
              </w:rPr>
              <w:br/>
              <w:t>Internal Standard (TRC041195):216.083/79.079, 216.083/136.066</w:t>
            </w:r>
          </w:p>
          <w:p w14:paraId="7F2FB1FD"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Dwell Time-200ms</w:t>
            </w:r>
          </w:p>
        </w:tc>
        <w:tc>
          <w:tcPr>
            <w:tcW w:w="824" w:type="pct"/>
            <w:shd w:val="clear" w:color="auto" w:fill="auto"/>
            <w:vAlign w:val="center"/>
          </w:tcPr>
          <w:p w14:paraId="63CC3311"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Metabolite1-5.000 ng/mL to 2000.000 ng/mL</w:t>
            </w:r>
          </w:p>
          <w:p w14:paraId="2BCFEC44"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 xml:space="preserve"> </w:t>
            </w:r>
          </w:p>
          <w:p w14:paraId="62A7C56B"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Metabolite2-5.000 ng/mL to 1000.000 ng/mL</w:t>
            </w:r>
          </w:p>
          <w:p w14:paraId="594D761B"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 xml:space="preserve"> </w:t>
            </w:r>
          </w:p>
          <w:p w14:paraId="0BB8DAA7"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Metabolite3-1.000 ng/mL to 500.000 ng/mL</w:t>
            </w:r>
          </w:p>
        </w:tc>
      </w:tr>
      <w:tr w:rsidR="00F23939" w:rsidRPr="00F23939" w14:paraId="5F8E0821" w14:textId="77777777" w:rsidTr="00402E0A">
        <w:trPr>
          <w:trHeight w:val="4461"/>
        </w:trPr>
        <w:tc>
          <w:tcPr>
            <w:tcW w:w="795" w:type="pct"/>
            <w:shd w:val="clear" w:color="auto" w:fill="auto"/>
            <w:vAlign w:val="center"/>
          </w:tcPr>
          <w:p w14:paraId="67A2B4A4"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b/>
                <w:sz w:val="20"/>
                <w:szCs w:val="20"/>
                <w:lang w:val="en-IN" w:eastAsia="en-IN"/>
              </w:rPr>
              <w:lastRenderedPageBreak/>
              <w:t>MAD (</w:t>
            </w:r>
            <w:r w:rsidRPr="00F23939">
              <w:rPr>
                <w:rFonts w:eastAsia="Calibri" w:cs="Times New Roman"/>
                <w:b/>
                <w:sz w:val="16"/>
                <w:szCs w:val="16"/>
                <w:lang w:val="en-IN" w:eastAsia="en-IN"/>
              </w:rPr>
              <w:t>CT/P015/MS/09/01_02)</w:t>
            </w:r>
          </w:p>
        </w:tc>
        <w:tc>
          <w:tcPr>
            <w:tcW w:w="511" w:type="pct"/>
            <w:vAlign w:val="center"/>
          </w:tcPr>
          <w:p w14:paraId="67F8EC17" w14:textId="77777777" w:rsidR="00402E0A" w:rsidRPr="00F23939" w:rsidRDefault="00402E0A" w:rsidP="00402E0A">
            <w:pPr>
              <w:spacing w:before="0" w:after="0"/>
              <w:jc w:val="center"/>
              <w:rPr>
                <w:rFonts w:eastAsia="Calibri" w:cs="Times New Roman"/>
                <w:sz w:val="20"/>
                <w:szCs w:val="20"/>
                <w:lang w:val="en-IN"/>
              </w:rPr>
            </w:pPr>
            <w:r w:rsidRPr="00F23939">
              <w:rPr>
                <w:rFonts w:eastAsia="Calibri" w:cs="Times New Roman"/>
                <w:sz w:val="20"/>
                <w:szCs w:val="20"/>
                <w:lang w:val="en-IN"/>
              </w:rPr>
              <w:t>Metabolites</w:t>
            </w:r>
          </w:p>
          <w:p w14:paraId="53861981"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sz w:val="20"/>
                <w:szCs w:val="20"/>
                <w:lang w:val="en-IN"/>
              </w:rPr>
              <w:t>( M2 &amp; M3)</w:t>
            </w:r>
          </w:p>
        </w:tc>
        <w:tc>
          <w:tcPr>
            <w:tcW w:w="342" w:type="pct"/>
            <w:shd w:val="clear" w:color="auto" w:fill="auto"/>
            <w:vAlign w:val="center"/>
          </w:tcPr>
          <w:p w14:paraId="5A8D39F6" w14:textId="77777777" w:rsidR="00402E0A" w:rsidRPr="00F23939" w:rsidRDefault="00402E0A" w:rsidP="00402E0A">
            <w:pPr>
              <w:spacing w:before="0" w:after="0"/>
              <w:jc w:val="center"/>
              <w:rPr>
                <w:rFonts w:eastAsia="Calibri" w:cs="Times New Roman"/>
                <w:sz w:val="20"/>
                <w:szCs w:val="20"/>
                <w:lang w:val="en-IN"/>
              </w:rPr>
            </w:pPr>
            <w:r w:rsidRPr="00F23939">
              <w:rPr>
                <w:rFonts w:eastAsia="Calibri" w:cs="Times New Roman"/>
                <w:sz w:val="20"/>
                <w:szCs w:val="20"/>
                <w:lang w:val="en-IN"/>
              </w:rPr>
              <w:t>Urine</w:t>
            </w:r>
          </w:p>
        </w:tc>
        <w:tc>
          <w:tcPr>
            <w:tcW w:w="1187" w:type="pct"/>
            <w:shd w:val="clear" w:color="auto" w:fill="auto"/>
            <w:vAlign w:val="center"/>
          </w:tcPr>
          <w:p w14:paraId="76F572DF"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Shimadzu HPLC, ZORBAX XDB-C18 100*4.6mm, 3.5µ column</w:t>
            </w:r>
          </w:p>
          <w:p w14:paraId="4144D36A"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 xml:space="preserve">Mobile Phase: Methanol : 10 mM Ammonium Acetate :Acetonitrile (45:45:10) %v/v/v, isocratic, 0.5 mL/min. flow </w:t>
            </w:r>
            <w:r w:rsidRPr="00F23939">
              <w:rPr>
                <w:rFonts w:eastAsia="Calibri" w:cs="Times New Roman"/>
                <w:sz w:val="20"/>
                <w:szCs w:val="20"/>
                <w:lang w:val="en-IN"/>
              </w:rPr>
              <w:br/>
              <w:t>Injection Volume: 10 µL</w:t>
            </w:r>
          </w:p>
          <w:p w14:paraId="086F73D6" w14:textId="77777777" w:rsidR="00402E0A" w:rsidRPr="00F23939" w:rsidRDefault="00402E0A" w:rsidP="00402E0A">
            <w:pPr>
              <w:spacing w:before="0" w:after="0"/>
              <w:rPr>
                <w:rFonts w:eastAsia="Times New Roman" w:cs="Times New Roman"/>
                <w:sz w:val="20"/>
                <w:szCs w:val="20"/>
                <w:lang w:val="en-IN" w:eastAsia="en-IN"/>
              </w:rPr>
            </w:pPr>
            <w:r w:rsidRPr="00F23939">
              <w:rPr>
                <w:rFonts w:eastAsia="Calibri" w:cs="Times New Roman"/>
                <w:sz w:val="20"/>
                <w:szCs w:val="20"/>
                <w:lang w:val="en-IN"/>
              </w:rPr>
              <w:t>Column oven temperature: 40°C</w:t>
            </w:r>
          </w:p>
        </w:tc>
        <w:tc>
          <w:tcPr>
            <w:tcW w:w="1341" w:type="pct"/>
            <w:shd w:val="clear" w:color="auto" w:fill="auto"/>
            <w:vAlign w:val="center"/>
          </w:tcPr>
          <w:p w14:paraId="36BB828E" w14:textId="77777777" w:rsidR="00402E0A" w:rsidRPr="00F23939" w:rsidRDefault="00402E0A" w:rsidP="00402E0A">
            <w:pPr>
              <w:spacing w:before="0" w:after="0"/>
              <w:rPr>
                <w:rFonts w:eastAsia="Calibri" w:cs="Times New Roman"/>
                <w:sz w:val="20"/>
                <w:szCs w:val="20"/>
                <w:lang w:val="en-IN"/>
              </w:rPr>
            </w:pPr>
          </w:p>
          <w:p w14:paraId="528C42B3"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TSQ VANTAGE</w:t>
            </w:r>
          </w:p>
          <w:p w14:paraId="69E7A0F2"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ESI Positive ion-mode</w:t>
            </w:r>
            <w:r w:rsidRPr="00F23939">
              <w:rPr>
                <w:rFonts w:eastAsia="Calibri" w:cs="Times New Roman"/>
                <w:sz w:val="20"/>
                <w:szCs w:val="20"/>
                <w:lang w:val="en-IN"/>
              </w:rPr>
              <w:br/>
              <w:t>MRM Transitions (Q1/Q3, m/z):</w:t>
            </w:r>
            <w:r w:rsidRPr="00F23939">
              <w:rPr>
                <w:rFonts w:eastAsia="Calibri" w:cs="Times New Roman"/>
                <w:sz w:val="20"/>
                <w:szCs w:val="20"/>
                <w:lang w:val="en-IN"/>
              </w:rPr>
              <w:br/>
              <w:t>Metabolite M2: 505.100/161.130,505.100/257.200Metabolite M3: 409.148/161.090, 409.148/257.200</w:t>
            </w:r>
            <w:r w:rsidRPr="00F23939">
              <w:rPr>
                <w:rFonts w:eastAsia="Calibri" w:cs="Times New Roman"/>
                <w:sz w:val="20"/>
                <w:szCs w:val="20"/>
                <w:lang w:val="en-IN"/>
              </w:rPr>
              <w:br/>
              <w:t xml:space="preserve">Internal Standard (TRC150129):343.206/297.183, </w:t>
            </w:r>
          </w:p>
          <w:p w14:paraId="76164E89"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Dwell Time-200ms</w:t>
            </w:r>
          </w:p>
        </w:tc>
        <w:tc>
          <w:tcPr>
            <w:tcW w:w="824" w:type="pct"/>
            <w:shd w:val="clear" w:color="auto" w:fill="auto"/>
            <w:vAlign w:val="center"/>
          </w:tcPr>
          <w:p w14:paraId="50CFC9D1"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Metabolite2-</w:t>
            </w:r>
          </w:p>
          <w:p w14:paraId="4E7E2E11"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50.000 ng/mL to 5000.000 ng/mL</w:t>
            </w:r>
          </w:p>
          <w:p w14:paraId="59BA2588" w14:textId="77777777" w:rsidR="00402E0A" w:rsidRPr="00F23939" w:rsidRDefault="00402E0A" w:rsidP="00402E0A">
            <w:pPr>
              <w:spacing w:before="0" w:after="0"/>
              <w:jc w:val="center"/>
              <w:rPr>
                <w:rFonts w:eastAsia="Times New Roman" w:cs="Times New Roman"/>
                <w:sz w:val="20"/>
                <w:szCs w:val="20"/>
                <w:lang w:val="en-IN" w:eastAsia="en-IN"/>
              </w:rPr>
            </w:pPr>
          </w:p>
          <w:p w14:paraId="553EA6B3"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Metabolite3-10.000 ng/mL to 1000.000 ng/mL</w:t>
            </w:r>
          </w:p>
        </w:tc>
      </w:tr>
      <w:tr w:rsidR="00402E0A" w:rsidRPr="00F23939" w14:paraId="6B4508A2" w14:textId="77777777" w:rsidTr="00402E0A">
        <w:trPr>
          <w:trHeight w:val="4461"/>
        </w:trPr>
        <w:tc>
          <w:tcPr>
            <w:tcW w:w="795" w:type="pct"/>
            <w:shd w:val="clear" w:color="auto" w:fill="auto"/>
            <w:vAlign w:val="center"/>
          </w:tcPr>
          <w:p w14:paraId="66DAB16D"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b/>
                <w:sz w:val="20"/>
                <w:szCs w:val="20"/>
                <w:lang w:val="en-IN" w:eastAsia="en-IN"/>
              </w:rPr>
              <w:lastRenderedPageBreak/>
              <w:t>MAD (</w:t>
            </w:r>
            <w:r w:rsidRPr="00F23939">
              <w:rPr>
                <w:rFonts w:eastAsia="Calibri" w:cs="Times New Roman"/>
                <w:b/>
                <w:sz w:val="16"/>
                <w:szCs w:val="16"/>
                <w:lang w:val="en-IN" w:eastAsia="en-IN"/>
              </w:rPr>
              <w:t>CT/P015/MS/09/01_02)</w:t>
            </w:r>
          </w:p>
        </w:tc>
        <w:tc>
          <w:tcPr>
            <w:tcW w:w="511" w:type="pct"/>
            <w:vAlign w:val="center"/>
          </w:tcPr>
          <w:p w14:paraId="6ED5A1D3" w14:textId="77777777" w:rsidR="00402E0A" w:rsidRPr="00F23939" w:rsidRDefault="00402E0A" w:rsidP="00402E0A">
            <w:pPr>
              <w:spacing w:before="0" w:after="0"/>
              <w:jc w:val="center"/>
              <w:rPr>
                <w:rFonts w:eastAsia="Calibri" w:cs="Times New Roman"/>
                <w:sz w:val="20"/>
                <w:szCs w:val="20"/>
                <w:lang w:val="en-IN"/>
              </w:rPr>
            </w:pPr>
            <w:r w:rsidRPr="00F23939">
              <w:rPr>
                <w:rFonts w:eastAsia="Calibri" w:cs="Times New Roman"/>
                <w:sz w:val="20"/>
                <w:szCs w:val="20"/>
                <w:lang w:val="en-IN"/>
              </w:rPr>
              <w:t>Metabolite1</w:t>
            </w:r>
          </w:p>
          <w:p w14:paraId="14AE05D4"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Calibri" w:cs="Times New Roman"/>
                <w:sz w:val="20"/>
                <w:szCs w:val="20"/>
                <w:lang w:val="en-IN"/>
              </w:rPr>
              <w:t>(hydrolysed to TRC150094)</w:t>
            </w:r>
          </w:p>
        </w:tc>
        <w:tc>
          <w:tcPr>
            <w:tcW w:w="342" w:type="pct"/>
            <w:shd w:val="clear" w:color="auto" w:fill="auto"/>
            <w:vAlign w:val="center"/>
          </w:tcPr>
          <w:p w14:paraId="73225853" w14:textId="77777777" w:rsidR="00402E0A" w:rsidRPr="00F23939" w:rsidRDefault="00402E0A" w:rsidP="00402E0A">
            <w:pPr>
              <w:spacing w:before="0" w:after="0"/>
              <w:jc w:val="center"/>
              <w:rPr>
                <w:rFonts w:eastAsia="Calibri" w:cs="Times New Roman"/>
                <w:sz w:val="20"/>
                <w:szCs w:val="20"/>
                <w:lang w:val="en-IN"/>
              </w:rPr>
            </w:pPr>
            <w:r w:rsidRPr="00F23939">
              <w:rPr>
                <w:rFonts w:eastAsia="Calibri" w:cs="Times New Roman"/>
                <w:sz w:val="20"/>
                <w:szCs w:val="20"/>
                <w:lang w:val="en-IN"/>
              </w:rPr>
              <w:t>Urine</w:t>
            </w:r>
          </w:p>
        </w:tc>
        <w:tc>
          <w:tcPr>
            <w:tcW w:w="1187" w:type="pct"/>
            <w:shd w:val="clear" w:color="auto" w:fill="auto"/>
            <w:vAlign w:val="center"/>
          </w:tcPr>
          <w:p w14:paraId="07A35ED8"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Shimadzu HPLC, ZORBAX SB-C18 75*4.6mm, 3.5µ column</w:t>
            </w:r>
          </w:p>
          <w:p w14:paraId="217A2D28"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 xml:space="preserve">Mobile Phase: Methanol : 5 mM Ammonium Acetate  : (50:50) %v/v , isocratic, 0.5 mL/min. flow </w:t>
            </w:r>
            <w:r w:rsidRPr="00F23939">
              <w:rPr>
                <w:rFonts w:eastAsia="Calibri" w:cs="Times New Roman"/>
                <w:sz w:val="20"/>
                <w:szCs w:val="20"/>
                <w:lang w:val="en-IN"/>
              </w:rPr>
              <w:br/>
              <w:t>Injection Volume: 2 µL</w:t>
            </w:r>
          </w:p>
          <w:p w14:paraId="67232335" w14:textId="77777777" w:rsidR="00402E0A" w:rsidRPr="00F23939" w:rsidRDefault="00402E0A" w:rsidP="00402E0A">
            <w:pPr>
              <w:spacing w:before="0" w:after="0"/>
              <w:rPr>
                <w:rFonts w:eastAsia="Times New Roman" w:cs="Times New Roman"/>
                <w:sz w:val="20"/>
                <w:szCs w:val="20"/>
                <w:lang w:val="en-IN" w:eastAsia="en-IN"/>
              </w:rPr>
            </w:pPr>
            <w:r w:rsidRPr="00F23939">
              <w:rPr>
                <w:rFonts w:eastAsia="Calibri" w:cs="Times New Roman"/>
                <w:sz w:val="20"/>
                <w:szCs w:val="20"/>
                <w:lang w:val="en-IN"/>
              </w:rPr>
              <w:t>Column oven temperature: 40°C</w:t>
            </w:r>
          </w:p>
        </w:tc>
        <w:tc>
          <w:tcPr>
            <w:tcW w:w="1341" w:type="pct"/>
            <w:shd w:val="clear" w:color="auto" w:fill="auto"/>
            <w:vAlign w:val="center"/>
          </w:tcPr>
          <w:p w14:paraId="4A0A93A0"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API 4000</w:t>
            </w:r>
          </w:p>
          <w:p w14:paraId="12CE4622"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ESI Positive ion-mode</w:t>
            </w:r>
            <w:r w:rsidRPr="00F23939">
              <w:rPr>
                <w:rFonts w:eastAsia="Calibri" w:cs="Times New Roman"/>
                <w:sz w:val="20"/>
                <w:szCs w:val="20"/>
                <w:lang w:val="en-IN"/>
              </w:rPr>
              <w:br/>
              <w:t>MRM Transitions (Q1/Q3, m/z):</w:t>
            </w:r>
            <w:r w:rsidRPr="00F23939">
              <w:rPr>
                <w:rFonts w:eastAsia="Calibri" w:cs="Times New Roman"/>
                <w:sz w:val="20"/>
                <w:szCs w:val="20"/>
                <w:lang w:val="en-IN"/>
              </w:rPr>
              <w:br/>
              <w:t>TRC150094: 329.30/161.30,329.30/257.20</w:t>
            </w:r>
          </w:p>
          <w:p w14:paraId="0E653423" w14:textId="77777777" w:rsidR="00402E0A" w:rsidRPr="00F23939" w:rsidRDefault="00402E0A" w:rsidP="00402E0A">
            <w:pPr>
              <w:spacing w:before="0" w:after="0"/>
              <w:rPr>
                <w:rFonts w:eastAsia="Calibri" w:cs="Times New Roman"/>
                <w:sz w:val="20"/>
                <w:szCs w:val="20"/>
                <w:lang w:val="en-IN"/>
              </w:rPr>
            </w:pPr>
            <w:r w:rsidRPr="00F23939">
              <w:rPr>
                <w:rFonts w:eastAsia="Calibri" w:cs="Times New Roman"/>
                <w:sz w:val="20"/>
                <w:szCs w:val="20"/>
                <w:lang w:val="en-IN"/>
              </w:rPr>
              <w:t>Metabolite-1: 505.30/329.30</w:t>
            </w:r>
            <w:r w:rsidRPr="00F23939">
              <w:rPr>
                <w:rFonts w:eastAsia="Calibri" w:cs="Times New Roman"/>
                <w:sz w:val="20"/>
                <w:szCs w:val="20"/>
                <w:lang w:val="en-IN"/>
              </w:rPr>
              <w:br/>
              <w:t>Internal Standard (TRC041195):216.20/137.20 Dwell Time-100ms</w:t>
            </w:r>
          </w:p>
        </w:tc>
        <w:tc>
          <w:tcPr>
            <w:tcW w:w="824" w:type="pct"/>
            <w:shd w:val="clear" w:color="auto" w:fill="auto"/>
            <w:vAlign w:val="center"/>
          </w:tcPr>
          <w:p w14:paraId="5B8DD584" w14:textId="77777777" w:rsidR="00402E0A" w:rsidRPr="00F23939" w:rsidRDefault="00402E0A" w:rsidP="00402E0A">
            <w:pPr>
              <w:spacing w:before="0" w:after="0"/>
              <w:jc w:val="center"/>
              <w:rPr>
                <w:rFonts w:eastAsia="Times New Roman" w:cs="Times New Roman"/>
                <w:sz w:val="20"/>
                <w:szCs w:val="20"/>
                <w:lang w:val="en-IN" w:eastAsia="en-IN"/>
              </w:rPr>
            </w:pPr>
            <w:r w:rsidRPr="00F23939">
              <w:rPr>
                <w:rFonts w:eastAsia="Times New Roman" w:cs="Times New Roman"/>
                <w:sz w:val="20"/>
                <w:szCs w:val="20"/>
                <w:lang w:val="en-IN" w:eastAsia="en-IN"/>
              </w:rPr>
              <w:t>0.100  µg/mL to 40.000 µg/mL</w:t>
            </w:r>
          </w:p>
        </w:tc>
      </w:tr>
    </w:tbl>
    <w:p w14:paraId="52692D54" w14:textId="77777777" w:rsidR="00402E0A" w:rsidRPr="00F23939" w:rsidRDefault="00402E0A" w:rsidP="00402E0A">
      <w:pPr>
        <w:spacing w:before="0" w:after="0"/>
        <w:rPr>
          <w:rFonts w:eastAsia="Calibri" w:cs="Times New Roman"/>
          <w:sz w:val="20"/>
          <w:szCs w:val="20"/>
          <w:lang w:val="en-IN"/>
        </w:rPr>
      </w:pPr>
    </w:p>
    <w:p w14:paraId="27FCE0BC" w14:textId="77777777" w:rsidR="00402E0A" w:rsidRPr="00F23939" w:rsidRDefault="00402E0A" w:rsidP="00402E0A">
      <w:pPr>
        <w:spacing w:before="0" w:after="160" w:line="252" w:lineRule="auto"/>
        <w:ind w:left="720"/>
        <w:contextualSpacing/>
        <w:rPr>
          <w:rFonts w:eastAsia="Calibri" w:cs="Times New Roman"/>
          <w:szCs w:val="24"/>
        </w:rPr>
      </w:pPr>
    </w:p>
    <w:p w14:paraId="2B465162" w14:textId="77777777" w:rsidR="00402E0A" w:rsidRPr="00F23939" w:rsidRDefault="00402E0A" w:rsidP="00402E0A">
      <w:pPr>
        <w:spacing w:before="0" w:after="160" w:line="252" w:lineRule="auto"/>
        <w:ind w:left="720"/>
        <w:contextualSpacing/>
        <w:rPr>
          <w:rFonts w:eastAsia="Calibri" w:cs="Times New Roman"/>
          <w:szCs w:val="24"/>
        </w:rPr>
      </w:pPr>
    </w:p>
    <w:p w14:paraId="43ACE236" w14:textId="77777777" w:rsidR="00402E0A" w:rsidRPr="00F23939" w:rsidRDefault="00402E0A" w:rsidP="00402E0A">
      <w:pPr>
        <w:spacing w:before="0" w:after="160" w:line="252" w:lineRule="auto"/>
        <w:ind w:left="720"/>
        <w:contextualSpacing/>
        <w:rPr>
          <w:rFonts w:eastAsia="Calibri" w:cs="Times New Roman"/>
          <w:szCs w:val="24"/>
        </w:rPr>
      </w:pPr>
    </w:p>
    <w:p w14:paraId="5A6F01A4" w14:textId="77777777" w:rsidR="00402E0A" w:rsidRPr="00F23939" w:rsidRDefault="00402E0A" w:rsidP="00402E0A">
      <w:pPr>
        <w:spacing w:before="0" w:after="160" w:line="252" w:lineRule="auto"/>
        <w:ind w:left="720"/>
        <w:contextualSpacing/>
        <w:rPr>
          <w:rFonts w:eastAsia="Calibri" w:cs="Times New Roman"/>
          <w:szCs w:val="24"/>
        </w:rPr>
      </w:pPr>
    </w:p>
    <w:p w14:paraId="6F9ECA1D" w14:textId="77777777" w:rsidR="00402E0A" w:rsidRPr="00F23939" w:rsidRDefault="00402E0A" w:rsidP="00402E0A">
      <w:pPr>
        <w:spacing w:before="0" w:after="160" w:line="252" w:lineRule="auto"/>
        <w:ind w:left="720"/>
        <w:contextualSpacing/>
        <w:rPr>
          <w:rFonts w:eastAsia="Calibri" w:cs="Times New Roman"/>
          <w:szCs w:val="24"/>
        </w:rPr>
      </w:pPr>
    </w:p>
    <w:p w14:paraId="39BCBD10" w14:textId="77777777" w:rsidR="00402E0A" w:rsidRPr="00F23939" w:rsidRDefault="00402E0A" w:rsidP="00402E0A">
      <w:pPr>
        <w:spacing w:before="0" w:after="160" w:line="252" w:lineRule="auto"/>
        <w:ind w:left="720"/>
        <w:contextualSpacing/>
        <w:rPr>
          <w:rFonts w:eastAsia="Calibri" w:cs="Times New Roman"/>
          <w:szCs w:val="24"/>
        </w:rPr>
      </w:pPr>
    </w:p>
    <w:p w14:paraId="18ADD27A" w14:textId="77777777" w:rsidR="00402E0A" w:rsidRPr="00F23939" w:rsidRDefault="00402E0A" w:rsidP="00402E0A">
      <w:pPr>
        <w:spacing w:before="0" w:after="160" w:line="252" w:lineRule="auto"/>
        <w:ind w:left="720"/>
        <w:contextualSpacing/>
        <w:rPr>
          <w:rFonts w:eastAsia="Calibri" w:cs="Times New Roman"/>
          <w:szCs w:val="24"/>
        </w:rPr>
      </w:pPr>
    </w:p>
    <w:p w14:paraId="5F70469E" w14:textId="77777777" w:rsidR="00402E0A" w:rsidRPr="00F23939" w:rsidRDefault="00402E0A" w:rsidP="00402E0A">
      <w:pPr>
        <w:autoSpaceDE w:val="0"/>
        <w:autoSpaceDN w:val="0"/>
        <w:adjustRightInd w:val="0"/>
        <w:spacing w:before="0" w:after="0"/>
        <w:ind w:firstLine="360"/>
        <w:jc w:val="both"/>
        <w:rPr>
          <w:rFonts w:eastAsia="Calibri" w:cs="Times New Roman"/>
          <w:b/>
          <w:szCs w:val="24"/>
          <w:lang w:val="en-IN"/>
        </w:rPr>
        <w:sectPr w:rsidR="00402E0A" w:rsidRPr="00F23939" w:rsidSect="00A13BF6">
          <w:pgSz w:w="16838" w:h="11906" w:orient="landscape"/>
          <w:pgMar w:top="1276" w:right="1440" w:bottom="1440" w:left="1440" w:header="709" w:footer="709" w:gutter="0"/>
          <w:cols w:space="708"/>
          <w:docGrid w:linePitch="360"/>
        </w:sectPr>
      </w:pPr>
    </w:p>
    <w:p w14:paraId="391580DE" w14:textId="77777777" w:rsidR="00402E0A" w:rsidRPr="00F23939" w:rsidRDefault="00402E0A" w:rsidP="00402E0A">
      <w:pPr>
        <w:autoSpaceDE w:val="0"/>
        <w:autoSpaceDN w:val="0"/>
        <w:adjustRightInd w:val="0"/>
        <w:spacing w:before="0" w:after="0"/>
        <w:ind w:left="360"/>
        <w:jc w:val="both"/>
        <w:rPr>
          <w:rFonts w:eastAsia="Calibri" w:cs="Times New Roman"/>
          <w:szCs w:val="24"/>
          <w:lang w:val="en-IN"/>
        </w:rPr>
      </w:pPr>
    </w:p>
    <w:p w14:paraId="3D3D520A" w14:textId="77777777" w:rsidR="00402E0A" w:rsidRPr="00F23939" w:rsidRDefault="00402E0A" w:rsidP="00B0556F">
      <w:pPr>
        <w:spacing w:before="0" w:after="160" w:line="252" w:lineRule="auto"/>
        <w:contextualSpacing/>
        <w:jc w:val="both"/>
        <w:rPr>
          <w:rFonts w:eastAsia="Calibri" w:cs="Times New Roman"/>
          <w:szCs w:val="24"/>
          <w:lang w:val="en-IN"/>
        </w:rPr>
      </w:pPr>
      <w:r w:rsidRPr="00F23939">
        <w:rPr>
          <w:rFonts w:eastAsia="Calibri" w:cs="Times New Roman"/>
          <w:szCs w:val="24"/>
        </w:rPr>
        <w:t xml:space="preserve">Performance of the assay during the course of sample analysis: </w:t>
      </w:r>
      <w:r w:rsidRPr="00F23939">
        <w:rPr>
          <w:rFonts w:eastAsia="Calibri" w:cs="Times New Roman"/>
          <w:szCs w:val="24"/>
          <w:lang w:val="en-IN"/>
        </w:rPr>
        <w:t>The quality control (QC) samples analysed were within acceptance criteria as defined in regulatory guidance for bioanalysis.</w:t>
      </w:r>
    </w:p>
    <w:p w14:paraId="36B50852" w14:textId="77777777" w:rsidR="00402E0A" w:rsidRPr="00F23939" w:rsidRDefault="00402E0A" w:rsidP="00402E0A">
      <w:pPr>
        <w:spacing w:before="0" w:after="160" w:line="252" w:lineRule="auto"/>
        <w:contextualSpacing/>
        <w:rPr>
          <w:rFonts w:eastAsia="Calibri" w:cs="Times New Roman"/>
          <w:szCs w:val="24"/>
          <w:lang w:val="en-IN"/>
        </w:rPr>
      </w:pPr>
    </w:p>
    <w:p w14:paraId="780EC65E" w14:textId="41495E57" w:rsidR="00402E0A" w:rsidRPr="00F23939" w:rsidRDefault="00402E0A" w:rsidP="00B0556F">
      <w:pPr>
        <w:spacing w:before="0" w:after="160" w:line="252" w:lineRule="auto"/>
        <w:contextualSpacing/>
        <w:jc w:val="both"/>
        <w:rPr>
          <w:rFonts w:eastAsia="Calibri" w:cs="Times New Roman"/>
          <w:szCs w:val="24"/>
          <w:lang w:val="en-IN"/>
        </w:rPr>
      </w:pPr>
      <w:r w:rsidRPr="00F23939">
        <w:rPr>
          <w:rFonts w:eastAsia="Calibri" w:cs="Times New Roman"/>
          <w:szCs w:val="24"/>
          <w:lang w:val="en-IN"/>
        </w:rPr>
        <w:t>The intra-day assay performance was evaluated based on accuracy, within ±15% of respective nominal concentration, of bracketing quality control (batch QC) samples. A set of QCs included LQC, MQC and HQC were analysed before and after study sample analysis. The QCs were within the acceptance criteria of accuracy and minimum 4 out 6 (67.6%) QC satisfied accuracy criteria.</w:t>
      </w:r>
    </w:p>
    <w:p w14:paraId="6D4148B5" w14:textId="77777777" w:rsidR="00402E0A" w:rsidRPr="00F23939" w:rsidRDefault="00402E0A" w:rsidP="00402E0A">
      <w:pPr>
        <w:spacing w:before="0" w:after="160" w:line="252" w:lineRule="auto"/>
        <w:contextualSpacing/>
        <w:rPr>
          <w:rFonts w:eastAsia="Calibri" w:cs="Times New Roman"/>
          <w:szCs w:val="24"/>
          <w:lang w:val="en-IN"/>
        </w:rPr>
      </w:pPr>
    </w:p>
    <w:p w14:paraId="33F33940" w14:textId="7DCE4530" w:rsidR="00402E0A" w:rsidRPr="00F23939" w:rsidRDefault="00402E0A" w:rsidP="00B0556F">
      <w:pPr>
        <w:spacing w:before="0" w:after="160" w:line="252" w:lineRule="auto"/>
        <w:contextualSpacing/>
        <w:jc w:val="both"/>
        <w:rPr>
          <w:rFonts w:eastAsia="Calibri" w:cs="Times New Roman"/>
          <w:szCs w:val="24"/>
          <w:lang w:val="en-IN"/>
        </w:rPr>
      </w:pPr>
      <w:r w:rsidRPr="00F23939">
        <w:rPr>
          <w:rFonts w:eastAsia="Calibri" w:cs="Times New Roman"/>
          <w:szCs w:val="24"/>
          <w:lang w:val="en-IN"/>
        </w:rPr>
        <w:t xml:space="preserve">The inter-day precision and accuracy for TRC150094 plasma and urine sample bioanalysis were calculated considering all QC samples (global) analysed during the course of respective Phase 1 (SAD and MAD) study sample analysis. The precision was in the range of 3.41 to 9.43 % and accuracy in the range of 96.18 to 103.24 %. For metabolites during MAD sample analysis (plasma and urine), the global precision and accuracy was in the range of 5.25 to 11.78 % and 94.64 to 104.03%, respectively.  </w:t>
      </w:r>
    </w:p>
    <w:p w14:paraId="14E81382" w14:textId="77777777" w:rsidR="00402E0A" w:rsidRPr="00F23939" w:rsidRDefault="00402E0A" w:rsidP="00402E0A">
      <w:pPr>
        <w:autoSpaceDE w:val="0"/>
        <w:autoSpaceDN w:val="0"/>
        <w:adjustRightInd w:val="0"/>
        <w:spacing w:before="0" w:after="0"/>
        <w:ind w:firstLine="360"/>
        <w:jc w:val="both"/>
        <w:rPr>
          <w:rFonts w:eastAsia="Calibri" w:cs="Times New Roman"/>
          <w:b/>
          <w:szCs w:val="24"/>
          <w:lang w:val="en-IN"/>
        </w:rPr>
      </w:pPr>
    </w:p>
    <w:p w14:paraId="2641321A" w14:textId="77777777" w:rsidR="00402E0A" w:rsidRPr="00F23939" w:rsidRDefault="00402E0A" w:rsidP="00402E0A">
      <w:pPr>
        <w:autoSpaceDE w:val="0"/>
        <w:autoSpaceDN w:val="0"/>
        <w:adjustRightInd w:val="0"/>
        <w:spacing w:before="0" w:after="0"/>
        <w:ind w:firstLine="360"/>
        <w:jc w:val="both"/>
        <w:rPr>
          <w:rFonts w:eastAsia="Calibri" w:cs="Times New Roman"/>
          <w:b/>
          <w:szCs w:val="24"/>
          <w:lang w:val="en-IN"/>
        </w:rPr>
      </w:pPr>
      <w:r w:rsidRPr="00F23939">
        <w:rPr>
          <w:rFonts w:eastAsia="Calibri" w:cs="Times New Roman"/>
          <w:b/>
          <w:szCs w:val="24"/>
          <w:lang w:val="en-IN"/>
        </w:rPr>
        <w:t xml:space="preserve">Parent: </w:t>
      </w:r>
    </w:p>
    <w:p w14:paraId="2E2BDB0D" w14:textId="77777777" w:rsidR="00402E0A" w:rsidRPr="00F23939" w:rsidRDefault="00402E0A" w:rsidP="00402E0A">
      <w:pPr>
        <w:autoSpaceDE w:val="0"/>
        <w:autoSpaceDN w:val="0"/>
        <w:adjustRightInd w:val="0"/>
        <w:spacing w:before="0" w:after="0"/>
        <w:ind w:firstLine="360"/>
        <w:jc w:val="both"/>
        <w:rPr>
          <w:rFonts w:eastAsia="Calibri" w:cs="Times New Roman"/>
          <w:b/>
          <w:sz w:val="12"/>
          <w:szCs w:val="12"/>
          <w:lang w:val="en-IN"/>
        </w:rPr>
      </w:pPr>
    </w:p>
    <w:tbl>
      <w:tblPr>
        <w:tblStyle w:val="TableGrid1"/>
        <w:tblW w:w="5000" w:type="pct"/>
        <w:tblLook w:val="04A0" w:firstRow="1" w:lastRow="0" w:firstColumn="1" w:lastColumn="0" w:noHBand="0" w:noVBand="1"/>
      </w:tblPr>
      <w:tblGrid>
        <w:gridCol w:w="1930"/>
        <w:gridCol w:w="2059"/>
        <w:gridCol w:w="3055"/>
        <w:gridCol w:w="2723"/>
      </w:tblGrid>
      <w:tr w:rsidR="00F23939" w:rsidRPr="00F23939" w14:paraId="374A4A30" w14:textId="77777777" w:rsidTr="00A13BF6">
        <w:trPr>
          <w:trHeight w:val="174"/>
        </w:trPr>
        <w:tc>
          <w:tcPr>
            <w:tcW w:w="988" w:type="pct"/>
            <w:vMerge w:val="restart"/>
            <w:vAlign w:val="center"/>
          </w:tcPr>
          <w:p w14:paraId="637F3FC3"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Study</w:t>
            </w:r>
          </w:p>
        </w:tc>
        <w:tc>
          <w:tcPr>
            <w:tcW w:w="1054" w:type="pct"/>
            <w:vMerge w:val="restart"/>
            <w:vAlign w:val="center"/>
          </w:tcPr>
          <w:p w14:paraId="23BE04F7"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Matrix</w:t>
            </w:r>
          </w:p>
        </w:tc>
        <w:tc>
          <w:tcPr>
            <w:tcW w:w="2959" w:type="pct"/>
            <w:gridSpan w:val="2"/>
            <w:vAlign w:val="center"/>
          </w:tcPr>
          <w:p w14:paraId="4BD14B80"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Inter day QC</w:t>
            </w:r>
          </w:p>
        </w:tc>
      </w:tr>
      <w:tr w:rsidR="00F23939" w:rsidRPr="00F23939" w14:paraId="6CD3D2FD" w14:textId="77777777" w:rsidTr="00A13BF6">
        <w:trPr>
          <w:trHeight w:val="281"/>
        </w:trPr>
        <w:tc>
          <w:tcPr>
            <w:tcW w:w="988" w:type="pct"/>
            <w:vMerge/>
            <w:vAlign w:val="center"/>
          </w:tcPr>
          <w:p w14:paraId="380CE15D" w14:textId="77777777" w:rsidR="00402E0A" w:rsidRPr="00F23939" w:rsidRDefault="00402E0A" w:rsidP="00402E0A">
            <w:pPr>
              <w:autoSpaceDE w:val="0"/>
              <w:autoSpaceDN w:val="0"/>
              <w:adjustRightInd w:val="0"/>
              <w:spacing w:before="0" w:after="0"/>
              <w:jc w:val="center"/>
              <w:rPr>
                <w:rFonts w:eastAsia="Calibri"/>
                <w:b/>
                <w:szCs w:val="24"/>
              </w:rPr>
            </w:pPr>
          </w:p>
        </w:tc>
        <w:tc>
          <w:tcPr>
            <w:tcW w:w="1054" w:type="pct"/>
            <w:vMerge/>
            <w:vAlign w:val="center"/>
          </w:tcPr>
          <w:p w14:paraId="612E8307" w14:textId="77777777" w:rsidR="00402E0A" w:rsidRPr="00F23939" w:rsidRDefault="00402E0A" w:rsidP="00402E0A">
            <w:pPr>
              <w:autoSpaceDE w:val="0"/>
              <w:autoSpaceDN w:val="0"/>
              <w:adjustRightInd w:val="0"/>
              <w:spacing w:before="0" w:after="0"/>
              <w:jc w:val="center"/>
              <w:rPr>
                <w:rFonts w:eastAsia="Calibri"/>
                <w:b/>
                <w:szCs w:val="24"/>
              </w:rPr>
            </w:pPr>
          </w:p>
        </w:tc>
        <w:tc>
          <w:tcPr>
            <w:tcW w:w="1564" w:type="pct"/>
            <w:vAlign w:val="center"/>
          </w:tcPr>
          <w:p w14:paraId="50658001"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Precision</w:t>
            </w:r>
          </w:p>
        </w:tc>
        <w:tc>
          <w:tcPr>
            <w:tcW w:w="1395" w:type="pct"/>
            <w:vAlign w:val="center"/>
          </w:tcPr>
          <w:p w14:paraId="60EC85BF"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Accuracy</w:t>
            </w:r>
          </w:p>
        </w:tc>
      </w:tr>
      <w:tr w:rsidR="00F23939" w:rsidRPr="00F23939" w14:paraId="6D65A8F4" w14:textId="77777777" w:rsidTr="00A13BF6">
        <w:trPr>
          <w:trHeight w:val="247"/>
        </w:trPr>
        <w:tc>
          <w:tcPr>
            <w:tcW w:w="988" w:type="pct"/>
            <w:vAlign w:val="center"/>
          </w:tcPr>
          <w:p w14:paraId="1552359D"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SAD</w:t>
            </w:r>
          </w:p>
        </w:tc>
        <w:tc>
          <w:tcPr>
            <w:tcW w:w="1054" w:type="pct"/>
            <w:vAlign w:val="center"/>
          </w:tcPr>
          <w:p w14:paraId="0DDF8BB3"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Plasma</w:t>
            </w:r>
          </w:p>
        </w:tc>
        <w:tc>
          <w:tcPr>
            <w:tcW w:w="1564" w:type="pct"/>
            <w:vAlign w:val="center"/>
          </w:tcPr>
          <w:p w14:paraId="53FF0654"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4.05 to 9.43 %</w:t>
            </w:r>
          </w:p>
        </w:tc>
        <w:tc>
          <w:tcPr>
            <w:tcW w:w="1395" w:type="pct"/>
            <w:vAlign w:val="center"/>
          </w:tcPr>
          <w:p w14:paraId="79A2961C" w14:textId="77777777" w:rsidR="00402E0A" w:rsidRPr="00F23939" w:rsidRDefault="00402E0A" w:rsidP="00402E0A">
            <w:pPr>
              <w:autoSpaceDE w:val="0"/>
              <w:autoSpaceDN w:val="0"/>
              <w:adjustRightInd w:val="0"/>
              <w:spacing w:before="0" w:after="0"/>
              <w:ind w:left="360"/>
              <w:jc w:val="center"/>
              <w:rPr>
                <w:rFonts w:eastAsia="Calibri"/>
                <w:szCs w:val="24"/>
              </w:rPr>
            </w:pPr>
            <w:r w:rsidRPr="00F23939">
              <w:rPr>
                <w:rFonts w:eastAsia="Calibri"/>
                <w:szCs w:val="24"/>
              </w:rPr>
              <w:t>96.75 to 103.27 %</w:t>
            </w:r>
          </w:p>
        </w:tc>
      </w:tr>
      <w:tr w:rsidR="00F23939" w:rsidRPr="00F23939" w14:paraId="054D983D" w14:textId="77777777" w:rsidTr="00A13BF6">
        <w:trPr>
          <w:trHeight w:val="146"/>
        </w:trPr>
        <w:tc>
          <w:tcPr>
            <w:tcW w:w="988" w:type="pct"/>
            <w:vAlign w:val="center"/>
          </w:tcPr>
          <w:p w14:paraId="700F9159"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SAD</w:t>
            </w:r>
          </w:p>
        </w:tc>
        <w:tc>
          <w:tcPr>
            <w:tcW w:w="1054" w:type="pct"/>
            <w:vAlign w:val="center"/>
          </w:tcPr>
          <w:p w14:paraId="2047F526"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Urine</w:t>
            </w:r>
          </w:p>
        </w:tc>
        <w:tc>
          <w:tcPr>
            <w:tcW w:w="1564" w:type="pct"/>
            <w:vAlign w:val="center"/>
          </w:tcPr>
          <w:p w14:paraId="0394895A"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3.41 to 8.47 %</w:t>
            </w:r>
          </w:p>
        </w:tc>
        <w:tc>
          <w:tcPr>
            <w:tcW w:w="1395" w:type="pct"/>
            <w:vAlign w:val="center"/>
          </w:tcPr>
          <w:p w14:paraId="7465ED4D" w14:textId="77777777" w:rsidR="00402E0A" w:rsidRPr="00F23939" w:rsidRDefault="00402E0A" w:rsidP="00402E0A">
            <w:pPr>
              <w:autoSpaceDE w:val="0"/>
              <w:autoSpaceDN w:val="0"/>
              <w:adjustRightInd w:val="0"/>
              <w:spacing w:before="0" w:after="0"/>
              <w:ind w:left="360"/>
              <w:jc w:val="center"/>
              <w:rPr>
                <w:rFonts w:eastAsia="Calibri"/>
                <w:szCs w:val="24"/>
              </w:rPr>
            </w:pPr>
            <w:r w:rsidRPr="00F23939">
              <w:rPr>
                <w:rFonts w:eastAsia="Calibri"/>
                <w:szCs w:val="24"/>
              </w:rPr>
              <w:t>97.15 to 102.33 %</w:t>
            </w:r>
          </w:p>
        </w:tc>
      </w:tr>
      <w:tr w:rsidR="00F23939" w:rsidRPr="00F23939" w14:paraId="5BF5C0B1" w14:textId="77777777" w:rsidTr="00A13BF6">
        <w:trPr>
          <w:trHeight w:val="145"/>
        </w:trPr>
        <w:tc>
          <w:tcPr>
            <w:tcW w:w="988" w:type="pct"/>
            <w:vAlign w:val="center"/>
          </w:tcPr>
          <w:p w14:paraId="0CD619FB"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MAD</w:t>
            </w:r>
          </w:p>
        </w:tc>
        <w:tc>
          <w:tcPr>
            <w:tcW w:w="1054" w:type="pct"/>
            <w:vAlign w:val="center"/>
          </w:tcPr>
          <w:p w14:paraId="0CAF600B"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Plasma</w:t>
            </w:r>
          </w:p>
        </w:tc>
        <w:tc>
          <w:tcPr>
            <w:tcW w:w="1564" w:type="pct"/>
            <w:vAlign w:val="center"/>
          </w:tcPr>
          <w:p w14:paraId="3F043FC4"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4.47 to 6.21 %</w:t>
            </w:r>
          </w:p>
        </w:tc>
        <w:tc>
          <w:tcPr>
            <w:tcW w:w="1395" w:type="pct"/>
            <w:vAlign w:val="center"/>
          </w:tcPr>
          <w:p w14:paraId="210F1DC5" w14:textId="77777777" w:rsidR="00402E0A" w:rsidRPr="00F23939" w:rsidRDefault="00402E0A" w:rsidP="00402E0A">
            <w:pPr>
              <w:autoSpaceDE w:val="0"/>
              <w:autoSpaceDN w:val="0"/>
              <w:adjustRightInd w:val="0"/>
              <w:spacing w:before="0" w:after="0"/>
              <w:ind w:left="360"/>
              <w:jc w:val="center"/>
              <w:rPr>
                <w:rFonts w:eastAsia="Calibri"/>
                <w:szCs w:val="24"/>
              </w:rPr>
            </w:pPr>
            <w:r w:rsidRPr="00F23939">
              <w:rPr>
                <w:rFonts w:eastAsia="Calibri"/>
                <w:szCs w:val="24"/>
              </w:rPr>
              <w:t>97.32 to 101.24 %</w:t>
            </w:r>
          </w:p>
        </w:tc>
      </w:tr>
      <w:tr w:rsidR="00402E0A" w:rsidRPr="00F23939" w14:paraId="7FF062C2" w14:textId="77777777" w:rsidTr="00A13BF6">
        <w:trPr>
          <w:trHeight w:val="151"/>
        </w:trPr>
        <w:tc>
          <w:tcPr>
            <w:tcW w:w="988" w:type="pct"/>
            <w:vAlign w:val="center"/>
          </w:tcPr>
          <w:p w14:paraId="7DEE33FE"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MAD</w:t>
            </w:r>
          </w:p>
        </w:tc>
        <w:tc>
          <w:tcPr>
            <w:tcW w:w="1054" w:type="pct"/>
            <w:vAlign w:val="center"/>
          </w:tcPr>
          <w:p w14:paraId="364D947B"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Urine</w:t>
            </w:r>
          </w:p>
        </w:tc>
        <w:tc>
          <w:tcPr>
            <w:tcW w:w="1564" w:type="pct"/>
            <w:vAlign w:val="center"/>
          </w:tcPr>
          <w:p w14:paraId="5945FA3D"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5.01 to 7.69 %</w:t>
            </w:r>
          </w:p>
        </w:tc>
        <w:tc>
          <w:tcPr>
            <w:tcW w:w="1395" w:type="pct"/>
            <w:vAlign w:val="center"/>
          </w:tcPr>
          <w:p w14:paraId="6C9DE1E8"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 xml:space="preserve">   96.18 to 99.67 %</w:t>
            </w:r>
          </w:p>
        </w:tc>
      </w:tr>
    </w:tbl>
    <w:p w14:paraId="4409B8D1" w14:textId="77777777" w:rsidR="00402E0A" w:rsidRPr="00F23939" w:rsidRDefault="00402E0A" w:rsidP="00402E0A">
      <w:pPr>
        <w:autoSpaceDE w:val="0"/>
        <w:autoSpaceDN w:val="0"/>
        <w:adjustRightInd w:val="0"/>
        <w:spacing w:before="0" w:after="0"/>
        <w:ind w:firstLine="360"/>
        <w:jc w:val="both"/>
        <w:rPr>
          <w:rFonts w:eastAsia="Calibri" w:cs="Times New Roman"/>
          <w:b/>
          <w:szCs w:val="24"/>
          <w:lang w:val="en-IN"/>
        </w:rPr>
      </w:pPr>
    </w:p>
    <w:p w14:paraId="44040C02" w14:textId="77777777" w:rsidR="00402E0A" w:rsidRPr="00F23939" w:rsidRDefault="00402E0A" w:rsidP="00402E0A">
      <w:pPr>
        <w:autoSpaceDE w:val="0"/>
        <w:autoSpaceDN w:val="0"/>
        <w:adjustRightInd w:val="0"/>
        <w:spacing w:before="0" w:after="0"/>
        <w:ind w:firstLine="360"/>
        <w:jc w:val="both"/>
        <w:rPr>
          <w:rFonts w:eastAsia="Calibri" w:cs="Times New Roman"/>
          <w:szCs w:val="24"/>
          <w:lang w:val="en-IN" w:eastAsia="en-IN"/>
        </w:rPr>
      </w:pPr>
      <w:r w:rsidRPr="00F23939">
        <w:rPr>
          <w:rFonts w:eastAsia="Calibri" w:cs="Times New Roman"/>
          <w:b/>
          <w:szCs w:val="24"/>
          <w:lang w:val="en-IN"/>
        </w:rPr>
        <w:t xml:space="preserve">Metabolite: </w:t>
      </w:r>
    </w:p>
    <w:p w14:paraId="6A4D79A6" w14:textId="77777777" w:rsidR="00402E0A" w:rsidRPr="00F23939" w:rsidRDefault="00402E0A" w:rsidP="00402E0A">
      <w:pPr>
        <w:spacing w:before="0" w:after="0"/>
        <w:ind w:firstLine="360"/>
        <w:rPr>
          <w:rFonts w:eastAsia="Calibri" w:cs="Times New Roman"/>
          <w:sz w:val="12"/>
          <w:szCs w:val="12"/>
          <w:lang w:val="en-IN" w:eastAsia="en-IN"/>
        </w:rPr>
      </w:pPr>
    </w:p>
    <w:p w14:paraId="3940B5BD" w14:textId="77777777" w:rsidR="00402E0A" w:rsidRPr="00F23939" w:rsidRDefault="00402E0A" w:rsidP="00402E0A">
      <w:pPr>
        <w:spacing w:before="0" w:after="0"/>
        <w:ind w:firstLine="360"/>
        <w:rPr>
          <w:rFonts w:eastAsia="Calibri" w:cs="Times New Roman"/>
          <w:szCs w:val="24"/>
          <w:lang w:val="en-IN" w:eastAsia="en-IN"/>
        </w:rPr>
      </w:pPr>
      <w:r w:rsidRPr="00F23939">
        <w:rPr>
          <w:rFonts w:eastAsia="Calibri" w:cs="Times New Roman"/>
          <w:szCs w:val="24"/>
          <w:lang w:val="en-IN" w:eastAsia="en-IN"/>
        </w:rPr>
        <w:t>Metabolite 1:</w:t>
      </w:r>
    </w:p>
    <w:tbl>
      <w:tblPr>
        <w:tblStyle w:val="TableGrid1"/>
        <w:tblW w:w="5000" w:type="pct"/>
        <w:tblLook w:val="04A0" w:firstRow="1" w:lastRow="0" w:firstColumn="1" w:lastColumn="0" w:noHBand="0" w:noVBand="1"/>
      </w:tblPr>
      <w:tblGrid>
        <w:gridCol w:w="2223"/>
        <w:gridCol w:w="2715"/>
        <w:gridCol w:w="2618"/>
        <w:gridCol w:w="2211"/>
      </w:tblGrid>
      <w:tr w:rsidR="00F23939" w:rsidRPr="00F23939" w14:paraId="1B054E62" w14:textId="77777777" w:rsidTr="00A13BF6">
        <w:trPr>
          <w:trHeight w:val="155"/>
        </w:trPr>
        <w:tc>
          <w:tcPr>
            <w:tcW w:w="1138" w:type="pct"/>
            <w:vMerge w:val="restart"/>
            <w:vAlign w:val="center"/>
          </w:tcPr>
          <w:p w14:paraId="0288E4BD"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Study</w:t>
            </w:r>
          </w:p>
        </w:tc>
        <w:tc>
          <w:tcPr>
            <w:tcW w:w="1390" w:type="pct"/>
            <w:vMerge w:val="restart"/>
            <w:vAlign w:val="center"/>
          </w:tcPr>
          <w:p w14:paraId="58BBC84D"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Matrix</w:t>
            </w:r>
          </w:p>
        </w:tc>
        <w:tc>
          <w:tcPr>
            <w:tcW w:w="2472" w:type="pct"/>
            <w:gridSpan w:val="2"/>
            <w:vAlign w:val="center"/>
          </w:tcPr>
          <w:p w14:paraId="3700212B"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Inter day QC</w:t>
            </w:r>
          </w:p>
        </w:tc>
      </w:tr>
      <w:tr w:rsidR="00F23939" w:rsidRPr="00F23939" w14:paraId="503957DB" w14:textId="77777777" w:rsidTr="00A13BF6">
        <w:trPr>
          <w:trHeight w:val="163"/>
        </w:trPr>
        <w:tc>
          <w:tcPr>
            <w:tcW w:w="1138" w:type="pct"/>
            <w:vMerge/>
            <w:vAlign w:val="center"/>
          </w:tcPr>
          <w:p w14:paraId="359CBE53" w14:textId="77777777" w:rsidR="00402E0A" w:rsidRPr="00F23939" w:rsidRDefault="00402E0A" w:rsidP="00402E0A">
            <w:pPr>
              <w:autoSpaceDE w:val="0"/>
              <w:autoSpaceDN w:val="0"/>
              <w:adjustRightInd w:val="0"/>
              <w:spacing w:before="0" w:after="0"/>
              <w:jc w:val="center"/>
              <w:rPr>
                <w:rFonts w:eastAsia="Calibri"/>
                <w:b/>
                <w:szCs w:val="24"/>
              </w:rPr>
            </w:pPr>
          </w:p>
        </w:tc>
        <w:tc>
          <w:tcPr>
            <w:tcW w:w="1390" w:type="pct"/>
            <w:vMerge/>
            <w:vAlign w:val="center"/>
          </w:tcPr>
          <w:p w14:paraId="593E3CE2" w14:textId="77777777" w:rsidR="00402E0A" w:rsidRPr="00F23939" w:rsidRDefault="00402E0A" w:rsidP="00402E0A">
            <w:pPr>
              <w:autoSpaceDE w:val="0"/>
              <w:autoSpaceDN w:val="0"/>
              <w:adjustRightInd w:val="0"/>
              <w:spacing w:before="0" w:after="0"/>
              <w:jc w:val="center"/>
              <w:rPr>
                <w:rFonts w:eastAsia="Calibri"/>
                <w:b/>
                <w:szCs w:val="24"/>
              </w:rPr>
            </w:pPr>
          </w:p>
        </w:tc>
        <w:tc>
          <w:tcPr>
            <w:tcW w:w="1340" w:type="pct"/>
            <w:vAlign w:val="center"/>
          </w:tcPr>
          <w:p w14:paraId="43B295EC"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Precision</w:t>
            </w:r>
          </w:p>
        </w:tc>
        <w:tc>
          <w:tcPr>
            <w:tcW w:w="1132" w:type="pct"/>
            <w:vAlign w:val="center"/>
          </w:tcPr>
          <w:p w14:paraId="352E672F"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Accuracy</w:t>
            </w:r>
          </w:p>
        </w:tc>
      </w:tr>
      <w:tr w:rsidR="00F23939" w:rsidRPr="00F23939" w14:paraId="6E843C76" w14:textId="77777777" w:rsidTr="00A13BF6">
        <w:trPr>
          <w:trHeight w:val="319"/>
        </w:trPr>
        <w:tc>
          <w:tcPr>
            <w:tcW w:w="1138" w:type="pct"/>
            <w:vAlign w:val="center"/>
          </w:tcPr>
          <w:p w14:paraId="42EC47F9"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MAD</w:t>
            </w:r>
          </w:p>
        </w:tc>
        <w:tc>
          <w:tcPr>
            <w:tcW w:w="1390" w:type="pct"/>
            <w:vAlign w:val="center"/>
          </w:tcPr>
          <w:p w14:paraId="7D91E602"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Plasma</w:t>
            </w:r>
          </w:p>
        </w:tc>
        <w:tc>
          <w:tcPr>
            <w:tcW w:w="1340" w:type="pct"/>
            <w:vAlign w:val="center"/>
          </w:tcPr>
          <w:p w14:paraId="6131D0A9"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6.67 to 7.99 %</w:t>
            </w:r>
          </w:p>
        </w:tc>
        <w:tc>
          <w:tcPr>
            <w:tcW w:w="1132" w:type="pct"/>
            <w:vAlign w:val="center"/>
          </w:tcPr>
          <w:p w14:paraId="4F1EE000"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98.52 to 101.11 %</w:t>
            </w:r>
          </w:p>
        </w:tc>
      </w:tr>
      <w:tr w:rsidR="00402E0A" w:rsidRPr="00F23939" w14:paraId="18A8DB0E" w14:textId="77777777" w:rsidTr="00A13BF6">
        <w:trPr>
          <w:trHeight w:val="311"/>
        </w:trPr>
        <w:tc>
          <w:tcPr>
            <w:tcW w:w="1138" w:type="pct"/>
            <w:vAlign w:val="center"/>
          </w:tcPr>
          <w:p w14:paraId="62105A40"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MAD</w:t>
            </w:r>
          </w:p>
        </w:tc>
        <w:tc>
          <w:tcPr>
            <w:tcW w:w="1390" w:type="pct"/>
            <w:vAlign w:val="center"/>
          </w:tcPr>
          <w:p w14:paraId="28632BEF"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Urine</w:t>
            </w:r>
          </w:p>
        </w:tc>
        <w:tc>
          <w:tcPr>
            <w:tcW w:w="1340" w:type="pct"/>
            <w:vAlign w:val="center"/>
          </w:tcPr>
          <w:p w14:paraId="7F992BC3"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6.05 to 10.03 %</w:t>
            </w:r>
          </w:p>
        </w:tc>
        <w:tc>
          <w:tcPr>
            <w:tcW w:w="1132" w:type="pct"/>
            <w:vAlign w:val="center"/>
          </w:tcPr>
          <w:p w14:paraId="3230E408"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99.13 to 104.03 %</w:t>
            </w:r>
          </w:p>
        </w:tc>
      </w:tr>
    </w:tbl>
    <w:p w14:paraId="20E85AE4" w14:textId="77777777" w:rsidR="00402E0A" w:rsidRPr="00F23939" w:rsidRDefault="00402E0A" w:rsidP="00402E0A">
      <w:pPr>
        <w:spacing w:before="0" w:after="0"/>
        <w:ind w:firstLine="360"/>
        <w:jc w:val="center"/>
        <w:rPr>
          <w:rFonts w:eastAsia="Calibri" w:cs="Times New Roman"/>
          <w:szCs w:val="24"/>
          <w:lang w:val="en-IN" w:eastAsia="en-IN"/>
        </w:rPr>
      </w:pPr>
    </w:p>
    <w:p w14:paraId="0CF39627" w14:textId="77777777" w:rsidR="00402E0A" w:rsidRPr="00F23939" w:rsidRDefault="00402E0A" w:rsidP="00402E0A">
      <w:pPr>
        <w:spacing w:before="0" w:after="0"/>
        <w:ind w:firstLine="360"/>
        <w:rPr>
          <w:rFonts w:eastAsia="Calibri" w:cs="Times New Roman"/>
          <w:szCs w:val="24"/>
          <w:lang w:val="en-IN" w:eastAsia="en-IN"/>
        </w:rPr>
      </w:pPr>
      <w:r w:rsidRPr="00F23939">
        <w:rPr>
          <w:rFonts w:eastAsia="Calibri" w:cs="Times New Roman"/>
          <w:szCs w:val="24"/>
          <w:lang w:val="en-IN" w:eastAsia="en-IN"/>
        </w:rPr>
        <w:t>Metabolite 2:</w:t>
      </w:r>
    </w:p>
    <w:tbl>
      <w:tblPr>
        <w:tblStyle w:val="TableGrid1"/>
        <w:tblW w:w="5000" w:type="pct"/>
        <w:tblLook w:val="04A0" w:firstRow="1" w:lastRow="0" w:firstColumn="1" w:lastColumn="0" w:noHBand="0" w:noVBand="1"/>
      </w:tblPr>
      <w:tblGrid>
        <w:gridCol w:w="2233"/>
        <w:gridCol w:w="2723"/>
        <w:gridCol w:w="2590"/>
        <w:gridCol w:w="2221"/>
      </w:tblGrid>
      <w:tr w:rsidR="00F23939" w:rsidRPr="00F23939" w14:paraId="3800FF08" w14:textId="77777777" w:rsidTr="00A13BF6">
        <w:trPr>
          <w:trHeight w:val="172"/>
        </w:trPr>
        <w:tc>
          <w:tcPr>
            <w:tcW w:w="1143" w:type="pct"/>
            <w:vMerge w:val="restart"/>
            <w:vAlign w:val="center"/>
          </w:tcPr>
          <w:p w14:paraId="77D407EB"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Study</w:t>
            </w:r>
          </w:p>
        </w:tc>
        <w:tc>
          <w:tcPr>
            <w:tcW w:w="1394" w:type="pct"/>
            <w:vMerge w:val="restart"/>
            <w:vAlign w:val="center"/>
          </w:tcPr>
          <w:p w14:paraId="1C40B397"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Matrix</w:t>
            </w:r>
          </w:p>
        </w:tc>
        <w:tc>
          <w:tcPr>
            <w:tcW w:w="2463" w:type="pct"/>
            <w:gridSpan w:val="2"/>
            <w:vAlign w:val="center"/>
          </w:tcPr>
          <w:p w14:paraId="79366D03"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Inter day QC</w:t>
            </w:r>
          </w:p>
        </w:tc>
      </w:tr>
      <w:tr w:rsidR="00F23939" w:rsidRPr="00F23939" w14:paraId="5FE5B6AE" w14:textId="77777777" w:rsidTr="00A13BF6">
        <w:trPr>
          <w:trHeight w:val="183"/>
        </w:trPr>
        <w:tc>
          <w:tcPr>
            <w:tcW w:w="1143" w:type="pct"/>
            <w:vMerge/>
            <w:vAlign w:val="center"/>
          </w:tcPr>
          <w:p w14:paraId="1944A1F6" w14:textId="77777777" w:rsidR="00402E0A" w:rsidRPr="00F23939" w:rsidRDefault="00402E0A" w:rsidP="00402E0A">
            <w:pPr>
              <w:autoSpaceDE w:val="0"/>
              <w:autoSpaceDN w:val="0"/>
              <w:adjustRightInd w:val="0"/>
              <w:spacing w:before="0" w:after="0"/>
              <w:jc w:val="center"/>
              <w:rPr>
                <w:rFonts w:eastAsia="Calibri"/>
                <w:b/>
                <w:szCs w:val="24"/>
              </w:rPr>
            </w:pPr>
          </w:p>
        </w:tc>
        <w:tc>
          <w:tcPr>
            <w:tcW w:w="1394" w:type="pct"/>
            <w:vMerge/>
            <w:vAlign w:val="center"/>
          </w:tcPr>
          <w:p w14:paraId="79061BDA" w14:textId="77777777" w:rsidR="00402E0A" w:rsidRPr="00F23939" w:rsidRDefault="00402E0A" w:rsidP="00402E0A">
            <w:pPr>
              <w:autoSpaceDE w:val="0"/>
              <w:autoSpaceDN w:val="0"/>
              <w:adjustRightInd w:val="0"/>
              <w:spacing w:before="0" w:after="0"/>
              <w:jc w:val="center"/>
              <w:rPr>
                <w:rFonts w:eastAsia="Calibri"/>
                <w:b/>
                <w:szCs w:val="24"/>
              </w:rPr>
            </w:pPr>
          </w:p>
        </w:tc>
        <w:tc>
          <w:tcPr>
            <w:tcW w:w="1326" w:type="pct"/>
            <w:vAlign w:val="center"/>
          </w:tcPr>
          <w:p w14:paraId="7A6770F4"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Precision</w:t>
            </w:r>
          </w:p>
        </w:tc>
        <w:tc>
          <w:tcPr>
            <w:tcW w:w="1137" w:type="pct"/>
            <w:vAlign w:val="center"/>
          </w:tcPr>
          <w:p w14:paraId="6D653D18"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Accuracy</w:t>
            </w:r>
          </w:p>
        </w:tc>
      </w:tr>
      <w:tr w:rsidR="00F23939" w:rsidRPr="00F23939" w14:paraId="349A4FC3" w14:textId="77777777" w:rsidTr="00A13BF6">
        <w:trPr>
          <w:trHeight w:val="356"/>
        </w:trPr>
        <w:tc>
          <w:tcPr>
            <w:tcW w:w="1143" w:type="pct"/>
            <w:vAlign w:val="center"/>
          </w:tcPr>
          <w:p w14:paraId="0A9E1FE2"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MAD</w:t>
            </w:r>
          </w:p>
        </w:tc>
        <w:tc>
          <w:tcPr>
            <w:tcW w:w="1394" w:type="pct"/>
            <w:vAlign w:val="center"/>
          </w:tcPr>
          <w:p w14:paraId="6F39DF70"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Plasma</w:t>
            </w:r>
          </w:p>
        </w:tc>
        <w:tc>
          <w:tcPr>
            <w:tcW w:w="1326" w:type="pct"/>
            <w:vAlign w:val="center"/>
          </w:tcPr>
          <w:p w14:paraId="1A3DD0B0"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6.18 to 9.45 %</w:t>
            </w:r>
          </w:p>
        </w:tc>
        <w:tc>
          <w:tcPr>
            <w:tcW w:w="1137" w:type="pct"/>
            <w:vAlign w:val="center"/>
          </w:tcPr>
          <w:p w14:paraId="507BB34C"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99.30 to 99.64 %.</w:t>
            </w:r>
          </w:p>
        </w:tc>
      </w:tr>
      <w:tr w:rsidR="00402E0A" w:rsidRPr="00F23939" w14:paraId="47ED3E58" w14:textId="77777777" w:rsidTr="00A13BF6">
        <w:trPr>
          <w:trHeight w:val="346"/>
        </w:trPr>
        <w:tc>
          <w:tcPr>
            <w:tcW w:w="1143" w:type="pct"/>
            <w:vAlign w:val="center"/>
          </w:tcPr>
          <w:p w14:paraId="1EF2CDEC"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MAD</w:t>
            </w:r>
          </w:p>
        </w:tc>
        <w:tc>
          <w:tcPr>
            <w:tcW w:w="1394" w:type="pct"/>
            <w:vAlign w:val="center"/>
          </w:tcPr>
          <w:p w14:paraId="63D2A7A8"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Urine</w:t>
            </w:r>
          </w:p>
        </w:tc>
        <w:tc>
          <w:tcPr>
            <w:tcW w:w="1326" w:type="pct"/>
            <w:vAlign w:val="center"/>
          </w:tcPr>
          <w:p w14:paraId="2376B877"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7.35 to 10.07 %</w:t>
            </w:r>
          </w:p>
        </w:tc>
        <w:tc>
          <w:tcPr>
            <w:tcW w:w="1137" w:type="pct"/>
            <w:vAlign w:val="center"/>
          </w:tcPr>
          <w:p w14:paraId="1C8F7E4E"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97.63 to 99.85 %.</w:t>
            </w:r>
          </w:p>
        </w:tc>
      </w:tr>
    </w:tbl>
    <w:p w14:paraId="4497644C" w14:textId="77777777" w:rsidR="00402E0A" w:rsidRPr="00F23939" w:rsidRDefault="00402E0A" w:rsidP="00402E0A">
      <w:pPr>
        <w:spacing w:before="0" w:after="0"/>
        <w:ind w:firstLine="360"/>
        <w:rPr>
          <w:rFonts w:eastAsia="Calibri" w:cs="Times New Roman"/>
          <w:szCs w:val="24"/>
          <w:lang w:val="en-IN" w:eastAsia="en-IN"/>
        </w:rPr>
      </w:pPr>
    </w:p>
    <w:p w14:paraId="7EEF847B" w14:textId="77777777" w:rsidR="00402E0A" w:rsidRPr="00F23939" w:rsidRDefault="00402E0A" w:rsidP="00402E0A">
      <w:pPr>
        <w:spacing w:before="0" w:after="0"/>
        <w:ind w:firstLine="360"/>
        <w:rPr>
          <w:rFonts w:eastAsia="Calibri" w:cs="Times New Roman"/>
          <w:szCs w:val="24"/>
          <w:lang w:val="en-IN" w:eastAsia="en-IN"/>
        </w:rPr>
      </w:pPr>
      <w:r w:rsidRPr="00F23939">
        <w:rPr>
          <w:rFonts w:eastAsia="Calibri" w:cs="Times New Roman"/>
          <w:szCs w:val="24"/>
          <w:lang w:val="en-IN" w:eastAsia="en-IN"/>
        </w:rPr>
        <w:t>Metabolite 3:</w:t>
      </w:r>
    </w:p>
    <w:tbl>
      <w:tblPr>
        <w:tblStyle w:val="TableGrid1"/>
        <w:tblW w:w="5008" w:type="pct"/>
        <w:tblLook w:val="04A0" w:firstRow="1" w:lastRow="0" w:firstColumn="1" w:lastColumn="0" w:noHBand="0" w:noVBand="1"/>
      </w:tblPr>
      <w:tblGrid>
        <w:gridCol w:w="2285"/>
        <w:gridCol w:w="2790"/>
        <w:gridCol w:w="2436"/>
        <w:gridCol w:w="2272"/>
      </w:tblGrid>
      <w:tr w:rsidR="00F23939" w:rsidRPr="00F23939" w14:paraId="48E431A4" w14:textId="77777777" w:rsidTr="00A13BF6">
        <w:trPr>
          <w:trHeight w:val="268"/>
        </w:trPr>
        <w:tc>
          <w:tcPr>
            <w:tcW w:w="1168" w:type="pct"/>
            <w:vMerge w:val="restart"/>
            <w:vAlign w:val="center"/>
          </w:tcPr>
          <w:p w14:paraId="45BA70D3"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Study</w:t>
            </w:r>
          </w:p>
        </w:tc>
        <w:tc>
          <w:tcPr>
            <w:tcW w:w="1426" w:type="pct"/>
            <w:vMerge w:val="restart"/>
            <w:vAlign w:val="center"/>
          </w:tcPr>
          <w:p w14:paraId="1C871829"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Matrix</w:t>
            </w:r>
          </w:p>
        </w:tc>
        <w:tc>
          <w:tcPr>
            <w:tcW w:w="2406" w:type="pct"/>
            <w:gridSpan w:val="2"/>
            <w:vAlign w:val="center"/>
          </w:tcPr>
          <w:p w14:paraId="05B697A4"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Inter day QC</w:t>
            </w:r>
          </w:p>
        </w:tc>
      </w:tr>
      <w:tr w:rsidR="00F23939" w:rsidRPr="00F23939" w14:paraId="56728A65" w14:textId="77777777" w:rsidTr="00A13BF6">
        <w:trPr>
          <w:trHeight w:val="283"/>
        </w:trPr>
        <w:tc>
          <w:tcPr>
            <w:tcW w:w="1168" w:type="pct"/>
            <w:vMerge/>
            <w:vAlign w:val="center"/>
          </w:tcPr>
          <w:p w14:paraId="755129DB" w14:textId="77777777" w:rsidR="00402E0A" w:rsidRPr="00F23939" w:rsidRDefault="00402E0A" w:rsidP="00402E0A">
            <w:pPr>
              <w:autoSpaceDE w:val="0"/>
              <w:autoSpaceDN w:val="0"/>
              <w:adjustRightInd w:val="0"/>
              <w:spacing w:before="0" w:after="0"/>
              <w:jc w:val="center"/>
              <w:rPr>
                <w:rFonts w:eastAsia="Calibri"/>
                <w:b/>
                <w:szCs w:val="24"/>
              </w:rPr>
            </w:pPr>
          </w:p>
        </w:tc>
        <w:tc>
          <w:tcPr>
            <w:tcW w:w="1426" w:type="pct"/>
            <w:vMerge/>
            <w:vAlign w:val="center"/>
          </w:tcPr>
          <w:p w14:paraId="45BFA920" w14:textId="77777777" w:rsidR="00402E0A" w:rsidRPr="00F23939" w:rsidRDefault="00402E0A" w:rsidP="00402E0A">
            <w:pPr>
              <w:autoSpaceDE w:val="0"/>
              <w:autoSpaceDN w:val="0"/>
              <w:adjustRightInd w:val="0"/>
              <w:spacing w:before="0" w:after="0"/>
              <w:jc w:val="center"/>
              <w:rPr>
                <w:rFonts w:eastAsia="Calibri"/>
                <w:b/>
                <w:szCs w:val="24"/>
              </w:rPr>
            </w:pPr>
          </w:p>
        </w:tc>
        <w:tc>
          <w:tcPr>
            <w:tcW w:w="1245" w:type="pct"/>
            <w:vAlign w:val="center"/>
          </w:tcPr>
          <w:p w14:paraId="64C8001F"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Precision</w:t>
            </w:r>
          </w:p>
        </w:tc>
        <w:tc>
          <w:tcPr>
            <w:tcW w:w="1161" w:type="pct"/>
            <w:vAlign w:val="center"/>
          </w:tcPr>
          <w:p w14:paraId="67B99ABF" w14:textId="77777777" w:rsidR="00402E0A" w:rsidRPr="00F23939" w:rsidRDefault="00402E0A" w:rsidP="00402E0A">
            <w:pPr>
              <w:autoSpaceDE w:val="0"/>
              <w:autoSpaceDN w:val="0"/>
              <w:adjustRightInd w:val="0"/>
              <w:spacing w:before="0" w:after="0"/>
              <w:jc w:val="center"/>
              <w:rPr>
                <w:rFonts w:eastAsia="Calibri"/>
                <w:b/>
                <w:szCs w:val="24"/>
              </w:rPr>
            </w:pPr>
            <w:r w:rsidRPr="00F23939">
              <w:rPr>
                <w:rFonts w:eastAsia="Calibri"/>
                <w:b/>
                <w:szCs w:val="24"/>
              </w:rPr>
              <w:t>Accuracy</w:t>
            </w:r>
          </w:p>
        </w:tc>
      </w:tr>
      <w:tr w:rsidR="00F23939" w:rsidRPr="00F23939" w14:paraId="3112A711" w14:textId="77777777" w:rsidTr="00A13BF6">
        <w:trPr>
          <w:trHeight w:val="351"/>
        </w:trPr>
        <w:tc>
          <w:tcPr>
            <w:tcW w:w="1168" w:type="pct"/>
            <w:vAlign w:val="center"/>
          </w:tcPr>
          <w:p w14:paraId="03342BF2"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MAD</w:t>
            </w:r>
          </w:p>
        </w:tc>
        <w:tc>
          <w:tcPr>
            <w:tcW w:w="1426" w:type="pct"/>
            <w:vAlign w:val="center"/>
          </w:tcPr>
          <w:p w14:paraId="0386A1EF"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Plasma</w:t>
            </w:r>
          </w:p>
        </w:tc>
        <w:tc>
          <w:tcPr>
            <w:tcW w:w="1245" w:type="pct"/>
            <w:vAlign w:val="center"/>
          </w:tcPr>
          <w:p w14:paraId="5EFEF816"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7.54 to 11.78 %</w:t>
            </w:r>
          </w:p>
        </w:tc>
        <w:tc>
          <w:tcPr>
            <w:tcW w:w="1161" w:type="pct"/>
            <w:vAlign w:val="center"/>
          </w:tcPr>
          <w:p w14:paraId="76803F8B"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97.03 to 100.98 %.</w:t>
            </w:r>
          </w:p>
        </w:tc>
      </w:tr>
      <w:tr w:rsidR="00F23939" w:rsidRPr="00F23939" w14:paraId="17344BDD" w14:textId="77777777" w:rsidTr="00A13BF6">
        <w:trPr>
          <w:trHeight w:val="293"/>
        </w:trPr>
        <w:tc>
          <w:tcPr>
            <w:tcW w:w="1168" w:type="pct"/>
            <w:vAlign w:val="center"/>
          </w:tcPr>
          <w:p w14:paraId="339FFC7C"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MAD</w:t>
            </w:r>
          </w:p>
        </w:tc>
        <w:tc>
          <w:tcPr>
            <w:tcW w:w="1426" w:type="pct"/>
            <w:vAlign w:val="center"/>
          </w:tcPr>
          <w:p w14:paraId="1BA5FB90"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Urine</w:t>
            </w:r>
          </w:p>
        </w:tc>
        <w:tc>
          <w:tcPr>
            <w:tcW w:w="1245" w:type="pct"/>
            <w:vAlign w:val="center"/>
          </w:tcPr>
          <w:p w14:paraId="49B086F9"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5.25 to 7.48 %</w:t>
            </w:r>
          </w:p>
        </w:tc>
        <w:tc>
          <w:tcPr>
            <w:tcW w:w="1161" w:type="pct"/>
            <w:vAlign w:val="center"/>
          </w:tcPr>
          <w:p w14:paraId="1436D920" w14:textId="77777777" w:rsidR="00402E0A" w:rsidRPr="00F23939" w:rsidRDefault="00402E0A" w:rsidP="00402E0A">
            <w:pPr>
              <w:autoSpaceDE w:val="0"/>
              <w:autoSpaceDN w:val="0"/>
              <w:adjustRightInd w:val="0"/>
              <w:spacing w:before="0" w:after="0"/>
              <w:jc w:val="center"/>
              <w:rPr>
                <w:rFonts w:eastAsia="Calibri"/>
                <w:szCs w:val="24"/>
              </w:rPr>
            </w:pPr>
            <w:r w:rsidRPr="00F23939">
              <w:rPr>
                <w:rFonts w:eastAsia="Calibri"/>
                <w:szCs w:val="24"/>
              </w:rPr>
              <w:t>94.64 to 96.60%.</w:t>
            </w:r>
          </w:p>
        </w:tc>
      </w:tr>
    </w:tbl>
    <w:p w14:paraId="2BB8BE04" w14:textId="77777777" w:rsidR="00402E0A" w:rsidRPr="00F23939" w:rsidRDefault="00402E0A" w:rsidP="00402E0A">
      <w:pPr>
        <w:pStyle w:val="Heading1"/>
        <w:numPr>
          <w:ilvl w:val="0"/>
          <w:numId w:val="14"/>
        </w:numPr>
        <w:spacing w:before="0" w:after="200" w:line="276" w:lineRule="auto"/>
        <w:sectPr w:rsidR="00402E0A" w:rsidRPr="00F23939"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pPr>
    </w:p>
    <w:p w14:paraId="59E4C3E0" w14:textId="77777777" w:rsidR="00402E0A" w:rsidRPr="00F23939" w:rsidRDefault="00402E0A" w:rsidP="00402E0A">
      <w:pPr>
        <w:pStyle w:val="Heading1"/>
      </w:pPr>
      <w:r w:rsidRPr="00F23939">
        <w:lastRenderedPageBreak/>
        <w:t>Supplementary Figures and Tables</w:t>
      </w:r>
    </w:p>
    <w:p w14:paraId="652C8982" w14:textId="6F9FA0B2" w:rsidR="00402E0A" w:rsidRPr="00F23939" w:rsidRDefault="00402E0A" w:rsidP="00A13BF6">
      <w:pPr>
        <w:pStyle w:val="Heading1"/>
        <w:numPr>
          <w:ilvl w:val="1"/>
          <w:numId w:val="14"/>
        </w:numPr>
        <w:spacing w:before="0" w:after="200" w:line="276" w:lineRule="auto"/>
      </w:pPr>
      <w:r w:rsidRPr="00F23939">
        <w:t>Supplementary Tables</w:t>
      </w:r>
    </w:p>
    <w:p w14:paraId="78A42C32" w14:textId="6892A63A" w:rsidR="00402E0A" w:rsidRPr="00F23939" w:rsidRDefault="00402E0A" w:rsidP="00402E0A">
      <w:pPr>
        <w:rPr>
          <w:rFonts w:cs="Times New Roman"/>
          <w:b/>
        </w:rPr>
      </w:pPr>
      <w:r w:rsidRPr="00F23939">
        <w:rPr>
          <w:rFonts w:cs="Times New Roman"/>
          <w:b/>
        </w:rPr>
        <w:t xml:space="preserve">Supplementary Table </w:t>
      </w:r>
      <w:r w:rsidR="002943D9" w:rsidRPr="00F23939">
        <w:rPr>
          <w:rFonts w:cs="Times New Roman"/>
          <w:b/>
        </w:rPr>
        <w:t>S</w:t>
      </w:r>
      <w:r w:rsidRPr="00F23939">
        <w:rPr>
          <w:rFonts w:cs="Times New Roman"/>
          <w:b/>
        </w:rPr>
        <w:t>1: Change from baseline for QTc interval on Electrocardiogram (ECG) in the single ascending dose (SAD) study</w:t>
      </w:r>
    </w:p>
    <w:tbl>
      <w:tblPr>
        <w:tblW w:w="13545" w:type="dxa"/>
        <w:tblLook w:val="04A0" w:firstRow="1" w:lastRow="0" w:firstColumn="1" w:lastColumn="0" w:noHBand="0" w:noVBand="1"/>
      </w:tblPr>
      <w:tblGrid>
        <w:gridCol w:w="2176"/>
        <w:gridCol w:w="1072"/>
        <w:gridCol w:w="751"/>
        <w:gridCol w:w="751"/>
        <w:gridCol w:w="905"/>
        <w:gridCol w:w="905"/>
        <w:gridCol w:w="827"/>
        <w:gridCol w:w="1341"/>
        <w:gridCol w:w="992"/>
        <w:gridCol w:w="805"/>
        <w:gridCol w:w="729"/>
        <w:gridCol w:w="1341"/>
        <w:gridCol w:w="950"/>
      </w:tblGrid>
      <w:tr w:rsidR="00F23939" w:rsidRPr="00F23939" w14:paraId="4B7604E0" w14:textId="77777777" w:rsidTr="00A13BF6">
        <w:trPr>
          <w:trHeight w:val="315"/>
        </w:trPr>
        <w:tc>
          <w:tcPr>
            <w:tcW w:w="2176" w:type="dxa"/>
            <w:vMerge w:val="restart"/>
            <w:tcBorders>
              <w:top w:val="single" w:sz="8" w:space="0" w:color="auto"/>
              <w:left w:val="single" w:sz="4" w:space="0" w:color="auto"/>
              <w:right w:val="nil"/>
            </w:tcBorders>
            <w:shd w:val="clear" w:color="auto" w:fill="auto"/>
            <w:noWrap/>
            <w:vAlign w:val="center"/>
            <w:hideMark/>
          </w:tcPr>
          <w:p w14:paraId="4D40708D" w14:textId="77777777" w:rsidR="00402E0A" w:rsidRPr="00F23939" w:rsidRDefault="00402E0A" w:rsidP="00A13BF6">
            <w:pPr>
              <w:spacing w:before="0" w:after="0"/>
              <w:rPr>
                <w:rFonts w:eastAsia="Times New Roman" w:cs="Times New Roman"/>
                <w:sz w:val="22"/>
                <w:lang w:eastAsia="en-IN"/>
              </w:rPr>
            </w:pPr>
            <w:r w:rsidRPr="00F23939">
              <w:rPr>
                <w:rFonts w:eastAsia="Times New Roman" w:cs="Times New Roman"/>
                <w:b/>
                <w:bCs/>
                <w:sz w:val="22"/>
                <w:lang w:eastAsia="en-IN"/>
              </w:rPr>
              <w:t>Mean change in QTc from baseline (msec)</w:t>
            </w:r>
          </w:p>
        </w:tc>
        <w:tc>
          <w:tcPr>
            <w:tcW w:w="7458"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AAAC3"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Non-Elderly</w:t>
            </w:r>
          </w:p>
        </w:tc>
        <w:tc>
          <w:tcPr>
            <w:tcW w:w="3911" w:type="dxa"/>
            <w:gridSpan w:val="4"/>
            <w:tcBorders>
              <w:top w:val="single" w:sz="8" w:space="0" w:color="auto"/>
              <w:left w:val="single" w:sz="8" w:space="0" w:color="auto"/>
              <w:bottom w:val="single" w:sz="8" w:space="0" w:color="auto"/>
              <w:right w:val="single" w:sz="8" w:space="0" w:color="000000"/>
            </w:tcBorders>
            <w:vAlign w:val="center"/>
          </w:tcPr>
          <w:p w14:paraId="4BE5D700"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Elderly</w:t>
            </w:r>
          </w:p>
        </w:tc>
      </w:tr>
      <w:tr w:rsidR="00F23939" w:rsidRPr="00F23939" w14:paraId="4C52424C" w14:textId="77777777" w:rsidTr="00A13BF6">
        <w:trPr>
          <w:trHeight w:val="315"/>
        </w:trPr>
        <w:tc>
          <w:tcPr>
            <w:tcW w:w="2176" w:type="dxa"/>
            <w:vMerge/>
            <w:tcBorders>
              <w:left w:val="single" w:sz="4" w:space="0" w:color="auto"/>
              <w:right w:val="nil"/>
            </w:tcBorders>
            <w:shd w:val="clear" w:color="auto" w:fill="auto"/>
            <w:noWrap/>
            <w:vAlign w:val="bottom"/>
            <w:hideMark/>
          </w:tcPr>
          <w:p w14:paraId="09A5D21B" w14:textId="77777777" w:rsidR="00402E0A" w:rsidRPr="00F23939" w:rsidRDefault="00402E0A" w:rsidP="00A13BF6">
            <w:pPr>
              <w:spacing w:before="0" w:after="0"/>
              <w:jc w:val="center"/>
              <w:rPr>
                <w:rFonts w:eastAsia="Times New Roman" w:cs="Times New Roman"/>
                <w:sz w:val="22"/>
                <w:lang w:eastAsia="en-IN"/>
              </w:rPr>
            </w:pPr>
          </w:p>
        </w:tc>
        <w:tc>
          <w:tcPr>
            <w:tcW w:w="5211"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97A0949"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TRC150094</w:t>
            </w:r>
          </w:p>
        </w:tc>
        <w:tc>
          <w:tcPr>
            <w:tcW w:w="2247"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9C30732"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Total</w:t>
            </w:r>
          </w:p>
        </w:tc>
        <w:tc>
          <w:tcPr>
            <w:tcW w:w="1762" w:type="dxa"/>
            <w:gridSpan w:val="2"/>
            <w:tcBorders>
              <w:top w:val="single" w:sz="8" w:space="0" w:color="auto"/>
              <w:left w:val="nil"/>
              <w:bottom w:val="single" w:sz="8" w:space="0" w:color="auto"/>
              <w:right w:val="single" w:sz="8" w:space="0" w:color="000000"/>
            </w:tcBorders>
            <w:vAlign w:val="center"/>
          </w:tcPr>
          <w:p w14:paraId="69F7BC30"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TRC150094</w:t>
            </w:r>
          </w:p>
        </w:tc>
        <w:tc>
          <w:tcPr>
            <w:tcW w:w="2149" w:type="dxa"/>
            <w:gridSpan w:val="2"/>
            <w:tcBorders>
              <w:top w:val="single" w:sz="8" w:space="0" w:color="auto"/>
              <w:left w:val="nil"/>
              <w:bottom w:val="single" w:sz="8" w:space="0" w:color="auto"/>
              <w:right w:val="single" w:sz="8" w:space="0" w:color="000000"/>
            </w:tcBorders>
            <w:vAlign w:val="center"/>
          </w:tcPr>
          <w:p w14:paraId="5FFB7206"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Total</w:t>
            </w:r>
          </w:p>
        </w:tc>
      </w:tr>
      <w:tr w:rsidR="00F23939" w:rsidRPr="00F23939" w14:paraId="46104D99" w14:textId="77777777" w:rsidTr="00A13BF6">
        <w:trPr>
          <w:trHeight w:val="315"/>
        </w:trPr>
        <w:tc>
          <w:tcPr>
            <w:tcW w:w="2176" w:type="dxa"/>
            <w:vMerge/>
            <w:tcBorders>
              <w:left w:val="single" w:sz="4" w:space="0" w:color="auto"/>
              <w:bottom w:val="single" w:sz="4" w:space="0" w:color="auto"/>
              <w:right w:val="nil"/>
            </w:tcBorders>
            <w:shd w:val="clear" w:color="auto" w:fill="auto"/>
            <w:noWrap/>
            <w:vAlign w:val="bottom"/>
            <w:hideMark/>
          </w:tcPr>
          <w:p w14:paraId="0AC62997" w14:textId="77777777" w:rsidR="00402E0A" w:rsidRPr="00F23939" w:rsidRDefault="00402E0A" w:rsidP="00A13BF6">
            <w:pPr>
              <w:spacing w:before="0" w:after="0"/>
              <w:jc w:val="center"/>
              <w:rPr>
                <w:rFonts w:eastAsia="Times New Roman" w:cs="Times New Roman"/>
                <w:b/>
                <w:bCs/>
                <w:sz w:val="22"/>
                <w:lang w:eastAsia="en-IN"/>
              </w:rPr>
            </w:pPr>
          </w:p>
        </w:tc>
        <w:tc>
          <w:tcPr>
            <w:tcW w:w="1072" w:type="dxa"/>
            <w:tcBorders>
              <w:top w:val="nil"/>
              <w:left w:val="single" w:sz="8" w:space="0" w:color="auto"/>
              <w:bottom w:val="single" w:sz="8" w:space="0" w:color="auto"/>
              <w:right w:val="single" w:sz="4" w:space="0" w:color="auto"/>
            </w:tcBorders>
            <w:shd w:val="clear" w:color="auto" w:fill="auto"/>
            <w:noWrap/>
            <w:vAlign w:val="center"/>
            <w:hideMark/>
          </w:tcPr>
          <w:p w14:paraId="6F36405F"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5</w:t>
            </w:r>
          </w:p>
          <w:p w14:paraId="0F507766"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mg</w:t>
            </w:r>
          </w:p>
        </w:tc>
        <w:tc>
          <w:tcPr>
            <w:tcW w:w="751" w:type="dxa"/>
            <w:tcBorders>
              <w:top w:val="nil"/>
              <w:left w:val="nil"/>
              <w:bottom w:val="single" w:sz="8" w:space="0" w:color="auto"/>
              <w:right w:val="single" w:sz="4" w:space="0" w:color="auto"/>
            </w:tcBorders>
            <w:shd w:val="clear" w:color="auto" w:fill="auto"/>
            <w:noWrap/>
            <w:vAlign w:val="center"/>
            <w:hideMark/>
          </w:tcPr>
          <w:p w14:paraId="1D013356"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25</w:t>
            </w:r>
          </w:p>
          <w:p w14:paraId="521B3552"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mg</w:t>
            </w:r>
          </w:p>
        </w:tc>
        <w:tc>
          <w:tcPr>
            <w:tcW w:w="751" w:type="dxa"/>
            <w:tcBorders>
              <w:top w:val="nil"/>
              <w:left w:val="nil"/>
              <w:bottom w:val="single" w:sz="8" w:space="0" w:color="auto"/>
              <w:right w:val="single" w:sz="4" w:space="0" w:color="auto"/>
            </w:tcBorders>
            <w:shd w:val="clear" w:color="auto" w:fill="auto"/>
            <w:noWrap/>
            <w:vAlign w:val="center"/>
            <w:hideMark/>
          </w:tcPr>
          <w:p w14:paraId="78D964C6"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50</w:t>
            </w:r>
          </w:p>
          <w:p w14:paraId="46FC05E7"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mg</w:t>
            </w:r>
          </w:p>
        </w:tc>
        <w:tc>
          <w:tcPr>
            <w:tcW w:w="905" w:type="dxa"/>
            <w:tcBorders>
              <w:top w:val="nil"/>
              <w:left w:val="nil"/>
              <w:bottom w:val="single" w:sz="8" w:space="0" w:color="auto"/>
              <w:right w:val="single" w:sz="4" w:space="0" w:color="auto"/>
            </w:tcBorders>
            <w:shd w:val="clear" w:color="auto" w:fill="auto"/>
            <w:noWrap/>
            <w:vAlign w:val="center"/>
            <w:hideMark/>
          </w:tcPr>
          <w:p w14:paraId="4D7B4011"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100</w:t>
            </w:r>
          </w:p>
          <w:p w14:paraId="0C559B27"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mg</w:t>
            </w:r>
          </w:p>
        </w:tc>
        <w:tc>
          <w:tcPr>
            <w:tcW w:w="905" w:type="dxa"/>
            <w:tcBorders>
              <w:top w:val="nil"/>
              <w:left w:val="nil"/>
              <w:bottom w:val="single" w:sz="8" w:space="0" w:color="auto"/>
              <w:right w:val="single" w:sz="4" w:space="0" w:color="auto"/>
            </w:tcBorders>
            <w:shd w:val="clear" w:color="auto" w:fill="auto"/>
            <w:noWrap/>
            <w:vAlign w:val="center"/>
            <w:hideMark/>
          </w:tcPr>
          <w:p w14:paraId="4B2DEBE0"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200</w:t>
            </w:r>
          </w:p>
          <w:p w14:paraId="3BBEDFDE"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mg</w:t>
            </w:r>
          </w:p>
        </w:tc>
        <w:tc>
          <w:tcPr>
            <w:tcW w:w="827" w:type="dxa"/>
            <w:tcBorders>
              <w:top w:val="nil"/>
              <w:left w:val="nil"/>
              <w:bottom w:val="single" w:sz="8" w:space="0" w:color="auto"/>
              <w:right w:val="single" w:sz="4" w:space="0" w:color="auto"/>
            </w:tcBorders>
            <w:shd w:val="clear" w:color="auto" w:fill="auto"/>
            <w:noWrap/>
            <w:vAlign w:val="center"/>
            <w:hideMark/>
          </w:tcPr>
          <w:p w14:paraId="249F2C47"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400</w:t>
            </w:r>
          </w:p>
          <w:p w14:paraId="09727776"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mg</w:t>
            </w:r>
          </w:p>
        </w:tc>
        <w:tc>
          <w:tcPr>
            <w:tcW w:w="1255" w:type="dxa"/>
            <w:tcBorders>
              <w:top w:val="nil"/>
              <w:left w:val="nil"/>
              <w:bottom w:val="single" w:sz="8" w:space="0" w:color="auto"/>
              <w:right w:val="single" w:sz="4" w:space="0" w:color="auto"/>
            </w:tcBorders>
            <w:shd w:val="clear" w:color="auto" w:fill="auto"/>
            <w:noWrap/>
            <w:vAlign w:val="center"/>
            <w:hideMark/>
          </w:tcPr>
          <w:p w14:paraId="075DB147"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TRC150094</w:t>
            </w:r>
          </w:p>
        </w:tc>
        <w:tc>
          <w:tcPr>
            <w:tcW w:w="992" w:type="dxa"/>
            <w:tcBorders>
              <w:top w:val="nil"/>
              <w:left w:val="nil"/>
              <w:bottom w:val="single" w:sz="8" w:space="0" w:color="auto"/>
              <w:right w:val="single" w:sz="8" w:space="0" w:color="auto"/>
            </w:tcBorders>
            <w:shd w:val="clear" w:color="auto" w:fill="auto"/>
            <w:noWrap/>
            <w:vAlign w:val="center"/>
            <w:hideMark/>
          </w:tcPr>
          <w:p w14:paraId="3066A83E"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Placebo</w:t>
            </w:r>
          </w:p>
        </w:tc>
        <w:tc>
          <w:tcPr>
            <w:tcW w:w="940" w:type="dxa"/>
            <w:tcBorders>
              <w:top w:val="nil"/>
              <w:left w:val="nil"/>
              <w:bottom w:val="single" w:sz="8" w:space="0" w:color="auto"/>
              <w:right w:val="single" w:sz="8" w:space="0" w:color="auto"/>
            </w:tcBorders>
            <w:vAlign w:val="center"/>
          </w:tcPr>
          <w:p w14:paraId="6D5115E2"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50</w:t>
            </w:r>
          </w:p>
          <w:p w14:paraId="5AC16441"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mg</w:t>
            </w:r>
          </w:p>
        </w:tc>
        <w:tc>
          <w:tcPr>
            <w:tcW w:w="822" w:type="dxa"/>
            <w:tcBorders>
              <w:top w:val="nil"/>
              <w:left w:val="nil"/>
              <w:bottom w:val="single" w:sz="8" w:space="0" w:color="auto"/>
              <w:right w:val="single" w:sz="8" w:space="0" w:color="auto"/>
            </w:tcBorders>
            <w:vAlign w:val="center"/>
          </w:tcPr>
          <w:p w14:paraId="482FF3D8"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150</w:t>
            </w:r>
          </w:p>
          <w:p w14:paraId="72AA8453"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mg</w:t>
            </w:r>
          </w:p>
        </w:tc>
        <w:tc>
          <w:tcPr>
            <w:tcW w:w="1229" w:type="dxa"/>
            <w:tcBorders>
              <w:top w:val="nil"/>
              <w:left w:val="nil"/>
              <w:bottom w:val="single" w:sz="8" w:space="0" w:color="auto"/>
              <w:right w:val="single" w:sz="8" w:space="0" w:color="auto"/>
            </w:tcBorders>
            <w:vAlign w:val="center"/>
          </w:tcPr>
          <w:p w14:paraId="12A362B6"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TRC150094</w:t>
            </w:r>
          </w:p>
        </w:tc>
        <w:tc>
          <w:tcPr>
            <w:tcW w:w="920" w:type="dxa"/>
            <w:tcBorders>
              <w:top w:val="nil"/>
              <w:left w:val="nil"/>
              <w:bottom w:val="single" w:sz="8" w:space="0" w:color="auto"/>
              <w:right w:val="single" w:sz="8" w:space="0" w:color="auto"/>
            </w:tcBorders>
            <w:vAlign w:val="center"/>
          </w:tcPr>
          <w:p w14:paraId="210E8BA7" w14:textId="77777777" w:rsidR="00402E0A" w:rsidRPr="00F23939" w:rsidRDefault="00402E0A" w:rsidP="00A13BF6">
            <w:pPr>
              <w:spacing w:before="0" w:after="0"/>
              <w:jc w:val="center"/>
              <w:rPr>
                <w:rFonts w:eastAsia="Times New Roman" w:cs="Times New Roman"/>
                <w:b/>
                <w:sz w:val="22"/>
                <w:lang w:eastAsia="en-IN"/>
              </w:rPr>
            </w:pPr>
            <w:r w:rsidRPr="00F23939">
              <w:rPr>
                <w:rFonts w:eastAsia="Times New Roman" w:cs="Times New Roman"/>
                <w:b/>
                <w:sz w:val="22"/>
                <w:lang w:eastAsia="en-IN"/>
              </w:rPr>
              <w:t>Placebo</w:t>
            </w:r>
          </w:p>
        </w:tc>
      </w:tr>
      <w:tr w:rsidR="00F23939" w:rsidRPr="00F23939" w14:paraId="5107D976" w14:textId="77777777" w:rsidTr="00A13BF6">
        <w:trPr>
          <w:trHeight w:val="300"/>
        </w:trPr>
        <w:tc>
          <w:tcPr>
            <w:tcW w:w="2176" w:type="dxa"/>
            <w:tcBorders>
              <w:top w:val="nil"/>
              <w:left w:val="single" w:sz="4" w:space="0" w:color="auto"/>
              <w:bottom w:val="single" w:sz="4" w:space="0" w:color="auto"/>
              <w:right w:val="nil"/>
            </w:tcBorders>
            <w:shd w:val="clear" w:color="auto" w:fill="auto"/>
            <w:noWrap/>
            <w:vAlign w:val="bottom"/>
            <w:hideMark/>
          </w:tcPr>
          <w:p w14:paraId="7A7DCECE"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0.5hr-predose</w:t>
            </w: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4773A813"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-3.67</w:t>
            </w:r>
          </w:p>
        </w:tc>
        <w:tc>
          <w:tcPr>
            <w:tcW w:w="751" w:type="dxa"/>
            <w:tcBorders>
              <w:top w:val="nil"/>
              <w:left w:val="nil"/>
              <w:bottom w:val="single" w:sz="4" w:space="0" w:color="auto"/>
              <w:right w:val="single" w:sz="4" w:space="0" w:color="auto"/>
            </w:tcBorders>
            <w:shd w:val="clear" w:color="auto" w:fill="auto"/>
            <w:noWrap/>
            <w:vAlign w:val="bottom"/>
            <w:hideMark/>
          </w:tcPr>
          <w:p w14:paraId="3B03C8D4"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-3.28</w:t>
            </w:r>
          </w:p>
        </w:tc>
        <w:tc>
          <w:tcPr>
            <w:tcW w:w="751" w:type="dxa"/>
            <w:tcBorders>
              <w:top w:val="nil"/>
              <w:left w:val="nil"/>
              <w:bottom w:val="single" w:sz="4" w:space="0" w:color="auto"/>
              <w:right w:val="single" w:sz="4" w:space="0" w:color="auto"/>
            </w:tcBorders>
            <w:shd w:val="clear" w:color="auto" w:fill="auto"/>
            <w:noWrap/>
            <w:vAlign w:val="bottom"/>
            <w:hideMark/>
          </w:tcPr>
          <w:p w14:paraId="1B3C4462"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1.22</w:t>
            </w:r>
          </w:p>
        </w:tc>
        <w:tc>
          <w:tcPr>
            <w:tcW w:w="905" w:type="dxa"/>
            <w:tcBorders>
              <w:top w:val="nil"/>
              <w:left w:val="nil"/>
              <w:bottom w:val="single" w:sz="4" w:space="0" w:color="auto"/>
              <w:right w:val="single" w:sz="4" w:space="0" w:color="auto"/>
            </w:tcBorders>
            <w:shd w:val="clear" w:color="auto" w:fill="auto"/>
            <w:noWrap/>
            <w:vAlign w:val="bottom"/>
            <w:hideMark/>
          </w:tcPr>
          <w:p w14:paraId="7218357F"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1.67</w:t>
            </w:r>
          </w:p>
        </w:tc>
        <w:tc>
          <w:tcPr>
            <w:tcW w:w="905" w:type="dxa"/>
            <w:tcBorders>
              <w:top w:val="nil"/>
              <w:left w:val="nil"/>
              <w:bottom w:val="single" w:sz="4" w:space="0" w:color="auto"/>
              <w:right w:val="single" w:sz="4" w:space="0" w:color="auto"/>
            </w:tcBorders>
            <w:shd w:val="clear" w:color="auto" w:fill="auto"/>
            <w:noWrap/>
            <w:vAlign w:val="bottom"/>
            <w:hideMark/>
          </w:tcPr>
          <w:p w14:paraId="25C9376F"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-3.56</w:t>
            </w:r>
          </w:p>
        </w:tc>
        <w:tc>
          <w:tcPr>
            <w:tcW w:w="827" w:type="dxa"/>
            <w:tcBorders>
              <w:top w:val="nil"/>
              <w:left w:val="nil"/>
              <w:bottom w:val="single" w:sz="4" w:space="0" w:color="auto"/>
              <w:right w:val="single" w:sz="4" w:space="0" w:color="auto"/>
            </w:tcBorders>
            <w:shd w:val="clear" w:color="auto" w:fill="auto"/>
            <w:noWrap/>
            <w:vAlign w:val="bottom"/>
            <w:hideMark/>
          </w:tcPr>
          <w:p w14:paraId="33605F30"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-1.17</w:t>
            </w:r>
          </w:p>
        </w:tc>
        <w:tc>
          <w:tcPr>
            <w:tcW w:w="1255" w:type="dxa"/>
            <w:tcBorders>
              <w:top w:val="nil"/>
              <w:left w:val="nil"/>
              <w:bottom w:val="single" w:sz="4" w:space="0" w:color="auto"/>
              <w:right w:val="single" w:sz="4" w:space="0" w:color="auto"/>
            </w:tcBorders>
            <w:shd w:val="clear" w:color="auto" w:fill="auto"/>
            <w:noWrap/>
            <w:vAlign w:val="bottom"/>
            <w:hideMark/>
          </w:tcPr>
          <w:p w14:paraId="13308151"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-1.52</w:t>
            </w:r>
          </w:p>
        </w:tc>
        <w:tc>
          <w:tcPr>
            <w:tcW w:w="992" w:type="dxa"/>
            <w:tcBorders>
              <w:top w:val="nil"/>
              <w:left w:val="nil"/>
              <w:bottom w:val="single" w:sz="4" w:space="0" w:color="auto"/>
              <w:right w:val="single" w:sz="8" w:space="0" w:color="auto"/>
            </w:tcBorders>
            <w:shd w:val="clear" w:color="auto" w:fill="auto"/>
            <w:noWrap/>
            <w:vAlign w:val="bottom"/>
            <w:hideMark/>
          </w:tcPr>
          <w:p w14:paraId="46DDC1D7"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-2.53</w:t>
            </w:r>
          </w:p>
        </w:tc>
        <w:tc>
          <w:tcPr>
            <w:tcW w:w="940" w:type="dxa"/>
            <w:tcBorders>
              <w:top w:val="nil"/>
              <w:left w:val="nil"/>
              <w:bottom w:val="single" w:sz="4" w:space="0" w:color="auto"/>
              <w:right w:val="single" w:sz="8" w:space="0" w:color="auto"/>
            </w:tcBorders>
            <w:vAlign w:val="bottom"/>
          </w:tcPr>
          <w:p w14:paraId="44621E89"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-4.56</w:t>
            </w:r>
          </w:p>
        </w:tc>
        <w:tc>
          <w:tcPr>
            <w:tcW w:w="822" w:type="dxa"/>
            <w:tcBorders>
              <w:top w:val="nil"/>
              <w:left w:val="nil"/>
              <w:bottom w:val="single" w:sz="4" w:space="0" w:color="auto"/>
              <w:right w:val="single" w:sz="8" w:space="0" w:color="auto"/>
            </w:tcBorders>
            <w:vAlign w:val="bottom"/>
          </w:tcPr>
          <w:p w14:paraId="033A47EA"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-0.86</w:t>
            </w:r>
          </w:p>
        </w:tc>
        <w:tc>
          <w:tcPr>
            <w:tcW w:w="1229" w:type="dxa"/>
            <w:tcBorders>
              <w:top w:val="nil"/>
              <w:left w:val="nil"/>
              <w:bottom w:val="single" w:sz="4" w:space="0" w:color="auto"/>
              <w:right w:val="single" w:sz="8" w:space="0" w:color="auto"/>
            </w:tcBorders>
            <w:vAlign w:val="bottom"/>
          </w:tcPr>
          <w:p w14:paraId="6DE57CD3"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-3.00</w:t>
            </w:r>
          </w:p>
        </w:tc>
        <w:tc>
          <w:tcPr>
            <w:tcW w:w="920" w:type="dxa"/>
            <w:tcBorders>
              <w:top w:val="nil"/>
              <w:left w:val="nil"/>
              <w:bottom w:val="single" w:sz="4" w:space="0" w:color="auto"/>
              <w:right w:val="single" w:sz="8" w:space="0" w:color="auto"/>
            </w:tcBorders>
            <w:vAlign w:val="bottom"/>
          </w:tcPr>
          <w:p w14:paraId="17F299ED"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-8.33</w:t>
            </w:r>
          </w:p>
        </w:tc>
      </w:tr>
      <w:tr w:rsidR="00F23939" w:rsidRPr="00F23939" w14:paraId="608C8886" w14:textId="77777777" w:rsidTr="00A13BF6">
        <w:trPr>
          <w:trHeight w:val="300"/>
        </w:trPr>
        <w:tc>
          <w:tcPr>
            <w:tcW w:w="2176" w:type="dxa"/>
            <w:tcBorders>
              <w:top w:val="nil"/>
              <w:left w:val="single" w:sz="4" w:space="0" w:color="auto"/>
              <w:bottom w:val="single" w:sz="4" w:space="0" w:color="auto"/>
              <w:right w:val="nil"/>
            </w:tcBorders>
            <w:shd w:val="clear" w:color="auto" w:fill="auto"/>
            <w:noWrap/>
            <w:vAlign w:val="bottom"/>
            <w:hideMark/>
          </w:tcPr>
          <w:p w14:paraId="352E5ED5"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1hr-predose</w:t>
            </w: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4EF8D87C"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-5.11</w:t>
            </w:r>
          </w:p>
        </w:tc>
        <w:tc>
          <w:tcPr>
            <w:tcW w:w="751" w:type="dxa"/>
            <w:tcBorders>
              <w:top w:val="nil"/>
              <w:left w:val="nil"/>
              <w:bottom w:val="single" w:sz="4" w:space="0" w:color="auto"/>
              <w:right w:val="single" w:sz="4" w:space="0" w:color="auto"/>
            </w:tcBorders>
            <w:shd w:val="clear" w:color="auto" w:fill="auto"/>
            <w:noWrap/>
            <w:vAlign w:val="bottom"/>
            <w:hideMark/>
          </w:tcPr>
          <w:p w14:paraId="3B95F559"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4.72</w:t>
            </w:r>
          </w:p>
        </w:tc>
        <w:tc>
          <w:tcPr>
            <w:tcW w:w="751" w:type="dxa"/>
            <w:tcBorders>
              <w:top w:val="nil"/>
              <w:left w:val="nil"/>
              <w:bottom w:val="single" w:sz="4" w:space="0" w:color="auto"/>
              <w:right w:val="single" w:sz="4" w:space="0" w:color="auto"/>
            </w:tcBorders>
            <w:shd w:val="clear" w:color="auto" w:fill="auto"/>
            <w:noWrap/>
            <w:vAlign w:val="bottom"/>
            <w:hideMark/>
          </w:tcPr>
          <w:p w14:paraId="02F22B2E"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3.78</w:t>
            </w:r>
          </w:p>
        </w:tc>
        <w:tc>
          <w:tcPr>
            <w:tcW w:w="905" w:type="dxa"/>
            <w:tcBorders>
              <w:top w:val="nil"/>
              <w:left w:val="nil"/>
              <w:bottom w:val="single" w:sz="4" w:space="0" w:color="auto"/>
              <w:right w:val="single" w:sz="4" w:space="0" w:color="auto"/>
            </w:tcBorders>
            <w:shd w:val="clear" w:color="auto" w:fill="auto"/>
            <w:noWrap/>
            <w:vAlign w:val="bottom"/>
            <w:hideMark/>
          </w:tcPr>
          <w:p w14:paraId="1F6F4101"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0.06</w:t>
            </w:r>
          </w:p>
        </w:tc>
        <w:tc>
          <w:tcPr>
            <w:tcW w:w="905" w:type="dxa"/>
            <w:tcBorders>
              <w:top w:val="nil"/>
              <w:left w:val="nil"/>
              <w:bottom w:val="single" w:sz="4" w:space="0" w:color="auto"/>
              <w:right w:val="single" w:sz="4" w:space="0" w:color="auto"/>
            </w:tcBorders>
            <w:shd w:val="clear" w:color="auto" w:fill="auto"/>
            <w:noWrap/>
            <w:vAlign w:val="bottom"/>
            <w:hideMark/>
          </w:tcPr>
          <w:p w14:paraId="0A1D8D2C"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-2.50</w:t>
            </w:r>
          </w:p>
        </w:tc>
        <w:tc>
          <w:tcPr>
            <w:tcW w:w="827" w:type="dxa"/>
            <w:tcBorders>
              <w:top w:val="nil"/>
              <w:left w:val="nil"/>
              <w:bottom w:val="single" w:sz="4" w:space="0" w:color="auto"/>
              <w:right w:val="single" w:sz="4" w:space="0" w:color="auto"/>
            </w:tcBorders>
            <w:shd w:val="clear" w:color="auto" w:fill="auto"/>
            <w:noWrap/>
            <w:vAlign w:val="bottom"/>
            <w:hideMark/>
          </w:tcPr>
          <w:p w14:paraId="2ABD983E"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-3.94</w:t>
            </w:r>
          </w:p>
        </w:tc>
        <w:tc>
          <w:tcPr>
            <w:tcW w:w="1255" w:type="dxa"/>
            <w:tcBorders>
              <w:top w:val="nil"/>
              <w:left w:val="nil"/>
              <w:bottom w:val="single" w:sz="4" w:space="0" w:color="auto"/>
              <w:right w:val="single" w:sz="4" w:space="0" w:color="auto"/>
            </w:tcBorders>
            <w:shd w:val="clear" w:color="auto" w:fill="auto"/>
            <w:noWrap/>
            <w:vAlign w:val="bottom"/>
            <w:hideMark/>
          </w:tcPr>
          <w:p w14:paraId="46865266"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-0.50</w:t>
            </w:r>
          </w:p>
        </w:tc>
        <w:tc>
          <w:tcPr>
            <w:tcW w:w="992" w:type="dxa"/>
            <w:tcBorders>
              <w:top w:val="nil"/>
              <w:left w:val="nil"/>
              <w:bottom w:val="single" w:sz="4" w:space="0" w:color="auto"/>
              <w:right w:val="single" w:sz="8" w:space="0" w:color="auto"/>
            </w:tcBorders>
            <w:shd w:val="clear" w:color="auto" w:fill="auto"/>
            <w:noWrap/>
            <w:vAlign w:val="bottom"/>
            <w:hideMark/>
          </w:tcPr>
          <w:p w14:paraId="2A13DEA9"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-8.97</w:t>
            </w:r>
          </w:p>
        </w:tc>
        <w:tc>
          <w:tcPr>
            <w:tcW w:w="940" w:type="dxa"/>
            <w:tcBorders>
              <w:top w:val="nil"/>
              <w:left w:val="nil"/>
              <w:bottom w:val="single" w:sz="4" w:space="0" w:color="auto"/>
              <w:right w:val="single" w:sz="8" w:space="0" w:color="auto"/>
            </w:tcBorders>
            <w:vAlign w:val="bottom"/>
          </w:tcPr>
          <w:p w14:paraId="5751B76F"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-0.17</w:t>
            </w:r>
          </w:p>
        </w:tc>
        <w:tc>
          <w:tcPr>
            <w:tcW w:w="822" w:type="dxa"/>
            <w:tcBorders>
              <w:top w:val="nil"/>
              <w:left w:val="nil"/>
              <w:bottom w:val="single" w:sz="4" w:space="0" w:color="auto"/>
              <w:right w:val="single" w:sz="8" w:space="0" w:color="auto"/>
            </w:tcBorders>
            <w:vAlign w:val="bottom"/>
          </w:tcPr>
          <w:p w14:paraId="74F70672"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-1.89</w:t>
            </w:r>
          </w:p>
        </w:tc>
        <w:tc>
          <w:tcPr>
            <w:tcW w:w="1229" w:type="dxa"/>
            <w:tcBorders>
              <w:top w:val="nil"/>
              <w:left w:val="nil"/>
              <w:bottom w:val="single" w:sz="4" w:space="0" w:color="auto"/>
              <w:right w:val="single" w:sz="8" w:space="0" w:color="auto"/>
            </w:tcBorders>
            <w:vAlign w:val="bottom"/>
          </w:tcPr>
          <w:p w14:paraId="43BF3D8C"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-1.32</w:t>
            </w:r>
          </w:p>
        </w:tc>
        <w:tc>
          <w:tcPr>
            <w:tcW w:w="920" w:type="dxa"/>
            <w:tcBorders>
              <w:top w:val="nil"/>
              <w:left w:val="nil"/>
              <w:bottom w:val="single" w:sz="4" w:space="0" w:color="auto"/>
              <w:right w:val="single" w:sz="8" w:space="0" w:color="auto"/>
            </w:tcBorders>
            <w:vAlign w:val="bottom"/>
          </w:tcPr>
          <w:p w14:paraId="1AA900B3"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-7.33</w:t>
            </w:r>
          </w:p>
        </w:tc>
      </w:tr>
      <w:tr w:rsidR="00F23939" w:rsidRPr="00F23939" w14:paraId="3A6AB8D5" w14:textId="77777777" w:rsidTr="00A13BF6">
        <w:trPr>
          <w:trHeight w:val="300"/>
        </w:trPr>
        <w:tc>
          <w:tcPr>
            <w:tcW w:w="2176" w:type="dxa"/>
            <w:tcBorders>
              <w:top w:val="nil"/>
              <w:left w:val="single" w:sz="4" w:space="0" w:color="auto"/>
              <w:bottom w:val="single" w:sz="4" w:space="0" w:color="auto"/>
              <w:right w:val="nil"/>
            </w:tcBorders>
            <w:shd w:val="clear" w:color="auto" w:fill="auto"/>
            <w:noWrap/>
            <w:vAlign w:val="bottom"/>
            <w:hideMark/>
          </w:tcPr>
          <w:p w14:paraId="0A5E710C"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4hr-predose</w:t>
            </w: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64239034"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-4.50</w:t>
            </w:r>
          </w:p>
        </w:tc>
        <w:tc>
          <w:tcPr>
            <w:tcW w:w="751" w:type="dxa"/>
            <w:tcBorders>
              <w:top w:val="nil"/>
              <w:left w:val="nil"/>
              <w:bottom w:val="single" w:sz="4" w:space="0" w:color="auto"/>
              <w:right w:val="single" w:sz="4" w:space="0" w:color="auto"/>
            </w:tcBorders>
            <w:shd w:val="clear" w:color="auto" w:fill="auto"/>
            <w:noWrap/>
            <w:vAlign w:val="bottom"/>
            <w:hideMark/>
          </w:tcPr>
          <w:p w14:paraId="43601998"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2.67</w:t>
            </w:r>
          </w:p>
        </w:tc>
        <w:tc>
          <w:tcPr>
            <w:tcW w:w="751" w:type="dxa"/>
            <w:tcBorders>
              <w:top w:val="nil"/>
              <w:left w:val="nil"/>
              <w:bottom w:val="single" w:sz="4" w:space="0" w:color="auto"/>
              <w:right w:val="single" w:sz="4" w:space="0" w:color="auto"/>
            </w:tcBorders>
            <w:shd w:val="clear" w:color="auto" w:fill="auto"/>
            <w:noWrap/>
            <w:vAlign w:val="bottom"/>
            <w:hideMark/>
          </w:tcPr>
          <w:p w14:paraId="58C2BBFA"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1.72</w:t>
            </w:r>
          </w:p>
        </w:tc>
        <w:tc>
          <w:tcPr>
            <w:tcW w:w="905" w:type="dxa"/>
            <w:tcBorders>
              <w:top w:val="nil"/>
              <w:left w:val="nil"/>
              <w:bottom w:val="single" w:sz="4" w:space="0" w:color="auto"/>
              <w:right w:val="single" w:sz="4" w:space="0" w:color="auto"/>
            </w:tcBorders>
            <w:shd w:val="clear" w:color="auto" w:fill="auto"/>
            <w:noWrap/>
            <w:vAlign w:val="bottom"/>
            <w:hideMark/>
          </w:tcPr>
          <w:p w14:paraId="41B244E8"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6.34</w:t>
            </w:r>
          </w:p>
        </w:tc>
        <w:tc>
          <w:tcPr>
            <w:tcW w:w="905" w:type="dxa"/>
            <w:tcBorders>
              <w:top w:val="nil"/>
              <w:left w:val="nil"/>
              <w:bottom w:val="single" w:sz="4" w:space="0" w:color="auto"/>
              <w:right w:val="single" w:sz="4" w:space="0" w:color="auto"/>
            </w:tcBorders>
            <w:shd w:val="clear" w:color="auto" w:fill="auto"/>
            <w:noWrap/>
            <w:vAlign w:val="bottom"/>
            <w:hideMark/>
          </w:tcPr>
          <w:p w14:paraId="6F0A3F03"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1.67</w:t>
            </w:r>
          </w:p>
        </w:tc>
        <w:tc>
          <w:tcPr>
            <w:tcW w:w="827" w:type="dxa"/>
            <w:tcBorders>
              <w:top w:val="nil"/>
              <w:left w:val="nil"/>
              <w:bottom w:val="single" w:sz="4" w:space="0" w:color="auto"/>
              <w:right w:val="single" w:sz="4" w:space="0" w:color="auto"/>
            </w:tcBorders>
            <w:shd w:val="clear" w:color="auto" w:fill="auto"/>
            <w:noWrap/>
            <w:vAlign w:val="bottom"/>
            <w:hideMark/>
          </w:tcPr>
          <w:p w14:paraId="772041E9"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2.39</w:t>
            </w:r>
          </w:p>
        </w:tc>
        <w:tc>
          <w:tcPr>
            <w:tcW w:w="1255" w:type="dxa"/>
            <w:tcBorders>
              <w:top w:val="nil"/>
              <w:left w:val="nil"/>
              <w:bottom w:val="single" w:sz="4" w:space="0" w:color="auto"/>
              <w:right w:val="single" w:sz="4" w:space="0" w:color="auto"/>
            </w:tcBorders>
            <w:shd w:val="clear" w:color="auto" w:fill="auto"/>
            <w:noWrap/>
            <w:vAlign w:val="bottom"/>
            <w:hideMark/>
          </w:tcPr>
          <w:p w14:paraId="2B8D702C"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1.71</w:t>
            </w:r>
          </w:p>
        </w:tc>
        <w:tc>
          <w:tcPr>
            <w:tcW w:w="992" w:type="dxa"/>
            <w:tcBorders>
              <w:top w:val="nil"/>
              <w:left w:val="nil"/>
              <w:bottom w:val="single" w:sz="4" w:space="0" w:color="auto"/>
              <w:right w:val="single" w:sz="8" w:space="0" w:color="auto"/>
            </w:tcBorders>
            <w:shd w:val="clear" w:color="auto" w:fill="auto"/>
            <w:noWrap/>
            <w:vAlign w:val="bottom"/>
            <w:hideMark/>
          </w:tcPr>
          <w:p w14:paraId="6C150A72"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4.50</w:t>
            </w:r>
          </w:p>
        </w:tc>
        <w:tc>
          <w:tcPr>
            <w:tcW w:w="940" w:type="dxa"/>
            <w:tcBorders>
              <w:top w:val="nil"/>
              <w:left w:val="nil"/>
              <w:bottom w:val="single" w:sz="4" w:space="0" w:color="auto"/>
              <w:right w:val="single" w:sz="8" w:space="0" w:color="auto"/>
            </w:tcBorders>
            <w:vAlign w:val="bottom"/>
          </w:tcPr>
          <w:p w14:paraId="7E3E95AC"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-0.98</w:t>
            </w:r>
          </w:p>
        </w:tc>
        <w:tc>
          <w:tcPr>
            <w:tcW w:w="822" w:type="dxa"/>
            <w:tcBorders>
              <w:top w:val="nil"/>
              <w:left w:val="nil"/>
              <w:bottom w:val="single" w:sz="4" w:space="0" w:color="auto"/>
              <w:right w:val="single" w:sz="8" w:space="0" w:color="auto"/>
            </w:tcBorders>
            <w:vAlign w:val="bottom"/>
          </w:tcPr>
          <w:p w14:paraId="4200D4CE"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-2.86</w:t>
            </w:r>
          </w:p>
        </w:tc>
        <w:tc>
          <w:tcPr>
            <w:tcW w:w="1229" w:type="dxa"/>
            <w:tcBorders>
              <w:top w:val="nil"/>
              <w:left w:val="nil"/>
              <w:bottom w:val="single" w:sz="4" w:space="0" w:color="auto"/>
              <w:right w:val="single" w:sz="8" w:space="0" w:color="auto"/>
            </w:tcBorders>
            <w:vAlign w:val="bottom"/>
          </w:tcPr>
          <w:p w14:paraId="34F0BD46"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-1.91</w:t>
            </w:r>
          </w:p>
        </w:tc>
        <w:tc>
          <w:tcPr>
            <w:tcW w:w="920" w:type="dxa"/>
            <w:tcBorders>
              <w:top w:val="nil"/>
              <w:left w:val="nil"/>
              <w:bottom w:val="single" w:sz="4" w:space="0" w:color="auto"/>
              <w:right w:val="single" w:sz="8" w:space="0" w:color="auto"/>
            </w:tcBorders>
            <w:vAlign w:val="bottom"/>
          </w:tcPr>
          <w:p w14:paraId="129A097D"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-6.92</w:t>
            </w:r>
          </w:p>
        </w:tc>
      </w:tr>
      <w:tr w:rsidR="00F23939" w:rsidRPr="00F23939" w14:paraId="39E6C079" w14:textId="77777777" w:rsidTr="00A13BF6">
        <w:trPr>
          <w:trHeight w:val="300"/>
        </w:trPr>
        <w:tc>
          <w:tcPr>
            <w:tcW w:w="2176" w:type="dxa"/>
            <w:tcBorders>
              <w:top w:val="nil"/>
              <w:left w:val="single" w:sz="4" w:space="0" w:color="auto"/>
              <w:bottom w:val="single" w:sz="4" w:space="0" w:color="auto"/>
              <w:right w:val="nil"/>
            </w:tcBorders>
            <w:shd w:val="clear" w:color="auto" w:fill="auto"/>
            <w:noWrap/>
            <w:vAlign w:val="bottom"/>
            <w:hideMark/>
          </w:tcPr>
          <w:p w14:paraId="2B41949A"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8hr-predose</w:t>
            </w: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0DEEADE4"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-4.16</w:t>
            </w:r>
          </w:p>
        </w:tc>
        <w:tc>
          <w:tcPr>
            <w:tcW w:w="751" w:type="dxa"/>
            <w:tcBorders>
              <w:top w:val="nil"/>
              <w:left w:val="nil"/>
              <w:bottom w:val="single" w:sz="4" w:space="0" w:color="auto"/>
              <w:right w:val="single" w:sz="4" w:space="0" w:color="auto"/>
            </w:tcBorders>
            <w:shd w:val="clear" w:color="auto" w:fill="auto"/>
            <w:noWrap/>
            <w:vAlign w:val="bottom"/>
            <w:hideMark/>
          </w:tcPr>
          <w:p w14:paraId="1891C46B"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-0.11</w:t>
            </w:r>
          </w:p>
        </w:tc>
        <w:tc>
          <w:tcPr>
            <w:tcW w:w="751" w:type="dxa"/>
            <w:tcBorders>
              <w:top w:val="nil"/>
              <w:left w:val="nil"/>
              <w:bottom w:val="single" w:sz="4" w:space="0" w:color="auto"/>
              <w:right w:val="single" w:sz="4" w:space="0" w:color="auto"/>
            </w:tcBorders>
            <w:shd w:val="clear" w:color="auto" w:fill="auto"/>
            <w:noWrap/>
            <w:vAlign w:val="bottom"/>
            <w:hideMark/>
          </w:tcPr>
          <w:p w14:paraId="2B290661"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4.39</w:t>
            </w:r>
          </w:p>
        </w:tc>
        <w:tc>
          <w:tcPr>
            <w:tcW w:w="905" w:type="dxa"/>
            <w:tcBorders>
              <w:top w:val="nil"/>
              <w:left w:val="nil"/>
              <w:bottom w:val="single" w:sz="4" w:space="0" w:color="auto"/>
              <w:right w:val="single" w:sz="4" w:space="0" w:color="auto"/>
            </w:tcBorders>
            <w:shd w:val="clear" w:color="auto" w:fill="auto"/>
            <w:noWrap/>
            <w:vAlign w:val="bottom"/>
            <w:hideMark/>
          </w:tcPr>
          <w:p w14:paraId="5FE671FB"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-5.44</w:t>
            </w:r>
          </w:p>
        </w:tc>
        <w:tc>
          <w:tcPr>
            <w:tcW w:w="905" w:type="dxa"/>
            <w:tcBorders>
              <w:top w:val="nil"/>
              <w:left w:val="nil"/>
              <w:bottom w:val="single" w:sz="4" w:space="0" w:color="auto"/>
              <w:right w:val="single" w:sz="4" w:space="0" w:color="auto"/>
            </w:tcBorders>
            <w:shd w:val="clear" w:color="auto" w:fill="auto"/>
            <w:noWrap/>
            <w:vAlign w:val="bottom"/>
            <w:hideMark/>
          </w:tcPr>
          <w:p w14:paraId="26AF939C"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-2.44</w:t>
            </w:r>
          </w:p>
        </w:tc>
        <w:tc>
          <w:tcPr>
            <w:tcW w:w="827" w:type="dxa"/>
            <w:tcBorders>
              <w:top w:val="nil"/>
              <w:left w:val="nil"/>
              <w:bottom w:val="single" w:sz="4" w:space="0" w:color="auto"/>
              <w:right w:val="single" w:sz="4" w:space="0" w:color="auto"/>
            </w:tcBorders>
            <w:shd w:val="clear" w:color="auto" w:fill="auto"/>
            <w:noWrap/>
            <w:vAlign w:val="bottom"/>
            <w:hideMark/>
          </w:tcPr>
          <w:p w14:paraId="38BE90F4"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-1.17</w:t>
            </w:r>
          </w:p>
        </w:tc>
        <w:tc>
          <w:tcPr>
            <w:tcW w:w="1255" w:type="dxa"/>
            <w:tcBorders>
              <w:top w:val="nil"/>
              <w:left w:val="nil"/>
              <w:bottom w:val="single" w:sz="4" w:space="0" w:color="auto"/>
              <w:right w:val="single" w:sz="4" w:space="0" w:color="auto"/>
            </w:tcBorders>
            <w:shd w:val="clear" w:color="auto" w:fill="auto"/>
            <w:noWrap/>
            <w:vAlign w:val="bottom"/>
            <w:hideMark/>
          </w:tcPr>
          <w:p w14:paraId="01CBACD9"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-1.49</w:t>
            </w:r>
          </w:p>
        </w:tc>
        <w:tc>
          <w:tcPr>
            <w:tcW w:w="992" w:type="dxa"/>
            <w:tcBorders>
              <w:top w:val="nil"/>
              <w:left w:val="nil"/>
              <w:bottom w:val="single" w:sz="4" w:space="0" w:color="auto"/>
              <w:right w:val="single" w:sz="8" w:space="0" w:color="auto"/>
            </w:tcBorders>
            <w:shd w:val="clear" w:color="auto" w:fill="auto"/>
            <w:noWrap/>
            <w:vAlign w:val="bottom"/>
            <w:hideMark/>
          </w:tcPr>
          <w:p w14:paraId="7DB2A9E4"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8.39</w:t>
            </w:r>
          </w:p>
        </w:tc>
        <w:tc>
          <w:tcPr>
            <w:tcW w:w="940" w:type="dxa"/>
            <w:tcBorders>
              <w:top w:val="nil"/>
              <w:left w:val="nil"/>
              <w:bottom w:val="single" w:sz="4" w:space="0" w:color="auto"/>
              <w:right w:val="single" w:sz="8" w:space="0" w:color="auto"/>
            </w:tcBorders>
            <w:vAlign w:val="bottom"/>
          </w:tcPr>
          <w:p w14:paraId="4A2C7E59"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-0.78</w:t>
            </w:r>
          </w:p>
        </w:tc>
        <w:tc>
          <w:tcPr>
            <w:tcW w:w="822" w:type="dxa"/>
            <w:tcBorders>
              <w:top w:val="nil"/>
              <w:left w:val="nil"/>
              <w:bottom w:val="single" w:sz="4" w:space="0" w:color="auto"/>
              <w:right w:val="single" w:sz="8" w:space="0" w:color="auto"/>
            </w:tcBorders>
            <w:vAlign w:val="bottom"/>
          </w:tcPr>
          <w:p w14:paraId="27F80A1B"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-3.81</w:t>
            </w:r>
          </w:p>
        </w:tc>
        <w:tc>
          <w:tcPr>
            <w:tcW w:w="1229" w:type="dxa"/>
            <w:tcBorders>
              <w:top w:val="nil"/>
              <w:left w:val="nil"/>
              <w:bottom w:val="single" w:sz="4" w:space="0" w:color="auto"/>
              <w:right w:val="single" w:sz="8" w:space="0" w:color="auto"/>
            </w:tcBorders>
            <w:vAlign w:val="bottom"/>
          </w:tcPr>
          <w:p w14:paraId="71A86541"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-2.29</w:t>
            </w:r>
          </w:p>
        </w:tc>
        <w:tc>
          <w:tcPr>
            <w:tcW w:w="920" w:type="dxa"/>
            <w:tcBorders>
              <w:top w:val="nil"/>
              <w:left w:val="nil"/>
              <w:bottom w:val="single" w:sz="4" w:space="0" w:color="auto"/>
              <w:right w:val="single" w:sz="8" w:space="0" w:color="auto"/>
            </w:tcBorders>
            <w:vAlign w:val="bottom"/>
          </w:tcPr>
          <w:p w14:paraId="64415856"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-7.00</w:t>
            </w:r>
          </w:p>
        </w:tc>
      </w:tr>
      <w:tr w:rsidR="00F23939" w:rsidRPr="00F23939" w14:paraId="681A678E" w14:textId="77777777" w:rsidTr="00A13BF6">
        <w:trPr>
          <w:trHeight w:val="300"/>
        </w:trPr>
        <w:tc>
          <w:tcPr>
            <w:tcW w:w="2176" w:type="dxa"/>
            <w:tcBorders>
              <w:top w:val="nil"/>
              <w:left w:val="single" w:sz="4" w:space="0" w:color="auto"/>
              <w:bottom w:val="single" w:sz="4" w:space="0" w:color="auto"/>
              <w:right w:val="nil"/>
            </w:tcBorders>
            <w:shd w:val="clear" w:color="auto" w:fill="auto"/>
            <w:noWrap/>
            <w:vAlign w:val="bottom"/>
            <w:hideMark/>
          </w:tcPr>
          <w:p w14:paraId="6472A4A4"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12hr-predose</w:t>
            </w: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1D231ABF"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-2.00</w:t>
            </w:r>
          </w:p>
        </w:tc>
        <w:tc>
          <w:tcPr>
            <w:tcW w:w="751" w:type="dxa"/>
            <w:tcBorders>
              <w:top w:val="nil"/>
              <w:left w:val="nil"/>
              <w:bottom w:val="single" w:sz="4" w:space="0" w:color="auto"/>
              <w:right w:val="single" w:sz="4" w:space="0" w:color="auto"/>
            </w:tcBorders>
            <w:shd w:val="clear" w:color="auto" w:fill="auto"/>
            <w:noWrap/>
            <w:vAlign w:val="bottom"/>
            <w:hideMark/>
          </w:tcPr>
          <w:p w14:paraId="66C5CBD4"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2.89</w:t>
            </w:r>
          </w:p>
        </w:tc>
        <w:tc>
          <w:tcPr>
            <w:tcW w:w="751" w:type="dxa"/>
            <w:tcBorders>
              <w:top w:val="nil"/>
              <w:left w:val="nil"/>
              <w:bottom w:val="single" w:sz="4" w:space="0" w:color="auto"/>
              <w:right w:val="single" w:sz="4" w:space="0" w:color="auto"/>
            </w:tcBorders>
            <w:shd w:val="clear" w:color="auto" w:fill="auto"/>
            <w:noWrap/>
            <w:vAlign w:val="bottom"/>
            <w:hideMark/>
          </w:tcPr>
          <w:p w14:paraId="4D2977EE"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4.11</w:t>
            </w:r>
          </w:p>
        </w:tc>
        <w:tc>
          <w:tcPr>
            <w:tcW w:w="905" w:type="dxa"/>
            <w:tcBorders>
              <w:top w:val="nil"/>
              <w:left w:val="nil"/>
              <w:bottom w:val="single" w:sz="4" w:space="0" w:color="auto"/>
              <w:right w:val="single" w:sz="4" w:space="0" w:color="auto"/>
            </w:tcBorders>
            <w:shd w:val="clear" w:color="auto" w:fill="auto"/>
            <w:noWrap/>
            <w:vAlign w:val="bottom"/>
            <w:hideMark/>
          </w:tcPr>
          <w:p w14:paraId="4AEABF3A"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2.67</w:t>
            </w:r>
          </w:p>
        </w:tc>
        <w:tc>
          <w:tcPr>
            <w:tcW w:w="905" w:type="dxa"/>
            <w:tcBorders>
              <w:top w:val="nil"/>
              <w:left w:val="nil"/>
              <w:bottom w:val="single" w:sz="4" w:space="0" w:color="auto"/>
              <w:right w:val="single" w:sz="4" w:space="0" w:color="auto"/>
            </w:tcBorders>
            <w:shd w:val="clear" w:color="auto" w:fill="auto"/>
            <w:noWrap/>
            <w:vAlign w:val="bottom"/>
            <w:hideMark/>
          </w:tcPr>
          <w:p w14:paraId="2AB6DEC7"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6.33</w:t>
            </w:r>
          </w:p>
        </w:tc>
        <w:tc>
          <w:tcPr>
            <w:tcW w:w="827" w:type="dxa"/>
            <w:tcBorders>
              <w:top w:val="nil"/>
              <w:left w:val="nil"/>
              <w:bottom w:val="single" w:sz="4" w:space="0" w:color="auto"/>
              <w:right w:val="single" w:sz="4" w:space="0" w:color="auto"/>
            </w:tcBorders>
            <w:shd w:val="clear" w:color="auto" w:fill="auto"/>
            <w:noWrap/>
            <w:vAlign w:val="bottom"/>
            <w:hideMark/>
          </w:tcPr>
          <w:p w14:paraId="448D2F71"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4.89</w:t>
            </w:r>
          </w:p>
        </w:tc>
        <w:tc>
          <w:tcPr>
            <w:tcW w:w="1255" w:type="dxa"/>
            <w:tcBorders>
              <w:top w:val="nil"/>
              <w:left w:val="nil"/>
              <w:bottom w:val="single" w:sz="4" w:space="0" w:color="auto"/>
              <w:right w:val="single" w:sz="4" w:space="0" w:color="auto"/>
            </w:tcBorders>
            <w:shd w:val="clear" w:color="auto" w:fill="auto"/>
            <w:noWrap/>
            <w:vAlign w:val="bottom"/>
            <w:hideMark/>
          </w:tcPr>
          <w:p w14:paraId="7761CFE6"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3.15</w:t>
            </w:r>
          </w:p>
        </w:tc>
        <w:tc>
          <w:tcPr>
            <w:tcW w:w="992" w:type="dxa"/>
            <w:tcBorders>
              <w:top w:val="nil"/>
              <w:left w:val="nil"/>
              <w:bottom w:val="single" w:sz="4" w:space="0" w:color="auto"/>
              <w:right w:val="single" w:sz="8" w:space="0" w:color="auto"/>
            </w:tcBorders>
            <w:shd w:val="clear" w:color="auto" w:fill="auto"/>
            <w:noWrap/>
            <w:vAlign w:val="bottom"/>
            <w:hideMark/>
          </w:tcPr>
          <w:p w14:paraId="7E71A030"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5.39</w:t>
            </w:r>
          </w:p>
        </w:tc>
        <w:tc>
          <w:tcPr>
            <w:tcW w:w="940" w:type="dxa"/>
            <w:tcBorders>
              <w:top w:val="nil"/>
              <w:left w:val="nil"/>
              <w:bottom w:val="single" w:sz="4" w:space="0" w:color="auto"/>
              <w:right w:val="single" w:sz="8" w:space="0" w:color="auto"/>
            </w:tcBorders>
            <w:vAlign w:val="bottom"/>
          </w:tcPr>
          <w:p w14:paraId="681B5888"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3.47</w:t>
            </w:r>
          </w:p>
        </w:tc>
        <w:tc>
          <w:tcPr>
            <w:tcW w:w="822" w:type="dxa"/>
            <w:tcBorders>
              <w:top w:val="nil"/>
              <w:left w:val="nil"/>
              <w:bottom w:val="single" w:sz="4" w:space="0" w:color="auto"/>
              <w:right w:val="single" w:sz="8" w:space="0" w:color="auto"/>
            </w:tcBorders>
            <w:vAlign w:val="bottom"/>
          </w:tcPr>
          <w:p w14:paraId="7C20466C"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-3.33</w:t>
            </w:r>
          </w:p>
        </w:tc>
        <w:tc>
          <w:tcPr>
            <w:tcW w:w="1229" w:type="dxa"/>
            <w:tcBorders>
              <w:top w:val="nil"/>
              <w:left w:val="nil"/>
              <w:bottom w:val="single" w:sz="4" w:space="0" w:color="auto"/>
              <w:right w:val="single" w:sz="8" w:space="0" w:color="auto"/>
            </w:tcBorders>
            <w:vAlign w:val="bottom"/>
          </w:tcPr>
          <w:p w14:paraId="7D3AA873"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-0.22</w:t>
            </w:r>
          </w:p>
        </w:tc>
        <w:tc>
          <w:tcPr>
            <w:tcW w:w="920" w:type="dxa"/>
            <w:tcBorders>
              <w:top w:val="nil"/>
              <w:left w:val="nil"/>
              <w:bottom w:val="single" w:sz="4" w:space="0" w:color="auto"/>
              <w:right w:val="single" w:sz="8" w:space="0" w:color="auto"/>
            </w:tcBorders>
            <w:vAlign w:val="bottom"/>
          </w:tcPr>
          <w:p w14:paraId="4E5D307F"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-2.50</w:t>
            </w:r>
          </w:p>
        </w:tc>
      </w:tr>
      <w:tr w:rsidR="00F23939" w:rsidRPr="00F23939" w14:paraId="35AD68A8" w14:textId="77777777" w:rsidTr="00A13BF6">
        <w:trPr>
          <w:trHeight w:val="300"/>
        </w:trPr>
        <w:tc>
          <w:tcPr>
            <w:tcW w:w="2176" w:type="dxa"/>
            <w:tcBorders>
              <w:top w:val="nil"/>
              <w:left w:val="single" w:sz="4" w:space="0" w:color="auto"/>
              <w:bottom w:val="single" w:sz="4" w:space="0" w:color="auto"/>
              <w:right w:val="nil"/>
            </w:tcBorders>
            <w:shd w:val="clear" w:color="auto" w:fill="auto"/>
            <w:noWrap/>
            <w:vAlign w:val="bottom"/>
            <w:hideMark/>
          </w:tcPr>
          <w:p w14:paraId="5803903F"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24hr-predose</w:t>
            </w:r>
          </w:p>
        </w:tc>
        <w:tc>
          <w:tcPr>
            <w:tcW w:w="1072" w:type="dxa"/>
            <w:tcBorders>
              <w:top w:val="nil"/>
              <w:left w:val="single" w:sz="8" w:space="0" w:color="auto"/>
              <w:bottom w:val="single" w:sz="4" w:space="0" w:color="auto"/>
              <w:right w:val="single" w:sz="4" w:space="0" w:color="auto"/>
            </w:tcBorders>
            <w:shd w:val="clear" w:color="auto" w:fill="auto"/>
            <w:noWrap/>
            <w:vAlign w:val="bottom"/>
            <w:hideMark/>
          </w:tcPr>
          <w:p w14:paraId="1BC19CAD"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-7.05</w:t>
            </w:r>
          </w:p>
        </w:tc>
        <w:tc>
          <w:tcPr>
            <w:tcW w:w="751" w:type="dxa"/>
            <w:tcBorders>
              <w:top w:val="nil"/>
              <w:left w:val="nil"/>
              <w:bottom w:val="single" w:sz="4" w:space="0" w:color="auto"/>
              <w:right w:val="single" w:sz="4" w:space="0" w:color="auto"/>
            </w:tcBorders>
            <w:shd w:val="clear" w:color="auto" w:fill="auto"/>
            <w:noWrap/>
            <w:vAlign w:val="bottom"/>
            <w:hideMark/>
          </w:tcPr>
          <w:p w14:paraId="6DA45FE1"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2.33</w:t>
            </w:r>
          </w:p>
        </w:tc>
        <w:tc>
          <w:tcPr>
            <w:tcW w:w="751" w:type="dxa"/>
            <w:tcBorders>
              <w:top w:val="nil"/>
              <w:left w:val="nil"/>
              <w:bottom w:val="single" w:sz="4" w:space="0" w:color="auto"/>
              <w:right w:val="single" w:sz="4" w:space="0" w:color="auto"/>
            </w:tcBorders>
            <w:shd w:val="clear" w:color="auto" w:fill="auto"/>
            <w:noWrap/>
            <w:vAlign w:val="bottom"/>
            <w:hideMark/>
          </w:tcPr>
          <w:p w14:paraId="55FF1C12"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0.00</w:t>
            </w:r>
          </w:p>
        </w:tc>
        <w:tc>
          <w:tcPr>
            <w:tcW w:w="905" w:type="dxa"/>
            <w:tcBorders>
              <w:top w:val="nil"/>
              <w:left w:val="nil"/>
              <w:bottom w:val="single" w:sz="4" w:space="0" w:color="auto"/>
              <w:right w:val="single" w:sz="4" w:space="0" w:color="auto"/>
            </w:tcBorders>
            <w:shd w:val="clear" w:color="auto" w:fill="auto"/>
            <w:noWrap/>
            <w:vAlign w:val="bottom"/>
            <w:hideMark/>
          </w:tcPr>
          <w:p w14:paraId="36E4B695"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0.95</w:t>
            </w:r>
          </w:p>
        </w:tc>
        <w:tc>
          <w:tcPr>
            <w:tcW w:w="905" w:type="dxa"/>
            <w:tcBorders>
              <w:top w:val="nil"/>
              <w:left w:val="nil"/>
              <w:bottom w:val="single" w:sz="4" w:space="0" w:color="auto"/>
              <w:right w:val="single" w:sz="4" w:space="0" w:color="auto"/>
            </w:tcBorders>
            <w:shd w:val="clear" w:color="auto" w:fill="auto"/>
            <w:noWrap/>
            <w:vAlign w:val="bottom"/>
            <w:hideMark/>
          </w:tcPr>
          <w:p w14:paraId="7F3D3603"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-1.83</w:t>
            </w:r>
          </w:p>
        </w:tc>
        <w:tc>
          <w:tcPr>
            <w:tcW w:w="827" w:type="dxa"/>
            <w:tcBorders>
              <w:top w:val="nil"/>
              <w:left w:val="nil"/>
              <w:bottom w:val="single" w:sz="4" w:space="0" w:color="auto"/>
              <w:right w:val="single" w:sz="4" w:space="0" w:color="auto"/>
            </w:tcBorders>
            <w:shd w:val="clear" w:color="auto" w:fill="auto"/>
            <w:noWrap/>
            <w:vAlign w:val="bottom"/>
            <w:hideMark/>
          </w:tcPr>
          <w:p w14:paraId="6A4E00A8"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-4.22</w:t>
            </w:r>
          </w:p>
        </w:tc>
        <w:tc>
          <w:tcPr>
            <w:tcW w:w="1255" w:type="dxa"/>
            <w:tcBorders>
              <w:top w:val="nil"/>
              <w:left w:val="nil"/>
              <w:bottom w:val="single" w:sz="4" w:space="0" w:color="auto"/>
              <w:right w:val="single" w:sz="4" w:space="0" w:color="auto"/>
            </w:tcBorders>
            <w:shd w:val="clear" w:color="auto" w:fill="auto"/>
            <w:noWrap/>
            <w:vAlign w:val="bottom"/>
            <w:hideMark/>
          </w:tcPr>
          <w:p w14:paraId="4D7C18B4"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-1.64</w:t>
            </w:r>
          </w:p>
        </w:tc>
        <w:tc>
          <w:tcPr>
            <w:tcW w:w="992" w:type="dxa"/>
            <w:tcBorders>
              <w:top w:val="nil"/>
              <w:left w:val="nil"/>
              <w:bottom w:val="single" w:sz="4" w:space="0" w:color="auto"/>
              <w:right w:val="single" w:sz="8" w:space="0" w:color="auto"/>
            </w:tcBorders>
            <w:shd w:val="clear" w:color="auto" w:fill="auto"/>
            <w:noWrap/>
            <w:vAlign w:val="bottom"/>
            <w:hideMark/>
          </w:tcPr>
          <w:p w14:paraId="2CCC8BE8"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2.50</w:t>
            </w:r>
          </w:p>
        </w:tc>
        <w:tc>
          <w:tcPr>
            <w:tcW w:w="940" w:type="dxa"/>
            <w:tcBorders>
              <w:top w:val="nil"/>
              <w:left w:val="nil"/>
              <w:bottom w:val="single" w:sz="4" w:space="0" w:color="auto"/>
              <w:right w:val="single" w:sz="8" w:space="0" w:color="auto"/>
            </w:tcBorders>
            <w:vAlign w:val="bottom"/>
          </w:tcPr>
          <w:p w14:paraId="3E2006F1"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0.42</w:t>
            </w:r>
          </w:p>
        </w:tc>
        <w:tc>
          <w:tcPr>
            <w:tcW w:w="822" w:type="dxa"/>
            <w:tcBorders>
              <w:top w:val="nil"/>
              <w:left w:val="nil"/>
              <w:bottom w:val="single" w:sz="4" w:space="0" w:color="auto"/>
              <w:right w:val="single" w:sz="8" w:space="0" w:color="auto"/>
            </w:tcBorders>
            <w:vAlign w:val="bottom"/>
          </w:tcPr>
          <w:p w14:paraId="6DB72636"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-6.83</w:t>
            </w:r>
          </w:p>
        </w:tc>
        <w:tc>
          <w:tcPr>
            <w:tcW w:w="1229" w:type="dxa"/>
            <w:tcBorders>
              <w:top w:val="nil"/>
              <w:left w:val="nil"/>
              <w:bottom w:val="single" w:sz="4" w:space="0" w:color="auto"/>
              <w:right w:val="single" w:sz="8" w:space="0" w:color="auto"/>
            </w:tcBorders>
            <w:vAlign w:val="bottom"/>
          </w:tcPr>
          <w:p w14:paraId="2641DD94"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-3.21</w:t>
            </w:r>
          </w:p>
        </w:tc>
        <w:tc>
          <w:tcPr>
            <w:tcW w:w="920" w:type="dxa"/>
            <w:tcBorders>
              <w:top w:val="nil"/>
              <w:left w:val="nil"/>
              <w:bottom w:val="single" w:sz="4" w:space="0" w:color="auto"/>
              <w:right w:val="single" w:sz="8" w:space="0" w:color="auto"/>
            </w:tcBorders>
            <w:vAlign w:val="bottom"/>
          </w:tcPr>
          <w:p w14:paraId="47DE4943"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-6.08</w:t>
            </w:r>
          </w:p>
        </w:tc>
      </w:tr>
      <w:tr w:rsidR="00402E0A" w:rsidRPr="00F23939" w14:paraId="7F11FD24" w14:textId="77777777" w:rsidTr="00A13BF6">
        <w:trPr>
          <w:trHeight w:val="315"/>
        </w:trPr>
        <w:tc>
          <w:tcPr>
            <w:tcW w:w="2176" w:type="dxa"/>
            <w:tcBorders>
              <w:top w:val="nil"/>
              <w:left w:val="single" w:sz="4" w:space="0" w:color="auto"/>
              <w:bottom w:val="single" w:sz="8" w:space="0" w:color="auto"/>
              <w:right w:val="nil"/>
            </w:tcBorders>
            <w:shd w:val="clear" w:color="auto" w:fill="auto"/>
            <w:noWrap/>
            <w:vAlign w:val="bottom"/>
            <w:hideMark/>
          </w:tcPr>
          <w:p w14:paraId="5894BC49" w14:textId="77777777" w:rsidR="00402E0A" w:rsidRPr="00F23939" w:rsidRDefault="00402E0A" w:rsidP="00A13BF6">
            <w:pPr>
              <w:spacing w:after="0"/>
              <w:jc w:val="center"/>
              <w:rPr>
                <w:rFonts w:eastAsia="Times New Roman" w:cs="Times New Roman"/>
                <w:b/>
                <w:sz w:val="22"/>
                <w:lang w:eastAsia="en-IN"/>
              </w:rPr>
            </w:pPr>
            <w:r w:rsidRPr="00F23939">
              <w:rPr>
                <w:rFonts w:eastAsia="Times New Roman" w:cs="Times New Roman"/>
                <w:b/>
                <w:sz w:val="22"/>
                <w:lang w:eastAsia="en-IN"/>
              </w:rPr>
              <w:t>48hr-predose</w:t>
            </w:r>
          </w:p>
        </w:tc>
        <w:tc>
          <w:tcPr>
            <w:tcW w:w="1072" w:type="dxa"/>
            <w:tcBorders>
              <w:top w:val="nil"/>
              <w:left w:val="single" w:sz="8" w:space="0" w:color="auto"/>
              <w:bottom w:val="single" w:sz="8" w:space="0" w:color="auto"/>
              <w:right w:val="single" w:sz="4" w:space="0" w:color="auto"/>
            </w:tcBorders>
            <w:shd w:val="clear" w:color="auto" w:fill="auto"/>
            <w:noWrap/>
            <w:vAlign w:val="bottom"/>
            <w:hideMark/>
          </w:tcPr>
          <w:p w14:paraId="5D0832C1"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-5.50</w:t>
            </w:r>
          </w:p>
        </w:tc>
        <w:tc>
          <w:tcPr>
            <w:tcW w:w="751" w:type="dxa"/>
            <w:tcBorders>
              <w:top w:val="nil"/>
              <w:left w:val="nil"/>
              <w:bottom w:val="single" w:sz="8" w:space="0" w:color="auto"/>
              <w:right w:val="single" w:sz="4" w:space="0" w:color="auto"/>
            </w:tcBorders>
            <w:shd w:val="clear" w:color="auto" w:fill="auto"/>
            <w:noWrap/>
            <w:vAlign w:val="bottom"/>
            <w:hideMark/>
          </w:tcPr>
          <w:p w14:paraId="1E900815"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-5.61</w:t>
            </w:r>
          </w:p>
        </w:tc>
        <w:tc>
          <w:tcPr>
            <w:tcW w:w="751" w:type="dxa"/>
            <w:tcBorders>
              <w:top w:val="nil"/>
              <w:left w:val="nil"/>
              <w:bottom w:val="single" w:sz="8" w:space="0" w:color="auto"/>
              <w:right w:val="single" w:sz="4" w:space="0" w:color="auto"/>
            </w:tcBorders>
            <w:shd w:val="clear" w:color="auto" w:fill="auto"/>
            <w:noWrap/>
            <w:vAlign w:val="bottom"/>
            <w:hideMark/>
          </w:tcPr>
          <w:p w14:paraId="1692CBAC"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2.28</w:t>
            </w:r>
          </w:p>
        </w:tc>
        <w:tc>
          <w:tcPr>
            <w:tcW w:w="905" w:type="dxa"/>
            <w:tcBorders>
              <w:top w:val="nil"/>
              <w:left w:val="nil"/>
              <w:bottom w:val="single" w:sz="8" w:space="0" w:color="auto"/>
              <w:right w:val="single" w:sz="4" w:space="0" w:color="auto"/>
            </w:tcBorders>
            <w:shd w:val="clear" w:color="auto" w:fill="auto"/>
            <w:noWrap/>
            <w:vAlign w:val="bottom"/>
            <w:hideMark/>
          </w:tcPr>
          <w:p w14:paraId="189C4840"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7.11</w:t>
            </w:r>
          </w:p>
        </w:tc>
        <w:tc>
          <w:tcPr>
            <w:tcW w:w="905" w:type="dxa"/>
            <w:tcBorders>
              <w:top w:val="nil"/>
              <w:left w:val="nil"/>
              <w:bottom w:val="single" w:sz="8" w:space="0" w:color="auto"/>
              <w:right w:val="single" w:sz="4" w:space="0" w:color="auto"/>
            </w:tcBorders>
            <w:shd w:val="clear" w:color="auto" w:fill="auto"/>
            <w:noWrap/>
            <w:vAlign w:val="bottom"/>
            <w:hideMark/>
          </w:tcPr>
          <w:p w14:paraId="3E8C6CA8"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-2.50</w:t>
            </w:r>
          </w:p>
        </w:tc>
        <w:tc>
          <w:tcPr>
            <w:tcW w:w="827" w:type="dxa"/>
            <w:tcBorders>
              <w:top w:val="nil"/>
              <w:left w:val="nil"/>
              <w:bottom w:val="single" w:sz="8" w:space="0" w:color="auto"/>
              <w:right w:val="single" w:sz="4" w:space="0" w:color="auto"/>
            </w:tcBorders>
            <w:shd w:val="clear" w:color="auto" w:fill="auto"/>
            <w:noWrap/>
            <w:vAlign w:val="bottom"/>
            <w:hideMark/>
          </w:tcPr>
          <w:p w14:paraId="2C3145B8"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-0.92</w:t>
            </w:r>
          </w:p>
        </w:tc>
        <w:tc>
          <w:tcPr>
            <w:tcW w:w="1255" w:type="dxa"/>
            <w:tcBorders>
              <w:top w:val="nil"/>
              <w:left w:val="nil"/>
              <w:bottom w:val="single" w:sz="8" w:space="0" w:color="auto"/>
              <w:right w:val="single" w:sz="4" w:space="0" w:color="auto"/>
            </w:tcBorders>
            <w:shd w:val="clear" w:color="auto" w:fill="auto"/>
            <w:noWrap/>
            <w:vAlign w:val="bottom"/>
            <w:hideMark/>
          </w:tcPr>
          <w:p w14:paraId="794C71C4"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-0.92</w:t>
            </w:r>
          </w:p>
        </w:tc>
        <w:tc>
          <w:tcPr>
            <w:tcW w:w="992" w:type="dxa"/>
            <w:tcBorders>
              <w:top w:val="nil"/>
              <w:left w:val="nil"/>
              <w:bottom w:val="single" w:sz="8" w:space="0" w:color="auto"/>
              <w:right w:val="single" w:sz="8" w:space="0" w:color="auto"/>
            </w:tcBorders>
            <w:shd w:val="clear" w:color="auto" w:fill="auto"/>
            <w:noWrap/>
            <w:vAlign w:val="bottom"/>
            <w:hideMark/>
          </w:tcPr>
          <w:p w14:paraId="04B568D0"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2.42</w:t>
            </w:r>
          </w:p>
        </w:tc>
        <w:tc>
          <w:tcPr>
            <w:tcW w:w="940" w:type="dxa"/>
            <w:tcBorders>
              <w:top w:val="nil"/>
              <w:left w:val="nil"/>
              <w:bottom w:val="single" w:sz="8" w:space="0" w:color="auto"/>
              <w:right w:val="single" w:sz="8" w:space="0" w:color="auto"/>
            </w:tcBorders>
            <w:vAlign w:val="bottom"/>
          </w:tcPr>
          <w:p w14:paraId="3E82A9BC"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-2.97</w:t>
            </w:r>
          </w:p>
        </w:tc>
        <w:tc>
          <w:tcPr>
            <w:tcW w:w="822" w:type="dxa"/>
            <w:tcBorders>
              <w:top w:val="nil"/>
              <w:left w:val="nil"/>
              <w:bottom w:val="single" w:sz="8" w:space="0" w:color="auto"/>
              <w:right w:val="single" w:sz="8" w:space="0" w:color="auto"/>
            </w:tcBorders>
            <w:vAlign w:val="bottom"/>
          </w:tcPr>
          <w:p w14:paraId="35B677A6"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-3.56</w:t>
            </w:r>
          </w:p>
        </w:tc>
        <w:tc>
          <w:tcPr>
            <w:tcW w:w="1229" w:type="dxa"/>
            <w:tcBorders>
              <w:top w:val="nil"/>
              <w:left w:val="nil"/>
              <w:bottom w:val="single" w:sz="8" w:space="0" w:color="auto"/>
              <w:right w:val="single" w:sz="8" w:space="0" w:color="auto"/>
            </w:tcBorders>
            <w:vAlign w:val="bottom"/>
          </w:tcPr>
          <w:p w14:paraId="3418F9CA"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-3.26</w:t>
            </w:r>
          </w:p>
        </w:tc>
        <w:tc>
          <w:tcPr>
            <w:tcW w:w="920" w:type="dxa"/>
            <w:tcBorders>
              <w:top w:val="nil"/>
              <w:left w:val="nil"/>
              <w:bottom w:val="single" w:sz="8" w:space="0" w:color="auto"/>
              <w:right w:val="single" w:sz="8" w:space="0" w:color="auto"/>
            </w:tcBorders>
            <w:vAlign w:val="bottom"/>
          </w:tcPr>
          <w:p w14:paraId="3D339618" w14:textId="77777777" w:rsidR="00402E0A" w:rsidRPr="00F23939" w:rsidRDefault="00402E0A" w:rsidP="00A13BF6">
            <w:pPr>
              <w:spacing w:after="0"/>
              <w:jc w:val="center"/>
              <w:rPr>
                <w:rFonts w:eastAsia="Times New Roman" w:cs="Times New Roman"/>
                <w:sz w:val="22"/>
                <w:lang w:eastAsia="en-IN"/>
              </w:rPr>
            </w:pPr>
            <w:r w:rsidRPr="00F23939">
              <w:rPr>
                <w:rFonts w:eastAsia="Times New Roman" w:cs="Times New Roman"/>
                <w:sz w:val="22"/>
                <w:lang w:eastAsia="en-IN"/>
              </w:rPr>
              <w:t>-9.58</w:t>
            </w:r>
          </w:p>
        </w:tc>
      </w:tr>
    </w:tbl>
    <w:p w14:paraId="702959E4" w14:textId="77777777" w:rsidR="00402E0A" w:rsidRPr="00F23939" w:rsidRDefault="00402E0A" w:rsidP="00402E0A">
      <w:pPr>
        <w:rPr>
          <w:rFonts w:cs="Times New Roman"/>
        </w:rPr>
      </w:pPr>
    </w:p>
    <w:p w14:paraId="7D6A7DEE" w14:textId="77777777" w:rsidR="00402E0A" w:rsidRPr="00F23939" w:rsidRDefault="00402E0A" w:rsidP="00402E0A">
      <w:pPr>
        <w:spacing w:before="0" w:after="0"/>
        <w:rPr>
          <w:rFonts w:eastAsia="Calibri" w:cs="Times New Roman"/>
          <w:b/>
        </w:rPr>
      </w:pPr>
    </w:p>
    <w:p w14:paraId="796E0845" w14:textId="77777777" w:rsidR="00402E0A" w:rsidRPr="00F23939" w:rsidRDefault="00402E0A" w:rsidP="00402E0A">
      <w:pPr>
        <w:spacing w:before="0" w:after="0"/>
        <w:rPr>
          <w:rFonts w:eastAsia="Calibri" w:cs="Times New Roman"/>
          <w:b/>
        </w:rPr>
      </w:pPr>
    </w:p>
    <w:p w14:paraId="0D40462A" w14:textId="77777777" w:rsidR="00402E0A" w:rsidRPr="00F23939" w:rsidRDefault="00402E0A" w:rsidP="00402E0A">
      <w:pPr>
        <w:spacing w:before="0" w:after="0"/>
        <w:rPr>
          <w:rFonts w:eastAsia="Calibri" w:cs="Times New Roman"/>
          <w:b/>
        </w:rPr>
      </w:pPr>
    </w:p>
    <w:p w14:paraId="75D07FEA" w14:textId="77777777" w:rsidR="00402E0A" w:rsidRPr="00F23939" w:rsidRDefault="00402E0A" w:rsidP="00402E0A">
      <w:pPr>
        <w:spacing w:before="0" w:after="0"/>
        <w:rPr>
          <w:rFonts w:eastAsia="Calibri" w:cs="Times New Roman"/>
          <w:b/>
        </w:rPr>
      </w:pPr>
    </w:p>
    <w:p w14:paraId="5AC818DC" w14:textId="77777777" w:rsidR="00402E0A" w:rsidRPr="00F23939" w:rsidRDefault="00402E0A" w:rsidP="00402E0A">
      <w:pPr>
        <w:spacing w:before="0" w:after="0"/>
        <w:rPr>
          <w:rFonts w:eastAsia="Calibri" w:cs="Times New Roman"/>
          <w:b/>
        </w:rPr>
      </w:pPr>
    </w:p>
    <w:p w14:paraId="496E9CA4" w14:textId="77777777" w:rsidR="00402E0A" w:rsidRPr="00F23939" w:rsidRDefault="00402E0A" w:rsidP="00402E0A">
      <w:pPr>
        <w:spacing w:before="0" w:after="0"/>
        <w:rPr>
          <w:rFonts w:eastAsia="Calibri" w:cs="Times New Roman"/>
          <w:b/>
        </w:rPr>
      </w:pPr>
    </w:p>
    <w:p w14:paraId="337C2EEC" w14:textId="77777777" w:rsidR="00402E0A" w:rsidRPr="00F23939" w:rsidRDefault="00402E0A" w:rsidP="00402E0A">
      <w:pPr>
        <w:spacing w:before="0" w:after="0"/>
        <w:rPr>
          <w:rFonts w:eastAsia="Calibri" w:cs="Times New Roman"/>
          <w:b/>
        </w:rPr>
      </w:pPr>
    </w:p>
    <w:p w14:paraId="3E20EA6D" w14:textId="77777777" w:rsidR="00402E0A" w:rsidRPr="00F23939" w:rsidRDefault="00402E0A" w:rsidP="00402E0A">
      <w:pPr>
        <w:spacing w:before="0" w:after="0"/>
        <w:rPr>
          <w:rFonts w:eastAsia="Calibri" w:cs="Times New Roman"/>
          <w:b/>
        </w:rPr>
      </w:pPr>
    </w:p>
    <w:p w14:paraId="0FCE3782" w14:textId="5CFFF06F" w:rsidR="00402E0A" w:rsidRPr="00F23939" w:rsidRDefault="00402E0A" w:rsidP="00402E0A">
      <w:pPr>
        <w:rPr>
          <w:rFonts w:cs="Times New Roman"/>
          <w:b/>
        </w:rPr>
      </w:pPr>
      <w:r w:rsidRPr="00F23939">
        <w:rPr>
          <w:rFonts w:cs="Times New Roman"/>
          <w:b/>
        </w:rPr>
        <w:lastRenderedPageBreak/>
        <w:t xml:space="preserve">Supplementary Table </w:t>
      </w:r>
      <w:r w:rsidR="002943D9" w:rsidRPr="00F23939">
        <w:rPr>
          <w:rFonts w:cs="Times New Roman"/>
          <w:b/>
        </w:rPr>
        <w:t>S</w:t>
      </w:r>
      <w:r w:rsidRPr="00F23939">
        <w:rPr>
          <w:rFonts w:cs="Times New Roman"/>
          <w:b/>
        </w:rPr>
        <w:t>2: Change from baseline for QTc interval on Electrocardiogram (ECG) in the multiple ascending dose (MAD) study</w:t>
      </w:r>
    </w:p>
    <w:tbl>
      <w:tblPr>
        <w:tblW w:w="8200" w:type="dxa"/>
        <w:tblLook w:val="04A0" w:firstRow="1" w:lastRow="0" w:firstColumn="1" w:lastColumn="0" w:noHBand="0" w:noVBand="1"/>
      </w:tblPr>
      <w:tblGrid>
        <w:gridCol w:w="2400"/>
        <w:gridCol w:w="960"/>
        <w:gridCol w:w="960"/>
        <w:gridCol w:w="960"/>
        <w:gridCol w:w="980"/>
        <w:gridCol w:w="980"/>
        <w:gridCol w:w="960"/>
      </w:tblGrid>
      <w:tr w:rsidR="00F23939" w:rsidRPr="00F23939" w14:paraId="7C789FD6" w14:textId="77777777" w:rsidTr="00A13BF6">
        <w:trPr>
          <w:trHeight w:val="300"/>
        </w:trPr>
        <w:tc>
          <w:tcPr>
            <w:tcW w:w="2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343CE2"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Change from baseline (Mean)</w:t>
            </w:r>
          </w:p>
        </w:tc>
        <w:tc>
          <w:tcPr>
            <w:tcW w:w="28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108EF4"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Male</w:t>
            </w:r>
          </w:p>
        </w:tc>
        <w:tc>
          <w:tcPr>
            <w:tcW w:w="29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49135D"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Female</w:t>
            </w:r>
          </w:p>
        </w:tc>
      </w:tr>
      <w:tr w:rsidR="00F23939" w:rsidRPr="00F23939" w14:paraId="0157D404" w14:textId="77777777" w:rsidTr="00A13BF6">
        <w:trPr>
          <w:trHeight w:val="300"/>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3A98D8C4" w14:textId="77777777" w:rsidR="00402E0A" w:rsidRPr="00F23939" w:rsidRDefault="00402E0A" w:rsidP="00A13BF6">
            <w:pPr>
              <w:spacing w:before="0" w:after="0"/>
              <w:rPr>
                <w:rFonts w:eastAsia="Times New Roman" w:cs="Times New Roman"/>
                <w:b/>
                <w:bCs/>
                <w:sz w:val="22"/>
                <w:lang w:val="en-IN" w:eastAsia="en-IN"/>
              </w:rPr>
            </w:pP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C0B325"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TRC150094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FA5410C"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Placebo</w:t>
            </w:r>
            <w:r w:rsidRPr="00F23939">
              <w:rPr>
                <w:rFonts w:eastAsia="Times New Roman" w:cs="Times New Roman"/>
                <w:b/>
                <w:bCs/>
                <w:sz w:val="22"/>
                <w:lang w:val="en-IN" w:eastAsia="en-IN"/>
              </w:rPr>
              <w:br/>
              <w:t>n=5</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BD4273"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TRC150094</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4AB0E7F"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Placebo</w:t>
            </w:r>
            <w:r w:rsidRPr="00F23939">
              <w:rPr>
                <w:rFonts w:eastAsia="Times New Roman" w:cs="Times New Roman"/>
                <w:b/>
                <w:bCs/>
                <w:sz w:val="22"/>
                <w:lang w:val="en-IN" w:eastAsia="en-IN"/>
              </w:rPr>
              <w:br/>
              <w:t>n=2</w:t>
            </w:r>
          </w:p>
        </w:tc>
      </w:tr>
      <w:tr w:rsidR="00F23939" w:rsidRPr="00F23939" w14:paraId="78665006" w14:textId="77777777" w:rsidTr="00A13BF6">
        <w:trPr>
          <w:trHeight w:val="600"/>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216D4192" w14:textId="77777777" w:rsidR="00402E0A" w:rsidRPr="00F23939" w:rsidRDefault="00402E0A" w:rsidP="00A13BF6">
            <w:pPr>
              <w:spacing w:before="0" w:after="0"/>
              <w:rPr>
                <w:rFonts w:eastAsia="Times New Roman" w:cs="Times New Roman"/>
                <w:b/>
                <w:bCs/>
                <w:sz w:val="22"/>
                <w:lang w:val="en-IN" w:eastAsia="en-IN"/>
              </w:rPr>
            </w:pPr>
          </w:p>
        </w:tc>
        <w:tc>
          <w:tcPr>
            <w:tcW w:w="960" w:type="dxa"/>
            <w:tcBorders>
              <w:top w:val="nil"/>
              <w:left w:val="nil"/>
              <w:bottom w:val="single" w:sz="4" w:space="0" w:color="auto"/>
              <w:right w:val="single" w:sz="4" w:space="0" w:color="auto"/>
            </w:tcBorders>
            <w:shd w:val="clear" w:color="auto" w:fill="auto"/>
            <w:vAlign w:val="bottom"/>
            <w:hideMark/>
          </w:tcPr>
          <w:p w14:paraId="777946A5"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50mg</w:t>
            </w:r>
            <w:r w:rsidRPr="00F23939">
              <w:rPr>
                <w:rFonts w:eastAsia="Times New Roman" w:cs="Times New Roman"/>
                <w:b/>
                <w:bCs/>
                <w:sz w:val="22"/>
                <w:lang w:val="en-IN" w:eastAsia="en-IN"/>
              </w:rPr>
              <w:br/>
              <w:t>n=9</w:t>
            </w:r>
          </w:p>
        </w:tc>
        <w:tc>
          <w:tcPr>
            <w:tcW w:w="960" w:type="dxa"/>
            <w:tcBorders>
              <w:top w:val="nil"/>
              <w:left w:val="nil"/>
              <w:bottom w:val="single" w:sz="4" w:space="0" w:color="auto"/>
              <w:right w:val="single" w:sz="4" w:space="0" w:color="auto"/>
            </w:tcBorders>
            <w:shd w:val="clear" w:color="auto" w:fill="auto"/>
            <w:vAlign w:val="bottom"/>
            <w:hideMark/>
          </w:tcPr>
          <w:p w14:paraId="02980DA9"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150mg</w:t>
            </w:r>
            <w:r w:rsidRPr="00F23939">
              <w:rPr>
                <w:rFonts w:eastAsia="Times New Roman" w:cs="Times New Roman"/>
                <w:b/>
                <w:bCs/>
                <w:sz w:val="22"/>
                <w:lang w:val="en-IN" w:eastAsia="en-IN"/>
              </w:rPr>
              <w:br/>
              <w:t>n=5</w:t>
            </w:r>
          </w:p>
        </w:tc>
        <w:tc>
          <w:tcPr>
            <w:tcW w:w="960" w:type="dxa"/>
            <w:vMerge/>
            <w:tcBorders>
              <w:top w:val="nil"/>
              <w:left w:val="single" w:sz="4" w:space="0" w:color="auto"/>
              <w:bottom w:val="single" w:sz="4" w:space="0" w:color="auto"/>
              <w:right w:val="single" w:sz="4" w:space="0" w:color="auto"/>
            </w:tcBorders>
            <w:vAlign w:val="center"/>
            <w:hideMark/>
          </w:tcPr>
          <w:p w14:paraId="1E50C2DF" w14:textId="77777777" w:rsidR="00402E0A" w:rsidRPr="00F23939" w:rsidRDefault="00402E0A" w:rsidP="00A13BF6">
            <w:pPr>
              <w:spacing w:before="0" w:after="0"/>
              <w:rPr>
                <w:rFonts w:eastAsia="Times New Roman" w:cs="Times New Roman"/>
                <w:b/>
                <w:bCs/>
                <w:sz w:val="22"/>
                <w:lang w:val="en-IN" w:eastAsia="en-IN"/>
              </w:rPr>
            </w:pPr>
          </w:p>
        </w:tc>
        <w:tc>
          <w:tcPr>
            <w:tcW w:w="980" w:type="dxa"/>
            <w:tcBorders>
              <w:top w:val="nil"/>
              <w:left w:val="nil"/>
              <w:bottom w:val="single" w:sz="4" w:space="0" w:color="auto"/>
              <w:right w:val="single" w:sz="4" w:space="0" w:color="auto"/>
            </w:tcBorders>
            <w:shd w:val="clear" w:color="auto" w:fill="auto"/>
            <w:vAlign w:val="bottom"/>
            <w:hideMark/>
          </w:tcPr>
          <w:p w14:paraId="1B509A84"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50mg</w:t>
            </w:r>
            <w:r w:rsidRPr="00F23939">
              <w:rPr>
                <w:rFonts w:eastAsia="Times New Roman" w:cs="Times New Roman"/>
                <w:b/>
                <w:bCs/>
                <w:sz w:val="22"/>
                <w:lang w:val="en-IN" w:eastAsia="en-IN"/>
              </w:rPr>
              <w:br/>
              <w:t>n=3</w:t>
            </w:r>
          </w:p>
        </w:tc>
        <w:tc>
          <w:tcPr>
            <w:tcW w:w="980" w:type="dxa"/>
            <w:tcBorders>
              <w:top w:val="nil"/>
              <w:left w:val="nil"/>
              <w:bottom w:val="single" w:sz="4" w:space="0" w:color="auto"/>
              <w:right w:val="single" w:sz="4" w:space="0" w:color="auto"/>
            </w:tcBorders>
            <w:shd w:val="clear" w:color="auto" w:fill="auto"/>
            <w:vAlign w:val="bottom"/>
            <w:hideMark/>
          </w:tcPr>
          <w:p w14:paraId="7E447897" w14:textId="77777777" w:rsidR="00402E0A" w:rsidRPr="00F23939" w:rsidRDefault="00402E0A" w:rsidP="00A13BF6">
            <w:pPr>
              <w:spacing w:before="0" w:after="0"/>
              <w:jc w:val="center"/>
              <w:rPr>
                <w:rFonts w:eastAsia="Times New Roman" w:cs="Times New Roman"/>
                <w:b/>
                <w:bCs/>
                <w:sz w:val="22"/>
                <w:lang w:val="en-IN" w:eastAsia="en-IN"/>
              </w:rPr>
            </w:pPr>
            <w:r w:rsidRPr="00F23939">
              <w:rPr>
                <w:rFonts w:eastAsia="Times New Roman" w:cs="Times New Roman"/>
                <w:b/>
                <w:bCs/>
                <w:sz w:val="22"/>
                <w:lang w:val="en-IN" w:eastAsia="en-IN"/>
              </w:rPr>
              <w:t>150mg</w:t>
            </w:r>
            <w:r w:rsidRPr="00F23939">
              <w:rPr>
                <w:rFonts w:eastAsia="Times New Roman" w:cs="Times New Roman"/>
                <w:b/>
                <w:bCs/>
                <w:sz w:val="22"/>
                <w:lang w:val="en-IN" w:eastAsia="en-IN"/>
              </w:rPr>
              <w:br/>
              <w:t>n=4</w:t>
            </w:r>
          </w:p>
        </w:tc>
        <w:tc>
          <w:tcPr>
            <w:tcW w:w="960" w:type="dxa"/>
            <w:vMerge/>
            <w:tcBorders>
              <w:top w:val="nil"/>
              <w:left w:val="single" w:sz="4" w:space="0" w:color="auto"/>
              <w:bottom w:val="single" w:sz="4" w:space="0" w:color="auto"/>
              <w:right w:val="single" w:sz="4" w:space="0" w:color="auto"/>
            </w:tcBorders>
            <w:vAlign w:val="center"/>
            <w:hideMark/>
          </w:tcPr>
          <w:p w14:paraId="23D3335E" w14:textId="77777777" w:rsidR="00402E0A" w:rsidRPr="00F23939" w:rsidRDefault="00402E0A" w:rsidP="00A13BF6">
            <w:pPr>
              <w:spacing w:before="0" w:after="0"/>
              <w:rPr>
                <w:rFonts w:eastAsia="Times New Roman" w:cs="Times New Roman"/>
                <w:b/>
                <w:bCs/>
                <w:sz w:val="22"/>
                <w:lang w:val="en-IN" w:eastAsia="en-IN"/>
              </w:rPr>
            </w:pPr>
          </w:p>
        </w:tc>
      </w:tr>
      <w:tr w:rsidR="00F23939" w:rsidRPr="00F23939" w14:paraId="18991B2E" w14:textId="77777777" w:rsidTr="00A13BF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818DCD6" w14:textId="77777777" w:rsidR="00402E0A" w:rsidRPr="00F23939" w:rsidRDefault="00402E0A" w:rsidP="00A13BF6">
            <w:pPr>
              <w:spacing w:before="0" w:after="0"/>
              <w:rPr>
                <w:rFonts w:eastAsia="Times New Roman" w:cs="Times New Roman"/>
                <w:sz w:val="22"/>
                <w:lang w:val="en-IN" w:eastAsia="en-IN"/>
              </w:rPr>
            </w:pPr>
            <w:r w:rsidRPr="00F23939">
              <w:rPr>
                <w:rFonts w:eastAsia="Times New Roman" w:cs="Times New Roman"/>
                <w:sz w:val="22"/>
                <w:lang w:val="en-IN" w:eastAsia="en-IN"/>
              </w:rPr>
              <w:t>0.5hr – pre-dose day 1</w:t>
            </w:r>
          </w:p>
        </w:tc>
        <w:tc>
          <w:tcPr>
            <w:tcW w:w="960" w:type="dxa"/>
            <w:tcBorders>
              <w:top w:val="nil"/>
              <w:left w:val="nil"/>
              <w:bottom w:val="single" w:sz="4" w:space="0" w:color="auto"/>
              <w:right w:val="single" w:sz="4" w:space="0" w:color="auto"/>
            </w:tcBorders>
            <w:shd w:val="clear" w:color="auto" w:fill="auto"/>
            <w:noWrap/>
            <w:vAlign w:val="bottom"/>
            <w:hideMark/>
          </w:tcPr>
          <w:p w14:paraId="3CDCAB86"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-4.04</w:t>
            </w:r>
          </w:p>
        </w:tc>
        <w:tc>
          <w:tcPr>
            <w:tcW w:w="960" w:type="dxa"/>
            <w:tcBorders>
              <w:top w:val="nil"/>
              <w:left w:val="nil"/>
              <w:bottom w:val="single" w:sz="4" w:space="0" w:color="auto"/>
              <w:right w:val="single" w:sz="4" w:space="0" w:color="auto"/>
            </w:tcBorders>
            <w:shd w:val="clear" w:color="auto" w:fill="auto"/>
            <w:noWrap/>
            <w:vAlign w:val="bottom"/>
            <w:hideMark/>
          </w:tcPr>
          <w:p w14:paraId="78AD0CD7"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-6.93</w:t>
            </w:r>
          </w:p>
        </w:tc>
        <w:tc>
          <w:tcPr>
            <w:tcW w:w="960" w:type="dxa"/>
            <w:tcBorders>
              <w:top w:val="nil"/>
              <w:left w:val="nil"/>
              <w:bottom w:val="single" w:sz="4" w:space="0" w:color="auto"/>
              <w:right w:val="single" w:sz="4" w:space="0" w:color="auto"/>
            </w:tcBorders>
            <w:shd w:val="clear" w:color="auto" w:fill="auto"/>
            <w:noWrap/>
            <w:vAlign w:val="bottom"/>
            <w:hideMark/>
          </w:tcPr>
          <w:p w14:paraId="21D29A28"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-0.07</w:t>
            </w:r>
          </w:p>
        </w:tc>
        <w:tc>
          <w:tcPr>
            <w:tcW w:w="980" w:type="dxa"/>
            <w:tcBorders>
              <w:top w:val="nil"/>
              <w:left w:val="nil"/>
              <w:bottom w:val="single" w:sz="4" w:space="0" w:color="auto"/>
              <w:right w:val="single" w:sz="4" w:space="0" w:color="auto"/>
            </w:tcBorders>
            <w:shd w:val="clear" w:color="auto" w:fill="auto"/>
            <w:noWrap/>
            <w:vAlign w:val="bottom"/>
            <w:hideMark/>
          </w:tcPr>
          <w:p w14:paraId="2770A25C"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-1.89</w:t>
            </w:r>
          </w:p>
        </w:tc>
        <w:tc>
          <w:tcPr>
            <w:tcW w:w="980" w:type="dxa"/>
            <w:tcBorders>
              <w:top w:val="nil"/>
              <w:left w:val="nil"/>
              <w:bottom w:val="single" w:sz="4" w:space="0" w:color="auto"/>
              <w:right w:val="single" w:sz="4" w:space="0" w:color="auto"/>
            </w:tcBorders>
            <w:shd w:val="clear" w:color="auto" w:fill="auto"/>
            <w:noWrap/>
            <w:vAlign w:val="bottom"/>
            <w:hideMark/>
          </w:tcPr>
          <w:p w14:paraId="2711753F"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2.42</w:t>
            </w:r>
          </w:p>
        </w:tc>
        <w:tc>
          <w:tcPr>
            <w:tcW w:w="960" w:type="dxa"/>
            <w:tcBorders>
              <w:top w:val="nil"/>
              <w:left w:val="nil"/>
              <w:bottom w:val="single" w:sz="4" w:space="0" w:color="auto"/>
              <w:right w:val="single" w:sz="4" w:space="0" w:color="auto"/>
            </w:tcBorders>
            <w:shd w:val="clear" w:color="auto" w:fill="auto"/>
            <w:noWrap/>
            <w:vAlign w:val="bottom"/>
            <w:hideMark/>
          </w:tcPr>
          <w:p w14:paraId="63CBB2D9"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-4.17</w:t>
            </w:r>
          </w:p>
        </w:tc>
      </w:tr>
      <w:tr w:rsidR="00F23939" w:rsidRPr="00F23939" w14:paraId="5F0810A9" w14:textId="77777777" w:rsidTr="00A13BF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4B48036" w14:textId="77777777" w:rsidR="00402E0A" w:rsidRPr="00F23939" w:rsidRDefault="00402E0A" w:rsidP="00A13BF6">
            <w:pPr>
              <w:spacing w:before="0" w:after="0"/>
              <w:rPr>
                <w:rFonts w:eastAsia="Times New Roman" w:cs="Times New Roman"/>
                <w:sz w:val="22"/>
                <w:lang w:val="en-IN" w:eastAsia="en-IN"/>
              </w:rPr>
            </w:pPr>
            <w:r w:rsidRPr="00F23939">
              <w:rPr>
                <w:rFonts w:eastAsia="Times New Roman" w:cs="Times New Roman"/>
                <w:sz w:val="22"/>
                <w:lang w:val="en-IN" w:eastAsia="en-IN"/>
              </w:rPr>
              <w:t>1hr – pre-dose day 1</w:t>
            </w:r>
          </w:p>
        </w:tc>
        <w:tc>
          <w:tcPr>
            <w:tcW w:w="960" w:type="dxa"/>
            <w:tcBorders>
              <w:top w:val="nil"/>
              <w:left w:val="nil"/>
              <w:bottom w:val="single" w:sz="4" w:space="0" w:color="auto"/>
              <w:right w:val="single" w:sz="4" w:space="0" w:color="auto"/>
            </w:tcBorders>
            <w:shd w:val="clear" w:color="auto" w:fill="auto"/>
            <w:noWrap/>
            <w:vAlign w:val="bottom"/>
            <w:hideMark/>
          </w:tcPr>
          <w:p w14:paraId="5BA782EA"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-3.70</w:t>
            </w:r>
          </w:p>
        </w:tc>
        <w:tc>
          <w:tcPr>
            <w:tcW w:w="960" w:type="dxa"/>
            <w:tcBorders>
              <w:top w:val="nil"/>
              <w:left w:val="nil"/>
              <w:bottom w:val="single" w:sz="4" w:space="0" w:color="auto"/>
              <w:right w:val="single" w:sz="4" w:space="0" w:color="auto"/>
            </w:tcBorders>
            <w:shd w:val="clear" w:color="auto" w:fill="auto"/>
            <w:noWrap/>
            <w:vAlign w:val="bottom"/>
            <w:hideMark/>
          </w:tcPr>
          <w:p w14:paraId="4456290B"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-8.93</w:t>
            </w:r>
          </w:p>
        </w:tc>
        <w:tc>
          <w:tcPr>
            <w:tcW w:w="960" w:type="dxa"/>
            <w:tcBorders>
              <w:top w:val="nil"/>
              <w:left w:val="nil"/>
              <w:bottom w:val="single" w:sz="4" w:space="0" w:color="auto"/>
              <w:right w:val="single" w:sz="4" w:space="0" w:color="auto"/>
            </w:tcBorders>
            <w:shd w:val="clear" w:color="auto" w:fill="auto"/>
            <w:noWrap/>
            <w:vAlign w:val="bottom"/>
            <w:hideMark/>
          </w:tcPr>
          <w:p w14:paraId="38716343"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1.13</w:t>
            </w:r>
          </w:p>
        </w:tc>
        <w:tc>
          <w:tcPr>
            <w:tcW w:w="980" w:type="dxa"/>
            <w:tcBorders>
              <w:top w:val="nil"/>
              <w:left w:val="nil"/>
              <w:bottom w:val="single" w:sz="4" w:space="0" w:color="auto"/>
              <w:right w:val="single" w:sz="4" w:space="0" w:color="auto"/>
            </w:tcBorders>
            <w:shd w:val="clear" w:color="auto" w:fill="auto"/>
            <w:noWrap/>
            <w:vAlign w:val="bottom"/>
            <w:hideMark/>
          </w:tcPr>
          <w:p w14:paraId="70F9DA21"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2.11</w:t>
            </w:r>
          </w:p>
        </w:tc>
        <w:tc>
          <w:tcPr>
            <w:tcW w:w="980" w:type="dxa"/>
            <w:tcBorders>
              <w:top w:val="nil"/>
              <w:left w:val="nil"/>
              <w:bottom w:val="single" w:sz="4" w:space="0" w:color="auto"/>
              <w:right w:val="single" w:sz="4" w:space="0" w:color="auto"/>
            </w:tcBorders>
            <w:shd w:val="clear" w:color="auto" w:fill="auto"/>
            <w:noWrap/>
            <w:vAlign w:val="bottom"/>
            <w:hideMark/>
          </w:tcPr>
          <w:p w14:paraId="3C320732"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3.00</w:t>
            </w:r>
          </w:p>
        </w:tc>
        <w:tc>
          <w:tcPr>
            <w:tcW w:w="960" w:type="dxa"/>
            <w:tcBorders>
              <w:top w:val="nil"/>
              <w:left w:val="nil"/>
              <w:bottom w:val="single" w:sz="4" w:space="0" w:color="auto"/>
              <w:right w:val="single" w:sz="4" w:space="0" w:color="auto"/>
            </w:tcBorders>
            <w:shd w:val="clear" w:color="auto" w:fill="auto"/>
            <w:noWrap/>
            <w:vAlign w:val="bottom"/>
            <w:hideMark/>
          </w:tcPr>
          <w:p w14:paraId="664ACF85"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1.33</w:t>
            </w:r>
          </w:p>
        </w:tc>
      </w:tr>
      <w:tr w:rsidR="00F23939" w:rsidRPr="00F23939" w14:paraId="257814FE" w14:textId="77777777" w:rsidTr="00A13BF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373FA16" w14:textId="77777777" w:rsidR="00402E0A" w:rsidRPr="00F23939" w:rsidRDefault="00402E0A" w:rsidP="00A13BF6">
            <w:pPr>
              <w:spacing w:before="0" w:after="0"/>
              <w:rPr>
                <w:rFonts w:eastAsia="Times New Roman" w:cs="Times New Roman"/>
                <w:sz w:val="22"/>
                <w:lang w:val="en-IN" w:eastAsia="en-IN"/>
              </w:rPr>
            </w:pPr>
            <w:r w:rsidRPr="00F23939">
              <w:rPr>
                <w:rFonts w:eastAsia="Times New Roman" w:cs="Times New Roman"/>
                <w:sz w:val="22"/>
                <w:lang w:val="en-IN" w:eastAsia="en-IN"/>
              </w:rPr>
              <w:t>4hr – pre-dose day 1</w:t>
            </w:r>
          </w:p>
        </w:tc>
        <w:tc>
          <w:tcPr>
            <w:tcW w:w="960" w:type="dxa"/>
            <w:tcBorders>
              <w:top w:val="nil"/>
              <w:left w:val="nil"/>
              <w:bottom w:val="single" w:sz="4" w:space="0" w:color="auto"/>
              <w:right w:val="single" w:sz="4" w:space="0" w:color="auto"/>
            </w:tcBorders>
            <w:shd w:val="clear" w:color="auto" w:fill="auto"/>
            <w:noWrap/>
            <w:vAlign w:val="bottom"/>
            <w:hideMark/>
          </w:tcPr>
          <w:p w14:paraId="234DFDE7"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7.15</w:t>
            </w:r>
          </w:p>
        </w:tc>
        <w:tc>
          <w:tcPr>
            <w:tcW w:w="960" w:type="dxa"/>
            <w:tcBorders>
              <w:top w:val="nil"/>
              <w:left w:val="nil"/>
              <w:bottom w:val="single" w:sz="4" w:space="0" w:color="auto"/>
              <w:right w:val="single" w:sz="4" w:space="0" w:color="auto"/>
            </w:tcBorders>
            <w:shd w:val="clear" w:color="auto" w:fill="auto"/>
            <w:noWrap/>
            <w:vAlign w:val="bottom"/>
            <w:hideMark/>
          </w:tcPr>
          <w:p w14:paraId="02124D94"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-1.93</w:t>
            </w:r>
          </w:p>
        </w:tc>
        <w:tc>
          <w:tcPr>
            <w:tcW w:w="960" w:type="dxa"/>
            <w:tcBorders>
              <w:top w:val="nil"/>
              <w:left w:val="nil"/>
              <w:bottom w:val="single" w:sz="4" w:space="0" w:color="auto"/>
              <w:right w:val="single" w:sz="4" w:space="0" w:color="auto"/>
            </w:tcBorders>
            <w:shd w:val="clear" w:color="auto" w:fill="auto"/>
            <w:noWrap/>
            <w:vAlign w:val="bottom"/>
            <w:hideMark/>
          </w:tcPr>
          <w:p w14:paraId="1336E542"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10.67</w:t>
            </w:r>
          </w:p>
        </w:tc>
        <w:tc>
          <w:tcPr>
            <w:tcW w:w="980" w:type="dxa"/>
            <w:tcBorders>
              <w:top w:val="nil"/>
              <w:left w:val="nil"/>
              <w:bottom w:val="single" w:sz="4" w:space="0" w:color="auto"/>
              <w:right w:val="single" w:sz="4" w:space="0" w:color="auto"/>
            </w:tcBorders>
            <w:shd w:val="clear" w:color="auto" w:fill="auto"/>
            <w:noWrap/>
            <w:vAlign w:val="bottom"/>
            <w:hideMark/>
          </w:tcPr>
          <w:p w14:paraId="3C05DB30"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-3.89</w:t>
            </w:r>
          </w:p>
        </w:tc>
        <w:tc>
          <w:tcPr>
            <w:tcW w:w="980" w:type="dxa"/>
            <w:tcBorders>
              <w:top w:val="nil"/>
              <w:left w:val="nil"/>
              <w:bottom w:val="single" w:sz="4" w:space="0" w:color="auto"/>
              <w:right w:val="single" w:sz="4" w:space="0" w:color="auto"/>
            </w:tcBorders>
            <w:shd w:val="clear" w:color="auto" w:fill="auto"/>
            <w:noWrap/>
            <w:vAlign w:val="bottom"/>
            <w:hideMark/>
          </w:tcPr>
          <w:p w14:paraId="47B6927C"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15.50</w:t>
            </w:r>
          </w:p>
        </w:tc>
        <w:tc>
          <w:tcPr>
            <w:tcW w:w="960" w:type="dxa"/>
            <w:tcBorders>
              <w:top w:val="nil"/>
              <w:left w:val="nil"/>
              <w:bottom w:val="single" w:sz="4" w:space="0" w:color="auto"/>
              <w:right w:val="single" w:sz="4" w:space="0" w:color="auto"/>
            </w:tcBorders>
            <w:shd w:val="clear" w:color="auto" w:fill="auto"/>
            <w:noWrap/>
            <w:vAlign w:val="bottom"/>
            <w:hideMark/>
          </w:tcPr>
          <w:p w14:paraId="421E74EA"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3.33</w:t>
            </w:r>
          </w:p>
        </w:tc>
      </w:tr>
      <w:tr w:rsidR="00F23939" w:rsidRPr="00F23939" w14:paraId="0945CE79" w14:textId="77777777" w:rsidTr="00A13BF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0ACA21E7" w14:textId="77777777" w:rsidR="00402E0A" w:rsidRPr="00F23939" w:rsidRDefault="00402E0A" w:rsidP="00A13BF6">
            <w:pPr>
              <w:spacing w:before="0" w:after="0"/>
              <w:rPr>
                <w:rFonts w:eastAsia="Times New Roman" w:cs="Times New Roman"/>
                <w:sz w:val="22"/>
                <w:lang w:val="en-IN" w:eastAsia="en-IN"/>
              </w:rPr>
            </w:pPr>
            <w:r w:rsidRPr="00F23939">
              <w:rPr>
                <w:rFonts w:eastAsia="Times New Roman" w:cs="Times New Roman"/>
                <w:sz w:val="22"/>
                <w:lang w:val="en-IN" w:eastAsia="en-IN"/>
              </w:rPr>
              <w:t>8hr – pre-dose day 1</w:t>
            </w:r>
          </w:p>
        </w:tc>
        <w:tc>
          <w:tcPr>
            <w:tcW w:w="960" w:type="dxa"/>
            <w:tcBorders>
              <w:top w:val="nil"/>
              <w:left w:val="nil"/>
              <w:bottom w:val="single" w:sz="4" w:space="0" w:color="auto"/>
              <w:right w:val="single" w:sz="4" w:space="0" w:color="auto"/>
            </w:tcBorders>
            <w:shd w:val="clear" w:color="auto" w:fill="auto"/>
            <w:noWrap/>
            <w:vAlign w:val="bottom"/>
            <w:hideMark/>
          </w:tcPr>
          <w:p w14:paraId="0783554A"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10.04</w:t>
            </w:r>
          </w:p>
        </w:tc>
        <w:tc>
          <w:tcPr>
            <w:tcW w:w="960" w:type="dxa"/>
            <w:tcBorders>
              <w:top w:val="nil"/>
              <w:left w:val="nil"/>
              <w:bottom w:val="single" w:sz="4" w:space="0" w:color="auto"/>
              <w:right w:val="single" w:sz="4" w:space="0" w:color="auto"/>
            </w:tcBorders>
            <w:shd w:val="clear" w:color="auto" w:fill="auto"/>
            <w:noWrap/>
            <w:vAlign w:val="bottom"/>
            <w:hideMark/>
          </w:tcPr>
          <w:p w14:paraId="546BBE77"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-14.73</w:t>
            </w:r>
          </w:p>
        </w:tc>
        <w:tc>
          <w:tcPr>
            <w:tcW w:w="960" w:type="dxa"/>
            <w:tcBorders>
              <w:top w:val="nil"/>
              <w:left w:val="nil"/>
              <w:bottom w:val="single" w:sz="4" w:space="0" w:color="auto"/>
              <w:right w:val="single" w:sz="4" w:space="0" w:color="auto"/>
            </w:tcBorders>
            <w:shd w:val="clear" w:color="auto" w:fill="auto"/>
            <w:noWrap/>
            <w:vAlign w:val="bottom"/>
            <w:hideMark/>
          </w:tcPr>
          <w:p w14:paraId="4476B91E"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4.40</w:t>
            </w:r>
          </w:p>
        </w:tc>
        <w:tc>
          <w:tcPr>
            <w:tcW w:w="980" w:type="dxa"/>
            <w:tcBorders>
              <w:top w:val="nil"/>
              <w:left w:val="nil"/>
              <w:bottom w:val="single" w:sz="4" w:space="0" w:color="auto"/>
              <w:right w:val="single" w:sz="4" w:space="0" w:color="auto"/>
            </w:tcBorders>
            <w:shd w:val="clear" w:color="auto" w:fill="auto"/>
            <w:noWrap/>
            <w:vAlign w:val="bottom"/>
            <w:hideMark/>
          </w:tcPr>
          <w:p w14:paraId="19A87E3B"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3.00</w:t>
            </w:r>
          </w:p>
        </w:tc>
        <w:tc>
          <w:tcPr>
            <w:tcW w:w="980" w:type="dxa"/>
            <w:tcBorders>
              <w:top w:val="nil"/>
              <w:left w:val="nil"/>
              <w:bottom w:val="single" w:sz="4" w:space="0" w:color="auto"/>
              <w:right w:val="single" w:sz="4" w:space="0" w:color="auto"/>
            </w:tcBorders>
            <w:shd w:val="clear" w:color="auto" w:fill="auto"/>
            <w:noWrap/>
            <w:vAlign w:val="bottom"/>
            <w:hideMark/>
          </w:tcPr>
          <w:p w14:paraId="6FFF581A"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8.58</w:t>
            </w:r>
          </w:p>
        </w:tc>
        <w:tc>
          <w:tcPr>
            <w:tcW w:w="960" w:type="dxa"/>
            <w:tcBorders>
              <w:top w:val="nil"/>
              <w:left w:val="nil"/>
              <w:bottom w:val="single" w:sz="4" w:space="0" w:color="auto"/>
              <w:right w:val="single" w:sz="4" w:space="0" w:color="auto"/>
            </w:tcBorders>
            <w:shd w:val="clear" w:color="auto" w:fill="auto"/>
            <w:noWrap/>
            <w:vAlign w:val="bottom"/>
            <w:hideMark/>
          </w:tcPr>
          <w:p w14:paraId="31E3BFE7"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3.00</w:t>
            </w:r>
          </w:p>
        </w:tc>
      </w:tr>
      <w:tr w:rsidR="00F23939" w:rsidRPr="00F23939" w14:paraId="0008A560" w14:textId="77777777" w:rsidTr="00A13BF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560EAB5B" w14:textId="77777777" w:rsidR="00402E0A" w:rsidRPr="00F23939" w:rsidRDefault="00402E0A" w:rsidP="00A13BF6">
            <w:pPr>
              <w:spacing w:before="0" w:after="0"/>
              <w:rPr>
                <w:rFonts w:eastAsia="Times New Roman" w:cs="Times New Roman"/>
                <w:sz w:val="22"/>
                <w:lang w:val="en-IN" w:eastAsia="en-IN"/>
              </w:rPr>
            </w:pPr>
            <w:r w:rsidRPr="00F23939">
              <w:rPr>
                <w:rFonts w:eastAsia="Times New Roman" w:cs="Times New Roman"/>
                <w:sz w:val="22"/>
                <w:lang w:val="en-IN" w:eastAsia="en-IN"/>
              </w:rPr>
              <w:t>12hr – pre-dose day 1</w:t>
            </w:r>
          </w:p>
        </w:tc>
        <w:tc>
          <w:tcPr>
            <w:tcW w:w="960" w:type="dxa"/>
            <w:tcBorders>
              <w:top w:val="nil"/>
              <w:left w:val="nil"/>
              <w:bottom w:val="single" w:sz="4" w:space="0" w:color="auto"/>
              <w:right w:val="single" w:sz="4" w:space="0" w:color="auto"/>
            </w:tcBorders>
            <w:shd w:val="clear" w:color="auto" w:fill="auto"/>
            <w:noWrap/>
            <w:vAlign w:val="bottom"/>
            <w:hideMark/>
          </w:tcPr>
          <w:p w14:paraId="0BD0B321"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15.30</w:t>
            </w:r>
          </w:p>
        </w:tc>
        <w:tc>
          <w:tcPr>
            <w:tcW w:w="960" w:type="dxa"/>
            <w:tcBorders>
              <w:top w:val="nil"/>
              <w:left w:val="nil"/>
              <w:bottom w:val="single" w:sz="4" w:space="0" w:color="auto"/>
              <w:right w:val="single" w:sz="4" w:space="0" w:color="auto"/>
            </w:tcBorders>
            <w:shd w:val="clear" w:color="auto" w:fill="auto"/>
            <w:noWrap/>
            <w:vAlign w:val="bottom"/>
            <w:hideMark/>
          </w:tcPr>
          <w:p w14:paraId="6074B022"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-3.40</w:t>
            </w:r>
          </w:p>
        </w:tc>
        <w:tc>
          <w:tcPr>
            <w:tcW w:w="960" w:type="dxa"/>
            <w:tcBorders>
              <w:top w:val="nil"/>
              <w:left w:val="nil"/>
              <w:bottom w:val="single" w:sz="4" w:space="0" w:color="auto"/>
              <w:right w:val="single" w:sz="4" w:space="0" w:color="auto"/>
            </w:tcBorders>
            <w:shd w:val="clear" w:color="auto" w:fill="auto"/>
            <w:noWrap/>
            <w:vAlign w:val="bottom"/>
            <w:hideMark/>
          </w:tcPr>
          <w:p w14:paraId="7795FC90"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5.33</w:t>
            </w:r>
          </w:p>
        </w:tc>
        <w:tc>
          <w:tcPr>
            <w:tcW w:w="980" w:type="dxa"/>
            <w:tcBorders>
              <w:top w:val="nil"/>
              <w:left w:val="nil"/>
              <w:bottom w:val="single" w:sz="4" w:space="0" w:color="auto"/>
              <w:right w:val="single" w:sz="4" w:space="0" w:color="auto"/>
            </w:tcBorders>
            <w:shd w:val="clear" w:color="auto" w:fill="auto"/>
            <w:noWrap/>
            <w:vAlign w:val="center"/>
            <w:hideMark/>
          </w:tcPr>
          <w:p w14:paraId="500715F3" w14:textId="151000BB" w:rsidR="00402E0A" w:rsidRPr="00F23939" w:rsidRDefault="00402E0A" w:rsidP="00EE6B11">
            <w:pPr>
              <w:spacing w:before="0" w:after="0"/>
              <w:jc w:val="center"/>
              <w:rPr>
                <w:rFonts w:eastAsia="Times New Roman" w:cs="Times New Roman"/>
                <w:sz w:val="22"/>
                <w:lang w:val="en-IN" w:eastAsia="en-IN"/>
              </w:rPr>
            </w:pPr>
            <w:r w:rsidRPr="00F23939">
              <w:rPr>
                <w:rFonts w:eastAsia="Times New Roman" w:cs="Times New Roman"/>
                <w:sz w:val="22"/>
                <w:lang w:val="en-IN" w:eastAsia="en-IN"/>
              </w:rPr>
              <w:t>5.11</w:t>
            </w:r>
          </w:p>
        </w:tc>
        <w:tc>
          <w:tcPr>
            <w:tcW w:w="980" w:type="dxa"/>
            <w:tcBorders>
              <w:top w:val="nil"/>
              <w:left w:val="nil"/>
              <w:bottom w:val="single" w:sz="4" w:space="0" w:color="auto"/>
              <w:right w:val="single" w:sz="4" w:space="0" w:color="auto"/>
            </w:tcBorders>
            <w:shd w:val="clear" w:color="auto" w:fill="auto"/>
            <w:noWrap/>
            <w:vAlign w:val="center"/>
            <w:hideMark/>
          </w:tcPr>
          <w:p w14:paraId="3AE1EC03" w14:textId="21F8B61D" w:rsidR="00402E0A" w:rsidRPr="00F23939" w:rsidRDefault="00402E0A" w:rsidP="00BC080D">
            <w:pPr>
              <w:spacing w:before="0" w:after="0"/>
              <w:jc w:val="center"/>
              <w:rPr>
                <w:rFonts w:eastAsia="Times New Roman" w:cs="Times New Roman"/>
                <w:sz w:val="22"/>
                <w:lang w:val="en-IN" w:eastAsia="en-IN"/>
              </w:rPr>
            </w:pPr>
            <w:r w:rsidRPr="00F23939">
              <w:rPr>
                <w:rFonts w:eastAsia="Times New Roman" w:cs="Times New Roman"/>
                <w:sz w:val="22"/>
                <w:lang w:val="en-IN" w:eastAsia="en-IN"/>
              </w:rPr>
              <w:t>16.67</w:t>
            </w:r>
          </w:p>
        </w:tc>
        <w:tc>
          <w:tcPr>
            <w:tcW w:w="960" w:type="dxa"/>
            <w:tcBorders>
              <w:top w:val="nil"/>
              <w:left w:val="nil"/>
              <w:bottom w:val="single" w:sz="4" w:space="0" w:color="auto"/>
              <w:right w:val="single" w:sz="4" w:space="0" w:color="auto"/>
            </w:tcBorders>
            <w:shd w:val="clear" w:color="auto" w:fill="auto"/>
            <w:noWrap/>
            <w:vAlign w:val="center"/>
            <w:hideMark/>
          </w:tcPr>
          <w:p w14:paraId="0827F5AD" w14:textId="29292554"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4.5</w:t>
            </w:r>
            <w:r w:rsidR="00EE6B11" w:rsidRPr="00F23939">
              <w:rPr>
                <w:rFonts w:eastAsia="Times New Roman" w:cs="Times New Roman"/>
                <w:sz w:val="22"/>
                <w:lang w:val="en-IN" w:eastAsia="en-IN"/>
              </w:rPr>
              <w:t>0</w:t>
            </w:r>
          </w:p>
        </w:tc>
      </w:tr>
      <w:tr w:rsidR="00F23939" w:rsidRPr="00F23939" w14:paraId="7ABD4BAD" w14:textId="77777777" w:rsidTr="00A13BF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66BCF7D7" w14:textId="77777777" w:rsidR="00402E0A" w:rsidRPr="00F23939" w:rsidRDefault="00402E0A" w:rsidP="00A13BF6">
            <w:pPr>
              <w:spacing w:before="0" w:after="0"/>
              <w:rPr>
                <w:rFonts w:eastAsia="Times New Roman" w:cs="Times New Roman"/>
                <w:sz w:val="22"/>
                <w:lang w:val="en-IN" w:eastAsia="en-IN"/>
              </w:rPr>
            </w:pPr>
            <w:r w:rsidRPr="00F23939">
              <w:rPr>
                <w:rFonts w:eastAsia="Times New Roman" w:cs="Times New Roman"/>
                <w:sz w:val="22"/>
                <w:lang w:val="en-IN" w:eastAsia="en-IN"/>
              </w:rPr>
              <w:t>2 days – pre-dose day 1</w:t>
            </w:r>
          </w:p>
        </w:tc>
        <w:tc>
          <w:tcPr>
            <w:tcW w:w="960" w:type="dxa"/>
            <w:tcBorders>
              <w:top w:val="nil"/>
              <w:left w:val="nil"/>
              <w:bottom w:val="single" w:sz="4" w:space="0" w:color="auto"/>
              <w:right w:val="single" w:sz="4" w:space="0" w:color="auto"/>
            </w:tcBorders>
            <w:shd w:val="clear" w:color="auto" w:fill="auto"/>
            <w:noWrap/>
            <w:vAlign w:val="bottom"/>
            <w:hideMark/>
          </w:tcPr>
          <w:p w14:paraId="7A7CD423"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3.52</w:t>
            </w:r>
          </w:p>
        </w:tc>
        <w:tc>
          <w:tcPr>
            <w:tcW w:w="960" w:type="dxa"/>
            <w:tcBorders>
              <w:top w:val="nil"/>
              <w:left w:val="nil"/>
              <w:bottom w:val="single" w:sz="4" w:space="0" w:color="auto"/>
              <w:right w:val="single" w:sz="4" w:space="0" w:color="auto"/>
            </w:tcBorders>
            <w:shd w:val="clear" w:color="auto" w:fill="auto"/>
            <w:noWrap/>
            <w:vAlign w:val="bottom"/>
            <w:hideMark/>
          </w:tcPr>
          <w:p w14:paraId="21E332CF"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-9.93</w:t>
            </w:r>
          </w:p>
        </w:tc>
        <w:tc>
          <w:tcPr>
            <w:tcW w:w="960" w:type="dxa"/>
            <w:tcBorders>
              <w:top w:val="nil"/>
              <w:left w:val="nil"/>
              <w:bottom w:val="single" w:sz="4" w:space="0" w:color="auto"/>
              <w:right w:val="single" w:sz="4" w:space="0" w:color="auto"/>
            </w:tcBorders>
            <w:shd w:val="clear" w:color="auto" w:fill="auto"/>
            <w:noWrap/>
            <w:vAlign w:val="bottom"/>
            <w:hideMark/>
          </w:tcPr>
          <w:p w14:paraId="2420FEDA"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3.33</w:t>
            </w:r>
          </w:p>
        </w:tc>
        <w:tc>
          <w:tcPr>
            <w:tcW w:w="980" w:type="dxa"/>
            <w:tcBorders>
              <w:top w:val="nil"/>
              <w:left w:val="nil"/>
              <w:bottom w:val="single" w:sz="4" w:space="0" w:color="auto"/>
              <w:right w:val="single" w:sz="4" w:space="0" w:color="auto"/>
            </w:tcBorders>
            <w:shd w:val="clear" w:color="auto" w:fill="auto"/>
            <w:noWrap/>
            <w:vAlign w:val="bottom"/>
            <w:hideMark/>
          </w:tcPr>
          <w:p w14:paraId="20DDA7E5"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4.22</w:t>
            </w:r>
          </w:p>
        </w:tc>
        <w:tc>
          <w:tcPr>
            <w:tcW w:w="980" w:type="dxa"/>
            <w:tcBorders>
              <w:top w:val="nil"/>
              <w:left w:val="nil"/>
              <w:bottom w:val="single" w:sz="4" w:space="0" w:color="auto"/>
              <w:right w:val="single" w:sz="4" w:space="0" w:color="auto"/>
            </w:tcBorders>
            <w:shd w:val="clear" w:color="auto" w:fill="auto"/>
            <w:noWrap/>
            <w:vAlign w:val="bottom"/>
            <w:hideMark/>
          </w:tcPr>
          <w:p w14:paraId="727EC698"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4.25</w:t>
            </w:r>
          </w:p>
        </w:tc>
        <w:tc>
          <w:tcPr>
            <w:tcW w:w="960" w:type="dxa"/>
            <w:tcBorders>
              <w:top w:val="nil"/>
              <w:left w:val="nil"/>
              <w:bottom w:val="single" w:sz="4" w:space="0" w:color="auto"/>
              <w:right w:val="single" w:sz="4" w:space="0" w:color="auto"/>
            </w:tcBorders>
            <w:shd w:val="clear" w:color="auto" w:fill="auto"/>
            <w:noWrap/>
            <w:vAlign w:val="bottom"/>
            <w:hideMark/>
          </w:tcPr>
          <w:p w14:paraId="04959D39"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0.50</w:t>
            </w:r>
          </w:p>
        </w:tc>
      </w:tr>
      <w:tr w:rsidR="00402E0A" w:rsidRPr="00F23939" w14:paraId="6F6A8D29" w14:textId="77777777" w:rsidTr="00A13BF6">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4B0D1FFC" w14:textId="77777777" w:rsidR="00402E0A" w:rsidRPr="00F23939" w:rsidRDefault="00402E0A" w:rsidP="00A13BF6">
            <w:pPr>
              <w:spacing w:before="0" w:after="0"/>
              <w:rPr>
                <w:rFonts w:eastAsia="Times New Roman" w:cs="Times New Roman"/>
                <w:sz w:val="22"/>
                <w:lang w:val="en-IN" w:eastAsia="en-IN"/>
              </w:rPr>
            </w:pPr>
            <w:r w:rsidRPr="00F23939">
              <w:rPr>
                <w:rFonts w:eastAsia="Times New Roman" w:cs="Times New Roman"/>
                <w:sz w:val="22"/>
                <w:lang w:val="en-IN" w:eastAsia="en-IN"/>
              </w:rPr>
              <w:t>Day28 – pre-dose day 1</w:t>
            </w:r>
          </w:p>
        </w:tc>
        <w:tc>
          <w:tcPr>
            <w:tcW w:w="960" w:type="dxa"/>
            <w:tcBorders>
              <w:top w:val="nil"/>
              <w:left w:val="nil"/>
              <w:bottom w:val="single" w:sz="4" w:space="0" w:color="auto"/>
              <w:right w:val="single" w:sz="4" w:space="0" w:color="auto"/>
            </w:tcBorders>
            <w:shd w:val="clear" w:color="auto" w:fill="auto"/>
            <w:noWrap/>
            <w:vAlign w:val="bottom"/>
            <w:hideMark/>
          </w:tcPr>
          <w:p w14:paraId="5190F55D"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-11.52</w:t>
            </w:r>
          </w:p>
        </w:tc>
        <w:tc>
          <w:tcPr>
            <w:tcW w:w="960" w:type="dxa"/>
            <w:tcBorders>
              <w:top w:val="nil"/>
              <w:left w:val="nil"/>
              <w:bottom w:val="single" w:sz="4" w:space="0" w:color="auto"/>
              <w:right w:val="single" w:sz="4" w:space="0" w:color="auto"/>
            </w:tcBorders>
            <w:shd w:val="clear" w:color="auto" w:fill="auto"/>
            <w:noWrap/>
            <w:vAlign w:val="bottom"/>
            <w:hideMark/>
          </w:tcPr>
          <w:p w14:paraId="4121E36D"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-6.33</w:t>
            </w:r>
          </w:p>
        </w:tc>
        <w:tc>
          <w:tcPr>
            <w:tcW w:w="960" w:type="dxa"/>
            <w:tcBorders>
              <w:top w:val="nil"/>
              <w:left w:val="nil"/>
              <w:bottom w:val="single" w:sz="4" w:space="0" w:color="auto"/>
              <w:right w:val="single" w:sz="4" w:space="0" w:color="auto"/>
            </w:tcBorders>
            <w:shd w:val="clear" w:color="auto" w:fill="auto"/>
            <w:noWrap/>
            <w:vAlign w:val="bottom"/>
            <w:hideMark/>
          </w:tcPr>
          <w:p w14:paraId="4C1EA2FD"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-2.47</w:t>
            </w:r>
          </w:p>
        </w:tc>
        <w:tc>
          <w:tcPr>
            <w:tcW w:w="980" w:type="dxa"/>
            <w:tcBorders>
              <w:top w:val="nil"/>
              <w:left w:val="nil"/>
              <w:bottom w:val="single" w:sz="4" w:space="0" w:color="auto"/>
              <w:right w:val="single" w:sz="4" w:space="0" w:color="auto"/>
            </w:tcBorders>
            <w:shd w:val="clear" w:color="auto" w:fill="auto"/>
            <w:noWrap/>
            <w:vAlign w:val="bottom"/>
            <w:hideMark/>
          </w:tcPr>
          <w:p w14:paraId="4E5FAE4F"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-13.67</w:t>
            </w:r>
          </w:p>
        </w:tc>
        <w:tc>
          <w:tcPr>
            <w:tcW w:w="980" w:type="dxa"/>
            <w:tcBorders>
              <w:top w:val="nil"/>
              <w:left w:val="nil"/>
              <w:bottom w:val="single" w:sz="4" w:space="0" w:color="auto"/>
              <w:right w:val="single" w:sz="4" w:space="0" w:color="auto"/>
            </w:tcBorders>
            <w:shd w:val="clear" w:color="auto" w:fill="auto"/>
            <w:noWrap/>
            <w:vAlign w:val="bottom"/>
            <w:hideMark/>
          </w:tcPr>
          <w:p w14:paraId="47AEE3D7"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0.92</w:t>
            </w:r>
          </w:p>
        </w:tc>
        <w:tc>
          <w:tcPr>
            <w:tcW w:w="960" w:type="dxa"/>
            <w:tcBorders>
              <w:top w:val="nil"/>
              <w:left w:val="nil"/>
              <w:bottom w:val="single" w:sz="4" w:space="0" w:color="auto"/>
              <w:right w:val="single" w:sz="4" w:space="0" w:color="auto"/>
            </w:tcBorders>
            <w:shd w:val="clear" w:color="auto" w:fill="auto"/>
            <w:noWrap/>
            <w:vAlign w:val="bottom"/>
            <w:hideMark/>
          </w:tcPr>
          <w:p w14:paraId="1B679277" w14:textId="77777777" w:rsidR="00402E0A" w:rsidRPr="00F23939" w:rsidRDefault="00402E0A" w:rsidP="00A13BF6">
            <w:pPr>
              <w:spacing w:before="0" w:after="0"/>
              <w:jc w:val="center"/>
              <w:rPr>
                <w:rFonts w:eastAsia="Times New Roman" w:cs="Times New Roman"/>
                <w:sz w:val="22"/>
                <w:lang w:val="en-IN" w:eastAsia="en-IN"/>
              </w:rPr>
            </w:pPr>
            <w:r w:rsidRPr="00F23939">
              <w:rPr>
                <w:rFonts w:eastAsia="Times New Roman" w:cs="Times New Roman"/>
                <w:sz w:val="22"/>
                <w:lang w:val="en-IN" w:eastAsia="en-IN"/>
              </w:rPr>
              <w:t>0.33</w:t>
            </w:r>
          </w:p>
        </w:tc>
      </w:tr>
    </w:tbl>
    <w:p w14:paraId="65B644FE" w14:textId="77777777" w:rsidR="00402E0A" w:rsidRPr="00F23939" w:rsidRDefault="00402E0A" w:rsidP="00402E0A">
      <w:pPr>
        <w:spacing w:before="0" w:after="0"/>
        <w:rPr>
          <w:rFonts w:eastAsia="Calibri" w:cs="Times New Roman"/>
          <w:b/>
        </w:rPr>
      </w:pPr>
    </w:p>
    <w:p w14:paraId="1C81C215" w14:textId="61B7CBB5" w:rsidR="00402E0A" w:rsidRPr="00F23939" w:rsidRDefault="00402E0A" w:rsidP="00402E0A">
      <w:pPr>
        <w:spacing w:before="0" w:after="0"/>
        <w:rPr>
          <w:rFonts w:eastAsia="Calibri" w:cs="Times New Roman"/>
          <w:b/>
        </w:rPr>
      </w:pPr>
      <w:r w:rsidRPr="00F23939">
        <w:rPr>
          <w:rFonts w:eastAsia="Calibri" w:cs="Times New Roman"/>
          <w:b/>
        </w:rPr>
        <w:t xml:space="preserve">Supplementary Table </w:t>
      </w:r>
      <w:r w:rsidR="002943D9" w:rsidRPr="00F23939">
        <w:rPr>
          <w:rFonts w:eastAsia="Calibri" w:cs="Times New Roman"/>
          <w:b/>
        </w:rPr>
        <w:t>S</w:t>
      </w:r>
      <w:r w:rsidRPr="00F23939">
        <w:rPr>
          <w:rFonts w:eastAsia="Calibri" w:cs="Times New Roman"/>
          <w:b/>
        </w:rPr>
        <w:t>3: Plasma pharmacokinetic parameters of TRC150094 metabolites (Multiple Ascending Dose study)</w:t>
      </w:r>
    </w:p>
    <w:p w14:paraId="38FF5222" w14:textId="77777777" w:rsidR="00402E0A" w:rsidRPr="00F23939" w:rsidRDefault="00402E0A" w:rsidP="00402E0A">
      <w:pPr>
        <w:spacing w:before="0" w:after="0"/>
        <w:rPr>
          <w:rFonts w:eastAsia="Calibri" w:cs="Times New Roman"/>
          <w:b/>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280"/>
        <w:gridCol w:w="2115"/>
        <w:gridCol w:w="2125"/>
        <w:gridCol w:w="1975"/>
        <w:gridCol w:w="2098"/>
        <w:gridCol w:w="1851"/>
        <w:gridCol w:w="1976"/>
      </w:tblGrid>
      <w:tr w:rsidR="00F23939" w:rsidRPr="00F23939" w14:paraId="214153E0" w14:textId="77777777" w:rsidTr="009C0AD9">
        <w:trPr>
          <w:trHeight w:val="20"/>
          <w:tblHeader/>
        </w:trPr>
        <w:tc>
          <w:tcPr>
            <w:tcW w:w="1464" w:type="dxa"/>
            <w:vMerge w:val="restart"/>
            <w:vAlign w:val="center"/>
            <w:hideMark/>
          </w:tcPr>
          <w:p w14:paraId="35FEA62A" w14:textId="77777777" w:rsidR="00402E0A" w:rsidRPr="00F23939" w:rsidRDefault="00402E0A" w:rsidP="00A13BF6">
            <w:pPr>
              <w:spacing w:before="0" w:after="0"/>
              <w:rPr>
                <w:rFonts w:eastAsia="Times New Roman" w:cs="Times New Roman"/>
                <w:b/>
                <w:bCs/>
                <w:sz w:val="22"/>
              </w:rPr>
            </w:pPr>
            <w:r w:rsidRPr="00F23939">
              <w:rPr>
                <w:rFonts w:eastAsia="Times New Roman" w:cs="Times New Roman"/>
                <w:b/>
                <w:bCs/>
                <w:sz w:val="22"/>
                <w:lang w:val="en-IN"/>
              </w:rPr>
              <w:t>Variable (units)</w:t>
            </w:r>
          </w:p>
        </w:tc>
        <w:tc>
          <w:tcPr>
            <w:tcW w:w="1280" w:type="dxa"/>
          </w:tcPr>
          <w:p w14:paraId="05395B80" w14:textId="77777777" w:rsidR="00402E0A" w:rsidRPr="00F23939" w:rsidRDefault="00402E0A" w:rsidP="00A13BF6">
            <w:pPr>
              <w:spacing w:before="0" w:after="0"/>
              <w:jc w:val="center"/>
              <w:rPr>
                <w:rFonts w:eastAsia="Times New Roman" w:cs="Times New Roman"/>
                <w:b/>
                <w:bCs/>
                <w:sz w:val="22"/>
                <w:lang w:val="en-IN"/>
              </w:rPr>
            </w:pPr>
          </w:p>
        </w:tc>
        <w:tc>
          <w:tcPr>
            <w:tcW w:w="4240" w:type="dxa"/>
            <w:gridSpan w:val="2"/>
            <w:vAlign w:val="center"/>
            <w:hideMark/>
          </w:tcPr>
          <w:p w14:paraId="0477E07F" w14:textId="77777777" w:rsidR="00402E0A" w:rsidRPr="00F23939" w:rsidRDefault="00402E0A" w:rsidP="00A13BF6">
            <w:pPr>
              <w:spacing w:before="0" w:after="0"/>
              <w:jc w:val="center"/>
              <w:rPr>
                <w:rFonts w:eastAsia="Times New Roman" w:cs="Times New Roman"/>
                <w:b/>
                <w:bCs/>
                <w:sz w:val="22"/>
              </w:rPr>
            </w:pPr>
            <w:r w:rsidRPr="00F23939">
              <w:rPr>
                <w:rFonts w:eastAsia="Times New Roman" w:cs="Times New Roman"/>
                <w:b/>
                <w:bCs/>
                <w:sz w:val="22"/>
                <w:lang w:val="en-IN"/>
              </w:rPr>
              <w:t>Metabolite 1 (N=9)</w:t>
            </w:r>
          </w:p>
        </w:tc>
        <w:tc>
          <w:tcPr>
            <w:tcW w:w="4073" w:type="dxa"/>
            <w:gridSpan w:val="2"/>
            <w:vAlign w:val="center"/>
            <w:hideMark/>
          </w:tcPr>
          <w:p w14:paraId="05EC14F3" w14:textId="77777777" w:rsidR="00402E0A" w:rsidRPr="00F23939" w:rsidRDefault="00402E0A" w:rsidP="00A13BF6">
            <w:pPr>
              <w:spacing w:before="0" w:after="0"/>
              <w:jc w:val="center"/>
              <w:rPr>
                <w:rFonts w:eastAsia="Times New Roman" w:cs="Times New Roman"/>
                <w:b/>
                <w:bCs/>
                <w:sz w:val="22"/>
              </w:rPr>
            </w:pPr>
            <w:r w:rsidRPr="00F23939">
              <w:rPr>
                <w:rFonts w:eastAsia="Times New Roman" w:cs="Times New Roman"/>
                <w:b/>
                <w:bCs/>
                <w:sz w:val="22"/>
                <w:lang w:val="en-IN"/>
              </w:rPr>
              <w:t>Metabolite 2 (N=9)</w:t>
            </w:r>
          </w:p>
        </w:tc>
        <w:tc>
          <w:tcPr>
            <w:tcW w:w="3827" w:type="dxa"/>
            <w:gridSpan w:val="2"/>
            <w:vAlign w:val="center"/>
            <w:hideMark/>
          </w:tcPr>
          <w:p w14:paraId="4CEC5337" w14:textId="77777777" w:rsidR="00402E0A" w:rsidRPr="00F23939" w:rsidRDefault="00402E0A" w:rsidP="00A13BF6">
            <w:pPr>
              <w:spacing w:before="0" w:after="0"/>
              <w:jc w:val="center"/>
              <w:rPr>
                <w:rFonts w:eastAsia="Times New Roman" w:cs="Times New Roman"/>
                <w:b/>
                <w:bCs/>
                <w:sz w:val="22"/>
              </w:rPr>
            </w:pPr>
            <w:r w:rsidRPr="00F23939">
              <w:rPr>
                <w:rFonts w:eastAsia="Times New Roman" w:cs="Times New Roman"/>
                <w:b/>
                <w:bCs/>
                <w:sz w:val="22"/>
                <w:lang w:val="en-IN"/>
              </w:rPr>
              <w:t>Metabolite 3 (N=9)</w:t>
            </w:r>
          </w:p>
        </w:tc>
      </w:tr>
      <w:tr w:rsidR="00F23939" w:rsidRPr="00F23939" w14:paraId="171039D0" w14:textId="77777777" w:rsidTr="009C0AD9">
        <w:trPr>
          <w:trHeight w:val="20"/>
          <w:tblHeader/>
        </w:trPr>
        <w:tc>
          <w:tcPr>
            <w:tcW w:w="1464" w:type="dxa"/>
            <w:vMerge/>
            <w:vAlign w:val="center"/>
            <w:hideMark/>
          </w:tcPr>
          <w:p w14:paraId="623B8B9E" w14:textId="77777777" w:rsidR="00402E0A" w:rsidRPr="00F23939" w:rsidRDefault="00402E0A" w:rsidP="00A13BF6">
            <w:pPr>
              <w:spacing w:before="0" w:after="0"/>
              <w:rPr>
                <w:rFonts w:eastAsia="Times New Roman" w:cs="Times New Roman"/>
                <w:b/>
                <w:bCs/>
                <w:sz w:val="22"/>
              </w:rPr>
            </w:pPr>
          </w:p>
        </w:tc>
        <w:tc>
          <w:tcPr>
            <w:tcW w:w="1280" w:type="dxa"/>
          </w:tcPr>
          <w:p w14:paraId="21682509" w14:textId="77777777" w:rsidR="00402E0A" w:rsidRPr="00F23939" w:rsidRDefault="00402E0A" w:rsidP="00A13BF6">
            <w:pPr>
              <w:spacing w:before="0" w:after="0"/>
              <w:jc w:val="center"/>
              <w:rPr>
                <w:rFonts w:eastAsia="Times New Roman" w:cs="Times New Roman"/>
                <w:b/>
                <w:bCs/>
                <w:sz w:val="22"/>
                <w:lang w:val="en-IN"/>
              </w:rPr>
            </w:pPr>
          </w:p>
        </w:tc>
        <w:tc>
          <w:tcPr>
            <w:tcW w:w="2115" w:type="dxa"/>
            <w:vAlign w:val="center"/>
            <w:hideMark/>
          </w:tcPr>
          <w:p w14:paraId="33618EAE" w14:textId="77777777" w:rsidR="00402E0A" w:rsidRPr="00F23939" w:rsidRDefault="00402E0A" w:rsidP="00A13BF6">
            <w:pPr>
              <w:spacing w:before="0" w:after="0"/>
              <w:jc w:val="center"/>
              <w:rPr>
                <w:rFonts w:eastAsia="Times New Roman" w:cs="Times New Roman"/>
                <w:b/>
                <w:bCs/>
                <w:sz w:val="22"/>
              </w:rPr>
            </w:pPr>
            <w:r w:rsidRPr="00F23939">
              <w:rPr>
                <w:rFonts w:eastAsia="Times New Roman" w:cs="Times New Roman"/>
                <w:b/>
                <w:bCs/>
                <w:sz w:val="22"/>
                <w:lang w:val="en-IN"/>
              </w:rPr>
              <w:t>Day 1</w:t>
            </w:r>
          </w:p>
        </w:tc>
        <w:tc>
          <w:tcPr>
            <w:tcW w:w="2125" w:type="dxa"/>
            <w:vAlign w:val="center"/>
            <w:hideMark/>
          </w:tcPr>
          <w:p w14:paraId="40AB7CD5" w14:textId="77777777" w:rsidR="00402E0A" w:rsidRPr="00F23939" w:rsidRDefault="00402E0A" w:rsidP="00A13BF6">
            <w:pPr>
              <w:spacing w:before="0" w:after="0"/>
              <w:jc w:val="center"/>
              <w:rPr>
                <w:rFonts w:eastAsia="Times New Roman" w:cs="Times New Roman"/>
                <w:b/>
                <w:bCs/>
                <w:sz w:val="22"/>
              </w:rPr>
            </w:pPr>
            <w:r w:rsidRPr="00F23939">
              <w:rPr>
                <w:rFonts w:eastAsia="Times New Roman" w:cs="Times New Roman"/>
                <w:b/>
                <w:bCs/>
                <w:sz w:val="22"/>
                <w:lang w:val="en-IN"/>
              </w:rPr>
              <w:t>Day 28</w:t>
            </w:r>
          </w:p>
        </w:tc>
        <w:tc>
          <w:tcPr>
            <w:tcW w:w="1975" w:type="dxa"/>
            <w:vAlign w:val="center"/>
            <w:hideMark/>
          </w:tcPr>
          <w:p w14:paraId="0DE0C622" w14:textId="77777777" w:rsidR="00402E0A" w:rsidRPr="00F23939" w:rsidRDefault="00402E0A" w:rsidP="00A13BF6">
            <w:pPr>
              <w:spacing w:before="0" w:after="0"/>
              <w:jc w:val="center"/>
              <w:rPr>
                <w:rFonts w:eastAsia="Times New Roman" w:cs="Times New Roman"/>
                <w:b/>
                <w:bCs/>
                <w:sz w:val="22"/>
              </w:rPr>
            </w:pPr>
            <w:r w:rsidRPr="00F23939">
              <w:rPr>
                <w:rFonts w:eastAsia="Times New Roman" w:cs="Times New Roman"/>
                <w:b/>
                <w:bCs/>
                <w:sz w:val="22"/>
                <w:lang w:val="en-IN"/>
              </w:rPr>
              <w:t>Day 1</w:t>
            </w:r>
          </w:p>
        </w:tc>
        <w:tc>
          <w:tcPr>
            <w:tcW w:w="2098" w:type="dxa"/>
            <w:vAlign w:val="center"/>
            <w:hideMark/>
          </w:tcPr>
          <w:p w14:paraId="031DB629" w14:textId="77777777" w:rsidR="00402E0A" w:rsidRPr="00F23939" w:rsidRDefault="00402E0A" w:rsidP="00A13BF6">
            <w:pPr>
              <w:spacing w:before="0" w:after="0"/>
              <w:jc w:val="center"/>
              <w:rPr>
                <w:rFonts w:eastAsia="Times New Roman" w:cs="Times New Roman"/>
                <w:b/>
                <w:bCs/>
                <w:sz w:val="22"/>
              </w:rPr>
            </w:pPr>
            <w:r w:rsidRPr="00F23939">
              <w:rPr>
                <w:rFonts w:eastAsia="Times New Roman" w:cs="Times New Roman"/>
                <w:b/>
                <w:bCs/>
                <w:sz w:val="22"/>
                <w:lang w:val="en-IN"/>
              </w:rPr>
              <w:t>Day 28</w:t>
            </w:r>
          </w:p>
        </w:tc>
        <w:tc>
          <w:tcPr>
            <w:tcW w:w="1851" w:type="dxa"/>
            <w:vAlign w:val="center"/>
            <w:hideMark/>
          </w:tcPr>
          <w:p w14:paraId="25E1F207" w14:textId="77777777" w:rsidR="00402E0A" w:rsidRPr="00F23939" w:rsidRDefault="00402E0A" w:rsidP="00A13BF6">
            <w:pPr>
              <w:spacing w:before="0" w:after="0"/>
              <w:jc w:val="center"/>
              <w:rPr>
                <w:rFonts w:eastAsia="Times New Roman" w:cs="Times New Roman"/>
                <w:b/>
                <w:bCs/>
                <w:sz w:val="22"/>
              </w:rPr>
            </w:pPr>
            <w:r w:rsidRPr="00F23939">
              <w:rPr>
                <w:rFonts w:eastAsia="Times New Roman" w:cs="Times New Roman"/>
                <w:b/>
                <w:bCs/>
                <w:sz w:val="22"/>
                <w:lang w:val="en-IN"/>
              </w:rPr>
              <w:t>Day 1</w:t>
            </w:r>
          </w:p>
        </w:tc>
        <w:tc>
          <w:tcPr>
            <w:tcW w:w="1976" w:type="dxa"/>
            <w:vAlign w:val="center"/>
            <w:hideMark/>
          </w:tcPr>
          <w:p w14:paraId="680EB3AF" w14:textId="77777777" w:rsidR="00402E0A" w:rsidRPr="00F23939" w:rsidRDefault="00402E0A" w:rsidP="00A13BF6">
            <w:pPr>
              <w:spacing w:before="0" w:after="0"/>
              <w:jc w:val="center"/>
              <w:rPr>
                <w:rFonts w:eastAsia="Times New Roman" w:cs="Times New Roman"/>
                <w:b/>
                <w:bCs/>
                <w:sz w:val="22"/>
              </w:rPr>
            </w:pPr>
            <w:r w:rsidRPr="00F23939">
              <w:rPr>
                <w:rFonts w:eastAsia="Times New Roman" w:cs="Times New Roman"/>
                <w:b/>
                <w:bCs/>
                <w:sz w:val="22"/>
                <w:lang w:val="en-IN"/>
              </w:rPr>
              <w:t>Day 28</w:t>
            </w:r>
          </w:p>
        </w:tc>
      </w:tr>
      <w:tr w:rsidR="00F23939" w:rsidRPr="00F23939" w14:paraId="3613C4A8" w14:textId="77777777" w:rsidTr="009C0AD9">
        <w:trPr>
          <w:trHeight w:val="600"/>
        </w:trPr>
        <w:tc>
          <w:tcPr>
            <w:tcW w:w="1464" w:type="dxa"/>
            <w:vAlign w:val="center"/>
            <w:hideMark/>
          </w:tcPr>
          <w:p w14:paraId="64868FFD" w14:textId="40013B69" w:rsidR="009C0AD9" w:rsidRPr="00F23939" w:rsidRDefault="009C0AD9" w:rsidP="009C0AD9">
            <w:pPr>
              <w:spacing w:before="0" w:after="0"/>
              <w:rPr>
                <w:rFonts w:eastAsia="Times New Roman" w:cs="Times New Roman"/>
                <w:sz w:val="22"/>
              </w:rPr>
            </w:pPr>
            <w:proofErr w:type="spellStart"/>
            <w:r w:rsidRPr="00F23939">
              <w:rPr>
                <w:rFonts w:eastAsia="Times New Roman" w:cs="Times New Roman"/>
                <w:sz w:val="22"/>
                <w:lang w:val="en-IN"/>
              </w:rPr>
              <w:t>Tmax</w:t>
            </w:r>
            <w:proofErr w:type="spellEnd"/>
            <w:r w:rsidRPr="00F23939">
              <w:rPr>
                <w:rFonts w:eastAsia="Times New Roman" w:cs="Times New Roman"/>
                <w:sz w:val="22"/>
                <w:lang w:val="en-IN"/>
              </w:rPr>
              <w:t xml:space="preserve"> (h)*</w:t>
            </w:r>
          </w:p>
        </w:tc>
        <w:tc>
          <w:tcPr>
            <w:tcW w:w="1280" w:type="dxa"/>
            <w:vAlign w:val="center"/>
          </w:tcPr>
          <w:p w14:paraId="194EDC4A" w14:textId="113D7221" w:rsidR="009C0AD9" w:rsidRPr="00F23939" w:rsidRDefault="009C0AD9" w:rsidP="009C0AD9">
            <w:pPr>
              <w:spacing w:before="0" w:after="0"/>
              <w:jc w:val="center"/>
              <w:rPr>
                <w:rFonts w:eastAsia="Times New Roman" w:cs="Times New Roman"/>
                <w:sz w:val="22"/>
                <w:szCs w:val="24"/>
                <w:lang w:val="en-IN"/>
              </w:rPr>
            </w:pPr>
            <w:r w:rsidRPr="00F23939">
              <w:rPr>
                <w:rFonts w:eastAsia="Times New Roman" w:cs="Times New Roman"/>
                <w:sz w:val="22"/>
                <w:szCs w:val="24"/>
                <w:lang w:val="en-IN"/>
              </w:rPr>
              <w:t>Median (Range)</w:t>
            </w:r>
          </w:p>
        </w:tc>
        <w:tc>
          <w:tcPr>
            <w:tcW w:w="2115" w:type="dxa"/>
            <w:vAlign w:val="center"/>
          </w:tcPr>
          <w:p w14:paraId="0165D4A2" w14:textId="62AE508D" w:rsidR="009C0AD9" w:rsidRPr="00F23939" w:rsidRDefault="009C0AD9" w:rsidP="00BC080D">
            <w:pPr>
              <w:spacing w:before="0" w:after="0"/>
              <w:jc w:val="center"/>
              <w:rPr>
                <w:rFonts w:eastAsia="Times New Roman" w:cs="Times New Roman"/>
                <w:sz w:val="22"/>
              </w:rPr>
            </w:pPr>
            <w:r w:rsidRPr="00F23939">
              <w:rPr>
                <w:rFonts w:eastAsia="Times New Roman" w:cs="Times New Roman"/>
                <w:sz w:val="22"/>
                <w:szCs w:val="24"/>
                <w:lang w:val="en-IN"/>
              </w:rPr>
              <w:t>2.00 (0.75-3.00)</w:t>
            </w:r>
          </w:p>
        </w:tc>
        <w:tc>
          <w:tcPr>
            <w:tcW w:w="2125" w:type="dxa"/>
            <w:vAlign w:val="center"/>
          </w:tcPr>
          <w:p w14:paraId="3A9B04D9" w14:textId="1CDB3C84" w:rsidR="009C0AD9" w:rsidRPr="00F23939" w:rsidRDefault="009C0AD9" w:rsidP="009C0AD9">
            <w:pPr>
              <w:spacing w:before="0" w:after="0"/>
              <w:jc w:val="center"/>
              <w:rPr>
                <w:rFonts w:eastAsia="Times New Roman" w:cs="Times New Roman"/>
                <w:sz w:val="22"/>
              </w:rPr>
            </w:pPr>
            <w:r w:rsidRPr="00F23939">
              <w:rPr>
                <w:rFonts w:eastAsia="Times New Roman" w:cs="Times New Roman"/>
                <w:sz w:val="22"/>
                <w:szCs w:val="24"/>
                <w:lang w:val="en-IN"/>
              </w:rPr>
              <w:t>1.00 (0.75-2.00)</w:t>
            </w:r>
          </w:p>
        </w:tc>
        <w:tc>
          <w:tcPr>
            <w:tcW w:w="1975" w:type="dxa"/>
            <w:vAlign w:val="center"/>
          </w:tcPr>
          <w:p w14:paraId="6815C2EF" w14:textId="31B74511" w:rsidR="009C0AD9" w:rsidRPr="00F23939" w:rsidRDefault="009C0AD9" w:rsidP="009C0AD9">
            <w:pPr>
              <w:spacing w:before="0" w:after="0"/>
              <w:jc w:val="center"/>
              <w:rPr>
                <w:rFonts w:eastAsia="Times New Roman" w:cs="Times New Roman"/>
                <w:sz w:val="22"/>
              </w:rPr>
            </w:pPr>
            <w:r w:rsidRPr="00F23939">
              <w:rPr>
                <w:rFonts w:eastAsia="Times New Roman" w:cs="Times New Roman"/>
                <w:sz w:val="22"/>
                <w:szCs w:val="24"/>
                <w:lang w:val="en-IN"/>
              </w:rPr>
              <w:t>1.50 (0.25-3.00)</w:t>
            </w:r>
          </w:p>
        </w:tc>
        <w:tc>
          <w:tcPr>
            <w:tcW w:w="2098" w:type="dxa"/>
            <w:vAlign w:val="center"/>
          </w:tcPr>
          <w:p w14:paraId="25E448C8" w14:textId="792D895E" w:rsidR="009C0AD9" w:rsidRPr="00F23939" w:rsidRDefault="009C0AD9" w:rsidP="009C0AD9">
            <w:pPr>
              <w:spacing w:before="0" w:after="0"/>
              <w:jc w:val="center"/>
              <w:rPr>
                <w:rFonts w:eastAsia="Times New Roman" w:cs="Times New Roman"/>
                <w:sz w:val="22"/>
              </w:rPr>
            </w:pPr>
            <w:r w:rsidRPr="00F23939">
              <w:rPr>
                <w:rFonts w:eastAsia="Times New Roman" w:cs="Times New Roman"/>
                <w:sz w:val="22"/>
                <w:szCs w:val="24"/>
                <w:lang w:val="en-IN"/>
              </w:rPr>
              <w:t>1.00 (0.75-1.50)</w:t>
            </w:r>
          </w:p>
        </w:tc>
        <w:tc>
          <w:tcPr>
            <w:tcW w:w="1851" w:type="dxa"/>
            <w:vAlign w:val="center"/>
          </w:tcPr>
          <w:p w14:paraId="41C8E118" w14:textId="212C2CE8" w:rsidR="009C0AD9" w:rsidRPr="00F23939" w:rsidRDefault="009C0AD9" w:rsidP="009C0AD9">
            <w:pPr>
              <w:spacing w:before="0" w:after="0"/>
              <w:jc w:val="center"/>
              <w:rPr>
                <w:rFonts w:eastAsia="Times New Roman" w:cs="Times New Roman"/>
                <w:sz w:val="22"/>
              </w:rPr>
            </w:pPr>
            <w:r w:rsidRPr="00F23939">
              <w:rPr>
                <w:rFonts w:eastAsia="Times New Roman" w:cs="Times New Roman"/>
                <w:sz w:val="22"/>
                <w:szCs w:val="24"/>
                <w:lang w:val="en-IN"/>
              </w:rPr>
              <w:t>3.00 (1.25-4.00)</w:t>
            </w:r>
          </w:p>
        </w:tc>
        <w:tc>
          <w:tcPr>
            <w:tcW w:w="1976" w:type="dxa"/>
            <w:vAlign w:val="center"/>
          </w:tcPr>
          <w:p w14:paraId="527037A6" w14:textId="026376E1" w:rsidR="009C0AD9" w:rsidRPr="00F23939" w:rsidRDefault="009C0AD9" w:rsidP="009C0AD9">
            <w:pPr>
              <w:spacing w:before="0" w:after="0"/>
              <w:jc w:val="center"/>
              <w:rPr>
                <w:rFonts w:eastAsia="Times New Roman" w:cs="Times New Roman"/>
                <w:sz w:val="22"/>
              </w:rPr>
            </w:pPr>
            <w:r w:rsidRPr="00F23939">
              <w:rPr>
                <w:rFonts w:eastAsia="Times New Roman" w:cs="Times New Roman"/>
                <w:sz w:val="22"/>
                <w:szCs w:val="24"/>
                <w:lang w:val="en-IN"/>
              </w:rPr>
              <w:t>2.00 (1.25-3.00)</w:t>
            </w:r>
          </w:p>
        </w:tc>
      </w:tr>
      <w:tr w:rsidR="00F23939" w:rsidRPr="00F23939" w14:paraId="447D929D" w14:textId="77777777" w:rsidTr="009C0AD9">
        <w:trPr>
          <w:trHeight w:val="20"/>
        </w:trPr>
        <w:tc>
          <w:tcPr>
            <w:tcW w:w="1464" w:type="dxa"/>
            <w:vMerge w:val="restart"/>
            <w:vAlign w:val="center"/>
            <w:hideMark/>
          </w:tcPr>
          <w:p w14:paraId="3B73AA52" w14:textId="77777777" w:rsidR="00402E0A" w:rsidRPr="00F23939" w:rsidRDefault="00402E0A" w:rsidP="00A13BF6">
            <w:pPr>
              <w:spacing w:before="0" w:after="0"/>
              <w:rPr>
                <w:rFonts w:eastAsia="Times New Roman" w:cs="Times New Roman"/>
                <w:sz w:val="22"/>
              </w:rPr>
            </w:pPr>
            <w:proofErr w:type="spellStart"/>
            <w:r w:rsidRPr="00F23939">
              <w:rPr>
                <w:rFonts w:eastAsia="Times New Roman" w:cs="Times New Roman"/>
                <w:sz w:val="22"/>
                <w:szCs w:val="24"/>
                <w:lang w:val="en-IN"/>
              </w:rPr>
              <w:t>C</w:t>
            </w:r>
            <w:r w:rsidRPr="00F23939">
              <w:rPr>
                <w:rFonts w:eastAsia="Times New Roman" w:cs="Times New Roman"/>
                <w:sz w:val="22"/>
                <w:vertAlign w:val="subscript"/>
                <w:lang w:val="en-IN"/>
              </w:rPr>
              <w:t>max</w:t>
            </w:r>
            <w:proofErr w:type="spellEnd"/>
            <w:r w:rsidRPr="00F23939">
              <w:rPr>
                <w:rFonts w:eastAsia="Times New Roman" w:cs="Times New Roman"/>
                <w:sz w:val="22"/>
                <w:lang w:val="en-IN"/>
              </w:rPr>
              <w:t xml:space="preserve"> (ng/ml)</w:t>
            </w:r>
          </w:p>
        </w:tc>
        <w:tc>
          <w:tcPr>
            <w:tcW w:w="1280" w:type="dxa"/>
          </w:tcPr>
          <w:p w14:paraId="5F59E1BB"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bCs/>
                <w:sz w:val="22"/>
                <w:lang w:val="en-IN"/>
              </w:rPr>
              <w:t>Mean ± SD</w:t>
            </w:r>
          </w:p>
        </w:tc>
        <w:tc>
          <w:tcPr>
            <w:tcW w:w="2115" w:type="dxa"/>
            <w:vAlign w:val="center"/>
            <w:hideMark/>
          </w:tcPr>
          <w:p w14:paraId="1635A9E3"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szCs w:val="24"/>
                <w:lang w:val="en-IN"/>
              </w:rPr>
              <w:t>3328.54 ± 912.01</w:t>
            </w:r>
          </w:p>
        </w:tc>
        <w:tc>
          <w:tcPr>
            <w:tcW w:w="2125" w:type="dxa"/>
            <w:vAlign w:val="center"/>
            <w:hideMark/>
          </w:tcPr>
          <w:p w14:paraId="23C332F9"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szCs w:val="24"/>
                <w:lang w:val="en-IN"/>
              </w:rPr>
              <w:t>5418.72 ± 1442.93</w:t>
            </w:r>
          </w:p>
        </w:tc>
        <w:tc>
          <w:tcPr>
            <w:tcW w:w="1975" w:type="dxa"/>
            <w:vAlign w:val="center"/>
            <w:hideMark/>
          </w:tcPr>
          <w:p w14:paraId="12873534"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szCs w:val="24"/>
                <w:lang w:val="en-IN"/>
              </w:rPr>
              <w:t>2251.14 ± 937.86</w:t>
            </w:r>
          </w:p>
        </w:tc>
        <w:tc>
          <w:tcPr>
            <w:tcW w:w="2098" w:type="dxa"/>
            <w:vAlign w:val="center"/>
            <w:hideMark/>
          </w:tcPr>
          <w:p w14:paraId="6810CEF3"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szCs w:val="24"/>
                <w:lang w:val="en-IN"/>
              </w:rPr>
              <w:t>2436.01 ± 940.31</w:t>
            </w:r>
          </w:p>
        </w:tc>
        <w:tc>
          <w:tcPr>
            <w:tcW w:w="1851" w:type="dxa"/>
            <w:vAlign w:val="center"/>
            <w:hideMark/>
          </w:tcPr>
          <w:p w14:paraId="67E02FEB"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szCs w:val="24"/>
                <w:lang w:val="en-IN"/>
              </w:rPr>
              <w:t>94.44 ± 28.79</w:t>
            </w:r>
          </w:p>
        </w:tc>
        <w:tc>
          <w:tcPr>
            <w:tcW w:w="1976" w:type="dxa"/>
            <w:vAlign w:val="center"/>
            <w:hideMark/>
          </w:tcPr>
          <w:p w14:paraId="1E9B3CF0"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szCs w:val="24"/>
                <w:lang w:val="en-IN"/>
              </w:rPr>
              <w:t>116.42 ± 42.71</w:t>
            </w:r>
          </w:p>
        </w:tc>
      </w:tr>
      <w:tr w:rsidR="00F23939" w:rsidRPr="00F23939" w14:paraId="455BFD4E" w14:textId="77777777" w:rsidTr="009C0AD9">
        <w:trPr>
          <w:trHeight w:val="20"/>
        </w:trPr>
        <w:tc>
          <w:tcPr>
            <w:tcW w:w="1464" w:type="dxa"/>
            <w:vMerge/>
            <w:vAlign w:val="center"/>
          </w:tcPr>
          <w:p w14:paraId="206E5931" w14:textId="77777777" w:rsidR="00402E0A" w:rsidRPr="00F23939" w:rsidRDefault="00402E0A" w:rsidP="00A13BF6">
            <w:pPr>
              <w:spacing w:before="0" w:after="0"/>
              <w:rPr>
                <w:rFonts w:eastAsia="Times New Roman" w:cs="Times New Roman"/>
                <w:sz w:val="22"/>
                <w:szCs w:val="24"/>
                <w:lang w:val="en-IN"/>
              </w:rPr>
            </w:pPr>
          </w:p>
        </w:tc>
        <w:tc>
          <w:tcPr>
            <w:tcW w:w="1280" w:type="dxa"/>
          </w:tcPr>
          <w:p w14:paraId="44608391"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GM (95%CI)</w:t>
            </w:r>
          </w:p>
        </w:tc>
        <w:tc>
          <w:tcPr>
            <w:tcW w:w="2115" w:type="dxa"/>
            <w:vAlign w:val="center"/>
          </w:tcPr>
          <w:p w14:paraId="45A4388D"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 xml:space="preserve">3207.87 </w:t>
            </w:r>
          </w:p>
          <w:p w14:paraId="481A621F"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(2627.51, 4029.57)</w:t>
            </w:r>
          </w:p>
        </w:tc>
        <w:tc>
          <w:tcPr>
            <w:tcW w:w="2125" w:type="dxa"/>
            <w:vAlign w:val="center"/>
          </w:tcPr>
          <w:p w14:paraId="3733247E"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 xml:space="preserve">5264.12 </w:t>
            </w:r>
          </w:p>
          <w:p w14:paraId="400BB876"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(4309.58, 6527.85)</w:t>
            </w:r>
          </w:p>
        </w:tc>
        <w:tc>
          <w:tcPr>
            <w:tcW w:w="1975" w:type="dxa"/>
            <w:vAlign w:val="center"/>
          </w:tcPr>
          <w:p w14:paraId="1CB053AC"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 xml:space="preserve">2082.49 </w:t>
            </w:r>
          </w:p>
          <w:p w14:paraId="3386A7EE"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(1530.24, 2972.03)</w:t>
            </w:r>
          </w:p>
        </w:tc>
        <w:tc>
          <w:tcPr>
            <w:tcW w:w="2098" w:type="dxa"/>
            <w:vAlign w:val="center"/>
          </w:tcPr>
          <w:p w14:paraId="4FE52303"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 xml:space="preserve">2279.15 </w:t>
            </w:r>
          </w:p>
          <w:p w14:paraId="247D03DB" w14:textId="77777777" w:rsidR="00402E0A" w:rsidRPr="00F23939" w:rsidRDefault="00402E0A"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(1713.22, 3158.80)</w:t>
            </w:r>
          </w:p>
        </w:tc>
        <w:tc>
          <w:tcPr>
            <w:tcW w:w="1851" w:type="dxa"/>
            <w:vAlign w:val="center"/>
          </w:tcPr>
          <w:p w14:paraId="6B09B343" w14:textId="0B8F6118" w:rsidR="00402E0A" w:rsidRPr="00F23939" w:rsidRDefault="009C0AD9"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90.04</w:t>
            </w:r>
            <w:r w:rsidR="00402E0A" w:rsidRPr="00F23939">
              <w:rPr>
                <w:rFonts w:eastAsia="Times New Roman" w:cs="Times New Roman"/>
                <w:sz w:val="22"/>
                <w:szCs w:val="24"/>
                <w:lang w:val="en-IN"/>
              </w:rPr>
              <w:t xml:space="preserve"> </w:t>
            </w:r>
          </w:p>
          <w:p w14:paraId="6E2EEED9" w14:textId="12748474" w:rsidR="00402E0A" w:rsidRPr="00F23939" w:rsidRDefault="009C0AD9"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(72.336, 116.60</w:t>
            </w:r>
            <w:r w:rsidR="00402E0A" w:rsidRPr="00F23939">
              <w:rPr>
                <w:rFonts w:eastAsia="Times New Roman" w:cs="Times New Roman"/>
                <w:sz w:val="22"/>
                <w:szCs w:val="24"/>
                <w:lang w:val="en-IN"/>
              </w:rPr>
              <w:t>)</w:t>
            </w:r>
          </w:p>
        </w:tc>
        <w:tc>
          <w:tcPr>
            <w:tcW w:w="1976" w:type="dxa"/>
            <w:vAlign w:val="center"/>
          </w:tcPr>
          <w:p w14:paraId="198DEF0C" w14:textId="4A4C13B8" w:rsidR="00402E0A" w:rsidRPr="00F23939" w:rsidRDefault="009C0AD9"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109.95</w:t>
            </w:r>
            <w:r w:rsidR="00402E0A" w:rsidRPr="00F23939">
              <w:rPr>
                <w:rFonts w:eastAsia="Times New Roman" w:cs="Times New Roman"/>
                <w:sz w:val="22"/>
                <w:szCs w:val="24"/>
                <w:lang w:val="en-IN"/>
              </w:rPr>
              <w:t xml:space="preserve"> </w:t>
            </w:r>
          </w:p>
          <w:p w14:paraId="75186EB5" w14:textId="4331487B" w:rsidR="00402E0A" w:rsidRPr="00F23939" w:rsidRDefault="009C0AD9" w:rsidP="00A13BF6">
            <w:pPr>
              <w:spacing w:before="0" w:after="0"/>
              <w:jc w:val="center"/>
              <w:rPr>
                <w:rFonts w:eastAsia="Times New Roman" w:cs="Times New Roman"/>
                <w:sz w:val="22"/>
                <w:szCs w:val="24"/>
                <w:lang w:val="en-IN"/>
              </w:rPr>
            </w:pPr>
            <w:r w:rsidRPr="00F23939">
              <w:rPr>
                <w:rFonts w:eastAsia="Times New Roman" w:cs="Times New Roman"/>
                <w:sz w:val="22"/>
                <w:szCs w:val="24"/>
                <w:lang w:val="en-IN"/>
              </w:rPr>
              <w:t>(83.59, 149.25</w:t>
            </w:r>
            <w:r w:rsidR="00402E0A" w:rsidRPr="00F23939">
              <w:rPr>
                <w:rFonts w:eastAsia="Times New Roman" w:cs="Times New Roman"/>
                <w:sz w:val="22"/>
                <w:szCs w:val="24"/>
                <w:lang w:val="en-IN"/>
              </w:rPr>
              <w:t>)</w:t>
            </w:r>
          </w:p>
        </w:tc>
      </w:tr>
      <w:tr w:rsidR="00F23939" w:rsidRPr="00F23939" w14:paraId="759E73CE" w14:textId="77777777" w:rsidTr="009C0AD9">
        <w:trPr>
          <w:trHeight w:val="20"/>
        </w:trPr>
        <w:tc>
          <w:tcPr>
            <w:tcW w:w="1464" w:type="dxa"/>
            <w:vMerge w:val="restart"/>
            <w:vAlign w:val="center"/>
            <w:hideMark/>
          </w:tcPr>
          <w:p w14:paraId="7511745F" w14:textId="4162C5B1" w:rsidR="00402E0A" w:rsidRPr="00F23939" w:rsidRDefault="00402E0A" w:rsidP="009C0AD9">
            <w:pPr>
              <w:spacing w:before="0" w:after="0"/>
              <w:rPr>
                <w:rFonts w:eastAsia="Times New Roman" w:cs="Times New Roman"/>
                <w:sz w:val="22"/>
              </w:rPr>
            </w:pPr>
            <w:proofErr w:type="spellStart"/>
            <w:r w:rsidRPr="00F23939">
              <w:rPr>
                <w:rFonts w:eastAsia="Times New Roman" w:cs="Times New Roman"/>
                <w:sz w:val="22"/>
                <w:szCs w:val="24"/>
                <w:lang w:val="en-IN"/>
              </w:rPr>
              <w:t>AUClast</w:t>
            </w:r>
            <w:proofErr w:type="spellEnd"/>
            <w:r w:rsidRPr="00F23939">
              <w:rPr>
                <w:rFonts w:eastAsia="Times New Roman" w:cs="Times New Roman"/>
                <w:sz w:val="22"/>
                <w:szCs w:val="24"/>
                <w:lang w:val="en-IN"/>
              </w:rPr>
              <w:t xml:space="preserve"> (</w:t>
            </w:r>
            <w:proofErr w:type="spellStart"/>
            <w:r w:rsidRPr="00F23939">
              <w:rPr>
                <w:rFonts w:eastAsia="Times New Roman" w:cs="Times New Roman"/>
                <w:sz w:val="22"/>
                <w:szCs w:val="24"/>
                <w:lang w:val="en-IN"/>
              </w:rPr>
              <w:t>ng.h</w:t>
            </w:r>
            <w:proofErr w:type="spellEnd"/>
            <w:r w:rsidRPr="00F23939">
              <w:rPr>
                <w:rFonts w:eastAsia="Times New Roman" w:cs="Times New Roman"/>
                <w:sz w:val="22"/>
                <w:szCs w:val="24"/>
                <w:lang w:val="en-IN"/>
              </w:rPr>
              <w:t xml:space="preserve">/mL) </w:t>
            </w:r>
          </w:p>
        </w:tc>
        <w:tc>
          <w:tcPr>
            <w:tcW w:w="1280" w:type="dxa"/>
          </w:tcPr>
          <w:p w14:paraId="39AA54F3"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bCs/>
                <w:sz w:val="22"/>
                <w:lang w:val="en-IN"/>
              </w:rPr>
              <w:t>Mean ± SD</w:t>
            </w:r>
          </w:p>
        </w:tc>
        <w:tc>
          <w:tcPr>
            <w:tcW w:w="2115" w:type="dxa"/>
            <w:vAlign w:val="center"/>
            <w:hideMark/>
          </w:tcPr>
          <w:p w14:paraId="5689D29B"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15559.50 ± 2831.49</w:t>
            </w:r>
            <w:r w:rsidRPr="00F23939">
              <w:rPr>
                <w:rFonts w:eastAsia="Times New Roman" w:cs="Times New Roman"/>
                <w:sz w:val="22"/>
                <w:vertAlign w:val="superscript"/>
                <w:lang w:val="en-IN"/>
              </w:rPr>
              <w:t>#</w:t>
            </w:r>
          </w:p>
        </w:tc>
        <w:tc>
          <w:tcPr>
            <w:tcW w:w="2125" w:type="dxa"/>
            <w:vAlign w:val="center"/>
            <w:hideMark/>
          </w:tcPr>
          <w:p w14:paraId="00616678"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22608.38 ± 7609.98</w:t>
            </w:r>
          </w:p>
        </w:tc>
        <w:tc>
          <w:tcPr>
            <w:tcW w:w="1975" w:type="dxa"/>
            <w:vAlign w:val="center"/>
            <w:hideMark/>
          </w:tcPr>
          <w:p w14:paraId="33A4BB1F"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8402.39 ± 4236.88</w:t>
            </w:r>
            <w:r w:rsidRPr="00F23939">
              <w:rPr>
                <w:rFonts w:eastAsia="Times New Roman" w:cs="Times New Roman"/>
                <w:sz w:val="22"/>
                <w:vertAlign w:val="superscript"/>
                <w:lang w:val="en-IN"/>
              </w:rPr>
              <w:t>#</w:t>
            </w:r>
          </w:p>
        </w:tc>
        <w:tc>
          <w:tcPr>
            <w:tcW w:w="2098" w:type="dxa"/>
            <w:vAlign w:val="center"/>
            <w:hideMark/>
          </w:tcPr>
          <w:p w14:paraId="51AB7093"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8695.35 ± 4113.43</w:t>
            </w:r>
          </w:p>
        </w:tc>
        <w:tc>
          <w:tcPr>
            <w:tcW w:w="1851" w:type="dxa"/>
            <w:vAlign w:val="center"/>
            <w:hideMark/>
          </w:tcPr>
          <w:p w14:paraId="390A973D"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657.52 ± 240.57</w:t>
            </w:r>
            <w:r w:rsidRPr="00F23939">
              <w:rPr>
                <w:rFonts w:eastAsia="Times New Roman" w:cs="Times New Roman"/>
                <w:sz w:val="22"/>
                <w:vertAlign w:val="superscript"/>
                <w:lang w:val="en-IN"/>
              </w:rPr>
              <w:t>#</w:t>
            </w:r>
          </w:p>
        </w:tc>
        <w:tc>
          <w:tcPr>
            <w:tcW w:w="1976" w:type="dxa"/>
            <w:vAlign w:val="center"/>
            <w:hideMark/>
          </w:tcPr>
          <w:p w14:paraId="6658BED9"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905.45 ± 357.48</w:t>
            </w:r>
          </w:p>
        </w:tc>
      </w:tr>
      <w:tr w:rsidR="00F23939" w:rsidRPr="00F23939" w14:paraId="7A8E79E7" w14:textId="77777777" w:rsidTr="009C0AD9">
        <w:trPr>
          <w:trHeight w:val="20"/>
        </w:trPr>
        <w:tc>
          <w:tcPr>
            <w:tcW w:w="1464" w:type="dxa"/>
            <w:vMerge/>
            <w:vAlign w:val="center"/>
          </w:tcPr>
          <w:p w14:paraId="5ACD9208" w14:textId="77777777" w:rsidR="00402E0A" w:rsidRPr="00F23939" w:rsidRDefault="00402E0A" w:rsidP="00A13BF6">
            <w:pPr>
              <w:spacing w:before="0" w:after="0"/>
              <w:rPr>
                <w:rFonts w:eastAsia="Times New Roman" w:cs="Times New Roman"/>
                <w:sz w:val="22"/>
                <w:szCs w:val="24"/>
                <w:lang w:val="en-IN"/>
              </w:rPr>
            </w:pPr>
          </w:p>
        </w:tc>
        <w:tc>
          <w:tcPr>
            <w:tcW w:w="1280" w:type="dxa"/>
          </w:tcPr>
          <w:p w14:paraId="1B6821D6"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szCs w:val="24"/>
                <w:lang w:val="en-IN"/>
              </w:rPr>
              <w:t>GM (95%CI)</w:t>
            </w:r>
          </w:p>
        </w:tc>
        <w:tc>
          <w:tcPr>
            <w:tcW w:w="2115" w:type="dxa"/>
            <w:vAlign w:val="center"/>
          </w:tcPr>
          <w:p w14:paraId="04E6DBEC" w14:textId="59351B3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15338.6</w:t>
            </w:r>
            <w:r w:rsidR="006048C6" w:rsidRPr="00F23939">
              <w:rPr>
                <w:rFonts w:eastAsia="Times New Roman" w:cs="Times New Roman"/>
                <w:sz w:val="22"/>
                <w:lang w:val="en-IN"/>
              </w:rPr>
              <w:t>0</w:t>
            </w:r>
            <w:r w:rsidRPr="00F23939">
              <w:rPr>
                <w:rFonts w:eastAsia="Times New Roman" w:cs="Times New Roman"/>
                <w:sz w:val="22"/>
                <w:lang w:val="en-IN"/>
              </w:rPr>
              <w:t xml:space="preserve"> </w:t>
            </w:r>
          </w:p>
          <w:p w14:paraId="278FA3A9"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(13383.0, 17736.0)</w:t>
            </w:r>
          </w:p>
        </w:tc>
        <w:tc>
          <w:tcPr>
            <w:tcW w:w="2125" w:type="dxa"/>
            <w:vAlign w:val="center"/>
          </w:tcPr>
          <w:p w14:paraId="4C864357" w14:textId="6562010B"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21592.3</w:t>
            </w:r>
            <w:r w:rsidR="006048C6" w:rsidRPr="00F23939">
              <w:rPr>
                <w:rFonts w:eastAsia="Times New Roman" w:cs="Times New Roman"/>
                <w:sz w:val="22"/>
                <w:lang w:val="en-IN"/>
              </w:rPr>
              <w:t>0</w:t>
            </w:r>
            <w:r w:rsidRPr="00F23939">
              <w:rPr>
                <w:rFonts w:eastAsia="Times New Roman" w:cs="Times New Roman"/>
                <w:sz w:val="22"/>
                <w:lang w:val="en-IN"/>
              </w:rPr>
              <w:t xml:space="preserve"> </w:t>
            </w:r>
          </w:p>
          <w:p w14:paraId="55D23C3E"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(16758.8, 28457.9)</w:t>
            </w:r>
          </w:p>
        </w:tc>
        <w:tc>
          <w:tcPr>
            <w:tcW w:w="1975" w:type="dxa"/>
            <w:vAlign w:val="center"/>
          </w:tcPr>
          <w:p w14:paraId="7D5DF5FB"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7492.39 </w:t>
            </w:r>
          </w:p>
          <w:p w14:paraId="18B287C3"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(5145.65, 11659.1)</w:t>
            </w:r>
          </w:p>
        </w:tc>
        <w:tc>
          <w:tcPr>
            <w:tcW w:w="2098" w:type="dxa"/>
            <w:vAlign w:val="center"/>
          </w:tcPr>
          <w:p w14:paraId="140EF4C5"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7900.06 </w:t>
            </w:r>
          </w:p>
          <w:p w14:paraId="1CD0F47F"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(5533.50, 11857.2)</w:t>
            </w:r>
          </w:p>
        </w:tc>
        <w:tc>
          <w:tcPr>
            <w:tcW w:w="1851" w:type="dxa"/>
            <w:vAlign w:val="center"/>
          </w:tcPr>
          <w:p w14:paraId="17407831" w14:textId="3CD447F1"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622.35 </w:t>
            </w:r>
          </w:p>
          <w:p w14:paraId="1F4FB14A" w14:textId="278F5592" w:rsidR="00402E0A" w:rsidRPr="00F23939" w:rsidRDefault="009C0AD9" w:rsidP="00A13BF6">
            <w:pPr>
              <w:spacing w:before="0" w:after="0"/>
              <w:jc w:val="center"/>
              <w:rPr>
                <w:rFonts w:eastAsia="Times New Roman" w:cs="Times New Roman"/>
                <w:sz w:val="22"/>
                <w:lang w:val="en-IN"/>
              </w:rPr>
            </w:pPr>
            <w:r w:rsidRPr="00F23939">
              <w:rPr>
                <w:rFonts w:eastAsia="Times New Roman" w:cs="Times New Roman"/>
                <w:sz w:val="22"/>
                <w:lang w:val="en-IN"/>
              </w:rPr>
              <w:t>(472.599, 842.43</w:t>
            </w:r>
            <w:r w:rsidR="00402E0A" w:rsidRPr="00F23939">
              <w:rPr>
                <w:rFonts w:eastAsia="Times New Roman" w:cs="Times New Roman"/>
                <w:sz w:val="22"/>
                <w:lang w:val="en-IN"/>
              </w:rPr>
              <w:t>)</w:t>
            </w:r>
          </w:p>
        </w:tc>
        <w:tc>
          <w:tcPr>
            <w:tcW w:w="1976" w:type="dxa"/>
            <w:vAlign w:val="center"/>
          </w:tcPr>
          <w:p w14:paraId="4F513448" w14:textId="36D8B6DB"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845.65 </w:t>
            </w:r>
          </w:p>
          <w:p w14:paraId="794F842C"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(630.663, 1180.24)</w:t>
            </w:r>
          </w:p>
        </w:tc>
      </w:tr>
      <w:tr w:rsidR="00F23939" w:rsidRPr="00F23939" w14:paraId="38F2F6D6" w14:textId="77777777" w:rsidTr="009C0AD9">
        <w:trPr>
          <w:trHeight w:val="20"/>
        </w:trPr>
        <w:tc>
          <w:tcPr>
            <w:tcW w:w="1464" w:type="dxa"/>
            <w:vMerge w:val="restart"/>
            <w:vAlign w:val="center"/>
            <w:hideMark/>
          </w:tcPr>
          <w:p w14:paraId="46E77EBD" w14:textId="1F21CCF7" w:rsidR="00402E0A" w:rsidRPr="00F23939" w:rsidRDefault="00402E0A" w:rsidP="00A13BF6">
            <w:pPr>
              <w:spacing w:before="0" w:after="0"/>
              <w:rPr>
                <w:rFonts w:eastAsia="Times New Roman" w:cs="Times New Roman"/>
                <w:sz w:val="22"/>
              </w:rPr>
            </w:pPr>
            <w:r w:rsidRPr="00F23939">
              <w:rPr>
                <w:rFonts w:eastAsia="Times New Roman" w:cs="Times New Roman"/>
                <w:sz w:val="22"/>
                <w:szCs w:val="24"/>
                <w:lang w:val="en-IN"/>
              </w:rPr>
              <w:t>AUC0-inf (</w:t>
            </w:r>
            <w:proofErr w:type="spellStart"/>
            <w:r w:rsidRPr="00F23939">
              <w:rPr>
                <w:rFonts w:eastAsia="Times New Roman" w:cs="Times New Roman"/>
                <w:sz w:val="22"/>
                <w:szCs w:val="24"/>
                <w:lang w:val="en-IN"/>
              </w:rPr>
              <w:t>ng.h</w:t>
            </w:r>
            <w:proofErr w:type="spellEnd"/>
            <w:r w:rsidRPr="00F23939">
              <w:rPr>
                <w:rFonts w:eastAsia="Times New Roman" w:cs="Times New Roman"/>
                <w:sz w:val="22"/>
                <w:szCs w:val="24"/>
                <w:lang w:val="en-IN"/>
              </w:rPr>
              <w:t>/mL)</w:t>
            </w:r>
          </w:p>
        </w:tc>
        <w:tc>
          <w:tcPr>
            <w:tcW w:w="1280" w:type="dxa"/>
          </w:tcPr>
          <w:p w14:paraId="39F60130"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bCs/>
                <w:sz w:val="22"/>
                <w:lang w:val="en-IN"/>
              </w:rPr>
              <w:t>Mean ± SD</w:t>
            </w:r>
          </w:p>
        </w:tc>
        <w:tc>
          <w:tcPr>
            <w:tcW w:w="2115" w:type="dxa"/>
            <w:vAlign w:val="center"/>
            <w:hideMark/>
          </w:tcPr>
          <w:p w14:paraId="2D9850D3"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16648.34 ± 3220.76</w:t>
            </w:r>
            <w:r w:rsidRPr="00F23939">
              <w:rPr>
                <w:rFonts w:eastAsia="Times New Roman" w:cs="Times New Roman"/>
                <w:sz w:val="22"/>
                <w:vertAlign w:val="superscript"/>
                <w:lang w:val="en-IN"/>
              </w:rPr>
              <w:t>#</w:t>
            </w:r>
          </w:p>
        </w:tc>
        <w:tc>
          <w:tcPr>
            <w:tcW w:w="2125" w:type="dxa"/>
            <w:vAlign w:val="center"/>
            <w:hideMark/>
          </w:tcPr>
          <w:p w14:paraId="476185F2"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22938.64 ± 7803.72</w:t>
            </w:r>
          </w:p>
        </w:tc>
        <w:tc>
          <w:tcPr>
            <w:tcW w:w="1975" w:type="dxa"/>
            <w:vAlign w:val="center"/>
            <w:hideMark/>
          </w:tcPr>
          <w:p w14:paraId="035C5FD9"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8955.08 ± 4583.23</w:t>
            </w:r>
            <w:r w:rsidRPr="00F23939">
              <w:rPr>
                <w:rFonts w:eastAsia="Times New Roman" w:cs="Times New Roman"/>
                <w:sz w:val="22"/>
                <w:vertAlign w:val="superscript"/>
                <w:lang w:val="en-IN"/>
              </w:rPr>
              <w:t>#</w:t>
            </w:r>
          </w:p>
        </w:tc>
        <w:tc>
          <w:tcPr>
            <w:tcW w:w="2098" w:type="dxa"/>
            <w:vAlign w:val="center"/>
            <w:hideMark/>
          </w:tcPr>
          <w:p w14:paraId="09D5AD86"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8921.37 ± 4130.28</w:t>
            </w:r>
          </w:p>
        </w:tc>
        <w:tc>
          <w:tcPr>
            <w:tcW w:w="1851" w:type="dxa"/>
            <w:vAlign w:val="center"/>
            <w:hideMark/>
          </w:tcPr>
          <w:p w14:paraId="656EAF2A"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715.78 ± 263.66</w:t>
            </w:r>
            <w:r w:rsidRPr="00F23939">
              <w:rPr>
                <w:rFonts w:eastAsia="Times New Roman" w:cs="Times New Roman"/>
                <w:sz w:val="22"/>
                <w:vertAlign w:val="superscript"/>
                <w:lang w:val="en-IN"/>
              </w:rPr>
              <w:t>#</w:t>
            </w:r>
          </w:p>
        </w:tc>
        <w:tc>
          <w:tcPr>
            <w:tcW w:w="1976" w:type="dxa"/>
            <w:vAlign w:val="center"/>
            <w:hideMark/>
          </w:tcPr>
          <w:p w14:paraId="6242D504"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947.55 ± 351.20</w:t>
            </w:r>
          </w:p>
        </w:tc>
      </w:tr>
      <w:tr w:rsidR="00F23939" w:rsidRPr="00F23939" w14:paraId="7231DC88" w14:textId="77777777" w:rsidTr="009C0AD9">
        <w:trPr>
          <w:trHeight w:val="20"/>
        </w:trPr>
        <w:tc>
          <w:tcPr>
            <w:tcW w:w="1464" w:type="dxa"/>
            <w:vMerge/>
            <w:vAlign w:val="center"/>
          </w:tcPr>
          <w:p w14:paraId="5BF4374C" w14:textId="77777777" w:rsidR="00402E0A" w:rsidRPr="00F23939" w:rsidRDefault="00402E0A" w:rsidP="00A13BF6">
            <w:pPr>
              <w:spacing w:before="0" w:after="0"/>
              <w:rPr>
                <w:rFonts w:eastAsia="Times New Roman" w:cs="Times New Roman"/>
                <w:sz w:val="22"/>
                <w:szCs w:val="24"/>
                <w:lang w:val="en-IN"/>
              </w:rPr>
            </w:pPr>
          </w:p>
        </w:tc>
        <w:tc>
          <w:tcPr>
            <w:tcW w:w="1280" w:type="dxa"/>
          </w:tcPr>
          <w:p w14:paraId="42FA4A5B"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szCs w:val="24"/>
                <w:lang w:val="en-IN"/>
              </w:rPr>
              <w:t>GM (95%CI)</w:t>
            </w:r>
          </w:p>
        </w:tc>
        <w:tc>
          <w:tcPr>
            <w:tcW w:w="2115" w:type="dxa"/>
            <w:vAlign w:val="center"/>
          </w:tcPr>
          <w:p w14:paraId="1703668B" w14:textId="4C0E977D"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16385.3</w:t>
            </w:r>
            <w:r w:rsidR="006048C6" w:rsidRPr="00F23939">
              <w:rPr>
                <w:rFonts w:eastAsia="Times New Roman" w:cs="Times New Roman"/>
                <w:sz w:val="22"/>
                <w:lang w:val="en-IN"/>
              </w:rPr>
              <w:t>0</w:t>
            </w:r>
            <w:r w:rsidRPr="00F23939">
              <w:rPr>
                <w:rFonts w:eastAsia="Times New Roman" w:cs="Times New Roman"/>
                <w:sz w:val="22"/>
                <w:lang w:val="en-IN"/>
              </w:rPr>
              <w:t xml:space="preserve"> </w:t>
            </w:r>
          </w:p>
          <w:p w14:paraId="7881A208" w14:textId="052A7A0A" w:rsidR="00402E0A" w:rsidRPr="00F23939" w:rsidRDefault="00402E0A" w:rsidP="009C0AD9">
            <w:pPr>
              <w:spacing w:before="0" w:after="0"/>
              <w:jc w:val="center"/>
              <w:rPr>
                <w:rFonts w:eastAsia="Times New Roman" w:cs="Times New Roman"/>
                <w:sz w:val="22"/>
                <w:lang w:val="en-IN"/>
              </w:rPr>
            </w:pPr>
            <w:r w:rsidRPr="00F23939">
              <w:rPr>
                <w:rFonts w:eastAsia="Times New Roman" w:cs="Times New Roman"/>
                <w:sz w:val="22"/>
                <w:lang w:val="en-IN"/>
              </w:rPr>
              <w:t>(14172.7</w:t>
            </w:r>
            <w:r w:rsidR="006048C6" w:rsidRPr="00F23939">
              <w:rPr>
                <w:rFonts w:eastAsia="Times New Roman" w:cs="Times New Roman"/>
                <w:sz w:val="22"/>
                <w:lang w:val="en-IN"/>
              </w:rPr>
              <w:t>0</w:t>
            </w:r>
            <w:r w:rsidRPr="00F23939">
              <w:rPr>
                <w:rFonts w:eastAsia="Times New Roman" w:cs="Times New Roman"/>
                <w:sz w:val="22"/>
                <w:lang w:val="en-IN"/>
              </w:rPr>
              <w:t>, 9124.0</w:t>
            </w:r>
            <w:r w:rsidR="006048C6" w:rsidRPr="00F23939">
              <w:rPr>
                <w:rFonts w:eastAsia="Times New Roman" w:cs="Times New Roman"/>
                <w:sz w:val="22"/>
                <w:lang w:val="en-IN"/>
              </w:rPr>
              <w:t>0</w:t>
            </w:r>
            <w:r w:rsidRPr="00F23939">
              <w:rPr>
                <w:rFonts w:eastAsia="Times New Roman" w:cs="Times New Roman"/>
                <w:sz w:val="22"/>
                <w:lang w:val="en-IN"/>
              </w:rPr>
              <w:t>)</w:t>
            </w:r>
          </w:p>
        </w:tc>
        <w:tc>
          <w:tcPr>
            <w:tcW w:w="2125" w:type="dxa"/>
            <w:vAlign w:val="center"/>
          </w:tcPr>
          <w:p w14:paraId="20320E4F" w14:textId="66D674BE"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21886.0</w:t>
            </w:r>
            <w:r w:rsidR="006048C6" w:rsidRPr="00F23939">
              <w:rPr>
                <w:rFonts w:eastAsia="Times New Roman" w:cs="Times New Roman"/>
                <w:sz w:val="22"/>
                <w:lang w:val="en-IN"/>
              </w:rPr>
              <w:t>0</w:t>
            </w:r>
            <w:r w:rsidRPr="00F23939">
              <w:rPr>
                <w:rFonts w:eastAsia="Times New Roman" w:cs="Times New Roman"/>
                <w:sz w:val="22"/>
                <w:lang w:val="en-IN"/>
              </w:rPr>
              <w:t xml:space="preserve"> </w:t>
            </w:r>
          </w:p>
          <w:p w14:paraId="3B5BBADA" w14:textId="2D34A8CE" w:rsidR="00402E0A" w:rsidRPr="00F23939" w:rsidRDefault="00402E0A" w:rsidP="009C0AD9">
            <w:pPr>
              <w:spacing w:before="0" w:after="0"/>
              <w:jc w:val="center"/>
              <w:rPr>
                <w:rFonts w:eastAsia="Times New Roman" w:cs="Times New Roman"/>
                <w:sz w:val="22"/>
                <w:lang w:val="en-IN"/>
              </w:rPr>
            </w:pPr>
            <w:r w:rsidRPr="00F23939">
              <w:rPr>
                <w:rFonts w:eastAsia="Times New Roman" w:cs="Times New Roman"/>
                <w:sz w:val="22"/>
                <w:lang w:val="en-IN"/>
              </w:rPr>
              <w:t>(16940.2</w:t>
            </w:r>
            <w:r w:rsidR="006048C6" w:rsidRPr="00F23939">
              <w:rPr>
                <w:rFonts w:eastAsia="Times New Roman" w:cs="Times New Roman"/>
                <w:sz w:val="22"/>
                <w:lang w:val="en-IN"/>
              </w:rPr>
              <w:t>0</w:t>
            </w:r>
            <w:r w:rsidRPr="00F23939">
              <w:rPr>
                <w:rFonts w:eastAsia="Times New Roman" w:cs="Times New Roman"/>
                <w:sz w:val="22"/>
                <w:lang w:val="en-IN"/>
              </w:rPr>
              <w:t>,28937.1</w:t>
            </w:r>
            <w:r w:rsidR="006048C6" w:rsidRPr="00F23939">
              <w:rPr>
                <w:rFonts w:eastAsia="Times New Roman" w:cs="Times New Roman"/>
                <w:sz w:val="22"/>
                <w:lang w:val="en-IN"/>
              </w:rPr>
              <w:t>0</w:t>
            </w:r>
            <w:r w:rsidRPr="00F23939">
              <w:rPr>
                <w:rFonts w:eastAsia="Times New Roman" w:cs="Times New Roman"/>
                <w:sz w:val="22"/>
                <w:lang w:val="en-IN"/>
              </w:rPr>
              <w:t>)</w:t>
            </w:r>
          </w:p>
        </w:tc>
        <w:tc>
          <w:tcPr>
            <w:tcW w:w="1975" w:type="dxa"/>
            <w:vAlign w:val="center"/>
          </w:tcPr>
          <w:p w14:paraId="491C01FB"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7980.69 </w:t>
            </w:r>
          </w:p>
          <w:p w14:paraId="5284CA48" w14:textId="6F35A9EA" w:rsidR="00402E0A" w:rsidRPr="00F23939" w:rsidRDefault="00402E0A" w:rsidP="009C0AD9">
            <w:pPr>
              <w:spacing w:before="0" w:after="0"/>
              <w:jc w:val="center"/>
              <w:rPr>
                <w:rFonts w:eastAsia="Times New Roman" w:cs="Times New Roman"/>
                <w:sz w:val="22"/>
                <w:lang w:val="en-IN"/>
              </w:rPr>
            </w:pPr>
            <w:r w:rsidRPr="00F23939">
              <w:rPr>
                <w:rFonts w:eastAsia="Times New Roman" w:cs="Times New Roman"/>
                <w:sz w:val="22"/>
                <w:lang w:val="en-IN"/>
              </w:rPr>
              <w:t>(5432.10, 2478.1</w:t>
            </w:r>
            <w:r w:rsidR="006048C6" w:rsidRPr="00F23939">
              <w:rPr>
                <w:rFonts w:eastAsia="Times New Roman" w:cs="Times New Roman"/>
                <w:sz w:val="22"/>
                <w:lang w:val="en-IN"/>
              </w:rPr>
              <w:t>0</w:t>
            </w:r>
            <w:r w:rsidRPr="00F23939">
              <w:rPr>
                <w:rFonts w:eastAsia="Times New Roman" w:cs="Times New Roman"/>
                <w:sz w:val="22"/>
                <w:lang w:val="en-IN"/>
              </w:rPr>
              <w:t>)</w:t>
            </w:r>
          </w:p>
        </w:tc>
        <w:tc>
          <w:tcPr>
            <w:tcW w:w="2098" w:type="dxa"/>
            <w:vAlign w:val="center"/>
          </w:tcPr>
          <w:p w14:paraId="4B510CAA"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8133.58 </w:t>
            </w:r>
          </w:p>
          <w:p w14:paraId="7F5FADCC" w14:textId="7DD0842A" w:rsidR="00402E0A" w:rsidRPr="00F23939" w:rsidRDefault="00402E0A" w:rsidP="009C0AD9">
            <w:pPr>
              <w:spacing w:before="0" w:after="0"/>
              <w:jc w:val="center"/>
              <w:rPr>
                <w:rFonts w:eastAsia="Times New Roman" w:cs="Times New Roman"/>
                <w:sz w:val="22"/>
                <w:lang w:val="en-IN"/>
              </w:rPr>
            </w:pPr>
            <w:r w:rsidRPr="00F23939">
              <w:rPr>
                <w:rFonts w:eastAsia="Times New Roman" w:cs="Times New Roman"/>
                <w:sz w:val="22"/>
                <w:lang w:val="en-IN"/>
              </w:rPr>
              <w:t>(5746.56, 2096.2</w:t>
            </w:r>
            <w:r w:rsidR="006048C6" w:rsidRPr="00F23939">
              <w:rPr>
                <w:rFonts w:eastAsia="Times New Roman" w:cs="Times New Roman"/>
                <w:sz w:val="22"/>
                <w:lang w:val="en-IN"/>
              </w:rPr>
              <w:t>0</w:t>
            </w:r>
            <w:r w:rsidRPr="00F23939">
              <w:rPr>
                <w:rFonts w:eastAsia="Times New Roman" w:cs="Times New Roman"/>
                <w:sz w:val="22"/>
                <w:lang w:val="en-IN"/>
              </w:rPr>
              <w:t>)</w:t>
            </w:r>
          </w:p>
        </w:tc>
        <w:tc>
          <w:tcPr>
            <w:tcW w:w="1851" w:type="dxa"/>
            <w:vAlign w:val="center"/>
          </w:tcPr>
          <w:p w14:paraId="2C4DFE97" w14:textId="32EBB2EC" w:rsidR="009C0AD9"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677.</w:t>
            </w:r>
            <w:r w:rsidR="006048C6" w:rsidRPr="00F23939">
              <w:rPr>
                <w:rFonts w:eastAsia="Times New Roman" w:cs="Times New Roman"/>
                <w:sz w:val="22"/>
                <w:lang w:val="en-IN"/>
              </w:rPr>
              <w:t xml:space="preserve">04 </w:t>
            </w:r>
          </w:p>
          <w:p w14:paraId="149B555C" w14:textId="6B3BE4C2" w:rsidR="00402E0A" w:rsidRPr="00F23939" w:rsidRDefault="00402E0A" w:rsidP="009C0AD9">
            <w:pPr>
              <w:spacing w:before="0" w:after="0"/>
              <w:jc w:val="center"/>
              <w:rPr>
                <w:rFonts w:eastAsia="Times New Roman" w:cs="Times New Roman"/>
                <w:sz w:val="22"/>
                <w:lang w:val="en-IN"/>
              </w:rPr>
            </w:pPr>
            <w:r w:rsidRPr="00F23939">
              <w:rPr>
                <w:rFonts w:eastAsia="Times New Roman" w:cs="Times New Roman"/>
                <w:sz w:val="22"/>
                <w:lang w:val="en-IN"/>
              </w:rPr>
              <w:t>(513.11, 918.44)</w:t>
            </w:r>
          </w:p>
        </w:tc>
        <w:tc>
          <w:tcPr>
            <w:tcW w:w="1976" w:type="dxa"/>
            <w:vAlign w:val="center"/>
          </w:tcPr>
          <w:p w14:paraId="262673C7" w14:textId="73C3DDC2"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890.</w:t>
            </w:r>
            <w:r w:rsidR="006048C6" w:rsidRPr="00F23939">
              <w:rPr>
                <w:rFonts w:eastAsia="Times New Roman" w:cs="Times New Roman"/>
                <w:sz w:val="22"/>
                <w:lang w:val="en-IN"/>
              </w:rPr>
              <w:t xml:space="preserve">99 </w:t>
            </w:r>
          </w:p>
          <w:p w14:paraId="2C346C77" w14:textId="3C1F6246" w:rsidR="00402E0A" w:rsidRPr="00F23939" w:rsidRDefault="00402E0A" w:rsidP="009C0AD9">
            <w:pPr>
              <w:spacing w:before="0" w:after="0"/>
              <w:jc w:val="center"/>
              <w:rPr>
                <w:rFonts w:eastAsia="Times New Roman" w:cs="Times New Roman"/>
                <w:sz w:val="22"/>
                <w:lang w:val="en-IN"/>
              </w:rPr>
            </w:pPr>
            <w:r w:rsidRPr="00F23939">
              <w:rPr>
                <w:rFonts w:eastAsia="Times New Roman" w:cs="Times New Roman"/>
                <w:sz w:val="22"/>
                <w:lang w:val="en-IN"/>
              </w:rPr>
              <w:t>(677.</w:t>
            </w:r>
            <w:r w:rsidR="006048C6" w:rsidRPr="00F23939">
              <w:rPr>
                <w:rFonts w:eastAsia="Times New Roman" w:cs="Times New Roman"/>
                <w:sz w:val="22"/>
                <w:lang w:val="en-IN"/>
              </w:rPr>
              <w:t>60</w:t>
            </w:r>
            <w:r w:rsidRPr="00F23939">
              <w:rPr>
                <w:rFonts w:eastAsia="Times New Roman" w:cs="Times New Roman"/>
                <w:sz w:val="22"/>
                <w:lang w:val="en-IN"/>
              </w:rPr>
              <w:t>, 1217.51)</w:t>
            </w:r>
          </w:p>
        </w:tc>
      </w:tr>
      <w:tr w:rsidR="00F23939" w:rsidRPr="00F23939" w14:paraId="77172C21" w14:textId="77777777" w:rsidTr="009C0AD9">
        <w:trPr>
          <w:trHeight w:val="20"/>
        </w:trPr>
        <w:tc>
          <w:tcPr>
            <w:tcW w:w="1464" w:type="dxa"/>
            <w:vMerge/>
            <w:vAlign w:val="center"/>
          </w:tcPr>
          <w:p w14:paraId="497E3FAB" w14:textId="77777777" w:rsidR="00402E0A" w:rsidRPr="00F23939" w:rsidRDefault="00402E0A" w:rsidP="00A13BF6">
            <w:pPr>
              <w:spacing w:before="0" w:after="0"/>
              <w:rPr>
                <w:rFonts w:eastAsia="Times New Roman" w:cs="Times New Roman"/>
                <w:sz w:val="22"/>
                <w:lang w:val="en-IN"/>
              </w:rPr>
            </w:pPr>
          </w:p>
        </w:tc>
        <w:tc>
          <w:tcPr>
            <w:tcW w:w="1280" w:type="dxa"/>
          </w:tcPr>
          <w:p w14:paraId="0B5D6F3F"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szCs w:val="24"/>
                <w:lang w:val="en-IN"/>
              </w:rPr>
              <w:t>GM (95%CI)</w:t>
            </w:r>
          </w:p>
        </w:tc>
        <w:tc>
          <w:tcPr>
            <w:tcW w:w="2115" w:type="dxa"/>
            <w:vAlign w:val="center"/>
          </w:tcPr>
          <w:p w14:paraId="1A817B7C" w14:textId="0ECCCE54"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15338.6</w:t>
            </w:r>
            <w:r w:rsidR="00A13BF6" w:rsidRPr="00F23939">
              <w:rPr>
                <w:rFonts w:eastAsia="Times New Roman" w:cs="Times New Roman"/>
                <w:sz w:val="22"/>
                <w:lang w:val="en-IN"/>
              </w:rPr>
              <w:t>0</w:t>
            </w:r>
            <w:r w:rsidRPr="00F23939">
              <w:rPr>
                <w:rFonts w:eastAsia="Times New Roman" w:cs="Times New Roman"/>
                <w:sz w:val="22"/>
                <w:lang w:val="en-IN"/>
              </w:rPr>
              <w:t xml:space="preserve"> </w:t>
            </w:r>
          </w:p>
          <w:p w14:paraId="746B1557"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(13383.0, 17736.0)</w:t>
            </w:r>
          </w:p>
        </w:tc>
        <w:tc>
          <w:tcPr>
            <w:tcW w:w="2125" w:type="dxa"/>
            <w:vAlign w:val="center"/>
          </w:tcPr>
          <w:p w14:paraId="4B1EADE1" w14:textId="6214168C"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17982.8</w:t>
            </w:r>
            <w:r w:rsidR="00A13BF6" w:rsidRPr="00F23939">
              <w:rPr>
                <w:rFonts w:eastAsia="Times New Roman" w:cs="Times New Roman"/>
                <w:sz w:val="22"/>
                <w:lang w:val="en-IN"/>
              </w:rPr>
              <w:t>0</w:t>
            </w:r>
            <w:r w:rsidRPr="00F23939">
              <w:rPr>
                <w:rFonts w:eastAsia="Times New Roman" w:cs="Times New Roman"/>
                <w:sz w:val="22"/>
                <w:lang w:val="en-IN"/>
              </w:rPr>
              <w:t xml:space="preserve"> </w:t>
            </w:r>
          </w:p>
          <w:p w14:paraId="73017391"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(14602.8, 22533.9)</w:t>
            </w:r>
          </w:p>
        </w:tc>
        <w:tc>
          <w:tcPr>
            <w:tcW w:w="1975" w:type="dxa"/>
            <w:vAlign w:val="center"/>
          </w:tcPr>
          <w:p w14:paraId="19BB71EC"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7492.39 </w:t>
            </w:r>
          </w:p>
          <w:p w14:paraId="470E221B"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(5145.65, 11659.1)</w:t>
            </w:r>
          </w:p>
        </w:tc>
        <w:tc>
          <w:tcPr>
            <w:tcW w:w="2098" w:type="dxa"/>
            <w:vAlign w:val="center"/>
          </w:tcPr>
          <w:p w14:paraId="413BB7AF" w14:textId="77777777" w:rsidR="009C0AD9"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7010.92 </w:t>
            </w:r>
          </w:p>
          <w:p w14:paraId="043F4891" w14:textId="1ACCE361"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(4969.58, 10385.3)</w:t>
            </w:r>
          </w:p>
        </w:tc>
        <w:tc>
          <w:tcPr>
            <w:tcW w:w="1851" w:type="dxa"/>
            <w:vAlign w:val="center"/>
          </w:tcPr>
          <w:p w14:paraId="2B2F5AD0" w14:textId="1B4449D7" w:rsidR="009C0AD9" w:rsidRPr="00F23939" w:rsidRDefault="009C0AD9" w:rsidP="00A13BF6">
            <w:pPr>
              <w:spacing w:before="0" w:after="0"/>
              <w:jc w:val="center"/>
              <w:rPr>
                <w:rFonts w:eastAsia="Times New Roman" w:cs="Times New Roman"/>
                <w:sz w:val="22"/>
                <w:lang w:val="en-IN"/>
              </w:rPr>
            </w:pPr>
            <w:r w:rsidRPr="00F23939">
              <w:rPr>
                <w:rFonts w:eastAsia="Times New Roman" w:cs="Times New Roman"/>
                <w:sz w:val="22"/>
                <w:lang w:val="en-IN"/>
              </w:rPr>
              <w:t>622.35</w:t>
            </w:r>
            <w:r w:rsidR="00402E0A" w:rsidRPr="00F23939">
              <w:rPr>
                <w:rFonts w:eastAsia="Times New Roman" w:cs="Times New Roman"/>
                <w:sz w:val="22"/>
                <w:lang w:val="en-IN"/>
              </w:rPr>
              <w:t xml:space="preserve"> </w:t>
            </w:r>
          </w:p>
          <w:p w14:paraId="0ACFA597" w14:textId="5F26AFA6" w:rsidR="00402E0A" w:rsidRPr="00F23939" w:rsidRDefault="009C0AD9" w:rsidP="00A13BF6">
            <w:pPr>
              <w:spacing w:before="0" w:after="0"/>
              <w:jc w:val="center"/>
              <w:rPr>
                <w:rFonts w:eastAsia="Times New Roman" w:cs="Times New Roman"/>
                <w:sz w:val="22"/>
                <w:lang w:val="en-IN"/>
              </w:rPr>
            </w:pPr>
            <w:r w:rsidRPr="00F23939">
              <w:rPr>
                <w:rFonts w:eastAsia="Times New Roman" w:cs="Times New Roman"/>
                <w:sz w:val="22"/>
                <w:lang w:val="en-IN"/>
              </w:rPr>
              <w:t>(472.60, 842.43</w:t>
            </w:r>
            <w:r w:rsidR="00402E0A" w:rsidRPr="00F23939">
              <w:rPr>
                <w:rFonts w:eastAsia="Times New Roman" w:cs="Times New Roman"/>
                <w:sz w:val="22"/>
                <w:lang w:val="en-IN"/>
              </w:rPr>
              <w:t>)</w:t>
            </w:r>
          </w:p>
        </w:tc>
        <w:tc>
          <w:tcPr>
            <w:tcW w:w="1976" w:type="dxa"/>
            <w:vAlign w:val="bottom"/>
          </w:tcPr>
          <w:p w14:paraId="5B104D33" w14:textId="12B562B5" w:rsidR="00402E0A" w:rsidRPr="00F23939" w:rsidRDefault="00402E0A" w:rsidP="009C0AD9">
            <w:pPr>
              <w:spacing w:before="0" w:after="0"/>
              <w:jc w:val="center"/>
              <w:rPr>
                <w:rFonts w:eastAsia="Times New Roman" w:cs="Times New Roman"/>
                <w:sz w:val="22"/>
                <w:lang w:val="en-IN"/>
              </w:rPr>
            </w:pPr>
            <w:r w:rsidRPr="00F23939">
              <w:rPr>
                <w:rFonts w:eastAsia="Times New Roman" w:cs="Times New Roman"/>
                <w:sz w:val="22"/>
                <w:lang w:val="en-IN"/>
              </w:rPr>
              <w:t>709.99</w:t>
            </w:r>
          </w:p>
          <w:p w14:paraId="7651CA42" w14:textId="662C44BD" w:rsidR="00402E0A" w:rsidRPr="00F23939" w:rsidRDefault="00402E0A" w:rsidP="009C0AD9">
            <w:pPr>
              <w:spacing w:before="0" w:after="0"/>
              <w:jc w:val="center"/>
              <w:rPr>
                <w:rFonts w:eastAsia="Times New Roman" w:cs="Times New Roman"/>
                <w:sz w:val="22"/>
                <w:lang w:val="en-IN"/>
              </w:rPr>
            </w:pPr>
            <w:r w:rsidRPr="00F23939">
              <w:rPr>
                <w:rFonts w:eastAsia="Times New Roman" w:cs="Times New Roman"/>
                <w:sz w:val="22"/>
                <w:lang w:val="en-IN"/>
              </w:rPr>
              <w:t>(526.72, 998.67)</w:t>
            </w:r>
          </w:p>
          <w:p w14:paraId="1B6E71F9" w14:textId="743D7F83" w:rsidR="000A4E96" w:rsidRPr="00F23939" w:rsidRDefault="000A4E96" w:rsidP="009C0AD9">
            <w:pPr>
              <w:spacing w:before="0" w:after="0"/>
              <w:jc w:val="center"/>
              <w:rPr>
                <w:rFonts w:eastAsia="Times New Roman" w:cs="Times New Roman"/>
                <w:sz w:val="22"/>
                <w:lang w:val="en-IN"/>
              </w:rPr>
            </w:pPr>
          </w:p>
        </w:tc>
      </w:tr>
      <w:tr w:rsidR="00F23939" w:rsidRPr="00F23939" w14:paraId="438E292B" w14:textId="77777777" w:rsidTr="009C0AD9">
        <w:trPr>
          <w:trHeight w:val="20"/>
        </w:trPr>
        <w:tc>
          <w:tcPr>
            <w:tcW w:w="1464" w:type="dxa"/>
            <w:vMerge w:val="restart"/>
            <w:vAlign w:val="center"/>
            <w:hideMark/>
          </w:tcPr>
          <w:p w14:paraId="4F04E38D" w14:textId="0ED53AB5" w:rsidR="00402E0A" w:rsidRPr="00F23939" w:rsidRDefault="00402E0A" w:rsidP="00A13BF6">
            <w:pPr>
              <w:spacing w:before="0" w:after="0"/>
              <w:rPr>
                <w:rFonts w:eastAsia="Times New Roman" w:cs="Times New Roman"/>
                <w:sz w:val="22"/>
              </w:rPr>
            </w:pPr>
            <w:r w:rsidRPr="00F23939">
              <w:rPr>
                <w:rFonts w:eastAsia="Times New Roman" w:cs="Times New Roman"/>
                <w:sz w:val="22"/>
                <w:lang w:val="en-IN"/>
              </w:rPr>
              <w:lastRenderedPageBreak/>
              <w:t>AUC 0-48 (</w:t>
            </w:r>
            <w:proofErr w:type="spellStart"/>
            <w:r w:rsidRPr="00F23939">
              <w:rPr>
                <w:rFonts w:eastAsia="Times New Roman" w:cs="Times New Roman"/>
                <w:sz w:val="22"/>
                <w:lang w:val="en-IN"/>
              </w:rPr>
              <w:t>h·ng</w:t>
            </w:r>
            <w:proofErr w:type="spellEnd"/>
            <w:r w:rsidRPr="00F23939">
              <w:rPr>
                <w:rFonts w:eastAsia="Times New Roman" w:cs="Times New Roman"/>
                <w:sz w:val="22"/>
                <w:lang w:val="en-IN"/>
              </w:rPr>
              <w:t>/ml)</w:t>
            </w:r>
          </w:p>
        </w:tc>
        <w:tc>
          <w:tcPr>
            <w:tcW w:w="1280" w:type="dxa"/>
          </w:tcPr>
          <w:p w14:paraId="099A71EA"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bCs/>
                <w:sz w:val="22"/>
                <w:lang w:val="en-IN"/>
              </w:rPr>
              <w:t>Mean ± SD</w:t>
            </w:r>
          </w:p>
        </w:tc>
        <w:tc>
          <w:tcPr>
            <w:tcW w:w="2115" w:type="dxa"/>
            <w:vAlign w:val="center"/>
            <w:hideMark/>
          </w:tcPr>
          <w:p w14:paraId="0510E1BF"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2125" w:type="dxa"/>
            <w:vAlign w:val="center"/>
            <w:hideMark/>
          </w:tcPr>
          <w:p w14:paraId="73B117A7"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21260.41 ± 6535.19</w:t>
            </w:r>
          </w:p>
        </w:tc>
        <w:tc>
          <w:tcPr>
            <w:tcW w:w="1975" w:type="dxa"/>
            <w:vAlign w:val="center"/>
            <w:hideMark/>
          </w:tcPr>
          <w:p w14:paraId="6BE55581"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2098" w:type="dxa"/>
            <w:vAlign w:val="center"/>
            <w:hideMark/>
          </w:tcPr>
          <w:p w14:paraId="580E2F2C"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8483.10 ± 3890.24</w:t>
            </w:r>
          </w:p>
        </w:tc>
        <w:tc>
          <w:tcPr>
            <w:tcW w:w="1851" w:type="dxa"/>
            <w:vAlign w:val="center"/>
            <w:hideMark/>
          </w:tcPr>
          <w:p w14:paraId="333487D2"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1976" w:type="dxa"/>
            <w:vAlign w:val="center"/>
            <w:hideMark/>
          </w:tcPr>
          <w:p w14:paraId="014B5F28"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876.96 ± 336.37</w:t>
            </w:r>
          </w:p>
        </w:tc>
      </w:tr>
      <w:tr w:rsidR="00F23939" w:rsidRPr="00F23939" w14:paraId="22BB70D2" w14:textId="77777777" w:rsidTr="009C0AD9">
        <w:trPr>
          <w:trHeight w:val="20"/>
        </w:trPr>
        <w:tc>
          <w:tcPr>
            <w:tcW w:w="1464" w:type="dxa"/>
            <w:vMerge/>
            <w:vAlign w:val="center"/>
          </w:tcPr>
          <w:p w14:paraId="3FCE33D5" w14:textId="77777777" w:rsidR="00402E0A" w:rsidRPr="00F23939" w:rsidRDefault="00402E0A" w:rsidP="00A13BF6">
            <w:pPr>
              <w:spacing w:before="0" w:after="0"/>
              <w:rPr>
                <w:rFonts w:eastAsia="Times New Roman" w:cs="Times New Roman"/>
                <w:sz w:val="22"/>
                <w:lang w:val="en-IN"/>
              </w:rPr>
            </w:pPr>
          </w:p>
        </w:tc>
        <w:tc>
          <w:tcPr>
            <w:tcW w:w="1280" w:type="dxa"/>
          </w:tcPr>
          <w:p w14:paraId="64A7562E"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szCs w:val="24"/>
                <w:lang w:val="en-IN"/>
              </w:rPr>
              <w:t>GM (95%CI)</w:t>
            </w:r>
          </w:p>
        </w:tc>
        <w:tc>
          <w:tcPr>
            <w:tcW w:w="2115" w:type="dxa"/>
            <w:vAlign w:val="center"/>
          </w:tcPr>
          <w:p w14:paraId="02A220D2"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2125" w:type="dxa"/>
            <w:vAlign w:val="center"/>
          </w:tcPr>
          <w:p w14:paraId="2E17E440" w14:textId="77777777" w:rsidR="009C0AD9"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20450.8</w:t>
            </w:r>
            <w:r w:rsidR="00B14119" w:rsidRPr="00F23939">
              <w:rPr>
                <w:rFonts w:eastAsia="Times New Roman" w:cs="Times New Roman"/>
                <w:sz w:val="22"/>
                <w:lang w:val="en-IN"/>
              </w:rPr>
              <w:t>0</w:t>
            </w:r>
            <w:r w:rsidRPr="00F23939">
              <w:rPr>
                <w:rFonts w:eastAsia="Times New Roman" w:cs="Times New Roman"/>
                <w:sz w:val="22"/>
                <w:lang w:val="en-IN"/>
              </w:rPr>
              <w:t xml:space="preserve"> </w:t>
            </w:r>
          </w:p>
          <w:p w14:paraId="20D1C04E" w14:textId="2871BACC"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(16237.0</w:t>
            </w:r>
            <w:r w:rsidR="00B14119" w:rsidRPr="00F23939">
              <w:rPr>
                <w:rFonts w:eastAsia="Times New Roman" w:cs="Times New Roman"/>
                <w:sz w:val="22"/>
                <w:lang w:val="en-IN"/>
              </w:rPr>
              <w:t>0</w:t>
            </w:r>
            <w:r w:rsidRPr="00F23939">
              <w:rPr>
                <w:rFonts w:eastAsia="Times New Roman" w:cs="Times New Roman"/>
                <w:sz w:val="22"/>
                <w:lang w:val="en-IN"/>
              </w:rPr>
              <w:t>, 26283.8</w:t>
            </w:r>
            <w:r w:rsidR="00B14119" w:rsidRPr="00F23939">
              <w:rPr>
                <w:rFonts w:eastAsia="Times New Roman" w:cs="Times New Roman"/>
                <w:sz w:val="22"/>
                <w:lang w:val="en-IN"/>
              </w:rPr>
              <w:t>0</w:t>
            </w:r>
            <w:r w:rsidRPr="00F23939">
              <w:rPr>
                <w:rFonts w:eastAsia="Times New Roman" w:cs="Times New Roman"/>
                <w:sz w:val="22"/>
                <w:lang w:val="en-IN"/>
              </w:rPr>
              <w:t>)</w:t>
            </w:r>
          </w:p>
        </w:tc>
        <w:tc>
          <w:tcPr>
            <w:tcW w:w="1975" w:type="dxa"/>
            <w:vAlign w:val="center"/>
          </w:tcPr>
          <w:p w14:paraId="29CB23AA"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2098" w:type="dxa"/>
            <w:vAlign w:val="center"/>
          </w:tcPr>
          <w:p w14:paraId="45AB87F0" w14:textId="77777777" w:rsidR="009C0AD9"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7747.57 </w:t>
            </w:r>
          </w:p>
          <w:p w14:paraId="71240B7E" w14:textId="0422C9FC"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(5492.80, 11473.4</w:t>
            </w:r>
            <w:r w:rsidR="00B14119" w:rsidRPr="00F23939">
              <w:rPr>
                <w:rFonts w:eastAsia="Times New Roman" w:cs="Times New Roman"/>
                <w:sz w:val="22"/>
                <w:lang w:val="en-IN"/>
              </w:rPr>
              <w:t>0</w:t>
            </w:r>
            <w:r w:rsidRPr="00F23939">
              <w:rPr>
                <w:rFonts w:eastAsia="Times New Roman" w:cs="Times New Roman"/>
                <w:sz w:val="22"/>
                <w:lang w:val="en-IN"/>
              </w:rPr>
              <w:t>)</w:t>
            </w:r>
          </w:p>
        </w:tc>
        <w:tc>
          <w:tcPr>
            <w:tcW w:w="1851" w:type="dxa"/>
            <w:vAlign w:val="center"/>
          </w:tcPr>
          <w:p w14:paraId="0ED9DFB5"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1976" w:type="dxa"/>
            <w:vAlign w:val="center"/>
          </w:tcPr>
          <w:p w14:paraId="5767CAD7" w14:textId="4B55F1BB"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821.40 </w:t>
            </w:r>
          </w:p>
          <w:p w14:paraId="43DD7AC3" w14:textId="3B27826D"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(618.40, 1135.51)</w:t>
            </w:r>
          </w:p>
        </w:tc>
      </w:tr>
      <w:tr w:rsidR="00F23939" w:rsidRPr="00F23939" w14:paraId="2C7732A8" w14:textId="77777777" w:rsidTr="009C0AD9">
        <w:trPr>
          <w:trHeight w:val="20"/>
        </w:trPr>
        <w:tc>
          <w:tcPr>
            <w:tcW w:w="1464" w:type="dxa"/>
            <w:vMerge w:val="restart"/>
            <w:vAlign w:val="center"/>
            <w:hideMark/>
          </w:tcPr>
          <w:p w14:paraId="0BE3E3EF" w14:textId="5C84A323" w:rsidR="00402E0A" w:rsidRPr="00F23939" w:rsidRDefault="00402E0A" w:rsidP="00A13BF6">
            <w:pPr>
              <w:spacing w:before="0" w:after="0"/>
              <w:rPr>
                <w:rFonts w:eastAsia="Times New Roman" w:cs="Times New Roman"/>
                <w:sz w:val="22"/>
              </w:rPr>
            </w:pPr>
            <w:r w:rsidRPr="00F23939">
              <w:rPr>
                <w:rFonts w:eastAsia="Times New Roman" w:cs="Times New Roman"/>
                <w:sz w:val="22"/>
                <w:szCs w:val="24"/>
                <w:lang w:val="en-IN"/>
              </w:rPr>
              <w:t>AUC0-96 (</w:t>
            </w:r>
            <w:proofErr w:type="spellStart"/>
            <w:r w:rsidRPr="00F23939">
              <w:rPr>
                <w:rFonts w:eastAsia="Times New Roman" w:cs="Times New Roman"/>
                <w:sz w:val="22"/>
                <w:szCs w:val="24"/>
                <w:lang w:val="en-IN"/>
              </w:rPr>
              <w:t>ng.h</w:t>
            </w:r>
            <w:proofErr w:type="spellEnd"/>
            <w:r w:rsidRPr="00F23939">
              <w:rPr>
                <w:rFonts w:eastAsia="Times New Roman" w:cs="Times New Roman"/>
                <w:sz w:val="22"/>
                <w:szCs w:val="24"/>
                <w:lang w:val="en-IN"/>
              </w:rPr>
              <w:t>/mL)</w:t>
            </w:r>
          </w:p>
        </w:tc>
        <w:tc>
          <w:tcPr>
            <w:tcW w:w="1280" w:type="dxa"/>
          </w:tcPr>
          <w:p w14:paraId="40AC11C7"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bCs/>
                <w:sz w:val="22"/>
                <w:lang w:val="en-IN"/>
              </w:rPr>
              <w:t>Mean ± SD</w:t>
            </w:r>
          </w:p>
        </w:tc>
        <w:tc>
          <w:tcPr>
            <w:tcW w:w="2115" w:type="dxa"/>
            <w:vAlign w:val="center"/>
            <w:hideMark/>
          </w:tcPr>
          <w:p w14:paraId="2432E3D9"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2125" w:type="dxa"/>
            <w:vAlign w:val="center"/>
            <w:hideMark/>
          </w:tcPr>
          <w:p w14:paraId="4F5BCC87"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22625.23 ± 7591.60</w:t>
            </w:r>
          </w:p>
        </w:tc>
        <w:tc>
          <w:tcPr>
            <w:tcW w:w="1975" w:type="dxa"/>
            <w:vAlign w:val="center"/>
            <w:hideMark/>
          </w:tcPr>
          <w:p w14:paraId="0FC248F0"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2098" w:type="dxa"/>
            <w:vAlign w:val="center"/>
            <w:hideMark/>
          </w:tcPr>
          <w:p w14:paraId="2B74D643"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8803.02 ± 4066.75</w:t>
            </w:r>
          </w:p>
        </w:tc>
        <w:tc>
          <w:tcPr>
            <w:tcW w:w="1851" w:type="dxa"/>
            <w:vAlign w:val="center"/>
            <w:hideMark/>
          </w:tcPr>
          <w:p w14:paraId="3C4C8F39"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1976" w:type="dxa"/>
            <w:vAlign w:val="center"/>
            <w:hideMark/>
          </w:tcPr>
          <w:p w14:paraId="601F511A"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923.62 ± 353.05</w:t>
            </w:r>
          </w:p>
        </w:tc>
      </w:tr>
      <w:tr w:rsidR="00F23939" w:rsidRPr="00F23939" w14:paraId="39462077" w14:textId="77777777" w:rsidTr="009C0AD9">
        <w:trPr>
          <w:trHeight w:val="20"/>
        </w:trPr>
        <w:tc>
          <w:tcPr>
            <w:tcW w:w="1464" w:type="dxa"/>
            <w:vMerge/>
            <w:vAlign w:val="center"/>
          </w:tcPr>
          <w:p w14:paraId="73DF1332" w14:textId="77777777" w:rsidR="00402E0A" w:rsidRPr="00F23939" w:rsidRDefault="00402E0A" w:rsidP="00A13BF6">
            <w:pPr>
              <w:spacing w:before="0" w:after="0"/>
              <w:rPr>
                <w:rFonts w:eastAsia="Times New Roman" w:cs="Times New Roman"/>
                <w:sz w:val="22"/>
                <w:szCs w:val="24"/>
                <w:lang w:val="en-IN"/>
              </w:rPr>
            </w:pPr>
          </w:p>
        </w:tc>
        <w:tc>
          <w:tcPr>
            <w:tcW w:w="1280" w:type="dxa"/>
          </w:tcPr>
          <w:p w14:paraId="4FF05FE5"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szCs w:val="24"/>
                <w:lang w:val="en-IN"/>
              </w:rPr>
              <w:t>GM (95%CI)</w:t>
            </w:r>
          </w:p>
        </w:tc>
        <w:tc>
          <w:tcPr>
            <w:tcW w:w="2115" w:type="dxa"/>
            <w:vAlign w:val="center"/>
          </w:tcPr>
          <w:p w14:paraId="539BC269"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2125" w:type="dxa"/>
            <w:vAlign w:val="center"/>
          </w:tcPr>
          <w:p w14:paraId="5972985D" w14:textId="77777777" w:rsidR="009C0AD9"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21616.2</w:t>
            </w:r>
            <w:r w:rsidR="00B14119" w:rsidRPr="00F23939">
              <w:rPr>
                <w:rFonts w:eastAsia="Times New Roman" w:cs="Times New Roman"/>
                <w:sz w:val="22"/>
                <w:lang w:val="en-IN"/>
              </w:rPr>
              <w:t>0</w:t>
            </w:r>
            <w:r w:rsidRPr="00F23939">
              <w:rPr>
                <w:rFonts w:eastAsia="Times New Roman" w:cs="Times New Roman"/>
                <w:sz w:val="22"/>
                <w:lang w:val="en-IN"/>
              </w:rPr>
              <w:t xml:space="preserve"> </w:t>
            </w:r>
          </w:p>
          <w:p w14:paraId="197E1767" w14:textId="38C43002"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(16789.8</w:t>
            </w:r>
            <w:r w:rsidR="00B14119" w:rsidRPr="00F23939">
              <w:rPr>
                <w:rFonts w:eastAsia="Times New Roman" w:cs="Times New Roman"/>
                <w:sz w:val="22"/>
                <w:lang w:val="en-IN"/>
              </w:rPr>
              <w:t>0</w:t>
            </w:r>
            <w:r w:rsidRPr="00F23939">
              <w:rPr>
                <w:rFonts w:eastAsia="Times New Roman" w:cs="Times New Roman"/>
                <w:sz w:val="22"/>
                <w:lang w:val="en-IN"/>
              </w:rPr>
              <w:t>, 28460.6</w:t>
            </w:r>
            <w:r w:rsidR="00B14119" w:rsidRPr="00F23939">
              <w:rPr>
                <w:rFonts w:eastAsia="Times New Roman" w:cs="Times New Roman"/>
                <w:sz w:val="22"/>
                <w:lang w:val="en-IN"/>
              </w:rPr>
              <w:t>0</w:t>
            </w:r>
            <w:r w:rsidRPr="00F23939">
              <w:rPr>
                <w:rFonts w:eastAsia="Times New Roman" w:cs="Times New Roman"/>
                <w:sz w:val="22"/>
                <w:lang w:val="en-IN"/>
              </w:rPr>
              <w:t>)</w:t>
            </w:r>
          </w:p>
        </w:tc>
        <w:tc>
          <w:tcPr>
            <w:tcW w:w="1975" w:type="dxa"/>
            <w:vAlign w:val="center"/>
          </w:tcPr>
          <w:p w14:paraId="15549B6B"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2098" w:type="dxa"/>
            <w:vAlign w:val="center"/>
          </w:tcPr>
          <w:p w14:paraId="69DB18E8"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8026.66 </w:t>
            </w:r>
          </w:p>
          <w:p w14:paraId="15576F99" w14:textId="0C4549B1"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(5677.04, 11929.0</w:t>
            </w:r>
            <w:r w:rsidR="00B14119" w:rsidRPr="00F23939">
              <w:rPr>
                <w:rFonts w:eastAsia="Times New Roman" w:cs="Times New Roman"/>
                <w:sz w:val="22"/>
                <w:lang w:val="en-IN"/>
              </w:rPr>
              <w:t>0</w:t>
            </w:r>
            <w:r w:rsidRPr="00F23939">
              <w:rPr>
                <w:rFonts w:eastAsia="Times New Roman" w:cs="Times New Roman"/>
                <w:sz w:val="22"/>
                <w:lang w:val="en-IN"/>
              </w:rPr>
              <w:t>)</w:t>
            </w:r>
          </w:p>
        </w:tc>
        <w:tc>
          <w:tcPr>
            <w:tcW w:w="1851" w:type="dxa"/>
            <w:vAlign w:val="center"/>
          </w:tcPr>
          <w:p w14:paraId="566108F6"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1976" w:type="dxa"/>
            <w:vAlign w:val="center"/>
          </w:tcPr>
          <w:p w14:paraId="63A1B10A" w14:textId="0A4D3FAB" w:rsidR="00402E0A" w:rsidRPr="00F23939" w:rsidRDefault="009C0AD9" w:rsidP="00A13BF6">
            <w:pPr>
              <w:spacing w:before="0" w:after="0"/>
              <w:jc w:val="center"/>
              <w:rPr>
                <w:rFonts w:eastAsia="Times New Roman" w:cs="Times New Roman"/>
                <w:sz w:val="22"/>
                <w:lang w:val="en-IN"/>
              </w:rPr>
            </w:pPr>
            <w:r w:rsidRPr="00F23939">
              <w:rPr>
                <w:rFonts w:eastAsia="Times New Roman" w:cs="Times New Roman"/>
                <w:sz w:val="22"/>
                <w:lang w:val="en-IN"/>
              </w:rPr>
              <w:t>865.76</w:t>
            </w:r>
            <w:r w:rsidR="00402E0A" w:rsidRPr="00F23939">
              <w:rPr>
                <w:rFonts w:eastAsia="Times New Roman" w:cs="Times New Roman"/>
                <w:sz w:val="22"/>
                <w:lang w:val="en-IN"/>
              </w:rPr>
              <w:t xml:space="preserve"> </w:t>
            </w:r>
          </w:p>
          <w:p w14:paraId="4D11A725" w14:textId="75C37439"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(652.24, 1195.00)</w:t>
            </w:r>
          </w:p>
        </w:tc>
      </w:tr>
      <w:tr w:rsidR="00F23939" w:rsidRPr="00F23939" w14:paraId="75CEB0BF" w14:textId="77777777" w:rsidTr="009C0AD9">
        <w:trPr>
          <w:trHeight w:val="20"/>
        </w:trPr>
        <w:tc>
          <w:tcPr>
            <w:tcW w:w="1464" w:type="dxa"/>
            <w:vMerge w:val="restart"/>
            <w:vAlign w:val="center"/>
            <w:hideMark/>
          </w:tcPr>
          <w:p w14:paraId="52584FE5" w14:textId="77777777" w:rsidR="00402E0A" w:rsidRPr="00F23939" w:rsidRDefault="00402E0A" w:rsidP="00A13BF6">
            <w:pPr>
              <w:spacing w:before="0" w:after="0"/>
              <w:rPr>
                <w:rFonts w:eastAsia="Times New Roman" w:cs="Times New Roman"/>
                <w:sz w:val="22"/>
                <w:lang w:val="en-IN"/>
              </w:rPr>
            </w:pPr>
            <w:proofErr w:type="spellStart"/>
            <w:r w:rsidRPr="00F23939">
              <w:rPr>
                <w:rFonts w:eastAsia="Times New Roman" w:cs="Times New Roman"/>
                <w:sz w:val="22"/>
                <w:lang w:val="en-IN"/>
              </w:rPr>
              <w:t>Kel</w:t>
            </w:r>
            <w:proofErr w:type="spellEnd"/>
            <w:r w:rsidRPr="00F23939">
              <w:rPr>
                <w:rFonts w:eastAsia="Times New Roman" w:cs="Times New Roman"/>
                <w:sz w:val="22"/>
                <w:lang w:val="en-IN"/>
              </w:rPr>
              <w:t xml:space="preserve"> </w:t>
            </w:r>
          </w:p>
          <w:p w14:paraId="20FDD5CA" w14:textId="565CBC9A" w:rsidR="00402E0A" w:rsidRPr="00F23939" w:rsidRDefault="00402E0A" w:rsidP="00A13BF6">
            <w:pPr>
              <w:spacing w:before="0" w:after="0"/>
              <w:rPr>
                <w:rFonts w:eastAsia="Times New Roman" w:cs="Times New Roman"/>
                <w:sz w:val="22"/>
                <w:lang w:val="en-IN"/>
              </w:rPr>
            </w:pPr>
            <w:r w:rsidRPr="00F23939">
              <w:rPr>
                <w:rFonts w:eastAsia="Times New Roman" w:cs="Times New Roman"/>
                <w:sz w:val="22"/>
                <w:lang w:val="en-IN"/>
              </w:rPr>
              <w:t xml:space="preserve">(1/h) </w:t>
            </w:r>
          </w:p>
          <w:p w14:paraId="44FF78CE" w14:textId="77777777" w:rsidR="00402E0A" w:rsidRPr="00F23939" w:rsidRDefault="00402E0A" w:rsidP="00A13BF6">
            <w:pPr>
              <w:spacing w:before="0" w:after="0"/>
              <w:rPr>
                <w:rFonts w:eastAsia="Times New Roman" w:cs="Times New Roman"/>
                <w:sz w:val="22"/>
              </w:rPr>
            </w:pPr>
            <w:r w:rsidRPr="00F23939">
              <w:rPr>
                <w:rFonts w:eastAsia="Times New Roman" w:cs="Times New Roman"/>
                <w:sz w:val="22"/>
                <w:lang w:val="en-IN"/>
              </w:rPr>
              <w:t>(0-24 hr)</w:t>
            </w:r>
          </w:p>
        </w:tc>
        <w:tc>
          <w:tcPr>
            <w:tcW w:w="1280" w:type="dxa"/>
          </w:tcPr>
          <w:p w14:paraId="17CA492F"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bCs/>
                <w:sz w:val="22"/>
                <w:lang w:val="en-IN"/>
              </w:rPr>
              <w:t>Mean ± SD</w:t>
            </w:r>
          </w:p>
        </w:tc>
        <w:tc>
          <w:tcPr>
            <w:tcW w:w="2115" w:type="dxa"/>
            <w:vAlign w:val="center"/>
            <w:hideMark/>
          </w:tcPr>
          <w:p w14:paraId="46665B74"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0.11 ± 0.02</w:t>
            </w:r>
          </w:p>
        </w:tc>
        <w:tc>
          <w:tcPr>
            <w:tcW w:w="2125" w:type="dxa"/>
            <w:vAlign w:val="center"/>
            <w:hideMark/>
          </w:tcPr>
          <w:p w14:paraId="5FCF40A3"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0.09 ± 0.03</w:t>
            </w:r>
          </w:p>
        </w:tc>
        <w:tc>
          <w:tcPr>
            <w:tcW w:w="1975" w:type="dxa"/>
            <w:vAlign w:val="center"/>
            <w:hideMark/>
          </w:tcPr>
          <w:p w14:paraId="2CEFA2B4"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0.09 ± 0.03</w:t>
            </w:r>
          </w:p>
        </w:tc>
        <w:tc>
          <w:tcPr>
            <w:tcW w:w="2098" w:type="dxa"/>
            <w:vAlign w:val="center"/>
            <w:hideMark/>
          </w:tcPr>
          <w:p w14:paraId="0041A60A"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0.10 ± 0.04</w:t>
            </w:r>
          </w:p>
        </w:tc>
        <w:tc>
          <w:tcPr>
            <w:tcW w:w="1851" w:type="dxa"/>
            <w:vAlign w:val="center"/>
            <w:hideMark/>
          </w:tcPr>
          <w:p w14:paraId="718B8E85"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0.10 ± 0.02</w:t>
            </w:r>
          </w:p>
        </w:tc>
        <w:tc>
          <w:tcPr>
            <w:tcW w:w="1976" w:type="dxa"/>
            <w:vAlign w:val="center"/>
            <w:hideMark/>
          </w:tcPr>
          <w:p w14:paraId="11E769B3"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0.11 ± 0.03</w:t>
            </w:r>
          </w:p>
        </w:tc>
      </w:tr>
      <w:tr w:rsidR="00F23939" w:rsidRPr="00F23939" w14:paraId="12DB89AC" w14:textId="77777777" w:rsidTr="009C0AD9">
        <w:trPr>
          <w:trHeight w:val="20"/>
        </w:trPr>
        <w:tc>
          <w:tcPr>
            <w:tcW w:w="1464" w:type="dxa"/>
            <w:vMerge/>
            <w:vAlign w:val="center"/>
          </w:tcPr>
          <w:p w14:paraId="155F7C7C" w14:textId="77777777" w:rsidR="00402E0A" w:rsidRPr="00F23939" w:rsidRDefault="00402E0A" w:rsidP="00A13BF6">
            <w:pPr>
              <w:spacing w:before="0" w:after="0"/>
              <w:rPr>
                <w:rFonts w:eastAsia="Times New Roman" w:cs="Times New Roman"/>
                <w:sz w:val="22"/>
                <w:lang w:val="en-IN"/>
              </w:rPr>
            </w:pPr>
          </w:p>
        </w:tc>
        <w:tc>
          <w:tcPr>
            <w:tcW w:w="1280" w:type="dxa"/>
          </w:tcPr>
          <w:p w14:paraId="0B376682"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szCs w:val="24"/>
                <w:lang w:val="en-IN"/>
              </w:rPr>
              <w:t>GM (95%CI)</w:t>
            </w:r>
          </w:p>
        </w:tc>
        <w:tc>
          <w:tcPr>
            <w:tcW w:w="2115" w:type="dxa"/>
            <w:vAlign w:val="center"/>
          </w:tcPr>
          <w:p w14:paraId="67644B50" w14:textId="664EACBC"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0.</w:t>
            </w:r>
            <w:r w:rsidR="009413F8" w:rsidRPr="00F23939">
              <w:rPr>
                <w:rFonts w:eastAsia="Times New Roman" w:cs="Times New Roman"/>
                <w:sz w:val="22"/>
                <w:lang w:val="en-IN"/>
              </w:rPr>
              <w:t xml:space="preserve">11 </w:t>
            </w:r>
          </w:p>
          <w:p w14:paraId="0DAA1DD9" w14:textId="4FA0A7BA"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(0.09, 0.</w:t>
            </w:r>
            <w:r w:rsidR="009413F8" w:rsidRPr="00F23939">
              <w:rPr>
                <w:rFonts w:eastAsia="Times New Roman" w:cs="Times New Roman"/>
                <w:sz w:val="22"/>
                <w:lang w:val="en-IN"/>
              </w:rPr>
              <w:t>13</w:t>
            </w:r>
            <w:r w:rsidRPr="00F23939">
              <w:rPr>
                <w:rFonts w:eastAsia="Times New Roman" w:cs="Times New Roman"/>
                <w:sz w:val="22"/>
                <w:lang w:val="en-IN"/>
              </w:rPr>
              <w:t>)</w:t>
            </w:r>
          </w:p>
        </w:tc>
        <w:tc>
          <w:tcPr>
            <w:tcW w:w="2125" w:type="dxa"/>
            <w:vAlign w:val="center"/>
          </w:tcPr>
          <w:p w14:paraId="5247C2E1" w14:textId="614F6C33"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0.09 </w:t>
            </w:r>
          </w:p>
          <w:p w14:paraId="260C22A8" w14:textId="1E3DECF2"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(0.06, 0.12)</w:t>
            </w:r>
          </w:p>
        </w:tc>
        <w:tc>
          <w:tcPr>
            <w:tcW w:w="1975" w:type="dxa"/>
            <w:vAlign w:val="center"/>
          </w:tcPr>
          <w:p w14:paraId="3A9A569B" w14:textId="48B7CEBD"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0.</w:t>
            </w:r>
            <w:r w:rsidR="009413F8" w:rsidRPr="00F23939">
              <w:rPr>
                <w:rFonts w:eastAsia="Times New Roman" w:cs="Times New Roman"/>
                <w:sz w:val="22"/>
                <w:lang w:val="en-IN"/>
              </w:rPr>
              <w:t xml:space="preserve">09 </w:t>
            </w:r>
          </w:p>
          <w:p w14:paraId="4DF94E67" w14:textId="1382347C"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(0.</w:t>
            </w:r>
            <w:r w:rsidR="009413F8" w:rsidRPr="00F23939">
              <w:rPr>
                <w:rFonts w:eastAsia="Times New Roman" w:cs="Times New Roman"/>
                <w:sz w:val="22"/>
                <w:lang w:val="en-IN"/>
              </w:rPr>
              <w:t>07</w:t>
            </w:r>
            <w:r w:rsidRPr="00F23939">
              <w:rPr>
                <w:rFonts w:eastAsia="Times New Roman" w:cs="Times New Roman"/>
                <w:sz w:val="22"/>
                <w:lang w:val="en-IN"/>
              </w:rPr>
              <w:t>, 0.</w:t>
            </w:r>
            <w:r w:rsidR="009413F8" w:rsidRPr="00F23939">
              <w:rPr>
                <w:rFonts w:eastAsia="Times New Roman" w:cs="Times New Roman"/>
                <w:sz w:val="22"/>
                <w:lang w:val="en-IN"/>
              </w:rPr>
              <w:t>12</w:t>
            </w:r>
            <w:r w:rsidRPr="00F23939">
              <w:rPr>
                <w:rFonts w:eastAsia="Times New Roman" w:cs="Times New Roman"/>
                <w:sz w:val="22"/>
                <w:lang w:val="en-IN"/>
              </w:rPr>
              <w:t>)</w:t>
            </w:r>
          </w:p>
        </w:tc>
        <w:tc>
          <w:tcPr>
            <w:tcW w:w="2098" w:type="dxa"/>
            <w:vAlign w:val="center"/>
          </w:tcPr>
          <w:p w14:paraId="704193F1" w14:textId="05243691"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0.</w:t>
            </w:r>
            <w:r w:rsidR="009413F8" w:rsidRPr="00F23939">
              <w:rPr>
                <w:rFonts w:eastAsia="Times New Roman" w:cs="Times New Roman"/>
                <w:sz w:val="22"/>
                <w:lang w:val="en-IN"/>
              </w:rPr>
              <w:t>10</w:t>
            </w:r>
          </w:p>
          <w:p w14:paraId="1ED56C2E" w14:textId="22EFDD70"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(0.07, 0.</w:t>
            </w:r>
            <w:r w:rsidR="009413F8" w:rsidRPr="00F23939">
              <w:rPr>
                <w:rFonts w:eastAsia="Times New Roman" w:cs="Times New Roman"/>
                <w:sz w:val="22"/>
                <w:lang w:val="en-IN"/>
              </w:rPr>
              <w:t>14</w:t>
            </w:r>
            <w:r w:rsidRPr="00F23939">
              <w:rPr>
                <w:rFonts w:eastAsia="Times New Roman" w:cs="Times New Roman"/>
                <w:sz w:val="22"/>
                <w:lang w:val="en-IN"/>
              </w:rPr>
              <w:t>)</w:t>
            </w:r>
          </w:p>
        </w:tc>
        <w:tc>
          <w:tcPr>
            <w:tcW w:w="1851" w:type="dxa"/>
            <w:vAlign w:val="center"/>
          </w:tcPr>
          <w:p w14:paraId="7CA3DC47" w14:textId="670EC563"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0.09</w:t>
            </w:r>
          </w:p>
          <w:p w14:paraId="35467925" w14:textId="5F269A85"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(0.08, 0.1</w:t>
            </w:r>
            <w:r w:rsidR="009413F8" w:rsidRPr="00F23939">
              <w:rPr>
                <w:rFonts w:eastAsia="Times New Roman" w:cs="Times New Roman"/>
                <w:sz w:val="22"/>
                <w:lang w:val="en-IN"/>
              </w:rPr>
              <w:t>1</w:t>
            </w:r>
            <w:r w:rsidRPr="00F23939">
              <w:rPr>
                <w:rFonts w:eastAsia="Times New Roman" w:cs="Times New Roman"/>
                <w:sz w:val="22"/>
                <w:lang w:val="en-IN"/>
              </w:rPr>
              <w:t>)</w:t>
            </w:r>
          </w:p>
        </w:tc>
        <w:tc>
          <w:tcPr>
            <w:tcW w:w="1976" w:type="dxa"/>
            <w:vAlign w:val="center"/>
          </w:tcPr>
          <w:p w14:paraId="6BA242E7" w14:textId="6702D60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0.11</w:t>
            </w:r>
          </w:p>
          <w:p w14:paraId="4AED762D" w14:textId="24921D9C"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(0.09, 0.13)</w:t>
            </w:r>
          </w:p>
        </w:tc>
      </w:tr>
      <w:tr w:rsidR="00F23939" w:rsidRPr="00F23939" w14:paraId="0167F4BE" w14:textId="77777777" w:rsidTr="009C0AD9">
        <w:trPr>
          <w:trHeight w:val="20"/>
        </w:trPr>
        <w:tc>
          <w:tcPr>
            <w:tcW w:w="1464" w:type="dxa"/>
            <w:vMerge w:val="restart"/>
            <w:vAlign w:val="center"/>
            <w:hideMark/>
          </w:tcPr>
          <w:p w14:paraId="0B3D3F7D" w14:textId="77777777" w:rsidR="00402E0A" w:rsidRPr="00F23939" w:rsidRDefault="00402E0A" w:rsidP="00A13BF6">
            <w:pPr>
              <w:spacing w:before="0" w:after="0"/>
              <w:rPr>
                <w:rFonts w:eastAsia="Times New Roman" w:cs="Times New Roman"/>
                <w:sz w:val="22"/>
                <w:lang w:val="en-IN"/>
              </w:rPr>
            </w:pPr>
            <w:proofErr w:type="spellStart"/>
            <w:r w:rsidRPr="00F23939">
              <w:rPr>
                <w:rFonts w:eastAsia="Times New Roman" w:cs="Times New Roman"/>
                <w:sz w:val="22"/>
                <w:lang w:val="en-IN"/>
              </w:rPr>
              <w:t>Kel</w:t>
            </w:r>
            <w:proofErr w:type="spellEnd"/>
            <w:r w:rsidRPr="00F23939">
              <w:rPr>
                <w:rFonts w:eastAsia="Times New Roman" w:cs="Times New Roman"/>
                <w:sz w:val="22"/>
                <w:lang w:val="en-IN"/>
              </w:rPr>
              <w:t xml:space="preserve"> </w:t>
            </w:r>
          </w:p>
          <w:p w14:paraId="47B95422" w14:textId="77777777" w:rsidR="00402E0A" w:rsidRPr="00F23939" w:rsidRDefault="00402E0A" w:rsidP="00A13BF6">
            <w:pPr>
              <w:spacing w:before="0" w:after="0"/>
              <w:rPr>
                <w:rFonts w:eastAsia="Times New Roman" w:cs="Times New Roman"/>
                <w:sz w:val="22"/>
                <w:lang w:val="en-IN"/>
              </w:rPr>
            </w:pPr>
            <w:r w:rsidRPr="00F23939">
              <w:rPr>
                <w:rFonts w:eastAsia="Times New Roman" w:cs="Times New Roman"/>
                <w:sz w:val="22"/>
                <w:lang w:val="en-IN"/>
              </w:rPr>
              <w:t xml:space="preserve">(1/hr) </w:t>
            </w:r>
          </w:p>
          <w:p w14:paraId="2BDD7F42" w14:textId="029E6C14" w:rsidR="00402E0A" w:rsidRPr="00F23939" w:rsidRDefault="00402E0A" w:rsidP="009C0AD9">
            <w:pPr>
              <w:spacing w:before="0" w:after="0"/>
              <w:rPr>
                <w:rFonts w:eastAsia="Times New Roman" w:cs="Times New Roman"/>
                <w:sz w:val="22"/>
              </w:rPr>
            </w:pPr>
            <w:r w:rsidRPr="00F23939">
              <w:rPr>
                <w:rFonts w:eastAsia="Times New Roman" w:cs="Times New Roman"/>
                <w:sz w:val="22"/>
                <w:lang w:val="en-IN"/>
              </w:rPr>
              <w:t>(0-96 h)</w:t>
            </w:r>
          </w:p>
        </w:tc>
        <w:tc>
          <w:tcPr>
            <w:tcW w:w="1280" w:type="dxa"/>
          </w:tcPr>
          <w:p w14:paraId="6B67D7D2"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bCs/>
                <w:sz w:val="22"/>
                <w:lang w:val="en-IN"/>
              </w:rPr>
              <w:t>Mean ± SD</w:t>
            </w:r>
          </w:p>
        </w:tc>
        <w:tc>
          <w:tcPr>
            <w:tcW w:w="2115" w:type="dxa"/>
            <w:vAlign w:val="center"/>
            <w:hideMark/>
          </w:tcPr>
          <w:p w14:paraId="09CF931F"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2125" w:type="dxa"/>
            <w:vAlign w:val="center"/>
            <w:hideMark/>
          </w:tcPr>
          <w:p w14:paraId="7B4BBB3D"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0.04 ± 0.01</w:t>
            </w:r>
          </w:p>
        </w:tc>
        <w:tc>
          <w:tcPr>
            <w:tcW w:w="1975" w:type="dxa"/>
            <w:vAlign w:val="center"/>
            <w:hideMark/>
          </w:tcPr>
          <w:p w14:paraId="235B0F18"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2098" w:type="dxa"/>
            <w:vAlign w:val="center"/>
            <w:hideMark/>
          </w:tcPr>
          <w:p w14:paraId="775ECFFA"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0.05 ± 0.02</w:t>
            </w:r>
          </w:p>
        </w:tc>
        <w:tc>
          <w:tcPr>
            <w:tcW w:w="1851" w:type="dxa"/>
            <w:vAlign w:val="center"/>
            <w:hideMark/>
          </w:tcPr>
          <w:p w14:paraId="0B5D95DF"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1976" w:type="dxa"/>
            <w:vAlign w:val="center"/>
            <w:hideMark/>
          </w:tcPr>
          <w:p w14:paraId="204B3CCB"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0.04 ± 0.01</w:t>
            </w:r>
          </w:p>
        </w:tc>
      </w:tr>
      <w:tr w:rsidR="00F23939" w:rsidRPr="00F23939" w14:paraId="3508E80C" w14:textId="77777777" w:rsidTr="009C0AD9">
        <w:trPr>
          <w:trHeight w:val="20"/>
        </w:trPr>
        <w:tc>
          <w:tcPr>
            <w:tcW w:w="1464" w:type="dxa"/>
            <w:vMerge/>
            <w:vAlign w:val="center"/>
          </w:tcPr>
          <w:p w14:paraId="0C24CAF5" w14:textId="77777777" w:rsidR="00402E0A" w:rsidRPr="00F23939" w:rsidRDefault="00402E0A" w:rsidP="00A13BF6">
            <w:pPr>
              <w:spacing w:before="0" w:after="0"/>
              <w:rPr>
                <w:rFonts w:eastAsia="Times New Roman" w:cs="Times New Roman"/>
                <w:sz w:val="22"/>
                <w:lang w:val="en-IN"/>
              </w:rPr>
            </w:pPr>
          </w:p>
        </w:tc>
        <w:tc>
          <w:tcPr>
            <w:tcW w:w="1280" w:type="dxa"/>
          </w:tcPr>
          <w:p w14:paraId="7A8AD9BD"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szCs w:val="24"/>
                <w:lang w:val="en-IN"/>
              </w:rPr>
              <w:t>GM (95%CI)</w:t>
            </w:r>
          </w:p>
        </w:tc>
        <w:tc>
          <w:tcPr>
            <w:tcW w:w="2115" w:type="dxa"/>
            <w:vAlign w:val="center"/>
          </w:tcPr>
          <w:p w14:paraId="3BD030F8"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2125" w:type="dxa"/>
            <w:vAlign w:val="center"/>
          </w:tcPr>
          <w:p w14:paraId="3CF35B5B" w14:textId="1486A9E3"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0.</w:t>
            </w:r>
            <w:r w:rsidR="009413F8" w:rsidRPr="00F23939">
              <w:rPr>
                <w:rFonts w:eastAsia="Times New Roman" w:cs="Times New Roman"/>
                <w:sz w:val="22"/>
                <w:lang w:val="en-IN"/>
              </w:rPr>
              <w:t>04</w:t>
            </w:r>
          </w:p>
          <w:p w14:paraId="5F0493EA" w14:textId="0DA74F20"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(0.03, 0.</w:t>
            </w:r>
            <w:r w:rsidR="009413F8" w:rsidRPr="00F23939">
              <w:rPr>
                <w:rFonts w:eastAsia="Times New Roman" w:cs="Times New Roman"/>
                <w:sz w:val="22"/>
                <w:lang w:val="en-IN"/>
              </w:rPr>
              <w:t>05</w:t>
            </w:r>
            <w:r w:rsidRPr="00F23939">
              <w:rPr>
                <w:rFonts w:eastAsia="Times New Roman" w:cs="Times New Roman"/>
                <w:sz w:val="22"/>
                <w:lang w:val="en-IN"/>
              </w:rPr>
              <w:t>)</w:t>
            </w:r>
          </w:p>
        </w:tc>
        <w:tc>
          <w:tcPr>
            <w:tcW w:w="1975" w:type="dxa"/>
            <w:vAlign w:val="center"/>
          </w:tcPr>
          <w:p w14:paraId="4DAB5A63"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2098" w:type="dxa"/>
            <w:vAlign w:val="center"/>
          </w:tcPr>
          <w:p w14:paraId="41B774C3" w14:textId="66933FD0"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0.</w:t>
            </w:r>
            <w:r w:rsidR="009413F8" w:rsidRPr="00F23939">
              <w:rPr>
                <w:rFonts w:eastAsia="Times New Roman" w:cs="Times New Roman"/>
                <w:sz w:val="22"/>
                <w:lang w:val="en-IN"/>
              </w:rPr>
              <w:t>05</w:t>
            </w:r>
          </w:p>
          <w:p w14:paraId="36072CCA" w14:textId="431FC748"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(0.</w:t>
            </w:r>
            <w:r w:rsidR="009413F8" w:rsidRPr="00F23939">
              <w:rPr>
                <w:rFonts w:eastAsia="Times New Roman" w:cs="Times New Roman"/>
                <w:sz w:val="22"/>
                <w:lang w:val="en-IN"/>
              </w:rPr>
              <w:t>04</w:t>
            </w:r>
            <w:r w:rsidRPr="00F23939">
              <w:rPr>
                <w:rFonts w:eastAsia="Times New Roman" w:cs="Times New Roman"/>
                <w:sz w:val="22"/>
                <w:lang w:val="en-IN"/>
              </w:rPr>
              <w:t>, 0.07)</w:t>
            </w:r>
          </w:p>
        </w:tc>
        <w:tc>
          <w:tcPr>
            <w:tcW w:w="1851" w:type="dxa"/>
            <w:vAlign w:val="center"/>
          </w:tcPr>
          <w:p w14:paraId="4C4E13F4"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1976" w:type="dxa"/>
            <w:vAlign w:val="center"/>
          </w:tcPr>
          <w:p w14:paraId="6A6057EC" w14:textId="352CDB3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0.04</w:t>
            </w:r>
          </w:p>
          <w:p w14:paraId="0D19E23D" w14:textId="553242F4"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(0.03, 0.05)</w:t>
            </w:r>
          </w:p>
        </w:tc>
      </w:tr>
      <w:tr w:rsidR="00F23939" w:rsidRPr="00F23939" w14:paraId="10F1F550" w14:textId="77777777" w:rsidTr="009C0AD9">
        <w:trPr>
          <w:trHeight w:val="20"/>
        </w:trPr>
        <w:tc>
          <w:tcPr>
            <w:tcW w:w="1464" w:type="dxa"/>
            <w:vMerge w:val="restart"/>
            <w:vAlign w:val="center"/>
            <w:hideMark/>
          </w:tcPr>
          <w:p w14:paraId="31BADC71" w14:textId="582DD5FD" w:rsidR="00402E0A" w:rsidRPr="00F23939" w:rsidRDefault="009C0AD9" w:rsidP="00A13BF6">
            <w:pPr>
              <w:spacing w:before="0" w:after="0"/>
              <w:rPr>
                <w:rFonts w:eastAsia="Times New Roman" w:cs="Times New Roman"/>
                <w:sz w:val="22"/>
                <w:lang w:val="en-IN"/>
              </w:rPr>
            </w:pPr>
            <w:r w:rsidRPr="00F23939">
              <w:rPr>
                <w:rFonts w:eastAsia="Times New Roman" w:cs="Times New Roman"/>
                <w:sz w:val="22"/>
                <w:lang w:val="en-IN"/>
              </w:rPr>
              <w:t>T1/2 (h</w:t>
            </w:r>
            <w:r w:rsidR="00402E0A" w:rsidRPr="00F23939">
              <w:rPr>
                <w:rFonts w:eastAsia="Times New Roman" w:cs="Times New Roman"/>
                <w:sz w:val="22"/>
                <w:lang w:val="en-IN"/>
              </w:rPr>
              <w:t xml:space="preserve">) </w:t>
            </w:r>
          </w:p>
          <w:p w14:paraId="68A7AAD9" w14:textId="57BF9AAB" w:rsidR="00402E0A" w:rsidRPr="00F23939" w:rsidRDefault="009C0AD9" w:rsidP="00A13BF6">
            <w:pPr>
              <w:spacing w:before="0" w:after="0"/>
              <w:rPr>
                <w:rFonts w:eastAsia="Times New Roman" w:cs="Times New Roman"/>
                <w:sz w:val="22"/>
              </w:rPr>
            </w:pPr>
            <w:r w:rsidRPr="00F23939">
              <w:rPr>
                <w:rFonts w:eastAsia="Times New Roman" w:cs="Times New Roman"/>
                <w:sz w:val="22"/>
                <w:lang w:val="en-IN"/>
              </w:rPr>
              <w:t>(0-96 h</w:t>
            </w:r>
            <w:r w:rsidR="00402E0A" w:rsidRPr="00F23939">
              <w:rPr>
                <w:rFonts w:eastAsia="Times New Roman" w:cs="Times New Roman"/>
                <w:sz w:val="22"/>
                <w:lang w:val="en-IN"/>
              </w:rPr>
              <w:t>)</w:t>
            </w:r>
          </w:p>
        </w:tc>
        <w:tc>
          <w:tcPr>
            <w:tcW w:w="1280" w:type="dxa"/>
          </w:tcPr>
          <w:p w14:paraId="035231D5"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bCs/>
                <w:sz w:val="22"/>
                <w:lang w:val="en-IN"/>
              </w:rPr>
              <w:t>Mean ± SD</w:t>
            </w:r>
          </w:p>
        </w:tc>
        <w:tc>
          <w:tcPr>
            <w:tcW w:w="2115" w:type="dxa"/>
            <w:vAlign w:val="center"/>
            <w:hideMark/>
          </w:tcPr>
          <w:p w14:paraId="034E7A8B"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2125" w:type="dxa"/>
            <w:vAlign w:val="center"/>
            <w:hideMark/>
          </w:tcPr>
          <w:p w14:paraId="74BFE8E2" w14:textId="1E557BC8" w:rsidR="00402E0A" w:rsidRPr="00F23939" w:rsidRDefault="00402E0A" w:rsidP="00BC080D">
            <w:pPr>
              <w:spacing w:before="0" w:after="0"/>
              <w:jc w:val="center"/>
              <w:rPr>
                <w:rFonts w:eastAsia="Times New Roman" w:cs="Times New Roman"/>
                <w:sz w:val="22"/>
              </w:rPr>
            </w:pPr>
            <w:r w:rsidRPr="00F23939">
              <w:rPr>
                <w:rFonts w:cs="Times New Roman"/>
                <w:sz w:val="22"/>
                <w:lang w:val="en-IN"/>
              </w:rPr>
              <w:t>18.</w:t>
            </w:r>
            <w:r w:rsidR="009413F8" w:rsidRPr="00F23939">
              <w:rPr>
                <w:rFonts w:cs="Times New Roman"/>
                <w:sz w:val="22"/>
                <w:lang w:val="en-IN"/>
              </w:rPr>
              <w:t>54</w:t>
            </w:r>
            <w:r w:rsidR="009413F8" w:rsidRPr="00F23939">
              <w:rPr>
                <w:rFonts w:eastAsia="Times New Roman" w:cs="Times New Roman"/>
                <w:sz w:val="22"/>
                <w:lang w:val="en-IN"/>
              </w:rPr>
              <w:t xml:space="preserve"> </w:t>
            </w:r>
            <w:r w:rsidRPr="00F23939">
              <w:rPr>
                <w:rFonts w:eastAsia="Times New Roman" w:cs="Times New Roman"/>
                <w:sz w:val="22"/>
                <w:lang w:val="en-IN"/>
              </w:rPr>
              <w:t xml:space="preserve">± </w:t>
            </w:r>
            <w:r w:rsidRPr="00F23939">
              <w:rPr>
                <w:rFonts w:cs="Times New Roman"/>
                <w:sz w:val="22"/>
                <w:lang w:val="en-IN"/>
              </w:rPr>
              <w:t>5.0</w:t>
            </w:r>
            <w:r w:rsidR="009413F8" w:rsidRPr="00F23939">
              <w:rPr>
                <w:rFonts w:cs="Times New Roman"/>
                <w:sz w:val="22"/>
                <w:lang w:val="en-IN"/>
              </w:rPr>
              <w:t>6</w:t>
            </w:r>
          </w:p>
        </w:tc>
        <w:tc>
          <w:tcPr>
            <w:tcW w:w="1975" w:type="dxa"/>
            <w:vAlign w:val="center"/>
            <w:hideMark/>
          </w:tcPr>
          <w:p w14:paraId="01561465"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2098" w:type="dxa"/>
            <w:vAlign w:val="center"/>
            <w:hideMark/>
          </w:tcPr>
          <w:p w14:paraId="5E59210F" w14:textId="02B625A1" w:rsidR="00402E0A" w:rsidRPr="00F23939" w:rsidRDefault="00402E0A" w:rsidP="00BC080D">
            <w:pPr>
              <w:spacing w:before="0" w:after="0"/>
              <w:jc w:val="center"/>
              <w:rPr>
                <w:rFonts w:eastAsia="Times New Roman" w:cs="Times New Roman"/>
                <w:sz w:val="22"/>
              </w:rPr>
            </w:pPr>
            <w:r w:rsidRPr="00F23939">
              <w:rPr>
                <w:rFonts w:eastAsia="Times New Roman" w:cs="Times New Roman"/>
                <w:sz w:val="22"/>
              </w:rPr>
              <w:t>14.96</w:t>
            </w:r>
            <w:r w:rsidRPr="00F23939">
              <w:rPr>
                <w:rFonts w:eastAsia="Times New Roman" w:cs="Times New Roman"/>
                <w:sz w:val="22"/>
                <w:lang w:val="en-IN"/>
              </w:rPr>
              <w:t xml:space="preserve"> ± 5.</w:t>
            </w:r>
            <w:r w:rsidR="009413F8" w:rsidRPr="00F23939">
              <w:rPr>
                <w:rFonts w:eastAsia="Times New Roman" w:cs="Times New Roman"/>
                <w:sz w:val="22"/>
                <w:lang w:val="en-IN"/>
              </w:rPr>
              <w:t>21</w:t>
            </w:r>
          </w:p>
        </w:tc>
        <w:tc>
          <w:tcPr>
            <w:tcW w:w="1851" w:type="dxa"/>
            <w:vAlign w:val="center"/>
            <w:hideMark/>
          </w:tcPr>
          <w:p w14:paraId="1C562966"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w:t>
            </w:r>
          </w:p>
        </w:tc>
        <w:tc>
          <w:tcPr>
            <w:tcW w:w="1976" w:type="dxa"/>
            <w:vAlign w:val="center"/>
            <w:hideMark/>
          </w:tcPr>
          <w:p w14:paraId="307EF10B" w14:textId="3A187DB1" w:rsidR="00402E0A" w:rsidRPr="00F23939" w:rsidRDefault="009C0AD9" w:rsidP="00A13BF6">
            <w:pPr>
              <w:spacing w:before="0" w:after="0"/>
              <w:jc w:val="center"/>
              <w:rPr>
                <w:rFonts w:eastAsia="Times New Roman" w:cs="Times New Roman"/>
                <w:sz w:val="22"/>
              </w:rPr>
            </w:pPr>
            <w:r w:rsidRPr="00F23939">
              <w:rPr>
                <w:rFonts w:eastAsia="Times New Roman" w:cs="Times New Roman"/>
                <w:sz w:val="22"/>
                <w:lang w:val="en-IN"/>
              </w:rPr>
              <w:t>17.57 ± 4.91</w:t>
            </w:r>
          </w:p>
        </w:tc>
      </w:tr>
      <w:tr w:rsidR="00F23939" w:rsidRPr="00F23939" w14:paraId="7FFE0300" w14:textId="77777777" w:rsidTr="009C0AD9">
        <w:trPr>
          <w:trHeight w:val="20"/>
        </w:trPr>
        <w:tc>
          <w:tcPr>
            <w:tcW w:w="1464" w:type="dxa"/>
            <w:vMerge/>
            <w:vAlign w:val="center"/>
          </w:tcPr>
          <w:p w14:paraId="2D5CA806" w14:textId="77777777" w:rsidR="00402E0A" w:rsidRPr="00F23939" w:rsidRDefault="00402E0A" w:rsidP="00A13BF6">
            <w:pPr>
              <w:spacing w:before="0" w:after="0"/>
              <w:rPr>
                <w:rFonts w:eastAsia="Times New Roman" w:cs="Times New Roman"/>
                <w:sz w:val="22"/>
                <w:lang w:val="en-IN"/>
              </w:rPr>
            </w:pPr>
          </w:p>
        </w:tc>
        <w:tc>
          <w:tcPr>
            <w:tcW w:w="1280" w:type="dxa"/>
          </w:tcPr>
          <w:p w14:paraId="56A6BD3A"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szCs w:val="24"/>
                <w:lang w:val="en-IN"/>
              </w:rPr>
              <w:t>GM (95%CI)</w:t>
            </w:r>
          </w:p>
        </w:tc>
        <w:tc>
          <w:tcPr>
            <w:tcW w:w="2115" w:type="dxa"/>
            <w:vAlign w:val="center"/>
          </w:tcPr>
          <w:p w14:paraId="55B64C1C"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2125" w:type="dxa"/>
            <w:vAlign w:val="center"/>
          </w:tcPr>
          <w:p w14:paraId="4D92B98B" w14:textId="3AFAB885" w:rsidR="00402E0A" w:rsidRPr="00F23939" w:rsidRDefault="00076EEC" w:rsidP="00A13BF6">
            <w:pPr>
              <w:spacing w:before="0" w:after="0"/>
              <w:jc w:val="center"/>
              <w:rPr>
                <w:rFonts w:eastAsia="Times New Roman" w:cs="Times New Roman"/>
                <w:sz w:val="22"/>
                <w:lang w:val="en-IN"/>
              </w:rPr>
            </w:pPr>
            <w:r w:rsidRPr="00F23939">
              <w:rPr>
                <w:rFonts w:eastAsia="Times New Roman" w:cs="Times New Roman"/>
                <w:sz w:val="22"/>
                <w:lang w:val="en-IN"/>
              </w:rPr>
              <w:t>17.91</w:t>
            </w:r>
          </w:p>
          <w:p w14:paraId="10E4EE81" w14:textId="2CE63E5F" w:rsidR="00402E0A" w:rsidRPr="00F23939" w:rsidRDefault="00076EEC" w:rsidP="00A13BF6">
            <w:pPr>
              <w:spacing w:before="0" w:after="0"/>
              <w:jc w:val="center"/>
              <w:rPr>
                <w:rFonts w:eastAsia="Times New Roman" w:cs="Times New Roman"/>
                <w:sz w:val="22"/>
                <w:lang w:val="en-IN"/>
              </w:rPr>
            </w:pPr>
            <w:r w:rsidRPr="00F23939">
              <w:rPr>
                <w:rFonts w:eastAsia="Times New Roman" w:cs="Times New Roman"/>
                <w:sz w:val="22"/>
                <w:lang w:val="en-IN"/>
              </w:rPr>
              <w:t>(14.652, 22.42</w:t>
            </w:r>
            <w:r w:rsidR="00402E0A" w:rsidRPr="00F23939">
              <w:rPr>
                <w:rFonts w:eastAsia="Times New Roman" w:cs="Times New Roman"/>
                <w:sz w:val="22"/>
                <w:lang w:val="en-IN"/>
              </w:rPr>
              <w:t>)</w:t>
            </w:r>
          </w:p>
        </w:tc>
        <w:tc>
          <w:tcPr>
            <w:tcW w:w="1975" w:type="dxa"/>
            <w:vAlign w:val="center"/>
          </w:tcPr>
          <w:p w14:paraId="399E78A5"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2098" w:type="dxa"/>
            <w:vAlign w:val="center"/>
          </w:tcPr>
          <w:p w14:paraId="0F872B1C" w14:textId="20CE402C"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 xml:space="preserve">14.08 </w:t>
            </w:r>
          </w:p>
          <w:p w14:paraId="4F8D8A7E" w14:textId="1661ABD0"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(10.95, 18.96)</w:t>
            </w:r>
          </w:p>
        </w:tc>
        <w:tc>
          <w:tcPr>
            <w:tcW w:w="1851" w:type="dxa"/>
            <w:vAlign w:val="center"/>
          </w:tcPr>
          <w:p w14:paraId="0406DBE5"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w:t>
            </w:r>
          </w:p>
        </w:tc>
        <w:tc>
          <w:tcPr>
            <w:tcW w:w="1976" w:type="dxa"/>
            <w:vAlign w:val="center"/>
          </w:tcPr>
          <w:p w14:paraId="162E84AF" w14:textId="3C08F7BF"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lang w:val="en-IN"/>
              </w:rPr>
              <w:t>16.9</w:t>
            </w:r>
            <w:r w:rsidR="009413F8" w:rsidRPr="00F23939">
              <w:rPr>
                <w:rFonts w:eastAsia="Times New Roman" w:cs="Times New Roman"/>
                <w:sz w:val="22"/>
                <w:lang w:val="en-IN"/>
              </w:rPr>
              <w:t>9</w:t>
            </w:r>
            <w:r w:rsidRPr="00F23939">
              <w:rPr>
                <w:rFonts w:eastAsia="Times New Roman" w:cs="Times New Roman"/>
                <w:sz w:val="22"/>
                <w:lang w:val="en-IN"/>
              </w:rPr>
              <w:t xml:space="preserve"> </w:t>
            </w:r>
          </w:p>
          <w:p w14:paraId="11A4F2A9" w14:textId="28CCA5E9"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(13.80, 21.</w:t>
            </w:r>
            <w:r w:rsidR="009413F8" w:rsidRPr="00F23939">
              <w:rPr>
                <w:rFonts w:eastAsia="Times New Roman" w:cs="Times New Roman"/>
                <w:sz w:val="22"/>
                <w:lang w:val="en-IN"/>
              </w:rPr>
              <w:t>35</w:t>
            </w:r>
            <w:r w:rsidRPr="00F23939">
              <w:rPr>
                <w:rFonts w:eastAsia="Times New Roman" w:cs="Times New Roman"/>
                <w:sz w:val="22"/>
                <w:lang w:val="en-IN"/>
              </w:rPr>
              <w:t>)</w:t>
            </w:r>
          </w:p>
        </w:tc>
      </w:tr>
      <w:tr w:rsidR="00F23939" w:rsidRPr="00F23939" w14:paraId="30CD6368" w14:textId="77777777" w:rsidTr="009C0AD9">
        <w:trPr>
          <w:trHeight w:val="20"/>
        </w:trPr>
        <w:tc>
          <w:tcPr>
            <w:tcW w:w="1464" w:type="dxa"/>
            <w:vMerge w:val="restart"/>
            <w:vAlign w:val="center"/>
            <w:hideMark/>
          </w:tcPr>
          <w:p w14:paraId="4EC60D63" w14:textId="77777777" w:rsidR="00402E0A" w:rsidRPr="00F23939" w:rsidRDefault="00402E0A" w:rsidP="00A13BF6">
            <w:pPr>
              <w:spacing w:before="0" w:after="0"/>
              <w:rPr>
                <w:rFonts w:eastAsia="Times New Roman" w:cs="Times New Roman"/>
                <w:sz w:val="22"/>
              </w:rPr>
            </w:pPr>
            <w:r w:rsidRPr="00F23939">
              <w:rPr>
                <w:rFonts w:eastAsia="Times New Roman" w:cs="Times New Roman"/>
                <w:sz w:val="22"/>
                <w:szCs w:val="24"/>
                <w:lang w:val="en-IN"/>
              </w:rPr>
              <w:t>Accumulation Ratio [AUC0-24]</w:t>
            </w:r>
          </w:p>
        </w:tc>
        <w:tc>
          <w:tcPr>
            <w:tcW w:w="1280" w:type="dxa"/>
          </w:tcPr>
          <w:p w14:paraId="1EFC6882"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bCs/>
                <w:sz w:val="22"/>
                <w:lang w:val="en-IN"/>
              </w:rPr>
              <w:t>Mean ± SD</w:t>
            </w:r>
          </w:p>
        </w:tc>
        <w:tc>
          <w:tcPr>
            <w:tcW w:w="4240" w:type="dxa"/>
            <w:gridSpan w:val="2"/>
            <w:vAlign w:val="center"/>
            <w:hideMark/>
          </w:tcPr>
          <w:p w14:paraId="5441F906"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1.19 ± 0.22 (0.93-1.63)</w:t>
            </w:r>
          </w:p>
        </w:tc>
        <w:tc>
          <w:tcPr>
            <w:tcW w:w="4073" w:type="dxa"/>
            <w:gridSpan w:val="2"/>
            <w:vAlign w:val="center"/>
            <w:hideMark/>
          </w:tcPr>
          <w:p w14:paraId="01FB450F"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0.95 ± 0.14 (0.75-1.16)</w:t>
            </w:r>
          </w:p>
        </w:tc>
        <w:tc>
          <w:tcPr>
            <w:tcW w:w="3827" w:type="dxa"/>
            <w:gridSpan w:val="2"/>
            <w:vAlign w:val="center"/>
            <w:hideMark/>
          </w:tcPr>
          <w:p w14:paraId="1F94F6D1" w14:textId="77777777" w:rsidR="00402E0A" w:rsidRPr="00F23939" w:rsidRDefault="00402E0A" w:rsidP="00A13BF6">
            <w:pPr>
              <w:spacing w:before="0" w:after="0"/>
              <w:jc w:val="center"/>
              <w:rPr>
                <w:rFonts w:eastAsia="Times New Roman" w:cs="Times New Roman"/>
                <w:sz w:val="22"/>
              </w:rPr>
            </w:pPr>
            <w:r w:rsidRPr="00F23939">
              <w:rPr>
                <w:rFonts w:eastAsia="Times New Roman" w:cs="Times New Roman"/>
                <w:sz w:val="22"/>
                <w:lang w:val="en-IN"/>
              </w:rPr>
              <w:t>1.18 ± 0.31 (0.68-1.68)</w:t>
            </w:r>
          </w:p>
        </w:tc>
      </w:tr>
      <w:tr w:rsidR="00F23939" w:rsidRPr="00F23939" w14:paraId="4A111379" w14:textId="77777777" w:rsidTr="009C0AD9">
        <w:trPr>
          <w:trHeight w:val="20"/>
        </w:trPr>
        <w:tc>
          <w:tcPr>
            <w:tcW w:w="1464" w:type="dxa"/>
            <w:vMerge/>
            <w:vAlign w:val="center"/>
          </w:tcPr>
          <w:p w14:paraId="526B4F18" w14:textId="77777777" w:rsidR="00402E0A" w:rsidRPr="00F23939" w:rsidRDefault="00402E0A" w:rsidP="00A13BF6">
            <w:pPr>
              <w:spacing w:before="0" w:after="0"/>
              <w:rPr>
                <w:rFonts w:eastAsia="Times New Roman" w:cs="Times New Roman"/>
                <w:sz w:val="22"/>
                <w:szCs w:val="24"/>
                <w:lang w:val="en-IN"/>
              </w:rPr>
            </w:pPr>
          </w:p>
        </w:tc>
        <w:tc>
          <w:tcPr>
            <w:tcW w:w="1280" w:type="dxa"/>
          </w:tcPr>
          <w:p w14:paraId="79C61C0A" w14:textId="77777777" w:rsidR="00402E0A" w:rsidRPr="00F23939" w:rsidRDefault="00402E0A" w:rsidP="00A13BF6">
            <w:pPr>
              <w:spacing w:before="0" w:after="0"/>
              <w:jc w:val="center"/>
              <w:rPr>
                <w:rFonts w:eastAsia="Times New Roman" w:cs="Times New Roman"/>
                <w:sz w:val="22"/>
                <w:lang w:val="en-IN"/>
              </w:rPr>
            </w:pPr>
            <w:r w:rsidRPr="00F23939">
              <w:rPr>
                <w:rFonts w:eastAsia="Times New Roman" w:cs="Times New Roman"/>
                <w:sz w:val="22"/>
                <w:szCs w:val="24"/>
                <w:lang w:val="en-IN"/>
              </w:rPr>
              <w:t>GM (95%CI)</w:t>
            </w:r>
          </w:p>
        </w:tc>
        <w:tc>
          <w:tcPr>
            <w:tcW w:w="4240" w:type="dxa"/>
            <w:gridSpan w:val="2"/>
            <w:vAlign w:val="center"/>
          </w:tcPr>
          <w:p w14:paraId="402EA10C" w14:textId="7F7C881E" w:rsidR="00402E0A" w:rsidRPr="00F23939" w:rsidRDefault="00402E0A" w:rsidP="00BC080D">
            <w:pPr>
              <w:spacing w:before="0" w:after="0"/>
              <w:jc w:val="center"/>
              <w:rPr>
                <w:rFonts w:eastAsia="Times New Roman" w:cs="Times New Roman"/>
                <w:sz w:val="22"/>
                <w:lang w:val="en-IN"/>
              </w:rPr>
            </w:pPr>
            <w:r w:rsidRPr="00F23939">
              <w:rPr>
                <w:rFonts w:eastAsia="Times New Roman" w:cs="Times New Roman"/>
                <w:sz w:val="22"/>
                <w:lang w:val="en-IN"/>
              </w:rPr>
              <w:t>1.17 (1.</w:t>
            </w:r>
            <w:r w:rsidR="009413F8" w:rsidRPr="00F23939">
              <w:rPr>
                <w:rFonts w:eastAsia="Times New Roman" w:cs="Times New Roman"/>
                <w:sz w:val="22"/>
                <w:lang w:val="en-IN"/>
              </w:rPr>
              <w:t>02</w:t>
            </w:r>
            <w:r w:rsidRPr="00F23939">
              <w:rPr>
                <w:rFonts w:eastAsia="Times New Roman" w:cs="Times New Roman"/>
                <w:sz w:val="22"/>
                <w:lang w:val="en-IN"/>
              </w:rPr>
              <w:t>, 1.</w:t>
            </w:r>
            <w:r w:rsidR="009413F8" w:rsidRPr="00F23939">
              <w:rPr>
                <w:rFonts w:eastAsia="Times New Roman" w:cs="Times New Roman"/>
                <w:sz w:val="22"/>
                <w:lang w:val="en-IN"/>
              </w:rPr>
              <w:t>36</w:t>
            </w:r>
            <w:r w:rsidRPr="00F23939">
              <w:rPr>
                <w:rFonts w:eastAsia="Times New Roman" w:cs="Times New Roman"/>
                <w:sz w:val="22"/>
                <w:lang w:val="en-IN"/>
              </w:rPr>
              <w:t>)</w:t>
            </w:r>
          </w:p>
        </w:tc>
        <w:tc>
          <w:tcPr>
            <w:tcW w:w="4073" w:type="dxa"/>
            <w:gridSpan w:val="2"/>
            <w:vAlign w:val="center"/>
          </w:tcPr>
          <w:p w14:paraId="57E5151C" w14:textId="4F0C7191" w:rsidR="00402E0A" w:rsidRPr="00F23939" w:rsidRDefault="00402E0A">
            <w:pPr>
              <w:spacing w:before="0" w:after="0"/>
              <w:jc w:val="center"/>
              <w:rPr>
                <w:rFonts w:eastAsia="Times New Roman" w:cs="Times New Roman"/>
                <w:sz w:val="22"/>
                <w:lang w:val="en-IN"/>
              </w:rPr>
            </w:pPr>
            <w:r w:rsidRPr="00F23939">
              <w:rPr>
                <w:rFonts w:eastAsia="Times New Roman" w:cs="Times New Roman"/>
                <w:sz w:val="22"/>
                <w:lang w:val="en-IN"/>
              </w:rPr>
              <w:t>0.</w:t>
            </w:r>
            <w:r w:rsidR="009413F8" w:rsidRPr="00F23939">
              <w:rPr>
                <w:rFonts w:eastAsia="Times New Roman" w:cs="Times New Roman"/>
                <w:sz w:val="22"/>
                <w:lang w:val="en-IN"/>
              </w:rPr>
              <w:t xml:space="preserve">94 </w:t>
            </w:r>
            <w:r w:rsidRPr="00F23939">
              <w:rPr>
                <w:rFonts w:eastAsia="Times New Roman" w:cs="Times New Roman"/>
                <w:sz w:val="22"/>
                <w:lang w:val="en-IN"/>
              </w:rPr>
              <w:t>(0.</w:t>
            </w:r>
            <w:r w:rsidR="009413F8" w:rsidRPr="00F23939">
              <w:rPr>
                <w:rFonts w:eastAsia="Times New Roman" w:cs="Times New Roman"/>
                <w:sz w:val="22"/>
                <w:lang w:val="en-IN"/>
              </w:rPr>
              <w:t>84</w:t>
            </w:r>
            <w:r w:rsidRPr="00F23939">
              <w:rPr>
                <w:rFonts w:eastAsia="Times New Roman" w:cs="Times New Roman"/>
                <w:sz w:val="22"/>
                <w:lang w:val="en-IN"/>
              </w:rPr>
              <w:t>, 1.05)</w:t>
            </w:r>
          </w:p>
        </w:tc>
        <w:tc>
          <w:tcPr>
            <w:tcW w:w="3827" w:type="dxa"/>
            <w:gridSpan w:val="2"/>
            <w:vAlign w:val="center"/>
          </w:tcPr>
          <w:p w14:paraId="0A67C584" w14:textId="74A2D183" w:rsidR="00402E0A" w:rsidRPr="00F23939" w:rsidRDefault="00402E0A">
            <w:pPr>
              <w:spacing w:before="0" w:after="0"/>
              <w:jc w:val="center"/>
              <w:rPr>
                <w:rFonts w:eastAsia="Times New Roman" w:cs="Times New Roman"/>
                <w:sz w:val="22"/>
                <w:lang w:val="en-IN"/>
              </w:rPr>
            </w:pPr>
            <w:r w:rsidRPr="00F23939">
              <w:rPr>
                <w:rFonts w:eastAsia="Times New Roman" w:cs="Times New Roman"/>
                <w:sz w:val="22"/>
                <w:lang w:val="en-IN"/>
              </w:rPr>
              <w:t>1.14 (0.94, 1.41)</w:t>
            </w:r>
          </w:p>
        </w:tc>
      </w:tr>
      <w:tr w:rsidR="00F23939" w:rsidRPr="00F23939" w14:paraId="780ECB56" w14:textId="77777777" w:rsidTr="00A13BF6">
        <w:trPr>
          <w:trHeight w:val="20"/>
        </w:trPr>
        <w:tc>
          <w:tcPr>
            <w:tcW w:w="14884" w:type="dxa"/>
            <w:gridSpan w:val="8"/>
          </w:tcPr>
          <w:p w14:paraId="0C24DD7B" w14:textId="77777777" w:rsidR="00402E0A" w:rsidRPr="00F23939" w:rsidRDefault="00402E0A" w:rsidP="00A13BF6">
            <w:pPr>
              <w:spacing w:before="0" w:after="0"/>
              <w:rPr>
                <w:rFonts w:eastAsia="Times New Roman" w:cs="Times New Roman"/>
                <w:sz w:val="18"/>
                <w:szCs w:val="18"/>
                <w:lang w:val="en-IN"/>
              </w:rPr>
            </w:pPr>
            <w:r w:rsidRPr="00F23939">
              <w:rPr>
                <w:rFonts w:eastAsia="Times New Roman" w:cs="Times New Roman"/>
                <w:sz w:val="18"/>
                <w:szCs w:val="18"/>
                <w:lang w:val="en-IN"/>
              </w:rPr>
              <w:t xml:space="preserve"># For day 1, </w:t>
            </w:r>
            <w:proofErr w:type="spellStart"/>
            <w:r w:rsidRPr="00F23939">
              <w:rPr>
                <w:rFonts w:eastAsia="Times New Roman" w:cs="Times New Roman"/>
                <w:sz w:val="18"/>
                <w:szCs w:val="18"/>
                <w:lang w:val="en-IN"/>
              </w:rPr>
              <w:t>AUClast</w:t>
            </w:r>
            <w:proofErr w:type="spellEnd"/>
            <w:r w:rsidRPr="00F23939">
              <w:rPr>
                <w:rFonts w:eastAsia="Times New Roman" w:cs="Times New Roman"/>
                <w:sz w:val="18"/>
                <w:szCs w:val="18"/>
                <w:lang w:val="en-IN"/>
              </w:rPr>
              <w:t xml:space="preserve"> and AUC0-inf from 0 to 24 plasma concentration time profile.</w:t>
            </w:r>
          </w:p>
          <w:p w14:paraId="7D5166F6" w14:textId="77777777" w:rsidR="00402E0A" w:rsidRPr="00F23939" w:rsidRDefault="00402E0A" w:rsidP="00A13BF6">
            <w:pPr>
              <w:spacing w:before="0" w:after="0"/>
              <w:rPr>
                <w:rFonts w:cs="Times New Roman"/>
                <w:sz w:val="18"/>
              </w:rPr>
            </w:pPr>
            <w:r w:rsidRPr="00F23939">
              <w:rPr>
                <w:rFonts w:cs="Times New Roman"/>
                <w:sz w:val="18"/>
              </w:rPr>
              <w:t>GM: Geometric mean</w:t>
            </w:r>
          </w:p>
          <w:p w14:paraId="36E7DCCF" w14:textId="77777777" w:rsidR="00402E0A" w:rsidRPr="00F23939" w:rsidRDefault="00402E0A" w:rsidP="00A13BF6">
            <w:pPr>
              <w:spacing w:before="0" w:after="0"/>
              <w:rPr>
                <w:rFonts w:eastAsia="Times New Roman" w:cs="Times New Roman"/>
                <w:sz w:val="18"/>
                <w:szCs w:val="18"/>
              </w:rPr>
            </w:pPr>
            <w:r w:rsidRPr="00F23939">
              <w:rPr>
                <w:rFonts w:cs="Times New Roman"/>
                <w:sz w:val="18"/>
              </w:rPr>
              <w:t>95% CI: 95% confidence interval</w:t>
            </w:r>
          </w:p>
        </w:tc>
      </w:tr>
    </w:tbl>
    <w:p w14:paraId="73A66075" w14:textId="77777777" w:rsidR="00B92036" w:rsidRPr="00F23939" w:rsidRDefault="00B92036" w:rsidP="00B92036">
      <w:pPr>
        <w:spacing w:before="0" w:after="160" w:line="259" w:lineRule="auto"/>
        <w:jc w:val="center"/>
        <w:rPr>
          <w:rFonts w:eastAsia="Calibri" w:cs="Times New Roman"/>
          <w:b/>
          <w:bCs/>
          <w:sz w:val="22"/>
          <w:lang w:val="en-IN"/>
        </w:rPr>
      </w:pPr>
    </w:p>
    <w:p w14:paraId="7C048F92" w14:textId="77777777" w:rsidR="00B92036" w:rsidRPr="00F23939" w:rsidRDefault="00B92036" w:rsidP="00B92036">
      <w:pPr>
        <w:spacing w:before="0" w:after="160" w:line="259" w:lineRule="auto"/>
        <w:jc w:val="center"/>
        <w:rPr>
          <w:rFonts w:eastAsia="Calibri" w:cs="Times New Roman"/>
          <w:b/>
          <w:bCs/>
          <w:sz w:val="22"/>
          <w:lang w:val="en-IN"/>
        </w:rPr>
      </w:pPr>
    </w:p>
    <w:p w14:paraId="2D8EC3B1" w14:textId="77777777" w:rsidR="00B92036" w:rsidRPr="00F23939" w:rsidRDefault="00B92036" w:rsidP="00B92036">
      <w:pPr>
        <w:spacing w:before="0" w:after="160" w:line="259" w:lineRule="auto"/>
        <w:jc w:val="center"/>
        <w:rPr>
          <w:rFonts w:eastAsia="Calibri" w:cs="Times New Roman"/>
          <w:b/>
          <w:bCs/>
          <w:sz w:val="22"/>
          <w:lang w:val="en-IN"/>
        </w:rPr>
      </w:pPr>
    </w:p>
    <w:p w14:paraId="5E7AC2F8" w14:textId="77777777" w:rsidR="00B92036" w:rsidRPr="00F23939" w:rsidRDefault="00B92036" w:rsidP="00B92036">
      <w:pPr>
        <w:spacing w:before="0" w:after="160" w:line="259" w:lineRule="auto"/>
        <w:jc w:val="center"/>
        <w:rPr>
          <w:rFonts w:eastAsia="Calibri" w:cs="Times New Roman"/>
          <w:b/>
          <w:bCs/>
          <w:sz w:val="22"/>
          <w:lang w:val="en-IN"/>
        </w:rPr>
      </w:pPr>
    </w:p>
    <w:p w14:paraId="216D2035" w14:textId="77777777" w:rsidR="00B92036" w:rsidRPr="00F23939" w:rsidRDefault="00B92036" w:rsidP="00B92036">
      <w:pPr>
        <w:spacing w:before="0" w:after="160" w:line="259" w:lineRule="auto"/>
        <w:jc w:val="center"/>
        <w:rPr>
          <w:rFonts w:eastAsia="Calibri" w:cs="Times New Roman"/>
          <w:b/>
          <w:bCs/>
          <w:sz w:val="22"/>
          <w:lang w:val="en-IN"/>
        </w:rPr>
      </w:pPr>
    </w:p>
    <w:p w14:paraId="74731D7F" w14:textId="1FF796A5" w:rsidR="00B92036" w:rsidRPr="00F23939" w:rsidRDefault="00B92036" w:rsidP="00B92036">
      <w:pPr>
        <w:spacing w:before="0" w:after="160" w:line="259" w:lineRule="auto"/>
        <w:jc w:val="center"/>
        <w:rPr>
          <w:rFonts w:eastAsia="Calibri" w:cs="Times New Roman"/>
          <w:b/>
          <w:bCs/>
          <w:sz w:val="22"/>
          <w:lang w:val="en-IN"/>
        </w:rPr>
      </w:pPr>
    </w:p>
    <w:p w14:paraId="785B0B1C" w14:textId="40B16E9D" w:rsidR="000A4E96" w:rsidRPr="00F23939" w:rsidRDefault="000A4E96" w:rsidP="00B92036">
      <w:pPr>
        <w:spacing w:before="0" w:after="160" w:line="259" w:lineRule="auto"/>
        <w:jc w:val="center"/>
        <w:rPr>
          <w:rFonts w:eastAsia="Calibri" w:cs="Times New Roman"/>
          <w:b/>
          <w:bCs/>
          <w:sz w:val="22"/>
          <w:lang w:val="en-IN"/>
        </w:rPr>
      </w:pPr>
    </w:p>
    <w:p w14:paraId="71ED5B98" w14:textId="77777777" w:rsidR="000A4E96" w:rsidRPr="00F23939" w:rsidRDefault="000A4E96" w:rsidP="00B92036">
      <w:pPr>
        <w:spacing w:before="0" w:after="160" w:line="259" w:lineRule="auto"/>
        <w:jc w:val="center"/>
        <w:rPr>
          <w:rFonts w:eastAsia="Calibri" w:cs="Times New Roman"/>
          <w:b/>
          <w:bCs/>
          <w:sz w:val="22"/>
          <w:lang w:val="en-IN"/>
        </w:rPr>
      </w:pPr>
    </w:p>
    <w:p w14:paraId="6B214F62" w14:textId="630EC27B" w:rsidR="00B92036" w:rsidRPr="00F23939" w:rsidRDefault="00B92036" w:rsidP="00B92036">
      <w:pPr>
        <w:spacing w:before="0" w:after="160" w:line="259" w:lineRule="auto"/>
        <w:rPr>
          <w:rFonts w:eastAsia="Calibri" w:cs="Times New Roman"/>
          <w:b/>
          <w:szCs w:val="24"/>
          <w:lang w:val="en-IN"/>
        </w:rPr>
      </w:pPr>
      <w:r w:rsidRPr="00F23939">
        <w:rPr>
          <w:rFonts w:eastAsia="Calibri" w:cs="Times New Roman"/>
          <w:b/>
          <w:bCs/>
          <w:szCs w:val="24"/>
          <w:lang w:val="en-IN"/>
        </w:rPr>
        <w:lastRenderedPageBreak/>
        <w:t xml:space="preserve">Supplementary Table </w:t>
      </w:r>
      <w:r w:rsidR="002943D9" w:rsidRPr="00F23939">
        <w:rPr>
          <w:rFonts w:eastAsia="Calibri" w:cs="Times New Roman"/>
          <w:b/>
          <w:bCs/>
          <w:szCs w:val="24"/>
          <w:lang w:val="en-IN"/>
        </w:rPr>
        <w:t>S</w:t>
      </w:r>
      <w:r w:rsidRPr="00F23939">
        <w:rPr>
          <w:rFonts w:eastAsia="Calibri" w:cs="Times New Roman"/>
          <w:b/>
          <w:bCs/>
          <w:szCs w:val="24"/>
          <w:lang w:val="en-IN"/>
        </w:rPr>
        <w:t>4: Plasma concentration-time profile for Metabolite-1, Metabolite-2 and Metabolite-3 after administration of TRC150094 150mg</w:t>
      </w:r>
    </w:p>
    <w:tbl>
      <w:tblPr>
        <w:tblStyle w:val="TableGrid2"/>
        <w:tblW w:w="0" w:type="auto"/>
        <w:jc w:val="center"/>
        <w:tblLook w:val="04A0" w:firstRow="1" w:lastRow="0" w:firstColumn="1" w:lastColumn="0" w:noHBand="0" w:noVBand="1"/>
      </w:tblPr>
      <w:tblGrid>
        <w:gridCol w:w="1743"/>
        <w:gridCol w:w="1743"/>
        <w:gridCol w:w="1743"/>
        <w:gridCol w:w="1743"/>
        <w:gridCol w:w="1744"/>
        <w:gridCol w:w="1744"/>
        <w:gridCol w:w="1744"/>
      </w:tblGrid>
      <w:tr w:rsidR="00F23939" w:rsidRPr="00F23939" w14:paraId="43BA65F9" w14:textId="77777777" w:rsidTr="00A13BF6">
        <w:trPr>
          <w:jc w:val="center"/>
        </w:trPr>
        <w:tc>
          <w:tcPr>
            <w:tcW w:w="1743" w:type="dxa"/>
            <w:vMerge w:val="restart"/>
            <w:vAlign w:val="center"/>
          </w:tcPr>
          <w:p w14:paraId="77EF50AB"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Time (hr)</w:t>
            </w:r>
          </w:p>
        </w:tc>
        <w:tc>
          <w:tcPr>
            <w:tcW w:w="3486" w:type="dxa"/>
            <w:gridSpan w:val="2"/>
            <w:vAlign w:val="center"/>
          </w:tcPr>
          <w:p w14:paraId="32F6A9E1"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Metabolite 1 (n=9)</w:t>
            </w:r>
          </w:p>
          <w:p w14:paraId="3BDFFD06"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Mean (SD)</w:t>
            </w:r>
          </w:p>
        </w:tc>
        <w:tc>
          <w:tcPr>
            <w:tcW w:w="3487" w:type="dxa"/>
            <w:gridSpan w:val="2"/>
            <w:vAlign w:val="center"/>
          </w:tcPr>
          <w:p w14:paraId="1AFA9251"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Metabolite 2 (n=9)</w:t>
            </w:r>
          </w:p>
          <w:p w14:paraId="19CBFDAD"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Mean (SD)</w:t>
            </w:r>
          </w:p>
        </w:tc>
        <w:tc>
          <w:tcPr>
            <w:tcW w:w="3488" w:type="dxa"/>
            <w:gridSpan w:val="2"/>
            <w:vAlign w:val="center"/>
          </w:tcPr>
          <w:p w14:paraId="41CF9DEE"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Metabolite 3 (n=9)</w:t>
            </w:r>
          </w:p>
          <w:p w14:paraId="54EA8342"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Mean (SD)</w:t>
            </w:r>
          </w:p>
        </w:tc>
      </w:tr>
      <w:tr w:rsidR="00F23939" w:rsidRPr="00F23939" w14:paraId="42D36D76" w14:textId="77777777" w:rsidTr="00A13BF6">
        <w:trPr>
          <w:jc w:val="center"/>
        </w:trPr>
        <w:tc>
          <w:tcPr>
            <w:tcW w:w="1743" w:type="dxa"/>
            <w:vMerge/>
            <w:vAlign w:val="center"/>
          </w:tcPr>
          <w:p w14:paraId="60E6E9FB" w14:textId="77777777" w:rsidR="00B92036" w:rsidRPr="00F23939" w:rsidRDefault="00B92036" w:rsidP="00B92036">
            <w:pPr>
              <w:spacing w:before="0" w:after="0"/>
              <w:jc w:val="center"/>
              <w:rPr>
                <w:rFonts w:eastAsia="Calibri" w:cs="Times New Roman"/>
                <w:b/>
                <w:szCs w:val="24"/>
              </w:rPr>
            </w:pPr>
          </w:p>
        </w:tc>
        <w:tc>
          <w:tcPr>
            <w:tcW w:w="1743" w:type="dxa"/>
            <w:vAlign w:val="center"/>
          </w:tcPr>
          <w:p w14:paraId="15AB2AF0"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1</w:t>
            </w:r>
          </w:p>
        </w:tc>
        <w:tc>
          <w:tcPr>
            <w:tcW w:w="1743" w:type="dxa"/>
            <w:vAlign w:val="center"/>
          </w:tcPr>
          <w:p w14:paraId="629AEA1D"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28</w:t>
            </w:r>
          </w:p>
        </w:tc>
        <w:tc>
          <w:tcPr>
            <w:tcW w:w="1743" w:type="dxa"/>
            <w:vAlign w:val="center"/>
          </w:tcPr>
          <w:p w14:paraId="6C144BD3"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1</w:t>
            </w:r>
          </w:p>
        </w:tc>
        <w:tc>
          <w:tcPr>
            <w:tcW w:w="1744" w:type="dxa"/>
            <w:vAlign w:val="center"/>
          </w:tcPr>
          <w:p w14:paraId="61ADD011"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28</w:t>
            </w:r>
          </w:p>
        </w:tc>
        <w:tc>
          <w:tcPr>
            <w:tcW w:w="1744" w:type="dxa"/>
            <w:vAlign w:val="center"/>
          </w:tcPr>
          <w:p w14:paraId="64140419"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1</w:t>
            </w:r>
          </w:p>
        </w:tc>
        <w:tc>
          <w:tcPr>
            <w:tcW w:w="1744" w:type="dxa"/>
            <w:vAlign w:val="center"/>
          </w:tcPr>
          <w:p w14:paraId="6EEE30CF"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28</w:t>
            </w:r>
          </w:p>
        </w:tc>
      </w:tr>
      <w:tr w:rsidR="00F23939" w:rsidRPr="00F23939" w14:paraId="7DB686CE" w14:textId="77777777" w:rsidTr="00A13BF6">
        <w:trPr>
          <w:jc w:val="center"/>
        </w:trPr>
        <w:tc>
          <w:tcPr>
            <w:tcW w:w="1743" w:type="dxa"/>
            <w:vAlign w:val="center"/>
          </w:tcPr>
          <w:p w14:paraId="441B0FE0"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0</w:t>
            </w:r>
          </w:p>
        </w:tc>
        <w:tc>
          <w:tcPr>
            <w:tcW w:w="1743" w:type="dxa"/>
            <w:vAlign w:val="center"/>
          </w:tcPr>
          <w:p w14:paraId="5D3CCD3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0.0</w:t>
            </w:r>
          </w:p>
        </w:tc>
        <w:tc>
          <w:tcPr>
            <w:tcW w:w="1743" w:type="dxa"/>
            <w:vAlign w:val="center"/>
          </w:tcPr>
          <w:p w14:paraId="00993303"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172.4 (81.3)</w:t>
            </w:r>
          </w:p>
        </w:tc>
        <w:tc>
          <w:tcPr>
            <w:tcW w:w="1743" w:type="dxa"/>
            <w:vAlign w:val="bottom"/>
          </w:tcPr>
          <w:p w14:paraId="1046BBE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0.0</w:t>
            </w:r>
          </w:p>
        </w:tc>
        <w:tc>
          <w:tcPr>
            <w:tcW w:w="1744" w:type="dxa"/>
            <w:vAlign w:val="bottom"/>
          </w:tcPr>
          <w:p w14:paraId="04A26CA7"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52.8 (33.4)</w:t>
            </w:r>
          </w:p>
        </w:tc>
        <w:tc>
          <w:tcPr>
            <w:tcW w:w="1744" w:type="dxa"/>
            <w:vAlign w:val="bottom"/>
          </w:tcPr>
          <w:p w14:paraId="662EED5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0.0</w:t>
            </w:r>
          </w:p>
        </w:tc>
        <w:tc>
          <w:tcPr>
            <w:tcW w:w="1744" w:type="dxa"/>
            <w:vAlign w:val="bottom"/>
          </w:tcPr>
          <w:p w14:paraId="3153FA4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8.3 (2.4)</w:t>
            </w:r>
          </w:p>
        </w:tc>
      </w:tr>
      <w:tr w:rsidR="00F23939" w:rsidRPr="00F23939" w14:paraId="08F6E696" w14:textId="77777777" w:rsidTr="00A13BF6">
        <w:trPr>
          <w:jc w:val="center"/>
        </w:trPr>
        <w:tc>
          <w:tcPr>
            <w:tcW w:w="1743" w:type="dxa"/>
            <w:vAlign w:val="center"/>
          </w:tcPr>
          <w:p w14:paraId="5E5E926E"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0.25</w:t>
            </w:r>
          </w:p>
        </w:tc>
        <w:tc>
          <w:tcPr>
            <w:tcW w:w="1743" w:type="dxa"/>
            <w:vAlign w:val="center"/>
          </w:tcPr>
          <w:p w14:paraId="6D24811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273.2 (546.8)</w:t>
            </w:r>
          </w:p>
        </w:tc>
        <w:tc>
          <w:tcPr>
            <w:tcW w:w="1743" w:type="dxa"/>
            <w:vAlign w:val="center"/>
          </w:tcPr>
          <w:p w14:paraId="2C7853B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569.6 (789.8)</w:t>
            </w:r>
          </w:p>
        </w:tc>
        <w:tc>
          <w:tcPr>
            <w:tcW w:w="1743" w:type="dxa"/>
            <w:vAlign w:val="bottom"/>
          </w:tcPr>
          <w:p w14:paraId="1F30C57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687.8 (1171.1)</w:t>
            </w:r>
          </w:p>
        </w:tc>
        <w:tc>
          <w:tcPr>
            <w:tcW w:w="1744" w:type="dxa"/>
            <w:vAlign w:val="bottom"/>
          </w:tcPr>
          <w:p w14:paraId="2D131C6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415.2 (378.8)</w:t>
            </w:r>
          </w:p>
        </w:tc>
        <w:tc>
          <w:tcPr>
            <w:tcW w:w="1744" w:type="dxa"/>
            <w:vAlign w:val="bottom"/>
          </w:tcPr>
          <w:p w14:paraId="51345BAD"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2.0 (4.0)</w:t>
            </w:r>
          </w:p>
        </w:tc>
        <w:tc>
          <w:tcPr>
            <w:tcW w:w="1744" w:type="dxa"/>
            <w:vAlign w:val="bottom"/>
          </w:tcPr>
          <w:p w14:paraId="60ADDCA7"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11.0 (6.8)</w:t>
            </w:r>
          </w:p>
        </w:tc>
      </w:tr>
      <w:tr w:rsidR="00F23939" w:rsidRPr="00F23939" w14:paraId="3CC45A97" w14:textId="77777777" w:rsidTr="00A13BF6">
        <w:trPr>
          <w:jc w:val="center"/>
        </w:trPr>
        <w:tc>
          <w:tcPr>
            <w:tcW w:w="1743" w:type="dxa"/>
            <w:vAlign w:val="center"/>
          </w:tcPr>
          <w:p w14:paraId="02F8BBE6"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0.5</w:t>
            </w:r>
          </w:p>
        </w:tc>
        <w:tc>
          <w:tcPr>
            <w:tcW w:w="1743" w:type="dxa"/>
            <w:vAlign w:val="center"/>
          </w:tcPr>
          <w:p w14:paraId="1B4D0AE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1122.3 (1219.6)</w:t>
            </w:r>
          </w:p>
        </w:tc>
        <w:tc>
          <w:tcPr>
            <w:tcW w:w="1743" w:type="dxa"/>
            <w:vAlign w:val="center"/>
          </w:tcPr>
          <w:p w14:paraId="75A7D0B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1950.2 (1686.2)</w:t>
            </w:r>
          </w:p>
        </w:tc>
        <w:tc>
          <w:tcPr>
            <w:tcW w:w="1743" w:type="dxa"/>
            <w:vAlign w:val="bottom"/>
          </w:tcPr>
          <w:p w14:paraId="41FE6E3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1050.5 (863.3)</w:t>
            </w:r>
          </w:p>
        </w:tc>
        <w:tc>
          <w:tcPr>
            <w:tcW w:w="1744" w:type="dxa"/>
            <w:vAlign w:val="bottom"/>
          </w:tcPr>
          <w:p w14:paraId="58D82D3E"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1112.0 (859.1)</w:t>
            </w:r>
          </w:p>
        </w:tc>
        <w:tc>
          <w:tcPr>
            <w:tcW w:w="1744" w:type="dxa"/>
            <w:vAlign w:val="bottom"/>
          </w:tcPr>
          <w:p w14:paraId="784C92DD"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13.5 (17.4)</w:t>
            </w:r>
          </w:p>
        </w:tc>
        <w:tc>
          <w:tcPr>
            <w:tcW w:w="1744" w:type="dxa"/>
            <w:vAlign w:val="bottom"/>
          </w:tcPr>
          <w:p w14:paraId="2CAB2558"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25.2 (17.9)</w:t>
            </w:r>
          </w:p>
        </w:tc>
      </w:tr>
      <w:tr w:rsidR="00F23939" w:rsidRPr="00F23939" w14:paraId="4427AB8B" w14:textId="77777777" w:rsidTr="00A13BF6">
        <w:trPr>
          <w:jc w:val="center"/>
        </w:trPr>
        <w:tc>
          <w:tcPr>
            <w:tcW w:w="1743" w:type="dxa"/>
            <w:vAlign w:val="center"/>
          </w:tcPr>
          <w:p w14:paraId="53D4207B"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0.75</w:t>
            </w:r>
          </w:p>
        </w:tc>
        <w:tc>
          <w:tcPr>
            <w:tcW w:w="1743" w:type="dxa"/>
            <w:vAlign w:val="center"/>
          </w:tcPr>
          <w:p w14:paraId="0BEEEF6B"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2004.4 (1623.5)</w:t>
            </w:r>
          </w:p>
        </w:tc>
        <w:tc>
          <w:tcPr>
            <w:tcW w:w="1743" w:type="dxa"/>
            <w:vAlign w:val="center"/>
          </w:tcPr>
          <w:p w14:paraId="6863A27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3639.5 (2681.0)</w:t>
            </w:r>
          </w:p>
        </w:tc>
        <w:tc>
          <w:tcPr>
            <w:tcW w:w="1743" w:type="dxa"/>
            <w:vAlign w:val="bottom"/>
          </w:tcPr>
          <w:p w14:paraId="515C1A0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1352.3 (845.0)</w:t>
            </w:r>
          </w:p>
        </w:tc>
        <w:tc>
          <w:tcPr>
            <w:tcW w:w="1744" w:type="dxa"/>
            <w:vAlign w:val="bottom"/>
          </w:tcPr>
          <w:p w14:paraId="555F48D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1676.1 (1066.2)</w:t>
            </w:r>
          </w:p>
        </w:tc>
        <w:tc>
          <w:tcPr>
            <w:tcW w:w="1744" w:type="dxa"/>
            <w:vAlign w:val="bottom"/>
          </w:tcPr>
          <w:p w14:paraId="437B740B"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32.4 (28.9)</w:t>
            </w:r>
          </w:p>
        </w:tc>
        <w:tc>
          <w:tcPr>
            <w:tcW w:w="1744" w:type="dxa"/>
            <w:vAlign w:val="bottom"/>
          </w:tcPr>
          <w:p w14:paraId="721FAC73"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47.9 (33.2)</w:t>
            </w:r>
          </w:p>
        </w:tc>
      </w:tr>
      <w:tr w:rsidR="00F23939" w:rsidRPr="00F23939" w14:paraId="16A03587" w14:textId="77777777" w:rsidTr="00A13BF6">
        <w:trPr>
          <w:jc w:val="center"/>
        </w:trPr>
        <w:tc>
          <w:tcPr>
            <w:tcW w:w="1743" w:type="dxa"/>
            <w:vAlign w:val="center"/>
          </w:tcPr>
          <w:p w14:paraId="40ECBF66"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1</w:t>
            </w:r>
          </w:p>
        </w:tc>
        <w:tc>
          <w:tcPr>
            <w:tcW w:w="1743" w:type="dxa"/>
            <w:vAlign w:val="center"/>
          </w:tcPr>
          <w:p w14:paraId="557785F8"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2191.6 (1523.1)</w:t>
            </w:r>
          </w:p>
        </w:tc>
        <w:tc>
          <w:tcPr>
            <w:tcW w:w="1743" w:type="dxa"/>
            <w:vAlign w:val="center"/>
          </w:tcPr>
          <w:p w14:paraId="655B53BB"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3986.5 (2132.1)</w:t>
            </w:r>
          </w:p>
        </w:tc>
        <w:tc>
          <w:tcPr>
            <w:tcW w:w="1743" w:type="dxa"/>
            <w:vAlign w:val="bottom"/>
          </w:tcPr>
          <w:p w14:paraId="7BA8289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1428.4 (901.6)</w:t>
            </w:r>
          </w:p>
        </w:tc>
        <w:tc>
          <w:tcPr>
            <w:tcW w:w="1744" w:type="dxa"/>
            <w:vAlign w:val="bottom"/>
          </w:tcPr>
          <w:p w14:paraId="7D29114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1798.7 (784.3)</w:t>
            </w:r>
          </w:p>
        </w:tc>
        <w:tc>
          <w:tcPr>
            <w:tcW w:w="1744" w:type="dxa"/>
            <w:vAlign w:val="bottom"/>
          </w:tcPr>
          <w:p w14:paraId="2B88991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47.3 (40.8)</w:t>
            </w:r>
          </w:p>
        </w:tc>
        <w:tc>
          <w:tcPr>
            <w:tcW w:w="1744" w:type="dxa"/>
            <w:vAlign w:val="bottom"/>
          </w:tcPr>
          <w:p w14:paraId="326638DD"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63.1 (32.5)</w:t>
            </w:r>
          </w:p>
        </w:tc>
      </w:tr>
      <w:tr w:rsidR="00F23939" w:rsidRPr="00F23939" w14:paraId="56F90FC8" w14:textId="77777777" w:rsidTr="00A13BF6">
        <w:trPr>
          <w:jc w:val="center"/>
        </w:trPr>
        <w:tc>
          <w:tcPr>
            <w:tcW w:w="1743" w:type="dxa"/>
            <w:vAlign w:val="center"/>
          </w:tcPr>
          <w:p w14:paraId="1B323B36"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1.25</w:t>
            </w:r>
          </w:p>
        </w:tc>
        <w:tc>
          <w:tcPr>
            <w:tcW w:w="1743" w:type="dxa"/>
            <w:vAlign w:val="center"/>
          </w:tcPr>
          <w:p w14:paraId="71163ED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2022.8 (1155.9)</w:t>
            </w:r>
          </w:p>
        </w:tc>
        <w:tc>
          <w:tcPr>
            <w:tcW w:w="1743" w:type="dxa"/>
            <w:vAlign w:val="center"/>
          </w:tcPr>
          <w:p w14:paraId="7D74943D"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4153.9 (1695.8)</w:t>
            </w:r>
          </w:p>
        </w:tc>
        <w:tc>
          <w:tcPr>
            <w:tcW w:w="1743" w:type="dxa"/>
            <w:vAlign w:val="bottom"/>
          </w:tcPr>
          <w:p w14:paraId="7C67F0E7"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1336.6 (966.2)</w:t>
            </w:r>
          </w:p>
        </w:tc>
        <w:tc>
          <w:tcPr>
            <w:tcW w:w="1744" w:type="dxa"/>
            <w:vAlign w:val="bottom"/>
          </w:tcPr>
          <w:p w14:paraId="3A91BAC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1879.4 (1025.2)</w:t>
            </w:r>
          </w:p>
        </w:tc>
        <w:tc>
          <w:tcPr>
            <w:tcW w:w="1744" w:type="dxa"/>
            <w:vAlign w:val="bottom"/>
          </w:tcPr>
          <w:p w14:paraId="03B7AE6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52.2 (39.8)</w:t>
            </w:r>
          </w:p>
        </w:tc>
        <w:tc>
          <w:tcPr>
            <w:tcW w:w="1744" w:type="dxa"/>
            <w:vAlign w:val="bottom"/>
          </w:tcPr>
          <w:p w14:paraId="38A96E4B"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76.2 (29.8)</w:t>
            </w:r>
          </w:p>
        </w:tc>
      </w:tr>
      <w:tr w:rsidR="00F23939" w:rsidRPr="00F23939" w14:paraId="6ADF5847" w14:textId="77777777" w:rsidTr="00A13BF6">
        <w:trPr>
          <w:jc w:val="center"/>
        </w:trPr>
        <w:tc>
          <w:tcPr>
            <w:tcW w:w="1743" w:type="dxa"/>
            <w:vAlign w:val="center"/>
          </w:tcPr>
          <w:p w14:paraId="2BDF5203"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1.5</w:t>
            </w:r>
          </w:p>
        </w:tc>
        <w:tc>
          <w:tcPr>
            <w:tcW w:w="1743" w:type="dxa"/>
            <w:vAlign w:val="center"/>
          </w:tcPr>
          <w:p w14:paraId="3159F53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1987.7 (1036.9)</w:t>
            </w:r>
          </w:p>
        </w:tc>
        <w:tc>
          <w:tcPr>
            <w:tcW w:w="1743" w:type="dxa"/>
            <w:vAlign w:val="center"/>
          </w:tcPr>
          <w:p w14:paraId="6320F45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4294.5 (1224.5)</w:t>
            </w:r>
          </w:p>
        </w:tc>
        <w:tc>
          <w:tcPr>
            <w:tcW w:w="1743" w:type="dxa"/>
            <w:vAlign w:val="bottom"/>
          </w:tcPr>
          <w:p w14:paraId="024A20F2"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1278.5 (1010.1)</w:t>
            </w:r>
          </w:p>
        </w:tc>
        <w:tc>
          <w:tcPr>
            <w:tcW w:w="1744" w:type="dxa"/>
            <w:vAlign w:val="bottom"/>
          </w:tcPr>
          <w:p w14:paraId="70DEA30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1956.4 (894.9)</w:t>
            </w:r>
          </w:p>
        </w:tc>
        <w:tc>
          <w:tcPr>
            <w:tcW w:w="1744" w:type="dxa"/>
            <w:vAlign w:val="bottom"/>
          </w:tcPr>
          <w:p w14:paraId="282034F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55.4 (40.0)</w:t>
            </w:r>
          </w:p>
        </w:tc>
        <w:tc>
          <w:tcPr>
            <w:tcW w:w="1744" w:type="dxa"/>
            <w:vAlign w:val="bottom"/>
          </w:tcPr>
          <w:p w14:paraId="769C727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94.0 (31.2)</w:t>
            </w:r>
          </w:p>
        </w:tc>
      </w:tr>
      <w:tr w:rsidR="00F23939" w:rsidRPr="00F23939" w14:paraId="52E62CEE" w14:textId="77777777" w:rsidTr="00A13BF6">
        <w:trPr>
          <w:jc w:val="center"/>
        </w:trPr>
        <w:tc>
          <w:tcPr>
            <w:tcW w:w="1743" w:type="dxa"/>
            <w:vAlign w:val="center"/>
          </w:tcPr>
          <w:p w14:paraId="154A861F"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2</w:t>
            </w:r>
          </w:p>
        </w:tc>
        <w:tc>
          <w:tcPr>
            <w:tcW w:w="1743" w:type="dxa"/>
            <w:vAlign w:val="center"/>
          </w:tcPr>
          <w:p w14:paraId="6707FD2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2260.5 (999.6)</w:t>
            </w:r>
          </w:p>
        </w:tc>
        <w:tc>
          <w:tcPr>
            <w:tcW w:w="1743" w:type="dxa"/>
            <w:vAlign w:val="center"/>
          </w:tcPr>
          <w:p w14:paraId="388762E3"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3497.4 (945.0)</w:t>
            </w:r>
          </w:p>
        </w:tc>
        <w:tc>
          <w:tcPr>
            <w:tcW w:w="1743" w:type="dxa"/>
            <w:vAlign w:val="bottom"/>
          </w:tcPr>
          <w:p w14:paraId="3CE96E4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1338.3 (838.9)</w:t>
            </w:r>
          </w:p>
        </w:tc>
        <w:tc>
          <w:tcPr>
            <w:tcW w:w="1744" w:type="dxa"/>
            <w:vAlign w:val="bottom"/>
          </w:tcPr>
          <w:p w14:paraId="6237EB5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1532.0 (860.1)</w:t>
            </w:r>
          </w:p>
        </w:tc>
        <w:tc>
          <w:tcPr>
            <w:tcW w:w="1744" w:type="dxa"/>
            <w:vAlign w:val="bottom"/>
          </w:tcPr>
          <w:p w14:paraId="164C2AC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63.4 (33.6)</w:t>
            </w:r>
          </w:p>
        </w:tc>
        <w:tc>
          <w:tcPr>
            <w:tcW w:w="1744" w:type="dxa"/>
            <w:vAlign w:val="bottom"/>
          </w:tcPr>
          <w:p w14:paraId="031189F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111.1 (36.6)</w:t>
            </w:r>
          </w:p>
        </w:tc>
      </w:tr>
      <w:tr w:rsidR="00F23939" w:rsidRPr="00F23939" w14:paraId="7B769CD4" w14:textId="77777777" w:rsidTr="00A13BF6">
        <w:trPr>
          <w:jc w:val="center"/>
        </w:trPr>
        <w:tc>
          <w:tcPr>
            <w:tcW w:w="1743" w:type="dxa"/>
            <w:vAlign w:val="center"/>
          </w:tcPr>
          <w:p w14:paraId="635697C1"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3</w:t>
            </w:r>
          </w:p>
        </w:tc>
        <w:tc>
          <w:tcPr>
            <w:tcW w:w="1743" w:type="dxa"/>
            <w:vAlign w:val="center"/>
          </w:tcPr>
          <w:p w14:paraId="0C08AA2C"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2290.5 (761.8)</w:t>
            </w:r>
          </w:p>
        </w:tc>
        <w:tc>
          <w:tcPr>
            <w:tcW w:w="1743" w:type="dxa"/>
            <w:vAlign w:val="center"/>
          </w:tcPr>
          <w:p w14:paraId="43751268"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2052.6 (576.9)</w:t>
            </w:r>
          </w:p>
        </w:tc>
        <w:tc>
          <w:tcPr>
            <w:tcW w:w="1743" w:type="dxa"/>
            <w:vAlign w:val="bottom"/>
          </w:tcPr>
          <w:p w14:paraId="7D4FF10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1434.8 (847.1)</w:t>
            </w:r>
          </w:p>
        </w:tc>
        <w:tc>
          <w:tcPr>
            <w:tcW w:w="1744" w:type="dxa"/>
            <w:vAlign w:val="bottom"/>
          </w:tcPr>
          <w:p w14:paraId="7EDD894D"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918.3 (587.0)</w:t>
            </w:r>
          </w:p>
        </w:tc>
        <w:tc>
          <w:tcPr>
            <w:tcW w:w="1744" w:type="dxa"/>
            <w:vAlign w:val="bottom"/>
          </w:tcPr>
          <w:p w14:paraId="13E95C5E"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88.5 (31.1)</w:t>
            </w:r>
          </w:p>
        </w:tc>
        <w:tc>
          <w:tcPr>
            <w:tcW w:w="1744" w:type="dxa"/>
            <w:vAlign w:val="bottom"/>
          </w:tcPr>
          <w:p w14:paraId="7A892C5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102.8 (44.9)</w:t>
            </w:r>
          </w:p>
        </w:tc>
      </w:tr>
      <w:tr w:rsidR="00F23939" w:rsidRPr="00F23939" w14:paraId="539472B8" w14:textId="77777777" w:rsidTr="00A13BF6">
        <w:trPr>
          <w:jc w:val="center"/>
        </w:trPr>
        <w:tc>
          <w:tcPr>
            <w:tcW w:w="1743" w:type="dxa"/>
            <w:vAlign w:val="center"/>
          </w:tcPr>
          <w:p w14:paraId="106B7D36"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4</w:t>
            </w:r>
          </w:p>
        </w:tc>
        <w:tc>
          <w:tcPr>
            <w:tcW w:w="1743" w:type="dxa"/>
            <w:vAlign w:val="center"/>
          </w:tcPr>
          <w:p w14:paraId="06AF2E67"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1528.8 (436.5)</w:t>
            </w:r>
          </w:p>
        </w:tc>
        <w:tc>
          <w:tcPr>
            <w:tcW w:w="1743" w:type="dxa"/>
            <w:vAlign w:val="center"/>
          </w:tcPr>
          <w:p w14:paraId="0993D839"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1291.6 (327.3)</w:t>
            </w:r>
          </w:p>
        </w:tc>
        <w:tc>
          <w:tcPr>
            <w:tcW w:w="1743" w:type="dxa"/>
            <w:vAlign w:val="bottom"/>
          </w:tcPr>
          <w:p w14:paraId="07DABC08"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832.5 (541.3)</w:t>
            </w:r>
          </w:p>
        </w:tc>
        <w:tc>
          <w:tcPr>
            <w:tcW w:w="1744" w:type="dxa"/>
            <w:vAlign w:val="bottom"/>
          </w:tcPr>
          <w:p w14:paraId="6D6C30A8"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520.1 (320.3)</w:t>
            </w:r>
          </w:p>
        </w:tc>
        <w:tc>
          <w:tcPr>
            <w:tcW w:w="1744" w:type="dxa"/>
            <w:vAlign w:val="bottom"/>
          </w:tcPr>
          <w:p w14:paraId="6A938E3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70.3 (25.5)</w:t>
            </w:r>
          </w:p>
        </w:tc>
        <w:tc>
          <w:tcPr>
            <w:tcW w:w="1744" w:type="dxa"/>
            <w:vAlign w:val="bottom"/>
          </w:tcPr>
          <w:p w14:paraId="39C4F269"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74.9 (33.2)</w:t>
            </w:r>
          </w:p>
        </w:tc>
      </w:tr>
      <w:tr w:rsidR="00F23939" w:rsidRPr="00F23939" w14:paraId="0A27A54E" w14:textId="77777777" w:rsidTr="00A13BF6">
        <w:trPr>
          <w:jc w:val="center"/>
        </w:trPr>
        <w:tc>
          <w:tcPr>
            <w:tcW w:w="1743" w:type="dxa"/>
            <w:vAlign w:val="center"/>
          </w:tcPr>
          <w:p w14:paraId="0101EF1D"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6</w:t>
            </w:r>
          </w:p>
        </w:tc>
        <w:tc>
          <w:tcPr>
            <w:tcW w:w="1743" w:type="dxa"/>
            <w:vAlign w:val="center"/>
          </w:tcPr>
          <w:p w14:paraId="423EDF1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750.8 (207.8)</w:t>
            </w:r>
          </w:p>
        </w:tc>
        <w:tc>
          <w:tcPr>
            <w:tcW w:w="1743" w:type="dxa"/>
            <w:vAlign w:val="center"/>
          </w:tcPr>
          <w:p w14:paraId="010127A3"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686.0 (173.8)</w:t>
            </w:r>
          </w:p>
        </w:tc>
        <w:tc>
          <w:tcPr>
            <w:tcW w:w="1743" w:type="dxa"/>
            <w:vAlign w:val="bottom"/>
          </w:tcPr>
          <w:p w14:paraId="245A529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360.9 (231.5)</w:t>
            </w:r>
          </w:p>
        </w:tc>
        <w:tc>
          <w:tcPr>
            <w:tcW w:w="1744" w:type="dxa"/>
            <w:vAlign w:val="bottom"/>
          </w:tcPr>
          <w:p w14:paraId="381F0B1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253.5 (150.5)</w:t>
            </w:r>
          </w:p>
        </w:tc>
        <w:tc>
          <w:tcPr>
            <w:tcW w:w="1744" w:type="dxa"/>
            <w:vAlign w:val="bottom"/>
          </w:tcPr>
          <w:p w14:paraId="19F8C14B"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45.6 (18.7)</w:t>
            </w:r>
          </w:p>
        </w:tc>
        <w:tc>
          <w:tcPr>
            <w:tcW w:w="1744" w:type="dxa"/>
            <w:vAlign w:val="bottom"/>
          </w:tcPr>
          <w:p w14:paraId="771C0CE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45.2 (22.1)</w:t>
            </w:r>
          </w:p>
        </w:tc>
      </w:tr>
      <w:tr w:rsidR="00F23939" w:rsidRPr="00F23939" w14:paraId="58E89B12" w14:textId="77777777" w:rsidTr="00A13BF6">
        <w:trPr>
          <w:jc w:val="center"/>
        </w:trPr>
        <w:tc>
          <w:tcPr>
            <w:tcW w:w="1743" w:type="dxa"/>
            <w:vAlign w:val="center"/>
          </w:tcPr>
          <w:p w14:paraId="2DFD5B68"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12</w:t>
            </w:r>
          </w:p>
        </w:tc>
        <w:tc>
          <w:tcPr>
            <w:tcW w:w="1743" w:type="dxa"/>
            <w:vAlign w:val="center"/>
          </w:tcPr>
          <w:p w14:paraId="6BA875D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353.8 (117.4)</w:t>
            </w:r>
          </w:p>
        </w:tc>
        <w:tc>
          <w:tcPr>
            <w:tcW w:w="1743" w:type="dxa"/>
            <w:vAlign w:val="center"/>
          </w:tcPr>
          <w:p w14:paraId="38BE1A9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349.1 (161.7)</w:t>
            </w:r>
          </w:p>
        </w:tc>
        <w:tc>
          <w:tcPr>
            <w:tcW w:w="1743" w:type="dxa"/>
            <w:vAlign w:val="bottom"/>
          </w:tcPr>
          <w:p w14:paraId="700DF59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127.0 (77.7)</w:t>
            </w:r>
          </w:p>
        </w:tc>
        <w:tc>
          <w:tcPr>
            <w:tcW w:w="1744" w:type="dxa"/>
            <w:vAlign w:val="bottom"/>
          </w:tcPr>
          <w:p w14:paraId="629324D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125.1 (57.6)</w:t>
            </w:r>
          </w:p>
        </w:tc>
        <w:tc>
          <w:tcPr>
            <w:tcW w:w="1744" w:type="dxa"/>
            <w:vAlign w:val="bottom"/>
          </w:tcPr>
          <w:p w14:paraId="41F9A33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17.0 (8.9)</w:t>
            </w:r>
          </w:p>
        </w:tc>
        <w:tc>
          <w:tcPr>
            <w:tcW w:w="1744" w:type="dxa"/>
            <w:vAlign w:val="bottom"/>
          </w:tcPr>
          <w:p w14:paraId="20F7AE5B"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18.7 (9.0)</w:t>
            </w:r>
          </w:p>
        </w:tc>
      </w:tr>
      <w:tr w:rsidR="00F23939" w:rsidRPr="00F23939" w14:paraId="1D48B0CE" w14:textId="77777777" w:rsidTr="00A13BF6">
        <w:trPr>
          <w:jc w:val="center"/>
        </w:trPr>
        <w:tc>
          <w:tcPr>
            <w:tcW w:w="1743" w:type="dxa"/>
            <w:vAlign w:val="center"/>
          </w:tcPr>
          <w:p w14:paraId="6E91DC5A"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18</w:t>
            </w:r>
          </w:p>
        </w:tc>
        <w:tc>
          <w:tcPr>
            <w:tcW w:w="1743" w:type="dxa"/>
            <w:vAlign w:val="center"/>
          </w:tcPr>
          <w:p w14:paraId="6CBF483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195.5 (34.7)</w:t>
            </w:r>
          </w:p>
        </w:tc>
        <w:tc>
          <w:tcPr>
            <w:tcW w:w="1743" w:type="dxa"/>
            <w:vAlign w:val="center"/>
          </w:tcPr>
          <w:p w14:paraId="0142C9B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232.5 (107.9)</w:t>
            </w:r>
          </w:p>
        </w:tc>
        <w:tc>
          <w:tcPr>
            <w:tcW w:w="1743" w:type="dxa"/>
            <w:vAlign w:val="bottom"/>
          </w:tcPr>
          <w:p w14:paraId="7A403F13"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72.9 (40.8)</w:t>
            </w:r>
          </w:p>
        </w:tc>
        <w:tc>
          <w:tcPr>
            <w:tcW w:w="1744" w:type="dxa"/>
            <w:vAlign w:val="bottom"/>
          </w:tcPr>
          <w:p w14:paraId="0DC0A97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74.1 (33.6)</w:t>
            </w:r>
          </w:p>
        </w:tc>
        <w:tc>
          <w:tcPr>
            <w:tcW w:w="1744" w:type="dxa"/>
            <w:vAlign w:val="bottom"/>
          </w:tcPr>
          <w:p w14:paraId="33317539"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9.6 (4.8)</w:t>
            </w:r>
          </w:p>
        </w:tc>
        <w:tc>
          <w:tcPr>
            <w:tcW w:w="1744" w:type="dxa"/>
            <w:vAlign w:val="bottom"/>
          </w:tcPr>
          <w:p w14:paraId="0B6ADA63"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9.8 (4.3)</w:t>
            </w:r>
          </w:p>
        </w:tc>
      </w:tr>
      <w:tr w:rsidR="00F23939" w:rsidRPr="00F23939" w14:paraId="0CB18734" w14:textId="77777777" w:rsidTr="00A13BF6">
        <w:trPr>
          <w:jc w:val="center"/>
        </w:trPr>
        <w:tc>
          <w:tcPr>
            <w:tcW w:w="1743" w:type="dxa"/>
            <w:vAlign w:val="center"/>
          </w:tcPr>
          <w:p w14:paraId="08B38217"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24</w:t>
            </w:r>
          </w:p>
        </w:tc>
        <w:tc>
          <w:tcPr>
            <w:tcW w:w="1743" w:type="dxa"/>
            <w:vAlign w:val="center"/>
          </w:tcPr>
          <w:p w14:paraId="6992691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112.3 (38.6)</w:t>
            </w:r>
          </w:p>
        </w:tc>
        <w:tc>
          <w:tcPr>
            <w:tcW w:w="1743" w:type="dxa"/>
            <w:vAlign w:val="center"/>
          </w:tcPr>
          <w:p w14:paraId="30D7B004"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171.7 (83.6)</w:t>
            </w:r>
          </w:p>
        </w:tc>
        <w:tc>
          <w:tcPr>
            <w:tcW w:w="1743" w:type="dxa"/>
            <w:vAlign w:val="bottom"/>
          </w:tcPr>
          <w:p w14:paraId="5D88568E"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43.2 (28.3)</w:t>
            </w:r>
          </w:p>
        </w:tc>
        <w:tc>
          <w:tcPr>
            <w:tcW w:w="1744" w:type="dxa"/>
            <w:vAlign w:val="bottom"/>
          </w:tcPr>
          <w:p w14:paraId="526D5BE7"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53.6 (28.4)</w:t>
            </w:r>
          </w:p>
        </w:tc>
        <w:tc>
          <w:tcPr>
            <w:tcW w:w="1744" w:type="dxa"/>
            <w:vAlign w:val="bottom"/>
          </w:tcPr>
          <w:p w14:paraId="486B9059"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5.6 (2.5)</w:t>
            </w:r>
          </w:p>
        </w:tc>
        <w:tc>
          <w:tcPr>
            <w:tcW w:w="1744" w:type="dxa"/>
            <w:vAlign w:val="bottom"/>
          </w:tcPr>
          <w:p w14:paraId="618D8198"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6.9 (2.3)</w:t>
            </w:r>
          </w:p>
        </w:tc>
      </w:tr>
      <w:tr w:rsidR="00F23939" w:rsidRPr="00F23939" w14:paraId="6FD08765" w14:textId="77777777" w:rsidTr="00A13BF6">
        <w:trPr>
          <w:jc w:val="center"/>
        </w:trPr>
        <w:tc>
          <w:tcPr>
            <w:tcW w:w="1743" w:type="dxa"/>
            <w:vAlign w:val="center"/>
          </w:tcPr>
          <w:p w14:paraId="119C8759"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48</w:t>
            </w:r>
          </w:p>
        </w:tc>
        <w:tc>
          <w:tcPr>
            <w:tcW w:w="1743" w:type="dxa"/>
            <w:vAlign w:val="center"/>
          </w:tcPr>
          <w:p w14:paraId="3D01105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w:t>
            </w:r>
          </w:p>
        </w:tc>
        <w:tc>
          <w:tcPr>
            <w:tcW w:w="1743" w:type="dxa"/>
            <w:vAlign w:val="center"/>
          </w:tcPr>
          <w:p w14:paraId="6CDBA2A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52.7 (41.7)</w:t>
            </w:r>
          </w:p>
        </w:tc>
        <w:tc>
          <w:tcPr>
            <w:tcW w:w="1743" w:type="dxa"/>
            <w:vAlign w:val="center"/>
          </w:tcPr>
          <w:p w14:paraId="40FAE4F6" w14:textId="77777777" w:rsidR="00B92036" w:rsidRPr="00F23939" w:rsidRDefault="00B92036" w:rsidP="00B92036">
            <w:pPr>
              <w:spacing w:before="0" w:after="0"/>
              <w:jc w:val="center"/>
              <w:rPr>
                <w:rFonts w:eastAsia="Calibri" w:cs="Times New Roman"/>
                <w:szCs w:val="24"/>
              </w:rPr>
            </w:pPr>
          </w:p>
        </w:tc>
        <w:tc>
          <w:tcPr>
            <w:tcW w:w="1744" w:type="dxa"/>
            <w:vAlign w:val="bottom"/>
          </w:tcPr>
          <w:p w14:paraId="742E8F8D"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13.6 (8.4)</w:t>
            </w:r>
          </w:p>
        </w:tc>
        <w:tc>
          <w:tcPr>
            <w:tcW w:w="1744" w:type="dxa"/>
            <w:vAlign w:val="bottom"/>
          </w:tcPr>
          <w:p w14:paraId="3945FA6D" w14:textId="77777777" w:rsidR="00B92036" w:rsidRPr="00F23939" w:rsidRDefault="00B92036" w:rsidP="00B92036">
            <w:pPr>
              <w:spacing w:before="0" w:after="0"/>
              <w:jc w:val="center"/>
              <w:rPr>
                <w:rFonts w:eastAsia="Calibri" w:cs="Times New Roman"/>
                <w:szCs w:val="24"/>
              </w:rPr>
            </w:pPr>
          </w:p>
        </w:tc>
        <w:tc>
          <w:tcPr>
            <w:tcW w:w="1744" w:type="dxa"/>
            <w:vAlign w:val="bottom"/>
          </w:tcPr>
          <w:p w14:paraId="4CA4F82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2.6 (1.1)</w:t>
            </w:r>
          </w:p>
        </w:tc>
      </w:tr>
      <w:tr w:rsidR="00F23939" w:rsidRPr="00F23939" w14:paraId="43F83D91" w14:textId="77777777" w:rsidTr="00A13BF6">
        <w:trPr>
          <w:jc w:val="center"/>
        </w:trPr>
        <w:tc>
          <w:tcPr>
            <w:tcW w:w="1743" w:type="dxa"/>
            <w:vAlign w:val="center"/>
          </w:tcPr>
          <w:p w14:paraId="2DE7135F"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72</w:t>
            </w:r>
          </w:p>
        </w:tc>
        <w:tc>
          <w:tcPr>
            <w:tcW w:w="1743" w:type="dxa"/>
            <w:vAlign w:val="center"/>
          </w:tcPr>
          <w:p w14:paraId="14DEE9B9"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w:t>
            </w:r>
          </w:p>
        </w:tc>
        <w:tc>
          <w:tcPr>
            <w:tcW w:w="1743" w:type="dxa"/>
            <w:vAlign w:val="center"/>
          </w:tcPr>
          <w:p w14:paraId="46B9194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25.3 (24.9)</w:t>
            </w:r>
          </w:p>
        </w:tc>
        <w:tc>
          <w:tcPr>
            <w:tcW w:w="1743" w:type="dxa"/>
            <w:vAlign w:val="center"/>
          </w:tcPr>
          <w:p w14:paraId="460A8B2F" w14:textId="77777777" w:rsidR="00B92036" w:rsidRPr="00F23939" w:rsidRDefault="00B92036" w:rsidP="00B92036">
            <w:pPr>
              <w:spacing w:before="0" w:after="0"/>
              <w:jc w:val="center"/>
              <w:rPr>
                <w:rFonts w:eastAsia="Calibri" w:cs="Times New Roman"/>
                <w:szCs w:val="24"/>
              </w:rPr>
            </w:pPr>
          </w:p>
        </w:tc>
        <w:tc>
          <w:tcPr>
            <w:tcW w:w="1744" w:type="dxa"/>
            <w:vAlign w:val="bottom"/>
          </w:tcPr>
          <w:p w14:paraId="1D8A693C"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5.5 (6.1)</w:t>
            </w:r>
          </w:p>
        </w:tc>
        <w:tc>
          <w:tcPr>
            <w:tcW w:w="1744" w:type="dxa"/>
            <w:vAlign w:val="bottom"/>
          </w:tcPr>
          <w:p w14:paraId="61F3F07F" w14:textId="77777777" w:rsidR="00B92036" w:rsidRPr="00F23939" w:rsidRDefault="00B92036" w:rsidP="00B92036">
            <w:pPr>
              <w:spacing w:before="0" w:after="0"/>
              <w:jc w:val="center"/>
              <w:rPr>
                <w:rFonts w:eastAsia="Calibri" w:cs="Times New Roman"/>
                <w:szCs w:val="24"/>
              </w:rPr>
            </w:pPr>
          </w:p>
        </w:tc>
        <w:tc>
          <w:tcPr>
            <w:tcW w:w="1744" w:type="dxa"/>
            <w:vAlign w:val="bottom"/>
          </w:tcPr>
          <w:p w14:paraId="665E1FD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0.6 (0.7)</w:t>
            </w:r>
          </w:p>
        </w:tc>
      </w:tr>
      <w:tr w:rsidR="00B92036" w:rsidRPr="00F23939" w14:paraId="183F4C22" w14:textId="77777777" w:rsidTr="00A13BF6">
        <w:trPr>
          <w:jc w:val="center"/>
        </w:trPr>
        <w:tc>
          <w:tcPr>
            <w:tcW w:w="1743" w:type="dxa"/>
            <w:vAlign w:val="center"/>
          </w:tcPr>
          <w:p w14:paraId="255EC1F0"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96</w:t>
            </w:r>
          </w:p>
        </w:tc>
        <w:tc>
          <w:tcPr>
            <w:tcW w:w="1743" w:type="dxa"/>
            <w:vAlign w:val="center"/>
          </w:tcPr>
          <w:p w14:paraId="3F42DAF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w:t>
            </w:r>
          </w:p>
        </w:tc>
        <w:tc>
          <w:tcPr>
            <w:tcW w:w="1743" w:type="dxa"/>
            <w:vAlign w:val="center"/>
          </w:tcPr>
          <w:p w14:paraId="02D8351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10.4 (8.1)</w:t>
            </w:r>
          </w:p>
        </w:tc>
        <w:tc>
          <w:tcPr>
            <w:tcW w:w="1743" w:type="dxa"/>
            <w:vAlign w:val="center"/>
          </w:tcPr>
          <w:p w14:paraId="3B788B24" w14:textId="77777777" w:rsidR="00B92036" w:rsidRPr="00F23939" w:rsidRDefault="00B92036" w:rsidP="00B92036">
            <w:pPr>
              <w:spacing w:before="0" w:after="0"/>
              <w:jc w:val="center"/>
              <w:rPr>
                <w:rFonts w:eastAsia="Calibri" w:cs="Times New Roman"/>
                <w:szCs w:val="24"/>
              </w:rPr>
            </w:pPr>
          </w:p>
        </w:tc>
        <w:tc>
          <w:tcPr>
            <w:tcW w:w="1744" w:type="dxa"/>
            <w:vAlign w:val="bottom"/>
          </w:tcPr>
          <w:p w14:paraId="1A7EC63D"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2.1 (4.2)</w:t>
            </w:r>
          </w:p>
        </w:tc>
        <w:tc>
          <w:tcPr>
            <w:tcW w:w="1744" w:type="dxa"/>
            <w:vAlign w:val="bottom"/>
          </w:tcPr>
          <w:p w14:paraId="0C87DAB2" w14:textId="77777777" w:rsidR="00B92036" w:rsidRPr="00F23939" w:rsidRDefault="00B92036" w:rsidP="00B92036">
            <w:pPr>
              <w:spacing w:before="0" w:after="0"/>
              <w:jc w:val="center"/>
              <w:rPr>
                <w:rFonts w:eastAsia="Calibri" w:cs="Times New Roman"/>
                <w:szCs w:val="24"/>
              </w:rPr>
            </w:pPr>
          </w:p>
        </w:tc>
        <w:tc>
          <w:tcPr>
            <w:tcW w:w="1744" w:type="dxa"/>
            <w:vAlign w:val="bottom"/>
          </w:tcPr>
          <w:p w14:paraId="52DD8B8C"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0.1 (0.3)</w:t>
            </w:r>
          </w:p>
        </w:tc>
      </w:tr>
    </w:tbl>
    <w:p w14:paraId="4F5878C3" w14:textId="77777777" w:rsidR="00B92036" w:rsidRPr="00F23939" w:rsidRDefault="00B92036" w:rsidP="00B92036">
      <w:pPr>
        <w:spacing w:before="0" w:after="160" w:line="259" w:lineRule="auto"/>
        <w:rPr>
          <w:rFonts w:eastAsia="Calibri" w:cs="Times New Roman"/>
          <w:szCs w:val="24"/>
          <w:lang w:val="en-IN"/>
        </w:rPr>
      </w:pPr>
    </w:p>
    <w:p w14:paraId="101DA477" w14:textId="77777777" w:rsidR="00B92036" w:rsidRPr="00F23939" w:rsidRDefault="00B92036" w:rsidP="00B92036">
      <w:pPr>
        <w:spacing w:before="0" w:after="160" w:line="259" w:lineRule="auto"/>
        <w:rPr>
          <w:rFonts w:eastAsia="Calibri" w:cs="Times New Roman"/>
          <w:szCs w:val="24"/>
          <w:lang w:val="en-IN"/>
        </w:rPr>
      </w:pPr>
      <w:r w:rsidRPr="00F23939">
        <w:rPr>
          <w:rFonts w:eastAsia="Calibri" w:cs="Times New Roman"/>
          <w:szCs w:val="24"/>
          <w:lang w:val="en-IN"/>
        </w:rPr>
        <w:br w:type="page"/>
      </w:r>
    </w:p>
    <w:p w14:paraId="5C3B119E" w14:textId="4847DFD2" w:rsidR="00B92036" w:rsidRPr="00F23939" w:rsidRDefault="00B92036" w:rsidP="00B92036">
      <w:pPr>
        <w:spacing w:before="0" w:after="160" w:line="259" w:lineRule="auto"/>
        <w:rPr>
          <w:rFonts w:eastAsia="Calibri" w:cs="Times New Roman"/>
          <w:b/>
          <w:szCs w:val="24"/>
          <w:lang w:val="en-IN"/>
        </w:rPr>
      </w:pPr>
      <w:r w:rsidRPr="00F23939">
        <w:rPr>
          <w:rFonts w:eastAsia="Calibri" w:cs="Times New Roman"/>
          <w:b/>
          <w:bCs/>
          <w:szCs w:val="24"/>
          <w:lang w:val="en-IN"/>
        </w:rPr>
        <w:lastRenderedPageBreak/>
        <w:t xml:space="preserve">Supplementary Table </w:t>
      </w:r>
      <w:r w:rsidR="002943D9" w:rsidRPr="00F23939">
        <w:rPr>
          <w:rFonts w:eastAsia="Calibri" w:cs="Times New Roman"/>
          <w:b/>
          <w:bCs/>
          <w:szCs w:val="24"/>
          <w:lang w:val="en-IN"/>
        </w:rPr>
        <w:t>S</w:t>
      </w:r>
      <w:r w:rsidRPr="00F23939">
        <w:rPr>
          <w:rFonts w:eastAsia="Calibri" w:cs="Times New Roman"/>
          <w:b/>
          <w:bCs/>
          <w:szCs w:val="24"/>
          <w:lang w:val="en-IN"/>
        </w:rPr>
        <w:t>5: Urine concentration-time profile for Metabolite-1, Metabolite-2 and Metabolite-3 after administration of TRC150094 150mg.</w:t>
      </w:r>
    </w:p>
    <w:tbl>
      <w:tblPr>
        <w:tblStyle w:val="TableGrid2"/>
        <w:tblW w:w="0" w:type="auto"/>
        <w:jc w:val="center"/>
        <w:tblLook w:val="04A0" w:firstRow="1" w:lastRow="0" w:firstColumn="1" w:lastColumn="0" w:noHBand="0" w:noVBand="1"/>
      </w:tblPr>
      <w:tblGrid>
        <w:gridCol w:w="1743"/>
        <w:gridCol w:w="1743"/>
        <w:gridCol w:w="1743"/>
        <w:gridCol w:w="1743"/>
        <w:gridCol w:w="1744"/>
        <w:gridCol w:w="1744"/>
        <w:gridCol w:w="1744"/>
      </w:tblGrid>
      <w:tr w:rsidR="00F23939" w:rsidRPr="00F23939" w14:paraId="1FA8B02E" w14:textId="77777777" w:rsidTr="00A13BF6">
        <w:trPr>
          <w:jc w:val="center"/>
        </w:trPr>
        <w:tc>
          <w:tcPr>
            <w:tcW w:w="1743" w:type="dxa"/>
            <w:vMerge w:val="restart"/>
            <w:vAlign w:val="center"/>
          </w:tcPr>
          <w:p w14:paraId="611FB090"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Time interval (hr)</w:t>
            </w:r>
          </w:p>
        </w:tc>
        <w:tc>
          <w:tcPr>
            <w:tcW w:w="3486" w:type="dxa"/>
            <w:gridSpan w:val="2"/>
            <w:vAlign w:val="center"/>
          </w:tcPr>
          <w:p w14:paraId="17C5802C"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Metabolite 1 (n=9)</w:t>
            </w:r>
          </w:p>
          <w:p w14:paraId="0ED2D521"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Mean (SD)</w:t>
            </w:r>
          </w:p>
        </w:tc>
        <w:tc>
          <w:tcPr>
            <w:tcW w:w="3487" w:type="dxa"/>
            <w:gridSpan w:val="2"/>
            <w:vAlign w:val="center"/>
          </w:tcPr>
          <w:p w14:paraId="49470EDB"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Metabolite 2 (n=9)</w:t>
            </w:r>
          </w:p>
          <w:p w14:paraId="4611C66B"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Mean (SD)</w:t>
            </w:r>
          </w:p>
        </w:tc>
        <w:tc>
          <w:tcPr>
            <w:tcW w:w="3488" w:type="dxa"/>
            <w:gridSpan w:val="2"/>
            <w:vAlign w:val="center"/>
          </w:tcPr>
          <w:p w14:paraId="32F5CF10"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Metabolite 3 (n=9)</w:t>
            </w:r>
          </w:p>
          <w:p w14:paraId="1B156AA3"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Mean (SD)</w:t>
            </w:r>
          </w:p>
        </w:tc>
      </w:tr>
      <w:tr w:rsidR="00F23939" w:rsidRPr="00F23939" w14:paraId="403BE139" w14:textId="77777777" w:rsidTr="00A13BF6">
        <w:trPr>
          <w:jc w:val="center"/>
        </w:trPr>
        <w:tc>
          <w:tcPr>
            <w:tcW w:w="1743" w:type="dxa"/>
            <w:vMerge/>
            <w:vAlign w:val="center"/>
          </w:tcPr>
          <w:p w14:paraId="257B9AB2" w14:textId="77777777" w:rsidR="00B92036" w:rsidRPr="00F23939" w:rsidRDefault="00B92036" w:rsidP="00B92036">
            <w:pPr>
              <w:spacing w:before="0" w:after="0"/>
              <w:jc w:val="center"/>
              <w:rPr>
                <w:rFonts w:eastAsia="Calibri" w:cs="Times New Roman"/>
                <w:b/>
                <w:szCs w:val="24"/>
              </w:rPr>
            </w:pPr>
          </w:p>
        </w:tc>
        <w:tc>
          <w:tcPr>
            <w:tcW w:w="1743" w:type="dxa"/>
            <w:vAlign w:val="center"/>
          </w:tcPr>
          <w:p w14:paraId="11EA6B2B"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1</w:t>
            </w:r>
          </w:p>
        </w:tc>
        <w:tc>
          <w:tcPr>
            <w:tcW w:w="1743" w:type="dxa"/>
            <w:vAlign w:val="center"/>
          </w:tcPr>
          <w:p w14:paraId="691E158E"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28</w:t>
            </w:r>
          </w:p>
        </w:tc>
        <w:tc>
          <w:tcPr>
            <w:tcW w:w="1743" w:type="dxa"/>
            <w:vAlign w:val="center"/>
          </w:tcPr>
          <w:p w14:paraId="422DC69F"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1</w:t>
            </w:r>
          </w:p>
        </w:tc>
        <w:tc>
          <w:tcPr>
            <w:tcW w:w="1744" w:type="dxa"/>
            <w:vAlign w:val="center"/>
          </w:tcPr>
          <w:p w14:paraId="71299A06"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28</w:t>
            </w:r>
          </w:p>
        </w:tc>
        <w:tc>
          <w:tcPr>
            <w:tcW w:w="1744" w:type="dxa"/>
            <w:vAlign w:val="center"/>
          </w:tcPr>
          <w:p w14:paraId="6406D755"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1</w:t>
            </w:r>
          </w:p>
        </w:tc>
        <w:tc>
          <w:tcPr>
            <w:tcW w:w="1744" w:type="dxa"/>
            <w:vAlign w:val="center"/>
          </w:tcPr>
          <w:p w14:paraId="757FBB28" w14:textId="77777777" w:rsidR="00B92036" w:rsidRPr="00F23939" w:rsidRDefault="00B92036" w:rsidP="00B92036">
            <w:pPr>
              <w:spacing w:before="0" w:after="0"/>
              <w:jc w:val="center"/>
              <w:rPr>
                <w:rFonts w:eastAsia="Calibri" w:cs="Times New Roman"/>
                <w:b/>
                <w:szCs w:val="24"/>
              </w:rPr>
            </w:pPr>
            <w:r w:rsidRPr="00F23939">
              <w:rPr>
                <w:rFonts w:eastAsia="Calibri" w:cs="Times New Roman"/>
                <w:b/>
                <w:szCs w:val="24"/>
              </w:rPr>
              <w:t>Day 28</w:t>
            </w:r>
          </w:p>
        </w:tc>
      </w:tr>
      <w:tr w:rsidR="00F23939" w:rsidRPr="00F23939" w14:paraId="295D4647" w14:textId="77777777" w:rsidTr="00A13BF6">
        <w:trPr>
          <w:jc w:val="center"/>
        </w:trPr>
        <w:tc>
          <w:tcPr>
            <w:tcW w:w="1743" w:type="dxa"/>
            <w:vAlign w:val="center"/>
          </w:tcPr>
          <w:p w14:paraId="543C0C9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0.0-4.0</w:t>
            </w:r>
          </w:p>
        </w:tc>
        <w:tc>
          <w:tcPr>
            <w:tcW w:w="1743" w:type="dxa"/>
            <w:vAlign w:val="center"/>
          </w:tcPr>
          <w:p w14:paraId="1EBAEDB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98947.6 (72776.1)</w:t>
            </w:r>
          </w:p>
        </w:tc>
        <w:tc>
          <w:tcPr>
            <w:tcW w:w="1743" w:type="dxa"/>
            <w:vAlign w:val="center"/>
          </w:tcPr>
          <w:p w14:paraId="043F6E6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277736.0 (523906.3)</w:t>
            </w:r>
          </w:p>
        </w:tc>
        <w:tc>
          <w:tcPr>
            <w:tcW w:w="1743" w:type="dxa"/>
            <w:vAlign w:val="center"/>
          </w:tcPr>
          <w:p w14:paraId="107B8A9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11641.4</w:t>
            </w:r>
          </w:p>
          <w:p w14:paraId="6E7F76AC"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(9223.3)</w:t>
            </w:r>
          </w:p>
        </w:tc>
        <w:tc>
          <w:tcPr>
            <w:tcW w:w="1744" w:type="dxa"/>
            <w:vAlign w:val="center"/>
          </w:tcPr>
          <w:p w14:paraId="2AF8A5D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19871.1 (26937.8)</w:t>
            </w:r>
          </w:p>
        </w:tc>
        <w:tc>
          <w:tcPr>
            <w:tcW w:w="1744" w:type="dxa"/>
            <w:vAlign w:val="center"/>
          </w:tcPr>
          <w:p w14:paraId="1FFDE3D2"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349.1</w:t>
            </w:r>
          </w:p>
          <w:p w14:paraId="6A19BF29"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(356.7)</w:t>
            </w:r>
          </w:p>
        </w:tc>
        <w:tc>
          <w:tcPr>
            <w:tcW w:w="1744" w:type="dxa"/>
            <w:vAlign w:val="center"/>
          </w:tcPr>
          <w:p w14:paraId="78C779DB"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763.3</w:t>
            </w:r>
          </w:p>
          <w:p w14:paraId="179AD154"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(1217.4)</w:t>
            </w:r>
          </w:p>
        </w:tc>
      </w:tr>
      <w:tr w:rsidR="00F23939" w:rsidRPr="00F23939" w14:paraId="6CC9BFE9" w14:textId="77777777" w:rsidTr="00A13BF6">
        <w:trPr>
          <w:jc w:val="center"/>
        </w:trPr>
        <w:tc>
          <w:tcPr>
            <w:tcW w:w="1743" w:type="dxa"/>
            <w:vAlign w:val="center"/>
          </w:tcPr>
          <w:p w14:paraId="7A5DE58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4.0-8.0</w:t>
            </w:r>
          </w:p>
        </w:tc>
        <w:tc>
          <w:tcPr>
            <w:tcW w:w="1743" w:type="dxa"/>
            <w:vAlign w:val="center"/>
          </w:tcPr>
          <w:p w14:paraId="7F3CA1F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298926.9 (122292.5)</w:t>
            </w:r>
          </w:p>
        </w:tc>
        <w:tc>
          <w:tcPr>
            <w:tcW w:w="1743" w:type="dxa"/>
            <w:vAlign w:val="center"/>
          </w:tcPr>
          <w:p w14:paraId="541FA80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234308.4 (197950.5)</w:t>
            </w:r>
          </w:p>
        </w:tc>
        <w:tc>
          <w:tcPr>
            <w:tcW w:w="1743" w:type="dxa"/>
            <w:vAlign w:val="center"/>
          </w:tcPr>
          <w:p w14:paraId="5D7CE549"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14394.0 (12918.3)</w:t>
            </w:r>
          </w:p>
        </w:tc>
        <w:tc>
          <w:tcPr>
            <w:tcW w:w="1744" w:type="dxa"/>
            <w:vAlign w:val="center"/>
          </w:tcPr>
          <w:p w14:paraId="1B7500D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7312.9</w:t>
            </w:r>
          </w:p>
          <w:p w14:paraId="72ADA0A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(5996.3)</w:t>
            </w:r>
          </w:p>
        </w:tc>
        <w:tc>
          <w:tcPr>
            <w:tcW w:w="1744" w:type="dxa"/>
            <w:vAlign w:val="center"/>
          </w:tcPr>
          <w:p w14:paraId="09F9062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1176.6</w:t>
            </w:r>
          </w:p>
          <w:p w14:paraId="316CE35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(578.7)</w:t>
            </w:r>
          </w:p>
        </w:tc>
        <w:tc>
          <w:tcPr>
            <w:tcW w:w="1744" w:type="dxa"/>
            <w:vAlign w:val="center"/>
          </w:tcPr>
          <w:p w14:paraId="395AB27C"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931.9</w:t>
            </w:r>
          </w:p>
          <w:p w14:paraId="677E2120"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(512.5)</w:t>
            </w:r>
          </w:p>
        </w:tc>
      </w:tr>
      <w:tr w:rsidR="00F23939" w:rsidRPr="00F23939" w14:paraId="1D5057B4" w14:textId="77777777" w:rsidTr="00A13BF6">
        <w:trPr>
          <w:jc w:val="center"/>
        </w:trPr>
        <w:tc>
          <w:tcPr>
            <w:tcW w:w="1743" w:type="dxa"/>
            <w:vAlign w:val="center"/>
          </w:tcPr>
          <w:p w14:paraId="12D42E1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8.0-12.0</w:t>
            </w:r>
          </w:p>
        </w:tc>
        <w:tc>
          <w:tcPr>
            <w:tcW w:w="1743" w:type="dxa"/>
            <w:vAlign w:val="center"/>
          </w:tcPr>
          <w:p w14:paraId="70F88669"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73108.1 (34651.1)</w:t>
            </w:r>
          </w:p>
        </w:tc>
        <w:tc>
          <w:tcPr>
            <w:tcW w:w="1743" w:type="dxa"/>
            <w:vAlign w:val="center"/>
          </w:tcPr>
          <w:p w14:paraId="09495F7C"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79868.4 (127673.4)</w:t>
            </w:r>
          </w:p>
        </w:tc>
        <w:tc>
          <w:tcPr>
            <w:tcW w:w="1743" w:type="dxa"/>
            <w:vAlign w:val="center"/>
          </w:tcPr>
          <w:p w14:paraId="5EE0DCE8"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3076.3</w:t>
            </w:r>
          </w:p>
          <w:p w14:paraId="73878758"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(1773.9)</w:t>
            </w:r>
          </w:p>
        </w:tc>
        <w:tc>
          <w:tcPr>
            <w:tcW w:w="1744" w:type="dxa"/>
            <w:vAlign w:val="center"/>
          </w:tcPr>
          <w:p w14:paraId="31603DB8"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1887.8</w:t>
            </w:r>
          </w:p>
          <w:p w14:paraId="542C945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(1579.7)</w:t>
            </w:r>
          </w:p>
        </w:tc>
        <w:tc>
          <w:tcPr>
            <w:tcW w:w="1744" w:type="dxa"/>
            <w:vAlign w:val="center"/>
          </w:tcPr>
          <w:p w14:paraId="4D436E93"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531.3</w:t>
            </w:r>
          </w:p>
          <w:p w14:paraId="2EF5D43F"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(291.9)</w:t>
            </w:r>
          </w:p>
        </w:tc>
        <w:tc>
          <w:tcPr>
            <w:tcW w:w="1744" w:type="dxa"/>
            <w:vAlign w:val="center"/>
          </w:tcPr>
          <w:p w14:paraId="27DC3C5F"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360.8</w:t>
            </w:r>
          </w:p>
          <w:p w14:paraId="4704C6ED"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(397.9)</w:t>
            </w:r>
          </w:p>
        </w:tc>
      </w:tr>
      <w:tr w:rsidR="00F23939" w:rsidRPr="00F23939" w14:paraId="462309EE" w14:textId="77777777" w:rsidTr="00A13BF6">
        <w:trPr>
          <w:jc w:val="center"/>
        </w:trPr>
        <w:tc>
          <w:tcPr>
            <w:tcW w:w="1743" w:type="dxa"/>
            <w:vAlign w:val="center"/>
          </w:tcPr>
          <w:p w14:paraId="2E41538E"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12.0-24.0</w:t>
            </w:r>
          </w:p>
        </w:tc>
        <w:tc>
          <w:tcPr>
            <w:tcW w:w="1743" w:type="dxa"/>
            <w:vAlign w:val="center"/>
          </w:tcPr>
          <w:p w14:paraId="1B2F4D2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27238.8 (11006.9)</w:t>
            </w:r>
          </w:p>
        </w:tc>
        <w:tc>
          <w:tcPr>
            <w:tcW w:w="1743" w:type="dxa"/>
            <w:vAlign w:val="center"/>
          </w:tcPr>
          <w:p w14:paraId="00AF6720"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24505.9 (20724.5)</w:t>
            </w:r>
          </w:p>
        </w:tc>
        <w:tc>
          <w:tcPr>
            <w:tcW w:w="1743" w:type="dxa"/>
            <w:vAlign w:val="center"/>
          </w:tcPr>
          <w:p w14:paraId="6413F29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1403.5</w:t>
            </w:r>
          </w:p>
          <w:p w14:paraId="6C4D8A8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(771.6)</w:t>
            </w:r>
          </w:p>
        </w:tc>
        <w:tc>
          <w:tcPr>
            <w:tcW w:w="1744" w:type="dxa"/>
            <w:vAlign w:val="center"/>
          </w:tcPr>
          <w:p w14:paraId="75C75665"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972.2</w:t>
            </w:r>
          </w:p>
          <w:p w14:paraId="7B4A514E"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(717.9)</w:t>
            </w:r>
          </w:p>
        </w:tc>
        <w:tc>
          <w:tcPr>
            <w:tcW w:w="1744" w:type="dxa"/>
            <w:vAlign w:val="center"/>
          </w:tcPr>
          <w:p w14:paraId="6D1E1DD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221.3</w:t>
            </w:r>
          </w:p>
          <w:p w14:paraId="376B885D"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(113.3)</w:t>
            </w:r>
          </w:p>
        </w:tc>
        <w:tc>
          <w:tcPr>
            <w:tcW w:w="1744" w:type="dxa"/>
            <w:vAlign w:val="center"/>
          </w:tcPr>
          <w:p w14:paraId="335B27BC"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118.4</w:t>
            </w:r>
          </w:p>
          <w:p w14:paraId="4B1029DE"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(48.8)</w:t>
            </w:r>
          </w:p>
        </w:tc>
      </w:tr>
      <w:tr w:rsidR="00F23939" w:rsidRPr="00F23939" w14:paraId="791396D5" w14:textId="77777777" w:rsidTr="00A13BF6">
        <w:trPr>
          <w:jc w:val="center"/>
        </w:trPr>
        <w:tc>
          <w:tcPr>
            <w:tcW w:w="1743" w:type="dxa"/>
            <w:vAlign w:val="center"/>
          </w:tcPr>
          <w:p w14:paraId="4940D8F6"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24.0-36.0</w:t>
            </w:r>
          </w:p>
        </w:tc>
        <w:tc>
          <w:tcPr>
            <w:tcW w:w="1743" w:type="dxa"/>
            <w:vAlign w:val="center"/>
          </w:tcPr>
          <w:p w14:paraId="57D0259D" w14:textId="77777777" w:rsidR="00B92036" w:rsidRPr="00F23939" w:rsidRDefault="00B92036" w:rsidP="00B92036">
            <w:pPr>
              <w:spacing w:before="0" w:after="0"/>
              <w:jc w:val="center"/>
              <w:rPr>
                <w:rFonts w:eastAsia="Calibri" w:cs="Times New Roman"/>
                <w:szCs w:val="24"/>
              </w:rPr>
            </w:pPr>
          </w:p>
        </w:tc>
        <w:tc>
          <w:tcPr>
            <w:tcW w:w="1743" w:type="dxa"/>
            <w:vAlign w:val="center"/>
          </w:tcPr>
          <w:p w14:paraId="673FE67A"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19543.3 (30440.5)</w:t>
            </w:r>
          </w:p>
        </w:tc>
        <w:tc>
          <w:tcPr>
            <w:tcW w:w="1743" w:type="dxa"/>
            <w:vAlign w:val="center"/>
          </w:tcPr>
          <w:p w14:paraId="1979CC7C" w14:textId="77777777" w:rsidR="00B92036" w:rsidRPr="00F23939" w:rsidRDefault="00B92036" w:rsidP="00B92036">
            <w:pPr>
              <w:spacing w:before="0" w:after="0"/>
              <w:jc w:val="center"/>
              <w:rPr>
                <w:rFonts w:eastAsia="Calibri" w:cs="Times New Roman"/>
                <w:szCs w:val="24"/>
              </w:rPr>
            </w:pPr>
          </w:p>
        </w:tc>
        <w:tc>
          <w:tcPr>
            <w:tcW w:w="1744" w:type="dxa"/>
            <w:vAlign w:val="center"/>
          </w:tcPr>
          <w:p w14:paraId="70A675AE"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555.9</w:t>
            </w:r>
          </w:p>
          <w:p w14:paraId="3CFD7CBD"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(438.3)</w:t>
            </w:r>
          </w:p>
        </w:tc>
        <w:tc>
          <w:tcPr>
            <w:tcW w:w="1744" w:type="dxa"/>
            <w:vAlign w:val="center"/>
          </w:tcPr>
          <w:p w14:paraId="63A7211F" w14:textId="77777777" w:rsidR="00B92036" w:rsidRPr="00F23939" w:rsidRDefault="00B92036" w:rsidP="00B92036">
            <w:pPr>
              <w:spacing w:before="0" w:after="0"/>
              <w:jc w:val="center"/>
              <w:rPr>
                <w:rFonts w:eastAsia="Calibri" w:cs="Times New Roman"/>
                <w:szCs w:val="24"/>
              </w:rPr>
            </w:pPr>
          </w:p>
        </w:tc>
        <w:tc>
          <w:tcPr>
            <w:tcW w:w="1744" w:type="dxa"/>
            <w:vAlign w:val="center"/>
          </w:tcPr>
          <w:p w14:paraId="1DAE8086"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82.1</w:t>
            </w:r>
          </w:p>
          <w:p w14:paraId="4A855B7D"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(68.3)</w:t>
            </w:r>
          </w:p>
        </w:tc>
      </w:tr>
      <w:tr w:rsidR="00F23939" w:rsidRPr="00F23939" w14:paraId="6B1FBFB5" w14:textId="77777777" w:rsidTr="00A13BF6">
        <w:trPr>
          <w:jc w:val="center"/>
        </w:trPr>
        <w:tc>
          <w:tcPr>
            <w:tcW w:w="1743" w:type="dxa"/>
            <w:vAlign w:val="center"/>
          </w:tcPr>
          <w:p w14:paraId="7F8E741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36.0-48.0</w:t>
            </w:r>
          </w:p>
        </w:tc>
        <w:tc>
          <w:tcPr>
            <w:tcW w:w="1743" w:type="dxa"/>
            <w:vAlign w:val="center"/>
          </w:tcPr>
          <w:p w14:paraId="1707B8C6" w14:textId="77777777" w:rsidR="00B92036" w:rsidRPr="00F23939" w:rsidRDefault="00B92036" w:rsidP="00B92036">
            <w:pPr>
              <w:spacing w:before="0" w:after="0"/>
              <w:jc w:val="center"/>
              <w:rPr>
                <w:rFonts w:eastAsia="Calibri" w:cs="Times New Roman"/>
                <w:szCs w:val="24"/>
              </w:rPr>
            </w:pPr>
          </w:p>
        </w:tc>
        <w:tc>
          <w:tcPr>
            <w:tcW w:w="1743" w:type="dxa"/>
            <w:vAlign w:val="center"/>
          </w:tcPr>
          <w:p w14:paraId="1E483C81"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16286.5 (32147.0)</w:t>
            </w:r>
          </w:p>
        </w:tc>
        <w:tc>
          <w:tcPr>
            <w:tcW w:w="1743" w:type="dxa"/>
            <w:vAlign w:val="center"/>
          </w:tcPr>
          <w:p w14:paraId="5445D9A8" w14:textId="77777777" w:rsidR="00B92036" w:rsidRPr="00F23939" w:rsidRDefault="00B92036" w:rsidP="00B92036">
            <w:pPr>
              <w:spacing w:before="0" w:after="0"/>
              <w:jc w:val="center"/>
              <w:rPr>
                <w:rFonts w:eastAsia="Calibri" w:cs="Times New Roman"/>
                <w:szCs w:val="24"/>
              </w:rPr>
            </w:pPr>
          </w:p>
        </w:tc>
        <w:tc>
          <w:tcPr>
            <w:tcW w:w="1744" w:type="dxa"/>
            <w:vAlign w:val="center"/>
          </w:tcPr>
          <w:p w14:paraId="16BBF619"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409.6</w:t>
            </w:r>
          </w:p>
          <w:p w14:paraId="43DCDE6B" w14:textId="77777777" w:rsidR="00B92036" w:rsidRPr="00F23939" w:rsidRDefault="00B92036" w:rsidP="00B92036">
            <w:pPr>
              <w:spacing w:before="0" w:after="0"/>
              <w:jc w:val="center"/>
              <w:rPr>
                <w:rFonts w:eastAsia="Calibri" w:cs="Times New Roman"/>
                <w:szCs w:val="24"/>
              </w:rPr>
            </w:pPr>
            <w:r w:rsidRPr="00F23939">
              <w:rPr>
                <w:rFonts w:eastAsia="Calibri" w:cs="Times New Roman"/>
                <w:szCs w:val="24"/>
              </w:rPr>
              <w:t>(354.1)</w:t>
            </w:r>
          </w:p>
        </w:tc>
        <w:tc>
          <w:tcPr>
            <w:tcW w:w="1744" w:type="dxa"/>
            <w:vAlign w:val="center"/>
          </w:tcPr>
          <w:p w14:paraId="0B4D97B3" w14:textId="77777777" w:rsidR="00B92036" w:rsidRPr="00F23939" w:rsidRDefault="00B92036" w:rsidP="00B92036">
            <w:pPr>
              <w:spacing w:before="0" w:after="0"/>
              <w:jc w:val="center"/>
              <w:rPr>
                <w:rFonts w:eastAsia="Calibri" w:cs="Times New Roman"/>
                <w:szCs w:val="24"/>
              </w:rPr>
            </w:pPr>
          </w:p>
        </w:tc>
        <w:tc>
          <w:tcPr>
            <w:tcW w:w="1744" w:type="dxa"/>
            <w:vAlign w:val="center"/>
          </w:tcPr>
          <w:p w14:paraId="3AC165ED"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74.9</w:t>
            </w:r>
          </w:p>
          <w:p w14:paraId="286FFBE8" w14:textId="77777777" w:rsidR="00B92036" w:rsidRPr="00F23939" w:rsidRDefault="00B92036" w:rsidP="00B92036">
            <w:pPr>
              <w:spacing w:before="0" w:after="0"/>
              <w:jc w:val="center"/>
              <w:rPr>
                <w:rFonts w:eastAsia="Times New Roman" w:cs="Times New Roman"/>
                <w:szCs w:val="24"/>
                <w:lang w:eastAsia="en-IN"/>
              </w:rPr>
            </w:pPr>
            <w:r w:rsidRPr="00F23939">
              <w:rPr>
                <w:rFonts w:eastAsia="Times New Roman" w:cs="Times New Roman"/>
                <w:szCs w:val="24"/>
                <w:lang w:eastAsia="en-IN"/>
              </w:rPr>
              <w:t>(88.6)</w:t>
            </w:r>
          </w:p>
        </w:tc>
      </w:tr>
    </w:tbl>
    <w:p w14:paraId="6CE8016F" w14:textId="77777777" w:rsidR="00402E0A" w:rsidRPr="00F23939" w:rsidRDefault="00402E0A" w:rsidP="00402E0A">
      <w:pPr>
        <w:spacing w:before="0" w:after="200" w:line="276" w:lineRule="auto"/>
        <w:rPr>
          <w:rFonts w:cs="Times New Roman"/>
          <w:szCs w:val="24"/>
        </w:rPr>
      </w:pPr>
      <w:r w:rsidRPr="00F23939">
        <w:rPr>
          <w:rFonts w:cs="Times New Roman"/>
          <w:szCs w:val="24"/>
        </w:rPr>
        <w:br w:type="page"/>
      </w:r>
    </w:p>
    <w:p w14:paraId="1B8C035A" w14:textId="77777777" w:rsidR="00402E0A" w:rsidRPr="00F23939" w:rsidRDefault="00402E0A" w:rsidP="00402E0A">
      <w:pPr>
        <w:rPr>
          <w:rFonts w:cs="Times New Roman"/>
        </w:rPr>
      </w:pPr>
    </w:p>
    <w:p w14:paraId="65694944" w14:textId="77777777" w:rsidR="00402E0A" w:rsidRPr="00F23939" w:rsidRDefault="00402E0A" w:rsidP="00402E0A">
      <w:pPr>
        <w:pStyle w:val="Heading2"/>
        <w:numPr>
          <w:ilvl w:val="1"/>
          <w:numId w:val="14"/>
        </w:numPr>
      </w:pPr>
      <w:r w:rsidRPr="00F23939">
        <w:t>Supplementary Figures</w:t>
      </w:r>
    </w:p>
    <w:p w14:paraId="132CB10A" w14:textId="77777777" w:rsidR="00402E0A" w:rsidRPr="00F23939" w:rsidRDefault="00402E0A" w:rsidP="00402E0A">
      <w:pPr>
        <w:keepNext/>
        <w:rPr>
          <w:rFonts w:cs="Times New Roman"/>
          <w:szCs w:val="24"/>
        </w:rPr>
      </w:pPr>
      <w:r w:rsidRPr="00F23939">
        <w:rPr>
          <w:rFonts w:cs="Times New Roman"/>
          <w:noProof/>
          <w:szCs w:val="24"/>
          <w:lang w:val="en-IN" w:eastAsia="en-IN"/>
        </w:rPr>
        <w:drawing>
          <wp:inline distT="0" distB="0" distL="0" distR="0" wp14:anchorId="072E7A20" wp14:editId="1D0FBFDF">
            <wp:extent cx="6208395" cy="34683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ementary Figur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08395" cy="3468370"/>
                    </a:xfrm>
                    <a:prstGeom prst="rect">
                      <a:avLst/>
                    </a:prstGeom>
                  </pic:spPr>
                </pic:pic>
              </a:graphicData>
            </a:graphic>
          </wp:inline>
        </w:drawing>
      </w:r>
    </w:p>
    <w:p w14:paraId="34907F5C" w14:textId="77777777" w:rsidR="00402E0A" w:rsidRPr="00F23939" w:rsidRDefault="00402E0A" w:rsidP="00402E0A">
      <w:pPr>
        <w:keepNext/>
        <w:jc w:val="center"/>
        <w:rPr>
          <w:rFonts w:cs="Times New Roman"/>
          <w:szCs w:val="24"/>
        </w:rPr>
      </w:pPr>
    </w:p>
    <w:p w14:paraId="2672C524" w14:textId="08624DCA" w:rsidR="00402E0A" w:rsidRPr="00F23939" w:rsidRDefault="00402E0A" w:rsidP="00402E0A">
      <w:pPr>
        <w:keepNext/>
        <w:rPr>
          <w:rFonts w:cs="Times New Roman"/>
          <w:b/>
          <w:szCs w:val="24"/>
        </w:rPr>
      </w:pPr>
      <w:r w:rsidRPr="00F23939">
        <w:rPr>
          <w:rFonts w:cs="Times New Roman"/>
          <w:b/>
          <w:szCs w:val="24"/>
        </w:rPr>
        <w:t xml:space="preserve">Supplementary Figure </w:t>
      </w:r>
      <w:r w:rsidR="002943D9" w:rsidRPr="00F23939">
        <w:rPr>
          <w:rFonts w:cs="Times New Roman"/>
          <w:b/>
          <w:szCs w:val="24"/>
        </w:rPr>
        <w:t>S</w:t>
      </w:r>
      <w:r w:rsidRPr="00F23939">
        <w:rPr>
          <w:rFonts w:cs="Times New Roman"/>
          <w:b/>
          <w:noProof/>
          <w:szCs w:val="24"/>
        </w:rPr>
        <w:t>1</w:t>
      </w:r>
      <w:r w:rsidRPr="00F23939">
        <w:rPr>
          <w:rFonts w:cs="Times New Roman"/>
          <w:b/>
          <w:szCs w:val="24"/>
        </w:rPr>
        <w:t>.</w:t>
      </w:r>
      <w:r w:rsidRPr="00F23939">
        <w:rPr>
          <w:rFonts w:cs="Times New Roman"/>
          <w:szCs w:val="24"/>
        </w:rPr>
        <w:t xml:space="preserve"> The structure of the TRC150094 and its metabolites, a) TRC150094, b) TRC150231 (Metabolite M1), c) TRC150228 (Metabolite M2), d) TRC150227 (Metabolite M3).</w:t>
      </w:r>
    </w:p>
    <w:p w14:paraId="1C01ABF4" w14:textId="77777777" w:rsidR="00402E0A" w:rsidRPr="00F23939" w:rsidRDefault="00402E0A" w:rsidP="00402E0A">
      <w:pPr>
        <w:spacing w:before="240"/>
        <w:rPr>
          <w:rFonts w:cs="Times New Roman"/>
        </w:rPr>
      </w:pPr>
    </w:p>
    <w:p w14:paraId="7B65BC41" w14:textId="77777777" w:rsidR="00DE23E8" w:rsidRPr="00F23939" w:rsidRDefault="00DE23E8" w:rsidP="00654E8F">
      <w:pPr>
        <w:spacing w:before="240"/>
        <w:rPr>
          <w:rFonts w:cs="Times New Roman"/>
        </w:rPr>
      </w:pPr>
    </w:p>
    <w:sectPr w:rsidR="00DE23E8" w:rsidRPr="00F23939" w:rsidSect="00402E0A">
      <w:pgSz w:w="15840" w:h="12240" w:orient="landscape"/>
      <w:pgMar w:top="1281" w:right="1140" w:bottom="1179"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E030" w14:textId="77777777" w:rsidR="00436C61" w:rsidRDefault="00436C61" w:rsidP="00117666">
      <w:pPr>
        <w:spacing w:after="0"/>
      </w:pPr>
      <w:r>
        <w:separator/>
      </w:r>
    </w:p>
  </w:endnote>
  <w:endnote w:type="continuationSeparator" w:id="0">
    <w:p w14:paraId="7EBA7489" w14:textId="77777777" w:rsidR="00436C61" w:rsidRDefault="00436C61"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C0AD9" w:rsidRPr="00577C4C" w:rsidRDefault="009C0AD9">
    <w:pPr>
      <w:rPr>
        <w:color w:val="C00000"/>
        <w:szCs w:val="24"/>
      </w:rPr>
    </w:pPr>
    <w:r>
      <w:rPr>
        <w:noProof/>
        <w:lang w:val="en-IN" w:eastAsia="en-IN"/>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19FEF000" w:rsidR="009C0AD9" w:rsidRPr="00402E0A" w:rsidRDefault="009C0AD9">
                          <w:pPr>
                            <w:jc w:val="right"/>
                            <w:rPr>
                              <w:color w:val="000000"/>
                              <w:szCs w:val="40"/>
                            </w:rPr>
                          </w:pPr>
                          <w:r w:rsidRPr="00402E0A">
                            <w:rPr>
                              <w:color w:val="000000"/>
                              <w:szCs w:val="40"/>
                            </w:rPr>
                            <w:fldChar w:fldCharType="begin"/>
                          </w:r>
                          <w:r w:rsidRPr="00402E0A">
                            <w:rPr>
                              <w:color w:val="000000"/>
                              <w:szCs w:val="40"/>
                            </w:rPr>
                            <w:instrText xml:space="preserve"> PAGE  \* Arabic  \* MERGEFORMAT </w:instrText>
                          </w:r>
                          <w:r w:rsidRPr="00402E0A">
                            <w:rPr>
                              <w:color w:val="000000"/>
                              <w:szCs w:val="40"/>
                            </w:rPr>
                            <w:fldChar w:fldCharType="separate"/>
                          </w:r>
                          <w:r w:rsidR="00076EEC">
                            <w:rPr>
                              <w:noProof/>
                              <w:color w:val="000000"/>
                              <w:szCs w:val="40"/>
                            </w:rPr>
                            <w:t>12</w:t>
                          </w:r>
                          <w:r w:rsidRPr="00402E0A">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19FEF000" w:rsidR="009C0AD9" w:rsidRPr="00402E0A" w:rsidRDefault="009C0AD9">
                    <w:pPr>
                      <w:jc w:val="right"/>
                      <w:rPr>
                        <w:color w:val="000000"/>
                        <w:szCs w:val="40"/>
                      </w:rPr>
                    </w:pPr>
                    <w:r w:rsidRPr="00402E0A">
                      <w:rPr>
                        <w:color w:val="000000"/>
                        <w:szCs w:val="40"/>
                      </w:rPr>
                      <w:fldChar w:fldCharType="begin"/>
                    </w:r>
                    <w:r w:rsidRPr="00402E0A">
                      <w:rPr>
                        <w:color w:val="000000"/>
                        <w:szCs w:val="40"/>
                      </w:rPr>
                      <w:instrText xml:space="preserve"> PAGE  \* Arabic  \* MERGEFORMAT </w:instrText>
                    </w:r>
                    <w:r w:rsidRPr="00402E0A">
                      <w:rPr>
                        <w:color w:val="000000"/>
                        <w:szCs w:val="40"/>
                      </w:rPr>
                      <w:fldChar w:fldCharType="separate"/>
                    </w:r>
                    <w:r w:rsidR="00076EEC">
                      <w:rPr>
                        <w:noProof/>
                        <w:color w:val="000000"/>
                        <w:szCs w:val="40"/>
                      </w:rPr>
                      <w:t>12</w:t>
                    </w:r>
                    <w:r w:rsidRPr="00402E0A">
                      <w:rPr>
                        <w:color w:val="000000"/>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C0AD9" w:rsidRPr="00577C4C" w:rsidRDefault="009C0AD9">
    <w:pPr>
      <w:rPr>
        <w:b/>
        <w:sz w:val="20"/>
        <w:szCs w:val="24"/>
      </w:rPr>
    </w:pPr>
    <w:r>
      <w:rPr>
        <w:noProof/>
        <w:lang w:val="en-IN" w:eastAsia="en-IN"/>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3161D06D" w:rsidR="009C0AD9" w:rsidRPr="00402E0A" w:rsidRDefault="009C0AD9">
                          <w:pPr>
                            <w:jc w:val="right"/>
                            <w:rPr>
                              <w:color w:val="000000"/>
                              <w:szCs w:val="40"/>
                            </w:rPr>
                          </w:pPr>
                          <w:r w:rsidRPr="00402E0A">
                            <w:rPr>
                              <w:color w:val="000000"/>
                              <w:szCs w:val="40"/>
                            </w:rPr>
                            <w:fldChar w:fldCharType="begin"/>
                          </w:r>
                          <w:r w:rsidRPr="00402E0A">
                            <w:rPr>
                              <w:color w:val="000000"/>
                              <w:szCs w:val="40"/>
                            </w:rPr>
                            <w:instrText xml:space="preserve"> PAGE  \* Arabic  \* MERGEFORMAT </w:instrText>
                          </w:r>
                          <w:r w:rsidRPr="00402E0A">
                            <w:rPr>
                              <w:color w:val="000000"/>
                              <w:szCs w:val="40"/>
                            </w:rPr>
                            <w:fldChar w:fldCharType="separate"/>
                          </w:r>
                          <w:r w:rsidR="00076EEC">
                            <w:rPr>
                              <w:noProof/>
                              <w:color w:val="000000"/>
                              <w:szCs w:val="40"/>
                            </w:rPr>
                            <w:t>11</w:t>
                          </w:r>
                          <w:r w:rsidRPr="00402E0A">
                            <w:rPr>
                              <w:color w:val="00000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3161D06D" w:rsidR="009C0AD9" w:rsidRPr="00402E0A" w:rsidRDefault="009C0AD9">
                    <w:pPr>
                      <w:jc w:val="right"/>
                      <w:rPr>
                        <w:color w:val="000000"/>
                        <w:szCs w:val="40"/>
                      </w:rPr>
                    </w:pPr>
                    <w:r w:rsidRPr="00402E0A">
                      <w:rPr>
                        <w:color w:val="000000"/>
                        <w:szCs w:val="40"/>
                      </w:rPr>
                      <w:fldChar w:fldCharType="begin"/>
                    </w:r>
                    <w:r w:rsidRPr="00402E0A">
                      <w:rPr>
                        <w:color w:val="000000"/>
                        <w:szCs w:val="40"/>
                      </w:rPr>
                      <w:instrText xml:space="preserve"> PAGE  \* Arabic  \* MERGEFORMAT </w:instrText>
                    </w:r>
                    <w:r w:rsidRPr="00402E0A">
                      <w:rPr>
                        <w:color w:val="000000"/>
                        <w:szCs w:val="40"/>
                      </w:rPr>
                      <w:fldChar w:fldCharType="separate"/>
                    </w:r>
                    <w:r w:rsidR="00076EEC">
                      <w:rPr>
                        <w:noProof/>
                        <w:color w:val="000000"/>
                        <w:szCs w:val="40"/>
                      </w:rPr>
                      <w:t>11</w:t>
                    </w:r>
                    <w:r w:rsidRPr="00402E0A">
                      <w:rPr>
                        <w:color w:val="000000"/>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7D70" w14:textId="77777777" w:rsidR="00436C61" w:rsidRDefault="00436C61" w:rsidP="00117666">
      <w:pPr>
        <w:spacing w:after="0"/>
      </w:pPr>
      <w:r>
        <w:separator/>
      </w:r>
    </w:p>
  </w:footnote>
  <w:footnote w:type="continuationSeparator" w:id="0">
    <w:p w14:paraId="0D88BCDD" w14:textId="77777777" w:rsidR="00436C61" w:rsidRDefault="00436C61"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C0AD9" w:rsidRPr="009151AA" w:rsidRDefault="009C0AD9">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C0AD9" w:rsidRDefault="009C0AD9" w:rsidP="0093429D">
    <w:r w:rsidRPr="00402E0A">
      <w:rPr>
        <w:b/>
        <w:noProof/>
        <w:color w:val="A6A6A6"/>
        <w:lang w:val="en-IN" w:eastAsia="en-IN"/>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C0950"/>
    <w:multiLevelType w:val="hybridMultilevel"/>
    <w:tmpl w:val="C1764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2F717D"/>
    <w:multiLevelType w:val="hybridMultilevel"/>
    <w:tmpl w:val="F600E0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6"/>
  </w:num>
  <w:num w:numId="3">
    <w:abstractNumId w:val="1"/>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8"/>
  </w:num>
  <w:num w:numId="9">
    <w:abstractNumId w:val="8"/>
  </w:num>
  <w:num w:numId="10">
    <w:abstractNumId w:val="8"/>
  </w:num>
  <w:num w:numId="11">
    <w:abstractNumId w:val="8"/>
  </w:num>
  <w:num w:numId="12">
    <w:abstractNumId w:val="8"/>
  </w:num>
  <w:num w:numId="13">
    <w:abstractNumId w:val="5"/>
  </w:num>
  <w:num w:numId="14">
    <w:abstractNumId w:val="4"/>
  </w:num>
  <w:num w:numId="15">
    <w:abstractNumId w:val="4"/>
  </w:num>
  <w:num w:numId="16">
    <w:abstractNumId w:val="4"/>
  </w:num>
  <w:num w:numId="17">
    <w:abstractNumId w:val="4"/>
  </w:num>
  <w:num w:numId="18">
    <w:abstractNumId w:val="4"/>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rQwsLQ0NzU0sDBS0lEKTi0uzszPAykwrgUAN5Bs2CwAAAA="/>
  </w:docVars>
  <w:rsids>
    <w:rsidRoot w:val="00ED20B5"/>
    <w:rsid w:val="0001436A"/>
    <w:rsid w:val="00034304"/>
    <w:rsid w:val="00035434"/>
    <w:rsid w:val="00052A14"/>
    <w:rsid w:val="00076EEC"/>
    <w:rsid w:val="00077D53"/>
    <w:rsid w:val="000A4E96"/>
    <w:rsid w:val="00105FD9"/>
    <w:rsid w:val="00117666"/>
    <w:rsid w:val="0015233D"/>
    <w:rsid w:val="001549D3"/>
    <w:rsid w:val="00160065"/>
    <w:rsid w:val="00177D84"/>
    <w:rsid w:val="00267D18"/>
    <w:rsid w:val="00271B24"/>
    <w:rsid w:val="00274347"/>
    <w:rsid w:val="002868E2"/>
    <w:rsid w:val="002869C3"/>
    <w:rsid w:val="002936E4"/>
    <w:rsid w:val="002943D9"/>
    <w:rsid w:val="002B4A57"/>
    <w:rsid w:val="002C74CA"/>
    <w:rsid w:val="003123F4"/>
    <w:rsid w:val="003544FB"/>
    <w:rsid w:val="003D2F2D"/>
    <w:rsid w:val="00401590"/>
    <w:rsid w:val="00402E0A"/>
    <w:rsid w:val="00436C61"/>
    <w:rsid w:val="00447801"/>
    <w:rsid w:val="00452E9C"/>
    <w:rsid w:val="004735C8"/>
    <w:rsid w:val="004947A6"/>
    <w:rsid w:val="004961FF"/>
    <w:rsid w:val="00517A89"/>
    <w:rsid w:val="005250F2"/>
    <w:rsid w:val="0052589C"/>
    <w:rsid w:val="00564BC1"/>
    <w:rsid w:val="00593EEA"/>
    <w:rsid w:val="005A5EEE"/>
    <w:rsid w:val="006048C6"/>
    <w:rsid w:val="006375C7"/>
    <w:rsid w:val="00654E8F"/>
    <w:rsid w:val="00660D05"/>
    <w:rsid w:val="006820B1"/>
    <w:rsid w:val="006B7D14"/>
    <w:rsid w:val="00701727"/>
    <w:rsid w:val="0070566C"/>
    <w:rsid w:val="00714C50"/>
    <w:rsid w:val="00725A7D"/>
    <w:rsid w:val="007501BE"/>
    <w:rsid w:val="00790BB3"/>
    <w:rsid w:val="007C206C"/>
    <w:rsid w:val="007E0BB9"/>
    <w:rsid w:val="00803ADF"/>
    <w:rsid w:val="00817DD6"/>
    <w:rsid w:val="0083759F"/>
    <w:rsid w:val="00846DA1"/>
    <w:rsid w:val="00885156"/>
    <w:rsid w:val="009151AA"/>
    <w:rsid w:val="0093429D"/>
    <w:rsid w:val="009413F8"/>
    <w:rsid w:val="00943573"/>
    <w:rsid w:val="00964134"/>
    <w:rsid w:val="00970F7D"/>
    <w:rsid w:val="0097662C"/>
    <w:rsid w:val="00994A3D"/>
    <w:rsid w:val="009C0AD9"/>
    <w:rsid w:val="009C2B12"/>
    <w:rsid w:val="00A13BF6"/>
    <w:rsid w:val="00A1489E"/>
    <w:rsid w:val="00A174D9"/>
    <w:rsid w:val="00AA4D24"/>
    <w:rsid w:val="00AB5F2A"/>
    <w:rsid w:val="00AB6715"/>
    <w:rsid w:val="00B0556F"/>
    <w:rsid w:val="00B14119"/>
    <w:rsid w:val="00B1671E"/>
    <w:rsid w:val="00B25EB8"/>
    <w:rsid w:val="00B37F4D"/>
    <w:rsid w:val="00B92036"/>
    <w:rsid w:val="00BC080D"/>
    <w:rsid w:val="00C52A7B"/>
    <w:rsid w:val="00C56BAF"/>
    <w:rsid w:val="00C679AA"/>
    <w:rsid w:val="00C75972"/>
    <w:rsid w:val="00CD066B"/>
    <w:rsid w:val="00CE4FEE"/>
    <w:rsid w:val="00CF6B4D"/>
    <w:rsid w:val="00D060CF"/>
    <w:rsid w:val="00D7780A"/>
    <w:rsid w:val="00DB59C3"/>
    <w:rsid w:val="00DC259A"/>
    <w:rsid w:val="00DE23E8"/>
    <w:rsid w:val="00E52377"/>
    <w:rsid w:val="00E537AD"/>
    <w:rsid w:val="00E64E17"/>
    <w:rsid w:val="00E866C9"/>
    <w:rsid w:val="00E9737F"/>
    <w:rsid w:val="00EA37BD"/>
    <w:rsid w:val="00EA3D3C"/>
    <w:rsid w:val="00EC090A"/>
    <w:rsid w:val="00ED20B5"/>
    <w:rsid w:val="00EE6B11"/>
    <w:rsid w:val="00F23939"/>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table" w:customStyle="1" w:styleId="TableGrid1">
    <w:name w:val="Table Grid1"/>
    <w:basedOn w:val="TableNormal"/>
    <w:next w:val="TableGrid"/>
    <w:uiPriority w:val="39"/>
    <w:rsid w:val="00402E0A"/>
    <w:pPr>
      <w:spacing w:after="0" w:line="240" w:lineRule="auto"/>
    </w:pPr>
    <w:rPr>
      <w:rFonts w:ascii="Times New Roman" w:hAnsi="Times New Roman" w:cs="Times New Roman"/>
      <w:sz w:val="20"/>
      <w:szCs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2036"/>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A6C76D-164A-4ACB-8D59-02EF602F3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Template>
  <TotalTime>62</TotalTime>
  <Pages>1</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Florine Lièvre</cp:lastModifiedBy>
  <cp:revision>21</cp:revision>
  <cp:lastPrinted>2013-10-03T12:51:00Z</cp:lastPrinted>
  <dcterms:created xsi:type="dcterms:W3CDTF">2021-08-20T06:56:00Z</dcterms:created>
  <dcterms:modified xsi:type="dcterms:W3CDTF">2021-08-30T14:34:00Z</dcterms:modified>
</cp:coreProperties>
</file>