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2"/>
        <w:rPr>
          <w:b w:val="0"/>
        </w:rPr>
      </w:pPr>
      <w:r>
        <w:t>Supplementary Material</w:t>
      </w:r>
    </w:p>
    <w:p>
      <w:pPr>
        <w:pStyle w:val="2"/>
        <w:rPr>
          <w:rFonts w:cs="Times New Roman"/>
          <w:szCs w:val="24"/>
        </w:rPr>
      </w:pPr>
      <w:r>
        <w:rPr>
          <w:rFonts w:hint="eastAsia"/>
        </w:rPr>
        <w:t>Supplementary Figures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203315" cy="2785110"/>
            <wp:effectExtent l="0" t="0" r="14605" b="3810"/>
            <wp:docPr id="4" name="图片 4" descr="Fig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ig S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03315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 xml:space="preserve">Supplementary Figure </w:t>
      </w:r>
      <w:r>
        <w:rPr>
          <w:rFonts w:hint="eastAsia" w:eastAsia="宋体" w:cs="Times New Roman"/>
          <w:b/>
          <w:szCs w:val="24"/>
          <w:lang w:val="en-US" w:eastAsia="zh-CN"/>
        </w:rPr>
        <w:t>1</w:t>
      </w:r>
      <w:r>
        <w:rPr>
          <w:rFonts w:cs="Times New Roman"/>
          <w:b/>
          <w:szCs w:val="24"/>
        </w:rPr>
        <w:t>.</w:t>
      </w:r>
      <w:r>
        <w:rPr>
          <w:rFonts w:cs="Times New Roman"/>
          <w:szCs w:val="24"/>
        </w:rPr>
        <w:t xml:space="preserve"> </w:t>
      </w:r>
      <w:r>
        <w:rPr>
          <w:rFonts w:hint="eastAsia" w:cs="Times New Roman"/>
          <w:szCs w:val="24"/>
        </w:rPr>
        <w:t>Rarefaction curves of the 19</w:t>
      </w:r>
      <w:r>
        <w:rPr>
          <w:rFonts w:hint="eastAsia" w:eastAsia="宋体" w:cs="Times New Roman"/>
          <w:szCs w:val="24"/>
          <w:lang w:val="en-US" w:eastAsia="zh-CN"/>
        </w:rPr>
        <w:t>2</w:t>
      </w:r>
      <w:r>
        <w:rPr>
          <w:rFonts w:hint="eastAsia" w:cs="Times New Roman"/>
          <w:szCs w:val="24"/>
        </w:rPr>
        <w:t xml:space="preserve"> oral samples.</w:t>
      </w:r>
    </w:p>
    <w:p/>
    <w:p>
      <w:pPr>
        <w:keepNext/>
        <w:jc w:val="center"/>
        <w:rPr>
          <w:rFonts w:hint="eastAsia" w:eastAsia="宋体" w:cs="Times New Roman"/>
          <w:szCs w:val="24"/>
          <w:lang w:eastAsia="zh-CN"/>
        </w:rPr>
      </w:pPr>
      <w:r>
        <w:rPr>
          <w:rFonts w:hint="eastAsia" w:eastAsia="宋体" w:cs="Times New Roman"/>
          <w:szCs w:val="24"/>
          <w:lang w:eastAsia="zh-CN"/>
        </w:rPr>
        <w:drawing>
          <wp:inline distT="0" distB="0" distL="114300" distR="114300">
            <wp:extent cx="5561330" cy="8336280"/>
            <wp:effectExtent l="0" t="0" r="1270" b="0"/>
            <wp:docPr id="5" name="图片 5" descr="Fig 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ig S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61330" cy="833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 xml:space="preserve">Supplementary Figure </w:t>
      </w:r>
      <w:r>
        <w:rPr>
          <w:rFonts w:hint="eastAsia" w:eastAsia="宋体" w:cs="Times New Roman"/>
          <w:b/>
          <w:szCs w:val="24"/>
          <w:lang w:val="en-US" w:eastAsia="zh-CN"/>
        </w:rPr>
        <w:t>2</w:t>
      </w:r>
      <w:r>
        <w:rPr>
          <w:rFonts w:cs="Times New Roman"/>
          <w:b/>
          <w:szCs w:val="24"/>
        </w:rPr>
        <w:t>.</w:t>
      </w:r>
      <w:r>
        <w:rPr>
          <w:rFonts w:cs="Times New Roman"/>
          <w:szCs w:val="24"/>
        </w:rPr>
        <w:t xml:space="preserve"> </w:t>
      </w:r>
      <w:r>
        <w:rPr>
          <w:rFonts w:hint="eastAsia" w:cs="Times New Roman"/>
          <w:szCs w:val="24"/>
        </w:rPr>
        <w:t>Oral microbiota composition. (A) Comparison of the oral microbiota composition between the reflux esophagitis (RE) and the healthy groups at the genus level. (</w:t>
      </w:r>
      <w:r>
        <w:rPr>
          <w:rFonts w:hint="eastAsia" w:eastAsia="宋体" w:cs="Times New Roman"/>
          <w:szCs w:val="24"/>
          <w:lang w:val="en-US" w:eastAsia="zh-CN"/>
        </w:rPr>
        <w:t>B-C</w:t>
      </w:r>
      <w:r>
        <w:rPr>
          <w:rFonts w:hint="eastAsia" w:cs="Times New Roman"/>
          <w:szCs w:val="24"/>
        </w:rPr>
        <w:t xml:space="preserve">) The influence of </w:t>
      </w:r>
      <w:r>
        <w:rPr>
          <w:rFonts w:hint="eastAsia" w:cs="Times New Roman"/>
          <w:i/>
          <w:iCs/>
          <w:szCs w:val="24"/>
        </w:rPr>
        <w:t>Hp</w:t>
      </w:r>
      <w:r>
        <w:rPr>
          <w:rFonts w:hint="eastAsia" w:cs="Times New Roman"/>
          <w:szCs w:val="24"/>
        </w:rPr>
        <w:t xml:space="preserve"> infection on the oral microbiota of reflux esophagitis patients. </w:t>
      </w:r>
      <w:bookmarkStart w:id="0" w:name="_GoBack"/>
      <w:r>
        <w:rPr>
          <w:rFonts w:hint="eastAsia" w:cs="Times New Roman"/>
          <w:szCs w:val="24"/>
        </w:rPr>
        <w:t xml:space="preserve">The </w:t>
      </w:r>
      <w:r>
        <w:rPr>
          <w:rFonts w:hint="eastAsia" w:eastAsia="宋体" w:cs="Times New Roman"/>
          <w:szCs w:val="24"/>
          <w:lang w:val="en-US" w:eastAsia="zh-CN"/>
        </w:rPr>
        <w:t>alpha</w:t>
      </w:r>
      <w:r>
        <w:rPr>
          <w:rFonts w:hint="eastAsia" w:cs="Times New Roman"/>
          <w:szCs w:val="24"/>
        </w:rPr>
        <w:t xml:space="preserve"> diversity of </w:t>
      </w:r>
      <w:r>
        <w:rPr>
          <w:rFonts w:hint="eastAsia" w:eastAsia="宋体" w:cs="Times New Roman"/>
          <w:szCs w:val="24"/>
          <w:lang w:val="en-US" w:eastAsia="zh-CN"/>
        </w:rPr>
        <w:t xml:space="preserve">the </w:t>
      </w:r>
      <w:r>
        <w:rPr>
          <w:rFonts w:hint="eastAsia" w:cs="Times New Roman"/>
          <w:szCs w:val="24"/>
        </w:rPr>
        <w:t xml:space="preserve">RE group was not different from that of </w:t>
      </w:r>
      <w:r>
        <w:rPr>
          <w:rFonts w:hint="eastAsia" w:eastAsia="宋体" w:cs="Times New Roman"/>
          <w:szCs w:val="24"/>
          <w:lang w:val="en-US" w:eastAsia="zh-CN"/>
        </w:rPr>
        <w:t xml:space="preserve">the </w:t>
      </w:r>
      <w:r>
        <w:rPr>
          <w:rFonts w:hint="eastAsia" w:cs="Times New Roman"/>
          <w:szCs w:val="24"/>
        </w:rPr>
        <w:t>C, REHpn</w:t>
      </w:r>
      <w:r>
        <w:rPr>
          <w:rFonts w:hint="eastAsia" w:eastAsia="宋体" w:cs="Times New Roman"/>
          <w:szCs w:val="24"/>
          <w:lang w:val="en-US" w:eastAsia="zh-CN"/>
        </w:rPr>
        <w:t>,</w:t>
      </w:r>
      <w:r>
        <w:rPr>
          <w:rFonts w:hint="eastAsia" w:cs="Times New Roman"/>
          <w:szCs w:val="24"/>
        </w:rPr>
        <w:t xml:space="preserve"> and REHpp</w:t>
      </w:r>
      <w:r>
        <w:rPr>
          <w:rFonts w:hint="eastAsia" w:eastAsia="宋体" w:cs="Times New Roman"/>
          <w:szCs w:val="24"/>
          <w:lang w:val="en-US" w:eastAsia="zh-CN"/>
        </w:rPr>
        <w:t xml:space="preserve"> groups</w:t>
      </w:r>
      <w:r>
        <w:rPr>
          <w:rFonts w:hint="eastAsia" w:cs="Times New Roman"/>
          <w:szCs w:val="24"/>
        </w:rPr>
        <w:t xml:space="preserve">, </w:t>
      </w:r>
      <w:r>
        <w:rPr>
          <w:rFonts w:hint="eastAsia" w:cs="Times New Roman"/>
          <w:i/>
          <w:iCs/>
          <w:szCs w:val="24"/>
        </w:rPr>
        <w:t>P</w:t>
      </w:r>
      <w:r>
        <w:rPr>
          <w:rFonts w:hint="eastAsia" w:eastAsia="宋体" w:cs="Times New Roman"/>
          <w:i/>
          <w:iCs/>
          <w:szCs w:val="24"/>
          <w:lang w:val="en-US" w:eastAsia="zh-CN"/>
        </w:rPr>
        <w:t xml:space="preserve"> </w:t>
      </w:r>
      <w:r>
        <w:rPr>
          <w:rFonts w:hint="eastAsia" w:cs="Times New Roman"/>
          <w:szCs w:val="24"/>
        </w:rPr>
        <w:t>&gt;</w:t>
      </w:r>
      <w:r>
        <w:rPr>
          <w:rFonts w:hint="eastAsia" w:eastAsia="宋体" w:cs="Times New Roman"/>
          <w:szCs w:val="24"/>
          <w:lang w:val="en-US" w:eastAsia="zh-CN"/>
        </w:rPr>
        <w:t xml:space="preserve"> </w:t>
      </w:r>
      <w:r>
        <w:rPr>
          <w:rFonts w:hint="eastAsia" w:cs="Times New Roman"/>
          <w:szCs w:val="24"/>
        </w:rPr>
        <w:t>0.05.</w:t>
      </w:r>
      <w:r>
        <w:rPr>
          <w:rFonts w:hint="eastAsia" w:eastAsia="宋体" w:cs="Times New Roman"/>
          <w:szCs w:val="24"/>
          <w:lang w:val="en-US" w:eastAsia="zh-CN"/>
        </w:rPr>
        <w:t xml:space="preserve"> </w:t>
      </w:r>
      <w:bookmarkEnd w:id="0"/>
      <w:r>
        <w:rPr>
          <w:rFonts w:hint="eastAsia" w:cs="Times New Roman"/>
          <w:szCs w:val="24"/>
        </w:rPr>
        <w:t>(</w:t>
      </w:r>
      <w:r>
        <w:rPr>
          <w:rFonts w:hint="eastAsia" w:eastAsia="宋体" w:cs="Times New Roman"/>
          <w:szCs w:val="24"/>
          <w:lang w:val="en-US" w:eastAsia="zh-CN"/>
        </w:rPr>
        <w:t>D</w:t>
      </w:r>
      <w:r>
        <w:rPr>
          <w:rFonts w:hint="eastAsia" w:cs="Times New Roman"/>
          <w:szCs w:val="24"/>
        </w:rPr>
        <w:t>) Comparison of oral microbiota composition between the REHpn and REHpp groups at the phylum level.</w:t>
      </w:r>
    </w:p>
    <w:p>
      <w:pPr>
        <w:spacing w:before="240"/>
      </w:pPr>
    </w:p>
    <w:sectPr>
      <w:headerReference r:id="rId4" w:type="first"/>
      <w:footerReference r:id="rId5" w:type="default"/>
      <w:headerReference r:id="rId3" w:type="even"/>
      <w:footerReference r:id="rId6" w:type="even"/>
      <w:pgSz w:w="12240" w:h="15840"/>
      <w:pgMar w:top="1138" w:right="1181" w:bottom="1138" w:left="1282" w:header="720" w:footer="72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0002A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b/>
        <w:sz w:val="20"/>
        <w:szCs w:val="24"/>
      </w:rPr>
    </w:pP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jc w:val="right"/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3</w: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56" o:spid="_x0000_s1026" o:spt="202" type="#_x0000_t202" style="position:absolute;left:0pt;margin-left:434.15pt;margin-top:735.1pt;height:31.15pt;width:118.8pt;mso-position-horizontal-relative:page;mso-position-vertical-relative:page;z-index:251646976;mso-width-relative:page;mso-height-relative:page;" filled="f" stroked="f" coordsize="21600,21600" o:gfxdata="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MV0Qi0gAAAAQBAAAPAAAAAAAAAAEA&#10;IAAAACIAAABkcnMvZG93bnJldi54bWxQSwECFAAUAAAACACHTuJAXLnphhUCAAAnBAAADgAAAAAA&#10;AAABACAAAAAhAQAAZHJzL2Uyb0RvYy54bWxQSwUGAAAAAAYABgBZAQAAqAUAAAAA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3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C00000"/>
        <w:szCs w:val="24"/>
      </w:rPr>
    </w:pP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jc w:val="right"/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2</w: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1" o:spid="_x0000_s1026" o:spt="202" type="#_x0000_t202" style="position:absolute;left:0pt;margin-left:434.15pt;margin-top:735.1pt;height:31.15pt;width:118.8pt;mso-position-horizontal-relative:page;mso-position-vertical-relative:page;z-index:251659264;mso-width-relative:page;mso-height-relative:page;" filled="f" stroked="f" coordsize="21600,21600" o:gfxdata="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MV0Qi0gAAAAQBAAAPAAAAAAAAAAEA&#10;IAAAACIAAABkcnMvZG93bnJldi54bWxQSwECFAAUAAAACACHTuJAknen5xUCAAAlBAAADgAAAAAA&#10;AAABACAAAAAhAQAAZHJzL2Uyb0RvYy54bWxQSwUGAAAAAAYABgBZAQAAqAUAAAAA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2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cs="Times New Roman"/>
      </w:rPr>
    </w:pPr>
    <w:r>
      <w:rPr>
        <w:rFonts w:cs="Times New Roman"/>
      </w:rPr>
      <w:ptab w:relativeTo="margin" w:alignment="center" w:leader="none"/>
    </w:r>
    <w:r>
      <w:rPr>
        <w:rFonts w:cs="Times New Roman"/>
      </w:rPr>
      <w:ptab w:relativeTo="margin" w:alignment="right" w:leader="none"/>
    </w:r>
    <w:r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rPr>
        <w:b/>
        <w:color w:val="A6A6A6" w:themeColor="background1" w:themeShade="A6"/>
        <w:lang w:val="en-GB" w:eastAsia="en-GB"/>
      </w:rPr>
      <w:drawing>
        <wp:inline distT="0" distB="0" distL="0" distR="0">
          <wp:extent cx="1382395" cy="496570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C0601A"/>
    <w:multiLevelType w:val="multilevel"/>
    <w:tmpl w:val="1EC0601A"/>
    <w:lvl w:ilvl="0" w:tentative="0">
      <w:start w:val="1"/>
      <w:numFmt w:val="decimal"/>
      <w:pStyle w:val="2"/>
      <w:lvlText w:val="%1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1" w:tentative="0">
      <w:start w:val="1"/>
      <w:numFmt w:val="decimal"/>
      <w:pStyle w:val="4"/>
      <w:lvlText w:val="%1.%2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2" w:tentative="0">
      <w:start w:val="1"/>
      <w:numFmt w:val="decimal"/>
      <w:pStyle w:val="5"/>
      <w:lvlText w:val="%1.%2.%3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3" w:tentative="0">
      <w:start w:val="1"/>
      <w:numFmt w:val="decimal"/>
      <w:pStyle w:val="6"/>
      <w:lvlText w:val="%1.%2.%3.%4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4" w:tentative="0">
      <w:start w:val="1"/>
      <w:numFmt w:val="decimal"/>
      <w:pStyle w:val="7"/>
      <w:lvlText w:val="%1.%2.%3.%4.%5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5" w:tentative="0">
      <w:start w:val="1"/>
      <w:numFmt w:val="lowerRoman"/>
      <w:lvlText w:val="%6."/>
      <w:lvlJc w:val="right"/>
      <w:pPr>
        <w:tabs>
          <w:tab w:val="left" w:pos="567"/>
        </w:tabs>
        <w:ind w:left="567" w:hanging="567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7" w:tentative="0">
      <w:start w:val="1"/>
      <w:numFmt w:val="lowerLetter"/>
      <w:lvlText w:val="%8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8" w:tentative="0">
      <w:start w:val="1"/>
      <w:numFmt w:val="lowerRoman"/>
      <w:lvlText w:val="%9."/>
      <w:lvlJc w:val="right"/>
      <w:pPr>
        <w:tabs>
          <w:tab w:val="left" w:pos="567"/>
        </w:tabs>
        <w:ind w:left="567" w:hanging="567"/>
      </w:pPr>
      <w:rPr>
        <w:rFonts w:hint="default"/>
      </w:rPr>
    </w:lvl>
  </w:abstractNum>
  <w:abstractNum w:abstractNumId="1">
    <w:nsid w:val="225305B5"/>
    <w:multiLevelType w:val="multilevel"/>
    <w:tmpl w:val="225305B5"/>
    <w:lvl w:ilvl="0" w:tentative="0">
      <w:start w:val="1"/>
      <w:numFmt w:val="bullet"/>
      <w:pStyle w:val="3"/>
      <w:lvlText w:val=""/>
      <w:lvlJc w:val="left"/>
      <w:pPr>
        <w:ind w:left="144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attachedTemplate r:id="rId1"/>
  <w:documentProtection w:enforcement="0"/>
  <w:defaultTabStop w:val="720"/>
  <w:evenAndOddHeaders w:val="1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  <w:rsid w:val="02E23F22"/>
    <w:rsid w:val="07C648FA"/>
    <w:rsid w:val="2F195AEE"/>
    <w:rsid w:val="35ED56FB"/>
    <w:rsid w:val="3C6C2BA9"/>
    <w:rsid w:val="3D8C04A3"/>
    <w:rsid w:val="46C13270"/>
    <w:rsid w:val="70852179"/>
    <w:rsid w:val="7A297586"/>
    <w:rsid w:val="7ED04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2" w:semiHidden="0" w:name="heading 1"/>
    <w:lsdException w:qFormat="1" w:unhideWhenUsed="0" w:uiPriority="2" w:semiHidden="0" w:name="heading 2"/>
    <w:lsdException w:qFormat="1" w:unhideWhenUsed="0" w:uiPriority="2" w:semiHidden="0" w:name="heading 3"/>
    <w:lsdException w:qFormat="1" w:unhideWhenUsed="0" w:uiPriority="2" w:semiHidden="0" w:name="heading 4"/>
    <w:lsdException w:qFormat="1" w:unhideWhenUsed="0" w:uiPriority="2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qFormat="1" w:uiPriority="99" w:name="footnote reference"/>
    <w:lsdException w:qFormat="1" w:uiPriority="99" w:name="annotation reference"/>
    <w:lsdException w:qFormat="1" w:uiPriority="99" w:name="line number"/>
    <w:lsdException w:uiPriority="99" w:name="page number"/>
    <w:lsdException w:qFormat="1" w:uiPriority="99" w:name="endnote reference"/>
    <w:lsdException w:qFormat="1"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99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" w:semiHidden="0" w:name="List Paragraph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 w:line="240" w:lineRule="auto"/>
    </w:pPr>
    <w:rPr>
      <w:rFonts w:ascii="Times New Roman" w:hAnsi="Times New Roman" w:eastAsiaTheme="minorHAnsi" w:cstheme="minorBidi"/>
      <w:sz w:val="24"/>
      <w:szCs w:val="22"/>
      <w:lang w:val="en-US" w:eastAsia="en-US" w:bidi="ar-SA"/>
    </w:rPr>
  </w:style>
  <w:style w:type="paragraph" w:styleId="2">
    <w:name w:val="heading 1"/>
    <w:basedOn w:val="3"/>
    <w:next w:val="1"/>
    <w:link w:val="31"/>
    <w:qFormat/>
    <w:uiPriority w:val="2"/>
    <w:pPr>
      <w:numPr>
        <w:ilvl w:val="0"/>
        <w:numId w:val="1"/>
      </w:numPr>
      <w:spacing w:before="240"/>
      <w:contextualSpacing w:val="0"/>
      <w:outlineLvl w:val="0"/>
    </w:pPr>
    <w:rPr>
      <w:b/>
    </w:rPr>
  </w:style>
  <w:style w:type="paragraph" w:styleId="4">
    <w:name w:val="heading 2"/>
    <w:basedOn w:val="2"/>
    <w:next w:val="1"/>
    <w:link w:val="32"/>
    <w:qFormat/>
    <w:uiPriority w:val="2"/>
    <w:pPr>
      <w:numPr>
        <w:ilvl w:val="1"/>
      </w:numPr>
      <w:spacing w:after="200"/>
      <w:outlineLvl w:val="1"/>
    </w:pPr>
  </w:style>
  <w:style w:type="paragraph" w:styleId="5">
    <w:name w:val="heading 3"/>
    <w:basedOn w:val="1"/>
    <w:next w:val="1"/>
    <w:link w:val="45"/>
    <w:qFormat/>
    <w:uiPriority w:val="2"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6">
    <w:name w:val="heading 4"/>
    <w:basedOn w:val="5"/>
    <w:next w:val="1"/>
    <w:link w:val="46"/>
    <w:qFormat/>
    <w:uiPriority w:val="2"/>
    <w:pPr>
      <w:numPr>
        <w:ilvl w:val="3"/>
      </w:numPr>
      <w:outlineLvl w:val="3"/>
    </w:pPr>
    <w:rPr>
      <w:iCs/>
    </w:rPr>
  </w:style>
  <w:style w:type="paragraph" w:styleId="7">
    <w:name w:val="heading 5"/>
    <w:basedOn w:val="6"/>
    <w:next w:val="1"/>
    <w:link w:val="47"/>
    <w:qFormat/>
    <w:uiPriority w:val="2"/>
    <w:pPr>
      <w:numPr>
        <w:ilvl w:val="4"/>
      </w:numPr>
      <w:outlineLvl w:val="4"/>
    </w:pPr>
  </w:style>
  <w:style w:type="character" w:default="1" w:styleId="22">
    <w:name w:val="Default Paragraph Font"/>
    <w:semiHidden/>
    <w:unhideWhenUsed/>
    <w:qFormat/>
    <w:uiPriority w:val="1"/>
  </w:style>
  <w:style w:type="table" w:default="1" w:styleId="2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List Paragraph"/>
    <w:basedOn w:val="1"/>
    <w:qFormat/>
    <w:uiPriority w:val="3"/>
    <w:pPr>
      <w:numPr>
        <w:ilvl w:val="0"/>
        <w:numId w:val="2"/>
      </w:numPr>
      <w:contextualSpacing/>
    </w:pPr>
    <w:rPr>
      <w:rFonts w:eastAsia="Cambria" w:cs="Times New Roman"/>
      <w:szCs w:val="24"/>
    </w:rPr>
  </w:style>
  <w:style w:type="paragraph" w:styleId="8">
    <w:name w:val="caption"/>
    <w:basedOn w:val="1"/>
    <w:next w:val="9"/>
    <w:unhideWhenUsed/>
    <w:qFormat/>
    <w:uiPriority w:val="35"/>
    <w:pPr>
      <w:keepNext/>
    </w:pPr>
    <w:rPr>
      <w:rFonts w:cs="Times New Roman"/>
      <w:b/>
      <w:bCs/>
      <w:szCs w:val="24"/>
    </w:rPr>
  </w:style>
  <w:style w:type="paragraph" w:styleId="9">
    <w:name w:val="No Spacing"/>
    <w:unhideWhenUsed/>
    <w:qFormat/>
    <w:uiPriority w:val="99"/>
    <w:pPr>
      <w:spacing w:after="0" w:line="240" w:lineRule="auto"/>
    </w:pPr>
    <w:rPr>
      <w:rFonts w:ascii="Times New Roman" w:hAnsi="Times New Roman" w:eastAsiaTheme="minorHAnsi" w:cstheme="minorBidi"/>
      <w:sz w:val="24"/>
      <w:szCs w:val="22"/>
      <w:lang w:val="en-US" w:eastAsia="en-US" w:bidi="ar-SA"/>
    </w:rPr>
  </w:style>
  <w:style w:type="paragraph" w:styleId="10">
    <w:name w:val="annotation text"/>
    <w:basedOn w:val="1"/>
    <w:link w:val="37"/>
    <w:semiHidden/>
    <w:unhideWhenUsed/>
    <w:qFormat/>
    <w:uiPriority w:val="99"/>
    <w:rPr>
      <w:sz w:val="20"/>
      <w:szCs w:val="20"/>
    </w:rPr>
  </w:style>
  <w:style w:type="paragraph" w:styleId="11">
    <w:name w:val="endnote text"/>
    <w:basedOn w:val="1"/>
    <w:link w:val="39"/>
    <w:semiHidden/>
    <w:unhideWhenUsed/>
    <w:qFormat/>
    <w:uiPriority w:val="99"/>
    <w:pPr>
      <w:spacing w:after="0"/>
    </w:pPr>
    <w:rPr>
      <w:sz w:val="20"/>
      <w:szCs w:val="20"/>
    </w:rPr>
  </w:style>
  <w:style w:type="paragraph" w:styleId="12">
    <w:name w:val="Balloon Text"/>
    <w:basedOn w:val="1"/>
    <w:link w:val="35"/>
    <w:semiHidden/>
    <w:unhideWhenUsed/>
    <w:qFormat/>
    <w:uiPriority w:val="99"/>
    <w:pPr>
      <w:spacing w:after="0"/>
    </w:pPr>
    <w:rPr>
      <w:rFonts w:ascii="Tahoma" w:hAnsi="Tahoma" w:cs="Tahoma"/>
      <w:sz w:val="16"/>
      <w:szCs w:val="16"/>
    </w:rPr>
  </w:style>
  <w:style w:type="paragraph" w:styleId="13">
    <w:name w:val="footer"/>
    <w:basedOn w:val="1"/>
    <w:link w:val="40"/>
    <w:unhideWhenUsed/>
    <w:qFormat/>
    <w:uiPriority w:val="99"/>
    <w:pPr>
      <w:tabs>
        <w:tab w:val="center" w:pos="4844"/>
        <w:tab w:val="right" w:pos="9689"/>
      </w:tabs>
      <w:spacing w:after="0"/>
    </w:pPr>
  </w:style>
  <w:style w:type="paragraph" w:styleId="14">
    <w:name w:val="header"/>
    <w:basedOn w:val="1"/>
    <w:link w:val="42"/>
    <w:unhideWhenUsed/>
    <w:qFormat/>
    <w:uiPriority w:val="99"/>
    <w:pPr>
      <w:tabs>
        <w:tab w:val="center" w:pos="4844"/>
        <w:tab w:val="right" w:pos="9689"/>
      </w:tabs>
    </w:pPr>
    <w:rPr>
      <w:b/>
    </w:rPr>
  </w:style>
  <w:style w:type="paragraph" w:styleId="15">
    <w:name w:val="Subtitle"/>
    <w:basedOn w:val="1"/>
    <w:next w:val="1"/>
    <w:link w:val="33"/>
    <w:unhideWhenUsed/>
    <w:qFormat/>
    <w:uiPriority w:val="99"/>
    <w:pPr>
      <w:spacing w:before="240"/>
    </w:pPr>
    <w:rPr>
      <w:rFonts w:cs="Times New Roman"/>
      <w:b/>
      <w:szCs w:val="24"/>
    </w:rPr>
  </w:style>
  <w:style w:type="paragraph" w:styleId="16">
    <w:name w:val="footnote text"/>
    <w:basedOn w:val="1"/>
    <w:link w:val="41"/>
    <w:semiHidden/>
    <w:unhideWhenUsed/>
    <w:qFormat/>
    <w:uiPriority w:val="99"/>
    <w:pPr>
      <w:spacing w:after="0"/>
    </w:pPr>
    <w:rPr>
      <w:sz w:val="20"/>
      <w:szCs w:val="20"/>
    </w:rPr>
  </w:style>
  <w:style w:type="paragraph" w:styleId="17">
    <w:name w:val="Normal (Web)"/>
    <w:basedOn w:val="1"/>
    <w:unhideWhenUsed/>
    <w:qFormat/>
    <w:uiPriority w:val="99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18">
    <w:name w:val="Title"/>
    <w:basedOn w:val="1"/>
    <w:next w:val="1"/>
    <w:link w:val="51"/>
    <w:qFormat/>
    <w:uiPriority w:val="0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paragraph" w:styleId="19">
    <w:name w:val="annotation subject"/>
    <w:basedOn w:val="10"/>
    <w:next w:val="10"/>
    <w:link w:val="38"/>
    <w:semiHidden/>
    <w:unhideWhenUsed/>
    <w:qFormat/>
    <w:uiPriority w:val="99"/>
    <w:rPr>
      <w:b/>
      <w:bCs/>
    </w:rPr>
  </w:style>
  <w:style w:type="table" w:styleId="21">
    <w:name w:val="Table Grid"/>
    <w:basedOn w:val="20"/>
    <w:qFormat/>
    <w:uiPriority w:val="59"/>
    <w:pPr>
      <w:spacing w:after="0" w:line="240" w:lineRule="auto"/>
    </w:pPr>
    <w:rPr>
      <w:rFonts w:asciiTheme="majorHAnsi" w:hAnsiTheme="majorHAns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3">
    <w:name w:val="Strong"/>
    <w:basedOn w:val="22"/>
    <w:qFormat/>
    <w:uiPriority w:val="22"/>
    <w:rPr>
      <w:rFonts w:ascii="Times New Roman" w:hAnsi="Times New Roman"/>
      <w:b/>
      <w:bCs/>
    </w:rPr>
  </w:style>
  <w:style w:type="character" w:styleId="24">
    <w:name w:val="endnote reference"/>
    <w:basedOn w:val="22"/>
    <w:semiHidden/>
    <w:unhideWhenUsed/>
    <w:qFormat/>
    <w:uiPriority w:val="99"/>
    <w:rPr>
      <w:vertAlign w:val="superscript"/>
    </w:rPr>
  </w:style>
  <w:style w:type="character" w:styleId="25">
    <w:name w:val="FollowedHyperlink"/>
    <w:basedOn w:val="22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26">
    <w:name w:val="Emphasis"/>
    <w:basedOn w:val="22"/>
    <w:qFormat/>
    <w:uiPriority w:val="20"/>
    <w:rPr>
      <w:rFonts w:ascii="Times New Roman" w:hAnsi="Times New Roman"/>
      <w:i/>
      <w:iCs/>
    </w:rPr>
  </w:style>
  <w:style w:type="character" w:styleId="27">
    <w:name w:val="line number"/>
    <w:basedOn w:val="22"/>
    <w:semiHidden/>
    <w:unhideWhenUsed/>
    <w:qFormat/>
    <w:uiPriority w:val="99"/>
  </w:style>
  <w:style w:type="character" w:styleId="28">
    <w:name w:val="Hyperlink"/>
    <w:basedOn w:val="22"/>
    <w:unhideWhenUsed/>
    <w:qFormat/>
    <w:uiPriority w:val="99"/>
    <w:rPr>
      <w:color w:val="0000FF"/>
      <w:u w:val="single"/>
    </w:rPr>
  </w:style>
  <w:style w:type="character" w:styleId="29">
    <w:name w:val="annotation reference"/>
    <w:basedOn w:val="22"/>
    <w:semiHidden/>
    <w:unhideWhenUsed/>
    <w:qFormat/>
    <w:uiPriority w:val="99"/>
    <w:rPr>
      <w:sz w:val="16"/>
      <w:szCs w:val="16"/>
    </w:rPr>
  </w:style>
  <w:style w:type="character" w:styleId="30">
    <w:name w:val="footnote reference"/>
    <w:basedOn w:val="22"/>
    <w:semiHidden/>
    <w:unhideWhenUsed/>
    <w:qFormat/>
    <w:uiPriority w:val="99"/>
    <w:rPr>
      <w:vertAlign w:val="superscript"/>
    </w:rPr>
  </w:style>
  <w:style w:type="character" w:customStyle="1" w:styleId="31">
    <w:name w:val="Heading 1 Char"/>
    <w:basedOn w:val="22"/>
    <w:link w:val="2"/>
    <w:qFormat/>
    <w:uiPriority w:val="2"/>
    <w:rPr>
      <w:rFonts w:ascii="Times New Roman" w:hAnsi="Times New Roman" w:eastAsia="Cambria" w:cs="Times New Roman"/>
      <w:b/>
      <w:sz w:val="24"/>
      <w:szCs w:val="24"/>
    </w:rPr>
  </w:style>
  <w:style w:type="character" w:customStyle="1" w:styleId="32">
    <w:name w:val="Heading 2 Char"/>
    <w:basedOn w:val="22"/>
    <w:link w:val="4"/>
    <w:qFormat/>
    <w:uiPriority w:val="2"/>
    <w:rPr>
      <w:rFonts w:ascii="Times New Roman" w:hAnsi="Times New Roman" w:eastAsia="Cambria" w:cs="Times New Roman"/>
      <w:b/>
      <w:sz w:val="24"/>
      <w:szCs w:val="24"/>
    </w:rPr>
  </w:style>
  <w:style w:type="character" w:customStyle="1" w:styleId="33">
    <w:name w:val="Subtitle Char"/>
    <w:basedOn w:val="22"/>
    <w:link w:val="15"/>
    <w:qFormat/>
    <w:uiPriority w:val="99"/>
    <w:rPr>
      <w:rFonts w:ascii="Times New Roman" w:hAnsi="Times New Roman" w:cs="Times New Roman"/>
      <w:b/>
      <w:sz w:val="24"/>
      <w:szCs w:val="24"/>
    </w:rPr>
  </w:style>
  <w:style w:type="paragraph" w:customStyle="1" w:styleId="34">
    <w:name w:val="Author List"/>
    <w:basedOn w:val="15"/>
    <w:next w:val="1"/>
    <w:qFormat/>
    <w:uiPriority w:val="1"/>
  </w:style>
  <w:style w:type="character" w:customStyle="1" w:styleId="35">
    <w:name w:val="Balloon Text Char"/>
    <w:basedOn w:val="22"/>
    <w:link w:val="12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36">
    <w:name w:val="Book Title"/>
    <w:basedOn w:val="22"/>
    <w:qFormat/>
    <w:uiPriority w:val="33"/>
    <w:rPr>
      <w:rFonts w:ascii="Times New Roman" w:hAnsi="Times New Roman"/>
      <w:b/>
      <w:bCs/>
      <w:i/>
      <w:iCs/>
      <w:spacing w:val="5"/>
    </w:rPr>
  </w:style>
  <w:style w:type="character" w:customStyle="1" w:styleId="37">
    <w:name w:val="Comment Text Char"/>
    <w:basedOn w:val="22"/>
    <w:link w:val="10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38">
    <w:name w:val="Comment Subject Char"/>
    <w:basedOn w:val="37"/>
    <w:link w:val="19"/>
    <w:semiHidden/>
    <w:qFormat/>
    <w:uiPriority w:val="99"/>
    <w:rPr>
      <w:rFonts w:ascii="Times New Roman" w:hAnsi="Times New Roman"/>
      <w:b/>
      <w:bCs/>
      <w:sz w:val="20"/>
      <w:szCs w:val="20"/>
    </w:rPr>
  </w:style>
  <w:style w:type="character" w:customStyle="1" w:styleId="39">
    <w:name w:val="Endnote Text Char"/>
    <w:basedOn w:val="22"/>
    <w:link w:val="11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40">
    <w:name w:val="Footer Char"/>
    <w:basedOn w:val="22"/>
    <w:link w:val="13"/>
    <w:qFormat/>
    <w:uiPriority w:val="99"/>
    <w:rPr>
      <w:rFonts w:ascii="Times New Roman" w:hAnsi="Times New Roman"/>
      <w:sz w:val="24"/>
    </w:rPr>
  </w:style>
  <w:style w:type="character" w:customStyle="1" w:styleId="41">
    <w:name w:val="Footnote Text Char"/>
    <w:basedOn w:val="22"/>
    <w:link w:val="16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42">
    <w:name w:val="Header Char"/>
    <w:basedOn w:val="22"/>
    <w:link w:val="14"/>
    <w:qFormat/>
    <w:uiPriority w:val="99"/>
    <w:rPr>
      <w:rFonts w:ascii="Times New Roman" w:hAnsi="Times New Roman"/>
      <w:b/>
      <w:sz w:val="24"/>
    </w:rPr>
  </w:style>
  <w:style w:type="character" w:customStyle="1" w:styleId="43">
    <w:name w:val="Intense Emphasis"/>
    <w:basedOn w:val="22"/>
    <w:unhideWhenUsed/>
    <w:qFormat/>
    <w:uiPriority w:val="21"/>
    <w:rPr>
      <w:rFonts w:ascii="Times New Roman" w:hAnsi="Times New Roman"/>
      <w:i/>
      <w:iCs/>
      <w:color w:val="auto"/>
    </w:rPr>
  </w:style>
  <w:style w:type="character" w:customStyle="1" w:styleId="44">
    <w:name w:val="Intense Reference"/>
    <w:basedOn w:val="22"/>
    <w:qFormat/>
    <w:uiPriority w:val="32"/>
    <w:rPr>
      <w:b/>
      <w:bCs/>
      <w:smallCaps/>
      <w:color w:val="auto"/>
      <w:spacing w:val="5"/>
    </w:rPr>
  </w:style>
  <w:style w:type="character" w:customStyle="1" w:styleId="45">
    <w:name w:val="Heading 3 Char"/>
    <w:basedOn w:val="22"/>
    <w:link w:val="5"/>
    <w:qFormat/>
    <w:uiPriority w:val="2"/>
    <w:rPr>
      <w:rFonts w:ascii="Times New Roman" w:hAnsi="Times New Roman" w:eastAsiaTheme="majorEastAsia" w:cstheme="majorBidi"/>
      <w:b/>
      <w:sz w:val="24"/>
      <w:szCs w:val="24"/>
    </w:rPr>
  </w:style>
  <w:style w:type="character" w:customStyle="1" w:styleId="46">
    <w:name w:val="Heading 4 Char"/>
    <w:basedOn w:val="22"/>
    <w:link w:val="6"/>
    <w:qFormat/>
    <w:uiPriority w:val="2"/>
    <w:rPr>
      <w:rFonts w:ascii="Times New Roman" w:hAnsi="Times New Roman" w:eastAsiaTheme="majorEastAsia" w:cstheme="majorBidi"/>
      <w:b/>
      <w:iCs/>
      <w:sz w:val="24"/>
      <w:szCs w:val="24"/>
    </w:rPr>
  </w:style>
  <w:style w:type="character" w:customStyle="1" w:styleId="47">
    <w:name w:val="Heading 5 Char"/>
    <w:basedOn w:val="22"/>
    <w:link w:val="7"/>
    <w:qFormat/>
    <w:uiPriority w:val="2"/>
    <w:rPr>
      <w:rFonts w:ascii="Times New Roman" w:hAnsi="Times New Roman" w:eastAsiaTheme="majorEastAsia" w:cstheme="majorBidi"/>
      <w:b/>
      <w:iCs/>
      <w:sz w:val="24"/>
      <w:szCs w:val="24"/>
    </w:rPr>
  </w:style>
  <w:style w:type="paragraph" w:styleId="48">
    <w:name w:val="Quote"/>
    <w:basedOn w:val="1"/>
    <w:next w:val="1"/>
    <w:link w:val="49"/>
    <w:qFormat/>
    <w:uiPriority w:val="29"/>
    <w:pPr>
      <w:spacing w:before="200" w:after="160"/>
      <w:ind w:left="864" w:right="864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49">
    <w:name w:val="Quote Char"/>
    <w:basedOn w:val="22"/>
    <w:link w:val="48"/>
    <w:qFormat/>
    <w:uiPriority w:val="29"/>
    <w:rPr>
      <w:rFonts w:ascii="Times New Roman" w:hAnsi="Times New Roman"/>
      <w:i/>
      <w:iCs/>
      <w:color w:val="404040" w:themeColor="text1" w:themeTint="BF"/>
      <w:sz w:val="24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0">
    <w:name w:val="Subtle Emphasis"/>
    <w:basedOn w:val="22"/>
    <w:qFormat/>
    <w:uiPriority w:val="19"/>
    <w:rPr>
      <w:rFonts w:ascii="Times New Roman" w:hAnsi="Times New Roman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1">
    <w:name w:val="Title Char"/>
    <w:basedOn w:val="22"/>
    <w:link w:val="18"/>
    <w:qFormat/>
    <w:uiPriority w:val="0"/>
    <w:rPr>
      <w:rFonts w:ascii="Times New Roman" w:hAnsi="Times New Roman" w:cs="Times New Roman"/>
      <w:b/>
      <w:sz w:val="32"/>
      <w:szCs w:val="32"/>
    </w:rPr>
  </w:style>
  <w:style w:type="paragraph" w:customStyle="1" w:styleId="52">
    <w:name w:val="Supplementary Material"/>
    <w:basedOn w:val="18"/>
    <w:next w:val="18"/>
    <w:qFormat/>
    <w:uiPriority w:val="0"/>
    <w:pPr>
      <w:spacing w:after="120"/>
    </w:pPr>
    <w:rPr>
      <w:i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tiff"/><Relationship Id="rId8" Type="http://schemas.openxmlformats.org/officeDocument/2006/relationships/image" Target="media/image1.tiff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2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7A95B22-B4E8-4C8E-ABCB-1E2B9143F8C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Pages>1</Pages>
  <Words>247</Words>
  <Characters>1410</Characters>
  <Lines>11</Lines>
  <Paragraphs>3</Paragraphs>
  <TotalTime>12</TotalTime>
  <ScaleCrop>false</ScaleCrop>
  <LinksUpToDate>false</LinksUpToDate>
  <CharactersWithSpaces>1654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2018-11-23T08:58:00Z</dcterms:created>
  <dc:creator>Frontiers Media SA</dc:creator>
  <cp:lastModifiedBy>陈悦</cp:lastModifiedBy>
  <cp:lastPrinted>2013-10-03T12:51:00Z</cp:lastPrinted>
  <dcterms:modified xsi:type="dcterms:W3CDTF">2021-07-31T05:30:07Z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