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37B97" w14:textId="77777777" w:rsidR="003117B5" w:rsidRPr="003117B5" w:rsidRDefault="003117B5" w:rsidP="003117B5">
      <w:pPr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3117B5">
        <w:rPr>
          <w:rFonts w:ascii="Times New Roman" w:hAnsi="Times New Roman" w:cs="Times New Roman"/>
          <w:b/>
          <w:i/>
          <w:iCs/>
          <w:sz w:val="32"/>
          <w:szCs w:val="32"/>
        </w:rPr>
        <w:t>Supplementary Material</w:t>
      </w:r>
    </w:p>
    <w:p w14:paraId="648937E3" w14:textId="77777777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</w:p>
    <w:p w14:paraId="642A68D4" w14:textId="17990609" w:rsidR="003117B5" w:rsidRPr="003117B5" w:rsidRDefault="003117B5" w:rsidP="0038019B">
      <w:pPr>
        <w:rPr>
          <w:rFonts w:ascii="Times New Roman" w:hAnsi="Times New Roman" w:cs="Times New Roman"/>
          <w:sz w:val="24"/>
          <w:szCs w:val="24"/>
        </w:rPr>
      </w:pPr>
      <w:r w:rsidRPr="00555112">
        <w:rPr>
          <w:rFonts w:ascii="Times New Roman" w:hAnsi="Times New Roman" w:cs="Times New Roman"/>
          <w:b/>
          <w:sz w:val="24"/>
          <w:szCs w:val="24"/>
        </w:rPr>
        <w:t>Supplementary Table 1</w:t>
      </w:r>
      <w:r>
        <w:rPr>
          <w:rFonts w:ascii="Times New Roman" w:hAnsi="Times New Roman" w:cs="Times New Roman"/>
          <w:sz w:val="24"/>
          <w:szCs w:val="24"/>
        </w:rPr>
        <w:t xml:space="preserve">. Conservation of </w:t>
      </w:r>
      <w:proofErr w:type="spellStart"/>
      <w:r w:rsidRPr="000C54B4">
        <w:rPr>
          <w:rFonts w:ascii="Times New Roman" w:hAnsi="Times New Roman" w:cs="Times New Roman"/>
          <w:i/>
          <w:sz w:val="24"/>
          <w:szCs w:val="24"/>
        </w:rPr>
        <w:t>nif</w:t>
      </w:r>
      <w:proofErr w:type="spellEnd"/>
      <w:r w:rsidRPr="000C54B4">
        <w:rPr>
          <w:rFonts w:ascii="Times New Roman" w:hAnsi="Times New Roman" w:cs="Times New Roman"/>
          <w:i/>
          <w:sz w:val="24"/>
          <w:szCs w:val="24"/>
        </w:rPr>
        <w:t>, nod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0C54B4">
        <w:rPr>
          <w:rFonts w:ascii="Times New Roman" w:hAnsi="Times New Roman" w:cs="Times New Roman"/>
          <w:i/>
          <w:sz w:val="24"/>
          <w:szCs w:val="24"/>
        </w:rPr>
        <w:t>fix</w:t>
      </w:r>
      <w:r>
        <w:rPr>
          <w:rFonts w:ascii="Times New Roman" w:hAnsi="Times New Roman" w:cs="Times New Roman"/>
          <w:sz w:val="24"/>
          <w:szCs w:val="24"/>
        </w:rPr>
        <w:t xml:space="preserve"> genes in respective rhizobia strains.  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3955"/>
        <w:gridCol w:w="1890"/>
        <w:gridCol w:w="2070"/>
        <w:gridCol w:w="1980"/>
      </w:tblGrid>
      <w:tr w:rsidR="003117B5" w:rsidRPr="00077181" w14:paraId="366E114A" w14:textId="77777777" w:rsidTr="002945C8">
        <w:trPr>
          <w:trHeight w:val="300"/>
        </w:trPr>
        <w:tc>
          <w:tcPr>
            <w:tcW w:w="3955" w:type="dxa"/>
            <w:noWrap/>
            <w:hideMark/>
          </w:tcPr>
          <w:p w14:paraId="761C1848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Rhizobia strains</w:t>
            </w:r>
          </w:p>
        </w:tc>
        <w:tc>
          <w:tcPr>
            <w:tcW w:w="1890" w:type="dxa"/>
            <w:noWrap/>
            <w:hideMark/>
          </w:tcPr>
          <w:p w14:paraId="2EDC825C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Percent </w:t>
            </w: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genes</w:t>
            </w:r>
          </w:p>
        </w:tc>
        <w:tc>
          <w:tcPr>
            <w:tcW w:w="2070" w:type="dxa"/>
            <w:noWrap/>
            <w:hideMark/>
          </w:tcPr>
          <w:p w14:paraId="5C81D52B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Percent </w:t>
            </w:r>
            <w:r w:rsidRPr="003E4F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nod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genes</w:t>
            </w:r>
          </w:p>
        </w:tc>
        <w:tc>
          <w:tcPr>
            <w:tcW w:w="1980" w:type="dxa"/>
            <w:noWrap/>
            <w:hideMark/>
          </w:tcPr>
          <w:p w14:paraId="7BDBB2FA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Percent </w:t>
            </w:r>
            <w:r w:rsidRPr="003E4F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fix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genes</w:t>
            </w:r>
          </w:p>
        </w:tc>
      </w:tr>
      <w:tr w:rsidR="003117B5" w:rsidRPr="00077181" w14:paraId="3C62E494" w14:textId="77777777" w:rsidTr="002945C8">
        <w:trPr>
          <w:trHeight w:val="300"/>
        </w:trPr>
        <w:tc>
          <w:tcPr>
            <w:tcW w:w="3955" w:type="dxa"/>
            <w:noWrap/>
            <w:hideMark/>
          </w:tcPr>
          <w:p w14:paraId="379A1016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B3</w:t>
            </w:r>
          </w:p>
        </w:tc>
        <w:tc>
          <w:tcPr>
            <w:tcW w:w="1890" w:type="dxa"/>
            <w:noWrap/>
            <w:hideMark/>
          </w:tcPr>
          <w:p w14:paraId="2C67EB6B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70" w:type="dxa"/>
            <w:noWrap/>
            <w:hideMark/>
          </w:tcPr>
          <w:p w14:paraId="29BF3007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81.81818</w:t>
            </w:r>
          </w:p>
        </w:tc>
        <w:tc>
          <w:tcPr>
            <w:tcW w:w="1980" w:type="dxa"/>
            <w:noWrap/>
            <w:hideMark/>
          </w:tcPr>
          <w:p w14:paraId="26A25350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117B5" w:rsidRPr="00077181" w14:paraId="1A74517C" w14:textId="77777777" w:rsidTr="002945C8">
        <w:trPr>
          <w:trHeight w:val="300"/>
        </w:trPr>
        <w:tc>
          <w:tcPr>
            <w:tcW w:w="3955" w:type="dxa"/>
            <w:noWrap/>
            <w:hideMark/>
          </w:tcPr>
          <w:p w14:paraId="38E7C44D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</w:t>
            </w:r>
          </w:p>
        </w:tc>
        <w:tc>
          <w:tcPr>
            <w:tcW w:w="1890" w:type="dxa"/>
            <w:noWrap/>
            <w:hideMark/>
          </w:tcPr>
          <w:p w14:paraId="2E62A334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70" w:type="dxa"/>
            <w:noWrap/>
            <w:hideMark/>
          </w:tcPr>
          <w:p w14:paraId="191BC494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81.81818</w:t>
            </w:r>
          </w:p>
        </w:tc>
        <w:tc>
          <w:tcPr>
            <w:tcW w:w="1980" w:type="dxa"/>
            <w:noWrap/>
            <w:hideMark/>
          </w:tcPr>
          <w:p w14:paraId="59512E91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117B5" w:rsidRPr="00077181" w14:paraId="1529034B" w14:textId="77777777" w:rsidTr="002945C8">
        <w:trPr>
          <w:trHeight w:val="300"/>
        </w:trPr>
        <w:tc>
          <w:tcPr>
            <w:tcW w:w="3955" w:type="dxa"/>
            <w:noWrap/>
            <w:hideMark/>
          </w:tcPr>
          <w:p w14:paraId="7B66CF98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izobium</w:t>
            </w:r>
            <w:proofErr w:type="spellEnd"/>
            <w:r w:rsidRPr="000771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phaseoli</w:t>
            </w:r>
          </w:p>
        </w:tc>
        <w:tc>
          <w:tcPr>
            <w:tcW w:w="1890" w:type="dxa"/>
            <w:noWrap/>
            <w:hideMark/>
          </w:tcPr>
          <w:p w14:paraId="3236FA59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70" w:type="dxa"/>
            <w:noWrap/>
            <w:hideMark/>
          </w:tcPr>
          <w:p w14:paraId="022EF331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81.81818</w:t>
            </w:r>
          </w:p>
        </w:tc>
        <w:tc>
          <w:tcPr>
            <w:tcW w:w="1980" w:type="dxa"/>
            <w:noWrap/>
            <w:hideMark/>
          </w:tcPr>
          <w:p w14:paraId="5E343D85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117B5" w:rsidRPr="00077181" w14:paraId="7A1A1CAC" w14:textId="77777777" w:rsidTr="002945C8">
        <w:trPr>
          <w:trHeight w:val="315"/>
        </w:trPr>
        <w:tc>
          <w:tcPr>
            <w:tcW w:w="3955" w:type="dxa"/>
            <w:noWrap/>
            <w:hideMark/>
          </w:tcPr>
          <w:p w14:paraId="617014E8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</w:pP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izobium</w:t>
            </w:r>
            <w:proofErr w:type="spellEnd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 xml:space="preserve"> </w:t>
            </w: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>etli</w:t>
            </w:r>
            <w:proofErr w:type="spellEnd"/>
            <w:r w:rsidRPr="00077181"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noWrap/>
            <w:hideMark/>
          </w:tcPr>
          <w:p w14:paraId="23DEFF1F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70" w:type="dxa"/>
            <w:noWrap/>
            <w:hideMark/>
          </w:tcPr>
          <w:p w14:paraId="3CEDFEE3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81.81818</w:t>
            </w:r>
          </w:p>
        </w:tc>
        <w:tc>
          <w:tcPr>
            <w:tcW w:w="1980" w:type="dxa"/>
            <w:noWrap/>
            <w:hideMark/>
          </w:tcPr>
          <w:p w14:paraId="11580DE7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117B5" w:rsidRPr="00077181" w14:paraId="44D02617" w14:textId="77777777" w:rsidTr="002945C8">
        <w:trPr>
          <w:trHeight w:val="315"/>
        </w:trPr>
        <w:tc>
          <w:tcPr>
            <w:tcW w:w="3955" w:type="dxa"/>
            <w:noWrap/>
            <w:hideMark/>
          </w:tcPr>
          <w:p w14:paraId="56CAF6CF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</w:pP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izobium</w:t>
            </w:r>
            <w:proofErr w:type="spellEnd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 xml:space="preserve"> </w:t>
            </w: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>tropici</w:t>
            </w:r>
            <w:proofErr w:type="spellEnd"/>
          </w:p>
        </w:tc>
        <w:tc>
          <w:tcPr>
            <w:tcW w:w="1890" w:type="dxa"/>
            <w:noWrap/>
            <w:hideMark/>
          </w:tcPr>
          <w:p w14:paraId="436B34A5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70" w:type="dxa"/>
            <w:noWrap/>
            <w:hideMark/>
          </w:tcPr>
          <w:p w14:paraId="02CF88CB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81.81818</w:t>
            </w:r>
          </w:p>
        </w:tc>
        <w:tc>
          <w:tcPr>
            <w:tcW w:w="1980" w:type="dxa"/>
            <w:noWrap/>
            <w:hideMark/>
          </w:tcPr>
          <w:p w14:paraId="6EBF87F8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117B5" w:rsidRPr="00077181" w14:paraId="117D132E" w14:textId="77777777" w:rsidTr="002945C8">
        <w:trPr>
          <w:trHeight w:val="315"/>
        </w:trPr>
        <w:tc>
          <w:tcPr>
            <w:tcW w:w="3955" w:type="dxa"/>
            <w:noWrap/>
            <w:hideMark/>
          </w:tcPr>
          <w:p w14:paraId="0052079E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</w:pP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izobium</w:t>
            </w:r>
            <w:proofErr w:type="spellEnd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 xml:space="preserve"> </w:t>
            </w: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>leguminosarum</w:t>
            </w:r>
            <w:proofErr w:type="spellEnd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 xml:space="preserve"> </w:t>
            </w: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>bv</w:t>
            </w:r>
            <w:proofErr w:type="spellEnd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 xml:space="preserve"> </w:t>
            </w: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>trifoli</w:t>
            </w:r>
            <w:proofErr w:type="spellEnd"/>
          </w:p>
        </w:tc>
        <w:tc>
          <w:tcPr>
            <w:tcW w:w="1890" w:type="dxa"/>
            <w:noWrap/>
            <w:hideMark/>
          </w:tcPr>
          <w:p w14:paraId="65FAE1E8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71.42857</w:t>
            </w:r>
          </w:p>
        </w:tc>
        <w:tc>
          <w:tcPr>
            <w:tcW w:w="2070" w:type="dxa"/>
            <w:noWrap/>
            <w:hideMark/>
          </w:tcPr>
          <w:p w14:paraId="64B9733F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72.72727</w:t>
            </w:r>
          </w:p>
        </w:tc>
        <w:tc>
          <w:tcPr>
            <w:tcW w:w="1980" w:type="dxa"/>
            <w:noWrap/>
            <w:hideMark/>
          </w:tcPr>
          <w:p w14:paraId="39872AAD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81.81818</w:t>
            </w:r>
          </w:p>
        </w:tc>
      </w:tr>
      <w:tr w:rsidR="003117B5" w:rsidRPr="00077181" w14:paraId="100AD6D9" w14:textId="77777777" w:rsidTr="002945C8">
        <w:trPr>
          <w:trHeight w:val="315"/>
        </w:trPr>
        <w:tc>
          <w:tcPr>
            <w:tcW w:w="3955" w:type="dxa"/>
            <w:noWrap/>
            <w:hideMark/>
          </w:tcPr>
          <w:p w14:paraId="06558782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</w:pP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izobium</w:t>
            </w:r>
            <w:proofErr w:type="spellEnd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 xml:space="preserve"> </w:t>
            </w: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>leguminosarum</w:t>
            </w:r>
            <w:proofErr w:type="spellEnd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 xml:space="preserve"> </w:t>
            </w: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>bv</w:t>
            </w:r>
            <w:proofErr w:type="spellEnd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 xml:space="preserve"> </w:t>
            </w: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>viciae</w:t>
            </w:r>
            <w:proofErr w:type="spellEnd"/>
          </w:p>
        </w:tc>
        <w:tc>
          <w:tcPr>
            <w:tcW w:w="1890" w:type="dxa"/>
            <w:noWrap/>
            <w:hideMark/>
          </w:tcPr>
          <w:p w14:paraId="1A3C37C2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64.28571</w:t>
            </w:r>
          </w:p>
        </w:tc>
        <w:tc>
          <w:tcPr>
            <w:tcW w:w="2070" w:type="dxa"/>
            <w:noWrap/>
            <w:hideMark/>
          </w:tcPr>
          <w:p w14:paraId="1333C36E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72.72727</w:t>
            </w:r>
          </w:p>
        </w:tc>
        <w:tc>
          <w:tcPr>
            <w:tcW w:w="1980" w:type="dxa"/>
            <w:noWrap/>
            <w:hideMark/>
          </w:tcPr>
          <w:p w14:paraId="43DCFE0B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117B5" w:rsidRPr="00077181" w14:paraId="20C277C2" w14:textId="77777777" w:rsidTr="002945C8">
        <w:trPr>
          <w:trHeight w:val="315"/>
        </w:trPr>
        <w:tc>
          <w:tcPr>
            <w:tcW w:w="3955" w:type="dxa"/>
            <w:noWrap/>
            <w:hideMark/>
          </w:tcPr>
          <w:p w14:paraId="0AE0F710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</w:pP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inorhizobium</w:t>
            </w:r>
            <w:proofErr w:type="spellEnd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 xml:space="preserve"> </w:t>
            </w: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>meliloti</w:t>
            </w:r>
            <w:proofErr w:type="spellEnd"/>
          </w:p>
        </w:tc>
        <w:tc>
          <w:tcPr>
            <w:tcW w:w="1890" w:type="dxa"/>
            <w:noWrap/>
            <w:hideMark/>
          </w:tcPr>
          <w:p w14:paraId="7372C513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71.42857</w:t>
            </w:r>
          </w:p>
        </w:tc>
        <w:tc>
          <w:tcPr>
            <w:tcW w:w="2070" w:type="dxa"/>
            <w:noWrap/>
            <w:hideMark/>
          </w:tcPr>
          <w:p w14:paraId="14FF66D0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81.81818</w:t>
            </w:r>
          </w:p>
        </w:tc>
        <w:tc>
          <w:tcPr>
            <w:tcW w:w="1980" w:type="dxa"/>
            <w:noWrap/>
            <w:hideMark/>
          </w:tcPr>
          <w:p w14:paraId="2517E53F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117B5" w:rsidRPr="00077181" w14:paraId="59853E4F" w14:textId="77777777" w:rsidTr="002945C8">
        <w:trPr>
          <w:trHeight w:val="315"/>
        </w:trPr>
        <w:tc>
          <w:tcPr>
            <w:tcW w:w="3955" w:type="dxa"/>
            <w:noWrap/>
            <w:hideMark/>
          </w:tcPr>
          <w:p w14:paraId="5F790718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hizobium</w:t>
            </w:r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 xml:space="preserve"> </w:t>
            </w: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>grahamii</w:t>
            </w:r>
            <w:proofErr w:type="spellEnd"/>
          </w:p>
        </w:tc>
        <w:tc>
          <w:tcPr>
            <w:tcW w:w="1890" w:type="dxa"/>
            <w:noWrap/>
            <w:hideMark/>
          </w:tcPr>
          <w:p w14:paraId="411217B5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70" w:type="dxa"/>
            <w:noWrap/>
            <w:hideMark/>
          </w:tcPr>
          <w:p w14:paraId="6E245B7C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90.90909</w:t>
            </w:r>
          </w:p>
        </w:tc>
        <w:tc>
          <w:tcPr>
            <w:tcW w:w="1980" w:type="dxa"/>
            <w:noWrap/>
            <w:hideMark/>
          </w:tcPr>
          <w:p w14:paraId="03D690FF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117B5" w:rsidRPr="00077181" w14:paraId="4774B09D" w14:textId="77777777" w:rsidTr="002945C8">
        <w:trPr>
          <w:trHeight w:val="315"/>
        </w:trPr>
        <w:tc>
          <w:tcPr>
            <w:tcW w:w="3955" w:type="dxa"/>
            <w:noWrap/>
            <w:hideMark/>
          </w:tcPr>
          <w:p w14:paraId="67B434F6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hizobium</w:t>
            </w:r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 xml:space="preserve"> </w:t>
            </w: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>pusense</w:t>
            </w:r>
            <w:proofErr w:type="spellEnd"/>
          </w:p>
        </w:tc>
        <w:tc>
          <w:tcPr>
            <w:tcW w:w="1890" w:type="dxa"/>
            <w:noWrap/>
            <w:hideMark/>
          </w:tcPr>
          <w:p w14:paraId="0760C086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7.142857</w:t>
            </w:r>
          </w:p>
        </w:tc>
        <w:tc>
          <w:tcPr>
            <w:tcW w:w="2070" w:type="dxa"/>
            <w:noWrap/>
            <w:hideMark/>
          </w:tcPr>
          <w:p w14:paraId="25C69186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54.54545</w:t>
            </w:r>
          </w:p>
        </w:tc>
        <w:tc>
          <w:tcPr>
            <w:tcW w:w="1980" w:type="dxa"/>
            <w:noWrap/>
            <w:hideMark/>
          </w:tcPr>
          <w:p w14:paraId="4DC98809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117B5" w:rsidRPr="00077181" w14:paraId="59E7FFF2" w14:textId="77777777" w:rsidTr="002945C8">
        <w:trPr>
          <w:trHeight w:val="315"/>
        </w:trPr>
        <w:tc>
          <w:tcPr>
            <w:tcW w:w="3955" w:type="dxa"/>
            <w:noWrap/>
            <w:hideMark/>
          </w:tcPr>
          <w:p w14:paraId="62A84DBA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hizobium</w:t>
            </w:r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 xml:space="preserve"> </w:t>
            </w: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>esperanseae</w:t>
            </w:r>
            <w:proofErr w:type="spellEnd"/>
          </w:p>
        </w:tc>
        <w:tc>
          <w:tcPr>
            <w:tcW w:w="1890" w:type="dxa"/>
            <w:noWrap/>
            <w:hideMark/>
          </w:tcPr>
          <w:p w14:paraId="6DBAB87A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71.42857</w:t>
            </w:r>
          </w:p>
        </w:tc>
        <w:tc>
          <w:tcPr>
            <w:tcW w:w="2070" w:type="dxa"/>
            <w:noWrap/>
            <w:hideMark/>
          </w:tcPr>
          <w:p w14:paraId="2F440D58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63.63636</w:t>
            </w:r>
          </w:p>
        </w:tc>
        <w:tc>
          <w:tcPr>
            <w:tcW w:w="1980" w:type="dxa"/>
            <w:noWrap/>
            <w:hideMark/>
          </w:tcPr>
          <w:p w14:paraId="60C0A788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81.81818</w:t>
            </w:r>
          </w:p>
        </w:tc>
      </w:tr>
      <w:tr w:rsidR="003117B5" w:rsidRPr="00077181" w14:paraId="64F8063C" w14:textId="77777777" w:rsidTr="002945C8">
        <w:trPr>
          <w:trHeight w:val="315"/>
        </w:trPr>
        <w:tc>
          <w:tcPr>
            <w:tcW w:w="3955" w:type="dxa"/>
            <w:noWrap/>
            <w:hideMark/>
          </w:tcPr>
          <w:p w14:paraId="3452C433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hizobium</w:t>
            </w:r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 xml:space="preserve"> </w:t>
            </w: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>laguarrae</w:t>
            </w:r>
            <w:proofErr w:type="spellEnd"/>
          </w:p>
        </w:tc>
        <w:tc>
          <w:tcPr>
            <w:tcW w:w="1890" w:type="dxa"/>
            <w:noWrap/>
            <w:hideMark/>
          </w:tcPr>
          <w:p w14:paraId="663DB7D6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64.28571</w:t>
            </w:r>
          </w:p>
        </w:tc>
        <w:tc>
          <w:tcPr>
            <w:tcW w:w="2070" w:type="dxa"/>
            <w:noWrap/>
            <w:hideMark/>
          </w:tcPr>
          <w:p w14:paraId="68C26861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72.72727</w:t>
            </w:r>
          </w:p>
        </w:tc>
        <w:tc>
          <w:tcPr>
            <w:tcW w:w="1980" w:type="dxa"/>
            <w:noWrap/>
            <w:hideMark/>
          </w:tcPr>
          <w:p w14:paraId="052B30B3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81.81818</w:t>
            </w:r>
          </w:p>
        </w:tc>
      </w:tr>
      <w:tr w:rsidR="003117B5" w:rsidRPr="00077181" w14:paraId="2082C8DC" w14:textId="77777777" w:rsidTr="002945C8">
        <w:trPr>
          <w:trHeight w:val="315"/>
        </w:trPr>
        <w:tc>
          <w:tcPr>
            <w:tcW w:w="3955" w:type="dxa"/>
            <w:noWrap/>
            <w:hideMark/>
          </w:tcPr>
          <w:p w14:paraId="1A142961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hizobium</w:t>
            </w:r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 xml:space="preserve"> </w:t>
            </w: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>sullae</w:t>
            </w:r>
            <w:proofErr w:type="spellEnd"/>
          </w:p>
        </w:tc>
        <w:tc>
          <w:tcPr>
            <w:tcW w:w="1890" w:type="dxa"/>
            <w:noWrap/>
            <w:hideMark/>
          </w:tcPr>
          <w:p w14:paraId="12843234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28.57143</w:t>
            </w:r>
          </w:p>
        </w:tc>
        <w:tc>
          <w:tcPr>
            <w:tcW w:w="2070" w:type="dxa"/>
            <w:noWrap/>
            <w:hideMark/>
          </w:tcPr>
          <w:p w14:paraId="74869EB3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36.36364</w:t>
            </w:r>
          </w:p>
        </w:tc>
        <w:tc>
          <w:tcPr>
            <w:tcW w:w="1980" w:type="dxa"/>
            <w:noWrap/>
            <w:hideMark/>
          </w:tcPr>
          <w:p w14:paraId="6B832080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81.81818</w:t>
            </w:r>
          </w:p>
        </w:tc>
      </w:tr>
      <w:tr w:rsidR="003117B5" w:rsidRPr="00077181" w14:paraId="3011F650" w14:textId="77777777" w:rsidTr="002945C8">
        <w:trPr>
          <w:trHeight w:val="315"/>
        </w:trPr>
        <w:tc>
          <w:tcPr>
            <w:tcW w:w="3955" w:type="dxa"/>
            <w:noWrap/>
            <w:hideMark/>
          </w:tcPr>
          <w:p w14:paraId="54606B39" w14:textId="77777777" w:rsidR="003117B5" w:rsidRPr="00077181" w:rsidRDefault="003117B5" w:rsidP="002945C8">
            <w:pPr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hizobium</w:t>
            </w:r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 xml:space="preserve"> </w:t>
            </w:r>
            <w:proofErr w:type="spellStart"/>
            <w:r w:rsidRPr="00077181">
              <w:rPr>
                <w:rFonts w:ascii="Times New Roman" w:eastAsia="Times New Roman" w:hAnsi="Times New Roman" w:cs="Times New Roman"/>
                <w:i/>
                <w:iCs/>
                <w:color w:val="0E101A"/>
                <w:sz w:val="24"/>
                <w:szCs w:val="24"/>
              </w:rPr>
              <w:t>favelukesi</w:t>
            </w:r>
            <w:proofErr w:type="spellEnd"/>
          </w:p>
        </w:tc>
        <w:tc>
          <w:tcPr>
            <w:tcW w:w="1890" w:type="dxa"/>
            <w:noWrap/>
            <w:hideMark/>
          </w:tcPr>
          <w:p w14:paraId="11FE589B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70" w:type="dxa"/>
            <w:noWrap/>
            <w:hideMark/>
          </w:tcPr>
          <w:p w14:paraId="6599DF30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81.81818</w:t>
            </w:r>
          </w:p>
        </w:tc>
        <w:tc>
          <w:tcPr>
            <w:tcW w:w="1980" w:type="dxa"/>
            <w:noWrap/>
            <w:hideMark/>
          </w:tcPr>
          <w:p w14:paraId="5B142D12" w14:textId="77777777" w:rsidR="003117B5" w:rsidRPr="00077181" w:rsidRDefault="003117B5" w:rsidP="002945C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71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81.81818</w:t>
            </w:r>
          </w:p>
        </w:tc>
      </w:tr>
    </w:tbl>
    <w:p w14:paraId="2B8510B3" w14:textId="77777777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</w:p>
    <w:p w14:paraId="30DFAB0F" w14:textId="77777777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</w:p>
    <w:p w14:paraId="42266C11" w14:textId="77777777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</w:p>
    <w:p w14:paraId="18184301" w14:textId="77777777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</w:p>
    <w:p w14:paraId="276F26D7" w14:textId="77777777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</w:p>
    <w:p w14:paraId="097D6332" w14:textId="77777777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</w:p>
    <w:p w14:paraId="521FFAB3" w14:textId="77777777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</w:p>
    <w:p w14:paraId="79B891B6" w14:textId="77777777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</w:p>
    <w:p w14:paraId="781DD6A2" w14:textId="77777777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</w:p>
    <w:p w14:paraId="023548E7" w14:textId="77777777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</w:p>
    <w:p w14:paraId="48C92677" w14:textId="77777777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</w:p>
    <w:p w14:paraId="02C77D40" w14:textId="77777777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</w:p>
    <w:p w14:paraId="5BC04385" w14:textId="67D573C7" w:rsidR="001A424D" w:rsidRDefault="003117B5" w:rsidP="00380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DEE2620" wp14:editId="6D2C6B99">
            <wp:extent cx="5936615" cy="5991225"/>
            <wp:effectExtent l="0" t="0" r="698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24D" w:rsidRPr="001A424D"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="001A424D">
        <w:rPr>
          <w:rFonts w:ascii="Times New Roman" w:hAnsi="Times New Roman" w:cs="Times New Roman"/>
          <w:sz w:val="24"/>
          <w:szCs w:val="24"/>
        </w:rPr>
        <w:t xml:space="preserve">. Bromothymol blue (BTB) reaction test. Acid producing bacteria (B3 and S2) turns blue BTB to yellow while alkaline producing bacteria (CIAT899) turns it to green. </w:t>
      </w:r>
    </w:p>
    <w:p w14:paraId="392B3B6B" w14:textId="77777777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</w:p>
    <w:p w14:paraId="10CF4380" w14:textId="77777777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</w:p>
    <w:p w14:paraId="084B76B4" w14:textId="77777777" w:rsidR="003117B5" w:rsidRDefault="003117B5" w:rsidP="003117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B789F4E" wp14:editId="5945CD1C">
            <wp:extent cx="2947670" cy="282511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B2EF6" w14:textId="47C6D2D7" w:rsidR="001A424D" w:rsidRDefault="001A424D" w:rsidP="0038019B">
      <w:pPr>
        <w:rPr>
          <w:rFonts w:ascii="Times New Roman" w:hAnsi="Times New Roman" w:cs="Times New Roman"/>
          <w:sz w:val="24"/>
          <w:szCs w:val="24"/>
        </w:rPr>
      </w:pPr>
      <w:r w:rsidRPr="001A424D">
        <w:rPr>
          <w:rFonts w:ascii="Times New Roman" w:hAnsi="Times New Roman" w:cs="Times New Roman"/>
          <w:b/>
          <w:sz w:val="24"/>
          <w:szCs w:val="24"/>
        </w:rPr>
        <w:t>Supplementary Figure 2</w:t>
      </w:r>
      <w:r>
        <w:rPr>
          <w:rFonts w:ascii="Times New Roman" w:hAnsi="Times New Roman" w:cs="Times New Roman"/>
          <w:sz w:val="24"/>
          <w:szCs w:val="24"/>
        </w:rPr>
        <w:t xml:space="preserve">. Congo red absorption test. B3 and S2 only slightly absorbs </w:t>
      </w:r>
      <w:proofErr w:type="spellStart"/>
      <w:r>
        <w:rPr>
          <w:rFonts w:ascii="Times New Roman" w:hAnsi="Times New Roman" w:cs="Times New Roman"/>
          <w:sz w:val="24"/>
          <w:szCs w:val="24"/>
        </w:rPr>
        <w:t>congo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red.</w:t>
      </w:r>
    </w:p>
    <w:p w14:paraId="319362B0" w14:textId="7E3DD8F1" w:rsidR="003117B5" w:rsidRDefault="003117B5" w:rsidP="0038019B">
      <w:pPr>
        <w:rPr>
          <w:rFonts w:ascii="Times New Roman" w:hAnsi="Times New Roman" w:cs="Times New Roman"/>
          <w:sz w:val="24"/>
          <w:szCs w:val="24"/>
        </w:rPr>
      </w:pPr>
    </w:p>
    <w:p w14:paraId="25B8A20B" w14:textId="77777777" w:rsidR="003117B5" w:rsidRDefault="003117B5" w:rsidP="0038019B">
      <w:pPr>
        <w:rPr>
          <w:rFonts w:ascii="Times New Roman" w:hAnsi="Times New Roman" w:cs="Times New Roman"/>
          <w:sz w:val="24"/>
          <w:szCs w:val="24"/>
        </w:rPr>
      </w:pPr>
    </w:p>
    <w:p w14:paraId="2220B9EE" w14:textId="77777777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</w:p>
    <w:p w14:paraId="291E0197" w14:textId="088A96C6" w:rsidR="003117B5" w:rsidRDefault="003117B5" w:rsidP="003801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F5B06B" wp14:editId="275F27E7">
            <wp:extent cx="5575300" cy="18288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597EA" w14:textId="5C89AF7C" w:rsidR="001A424D" w:rsidRPr="0038019B" w:rsidRDefault="001A424D" w:rsidP="0038019B">
      <w:pPr>
        <w:rPr>
          <w:rFonts w:ascii="Times New Roman" w:hAnsi="Times New Roman" w:cs="Times New Roman"/>
          <w:sz w:val="24"/>
          <w:szCs w:val="24"/>
        </w:rPr>
      </w:pPr>
      <w:r w:rsidRPr="003D4907">
        <w:rPr>
          <w:rFonts w:ascii="Times New Roman" w:hAnsi="Times New Roman" w:cs="Times New Roman"/>
          <w:b/>
          <w:sz w:val="24"/>
          <w:szCs w:val="24"/>
        </w:rPr>
        <w:t>Supplementary Figure 3</w:t>
      </w:r>
      <w:r>
        <w:rPr>
          <w:rFonts w:ascii="Times New Roman" w:hAnsi="Times New Roman" w:cs="Times New Roman"/>
          <w:sz w:val="24"/>
          <w:szCs w:val="24"/>
        </w:rPr>
        <w:t xml:space="preserve">. Gram staining test. </w:t>
      </w:r>
      <w:r w:rsidR="003D4907">
        <w:rPr>
          <w:rFonts w:ascii="Times New Roman" w:hAnsi="Times New Roman" w:cs="Times New Roman"/>
          <w:sz w:val="24"/>
          <w:szCs w:val="24"/>
        </w:rPr>
        <w:t>Gram-negative</w:t>
      </w:r>
      <w:r>
        <w:rPr>
          <w:rFonts w:ascii="Times New Roman" w:hAnsi="Times New Roman" w:cs="Times New Roman"/>
          <w:sz w:val="24"/>
          <w:szCs w:val="24"/>
        </w:rPr>
        <w:t xml:space="preserve"> bacteria (all isolates) turns red on staining</w:t>
      </w:r>
      <w:r w:rsidR="003D4907">
        <w:rPr>
          <w:rFonts w:ascii="Times New Roman" w:hAnsi="Times New Roman" w:cs="Times New Roman"/>
          <w:sz w:val="24"/>
          <w:szCs w:val="24"/>
        </w:rPr>
        <w:t>.</w:t>
      </w:r>
    </w:p>
    <w:sectPr w:rsidR="001A424D" w:rsidRPr="003801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yNTE3NzU2MjIxNjRS0lEKTi0uzszPAykwrgUAhhq8rywAAAA="/>
  </w:docVars>
  <w:rsids>
    <w:rsidRoot w:val="00077181"/>
    <w:rsid w:val="00077181"/>
    <w:rsid w:val="000C54B4"/>
    <w:rsid w:val="001A424D"/>
    <w:rsid w:val="002C4C2D"/>
    <w:rsid w:val="003117B5"/>
    <w:rsid w:val="0038019B"/>
    <w:rsid w:val="003D4907"/>
    <w:rsid w:val="003E4FE3"/>
    <w:rsid w:val="00555112"/>
    <w:rsid w:val="00CB3297"/>
    <w:rsid w:val="00CE7F27"/>
    <w:rsid w:val="00F3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FD120A"/>
  <w15:chartTrackingRefBased/>
  <w15:docId w15:val="{0852EE7F-9238-41CA-9C28-E57F28E83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71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Clabe Wekesa</dc:creator>
  <cp:keywords/>
  <dc:description/>
  <cp:lastModifiedBy>Catriona Christodoulou</cp:lastModifiedBy>
  <cp:revision>2</cp:revision>
  <dcterms:created xsi:type="dcterms:W3CDTF">2021-08-19T12:31:00Z</dcterms:created>
  <dcterms:modified xsi:type="dcterms:W3CDTF">2021-08-19T12:31:00Z</dcterms:modified>
</cp:coreProperties>
</file>