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F95DDB" w14:textId="77777777" w:rsidR="006B2BEA" w:rsidRPr="00A27F2A" w:rsidRDefault="006B2BEA" w:rsidP="006B2BEA">
      <w:pPr>
        <w:spacing w:line="48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Hlk49325683"/>
      <w:bookmarkEnd w:id="0"/>
      <w:r w:rsidRPr="001936DB">
        <w:rPr>
          <w:rFonts w:ascii="Times New Roman" w:hAnsi="Times New Roman" w:cs="Times New Roman"/>
          <w:b/>
          <w:sz w:val="24"/>
          <w:szCs w:val="24"/>
        </w:rPr>
        <w:t>Breeding strategy</w:t>
      </w:r>
      <w:r>
        <w:rPr>
          <w:rFonts w:ascii="Times New Roman" w:hAnsi="Times New Roman" w:cs="Times New Roman"/>
          <w:b/>
          <w:sz w:val="24"/>
          <w:szCs w:val="24"/>
        </w:rPr>
        <w:t xml:space="preserve"> shapes</w:t>
      </w:r>
      <w:r w:rsidRPr="001B3579">
        <w:rPr>
          <w:rFonts w:ascii="Times New Roman" w:hAnsi="Times New Roman" w:cs="Times New Roman"/>
          <w:b/>
          <w:sz w:val="24"/>
          <w:szCs w:val="24"/>
        </w:rPr>
        <w:t xml:space="preserve"> the</w:t>
      </w:r>
      <w:r w:rsidRPr="00A27F2A">
        <w:rPr>
          <w:rFonts w:ascii="Times New Roman" w:hAnsi="Times New Roman" w:cs="Times New Roman"/>
          <w:b/>
          <w:sz w:val="24"/>
          <w:szCs w:val="24"/>
        </w:rPr>
        <w:t xml:space="preserve"> composition of bacterial communities in </w:t>
      </w:r>
      <w:r>
        <w:rPr>
          <w:rFonts w:ascii="Times New Roman" w:hAnsi="Times New Roman" w:cs="Times New Roman"/>
          <w:b/>
          <w:sz w:val="24"/>
          <w:szCs w:val="24"/>
        </w:rPr>
        <w:t xml:space="preserve">female </w:t>
      </w:r>
      <w:r w:rsidRPr="00A27F2A">
        <w:rPr>
          <w:rFonts w:ascii="Times New Roman" w:hAnsi="Times New Roman" w:cs="Times New Roman"/>
          <w:b/>
          <w:sz w:val="24"/>
          <w:szCs w:val="24"/>
        </w:rPr>
        <w:t xml:space="preserve">Nile tilapia </w:t>
      </w:r>
      <w:r>
        <w:rPr>
          <w:rFonts w:ascii="Times New Roman" w:hAnsi="Times New Roman" w:cs="Times New Roman"/>
          <w:b/>
          <w:sz w:val="24"/>
          <w:szCs w:val="24"/>
        </w:rPr>
        <w:t xml:space="preserve">reared in a recirculating aquaculture system </w:t>
      </w:r>
    </w:p>
    <w:p w14:paraId="6BEDD379" w14:textId="71E9051A" w:rsidR="000D2E83" w:rsidRPr="003B1FEC" w:rsidRDefault="000770D0" w:rsidP="003F432C">
      <w:pPr>
        <w:spacing w:line="360" w:lineRule="auto"/>
        <w:rPr>
          <w:rFonts w:ascii="Times New Roman" w:hAnsi="Times New Roman" w:cs="Times New Roman"/>
        </w:rPr>
      </w:pPr>
      <w:r w:rsidRPr="000770D0">
        <w:rPr>
          <w:rFonts w:ascii="Times New Roman" w:hAnsi="Times New Roman" w:cs="Times New Roman"/>
          <w:sz w:val="24"/>
          <w:szCs w:val="24"/>
          <w:lang w:val="pt-PT"/>
        </w:rPr>
        <w:t>Yousri Abdelhafiz</w:t>
      </w:r>
      <w:r w:rsidRPr="00B459DF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1</w:t>
      </w:r>
      <w:r w:rsidRPr="000770D0">
        <w:rPr>
          <w:rFonts w:ascii="Times New Roman" w:hAnsi="Times New Roman" w:cs="Times New Roman"/>
          <w:sz w:val="24"/>
          <w:szCs w:val="24"/>
          <w:lang w:val="pt-PT"/>
        </w:rPr>
        <w:t>, Jorge M. O. Fernandes</w:t>
      </w:r>
      <w:r w:rsidRPr="00B459DF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1</w:t>
      </w:r>
      <w:r w:rsidRPr="000770D0">
        <w:rPr>
          <w:rFonts w:ascii="Times New Roman" w:hAnsi="Times New Roman" w:cs="Times New Roman"/>
          <w:sz w:val="24"/>
          <w:szCs w:val="24"/>
          <w:lang w:val="pt-PT"/>
        </w:rPr>
        <w:t>, Simone Larger</w:t>
      </w:r>
      <w:r w:rsidRPr="00B459DF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2</w:t>
      </w:r>
      <w:r w:rsidRPr="000770D0">
        <w:rPr>
          <w:rFonts w:ascii="Times New Roman" w:hAnsi="Times New Roman" w:cs="Times New Roman"/>
          <w:sz w:val="24"/>
          <w:szCs w:val="24"/>
          <w:lang w:val="pt-PT"/>
        </w:rPr>
        <w:t>, Davide Albanese</w:t>
      </w:r>
      <w:r w:rsidRPr="00B459DF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2</w:t>
      </w:r>
      <w:r w:rsidRPr="000770D0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r w:rsidR="00E372A9" w:rsidRPr="000770D0">
        <w:rPr>
          <w:rFonts w:ascii="Times New Roman" w:hAnsi="Times New Roman" w:cs="Times New Roman"/>
          <w:sz w:val="24"/>
          <w:szCs w:val="24"/>
          <w:lang w:val="pt-PT"/>
        </w:rPr>
        <w:t>Claudio Donati</w:t>
      </w:r>
      <w:r w:rsidR="00E372A9" w:rsidRPr="00B459DF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2</w:t>
      </w:r>
      <w:r w:rsidR="00E372A9" w:rsidRPr="000770D0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r w:rsidRPr="000770D0">
        <w:rPr>
          <w:rFonts w:ascii="Times New Roman" w:hAnsi="Times New Roman" w:cs="Times New Roman"/>
          <w:sz w:val="24"/>
          <w:szCs w:val="24"/>
          <w:lang w:val="pt-PT"/>
        </w:rPr>
        <w:t>Omid Jafari</w:t>
      </w:r>
      <w:r w:rsidRPr="00B459DF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1,3</w:t>
      </w:r>
      <w:r w:rsidRPr="000770D0">
        <w:rPr>
          <w:rFonts w:ascii="Times New Roman" w:hAnsi="Times New Roman" w:cs="Times New Roman"/>
          <w:sz w:val="24"/>
          <w:szCs w:val="24"/>
          <w:lang w:val="pt-PT"/>
        </w:rPr>
        <w:t>, Artem V Nedol</w:t>
      </w:r>
      <w:r w:rsidR="00E372A9">
        <w:rPr>
          <w:rFonts w:ascii="Times New Roman" w:hAnsi="Times New Roman" w:cs="Times New Roman"/>
          <w:sz w:val="24"/>
          <w:szCs w:val="24"/>
          <w:lang w:val="pt-PT"/>
        </w:rPr>
        <w:t>u</w:t>
      </w:r>
      <w:r w:rsidRPr="000770D0">
        <w:rPr>
          <w:rFonts w:ascii="Times New Roman" w:hAnsi="Times New Roman" w:cs="Times New Roman"/>
          <w:sz w:val="24"/>
          <w:szCs w:val="24"/>
          <w:lang w:val="pt-PT"/>
        </w:rPr>
        <w:t>zhko</w:t>
      </w:r>
      <w:r w:rsidRPr="00B459DF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1</w:t>
      </w:r>
      <w:r w:rsidRPr="000770D0">
        <w:rPr>
          <w:rFonts w:ascii="Times New Roman" w:hAnsi="Times New Roman" w:cs="Times New Roman"/>
          <w:sz w:val="24"/>
          <w:szCs w:val="24"/>
          <w:lang w:val="pt-PT"/>
        </w:rPr>
        <w:t>, Viswanath Kiron</w:t>
      </w:r>
      <w:r w:rsidRPr="00B459DF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1</w:t>
      </w:r>
      <w:r w:rsidRPr="000770D0">
        <w:rPr>
          <w:rFonts w:ascii="Times New Roman" w:hAnsi="Times New Roman" w:cs="Times New Roman"/>
          <w:sz w:val="24"/>
          <w:szCs w:val="24"/>
          <w:lang w:val="pt-PT"/>
        </w:rPr>
        <w:t>*</w:t>
      </w:r>
    </w:p>
    <w:p w14:paraId="53825980" w14:textId="77777777" w:rsidR="004839E8" w:rsidRDefault="004839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7D5A16F" w14:textId="1375B53A" w:rsidR="004839E8" w:rsidRDefault="00D854DE">
      <w:pPr>
        <w:rPr>
          <w:rFonts w:ascii="Times New Roman" w:hAnsi="Times New Roman" w:cs="Times New Roman"/>
        </w:rPr>
      </w:pPr>
      <w:r w:rsidRPr="00D854DE">
        <w:lastRenderedPageBreak/>
        <w:t xml:space="preserve"> </w:t>
      </w:r>
      <w:r>
        <w:rPr>
          <w:noProof/>
        </w:rPr>
        <w:drawing>
          <wp:inline distT="0" distB="0" distL="0" distR="0" wp14:anchorId="71F25358" wp14:editId="5C08BDB4">
            <wp:extent cx="5972810" cy="5972810"/>
            <wp:effectExtent l="0" t="0" r="889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97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E90FC" w14:textId="44929BE8" w:rsidR="007A25D7" w:rsidRDefault="004839E8">
      <w:pPr>
        <w:rPr>
          <w:rFonts w:ascii="Times New Roman" w:hAnsi="Times New Roman" w:cs="Times New Roman"/>
        </w:rPr>
      </w:pPr>
      <w:r w:rsidRPr="00A35C2D">
        <w:rPr>
          <w:rFonts w:ascii="Times New Roman" w:hAnsi="Times New Roman" w:cs="Times New Roman"/>
          <w:b/>
          <w:bCs/>
        </w:rPr>
        <w:t>Supplementary Figure 1.</w:t>
      </w:r>
      <w:r w:rsidRPr="004839E8">
        <w:rPr>
          <w:rFonts w:ascii="Times New Roman" w:hAnsi="Times New Roman" w:cs="Times New Roman"/>
        </w:rPr>
        <w:t xml:space="preserve"> </w:t>
      </w:r>
      <w:r w:rsidR="00A35C2D" w:rsidRPr="00A35C2D">
        <w:rPr>
          <w:rFonts w:ascii="Times New Roman" w:hAnsi="Times New Roman" w:cs="Times New Roman"/>
        </w:rPr>
        <w:t xml:space="preserve">Unbiased </w:t>
      </w:r>
      <w:proofErr w:type="spellStart"/>
      <w:r w:rsidR="00A35C2D" w:rsidRPr="00A35C2D">
        <w:rPr>
          <w:rFonts w:ascii="Times New Roman" w:hAnsi="Times New Roman" w:cs="Times New Roman"/>
        </w:rPr>
        <w:t>Nei</w:t>
      </w:r>
      <w:proofErr w:type="spellEnd"/>
      <w:r w:rsidR="00A35C2D" w:rsidRPr="00A35C2D">
        <w:rPr>
          <w:rFonts w:ascii="Times New Roman" w:hAnsi="Times New Roman" w:cs="Times New Roman"/>
        </w:rPr>
        <w:t xml:space="preserve"> genetic distance clustering </w:t>
      </w:r>
      <w:r w:rsidR="002246E4">
        <w:rPr>
          <w:rFonts w:ascii="Times New Roman" w:hAnsi="Times New Roman" w:cs="Times New Roman"/>
        </w:rPr>
        <w:t>based on SNPs from crossbred</w:t>
      </w:r>
      <w:r w:rsidR="002246E4" w:rsidRPr="00A35C2D">
        <w:rPr>
          <w:rFonts w:ascii="Times New Roman" w:hAnsi="Times New Roman" w:cs="Times New Roman"/>
        </w:rPr>
        <w:t xml:space="preserve"> </w:t>
      </w:r>
      <w:r w:rsidR="00A35C2D" w:rsidRPr="00A35C2D">
        <w:rPr>
          <w:rFonts w:ascii="Times New Roman" w:hAnsi="Times New Roman" w:cs="Times New Roman"/>
        </w:rPr>
        <w:t xml:space="preserve">Nile </w:t>
      </w:r>
      <w:r w:rsidR="00316BCF">
        <w:rPr>
          <w:rFonts w:ascii="Times New Roman" w:hAnsi="Times New Roman" w:cs="Times New Roman"/>
        </w:rPr>
        <w:t>t</w:t>
      </w:r>
      <w:r w:rsidR="00A35C2D" w:rsidRPr="00A35C2D">
        <w:rPr>
          <w:rFonts w:ascii="Times New Roman" w:hAnsi="Times New Roman" w:cs="Times New Roman"/>
        </w:rPr>
        <w:t>ilapia</w:t>
      </w:r>
      <w:r w:rsidR="002246E4">
        <w:rPr>
          <w:rFonts w:ascii="Times New Roman" w:hAnsi="Times New Roman" w:cs="Times New Roman"/>
        </w:rPr>
        <w:t xml:space="preserve"> groups</w:t>
      </w:r>
      <w:r w:rsidR="00223AC8">
        <w:rPr>
          <w:rFonts w:ascii="Times New Roman" w:hAnsi="Times New Roman" w:cs="Times New Roman"/>
        </w:rPr>
        <w:t>.</w:t>
      </w:r>
    </w:p>
    <w:p w14:paraId="71EB8AB9" w14:textId="77777777" w:rsidR="007A25D7" w:rsidRDefault="007A25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90BA65F" w14:textId="3EFA409C" w:rsidR="00F6509E" w:rsidRDefault="00F6509E">
      <w:pPr>
        <w:rPr>
          <w:rFonts w:ascii="Times New Roman" w:hAnsi="Times New Roman" w:cs="Times New Roman"/>
        </w:rPr>
      </w:pPr>
    </w:p>
    <w:p w14:paraId="65AFD204" w14:textId="77777777" w:rsidR="009C0903" w:rsidRDefault="009C0903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735AF0A" wp14:editId="47A363D7">
            <wp:extent cx="5972810" cy="4587857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4"/>
                    <a:stretch/>
                  </pic:blipFill>
                  <pic:spPr bwMode="auto">
                    <a:xfrm>
                      <a:off x="0" y="0"/>
                      <a:ext cx="5972810" cy="458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8BDA3" w14:textId="77777777" w:rsidR="00347172" w:rsidRPr="00AA290E" w:rsidRDefault="00347172" w:rsidP="00347172">
      <w:pPr>
        <w:rPr>
          <w:rFonts w:ascii="Times New Roman" w:hAnsi="Times New Roman" w:cs="Times New Roman"/>
          <w:sz w:val="24"/>
          <w:szCs w:val="24"/>
        </w:rPr>
      </w:pPr>
      <w:r w:rsidRPr="00AA290E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2. </w:t>
      </w:r>
      <w:proofErr w:type="gramStart"/>
      <w:r w:rsidRPr="00AA290E">
        <w:rPr>
          <w:rFonts w:ascii="Times New Roman" w:hAnsi="Times New Roman" w:cs="Times New Roman"/>
          <w:sz w:val="24"/>
          <w:szCs w:val="24"/>
        </w:rPr>
        <w:t xml:space="preserve">Genetic structure of the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AA290E">
        <w:rPr>
          <w:rFonts w:ascii="Times New Roman" w:hAnsi="Times New Roman" w:cs="Times New Roman"/>
          <w:sz w:val="24"/>
          <w:szCs w:val="24"/>
        </w:rPr>
        <w:t xml:space="preserve">emale Nile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AA290E">
        <w:rPr>
          <w:rFonts w:ascii="Times New Roman" w:hAnsi="Times New Roman" w:cs="Times New Roman"/>
          <w:sz w:val="24"/>
          <w:szCs w:val="24"/>
        </w:rPr>
        <w:t>ilapia individuals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revealed through</w:t>
      </w:r>
      <w:r w:rsidRPr="00AA290E">
        <w:rPr>
          <w:rFonts w:ascii="Times New Roman" w:hAnsi="Times New Roman" w:cs="Times New Roman"/>
          <w:sz w:val="24"/>
          <w:szCs w:val="24"/>
        </w:rPr>
        <w:t xml:space="preserve"> admixture analysis. Here </w:t>
      </w:r>
      <w:r w:rsidRPr="00BF70FA">
        <w:rPr>
          <w:rFonts w:ascii="Times New Roman" w:hAnsi="Times New Roman" w:cs="Times New Roman"/>
          <w:sz w:val="24"/>
          <w:szCs w:val="24"/>
        </w:rPr>
        <w:t xml:space="preserve">we </w:t>
      </w:r>
      <w:r w:rsidRPr="004D7FFD">
        <w:rPr>
          <w:rFonts w:ascii="Times New Roman" w:hAnsi="Times New Roman" w:cs="Times New Roman"/>
          <w:sz w:val="24"/>
          <w:szCs w:val="24"/>
        </w:rPr>
        <w:t>ex</w:t>
      </w:r>
      <w:r w:rsidRPr="00BF70FA">
        <w:rPr>
          <w:rFonts w:ascii="Times New Roman" w:hAnsi="Times New Roman" w:cs="Times New Roman"/>
          <w:sz w:val="24"/>
          <w:szCs w:val="24"/>
        </w:rPr>
        <w:t xml:space="preserve">plain only the graphs with K=2, which is the optimum at which the inbred and outbred groups are differentiated. Dark orange </w:t>
      </w:r>
      <w:proofErr w:type="spellStart"/>
      <w:r w:rsidRPr="00BF70FA">
        <w:rPr>
          <w:rFonts w:ascii="Times New Roman" w:hAnsi="Times New Roman" w:cs="Times New Roman"/>
          <w:sz w:val="24"/>
          <w:szCs w:val="24"/>
        </w:rPr>
        <w:t>colour</w:t>
      </w:r>
      <w:proofErr w:type="spellEnd"/>
      <w:r w:rsidRPr="00BF70FA">
        <w:rPr>
          <w:rFonts w:ascii="Times New Roman" w:hAnsi="Times New Roman" w:cs="Times New Roman"/>
          <w:sz w:val="24"/>
          <w:szCs w:val="24"/>
        </w:rPr>
        <w:t xml:space="preserve"> is the outbred group and </w:t>
      </w:r>
      <w:proofErr w:type="spellStart"/>
      <w:r w:rsidRPr="00807B39">
        <w:rPr>
          <w:rFonts w:ascii="Times New Roman" w:hAnsi="Times New Roman" w:cs="Times New Roman"/>
          <w:sz w:val="24"/>
          <w:szCs w:val="24"/>
        </w:rPr>
        <w:t>sea</w:t>
      </w:r>
      <w:r w:rsidRPr="00BF70FA">
        <w:rPr>
          <w:rFonts w:ascii="Times New Roman" w:hAnsi="Times New Roman" w:cs="Times New Roman"/>
          <w:sz w:val="24"/>
          <w:szCs w:val="24"/>
        </w:rPr>
        <w:t>green</w:t>
      </w:r>
      <w:proofErr w:type="spellEnd"/>
      <w:r w:rsidRPr="00BF70FA">
        <w:rPr>
          <w:rFonts w:ascii="Times New Roman" w:hAnsi="Times New Roman" w:cs="Times New Roman"/>
          <w:sz w:val="24"/>
          <w:szCs w:val="24"/>
        </w:rPr>
        <w:t xml:space="preserve"> is the inbred group. Four individuals from the inbred group are genetically </w:t>
      </w:r>
      <w:proofErr w:type="gramStart"/>
      <w:r w:rsidRPr="00BF70FA">
        <w:rPr>
          <w:rFonts w:ascii="Times New Roman" w:hAnsi="Times New Roman" w:cs="Times New Roman"/>
          <w:sz w:val="24"/>
          <w:szCs w:val="24"/>
        </w:rPr>
        <w:t>similar to</w:t>
      </w:r>
      <w:proofErr w:type="gramEnd"/>
      <w:r w:rsidRPr="00BF70FA">
        <w:rPr>
          <w:rFonts w:ascii="Times New Roman" w:hAnsi="Times New Roman" w:cs="Times New Roman"/>
          <w:sz w:val="24"/>
          <w:szCs w:val="24"/>
        </w:rPr>
        <w:t xml:space="preserve"> the outbred populati</w:t>
      </w:r>
      <w:r w:rsidRPr="004D7FFD">
        <w:rPr>
          <w:rFonts w:ascii="Times New Roman" w:hAnsi="Times New Roman" w:cs="Times New Roman"/>
          <w:sz w:val="24"/>
          <w:szCs w:val="24"/>
        </w:rPr>
        <w:t>on.</w:t>
      </w:r>
    </w:p>
    <w:p w14:paraId="1DD6B0BC" w14:textId="111278AE" w:rsidR="000D2E83" w:rsidRDefault="000D2E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E742FAE" w14:textId="77777777" w:rsidR="0011187D" w:rsidRPr="00695219" w:rsidRDefault="0011187D">
      <w:pPr>
        <w:rPr>
          <w:rFonts w:ascii="Times New Roman" w:hAnsi="Times New Roman" w:cs="Times New Roman"/>
          <w:b/>
          <w:bCs/>
        </w:rPr>
      </w:pPr>
      <w:r w:rsidRPr="00695219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00FCAB6E" wp14:editId="75E64F5A">
            <wp:extent cx="5972810" cy="3165713"/>
            <wp:effectExtent l="0" t="0" r="8890" b="0"/>
            <wp:docPr id="1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31E1A2F-E1A1-4E77-A357-DA9462CEB6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931E1A2F-E1A1-4E77-A357-DA9462CEB6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6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28169" w14:textId="600AAFF3" w:rsidR="0011187D" w:rsidRPr="00695219" w:rsidRDefault="0011187D" w:rsidP="0011187D">
      <w:pPr>
        <w:rPr>
          <w:rFonts w:ascii="Times New Roman" w:hAnsi="Times New Roman" w:cs="Times New Roman"/>
          <w:lang w:val="en-GB"/>
        </w:rPr>
      </w:pPr>
      <w:r w:rsidRPr="00695219">
        <w:rPr>
          <w:rFonts w:ascii="Times New Roman" w:hAnsi="Times New Roman" w:cs="Times New Roman"/>
          <w:b/>
          <w:bCs/>
          <w:lang w:val="en-GB"/>
        </w:rPr>
        <w:t xml:space="preserve">Supplementary Figure </w:t>
      </w:r>
      <w:r w:rsidR="00B41550">
        <w:rPr>
          <w:rFonts w:ascii="Times New Roman" w:hAnsi="Times New Roman" w:cs="Times New Roman"/>
          <w:b/>
          <w:bCs/>
          <w:lang w:val="en-GB"/>
        </w:rPr>
        <w:t>3</w:t>
      </w:r>
      <w:r w:rsidRPr="00695219">
        <w:rPr>
          <w:rFonts w:ascii="Times New Roman" w:hAnsi="Times New Roman" w:cs="Times New Roman"/>
          <w:b/>
          <w:bCs/>
          <w:lang w:val="en-GB"/>
        </w:rPr>
        <w:t xml:space="preserve">. </w:t>
      </w:r>
      <w:r w:rsidRPr="00695219">
        <w:rPr>
          <w:rFonts w:ascii="Times New Roman" w:hAnsi="Times New Roman" w:cs="Times New Roman"/>
          <w:lang w:val="en-GB"/>
        </w:rPr>
        <w:t xml:space="preserve">The significantly abundant </w:t>
      </w:r>
      <w:r w:rsidR="0035407C">
        <w:rPr>
          <w:rFonts w:ascii="Times New Roman" w:hAnsi="Times New Roman" w:cs="Times New Roman"/>
          <w:lang w:val="en-GB"/>
        </w:rPr>
        <w:t>ASV</w:t>
      </w:r>
      <w:r w:rsidRPr="00695219">
        <w:rPr>
          <w:rFonts w:ascii="Times New Roman" w:hAnsi="Times New Roman" w:cs="Times New Roman"/>
          <w:lang w:val="en-GB"/>
        </w:rPr>
        <w:t xml:space="preserve">s in the mouth of the outbred group compared to the inbred group of </w:t>
      </w:r>
      <w:proofErr w:type="gramStart"/>
      <w:r w:rsidRPr="00695219">
        <w:rPr>
          <w:rFonts w:ascii="Times New Roman" w:hAnsi="Times New Roman" w:cs="Times New Roman"/>
          <w:lang w:val="en-GB"/>
        </w:rPr>
        <w:t>tilapia</w:t>
      </w:r>
      <w:proofErr w:type="gramEnd"/>
      <w:r w:rsidRPr="00695219">
        <w:rPr>
          <w:rFonts w:ascii="Times New Roman" w:hAnsi="Times New Roman" w:cs="Times New Roman"/>
          <w:lang w:val="en-GB"/>
        </w:rPr>
        <w:t>. Size of the dots increases with the fold change.</w:t>
      </w:r>
    </w:p>
    <w:p w14:paraId="5C7CAE2E" w14:textId="77777777" w:rsidR="00B660E9" w:rsidRPr="00695219" w:rsidRDefault="00B660E9" w:rsidP="0011187D">
      <w:pPr>
        <w:rPr>
          <w:rFonts w:ascii="Times New Roman" w:hAnsi="Times New Roman" w:cs="Times New Roman"/>
          <w:b/>
          <w:bCs/>
        </w:rPr>
      </w:pPr>
    </w:p>
    <w:p w14:paraId="17F7C9C6" w14:textId="77777777" w:rsidR="00B660E9" w:rsidRPr="00695219" w:rsidRDefault="00B660E9" w:rsidP="00B660E9">
      <w:pPr>
        <w:rPr>
          <w:rFonts w:ascii="Times New Roman" w:hAnsi="Times New Roman" w:cs="Times New Roman"/>
          <w:b/>
          <w:bCs/>
        </w:rPr>
      </w:pPr>
      <w:r w:rsidRPr="00695219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C924FAE" wp14:editId="1407CE95">
            <wp:extent cx="5972810" cy="3168650"/>
            <wp:effectExtent l="0" t="0" r="8890" b="0"/>
            <wp:docPr id="1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D39781F-D2C0-494D-AF2D-DAFB637818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D39781F-D2C0-494D-AF2D-DAFB637818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46B3A" w14:textId="0D5DFEE0" w:rsidR="00B660E9" w:rsidRPr="00695219" w:rsidRDefault="00B660E9" w:rsidP="00B660E9">
      <w:pPr>
        <w:rPr>
          <w:rFonts w:ascii="Times New Roman" w:hAnsi="Times New Roman" w:cs="Times New Roman"/>
          <w:b/>
          <w:bCs/>
        </w:rPr>
      </w:pPr>
      <w:r w:rsidRPr="00695219">
        <w:rPr>
          <w:rFonts w:ascii="Times New Roman" w:hAnsi="Times New Roman" w:cs="Times New Roman"/>
          <w:b/>
          <w:bCs/>
          <w:lang w:val="en-GB"/>
        </w:rPr>
        <w:t xml:space="preserve">Supplementary Figure </w:t>
      </w:r>
      <w:r w:rsidR="00B41550">
        <w:rPr>
          <w:rFonts w:ascii="Times New Roman" w:hAnsi="Times New Roman" w:cs="Times New Roman"/>
          <w:b/>
          <w:bCs/>
          <w:lang w:val="en-GB"/>
        </w:rPr>
        <w:t>4</w:t>
      </w:r>
      <w:r w:rsidRPr="00695219">
        <w:rPr>
          <w:rFonts w:ascii="Times New Roman" w:hAnsi="Times New Roman" w:cs="Times New Roman"/>
          <w:b/>
          <w:bCs/>
          <w:lang w:val="en-GB"/>
        </w:rPr>
        <w:t xml:space="preserve">. </w:t>
      </w:r>
      <w:r w:rsidRPr="00695219">
        <w:rPr>
          <w:rFonts w:ascii="Times New Roman" w:hAnsi="Times New Roman" w:cs="Times New Roman"/>
          <w:lang w:val="en-GB"/>
        </w:rPr>
        <w:t xml:space="preserve">The significantly (selected) abundant </w:t>
      </w:r>
      <w:r w:rsidR="0035407C">
        <w:rPr>
          <w:rFonts w:ascii="Times New Roman" w:hAnsi="Times New Roman" w:cs="Times New Roman"/>
          <w:lang w:val="en-GB"/>
        </w:rPr>
        <w:t>ASV</w:t>
      </w:r>
      <w:r w:rsidRPr="00695219">
        <w:rPr>
          <w:rFonts w:ascii="Times New Roman" w:hAnsi="Times New Roman" w:cs="Times New Roman"/>
          <w:lang w:val="en-GB"/>
        </w:rPr>
        <w:t xml:space="preserve">s in the anterior intestine of the outbred group compared to the inbred group of </w:t>
      </w:r>
      <w:proofErr w:type="gramStart"/>
      <w:r w:rsidRPr="00695219">
        <w:rPr>
          <w:rFonts w:ascii="Times New Roman" w:hAnsi="Times New Roman" w:cs="Times New Roman"/>
          <w:lang w:val="en-GB"/>
        </w:rPr>
        <w:t>tilapia</w:t>
      </w:r>
      <w:proofErr w:type="gramEnd"/>
      <w:r w:rsidRPr="00695219">
        <w:rPr>
          <w:rFonts w:ascii="Times New Roman" w:hAnsi="Times New Roman" w:cs="Times New Roman"/>
          <w:lang w:val="en-GB"/>
        </w:rPr>
        <w:t>. Size of the dots increases with the fold change.</w:t>
      </w:r>
    </w:p>
    <w:p w14:paraId="53913EE9" w14:textId="77777777" w:rsidR="0011187D" w:rsidRPr="00695219" w:rsidRDefault="0011187D">
      <w:pPr>
        <w:rPr>
          <w:rFonts w:ascii="Times New Roman" w:hAnsi="Times New Roman" w:cs="Times New Roman"/>
          <w:b/>
          <w:bCs/>
        </w:rPr>
      </w:pPr>
    </w:p>
    <w:p w14:paraId="79A599C0" w14:textId="77777777" w:rsidR="0011187D" w:rsidRPr="00695219" w:rsidRDefault="0011187D">
      <w:pPr>
        <w:rPr>
          <w:rFonts w:ascii="Times New Roman" w:hAnsi="Times New Roman" w:cs="Times New Roman"/>
          <w:b/>
          <w:bCs/>
        </w:rPr>
      </w:pPr>
    </w:p>
    <w:p w14:paraId="6E61A57B" w14:textId="58636EFC" w:rsidR="00825A37" w:rsidRPr="00695219" w:rsidRDefault="00825A37">
      <w:pPr>
        <w:rPr>
          <w:rFonts w:ascii="Times New Roman" w:hAnsi="Times New Roman" w:cs="Times New Roman"/>
          <w:b/>
          <w:bCs/>
        </w:rPr>
      </w:pPr>
      <w:r w:rsidRPr="00695219">
        <w:rPr>
          <w:noProof/>
        </w:rPr>
        <w:lastRenderedPageBreak/>
        <w:drawing>
          <wp:inline distT="0" distB="0" distL="0" distR="0" wp14:anchorId="144096E8" wp14:editId="275C73E0">
            <wp:extent cx="5972810" cy="3296920"/>
            <wp:effectExtent l="0" t="0" r="8890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r="3988" b="1"/>
                    <a:stretch/>
                  </pic:blipFill>
                  <pic:spPr>
                    <a:xfrm>
                      <a:off x="0" y="0"/>
                      <a:ext cx="597281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60D78" w14:textId="22708BA6" w:rsidR="00894011" w:rsidRPr="00695219" w:rsidRDefault="00825A37">
      <w:pPr>
        <w:rPr>
          <w:rFonts w:ascii="Times New Roman" w:hAnsi="Times New Roman" w:cs="Times New Roman"/>
          <w:b/>
          <w:bCs/>
        </w:rPr>
      </w:pPr>
      <w:bookmarkStart w:id="1" w:name="_Hlk48298966"/>
      <w:r w:rsidRPr="00695219">
        <w:rPr>
          <w:rFonts w:ascii="Times New Roman" w:hAnsi="Times New Roman" w:cs="Times New Roman"/>
          <w:b/>
          <w:bCs/>
        </w:rPr>
        <w:t xml:space="preserve">Supplementary Figure </w:t>
      </w:r>
      <w:r w:rsidR="00B41550">
        <w:rPr>
          <w:rFonts w:ascii="Times New Roman" w:hAnsi="Times New Roman" w:cs="Times New Roman"/>
          <w:b/>
          <w:bCs/>
        </w:rPr>
        <w:t>5</w:t>
      </w:r>
      <w:r w:rsidRPr="00695219">
        <w:rPr>
          <w:rFonts w:ascii="Times New Roman" w:hAnsi="Times New Roman" w:cs="Times New Roman"/>
          <w:b/>
          <w:bCs/>
        </w:rPr>
        <w:t xml:space="preserve">. </w:t>
      </w:r>
      <w:r w:rsidRPr="00695219">
        <w:rPr>
          <w:rFonts w:ascii="Times New Roman" w:hAnsi="Times New Roman" w:cs="Times New Roman"/>
        </w:rPr>
        <w:t xml:space="preserve">The significantly abundant </w:t>
      </w:r>
      <w:r w:rsidR="0035407C">
        <w:rPr>
          <w:rFonts w:ascii="Times New Roman" w:hAnsi="Times New Roman" w:cs="Times New Roman"/>
        </w:rPr>
        <w:t>ASV</w:t>
      </w:r>
      <w:r w:rsidRPr="00695219">
        <w:rPr>
          <w:rFonts w:ascii="Times New Roman" w:hAnsi="Times New Roman" w:cs="Times New Roman"/>
        </w:rPr>
        <w:t xml:space="preserve">s in the anterior intestine of the outbred group compared to the inbred group of </w:t>
      </w:r>
      <w:proofErr w:type="gramStart"/>
      <w:r w:rsidRPr="00695219">
        <w:rPr>
          <w:rFonts w:ascii="Times New Roman" w:hAnsi="Times New Roman" w:cs="Times New Roman"/>
        </w:rPr>
        <w:t>tilapia</w:t>
      </w:r>
      <w:proofErr w:type="gramEnd"/>
      <w:r w:rsidRPr="00695219">
        <w:rPr>
          <w:rFonts w:ascii="Times New Roman" w:hAnsi="Times New Roman" w:cs="Times New Roman"/>
        </w:rPr>
        <w:t>.</w:t>
      </w:r>
      <w:r w:rsidR="00A72420" w:rsidRPr="00695219">
        <w:rPr>
          <w:rFonts w:ascii="Times New Roman" w:hAnsi="Times New Roman" w:cs="Times New Roman"/>
        </w:rPr>
        <w:t xml:space="preserve"> Size of the </w:t>
      </w:r>
      <w:proofErr w:type="gramStart"/>
      <w:r w:rsidR="00A72420" w:rsidRPr="00695219">
        <w:rPr>
          <w:rFonts w:ascii="Times New Roman" w:hAnsi="Times New Roman" w:cs="Times New Roman"/>
        </w:rPr>
        <w:t>dots</w:t>
      </w:r>
      <w:proofErr w:type="gramEnd"/>
      <w:r w:rsidR="00A72420" w:rsidRPr="00695219">
        <w:rPr>
          <w:rFonts w:ascii="Times New Roman" w:hAnsi="Times New Roman" w:cs="Times New Roman"/>
        </w:rPr>
        <w:t xml:space="preserve"> changes with the fold change.</w:t>
      </w:r>
    </w:p>
    <w:p w14:paraId="7A07A824" w14:textId="15384433" w:rsidR="00FC0432" w:rsidRPr="00695219" w:rsidRDefault="00FC0432">
      <w:pPr>
        <w:rPr>
          <w:rFonts w:ascii="Times New Roman" w:hAnsi="Times New Roman" w:cs="Times New Roman"/>
          <w:b/>
          <w:bCs/>
        </w:rPr>
      </w:pPr>
    </w:p>
    <w:p w14:paraId="2A9D093B" w14:textId="48380324" w:rsidR="00574523" w:rsidRPr="00695219" w:rsidRDefault="00D61AF0">
      <w:pPr>
        <w:rPr>
          <w:rFonts w:ascii="Times New Roman" w:hAnsi="Times New Roman" w:cs="Times New Roman"/>
          <w:b/>
          <w:bCs/>
        </w:rPr>
      </w:pPr>
      <w:r w:rsidRPr="00695219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855A190" wp14:editId="7EE20E3D">
            <wp:extent cx="5972810" cy="3165475"/>
            <wp:effectExtent l="0" t="0" r="8890" b="0"/>
            <wp:docPr id="1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1DD033A-8A09-45A9-AFE3-1ECA0A6DA0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1DD033A-8A09-45A9-AFE3-1ECA0A6DA0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C1B0E" w14:textId="47DB5A5F" w:rsidR="00D61AF0" w:rsidRPr="00695219" w:rsidRDefault="00D61AF0" w:rsidP="00D61AF0">
      <w:pPr>
        <w:rPr>
          <w:rFonts w:ascii="Times New Roman" w:hAnsi="Times New Roman" w:cs="Times New Roman"/>
        </w:rPr>
      </w:pPr>
      <w:r w:rsidRPr="00695219">
        <w:rPr>
          <w:rFonts w:ascii="Times New Roman" w:hAnsi="Times New Roman" w:cs="Times New Roman"/>
          <w:b/>
          <w:bCs/>
          <w:lang w:val="en-GB"/>
        </w:rPr>
        <w:t xml:space="preserve">Supplementary Figure </w:t>
      </w:r>
      <w:r w:rsidR="00B41550">
        <w:rPr>
          <w:rFonts w:ascii="Times New Roman" w:hAnsi="Times New Roman" w:cs="Times New Roman"/>
          <w:b/>
          <w:bCs/>
          <w:lang w:val="en-GB"/>
        </w:rPr>
        <w:t>6</w:t>
      </w:r>
      <w:r w:rsidRPr="00695219">
        <w:rPr>
          <w:rFonts w:ascii="Times New Roman" w:hAnsi="Times New Roman" w:cs="Times New Roman"/>
          <w:b/>
          <w:bCs/>
          <w:lang w:val="en-GB"/>
        </w:rPr>
        <w:t xml:space="preserve">. </w:t>
      </w:r>
      <w:r w:rsidRPr="00695219">
        <w:rPr>
          <w:rFonts w:ascii="Times New Roman" w:hAnsi="Times New Roman" w:cs="Times New Roman"/>
          <w:lang w:val="en-GB"/>
        </w:rPr>
        <w:t xml:space="preserve">The significantly abundant </w:t>
      </w:r>
      <w:r w:rsidR="0035407C">
        <w:rPr>
          <w:rFonts w:ascii="Times New Roman" w:hAnsi="Times New Roman" w:cs="Times New Roman"/>
          <w:lang w:val="en-GB"/>
        </w:rPr>
        <w:t>ASV</w:t>
      </w:r>
      <w:r w:rsidRPr="00695219">
        <w:rPr>
          <w:rFonts w:ascii="Times New Roman" w:hAnsi="Times New Roman" w:cs="Times New Roman"/>
          <w:lang w:val="en-GB"/>
        </w:rPr>
        <w:t xml:space="preserve">s in the posterior intestine of the outbred group compared to the inbred groups of </w:t>
      </w:r>
      <w:proofErr w:type="gramStart"/>
      <w:r w:rsidRPr="00695219">
        <w:rPr>
          <w:rFonts w:ascii="Times New Roman" w:hAnsi="Times New Roman" w:cs="Times New Roman"/>
          <w:lang w:val="en-GB"/>
        </w:rPr>
        <w:t>tilapia</w:t>
      </w:r>
      <w:proofErr w:type="gramEnd"/>
      <w:r w:rsidRPr="00695219">
        <w:rPr>
          <w:rFonts w:ascii="Times New Roman" w:hAnsi="Times New Roman" w:cs="Times New Roman"/>
          <w:lang w:val="en-GB"/>
        </w:rPr>
        <w:t>. Size of the dots increases with the fold change.</w:t>
      </w:r>
    </w:p>
    <w:p w14:paraId="27DD5D30" w14:textId="77777777" w:rsidR="00D61AF0" w:rsidRPr="00695219" w:rsidRDefault="00D61AF0">
      <w:pPr>
        <w:rPr>
          <w:rFonts w:ascii="Times New Roman" w:hAnsi="Times New Roman" w:cs="Times New Roman"/>
          <w:b/>
          <w:bCs/>
        </w:rPr>
      </w:pPr>
    </w:p>
    <w:bookmarkEnd w:id="1"/>
    <w:p w14:paraId="33907E5F" w14:textId="128D62EC" w:rsidR="00894011" w:rsidRPr="00695219" w:rsidRDefault="00894011">
      <w:pPr>
        <w:rPr>
          <w:rFonts w:ascii="Times New Roman" w:hAnsi="Times New Roman" w:cs="Times New Roman"/>
          <w:b/>
          <w:bCs/>
        </w:rPr>
      </w:pPr>
      <w:r w:rsidRPr="0069521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73AF82" wp14:editId="311649A4">
                <wp:simplePos x="0" y="0"/>
                <wp:positionH relativeFrom="column">
                  <wp:posOffset>3312795</wp:posOffset>
                </wp:positionH>
                <wp:positionV relativeFrom="paragraph">
                  <wp:posOffset>97155</wp:posOffset>
                </wp:positionV>
                <wp:extent cx="266700" cy="3238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244C81" w14:textId="4388BD3F" w:rsidR="00894011" w:rsidRPr="00894011" w:rsidRDefault="00CC677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73AF8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60.85pt;margin-top:7.65pt;width:21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" filled="f" stroked="f" strokeweight=".5pt">
                <v:textbox>
                  <w:txbxContent>
                    <w:p w14:paraId="2F244C81" w14:textId="4388BD3F" w:rsidR="00894011" w:rsidRPr="00894011" w:rsidRDefault="00CC677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9521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52EF0B" wp14:editId="40A1848B">
                <wp:simplePos x="0" y="0"/>
                <wp:positionH relativeFrom="column">
                  <wp:posOffset>1905</wp:posOffset>
                </wp:positionH>
                <wp:positionV relativeFrom="paragraph">
                  <wp:posOffset>97155</wp:posOffset>
                </wp:positionV>
                <wp:extent cx="266700" cy="3238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E845B7" w14:textId="6FD0FA51" w:rsidR="00894011" w:rsidRPr="00894011" w:rsidRDefault="00B132E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2EF0B" id="Text Box 3" o:spid="_x0000_s1027" type="#_x0000_t202" style="position:absolute;margin-left:.15pt;margin-top:7.65pt;width:21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" filled="f" stroked="f" strokeweight=".5pt">
                <v:textbox>
                  <w:txbxContent>
                    <w:p w14:paraId="66E845B7" w14:textId="6FD0FA51" w:rsidR="00894011" w:rsidRPr="00894011" w:rsidRDefault="00B132E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695219">
        <w:rPr>
          <w:noProof/>
        </w:rPr>
        <w:drawing>
          <wp:inline distT="0" distB="0" distL="0" distR="0" wp14:anchorId="11F99DBA" wp14:editId="3024B214">
            <wp:extent cx="5972810" cy="2753995"/>
            <wp:effectExtent l="0" t="0" r="889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5219">
        <w:rPr>
          <w:rFonts w:ascii="Times New Roman" w:hAnsi="Times New Roman" w:cs="Times New Roman"/>
          <w:b/>
          <w:bCs/>
        </w:rPr>
        <w:t xml:space="preserve"> </w:t>
      </w:r>
    </w:p>
    <w:p w14:paraId="52342216" w14:textId="65596D8C" w:rsidR="00894011" w:rsidRPr="00695219" w:rsidRDefault="00894011">
      <w:pPr>
        <w:rPr>
          <w:rFonts w:ascii="Times New Roman" w:hAnsi="Times New Roman" w:cs="Times New Roman"/>
          <w:b/>
          <w:bCs/>
        </w:rPr>
      </w:pPr>
      <w:r w:rsidRPr="0069521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CC835B" wp14:editId="16B0C29D">
                <wp:simplePos x="0" y="0"/>
                <wp:positionH relativeFrom="column">
                  <wp:posOffset>3427713</wp:posOffset>
                </wp:positionH>
                <wp:positionV relativeFrom="paragraph">
                  <wp:posOffset>325595</wp:posOffset>
                </wp:positionV>
                <wp:extent cx="249382" cy="3238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82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0E1A5D" w14:textId="21B51CCE" w:rsidR="00894011" w:rsidRPr="00894011" w:rsidRDefault="00CC677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C835B" id="Text Box 7" o:spid="_x0000_s1028" type="#_x0000_t202" style="position:absolute;margin-left:269.9pt;margin-top:25.65pt;width:19.65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" filled="f" stroked="f" strokeweight=".5pt">
                <v:textbox>
                  <w:txbxContent>
                    <w:p w14:paraId="270E1A5D" w14:textId="21B51CCE" w:rsidR="00894011" w:rsidRPr="00894011" w:rsidRDefault="00CC677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69521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F582C5" wp14:editId="5D232A96">
                <wp:simplePos x="0" y="0"/>
                <wp:positionH relativeFrom="column">
                  <wp:posOffset>1905</wp:posOffset>
                </wp:positionH>
                <wp:positionV relativeFrom="paragraph">
                  <wp:posOffset>340360</wp:posOffset>
                </wp:positionV>
                <wp:extent cx="266700" cy="3238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569CCF" w14:textId="33DB36C4" w:rsidR="00894011" w:rsidRPr="00894011" w:rsidRDefault="00CC677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582C5" id="Text Box 5" o:spid="_x0000_s1029" type="#_x0000_t202" style="position:absolute;margin-left:.15pt;margin-top:26.8pt;width:21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" filled="f" stroked="f" strokeweight=".5pt">
                <v:textbox>
                  <w:txbxContent>
                    <w:p w14:paraId="77569CCF" w14:textId="33DB36C4" w:rsidR="00894011" w:rsidRPr="00894011" w:rsidRDefault="00CC677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695219">
        <w:rPr>
          <w:noProof/>
        </w:rPr>
        <w:drawing>
          <wp:inline distT="0" distB="0" distL="0" distR="0" wp14:anchorId="0E421670" wp14:editId="0E79B728">
            <wp:extent cx="5972810" cy="280860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EB2EC" w14:textId="790A93FF" w:rsidR="00894011" w:rsidRPr="00695219" w:rsidRDefault="00894011" w:rsidP="00894011">
      <w:pPr>
        <w:rPr>
          <w:rFonts w:ascii="Times New Roman" w:hAnsi="Times New Roman" w:cs="Times New Roman"/>
          <w:b/>
          <w:bCs/>
        </w:rPr>
      </w:pPr>
      <w:bookmarkStart w:id="2" w:name="_Hlk48299877"/>
      <w:bookmarkStart w:id="3" w:name="_Hlk48299978"/>
      <w:r w:rsidRPr="00695219">
        <w:rPr>
          <w:rFonts w:ascii="Times New Roman" w:hAnsi="Times New Roman" w:cs="Times New Roman"/>
          <w:b/>
          <w:bCs/>
        </w:rPr>
        <w:t xml:space="preserve">Supplementary Figure </w:t>
      </w:r>
      <w:bookmarkEnd w:id="2"/>
      <w:r w:rsidR="00B41550">
        <w:rPr>
          <w:rFonts w:ascii="Times New Roman" w:hAnsi="Times New Roman" w:cs="Times New Roman"/>
          <w:b/>
          <w:bCs/>
        </w:rPr>
        <w:t>7</w:t>
      </w:r>
      <w:r w:rsidRPr="00695219">
        <w:rPr>
          <w:rFonts w:ascii="Times New Roman" w:hAnsi="Times New Roman" w:cs="Times New Roman"/>
          <w:b/>
          <w:bCs/>
        </w:rPr>
        <w:t xml:space="preserve">. </w:t>
      </w:r>
      <w:r w:rsidR="000E1652" w:rsidRPr="00695219">
        <w:rPr>
          <w:rFonts w:ascii="Times New Roman" w:hAnsi="Times New Roman" w:cs="Times New Roman"/>
          <w:sz w:val="24"/>
          <w:szCs w:val="24"/>
        </w:rPr>
        <w:t>Similarity in the abundance of the core microbiome in the intestine samples of the inbred group. Orange and green</w:t>
      </w:r>
      <w:r w:rsidR="008704DA" w:rsidRPr="00695219">
        <w:rPr>
          <w:rFonts w:ascii="Times New Roman" w:hAnsi="Times New Roman" w:cs="Times New Roman"/>
          <w:sz w:val="24"/>
          <w:szCs w:val="24"/>
        </w:rPr>
        <w:t xml:space="preserve"> c</w:t>
      </w:r>
      <w:r w:rsidR="00E7635A" w:rsidRPr="00695219">
        <w:rPr>
          <w:rFonts w:ascii="Times New Roman" w:hAnsi="Times New Roman" w:cs="Times New Roman"/>
          <w:sz w:val="24"/>
          <w:szCs w:val="24"/>
        </w:rPr>
        <w:t>ircles</w:t>
      </w:r>
      <w:r w:rsidR="000E1652" w:rsidRPr="00695219">
        <w:rPr>
          <w:rFonts w:ascii="Times New Roman" w:hAnsi="Times New Roman" w:cs="Times New Roman"/>
          <w:sz w:val="24"/>
          <w:szCs w:val="24"/>
        </w:rPr>
        <w:t xml:space="preserve"> indicate positive and negative correlation, respectively. </w:t>
      </w:r>
      <w:r w:rsidR="00E7635A" w:rsidRPr="00695219">
        <w:rPr>
          <w:rFonts w:ascii="Times New Roman" w:hAnsi="Times New Roman" w:cs="Times New Roman"/>
          <w:sz w:val="24"/>
          <w:szCs w:val="24"/>
        </w:rPr>
        <w:t>S</w:t>
      </w:r>
      <w:r w:rsidR="000E1652" w:rsidRPr="00695219">
        <w:rPr>
          <w:rFonts w:ascii="Times New Roman" w:hAnsi="Times New Roman" w:cs="Times New Roman"/>
          <w:sz w:val="24"/>
          <w:szCs w:val="24"/>
        </w:rPr>
        <w:t xml:space="preserve">ize of </w:t>
      </w:r>
      <w:r w:rsidR="00E7635A" w:rsidRPr="00695219">
        <w:rPr>
          <w:rFonts w:ascii="Times New Roman" w:hAnsi="Times New Roman" w:cs="Times New Roman"/>
          <w:sz w:val="24"/>
          <w:szCs w:val="24"/>
        </w:rPr>
        <w:t>the circles</w:t>
      </w:r>
      <w:r w:rsidR="000E1652" w:rsidRPr="00695219">
        <w:rPr>
          <w:rFonts w:ascii="Times New Roman" w:hAnsi="Times New Roman" w:cs="Times New Roman"/>
          <w:sz w:val="24"/>
          <w:szCs w:val="24"/>
        </w:rPr>
        <w:t xml:space="preserve"> shows the degree of association between variables.</w:t>
      </w:r>
    </w:p>
    <w:bookmarkEnd w:id="3"/>
    <w:p w14:paraId="6FEC76AC" w14:textId="5D919BC5" w:rsidR="00894011" w:rsidRPr="00695219" w:rsidRDefault="00894011" w:rsidP="00894011">
      <w:pPr>
        <w:rPr>
          <w:rFonts w:ascii="Times New Roman" w:hAnsi="Times New Roman" w:cs="Times New Roman"/>
          <w:b/>
          <w:bCs/>
        </w:rPr>
      </w:pPr>
    </w:p>
    <w:p w14:paraId="3611B500" w14:textId="60599212" w:rsidR="00894011" w:rsidRPr="00695219" w:rsidRDefault="00894011" w:rsidP="00894011">
      <w:pPr>
        <w:rPr>
          <w:rFonts w:ascii="Times New Roman" w:hAnsi="Times New Roman" w:cs="Times New Roman"/>
          <w:b/>
          <w:bCs/>
        </w:rPr>
      </w:pPr>
    </w:p>
    <w:p w14:paraId="6745AAE8" w14:textId="76BA7579" w:rsidR="00894011" w:rsidRPr="00695219" w:rsidRDefault="00894011" w:rsidP="00894011">
      <w:pPr>
        <w:rPr>
          <w:rFonts w:ascii="Times New Roman" w:hAnsi="Times New Roman" w:cs="Times New Roman"/>
          <w:b/>
          <w:bCs/>
        </w:rPr>
      </w:pPr>
    </w:p>
    <w:p w14:paraId="6A399213" w14:textId="3DA5CB21" w:rsidR="00894011" w:rsidRPr="00695219" w:rsidRDefault="00894011" w:rsidP="00894011">
      <w:pPr>
        <w:rPr>
          <w:rFonts w:ascii="Times New Roman" w:hAnsi="Times New Roman" w:cs="Times New Roman"/>
          <w:b/>
          <w:bCs/>
        </w:rPr>
      </w:pPr>
    </w:p>
    <w:p w14:paraId="1C6E7DDE" w14:textId="55DF6F0F" w:rsidR="00894011" w:rsidRPr="00695219" w:rsidRDefault="00894011" w:rsidP="00894011">
      <w:pPr>
        <w:rPr>
          <w:rFonts w:ascii="Times New Roman" w:hAnsi="Times New Roman" w:cs="Times New Roman"/>
          <w:b/>
          <w:bCs/>
        </w:rPr>
      </w:pPr>
    </w:p>
    <w:p w14:paraId="77B4823D" w14:textId="62F55EA9" w:rsidR="00894011" w:rsidRPr="00695219" w:rsidRDefault="00894011" w:rsidP="00894011">
      <w:pPr>
        <w:rPr>
          <w:rFonts w:ascii="Times New Roman" w:hAnsi="Times New Roman" w:cs="Times New Roman"/>
          <w:b/>
          <w:bCs/>
        </w:rPr>
      </w:pPr>
    </w:p>
    <w:p w14:paraId="7A3D6703" w14:textId="20A5D454" w:rsidR="00894011" w:rsidRPr="00695219" w:rsidRDefault="00894011" w:rsidP="00894011">
      <w:pPr>
        <w:rPr>
          <w:rFonts w:ascii="Times New Roman" w:hAnsi="Times New Roman" w:cs="Times New Roman"/>
          <w:b/>
          <w:bCs/>
        </w:rPr>
      </w:pPr>
    </w:p>
    <w:p w14:paraId="14CF6645" w14:textId="6A469A9A" w:rsidR="00894011" w:rsidRPr="00695219" w:rsidRDefault="00894011" w:rsidP="00894011">
      <w:pPr>
        <w:rPr>
          <w:rFonts w:ascii="Times New Roman" w:hAnsi="Times New Roman" w:cs="Times New Roman"/>
          <w:b/>
          <w:bCs/>
        </w:rPr>
      </w:pPr>
    </w:p>
    <w:p w14:paraId="24032957" w14:textId="77777777" w:rsidR="00894011" w:rsidRPr="00695219" w:rsidRDefault="00894011">
      <w:pPr>
        <w:rPr>
          <w:rFonts w:ascii="Times New Roman" w:hAnsi="Times New Roman" w:cs="Times New Roman"/>
          <w:b/>
          <w:bCs/>
        </w:rPr>
      </w:pPr>
      <w:r w:rsidRPr="00695219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50233A" wp14:editId="07869511">
                <wp:simplePos x="0" y="0"/>
                <wp:positionH relativeFrom="column">
                  <wp:posOffset>177800</wp:posOffset>
                </wp:positionH>
                <wp:positionV relativeFrom="paragraph">
                  <wp:posOffset>315595</wp:posOffset>
                </wp:positionV>
                <wp:extent cx="266700" cy="3238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7B2D97" w14:textId="46872ABD" w:rsidR="00894011" w:rsidRPr="00894011" w:rsidRDefault="00E835B6" w:rsidP="0089401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0233A" id="Text Box 10" o:spid="_x0000_s1030" type="#_x0000_t202" style="position:absolute;margin-left:14pt;margin-top:24.85pt;width:21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" filled="f" stroked="f" strokeweight=".5pt">
                <v:textbox>
                  <w:txbxContent>
                    <w:p w14:paraId="697B2D97" w14:textId="46872ABD" w:rsidR="00894011" w:rsidRPr="00894011" w:rsidRDefault="00E835B6" w:rsidP="0089401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695219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8CEF82" wp14:editId="57162497">
                <wp:simplePos x="0" y="0"/>
                <wp:positionH relativeFrom="column">
                  <wp:posOffset>3488690</wp:posOffset>
                </wp:positionH>
                <wp:positionV relativeFrom="paragraph">
                  <wp:posOffset>315595</wp:posOffset>
                </wp:positionV>
                <wp:extent cx="266700" cy="3238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0A4ED6" w14:textId="20E7839B" w:rsidR="00894011" w:rsidRPr="00894011" w:rsidRDefault="00E835B6" w:rsidP="0089401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CEF82" id="Text Box 11" o:spid="_x0000_s1031" type="#_x0000_t202" style="position:absolute;margin-left:274.7pt;margin-top:24.85pt;width:21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" filled="f" stroked="f" strokeweight=".5pt">
                <v:textbox>
                  <w:txbxContent>
                    <w:p w14:paraId="120A4ED6" w14:textId="20E7839B" w:rsidR="00894011" w:rsidRPr="00894011" w:rsidRDefault="00E835B6" w:rsidP="0089401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95219">
        <w:rPr>
          <w:noProof/>
        </w:rPr>
        <w:drawing>
          <wp:inline distT="0" distB="0" distL="0" distR="0" wp14:anchorId="1C90CF05" wp14:editId="7A62C276">
            <wp:extent cx="5972810" cy="273050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5219">
        <w:rPr>
          <w:rFonts w:ascii="Times New Roman" w:hAnsi="Times New Roman" w:cs="Times New Roman"/>
          <w:b/>
          <w:bCs/>
        </w:rPr>
        <w:t xml:space="preserve"> </w:t>
      </w:r>
    </w:p>
    <w:p w14:paraId="453A1A58" w14:textId="3F8E8078" w:rsidR="00C81217" w:rsidRPr="00695219" w:rsidRDefault="00894011" w:rsidP="00894011">
      <w:pPr>
        <w:rPr>
          <w:rFonts w:ascii="Times New Roman" w:hAnsi="Times New Roman" w:cs="Times New Roman"/>
          <w:b/>
          <w:bCs/>
        </w:rPr>
      </w:pPr>
      <w:r w:rsidRPr="00695219">
        <w:rPr>
          <w:rFonts w:ascii="Times New Roman" w:hAnsi="Times New Roman" w:cs="Times New Roman"/>
          <w:b/>
          <w:bCs/>
        </w:rPr>
        <w:t xml:space="preserve">Supplementary Figure </w:t>
      </w:r>
      <w:r w:rsidR="00B41550">
        <w:rPr>
          <w:rFonts w:ascii="Times New Roman" w:hAnsi="Times New Roman" w:cs="Times New Roman"/>
          <w:b/>
          <w:bCs/>
        </w:rPr>
        <w:t>8</w:t>
      </w:r>
      <w:r w:rsidRPr="00695219">
        <w:rPr>
          <w:rFonts w:ascii="Times New Roman" w:hAnsi="Times New Roman" w:cs="Times New Roman"/>
          <w:b/>
          <w:bCs/>
        </w:rPr>
        <w:t xml:space="preserve">. </w:t>
      </w:r>
      <w:r w:rsidR="00F54A46" w:rsidRPr="00695219">
        <w:rPr>
          <w:rFonts w:ascii="Times New Roman" w:hAnsi="Times New Roman" w:cs="Times New Roman"/>
          <w:sz w:val="24"/>
          <w:szCs w:val="24"/>
        </w:rPr>
        <w:t xml:space="preserve">Dissimilarity in the abundance of the core microbiome in the mouth samples of the inbred group. Orange and green </w:t>
      </w:r>
      <w:r w:rsidR="00B76146" w:rsidRPr="00695219">
        <w:rPr>
          <w:rFonts w:ascii="Times New Roman" w:hAnsi="Times New Roman" w:cs="Times New Roman"/>
          <w:sz w:val="24"/>
          <w:szCs w:val="24"/>
        </w:rPr>
        <w:t xml:space="preserve">circles </w:t>
      </w:r>
      <w:r w:rsidR="00F54A46" w:rsidRPr="00695219">
        <w:rPr>
          <w:rFonts w:ascii="Times New Roman" w:hAnsi="Times New Roman" w:cs="Times New Roman"/>
          <w:sz w:val="24"/>
          <w:szCs w:val="24"/>
        </w:rPr>
        <w:t xml:space="preserve">indicate positive and negative correlation, respectively. </w:t>
      </w:r>
      <w:r w:rsidR="00B76146" w:rsidRPr="00695219">
        <w:rPr>
          <w:rFonts w:ascii="Times New Roman" w:hAnsi="Times New Roman" w:cs="Times New Roman"/>
          <w:sz w:val="24"/>
          <w:szCs w:val="24"/>
        </w:rPr>
        <w:t>S</w:t>
      </w:r>
      <w:r w:rsidR="00F54A46" w:rsidRPr="00695219">
        <w:rPr>
          <w:rFonts w:ascii="Times New Roman" w:hAnsi="Times New Roman" w:cs="Times New Roman"/>
          <w:sz w:val="24"/>
          <w:szCs w:val="24"/>
        </w:rPr>
        <w:t xml:space="preserve">ize of </w:t>
      </w:r>
      <w:r w:rsidR="008923CC" w:rsidRPr="00695219">
        <w:rPr>
          <w:rFonts w:ascii="Times New Roman" w:hAnsi="Times New Roman" w:cs="Times New Roman"/>
          <w:sz w:val="24"/>
          <w:szCs w:val="24"/>
        </w:rPr>
        <w:t>the circles</w:t>
      </w:r>
      <w:r w:rsidR="00F54A46" w:rsidRPr="00695219">
        <w:rPr>
          <w:rFonts w:ascii="Times New Roman" w:hAnsi="Times New Roman" w:cs="Times New Roman"/>
          <w:sz w:val="24"/>
          <w:szCs w:val="24"/>
        </w:rPr>
        <w:t xml:space="preserve"> shows the degree of association between variables.</w:t>
      </w:r>
    </w:p>
    <w:p w14:paraId="1E371E3D" w14:textId="77777777" w:rsidR="00C81217" w:rsidRPr="00695219" w:rsidRDefault="00C81217">
      <w:pPr>
        <w:rPr>
          <w:rFonts w:ascii="Times New Roman" w:hAnsi="Times New Roman" w:cs="Times New Roman"/>
          <w:b/>
          <w:bCs/>
        </w:rPr>
      </w:pPr>
      <w:r w:rsidRPr="00695219">
        <w:rPr>
          <w:rFonts w:ascii="Times New Roman" w:hAnsi="Times New Roman" w:cs="Times New Roman"/>
          <w:b/>
          <w:bCs/>
        </w:rPr>
        <w:br w:type="page"/>
      </w:r>
    </w:p>
    <w:p w14:paraId="400E6022" w14:textId="77777777" w:rsidR="00C81217" w:rsidRPr="00695219" w:rsidRDefault="00C81217" w:rsidP="00C81217">
      <w:pPr>
        <w:jc w:val="both"/>
        <w:rPr>
          <w:rFonts w:ascii="Times New Roman" w:hAnsi="Times New Roman" w:cs="Times New Roman"/>
          <w:b/>
          <w:bCs/>
        </w:rPr>
      </w:pPr>
      <w:r w:rsidRPr="00695219">
        <w:rPr>
          <w:rFonts w:ascii="Times New Roman" w:hAnsi="Times New Roman" w:cs="Times New Roman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C6CB9C" wp14:editId="0F7DDFBD">
                <wp:simplePos x="0" y="0"/>
                <wp:positionH relativeFrom="column">
                  <wp:posOffset>89668</wp:posOffset>
                </wp:positionH>
                <wp:positionV relativeFrom="paragraph">
                  <wp:posOffset>116963</wp:posOffset>
                </wp:positionV>
                <wp:extent cx="313898" cy="259308"/>
                <wp:effectExtent l="0" t="0" r="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98" cy="259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FBB63" w14:textId="2453F729" w:rsidR="00C81217" w:rsidRPr="00E333C6" w:rsidRDefault="00F0500F" w:rsidP="00C8121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  <w:r w:rsidR="00C81217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6CB9C" id="Text Box 15" o:spid="_x0000_s1032" type="#_x0000_t202" style="position:absolute;left:0;text-align:left;margin-left:7.05pt;margin-top:9.2pt;width:24.7pt;height:20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" filled="f" stroked="f" strokeweight=".5pt">
                <v:textbox>
                  <w:txbxContent>
                    <w:p w14:paraId="438FBB63" w14:textId="2453F729" w:rsidR="00C81217" w:rsidRPr="00E333C6" w:rsidRDefault="00F0500F" w:rsidP="00C8121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</w:t>
                      </w:r>
                      <w:r w:rsidR="00C81217">
                        <w:rPr>
                          <w:b/>
                          <w:b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95219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AFD14BF" wp14:editId="0A11E158">
            <wp:extent cx="5972810" cy="3359785"/>
            <wp:effectExtent l="0" t="0" r="8890" b="0"/>
            <wp:docPr id="9" name="Picture 9" descr="A pencil and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ylumandGenu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AE1C8" w14:textId="77777777" w:rsidR="00C81217" w:rsidRPr="00695219" w:rsidRDefault="00C81217" w:rsidP="00C81217">
      <w:pPr>
        <w:jc w:val="center"/>
        <w:rPr>
          <w:rFonts w:ascii="Times New Roman" w:hAnsi="Times New Roman" w:cs="Times New Roman"/>
          <w:b/>
          <w:bCs/>
        </w:rPr>
      </w:pPr>
      <w:r w:rsidRPr="00695219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FEAD7B" wp14:editId="47523095">
                <wp:simplePos x="0" y="0"/>
                <wp:positionH relativeFrom="column">
                  <wp:posOffset>-5715</wp:posOffset>
                </wp:positionH>
                <wp:positionV relativeFrom="paragraph">
                  <wp:posOffset>109855</wp:posOffset>
                </wp:positionV>
                <wp:extent cx="313898" cy="259308"/>
                <wp:effectExtent l="0" t="0" r="0" b="762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98" cy="259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4ABC3" w14:textId="1793E73B" w:rsidR="00C81217" w:rsidRPr="00E333C6" w:rsidRDefault="00F0500F" w:rsidP="00C8121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  <w:r w:rsidR="00C81217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EAD7B" id="Text Box 16" o:spid="_x0000_s1033" type="#_x0000_t202" style="position:absolute;left:0;text-align:left;margin-left:-.45pt;margin-top:8.65pt;width:24.7pt;height:20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" filled="f" stroked="f" strokeweight=".5pt">
                <v:textbox>
                  <w:txbxContent>
                    <w:p w14:paraId="7C14ABC3" w14:textId="1793E73B" w:rsidR="00C81217" w:rsidRPr="00E333C6" w:rsidRDefault="00F0500F" w:rsidP="00C8121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</w:t>
                      </w:r>
                      <w:r w:rsidR="00C81217">
                        <w:rPr>
                          <w:b/>
                          <w:b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95219">
        <w:rPr>
          <w:noProof/>
        </w:rPr>
        <w:drawing>
          <wp:inline distT="0" distB="0" distL="0" distR="0" wp14:anchorId="371EA95C" wp14:editId="2E53F11C">
            <wp:extent cx="5629701" cy="3166184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582" cy="318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45893" w14:textId="389E2F68" w:rsidR="00C81217" w:rsidRPr="00695219" w:rsidRDefault="00C81217" w:rsidP="00C81217">
      <w:pPr>
        <w:jc w:val="both"/>
        <w:rPr>
          <w:rFonts w:ascii="Times New Roman" w:hAnsi="Times New Roman" w:cs="Times New Roman"/>
        </w:rPr>
      </w:pPr>
      <w:r w:rsidRPr="00695219">
        <w:rPr>
          <w:rFonts w:ascii="Times New Roman" w:hAnsi="Times New Roman" w:cs="Times New Roman"/>
          <w:b/>
          <w:bCs/>
        </w:rPr>
        <w:t xml:space="preserve">Supplementary Figure </w:t>
      </w:r>
      <w:r w:rsidR="00B41550">
        <w:rPr>
          <w:rFonts w:ascii="Times New Roman" w:hAnsi="Times New Roman" w:cs="Times New Roman"/>
          <w:b/>
          <w:bCs/>
        </w:rPr>
        <w:t>9</w:t>
      </w:r>
      <w:r w:rsidRPr="00695219">
        <w:rPr>
          <w:rFonts w:ascii="Times New Roman" w:hAnsi="Times New Roman" w:cs="Times New Roman"/>
          <w:b/>
          <w:bCs/>
        </w:rPr>
        <w:t xml:space="preserve">.  </w:t>
      </w:r>
      <w:r w:rsidR="00E21F34">
        <w:rPr>
          <w:rFonts w:ascii="Times New Roman" w:hAnsi="Times New Roman" w:cs="Times New Roman"/>
          <w:b/>
          <w:bCs/>
        </w:rPr>
        <w:t>A</w:t>
      </w:r>
      <w:r w:rsidRPr="00695219">
        <w:rPr>
          <w:rFonts w:ascii="Times New Roman" w:hAnsi="Times New Roman" w:cs="Times New Roman"/>
          <w:b/>
          <w:bCs/>
        </w:rPr>
        <w:t xml:space="preserve">) </w:t>
      </w:r>
      <w:r w:rsidRPr="00695219">
        <w:rPr>
          <w:rFonts w:ascii="Times New Roman" w:hAnsi="Times New Roman" w:cs="Times New Roman"/>
        </w:rPr>
        <w:t xml:space="preserve">Relative abundance of bacteria (phylum-level) in the samples of the inbred and outbred groups of </w:t>
      </w:r>
      <w:proofErr w:type="gramStart"/>
      <w:r w:rsidRPr="00695219">
        <w:rPr>
          <w:rFonts w:ascii="Times New Roman" w:hAnsi="Times New Roman" w:cs="Times New Roman"/>
        </w:rPr>
        <w:t>tilapia</w:t>
      </w:r>
      <w:proofErr w:type="gramEnd"/>
      <w:r w:rsidRPr="00695219">
        <w:rPr>
          <w:rFonts w:ascii="Times New Roman" w:hAnsi="Times New Roman" w:cs="Times New Roman"/>
        </w:rPr>
        <w:t xml:space="preserve">. </w:t>
      </w:r>
      <w:r w:rsidR="00E21F34">
        <w:rPr>
          <w:rFonts w:ascii="Times New Roman" w:hAnsi="Times New Roman" w:cs="Times New Roman"/>
          <w:b/>
          <w:bCs/>
        </w:rPr>
        <w:t>B</w:t>
      </w:r>
      <w:r w:rsidRPr="00695219">
        <w:rPr>
          <w:rFonts w:ascii="Times New Roman" w:hAnsi="Times New Roman" w:cs="Times New Roman"/>
        </w:rPr>
        <w:t xml:space="preserve">) Relative abundance of bacteria </w:t>
      </w:r>
      <w:r w:rsidR="00196F6E" w:rsidRPr="00695219">
        <w:rPr>
          <w:rFonts w:ascii="Times New Roman" w:hAnsi="Times New Roman" w:cs="Times New Roman"/>
        </w:rPr>
        <w:t xml:space="preserve">at the </w:t>
      </w:r>
      <w:r w:rsidRPr="00695219">
        <w:rPr>
          <w:rFonts w:ascii="Times New Roman" w:hAnsi="Times New Roman" w:cs="Times New Roman"/>
        </w:rPr>
        <w:t>genus-level.</w:t>
      </w:r>
    </w:p>
    <w:p w14:paraId="376F115D" w14:textId="3AF9F6D9" w:rsidR="00E53C20" w:rsidRPr="00695219" w:rsidRDefault="00E53C20" w:rsidP="00C81217">
      <w:pPr>
        <w:jc w:val="both"/>
        <w:rPr>
          <w:rFonts w:ascii="Times New Roman" w:hAnsi="Times New Roman" w:cs="Times New Roman"/>
        </w:rPr>
      </w:pPr>
    </w:p>
    <w:p w14:paraId="227FC969" w14:textId="1B5E8E2C" w:rsidR="00E53C20" w:rsidRPr="00695219" w:rsidRDefault="00E53C20" w:rsidP="00C81217">
      <w:pPr>
        <w:jc w:val="both"/>
        <w:rPr>
          <w:rFonts w:ascii="Times New Roman" w:hAnsi="Times New Roman" w:cs="Times New Roman"/>
        </w:rPr>
      </w:pPr>
    </w:p>
    <w:p w14:paraId="1580FD56" w14:textId="10838D6F" w:rsidR="00E53C20" w:rsidRPr="00695219" w:rsidRDefault="00E53C20" w:rsidP="00C81217">
      <w:pPr>
        <w:jc w:val="both"/>
        <w:rPr>
          <w:rFonts w:ascii="Times New Roman" w:hAnsi="Times New Roman" w:cs="Times New Roman"/>
        </w:rPr>
      </w:pPr>
    </w:p>
    <w:p w14:paraId="21D58FDA" w14:textId="18FC5E56" w:rsidR="00E53C20" w:rsidRPr="00695219" w:rsidRDefault="00E53C20" w:rsidP="00C81217">
      <w:pPr>
        <w:jc w:val="both"/>
        <w:rPr>
          <w:rFonts w:ascii="Times New Roman" w:hAnsi="Times New Roman" w:cs="Times New Roman"/>
        </w:rPr>
      </w:pPr>
    </w:p>
    <w:p w14:paraId="2377560E" w14:textId="4DE93019" w:rsidR="006244FC" w:rsidRPr="00695219" w:rsidRDefault="006244FC" w:rsidP="00B41550">
      <w:pPr>
        <w:rPr>
          <w:rFonts w:ascii="Times New Roman" w:hAnsi="Times New Roman" w:cs="Times New Roman"/>
        </w:rPr>
      </w:pPr>
      <w:r w:rsidRPr="00695219">
        <w:rPr>
          <w:rFonts w:ascii="Times New Roman" w:hAnsi="Times New Roman" w:cs="Times New Roman"/>
          <w:b/>
          <w:bCs/>
        </w:rPr>
        <w:lastRenderedPageBreak/>
        <w:t xml:space="preserve">Supplementary Table </w:t>
      </w:r>
      <w:r w:rsidR="007A7A7E">
        <w:rPr>
          <w:rFonts w:ascii="Times New Roman" w:hAnsi="Times New Roman" w:cs="Times New Roman"/>
          <w:b/>
          <w:bCs/>
        </w:rPr>
        <w:t>1</w:t>
      </w:r>
      <w:r w:rsidRPr="00695219">
        <w:rPr>
          <w:rFonts w:ascii="Times New Roman" w:hAnsi="Times New Roman" w:cs="Times New Roman"/>
          <w:b/>
          <w:bCs/>
        </w:rPr>
        <w:t xml:space="preserve">. </w:t>
      </w:r>
      <w:r w:rsidRPr="00695219">
        <w:rPr>
          <w:rFonts w:ascii="Times New Roman" w:hAnsi="Times New Roman" w:cs="Times New Roman"/>
        </w:rPr>
        <w:t xml:space="preserve">Proportion of different bacteria in the inbred and outbred groups of </w:t>
      </w:r>
      <w:proofErr w:type="gramStart"/>
      <w:r w:rsidRPr="00695219">
        <w:rPr>
          <w:rFonts w:ascii="Times New Roman" w:hAnsi="Times New Roman" w:cs="Times New Roman"/>
        </w:rPr>
        <w:t>tilapia</w:t>
      </w:r>
      <w:proofErr w:type="gramEnd"/>
      <w:r w:rsidR="00E333C6" w:rsidRPr="00695219">
        <w:rPr>
          <w:rFonts w:ascii="Times New Roman" w:hAnsi="Times New Roman" w:cs="Times New Roman"/>
        </w:rPr>
        <w:t>.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2189"/>
        <w:gridCol w:w="2771"/>
        <w:gridCol w:w="2190"/>
        <w:gridCol w:w="2246"/>
      </w:tblGrid>
      <w:tr w:rsidR="006244FC" w:rsidRPr="00695219" w14:paraId="5F0C1893" w14:textId="77777777" w:rsidTr="00CF01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</w:tcPr>
          <w:p w14:paraId="342D25D6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Group</w:t>
            </w:r>
          </w:p>
        </w:tc>
        <w:tc>
          <w:tcPr>
            <w:tcW w:w="2771" w:type="dxa"/>
          </w:tcPr>
          <w:p w14:paraId="431158E9" w14:textId="77777777" w:rsidR="006244FC" w:rsidRPr="00695219" w:rsidRDefault="006244FC" w:rsidP="00CF019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Phyla</w:t>
            </w:r>
          </w:p>
        </w:tc>
        <w:tc>
          <w:tcPr>
            <w:tcW w:w="2190" w:type="dxa"/>
          </w:tcPr>
          <w:p w14:paraId="0B8CB824" w14:textId="77777777" w:rsidR="006244FC" w:rsidRPr="00695219" w:rsidRDefault="006244FC" w:rsidP="00CF01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Body site</w:t>
            </w:r>
          </w:p>
        </w:tc>
        <w:tc>
          <w:tcPr>
            <w:tcW w:w="2246" w:type="dxa"/>
          </w:tcPr>
          <w:p w14:paraId="3080FA39" w14:textId="77777777" w:rsidR="006244FC" w:rsidRPr="00695219" w:rsidRDefault="006244FC" w:rsidP="00CF01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Proportion %*</w:t>
            </w:r>
          </w:p>
        </w:tc>
      </w:tr>
      <w:tr w:rsidR="006244FC" w:rsidRPr="00695219" w14:paraId="09EF2316" w14:textId="77777777" w:rsidTr="00CF0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 w:val="restart"/>
          </w:tcPr>
          <w:p w14:paraId="6E179E42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1B1F4888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1A2E5B4E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7F718743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695219">
              <w:rPr>
                <w:rFonts w:ascii="Times New Roman" w:hAnsi="Times New Roman" w:cs="Times New Roman"/>
              </w:rPr>
              <w:t>Inbred</w:t>
            </w:r>
          </w:p>
        </w:tc>
        <w:tc>
          <w:tcPr>
            <w:tcW w:w="2771" w:type="dxa"/>
          </w:tcPr>
          <w:p w14:paraId="415F23EE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Proteobacteria</w:t>
            </w:r>
          </w:p>
        </w:tc>
        <w:tc>
          <w:tcPr>
            <w:tcW w:w="2190" w:type="dxa"/>
            <w:vMerge w:val="restart"/>
          </w:tcPr>
          <w:p w14:paraId="79F22E69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5AEB60E3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12F0D04A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3B7368F8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558ED3E0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636313C9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6AFAF6EF" w14:textId="77777777" w:rsidR="006244FC" w:rsidRPr="00695219" w:rsidRDefault="006244FC" w:rsidP="00CF0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Mouth</w:t>
            </w:r>
          </w:p>
        </w:tc>
        <w:tc>
          <w:tcPr>
            <w:tcW w:w="2246" w:type="dxa"/>
          </w:tcPr>
          <w:p w14:paraId="38E024C3" w14:textId="77777777" w:rsidR="006244FC" w:rsidRPr="00695219" w:rsidRDefault="006244FC" w:rsidP="00CF0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33.07</w:t>
            </w:r>
          </w:p>
        </w:tc>
      </w:tr>
      <w:tr w:rsidR="006244FC" w:rsidRPr="00695219" w14:paraId="15420096" w14:textId="77777777" w:rsidTr="00CF0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/>
          </w:tcPr>
          <w:p w14:paraId="3621B917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71" w:type="dxa"/>
          </w:tcPr>
          <w:p w14:paraId="46C686BD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Bacteroidetes</w:t>
            </w:r>
          </w:p>
        </w:tc>
        <w:tc>
          <w:tcPr>
            <w:tcW w:w="2190" w:type="dxa"/>
            <w:vMerge/>
          </w:tcPr>
          <w:p w14:paraId="492BE344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46" w:type="dxa"/>
          </w:tcPr>
          <w:p w14:paraId="33BA830B" w14:textId="77777777" w:rsidR="006244FC" w:rsidRPr="00695219" w:rsidRDefault="006244FC" w:rsidP="00CF0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6.79</w:t>
            </w:r>
          </w:p>
        </w:tc>
      </w:tr>
      <w:tr w:rsidR="006244FC" w:rsidRPr="00695219" w14:paraId="7120A1E8" w14:textId="77777777" w:rsidTr="00CF0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/>
          </w:tcPr>
          <w:p w14:paraId="201D27D3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71" w:type="dxa"/>
          </w:tcPr>
          <w:p w14:paraId="198D9F5F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Fusobacteria</w:t>
            </w:r>
          </w:p>
        </w:tc>
        <w:tc>
          <w:tcPr>
            <w:tcW w:w="2190" w:type="dxa"/>
            <w:vMerge/>
          </w:tcPr>
          <w:p w14:paraId="6927D18E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46" w:type="dxa"/>
          </w:tcPr>
          <w:p w14:paraId="379F30D1" w14:textId="77777777" w:rsidR="006244FC" w:rsidRPr="00695219" w:rsidRDefault="006244FC" w:rsidP="00CF0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2.92</w:t>
            </w:r>
          </w:p>
        </w:tc>
      </w:tr>
      <w:tr w:rsidR="006244FC" w:rsidRPr="00695219" w14:paraId="5EE987C9" w14:textId="77777777" w:rsidTr="00CF0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/>
          </w:tcPr>
          <w:p w14:paraId="0BF03546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71" w:type="dxa"/>
          </w:tcPr>
          <w:p w14:paraId="193878CD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Firmicutes</w:t>
            </w:r>
          </w:p>
        </w:tc>
        <w:tc>
          <w:tcPr>
            <w:tcW w:w="2190" w:type="dxa"/>
            <w:vMerge/>
          </w:tcPr>
          <w:p w14:paraId="267F170F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46" w:type="dxa"/>
          </w:tcPr>
          <w:p w14:paraId="74A451F8" w14:textId="77777777" w:rsidR="006244FC" w:rsidRPr="00695219" w:rsidRDefault="006244FC" w:rsidP="00CF0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5.16</w:t>
            </w:r>
          </w:p>
        </w:tc>
      </w:tr>
      <w:tr w:rsidR="006244FC" w:rsidRPr="00695219" w14:paraId="5DB0D3BB" w14:textId="77777777" w:rsidTr="00CF0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/>
          </w:tcPr>
          <w:p w14:paraId="400B0B0D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71" w:type="dxa"/>
          </w:tcPr>
          <w:p w14:paraId="02B3D42F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Actinobacteria</w:t>
            </w:r>
          </w:p>
        </w:tc>
        <w:tc>
          <w:tcPr>
            <w:tcW w:w="2190" w:type="dxa"/>
            <w:vMerge/>
          </w:tcPr>
          <w:p w14:paraId="47DFB61D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46" w:type="dxa"/>
          </w:tcPr>
          <w:p w14:paraId="6C5A425D" w14:textId="77777777" w:rsidR="006244FC" w:rsidRPr="00695219" w:rsidRDefault="006244FC" w:rsidP="00CF0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3.30</w:t>
            </w:r>
          </w:p>
        </w:tc>
      </w:tr>
      <w:tr w:rsidR="006244FC" w:rsidRPr="00695219" w14:paraId="1806E511" w14:textId="77777777" w:rsidTr="00CF0195">
        <w:trPr>
          <w:gridAfter w:val="1"/>
          <w:wAfter w:w="22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/>
          </w:tcPr>
          <w:p w14:paraId="63B7A724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71" w:type="dxa"/>
          </w:tcPr>
          <w:p w14:paraId="1793F3BC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190" w:type="dxa"/>
            <w:vMerge/>
          </w:tcPr>
          <w:p w14:paraId="21FA3D1A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244FC" w:rsidRPr="00695219" w14:paraId="3676C932" w14:textId="77777777" w:rsidTr="00CF0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 w:val="restart"/>
          </w:tcPr>
          <w:p w14:paraId="5B8E6FC0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026209E5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06225450" w14:textId="77777777" w:rsidR="006244FC" w:rsidRPr="00695219" w:rsidRDefault="006244FC" w:rsidP="00CF0195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6E09246E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695219">
              <w:rPr>
                <w:rFonts w:ascii="Times New Roman" w:hAnsi="Times New Roman" w:cs="Times New Roman"/>
              </w:rPr>
              <w:t>Outbred</w:t>
            </w:r>
          </w:p>
        </w:tc>
        <w:tc>
          <w:tcPr>
            <w:tcW w:w="2771" w:type="dxa"/>
          </w:tcPr>
          <w:p w14:paraId="6FC7769A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695219">
              <w:rPr>
                <w:rFonts w:ascii="Times New Roman" w:hAnsi="Times New Roman" w:cs="Times New Roman"/>
              </w:rPr>
              <w:t>Proteobacteria</w:t>
            </w:r>
          </w:p>
        </w:tc>
        <w:tc>
          <w:tcPr>
            <w:tcW w:w="2190" w:type="dxa"/>
            <w:vMerge/>
          </w:tcPr>
          <w:p w14:paraId="521DDD2B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46" w:type="dxa"/>
          </w:tcPr>
          <w:p w14:paraId="5EBA91C3" w14:textId="77777777" w:rsidR="006244FC" w:rsidRPr="00695219" w:rsidRDefault="006244FC" w:rsidP="00CF0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25.09</w:t>
            </w:r>
          </w:p>
        </w:tc>
      </w:tr>
      <w:tr w:rsidR="006244FC" w:rsidRPr="00695219" w14:paraId="5F0E625B" w14:textId="77777777" w:rsidTr="00CF0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/>
          </w:tcPr>
          <w:p w14:paraId="06115776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71" w:type="dxa"/>
          </w:tcPr>
          <w:p w14:paraId="62550A9A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695219">
              <w:rPr>
                <w:rFonts w:ascii="Times New Roman" w:hAnsi="Times New Roman" w:cs="Times New Roman"/>
              </w:rPr>
              <w:t>Bacteroidetes</w:t>
            </w:r>
          </w:p>
        </w:tc>
        <w:tc>
          <w:tcPr>
            <w:tcW w:w="2190" w:type="dxa"/>
            <w:vMerge/>
          </w:tcPr>
          <w:p w14:paraId="7384B3BF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46" w:type="dxa"/>
          </w:tcPr>
          <w:p w14:paraId="44F0A59D" w14:textId="77777777" w:rsidR="006244FC" w:rsidRPr="00695219" w:rsidRDefault="006244FC" w:rsidP="00CF0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9.32</w:t>
            </w:r>
          </w:p>
        </w:tc>
      </w:tr>
      <w:tr w:rsidR="006244FC" w:rsidRPr="00695219" w14:paraId="1FDFC0CD" w14:textId="77777777" w:rsidTr="00CF0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/>
          </w:tcPr>
          <w:p w14:paraId="45E03398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71" w:type="dxa"/>
          </w:tcPr>
          <w:p w14:paraId="452835B2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695219">
              <w:rPr>
                <w:rFonts w:ascii="Times New Roman" w:hAnsi="Times New Roman" w:cs="Times New Roman"/>
              </w:rPr>
              <w:t>Fusobacteria</w:t>
            </w:r>
          </w:p>
        </w:tc>
        <w:tc>
          <w:tcPr>
            <w:tcW w:w="2190" w:type="dxa"/>
            <w:vMerge/>
          </w:tcPr>
          <w:p w14:paraId="32A0C196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46" w:type="dxa"/>
          </w:tcPr>
          <w:p w14:paraId="5C2F5BC0" w14:textId="77777777" w:rsidR="006244FC" w:rsidRPr="00695219" w:rsidRDefault="006244FC" w:rsidP="00CF0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4.88</w:t>
            </w:r>
            <w:r w:rsidRPr="00695219">
              <w:rPr>
                <w:rFonts w:ascii="Times New Roman" w:hAnsi="Times New Roman" w:cs="Times New Roman"/>
                <w:vertAlign w:val="superscript"/>
              </w:rPr>
              <w:sym w:font="Symbol" w:char="F0B7"/>
            </w:r>
          </w:p>
        </w:tc>
      </w:tr>
      <w:tr w:rsidR="006244FC" w:rsidRPr="00695219" w14:paraId="5E5AFD10" w14:textId="77777777" w:rsidTr="00CF0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/>
          </w:tcPr>
          <w:p w14:paraId="65F42919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71" w:type="dxa"/>
          </w:tcPr>
          <w:p w14:paraId="62D99FDD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695219">
              <w:rPr>
                <w:rFonts w:ascii="Times New Roman" w:hAnsi="Times New Roman" w:cs="Times New Roman"/>
              </w:rPr>
              <w:t>Firmicutes</w:t>
            </w:r>
          </w:p>
        </w:tc>
        <w:tc>
          <w:tcPr>
            <w:tcW w:w="2190" w:type="dxa"/>
            <w:vMerge/>
          </w:tcPr>
          <w:p w14:paraId="51D6BDD2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46" w:type="dxa"/>
          </w:tcPr>
          <w:p w14:paraId="363D07A4" w14:textId="77777777" w:rsidR="006244FC" w:rsidRPr="00695219" w:rsidRDefault="006244FC" w:rsidP="00CF0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4.94</w:t>
            </w:r>
            <w:r w:rsidRPr="00695219">
              <w:rPr>
                <w:rFonts w:ascii="Times New Roman" w:hAnsi="Times New Roman" w:cs="Times New Roman"/>
                <w:vertAlign w:val="superscript"/>
              </w:rPr>
              <w:sym w:font="Symbol" w:char="F0B7"/>
            </w:r>
          </w:p>
        </w:tc>
      </w:tr>
      <w:tr w:rsidR="006244FC" w:rsidRPr="00695219" w14:paraId="1280B844" w14:textId="77777777" w:rsidTr="00CF0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/>
          </w:tcPr>
          <w:p w14:paraId="63AB2A86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71" w:type="dxa"/>
          </w:tcPr>
          <w:p w14:paraId="388B3D1C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695219">
              <w:rPr>
                <w:rFonts w:ascii="Times New Roman" w:hAnsi="Times New Roman" w:cs="Times New Roman"/>
              </w:rPr>
              <w:t>Actinobacteria</w:t>
            </w:r>
          </w:p>
        </w:tc>
        <w:tc>
          <w:tcPr>
            <w:tcW w:w="2190" w:type="dxa"/>
            <w:vMerge/>
          </w:tcPr>
          <w:p w14:paraId="50B41A43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46" w:type="dxa"/>
          </w:tcPr>
          <w:p w14:paraId="286053EF" w14:textId="77777777" w:rsidR="006244FC" w:rsidRPr="00695219" w:rsidRDefault="006244FC" w:rsidP="00CF0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4.47</w:t>
            </w:r>
          </w:p>
        </w:tc>
      </w:tr>
      <w:tr w:rsidR="006244FC" w:rsidRPr="00695219" w14:paraId="414521E3" w14:textId="77777777" w:rsidTr="00CF0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/>
          </w:tcPr>
          <w:p w14:paraId="6F29C445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71" w:type="dxa"/>
          </w:tcPr>
          <w:p w14:paraId="305B746B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90" w:type="dxa"/>
            <w:vMerge/>
          </w:tcPr>
          <w:p w14:paraId="3F8DEF55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46" w:type="dxa"/>
          </w:tcPr>
          <w:p w14:paraId="43236E24" w14:textId="77777777" w:rsidR="006244FC" w:rsidRPr="00695219" w:rsidRDefault="006244FC" w:rsidP="00CF0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244FC" w:rsidRPr="00695219" w14:paraId="549D404C" w14:textId="77777777" w:rsidTr="00CF0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 w:val="restart"/>
          </w:tcPr>
          <w:p w14:paraId="1431CDE5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55B48828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09D848B1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49695FD4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695219">
              <w:rPr>
                <w:rFonts w:ascii="Times New Roman" w:hAnsi="Times New Roman" w:cs="Times New Roman"/>
              </w:rPr>
              <w:t>Inbred</w:t>
            </w:r>
          </w:p>
        </w:tc>
        <w:tc>
          <w:tcPr>
            <w:tcW w:w="2771" w:type="dxa"/>
          </w:tcPr>
          <w:p w14:paraId="6A8E2453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695219">
              <w:rPr>
                <w:rFonts w:ascii="Times New Roman" w:hAnsi="Times New Roman" w:cs="Times New Roman"/>
              </w:rPr>
              <w:t>Proteobacteria</w:t>
            </w:r>
          </w:p>
        </w:tc>
        <w:tc>
          <w:tcPr>
            <w:tcW w:w="2190" w:type="dxa"/>
            <w:vMerge w:val="restart"/>
          </w:tcPr>
          <w:p w14:paraId="6A147BF6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EE47737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0DBE5392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5998D2AB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56D6C0AA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07AA0BBC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190D3D6" w14:textId="77777777" w:rsidR="006244FC" w:rsidRPr="00695219" w:rsidRDefault="006244FC" w:rsidP="00CF0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Anterior intestine</w:t>
            </w:r>
          </w:p>
        </w:tc>
        <w:tc>
          <w:tcPr>
            <w:tcW w:w="2246" w:type="dxa"/>
          </w:tcPr>
          <w:p w14:paraId="4C1B767C" w14:textId="77777777" w:rsidR="006244FC" w:rsidRPr="00695219" w:rsidRDefault="006244FC" w:rsidP="00CF0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14.55</w:t>
            </w:r>
          </w:p>
        </w:tc>
      </w:tr>
      <w:tr w:rsidR="006244FC" w:rsidRPr="00695219" w14:paraId="19A0EEE1" w14:textId="77777777" w:rsidTr="00CF0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/>
          </w:tcPr>
          <w:p w14:paraId="2FB887DD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71" w:type="dxa"/>
          </w:tcPr>
          <w:p w14:paraId="55410479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695219">
              <w:rPr>
                <w:rFonts w:ascii="Times New Roman" w:hAnsi="Times New Roman" w:cs="Times New Roman"/>
              </w:rPr>
              <w:t>Bacteroidetes</w:t>
            </w:r>
          </w:p>
        </w:tc>
        <w:tc>
          <w:tcPr>
            <w:tcW w:w="2190" w:type="dxa"/>
            <w:vMerge/>
          </w:tcPr>
          <w:p w14:paraId="3A5571F8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246" w:type="dxa"/>
          </w:tcPr>
          <w:p w14:paraId="7B021307" w14:textId="77777777" w:rsidR="006244FC" w:rsidRPr="00695219" w:rsidRDefault="006244FC" w:rsidP="00CF0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2.13</w:t>
            </w:r>
          </w:p>
        </w:tc>
      </w:tr>
      <w:tr w:rsidR="006244FC" w:rsidRPr="00695219" w14:paraId="207A92A7" w14:textId="77777777" w:rsidTr="00CF0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/>
          </w:tcPr>
          <w:p w14:paraId="4DF8E09D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71" w:type="dxa"/>
          </w:tcPr>
          <w:p w14:paraId="5FCDCDAF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695219">
              <w:rPr>
                <w:rFonts w:ascii="Times New Roman" w:hAnsi="Times New Roman" w:cs="Times New Roman"/>
              </w:rPr>
              <w:t>Fusobacteria</w:t>
            </w:r>
          </w:p>
        </w:tc>
        <w:tc>
          <w:tcPr>
            <w:tcW w:w="2190" w:type="dxa"/>
            <w:vMerge/>
          </w:tcPr>
          <w:p w14:paraId="7558ACEE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246" w:type="dxa"/>
          </w:tcPr>
          <w:p w14:paraId="65EF180D" w14:textId="77777777" w:rsidR="006244FC" w:rsidRPr="00695219" w:rsidRDefault="006244FC" w:rsidP="00CF0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9.77</w:t>
            </w:r>
          </w:p>
        </w:tc>
      </w:tr>
      <w:tr w:rsidR="006244FC" w:rsidRPr="00695219" w14:paraId="3D1B90BA" w14:textId="77777777" w:rsidTr="00CF0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/>
          </w:tcPr>
          <w:p w14:paraId="1958C1AC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71" w:type="dxa"/>
          </w:tcPr>
          <w:p w14:paraId="7D0AB561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695219">
              <w:rPr>
                <w:rFonts w:ascii="Times New Roman" w:hAnsi="Times New Roman" w:cs="Times New Roman"/>
              </w:rPr>
              <w:t>Firmicutes</w:t>
            </w:r>
          </w:p>
        </w:tc>
        <w:tc>
          <w:tcPr>
            <w:tcW w:w="2190" w:type="dxa"/>
            <w:vMerge/>
          </w:tcPr>
          <w:p w14:paraId="1EDD3889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246" w:type="dxa"/>
          </w:tcPr>
          <w:p w14:paraId="27CEA1A2" w14:textId="77777777" w:rsidR="006244FC" w:rsidRPr="00695219" w:rsidRDefault="006244FC" w:rsidP="00CF0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5.40</w:t>
            </w:r>
          </w:p>
        </w:tc>
      </w:tr>
      <w:tr w:rsidR="006244FC" w:rsidRPr="00695219" w14:paraId="69EDB70D" w14:textId="77777777" w:rsidTr="00CF0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/>
          </w:tcPr>
          <w:p w14:paraId="658C1758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71" w:type="dxa"/>
          </w:tcPr>
          <w:p w14:paraId="4A687AC3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695219">
              <w:rPr>
                <w:rFonts w:ascii="Times New Roman" w:hAnsi="Times New Roman" w:cs="Times New Roman"/>
              </w:rPr>
              <w:t>Actinobacteria</w:t>
            </w:r>
          </w:p>
        </w:tc>
        <w:tc>
          <w:tcPr>
            <w:tcW w:w="2190" w:type="dxa"/>
            <w:vMerge/>
          </w:tcPr>
          <w:p w14:paraId="253A64FB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246" w:type="dxa"/>
          </w:tcPr>
          <w:p w14:paraId="4C40B85D" w14:textId="77777777" w:rsidR="006244FC" w:rsidRPr="00695219" w:rsidRDefault="006244FC" w:rsidP="00CF0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2.84</w:t>
            </w:r>
          </w:p>
        </w:tc>
      </w:tr>
      <w:tr w:rsidR="006244FC" w:rsidRPr="00695219" w14:paraId="4E0AD572" w14:textId="77777777" w:rsidTr="00CF0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/>
          </w:tcPr>
          <w:p w14:paraId="5F9463CF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71" w:type="dxa"/>
          </w:tcPr>
          <w:p w14:paraId="5AC5E03A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90" w:type="dxa"/>
            <w:vMerge/>
          </w:tcPr>
          <w:p w14:paraId="7437FDB7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246" w:type="dxa"/>
          </w:tcPr>
          <w:p w14:paraId="230D3DDC" w14:textId="77777777" w:rsidR="006244FC" w:rsidRPr="00695219" w:rsidRDefault="006244FC" w:rsidP="00CF0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244FC" w:rsidRPr="00695219" w14:paraId="3C3A88B2" w14:textId="77777777" w:rsidTr="00CF0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 w:val="restart"/>
          </w:tcPr>
          <w:p w14:paraId="10AB5CEB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1918696F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5891746E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695219">
              <w:rPr>
                <w:rFonts w:ascii="Times New Roman" w:hAnsi="Times New Roman" w:cs="Times New Roman"/>
              </w:rPr>
              <w:t>Outbred</w:t>
            </w:r>
          </w:p>
        </w:tc>
        <w:tc>
          <w:tcPr>
            <w:tcW w:w="2771" w:type="dxa"/>
          </w:tcPr>
          <w:p w14:paraId="5F2C8723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695219">
              <w:rPr>
                <w:rFonts w:ascii="Times New Roman" w:hAnsi="Times New Roman" w:cs="Times New Roman"/>
              </w:rPr>
              <w:t>Proteobacteria</w:t>
            </w:r>
          </w:p>
        </w:tc>
        <w:tc>
          <w:tcPr>
            <w:tcW w:w="2190" w:type="dxa"/>
            <w:vMerge/>
          </w:tcPr>
          <w:p w14:paraId="4A492820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246" w:type="dxa"/>
          </w:tcPr>
          <w:p w14:paraId="7395285E" w14:textId="77777777" w:rsidR="006244FC" w:rsidRPr="00695219" w:rsidRDefault="006244FC" w:rsidP="00CF0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32.85</w:t>
            </w:r>
          </w:p>
        </w:tc>
      </w:tr>
      <w:tr w:rsidR="006244FC" w:rsidRPr="00695219" w14:paraId="78E6CD19" w14:textId="77777777" w:rsidTr="00CF0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/>
          </w:tcPr>
          <w:p w14:paraId="2C9AF9E5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71" w:type="dxa"/>
          </w:tcPr>
          <w:p w14:paraId="507188E0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695219">
              <w:rPr>
                <w:rFonts w:ascii="Times New Roman" w:hAnsi="Times New Roman" w:cs="Times New Roman"/>
              </w:rPr>
              <w:t>Bacteroidetes</w:t>
            </w:r>
          </w:p>
        </w:tc>
        <w:tc>
          <w:tcPr>
            <w:tcW w:w="2190" w:type="dxa"/>
            <w:vMerge/>
          </w:tcPr>
          <w:p w14:paraId="2E9CEC8B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246" w:type="dxa"/>
          </w:tcPr>
          <w:p w14:paraId="552B4AF0" w14:textId="77777777" w:rsidR="006244FC" w:rsidRPr="00695219" w:rsidRDefault="006244FC" w:rsidP="00CF0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6.59</w:t>
            </w:r>
            <w:r w:rsidRPr="00695219">
              <w:rPr>
                <w:rFonts w:ascii="Times New Roman" w:hAnsi="Times New Roman" w:cs="Times New Roman"/>
                <w:vertAlign w:val="superscript"/>
              </w:rPr>
              <w:sym w:font="Symbol" w:char="F0B7"/>
            </w:r>
          </w:p>
        </w:tc>
      </w:tr>
      <w:tr w:rsidR="006244FC" w:rsidRPr="00695219" w14:paraId="1DC66A56" w14:textId="77777777" w:rsidTr="00CF0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/>
          </w:tcPr>
          <w:p w14:paraId="49573836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71" w:type="dxa"/>
          </w:tcPr>
          <w:p w14:paraId="32143A79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695219">
              <w:rPr>
                <w:rFonts w:ascii="Times New Roman" w:hAnsi="Times New Roman" w:cs="Times New Roman"/>
              </w:rPr>
              <w:t>Fusobacteria</w:t>
            </w:r>
          </w:p>
        </w:tc>
        <w:tc>
          <w:tcPr>
            <w:tcW w:w="2190" w:type="dxa"/>
            <w:vMerge/>
          </w:tcPr>
          <w:p w14:paraId="4D13F90A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246" w:type="dxa"/>
          </w:tcPr>
          <w:p w14:paraId="1245E09C" w14:textId="77777777" w:rsidR="006244FC" w:rsidRPr="00695219" w:rsidRDefault="006244FC" w:rsidP="00CF0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6.37</w:t>
            </w:r>
            <w:r w:rsidRPr="00695219">
              <w:rPr>
                <w:rFonts w:ascii="Times New Roman" w:hAnsi="Times New Roman" w:cs="Times New Roman"/>
                <w:vertAlign w:val="superscript"/>
              </w:rPr>
              <w:sym w:font="Symbol" w:char="F0B7"/>
            </w:r>
          </w:p>
        </w:tc>
      </w:tr>
      <w:tr w:rsidR="006244FC" w:rsidRPr="00695219" w14:paraId="36E12771" w14:textId="77777777" w:rsidTr="00CF0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/>
          </w:tcPr>
          <w:p w14:paraId="5FEA186B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71" w:type="dxa"/>
            <w:shd w:val="clear" w:color="auto" w:fill="auto"/>
          </w:tcPr>
          <w:p w14:paraId="32B79D09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695219">
              <w:rPr>
                <w:rFonts w:ascii="Times New Roman" w:hAnsi="Times New Roman" w:cs="Times New Roman"/>
              </w:rPr>
              <w:t>Firmicutes</w:t>
            </w:r>
          </w:p>
        </w:tc>
        <w:tc>
          <w:tcPr>
            <w:tcW w:w="2190" w:type="dxa"/>
            <w:vMerge/>
            <w:shd w:val="clear" w:color="auto" w:fill="92D050"/>
          </w:tcPr>
          <w:p w14:paraId="491025C8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246" w:type="dxa"/>
            <w:shd w:val="clear" w:color="auto" w:fill="auto"/>
          </w:tcPr>
          <w:p w14:paraId="0B863663" w14:textId="77777777" w:rsidR="006244FC" w:rsidRPr="00695219" w:rsidRDefault="006244FC" w:rsidP="00CF0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11.90</w:t>
            </w:r>
          </w:p>
        </w:tc>
      </w:tr>
      <w:tr w:rsidR="006244FC" w:rsidRPr="00695219" w14:paraId="72D8DE81" w14:textId="77777777" w:rsidTr="00CF0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/>
          </w:tcPr>
          <w:p w14:paraId="76B2EBB8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71" w:type="dxa"/>
          </w:tcPr>
          <w:p w14:paraId="4909F199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695219">
              <w:rPr>
                <w:rFonts w:ascii="Times New Roman" w:hAnsi="Times New Roman" w:cs="Times New Roman"/>
              </w:rPr>
              <w:t>Actinobacteria</w:t>
            </w:r>
          </w:p>
        </w:tc>
        <w:tc>
          <w:tcPr>
            <w:tcW w:w="2190" w:type="dxa"/>
            <w:vMerge/>
          </w:tcPr>
          <w:p w14:paraId="1D8648E2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246" w:type="dxa"/>
          </w:tcPr>
          <w:p w14:paraId="43A6D8D3" w14:textId="77777777" w:rsidR="006244FC" w:rsidRPr="00695219" w:rsidRDefault="006244FC" w:rsidP="00CF0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7.54</w:t>
            </w:r>
          </w:p>
        </w:tc>
      </w:tr>
      <w:tr w:rsidR="006244FC" w:rsidRPr="00695219" w14:paraId="1B2D0884" w14:textId="77777777" w:rsidTr="00CF0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/>
          </w:tcPr>
          <w:p w14:paraId="04DD027D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71" w:type="dxa"/>
          </w:tcPr>
          <w:p w14:paraId="2DB52032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90" w:type="dxa"/>
            <w:vMerge/>
          </w:tcPr>
          <w:p w14:paraId="18A0ED24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246" w:type="dxa"/>
          </w:tcPr>
          <w:p w14:paraId="70B642C9" w14:textId="77777777" w:rsidR="006244FC" w:rsidRPr="00695219" w:rsidRDefault="006244FC" w:rsidP="00CF0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244FC" w:rsidRPr="00695219" w14:paraId="399474F2" w14:textId="77777777" w:rsidTr="00CF0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 w:val="restart"/>
          </w:tcPr>
          <w:p w14:paraId="29AC6E38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570D3202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3044647F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695219">
              <w:rPr>
                <w:rFonts w:ascii="Times New Roman" w:hAnsi="Times New Roman" w:cs="Times New Roman"/>
              </w:rPr>
              <w:t>Inbred</w:t>
            </w:r>
          </w:p>
        </w:tc>
        <w:tc>
          <w:tcPr>
            <w:tcW w:w="2771" w:type="dxa"/>
          </w:tcPr>
          <w:p w14:paraId="4AD039F2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Proteobacteria</w:t>
            </w:r>
          </w:p>
        </w:tc>
        <w:tc>
          <w:tcPr>
            <w:tcW w:w="2190" w:type="dxa"/>
            <w:vMerge w:val="restart"/>
          </w:tcPr>
          <w:p w14:paraId="314BE2A4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47426C5E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5A44343A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05948C5C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ED95F7E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643135D8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4EEB8DD6" w14:textId="77777777" w:rsidR="006244FC" w:rsidRPr="00695219" w:rsidRDefault="006244FC" w:rsidP="00CF0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Posterior intestine</w:t>
            </w:r>
          </w:p>
        </w:tc>
        <w:tc>
          <w:tcPr>
            <w:tcW w:w="2246" w:type="dxa"/>
          </w:tcPr>
          <w:p w14:paraId="3DAD39F0" w14:textId="77777777" w:rsidR="006244FC" w:rsidRPr="00695219" w:rsidRDefault="006244FC" w:rsidP="00CF0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21.04</w:t>
            </w:r>
          </w:p>
        </w:tc>
      </w:tr>
      <w:tr w:rsidR="006244FC" w:rsidRPr="00695219" w14:paraId="22F796D2" w14:textId="77777777" w:rsidTr="00CF0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/>
          </w:tcPr>
          <w:p w14:paraId="0F5729B4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71" w:type="dxa"/>
          </w:tcPr>
          <w:p w14:paraId="1DE7A44D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Bacteroidetes</w:t>
            </w:r>
          </w:p>
        </w:tc>
        <w:tc>
          <w:tcPr>
            <w:tcW w:w="2190" w:type="dxa"/>
            <w:vMerge/>
          </w:tcPr>
          <w:p w14:paraId="5A96E381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46" w:type="dxa"/>
          </w:tcPr>
          <w:p w14:paraId="69A2BB48" w14:textId="77777777" w:rsidR="006244FC" w:rsidRPr="00695219" w:rsidRDefault="006244FC" w:rsidP="00CF0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2.60</w:t>
            </w:r>
          </w:p>
        </w:tc>
      </w:tr>
      <w:tr w:rsidR="006244FC" w:rsidRPr="00695219" w14:paraId="2133A34F" w14:textId="77777777" w:rsidTr="00CF0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/>
          </w:tcPr>
          <w:p w14:paraId="0F61ABB7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71" w:type="dxa"/>
          </w:tcPr>
          <w:p w14:paraId="31055284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Fusobacteria</w:t>
            </w:r>
          </w:p>
        </w:tc>
        <w:tc>
          <w:tcPr>
            <w:tcW w:w="2190" w:type="dxa"/>
            <w:vMerge/>
          </w:tcPr>
          <w:p w14:paraId="343B4CEC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46" w:type="dxa"/>
          </w:tcPr>
          <w:p w14:paraId="6202D1B3" w14:textId="77777777" w:rsidR="006244FC" w:rsidRPr="00695219" w:rsidRDefault="006244FC" w:rsidP="00CF0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15.49</w:t>
            </w:r>
          </w:p>
        </w:tc>
      </w:tr>
      <w:tr w:rsidR="006244FC" w:rsidRPr="00695219" w14:paraId="14595DBE" w14:textId="77777777" w:rsidTr="00CF0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/>
          </w:tcPr>
          <w:p w14:paraId="550CDB06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71" w:type="dxa"/>
          </w:tcPr>
          <w:p w14:paraId="693B6066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Firmicutes</w:t>
            </w:r>
          </w:p>
        </w:tc>
        <w:tc>
          <w:tcPr>
            <w:tcW w:w="2190" w:type="dxa"/>
            <w:vMerge/>
          </w:tcPr>
          <w:p w14:paraId="25EE267D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46" w:type="dxa"/>
          </w:tcPr>
          <w:p w14:paraId="3C473F6F" w14:textId="77777777" w:rsidR="006244FC" w:rsidRPr="00695219" w:rsidRDefault="006244FC" w:rsidP="00CF0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7.19</w:t>
            </w:r>
          </w:p>
        </w:tc>
      </w:tr>
      <w:tr w:rsidR="006244FC" w:rsidRPr="00695219" w14:paraId="4EF3CF89" w14:textId="77777777" w:rsidTr="00CF0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/>
          </w:tcPr>
          <w:p w14:paraId="436E0263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71" w:type="dxa"/>
          </w:tcPr>
          <w:p w14:paraId="6E5E6AED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Actinobacteria</w:t>
            </w:r>
          </w:p>
        </w:tc>
        <w:tc>
          <w:tcPr>
            <w:tcW w:w="2190" w:type="dxa"/>
            <w:vMerge/>
          </w:tcPr>
          <w:p w14:paraId="3738F392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46" w:type="dxa"/>
          </w:tcPr>
          <w:p w14:paraId="1EE4EA0E" w14:textId="77777777" w:rsidR="006244FC" w:rsidRPr="00695219" w:rsidRDefault="006244FC" w:rsidP="00CF0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3.99</w:t>
            </w:r>
          </w:p>
        </w:tc>
      </w:tr>
      <w:tr w:rsidR="006244FC" w:rsidRPr="00695219" w14:paraId="006229E3" w14:textId="77777777" w:rsidTr="00CF0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/>
          </w:tcPr>
          <w:p w14:paraId="7A6D9A4D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71" w:type="dxa"/>
          </w:tcPr>
          <w:p w14:paraId="59C56C84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190" w:type="dxa"/>
            <w:vMerge/>
          </w:tcPr>
          <w:p w14:paraId="05E0D734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46" w:type="dxa"/>
          </w:tcPr>
          <w:p w14:paraId="1DAC91CD" w14:textId="77777777" w:rsidR="006244FC" w:rsidRPr="00695219" w:rsidRDefault="006244FC" w:rsidP="00CF0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244FC" w:rsidRPr="00695219" w14:paraId="48A765CF" w14:textId="77777777" w:rsidTr="00CF0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 w:val="restart"/>
          </w:tcPr>
          <w:p w14:paraId="50ED96B9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45BC05F5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593D6C8E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695219">
              <w:rPr>
                <w:rFonts w:ascii="Times New Roman" w:hAnsi="Times New Roman" w:cs="Times New Roman"/>
              </w:rPr>
              <w:t>Outbred</w:t>
            </w:r>
          </w:p>
        </w:tc>
        <w:tc>
          <w:tcPr>
            <w:tcW w:w="2771" w:type="dxa"/>
          </w:tcPr>
          <w:p w14:paraId="247A7AA6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Proteobacteria</w:t>
            </w:r>
          </w:p>
        </w:tc>
        <w:tc>
          <w:tcPr>
            <w:tcW w:w="2190" w:type="dxa"/>
            <w:vMerge/>
          </w:tcPr>
          <w:p w14:paraId="09BFFDD6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46" w:type="dxa"/>
          </w:tcPr>
          <w:p w14:paraId="2579B1D1" w14:textId="77777777" w:rsidR="006244FC" w:rsidRPr="00695219" w:rsidRDefault="006244FC" w:rsidP="00CF0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27.61</w:t>
            </w:r>
          </w:p>
        </w:tc>
      </w:tr>
      <w:tr w:rsidR="006244FC" w:rsidRPr="00695219" w14:paraId="694172FF" w14:textId="77777777" w:rsidTr="00CF0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/>
          </w:tcPr>
          <w:p w14:paraId="58F98998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71" w:type="dxa"/>
          </w:tcPr>
          <w:p w14:paraId="78206C6C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Bacteroidetes</w:t>
            </w:r>
          </w:p>
        </w:tc>
        <w:tc>
          <w:tcPr>
            <w:tcW w:w="2190" w:type="dxa"/>
            <w:vMerge/>
          </w:tcPr>
          <w:p w14:paraId="0EEC7422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46" w:type="dxa"/>
          </w:tcPr>
          <w:p w14:paraId="202FEA6F" w14:textId="77777777" w:rsidR="006244FC" w:rsidRPr="00695219" w:rsidRDefault="006244FC" w:rsidP="00CF0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4.33</w:t>
            </w:r>
          </w:p>
        </w:tc>
      </w:tr>
      <w:tr w:rsidR="006244FC" w:rsidRPr="00695219" w14:paraId="2EABA8D4" w14:textId="77777777" w:rsidTr="00CF0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/>
          </w:tcPr>
          <w:p w14:paraId="0EE59634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71" w:type="dxa"/>
          </w:tcPr>
          <w:p w14:paraId="18BFFC25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Fusobacteria</w:t>
            </w:r>
          </w:p>
        </w:tc>
        <w:tc>
          <w:tcPr>
            <w:tcW w:w="2190" w:type="dxa"/>
            <w:vMerge/>
          </w:tcPr>
          <w:p w14:paraId="1838D436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46" w:type="dxa"/>
          </w:tcPr>
          <w:p w14:paraId="5731DB01" w14:textId="77777777" w:rsidR="006244FC" w:rsidRPr="00695219" w:rsidRDefault="006244FC" w:rsidP="00CF0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3.89</w:t>
            </w:r>
          </w:p>
        </w:tc>
      </w:tr>
      <w:tr w:rsidR="006244FC" w:rsidRPr="00695219" w14:paraId="514F1A26" w14:textId="77777777" w:rsidTr="00CF0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/>
          </w:tcPr>
          <w:p w14:paraId="0A78A356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71" w:type="dxa"/>
          </w:tcPr>
          <w:p w14:paraId="511ED74F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Firmicutes</w:t>
            </w:r>
          </w:p>
        </w:tc>
        <w:tc>
          <w:tcPr>
            <w:tcW w:w="2190" w:type="dxa"/>
            <w:vMerge/>
          </w:tcPr>
          <w:p w14:paraId="2736CCF7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46" w:type="dxa"/>
          </w:tcPr>
          <w:p w14:paraId="7C61DC58" w14:textId="77777777" w:rsidR="006244FC" w:rsidRPr="00695219" w:rsidRDefault="006244FC" w:rsidP="00CF0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8.75</w:t>
            </w:r>
          </w:p>
        </w:tc>
      </w:tr>
      <w:tr w:rsidR="006244FC" w:rsidRPr="00695219" w14:paraId="6B684B43" w14:textId="77777777" w:rsidTr="00CF0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/>
          </w:tcPr>
          <w:p w14:paraId="62AAF925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71" w:type="dxa"/>
          </w:tcPr>
          <w:p w14:paraId="5424FC5F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Actinobacteria</w:t>
            </w:r>
          </w:p>
        </w:tc>
        <w:tc>
          <w:tcPr>
            <w:tcW w:w="2190" w:type="dxa"/>
            <w:vMerge/>
          </w:tcPr>
          <w:p w14:paraId="29F2B2FD" w14:textId="77777777" w:rsidR="006244FC" w:rsidRPr="00695219" w:rsidRDefault="006244FC" w:rsidP="00CF0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46" w:type="dxa"/>
          </w:tcPr>
          <w:p w14:paraId="5EC94BA8" w14:textId="77777777" w:rsidR="006244FC" w:rsidRPr="00695219" w:rsidRDefault="006244FC" w:rsidP="00CF0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5.06</w:t>
            </w:r>
          </w:p>
        </w:tc>
      </w:tr>
      <w:tr w:rsidR="006244FC" w:rsidRPr="00695219" w14:paraId="6021DA1F" w14:textId="77777777" w:rsidTr="00CF0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9" w:type="dxa"/>
            <w:vMerge/>
          </w:tcPr>
          <w:p w14:paraId="1B1C4460" w14:textId="77777777" w:rsidR="006244FC" w:rsidRPr="00695219" w:rsidRDefault="006244FC" w:rsidP="00CF019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71" w:type="dxa"/>
          </w:tcPr>
          <w:p w14:paraId="2677D43E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190" w:type="dxa"/>
            <w:vMerge/>
          </w:tcPr>
          <w:p w14:paraId="5E161F4B" w14:textId="77777777" w:rsidR="006244FC" w:rsidRPr="00695219" w:rsidRDefault="006244FC" w:rsidP="00CF0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46" w:type="dxa"/>
          </w:tcPr>
          <w:p w14:paraId="11BB791C" w14:textId="77777777" w:rsidR="006244FC" w:rsidRPr="00695219" w:rsidRDefault="006244FC" w:rsidP="00CF0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14:paraId="0DB9C4E3" w14:textId="77777777" w:rsidR="006244FC" w:rsidRPr="00695219" w:rsidRDefault="006244FC" w:rsidP="006244FC">
      <w:pPr>
        <w:jc w:val="both"/>
        <w:rPr>
          <w:rFonts w:ascii="Times New Roman" w:hAnsi="Times New Roman" w:cs="Times New Roman"/>
          <w:b/>
          <w:bCs/>
        </w:rPr>
      </w:pPr>
      <w:r w:rsidRPr="00695219">
        <w:rPr>
          <w:rFonts w:ascii="Times New Roman" w:hAnsi="Times New Roman" w:cs="Times New Roman"/>
          <w:b/>
          <w:bCs/>
        </w:rPr>
        <w:t xml:space="preserve">*Chi-square test detected statistically significant differences between the proportions of the phyla in each breeding group (P </w:t>
      </w:r>
      <w:r w:rsidRPr="00695219">
        <w:rPr>
          <w:rFonts w:ascii="Times New Roman" w:hAnsi="Times New Roman" w:cs="Times New Roman"/>
          <w:sz w:val="24"/>
          <w:szCs w:val="24"/>
        </w:rPr>
        <w:t xml:space="preserve">≤ </w:t>
      </w:r>
      <w:r w:rsidRPr="00695219">
        <w:rPr>
          <w:rFonts w:ascii="Times New Roman" w:hAnsi="Times New Roman" w:cs="Times New Roman"/>
          <w:b/>
          <w:bCs/>
        </w:rPr>
        <w:t xml:space="preserve">0.005). </w:t>
      </w:r>
    </w:p>
    <w:p w14:paraId="2AC2E1FA" w14:textId="77777777" w:rsidR="006244FC" w:rsidRPr="00695219" w:rsidRDefault="006244FC" w:rsidP="006244FC">
      <w:pPr>
        <w:jc w:val="both"/>
        <w:rPr>
          <w:rFonts w:ascii="Times New Roman" w:hAnsi="Times New Roman" w:cs="Times New Roman"/>
          <w:b/>
          <w:bCs/>
        </w:rPr>
      </w:pPr>
      <w:r w:rsidRPr="00695219">
        <w:rPr>
          <w:rFonts w:ascii="Times New Roman" w:hAnsi="Times New Roman" w:cs="Times New Roman"/>
          <w:b/>
          <w:bCs/>
          <w:vertAlign w:val="superscript"/>
        </w:rPr>
        <w:sym w:font="Symbol" w:char="F0B7"/>
      </w:r>
      <w:r w:rsidRPr="00695219">
        <w:rPr>
          <w:rFonts w:ascii="Times New Roman" w:hAnsi="Times New Roman" w:cs="Times New Roman"/>
          <w:b/>
          <w:bCs/>
          <w:vertAlign w:val="superscript"/>
        </w:rPr>
        <w:t xml:space="preserve"> </w:t>
      </w:r>
      <w:r w:rsidRPr="00695219">
        <w:rPr>
          <w:rFonts w:ascii="Times New Roman" w:hAnsi="Times New Roman" w:cs="Times New Roman"/>
          <w:b/>
          <w:bCs/>
        </w:rPr>
        <w:t>indicate no statistically significant differences between the phyla in the outbred group.</w:t>
      </w:r>
    </w:p>
    <w:p w14:paraId="1163FF6D" w14:textId="77777777" w:rsidR="006244FC" w:rsidRPr="00695219" w:rsidRDefault="006244FC" w:rsidP="006244FC">
      <w:pPr>
        <w:jc w:val="both"/>
        <w:rPr>
          <w:rFonts w:ascii="Times New Roman" w:hAnsi="Times New Roman" w:cs="Times New Roman"/>
          <w:b/>
          <w:bCs/>
        </w:rPr>
      </w:pPr>
    </w:p>
    <w:p w14:paraId="444AB6A3" w14:textId="77777777" w:rsidR="006244FC" w:rsidRPr="00695219" w:rsidRDefault="006244FC" w:rsidP="006244FC">
      <w:pPr>
        <w:jc w:val="both"/>
        <w:rPr>
          <w:rFonts w:ascii="Times New Roman" w:hAnsi="Times New Roman" w:cs="Times New Roman"/>
          <w:b/>
          <w:bCs/>
        </w:rPr>
      </w:pPr>
    </w:p>
    <w:p w14:paraId="014D7458" w14:textId="77777777" w:rsidR="006244FC" w:rsidRPr="00695219" w:rsidRDefault="006244FC" w:rsidP="006244FC">
      <w:pPr>
        <w:jc w:val="both"/>
        <w:rPr>
          <w:rFonts w:ascii="Times New Roman" w:hAnsi="Times New Roman" w:cs="Times New Roman"/>
          <w:b/>
          <w:bCs/>
        </w:rPr>
      </w:pPr>
    </w:p>
    <w:p w14:paraId="13750161" w14:textId="77777777" w:rsidR="006244FC" w:rsidRPr="00695219" w:rsidRDefault="006244FC" w:rsidP="006244FC">
      <w:pPr>
        <w:rPr>
          <w:b/>
          <w:bCs/>
        </w:rPr>
      </w:pPr>
    </w:p>
    <w:p w14:paraId="0AC29C91" w14:textId="77777777" w:rsidR="006244FC" w:rsidRPr="00695219" w:rsidRDefault="006244FC" w:rsidP="006244FC">
      <w:pPr>
        <w:rPr>
          <w:b/>
          <w:bCs/>
        </w:rPr>
      </w:pPr>
    </w:p>
    <w:p w14:paraId="66FD19BD" w14:textId="53389801" w:rsidR="006244FC" w:rsidRPr="00695219" w:rsidRDefault="006244FC" w:rsidP="006244FC">
      <w:pPr>
        <w:rPr>
          <w:rFonts w:ascii="Times New Roman" w:hAnsi="Times New Roman" w:cs="Times New Roman"/>
        </w:rPr>
      </w:pPr>
      <w:r w:rsidRPr="00695219">
        <w:rPr>
          <w:rFonts w:ascii="Times New Roman" w:hAnsi="Times New Roman" w:cs="Times New Roman"/>
          <w:b/>
          <w:bCs/>
        </w:rPr>
        <w:t xml:space="preserve">Supplementary Table </w:t>
      </w:r>
      <w:r w:rsidR="002546DF">
        <w:rPr>
          <w:rFonts w:ascii="Times New Roman" w:hAnsi="Times New Roman" w:cs="Times New Roman"/>
          <w:b/>
          <w:bCs/>
        </w:rPr>
        <w:t>2</w:t>
      </w:r>
      <w:r w:rsidRPr="00695219">
        <w:rPr>
          <w:rFonts w:ascii="Times New Roman" w:hAnsi="Times New Roman" w:cs="Times New Roman"/>
          <w:b/>
          <w:bCs/>
        </w:rPr>
        <w:t xml:space="preserve">. </w:t>
      </w:r>
      <w:r w:rsidRPr="00695219">
        <w:rPr>
          <w:rFonts w:ascii="Times New Roman" w:hAnsi="Times New Roman" w:cs="Times New Roman"/>
        </w:rPr>
        <w:t xml:space="preserve">Wilcoxon rank-sum test results showing the differences in the alpha diversity of bacteria in the inbred and outbred groups of </w:t>
      </w:r>
      <w:proofErr w:type="gramStart"/>
      <w:r w:rsidRPr="00695219">
        <w:rPr>
          <w:rFonts w:ascii="Times New Roman" w:hAnsi="Times New Roman" w:cs="Times New Roman"/>
        </w:rPr>
        <w:t>tilapia</w:t>
      </w:r>
      <w:proofErr w:type="gramEnd"/>
      <w:r w:rsidRPr="00695219">
        <w:rPr>
          <w:rFonts w:ascii="Times New Roman" w:hAnsi="Times New Roman" w:cs="Times New Roman"/>
        </w:rPr>
        <w:t xml:space="preserve">. </w:t>
      </w:r>
    </w:p>
    <w:tbl>
      <w:tblPr>
        <w:tblStyle w:val="PlainTable2"/>
        <w:tblW w:w="0" w:type="auto"/>
        <w:tblInd w:w="1288" w:type="dxa"/>
        <w:tblLook w:val="04A0" w:firstRow="1" w:lastRow="0" w:firstColumn="1" w:lastColumn="0" w:noHBand="0" w:noVBand="1"/>
      </w:tblPr>
      <w:tblGrid>
        <w:gridCol w:w="2114"/>
        <w:gridCol w:w="1480"/>
        <w:gridCol w:w="1778"/>
        <w:gridCol w:w="1890"/>
      </w:tblGrid>
      <w:tr w:rsidR="006244FC" w:rsidRPr="00695219" w14:paraId="75DA6718" w14:textId="77777777" w:rsidTr="00CF01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4" w:type="dxa"/>
          </w:tcPr>
          <w:p w14:paraId="16D14C8E" w14:textId="77777777" w:rsidR="006244FC" w:rsidRPr="00695219" w:rsidRDefault="006244FC" w:rsidP="00CF0195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695219">
              <w:rPr>
                <w:rFonts w:ascii="Times New Roman" w:hAnsi="Times New Roman" w:cs="Times New Roman"/>
              </w:rPr>
              <w:t>Body site</w:t>
            </w:r>
          </w:p>
        </w:tc>
        <w:tc>
          <w:tcPr>
            <w:tcW w:w="1480" w:type="dxa"/>
          </w:tcPr>
          <w:p w14:paraId="76729A21" w14:textId="77777777" w:rsidR="006244FC" w:rsidRPr="00695219" w:rsidRDefault="006244FC" w:rsidP="00CF019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695219">
              <w:rPr>
                <w:rFonts w:ascii="Times New Roman" w:hAnsi="Times New Roman" w:cs="Times New Roman"/>
              </w:rPr>
              <w:t xml:space="preserve">α- diversity </w:t>
            </w:r>
          </w:p>
        </w:tc>
        <w:tc>
          <w:tcPr>
            <w:tcW w:w="1778" w:type="dxa"/>
          </w:tcPr>
          <w:p w14:paraId="258FED2F" w14:textId="77777777" w:rsidR="006244FC" w:rsidRPr="00695219" w:rsidRDefault="006244FC" w:rsidP="00CF019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695219">
              <w:rPr>
                <w:rFonts w:ascii="Times New Roman" w:hAnsi="Times New Roman" w:cs="Times New Roman"/>
              </w:rPr>
              <w:t xml:space="preserve">Median </w:t>
            </w:r>
          </w:p>
        </w:tc>
        <w:tc>
          <w:tcPr>
            <w:tcW w:w="1890" w:type="dxa"/>
          </w:tcPr>
          <w:p w14:paraId="1D8AEE08" w14:textId="77777777" w:rsidR="006244FC" w:rsidRPr="00695219" w:rsidRDefault="006244FC" w:rsidP="00CF019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695219">
              <w:rPr>
                <w:rFonts w:ascii="Times New Roman" w:hAnsi="Times New Roman" w:cs="Times New Roman"/>
              </w:rPr>
              <w:t>P-value</w:t>
            </w:r>
          </w:p>
        </w:tc>
      </w:tr>
      <w:tr w:rsidR="006244FC" w:rsidRPr="00695219" w14:paraId="7757DB45" w14:textId="77777777" w:rsidTr="00CF0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4" w:type="dxa"/>
            <w:vMerge w:val="restart"/>
          </w:tcPr>
          <w:p w14:paraId="56B1FAC7" w14:textId="77777777" w:rsidR="006244FC" w:rsidRPr="00695219" w:rsidRDefault="006244FC" w:rsidP="00CF0195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04EE9643" w14:textId="77777777" w:rsidR="006244FC" w:rsidRPr="00695219" w:rsidRDefault="006244FC" w:rsidP="00CF0195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695219">
              <w:rPr>
                <w:rFonts w:ascii="Times New Roman" w:hAnsi="Times New Roman" w:cs="Times New Roman"/>
              </w:rPr>
              <w:t>Mouth</w:t>
            </w:r>
          </w:p>
        </w:tc>
        <w:tc>
          <w:tcPr>
            <w:tcW w:w="1480" w:type="dxa"/>
            <w:vMerge w:val="restart"/>
          </w:tcPr>
          <w:p w14:paraId="50074661" w14:textId="77777777" w:rsidR="006244FC" w:rsidRPr="00695219" w:rsidRDefault="006244FC" w:rsidP="00CF01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Species richness</w:t>
            </w:r>
          </w:p>
        </w:tc>
        <w:tc>
          <w:tcPr>
            <w:tcW w:w="1778" w:type="dxa"/>
          </w:tcPr>
          <w:p w14:paraId="4223E05D" w14:textId="77777777" w:rsidR="006244FC" w:rsidRPr="00695219" w:rsidRDefault="006244FC" w:rsidP="00CF01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371 (Inbred)</w:t>
            </w:r>
          </w:p>
        </w:tc>
        <w:tc>
          <w:tcPr>
            <w:tcW w:w="1890" w:type="dxa"/>
            <w:vMerge w:val="restart"/>
          </w:tcPr>
          <w:p w14:paraId="7563238D" w14:textId="77777777" w:rsidR="006244FC" w:rsidRPr="00695219" w:rsidRDefault="006244FC" w:rsidP="00CF01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0.123</w:t>
            </w:r>
          </w:p>
        </w:tc>
      </w:tr>
      <w:tr w:rsidR="006244FC" w:rsidRPr="00695219" w14:paraId="6E884024" w14:textId="77777777" w:rsidTr="00CF0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4" w:type="dxa"/>
            <w:vMerge/>
          </w:tcPr>
          <w:p w14:paraId="0083DA6F" w14:textId="77777777" w:rsidR="006244FC" w:rsidRPr="00695219" w:rsidRDefault="006244FC" w:rsidP="00CF0195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480" w:type="dxa"/>
            <w:vMerge/>
          </w:tcPr>
          <w:p w14:paraId="5D5F8B3F" w14:textId="77777777" w:rsidR="006244FC" w:rsidRPr="00695219" w:rsidRDefault="006244FC" w:rsidP="00CF0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tcBorders>
              <w:bottom w:val="single" w:sz="4" w:space="0" w:color="7F7F7F" w:themeColor="text1" w:themeTint="80"/>
            </w:tcBorders>
          </w:tcPr>
          <w:p w14:paraId="356DCF33" w14:textId="77777777" w:rsidR="006244FC" w:rsidRPr="00695219" w:rsidRDefault="006244FC" w:rsidP="00CF0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473 (Outbred)</w:t>
            </w:r>
          </w:p>
        </w:tc>
        <w:tc>
          <w:tcPr>
            <w:tcW w:w="1890" w:type="dxa"/>
            <w:vMerge/>
          </w:tcPr>
          <w:p w14:paraId="50B29844" w14:textId="77777777" w:rsidR="006244FC" w:rsidRPr="00695219" w:rsidRDefault="006244FC" w:rsidP="00CF0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244FC" w:rsidRPr="00695219" w14:paraId="315F71D2" w14:textId="77777777" w:rsidTr="00CF0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4" w:type="dxa"/>
            <w:vMerge/>
          </w:tcPr>
          <w:p w14:paraId="7C11A44E" w14:textId="77777777" w:rsidR="006244FC" w:rsidRPr="00695219" w:rsidRDefault="006244FC" w:rsidP="00CF0195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480" w:type="dxa"/>
          </w:tcPr>
          <w:p w14:paraId="4BD92EA9" w14:textId="77777777" w:rsidR="006244FC" w:rsidRPr="00695219" w:rsidRDefault="006244FC" w:rsidP="00CF01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Shannon diversity</w:t>
            </w:r>
          </w:p>
        </w:tc>
        <w:tc>
          <w:tcPr>
            <w:tcW w:w="1778" w:type="dxa"/>
            <w:tcBorders>
              <w:bottom w:val="single" w:sz="4" w:space="0" w:color="auto"/>
            </w:tcBorders>
          </w:tcPr>
          <w:p w14:paraId="65DFD9A4" w14:textId="77777777" w:rsidR="006244FC" w:rsidRPr="00695219" w:rsidRDefault="006244FC" w:rsidP="00CF0195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36.8 (Inbred)</w:t>
            </w:r>
          </w:p>
          <w:p w14:paraId="57AD5705" w14:textId="77777777" w:rsidR="006244FC" w:rsidRPr="00695219" w:rsidRDefault="006244FC" w:rsidP="00CF01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66.7 (Outbred)</w:t>
            </w:r>
          </w:p>
        </w:tc>
        <w:tc>
          <w:tcPr>
            <w:tcW w:w="1890" w:type="dxa"/>
          </w:tcPr>
          <w:p w14:paraId="2FF050FB" w14:textId="77777777" w:rsidR="006244FC" w:rsidRPr="00695219" w:rsidRDefault="006244FC" w:rsidP="00CF01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0.007*</w:t>
            </w:r>
          </w:p>
        </w:tc>
      </w:tr>
      <w:tr w:rsidR="006244FC" w:rsidRPr="00695219" w14:paraId="7A09AC31" w14:textId="77777777" w:rsidTr="00CF0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4" w:type="dxa"/>
            <w:vMerge/>
          </w:tcPr>
          <w:p w14:paraId="359E4774" w14:textId="77777777" w:rsidR="006244FC" w:rsidRPr="00695219" w:rsidRDefault="006244FC" w:rsidP="00CF0195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480" w:type="dxa"/>
          </w:tcPr>
          <w:p w14:paraId="1427EF88" w14:textId="77777777" w:rsidR="006244FC" w:rsidRPr="00695219" w:rsidRDefault="006244FC" w:rsidP="00CF0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Simpson diversity</w:t>
            </w:r>
          </w:p>
        </w:tc>
        <w:tc>
          <w:tcPr>
            <w:tcW w:w="1778" w:type="dxa"/>
            <w:tcBorders>
              <w:top w:val="single" w:sz="4" w:space="0" w:color="auto"/>
            </w:tcBorders>
          </w:tcPr>
          <w:p w14:paraId="5B1CE555" w14:textId="77777777" w:rsidR="006244FC" w:rsidRPr="00695219" w:rsidRDefault="006244FC" w:rsidP="00CF0195">
            <w:pPr>
              <w:pBdr>
                <w:bottom w:val="single" w:sz="4" w:space="1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15.5 (Inbred)</w:t>
            </w:r>
          </w:p>
          <w:p w14:paraId="7E96DF2B" w14:textId="77777777" w:rsidR="006244FC" w:rsidRPr="00695219" w:rsidRDefault="006244FC" w:rsidP="00CF0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24.5 (Outbred)</w:t>
            </w:r>
          </w:p>
        </w:tc>
        <w:tc>
          <w:tcPr>
            <w:tcW w:w="1890" w:type="dxa"/>
          </w:tcPr>
          <w:p w14:paraId="7CFC6709" w14:textId="77777777" w:rsidR="006244FC" w:rsidRPr="00695219" w:rsidRDefault="006244FC" w:rsidP="00CF0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gramStart"/>
            <w:r w:rsidRPr="00695219">
              <w:rPr>
                <w:rFonts w:ascii="Times New Roman" w:hAnsi="Times New Roman" w:cs="Times New Roman"/>
              </w:rPr>
              <w:t>0.078 .</w:t>
            </w:r>
            <w:proofErr w:type="gramEnd"/>
          </w:p>
        </w:tc>
      </w:tr>
      <w:tr w:rsidR="006244FC" w:rsidRPr="00695219" w14:paraId="0E0A704C" w14:textId="77777777" w:rsidTr="00CF0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4" w:type="dxa"/>
            <w:vMerge w:val="restart"/>
          </w:tcPr>
          <w:p w14:paraId="601FD19B" w14:textId="77777777" w:rsidR="006244FC" w:rsidRPr="00695219" w:rsidRDefault="006244FC" w:rsidP="00CF0195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3FB90040" w14:textId="77777777" w:rsidR="006244FC" w:rsidRPr="00695219" w:rsidRDefault="006244FC" w:rsidP="00CF0195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695219">
              <w:rPr>
                <w:rFonts w:ascii="Times New Roman" w:hAnsi="Times New Roman" w:cs="Times New Roman"/>
              </w:rPr>
              <w:t>Anterior intestine</w:t>
            </w:r>
          </w:p>
        </w:tc>
        <w:tc>
          <w:tcPr>
            <w:tcW w:w="1480" w:type="dxa"/>
            <w:vMerge w:val="restart"/>
          </w:tcPr>
          <w:p w14:paraId="374B6207" w14:textId="77777777" w:rsidR="006244FC" w:rsidRPr="00695219" w:rsidRDefault="006244FC" w:rsidP="00CF01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Species richness</w:t>
            </w:r>
          </w:p>
        </w:tc>
        <w:tc>
          <w:tcPr>
            <w:tcW w:w="1778" w:type="dxa"/>
          </w:tcPr>
          <w:p w14:paraId="61FC8B05" w14:textId="77777777" w:rsidR="006244FC" w:rsidRPr="00695219" w:rsidRDefault="006244FC" w:rsidP="00CF01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573 (Inbred)</w:t>
            </w:r>
          </w:p>
        </w:tc>
        <w:tc>
          <w:tcPr>
            <w:tcW w:w="1890" w:type="dxa"/>
            <w:vMerge w:val="restart"/>
          </w:tcPr>
          <w:p w14:paraId="306E2EE9" w14:textId="77777777" w:rsidR="006244FC" w:rsidRPr="00695219" w:rsidRDefault="006244FC" w:rsidP="00CF01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gramStart"/>
            <w:r w:rsidRPr="00695219">
              <w:rPr>
                <w:rFonts w:ascii="Times New Roman" w:hAnsi="Times New Roman" w:cs="Times New Roman"/>
              </w:rPr>
              <w:t>0.075 .</w:t>
            </w:r>
            <w:proofErr w:type="gramEnd"/>
          </w:p>
        </w:tc>
      </w:tr>
      <w:tr w:rsidR="006244FC" w:rsidRPr="00695219" w14:paraId="54F6DE86" w14:textId="77777777" w:rsidTr="00CF0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4" w:type="dxa"/>
            <w:vMerge/>
          </w:tcPr>
          <w:p w14:paraId="4182CA4F" w14:textId="77777777" w:rsidR="006244FC" w:rsidRPr="00695219" w:rsidRDefault="006244FC" w:rsidP="00CF0195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480" w:type="dxa"/>
            <w:vMerge/>
          </w:tcPr>
          <w:p w14:paraId="5198031A" w14:textId="77777777" w:rsidR="006244FC" w:rsidRPr="00695219" w:rsidRDefault="006244FC" w:rsidP="00CF0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</w:tcPr>
          <w:p w14:paraId="4FBBE472" w14:textId="77777777" w:rsidR="006244FC" w:rsidRPr="00695219" w:rsidRDefault="006244FC" w:rsidP="00CF0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403 (Outbred)</w:t>
            </w:r>
          </w:p>
        </w:tc>
        <w:tc>
          <w:tcPr>
            <w:tcW w:w="1890" w:type="dxa"/>
            <w:vMerge/>
          </w:tcPr>
          <w:p w14:paraId="7637C7BF" w14:textId="77777777" w:rsidR="006244FC" w:rsidRPr="00695219" w:rsidRDefault="006244FC" w:rsidP="00CF0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244FC" w:rsidRPr="00695219" w14:paraId="6203B7D3" w14:textId="77777777" w:rsidTr="00CF0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4" w:type="dxa"/>
            <w:vMerge/>
          </w:tcPr>
          <w:p w14:paraId="1DC3A980" w14:textId="77777777" w:rsidR="006244FC" w:rsidRPr="00695219" w:rsidRDefault="006244FC" w:rsidP="00CF0195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480" w:type="dxa"/>
          </w:tcPr>
          <w:p w14:paraId="764A5FC6" w14:textId="77777777" w:rsidR="006244FC" w:rsidRPr="00695219" w:rsidRDefault="006244FC" w:rsidP="00CF01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Shannon diversity</w:t>
            </w:r>
          </w:p>
        </w:tc>
        <w:tc>
          <w:tcPr>
            <w:tcW w:w="1778" w:type="dxa"/>
          </w:tcPr>
          <w:p w14:paraId="1E492BB0" w14:textId="77777777" w:rsidR="006244FC" w:rsidRPr="00695219" w:rsidRDefault="006244FC" w:rsidP="00CF01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44.7 (Inbred)</w:t>
            </w:r>
          </w:p>
          <w:p w14:paraId="781DC30B" w14:textId="77777777" w:rsidR="006244FC" w:rsidRPr="00695219" w:rsidRDefault="006244FC" w:rsidP="00CF01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72.1 (Outbred)</w:t>
            </w:r>
          </w:p>
        </w:tc>
        <w:tc>
          <w:tcPr>
            <w:tcW w:w="1890" w:type="dxa"/>
          </w:tcPr>
          <w:p w14:paraId="28D08179" w14:textId="77777777" w:rsidR="006244FC" w:rsidRPr="00695219" w:rsidRDefault="006244FC" w:rsidP="00CF01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0.258</w:t>
            </w:r>
          </w:p>
        </w:tc>
      </w:tr>
      <w:tr w:rsidR="006244FC" w:rsidRPr="00695219" w14:paraId="04AAB05C" w14:textId="77777777" w:rsidTr="00CF0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4" w:type="dxa"/>
            <w:vMerge/>
          </w:tcPr>
          <w:p w14:paraId="43B014AF" w14:textId="77777777" w:rsidR="006244FC" w:rsidRPr="00695219" w:rsidRDefault="006244FC" w:rsidP="00CF0195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480" w:type="dxa"/>
          </w:tcPr>
          <w:p w14:paraId="55166127" w14:textId="77777777" w:rsidR="006244FC" w:rsidRPr="00695219" w:rsidRDefault="006244FC" w:rsidP="00CF0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Simpson diversity</w:t>
            </w:r>
          </w:p>
        </w:tc>
        <w:tc>
          <w:tcPr>
            <w:tcW w:w="1778" w:type="dxa"/>
          </w:tcPr>
          <w:p w14:paraId="5699FE5E" w14:textId="77777777" w:rsidR="006244FC" w:rsidRPr="00695219" w:rsidRDefault="006244FC" w:rsidP="00CF0195">
            <w:pPr>
              <w:pBdr>
                <w:bottom w:val="single" w:sz="4" w:space="1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17.7 (Inbred)</w:t>
            </w:r>
          </w:p>
          <w:p w14:paraId="6CC036E2" w14:textId="77777777" w:rsidR="006244FC" w:rsidRPr="00695219" w:rsidRDefault="006244FC" w:rsidP="00CF0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34.6 (Outbred)</w:t>
            </w:r>
          </w:p>
        </w:tc>
        <w:tc>
          <w:tcPr>
            <w:tcW w:w="1890" w:type="dxa"/>
          </w:tcPr>
          <w:p w14:paraId="25067B08" w14:textId="77777777" w:rsidR="006244FC" w:rsidRPr="00695219" w:rsidRDefault="006244FC" w:rsidP="00CF0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gramStart"/>
            <w:r w:rsidRPr="00695219">
              <w:rPr>
                <w:rFonts w:ascii="Times New Roman" w:hAnsi="Times New Roman" w:cs="Times New Roman"/>
              </w:rPr>
              <w:t>0.057 .</w:t>
            </w:r>
            <w:proofErr w:type="gramEnd"/>
          </w:p>
        </w:tc>
      </w:tr>
      <w:tr w:rsidR="006244FC" w:rsidRPr="00695219" w14:paraId="02F37693" w14:textId="77777777" w:rsidTr="00CF0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4" w:type="dxa"/>
            <w:vMerge w:val="restart"/>
            <w:tcBorders>
              <w:top w:val="single" w:sz="4" w:space="0" w:color="auto"/>
            </w:tcBorders>
          </w:tcPr>
          <w:p w14:paraId="233C73B8" w14:textId="77777777" w:rsidR="006244FC" w:rsidRPr="00695219" w:rsidRDefault="006244FC" w:rsidP="00CF0195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61301975" w14:textId="77777777" w:rsidR="006244FC" w:rsidRPr="00695219" w:rsidRDefault="006244FC" w:rsidP="00CF0195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695219">
              <w:rPr>
                <w:rFonts w:ascii="Times New Roman" w:hAnsi="Times New Roman" w:cs="Times New Roman"/>
              </w:rPr>
              <w:t>Posterior intestine</w:t>
            </w:r>
          </w:p>
        </w:tc>
        <w:tc>
          <w:tcPr>
            <w:tcW w:w="1480" w:type="dxa"/>
            <w:vMerge w:val="restart"/>
          </w:tcPr>
          <w:p w14:paraId="0D4D7F83" w14:textId="77777777" w:rsidR="006244FC" w:rsidRPr="00695219" w:rsidRDefault="006244FC" w:rsidP="00CF01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Species richness</w:t>
            </w:r>
          </w:p>
        </w:tc>
        <w:tc>
          <w:tcPr>
            <w:tcW w:w="1778" w:type="dxa"/>
          </w:tcPr>
          <w:p w14:paraId="71218E8B" w14:textId="77777777" w:rsidR="006244FC" w:rsidRPr="00695219" w:rsidRDefault="006244FC" w:rsidP="00CF01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514 (Inbred)</w:t>
            </w:r>
          </w:p>
        </w:tc>
        <w:tc>
          <w:tcPr>
            <w:tcW w:w="1890" w:type="dxa"/>
            <w:vMerge w:val="restart"/>
          </w:tcPr>
          <w:p w14:paraId="2F664F0D" w14:textId="77777777" w:rsidR="006244FC" w:rsidRPr="00695219" w:rsidRDefault="006244FC" w:rsidP="00CF01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0.113</w:t>
            </w:r>
          </w:p>
        </w:tc>
      </w:tr>
      <w:tr w:rsidR="006244FC" w:rsidRPr="00695219" w14:paraId="7CD86D20" w14:textId="77777777" w:rsidTr="00CF0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4" w:type="dxa"/>
            <w:vMerge/>
          </w:tcPr>
          <w:p w14:paraId="51189881" w14:textId="77777777" w:rsidR="006244FC" w:rsidRPr="00695219" w:rsidRDefault="006244FC" w:rsidP="00CF0195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480" w:type="dxa"/>
            <w:vMerge/>
          </w:tcPr>
          <w:p w14:paraId="379F620F" w14:textId="77777777" w:rsidR="006244FC" w:rsidRPr="00695219" w:rsidRDefault="006244FC" w:rsidP="00CF0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</w:tcPr>
          <w:p w14:paraId="7881B815" w14:textId="77777777" w:rsidR="006244FC" w:rsidRPr="00695219" w:rsidRDefault="006244FC" w:rsidP="00CF0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440 (Inbred)</w:t>
            </w:r>
          </w:p>
        </w:tc>
        <w:tc>
          <w:tcPr>
            <w:tcW w:w="1890" w:type="dxa"/>
            <w:vMerge/>
          </w:tcPr>
          <w:p w14:paraId="237FE748" w14:textId="77777777" w:rsidR="006244FC" w:rsidRPr="00695219" w:rsidRDefault="006244FC" w:rsidP="00CF0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244FC" w:rsidRPr="00695219" w14:paraId="0C4477F2" w14:textId="77777777" w:rsidTr="00CF0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4" w:type="dxa"/>
            <w:vMerge/>
          </w:tcPr>
          <w:p w14:paraId="15DF58C4" w14:textId="77777777" w:rsidR="006244FC" w:rsidRPr="00695219" w:rsidRDefault="006244FC" w:rsidP="00CF0195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480" w:type="dxa"/>
          </w:tcPr>
          <w:p w14:paraId="345D1FA9" w14:textId="77777777" w:rsidR="006244FC" w:rsidRPr="00695219" w:rsidRDefault="006244FC" w:rsidP="00CF01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Shannon diversity</w:t>
            </w:r>
          </w:p>
        </w:tc>
        <w:tc>
          <w:tcPr>
            <w:tcW w:w="1778" w:type="dxa"/>
          </w:tcPr>
          <w:p w14:paraId="739462AB" w14:textId="77777777" w:rsidR="006244FC" w:rsidRPr="00695219" w:rsidRDefault="006244FC" w:rsidP="00CF01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62.3 (Inbred)</w:t>
            </w:r>
          </w:p>
          <w:p w14:paraId="1E9A36E1" w14:textId="77777777" w:rsidR="006244FC" w:rsidRPr="00695219" w:rsidRDefault="006244FC" w:rsidP="00CF01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120 (Outbred)</w:t>
            </w:r>
          </w:p>
        </w:tc>
        <w:tc>
          <w:tcPr>
            <w:tcW w:w="1890" w:type="dxa"/>
          </w:tcPr>
          <w:p w14:paraId="1D3819DA" w14:textId="77777777" w:rsidR="006244FC" w:rsidRPr="00695219" w:rsidRDefault="006244FC" w:rsidP="00CF01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0.224</w:t>
            </w:r>
          </w:p>
        </w:tc>
      </w:tr>
      <w:tr w:rsidR="006244FC" w:rsidRPr="00695219" w14:paraId="0C78DCDA" w14:textId="77777777" w:rsidTr="00CF0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4" w:type="dxa"/>
            <w:vMerge/>
          </w:tcPr>
          <w:p w14:paraId="39BA37C9" w14:textId="77777777" w:rsidR="006244FC" w:rsidRPr="00695219" w:rsidRDefault="006244FC" w:rsidP="00CF0195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480" w:type="dxa"/>
          </w:tcPr>
          <w:p w14:paraId="37FAEEB0" w14:textId="77777777" w:rsidR="006244FC" w:rsidRPr="00695219" w:rsidRDefault="006244FC" w:rsidP="00CF0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Simpson diversity</w:t>
            </w:r>
          </w:p>
        </w:tc>
        <w:tc>
          <w:tcPr>
            <w:tcW w:w="1778" w:type="dxa"/>
          </w:tcPr>
          <w:p w14:paraId="30A3B985" w14:textId="77777777" w:rsidR="006244FC" w:rsidRPr="00695219" w:rsidRDefault="006244FC" w:rsidP="00CF0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22.1 (Inbred)</w:t>
            </w:r>
          </w:p>
          <w:p w14:paraId="1410E628" w14:textId="77777777" w:rsidR="006244FC" w:rsidRPr="00695219" w:rsidRDefault="006244FC" w:rsidP="00CF0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54.2 (Outbred)</w:t>
            </w:r>
          </w:p>
        </w:tc>
        <w:tc>
          <w:tcPr>
            <w:tcW w:w="1890" w:type="dxa"/>
          </w:tcPr>
          <w:p w14:paraId="675A40E7" w14:textId="77777777" w:rsidR="006244FC" w:rsidRPr="00695219" w:rsidRDefault="006244FC" w:rsidP="00CF0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95219">
              <w:rPr>
                <w:rFonts w:ascii="Times New Roman" w:hAnsi="Times New Roman" w:cs="Times New Roman"/>
              </w:rPr>
              <w:t>0.041 *</w:t>
            </w:r>
          </w:p>
        </w:tc>
      </w:tr>
    </w:tbl>
    <w:p w14:paraId="13BD3F23" w14:textId="77777777" w:rsidR="006244FC" w:rsidRPr="00695219" w:rsidRDefault="006244FC" w:rsidP="006244FC">
      <w:pPr>
        <w:rPr>
          <w:rFonts w:ascii="Times New Roman" w:hAnsi="Times New Roman" w:cs="Times New Roman"/>
        </w:rPr>
      </w:pPr>
      <w:r w:rsidRPr="00695219">
        <w:rPr>
          <w:rFonts w:ascii="Times New Roman" w:hAnsi="Times New Roman" w:cs="Times New Roman"/>
        </w:rPr>
        <w:t>*indicates P &lt; 0.05.</w:t>
      </w:r>
    </w:p>
    <w:p w14:paraId="35412244" w14:textId="12CCB200" w:rsidR="00CF5988" w:rsidRPr="00695219" w:rsidRDefault="00CF5988" w:rsidP="000D2E83">
      <w:pPr>
        <w:jc w:val="both"/>
        <w:rPr>
          <w:rFonts w:ascii="Times New Roman" w:hAnsi="Times New Roman" w:cs="Times New Roman"/>
        </w:rPr>
      </w:pPr>
    </w:p>
    <w:p w14:paraId="51D55B14" w14:textId="77777777" w:rsidR="006244FC" w:rsidRPr="00695219" w:rsidRDefault="006244FC" w:rsidP="000D2E83">
      <w:pPr>
        <w:jc w:val="both"/>
        <w:rPr>
          <w:rFonts w:ascii="Times New Roman" w:hAnsi="Times New Roman" w:cs="Times New Roman"/>
        </w:rPr>
      </w:pPr>
    </w:p>
    <w:p w14:paraId="24B4DB93" w14:textId="77777777" w:rsidR="002E15BF" w:rsidRDefault="002E15BF" w:rsidP="006244FC">
      <w:pPr>
        <w:jc w:val="both"/>
        <w:rPr>
          <w:rFonts w:ascii="Times New Roman" w:hAnsi="Times New Roman" w:cs="Times New Roman"/>
          <w:b/>
          <w:bCs/>
        </w:rPr>
      </w:pPr>
    </w:p>
    <w:sectPr w:rsidR="002E15BF" w:rsidSect="004F0EAA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3801CE" w14:textId="77777777" w:rsidR="001D0F4C" w:rsidRDefault="001D0F4C" w:rsidP="00A85DF3">
      <w:pPr>
        <w:spacing w:after="0" w:line="240" w:lineRule="auto"/>
      </w:pPr>
      <w:r>
        <w:separator/>
      </w:r>
    </w:p>
  </w:endnote>
  <w:endnote w:type="continuationSeparator" w:id="0">
    <w:p w14:paraId="325562BD" w14:textId="77777777" w:rsidR="001D0F4C" w:rsidRDefault="001D0F4C" w:rsidP="00A85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DD0FE1" w14:textId="77777777" w:rsidR="001D0F4C" w:rsidRDefault="001D0F4C" w:rsidP="00A85DF3">
      <w:pPr>
        <w:spacing w:after="0" w:line="240" w:lineRule="auto"/>
      </w:pPr>
      <w:r>
        <w:separator/>
      </w:r>
    </w:p>
  </w:footnote>
  <w:footnote w:type="continuationSeparator" w:id="0">
    <w:p w14:paraId="5FA27CB1" w14:textId="77777777" w:rsidR="001D0F4C" w:rsidRDefault="001D0F4C" w:rsidP="00A85D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7353F"/>
    <w:multiLevelType w:val="hybridMultilevel"/>
    <w:tmpl w:val="3A8EA462"/>
    <w:lvl w:ilvl="0" w:tplc="5378B3FC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950A8"/>
    <w:multiLevelType w:val="hybridMultilevel"/>
    <w:tmpl w:val="C6F2B5C0"/>
    <w:lvl w:ilvl="0" w:tplc="7E3C66EC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KzMDEzMzYztrA0NTVW0lEKTi0uzszPAykwsqwFAMoaVaQtAAAA"/>
  </w:docVars>
  <w:rsids>
    <w:rsidRoot w:val="000D2E83"/>
    <w:rsid w:val="000037BB"/>
    <w:rsid w:val="00016498"/>
    <w:rsid w:val="0003504F"/>
    <w:rsid w:val="000442EC"/>
    <w:rsid w:val="0005651E"/>
    <w:rsid w:val="000636CA"/>
    <w:rsid w:val="000636D8"/>
    <w:rsid w:val="000656AC"/>
    <w:rsid w:val="000737F4"/>
    <w:rsid w:val="00074F9E"/>
    <w:rsid w:val="000770D0"/>
    <w:rsid w:val="000779ED"/>
    <w:rsid w:val="00090498"/>
    <w:rsid w:val="00090AE3"/>
    <w:rsid w:val="000A2CDB"/>
    <w:rsid w:val="000B0C8E"/>
    <w:rsid w:val="000D2E83"/>
    <w:rsid w:val="000D3278"/>
    <w:rsid w:val="000D7DEF"/>
    <w:rsid w:val="000E1652"/>
    <w:rsid w:val="000F0394"/>
    <w:rsid w:val="000F4416"/>
    <w:rsid w:val="000F6DEB"/>
    <w:rsid w:val="000F746D"/>
    <w:rsid w:val="000F7DE5"/>
    <w:rsid w:val="00100980"/>
    <w:rsid w:val="00101DFD"/>
    <w:rsid w:val="00103438"/>
    <w:rsid w:val="001105C2"/>
    <w:rsid w:val="001111A7"/>
    <w:rsid w:val="0011187D"/>
    <w:rsid w:val="00114075"/>
    <w:rsid w:val="00114B74"/>
    <w:rsid w:val="0013467B"/>
    <w:rsid w:val="0014250E"/>
    <w:rsid w:val="00145035"/>
    <w:rsid w:val="00146DAB"/>
    <w:rsid w:val="001622F0"/>
    <w:rsid w:val="0016761F"/>
    <w:rsid w:val="00175BCF"/>
    <w:rsid w:val="00181007"/>
    <w:rsid w:val="001851FA"/>
    <w:rsid w:val="00187BE7"/>
    <w:rsid w:val="00192B7B"/>
    <w:rsid w:val="00195E55"/>
    <w:rsid w:val="00196F6E"/>
    <w:rsid w:val="00197708"/>
    <w:rsid w:val="001A1AB7"/>
    <w:rsid w:val="001A4B2B"/>
    <w:rsid w:val="001A6280"/>
    <w:rsid w:val="001A62DF"/>
    <w:rsid w:val="001B1EB8"/>
    <w:rsid w:val="001B6BC4"/>
    <w:rsid w:val="001C495C"/>
    <w:rsid w:val="001C6EB2"/>
    <w:rsid w:val="001D0F4C"/>
    <w:rsid w:val="001E751E"/>
    <w:rsid w:val="001E7F45"/>
    <w:rsid w:val="001F0074"/>
    <w:rsid w:val="001F5164"/>
    <w:rsid w:val="00200FE3"/>
    <w:rsid w:val="00210A7D"/>
    <w:rsid w:val="00210C75"/>
    <w:rsid w:val="00214C53"/>
    <w:rsid w:val="00221CCA"/>
    <w:rsid w:val="00223AC8"/>
    <w:rsid w:val="002246E4"/>
    <w:rsid w:val="00231B1B"/>
    <w:rsid w:val="00233632"/>
    <w:rsid w:val="00233783"/>
    <w:rsid w:val="002428E3"/>
    <w:rsid w:val="00245DA5"/>
    <w:rsid w:val="002546DF"/>
    <w:rsid w:val="00260B4C"/>
    <w:rsid w:val="002673F8"/>
    <w:rsid w:val="00275007"/>
    <w:rsid w:val="00276889"/>
    <w:rsid w:val="00277964"/>
    <w:rsid w:val="00284B16"/>
    <w:rsid w:val="00295318"/>
    <w:rsid w:val="002A0036"/>
    <w:rsid w:val="002A1B00"/>
    <w:rsid w:val="002A1FFE"/>
    <w:rsid w:val="002B4065"/>
    <w:rsid w:val="002B4365"/>
    <w:rsid w:val="002C3186"/>
    <w:rsid w:val="002C76E6"/>
    <w:rsid w:val="002D75A6"/>
    <w:rsid w:val="002E03AE"/>
    <w:rsid w:val="002E15BF"/>
    <w:rsid w:val="002E61F6"/>
    <w:rsid w:val="002F07DA"/>
    <w:rsid w:val="002F6361"/>
    <w:rsid w:val="00302104"/>
    <w:rsid w:val="00306B3B"/>
    <w:rsid w:val="00312268"/>
    <w:rsid w:val="00314973"/>
    <w:rsid w:val="00314B07"/>
    <w:rsid w:val="00316BCF"/>
    <w:rsid w:val="0032314D"/>
    <w:rsid w:val="00323735"/>
    <w:rsid w:val="0032747B"/>
    <w:rsid w:val="00347172"/>
    <w:rsid w:val="003520D2"/>
    <w:rsid w:val="00352FDA"/>
    <w:rsid w:val="0035407C"/>
    <w:rsid w:val="00362E29"/>
    <w:rsid w:val="00366778"/>
    <w:rsid w:val="00370F2C"/>
    <w:rsid w:val="003729EC"/>
    <w:rsid w:val="003768C0"/>
    <w:rsid w:val="00376E58"/>
    <w:rsid w:val="00377DF8"/>
    <w:rsid w:val="0038495A"/>
    <w:rsid w:val="00390DFC"/>
    <w:rsid w:val="0039617F"/>
    <w:rsid w:val="003A0650"/>
    <w:rsid w:val="003A489C"/>
    <w:rsid w:val="003A78AB"/>
    <w:rsid w:val="003B11C7"/>
    <w:rsid w:val="003B1FEC"/>
    <w:rsid w:val="003B32D3"/>
    <w:rsid w:val="003B3D5B"/>
    <w:rsid w:val="003B7990"/>
    <w:rsid w:val="003B79CC"/>
    <w:rsid w:val="003B7C59"/>
    <w:rsid w:val="003C070D"/>
    <w:rsid w:val="003C12AD"/>
    <w:rsid w:val="003C5DC7"/>
    <w:rsid w:val="003D3DFA"/>
    <w:rsid w:val="003D4585"/>
    <w:rsid w:val="003D4702"/>
    <w:rsid w:val="003D6A80"/>
    <w:rsid w:val="003E3C6D"/>
    <w:rsid w:val="003E5C0D"/>
    <w:rsid w:val="003E6519"/>
    <w:rsid w:val="003E7CC8"/>
    <w:rsid w:val="003F1949"/>
    <w:rsid w:val="003F432C"/>
    <w:rsid w:val="003F7E51"/>
    <w:rsid w:val="00405F78"/>
    <w:rsid w:val="00410E2F"/>
    <w:rsid w:val="0041239D"/>
    <w:rsid w:val="00413279"/>
    <w:rsid w:val="00415DFC"/>
    <w:rsid w:val="00416BF6"/>
    <w:rsid w:val="00422DC6"/>
    <w:rsid w:val="004300A4"/>
    <w:rsid w:val="00435527"/>
    <w:rsid w:val="00443D81"/>
    <w:rsid w:val="004448D2"/>
    <w:rsid w:val="0044772B"/>
    <w:rsid w:val="00452613"/>
    <w:rsid w:val="004537F4"/>
    <w:rsid w:val="00457415"/>
    <w:rsid w:val="00462FCF"/>
    <w:rsid w:val="004779B6"/>
    <w:rsid w:val="00482D26"/>
    <w:rsid w:val="004839E8"/>
    <w:rsid w:val="00492454"/>
    <w:rsid w:val="0049442B"/>
    <w:rsid w:val="00497FF9"/>
    <w:rsid w:val="004A2F2C"/>
    <w:rsid w:val="004A74F8"/>
    <w:rsid w:val="004B48C7"/>
    <w:rsid w:val="004B4E52"/>
    <w:rsid w:val="004C7A2D"/>
    <w:rsid w:val="004D24A0"/>
    <w:rsid w:val="004D339E"/>
    <w:rsid w:val="004D3874"/>
    <w:rsid w:val="004D7F2B"/>
    <w:rsid w:val="004E4B44"/>
    <w:rsid w:val="004E62C3"/>
    <w:rsid w:val="004E6E79"/>
    <w:rsid w:val="004F0EAA"/>
    <w:rsid w:val="005051A8"/>
    <w:rsid w:val="00511541"/>
    <w:rsid w:val="00525240"/>
    <w:rsid w:val="00527BF5"/>
    <w:rsid w:val="00541C8D"/>
    <w:rsid w:val="00544DAB"/>
    <w:rsid w:val="005458BA"/>
    <w:rsid w:val="00547D2F"/>
    <w:rsid w:val="00561968"/>
    <w:rsid w:val="00563355"/>
    <w:rsid w:val="00563B6D"/>
    <w:rsid w:val="00571204"/>
    <w:rsid w:val="00574523"/>
    <w:rsid w:val="00584E73"/>
    <w:rsid w:val="00587C29"/>
    <w:rsid w:val="00590E95"/>
    <w:rsid w:val="00591E72"/>
    <w:rsid w:val="005A1F87"/>
    <w:rsid w:val="005A5E71"/>
    <w:rsid w:val="005A5EB0"/>
    <w:rsid w:val="005A7485"/>
    <w:rsid w:val="005A7EFC"/>
    <w:rsid w:val="005B0D5D"/>
    <w:rsid w:val="005B777D"/>
    <w:rsid w:val="005C46A1"/>
    <w:rsid w:val="005C4D58"/>
    <w:rsid w:val="005D0E19"/>
    <w:rsid w:val="005D2B0F"/>
    <w:rsid w:val="005D482D"/>
    <w:rsid w:val="005E6C0E"/>
    <w:rsid w:val="005F3016"/>
    <w:rsid w:val="005F3191"/>
    <w:rsid w:val="005F47F6"/>
    <w:rsid w:val="005F5141"/>
    <w:rsid w:val="005F6F1F"/>
    <w:rsid w:val="00617F9D"/>
    <w:rsid w:val="0062078E"/>
    <w:rsid w:val="006237F3"/>
    <w:rsid w:val="00623C02"/>
    <w:rsid w:val="006244FC"/>
    <w:rsid w:val="0062567B"/>
    <w:rsid w:val="00633429"/>
    <w:rsid w:val="00633B23"/>
    <w:rsid w:val="00646CC0"/>
    <w:rsid w:val="00650E05"/>
    <w:rsid w:val="00653F69"/>
    <w:rsid w:val="00655050"/>
    <w:rsid w:val="00663D20"/>
    <w:rsid w:val="006647BC"/>
    <w:rsid w:val="00664E66"/>
    <w:rsid w:val="0066642B"/>
    <w:rsid w:val="006729D9"/>
    <w:rsid w:val="006747E0"/>
    <w:rsid w:val="00674B24"/>
    <w:rsid w:val="00681AD0"/>
    <w:rsid w:val="00682FA8"/>
    <w:rsid w:val="006878E5"/>
    <w:rsid w:val="00695219"/>
    <w:rsid w:val="006A1FB5"/>
    <w:rsid w:val="006A4AD5"/>
    <w:rsid w:val="006A6478"/>
    <w:rsid w:val="006B2BEA"/>
    <w:rsid w:val="006C1424"/>
    <w:rsid w:val="006D6CD3"/>
    <w:rsid w:val="006E2FFA"/>
    <w:rsid w:val="006E3F9A"/>
    <w:rsid w:val="006F13A2"/>
    <w:rsid w:val="006F265B"/>
    <w:rsid w:val="006F4EEE"/>
    <w:rsid w:val="006F6A1A"/>
    <w:rsid w:val="007013D8"/>
    <w:rsid w:val="007022C5"/>
    <w:rsid w:val="00706C87"/>
    <w:rsid w:val="00723479"/>
    <w:rsid w:val="0072499C"/>
    <w:rsid w:val="007249D7"/>
    <w:rsid w:val="00737156"/>
    <w:rsid w:val="007434AB"/>
    <w:rsid w:val="007509AA"/>
    <w:rsid w:val="00752675"/>
    <w:rsid w:val="007916E4"/>
    <w:rsid w:val="007A25D7"/>
    <w:rsid w:val="007A46BF"/>
    <w:rsid w:val="007A7A7E"/>
    <w:rsid w:val="007C1CC7"/>
    <w:rsid w:val="007C6784"/>
    <w:rsid w:val="007C6ADC"/>
    <w:rsid w:val="007E1688"/>
    <w:rsid w:val="007E4563"/>
    <w:rsid w:val="007E638F"/>
    <w:rsid w:val="007F11A8"/>
    <w:rsid w:val="007F2B36"/>
    <w:rsid w:val="007F5BE9"/>
    <w:rsid w:val="007F5D26"/>
    <w:rsid w:val="00802034"/>
    <w:rsid w:val="00811FB8"/>
    <w:rsid w:val="008200C9"/>
    <w:rsid w:val="00823BBB"/>
    <w:rsid w:val="0082422F"/>
    <w:rsid w:val="00825A37"/>
    <w:rsid w:val="00851A94"/>
    <w:rsid w:val="00851AA3"/>
    <w:rsid w:val="00854DCF"/>
    <w:rsid w:val="00855542"/>
    <w:rsid w:val="0086051A"/>
    <w:rsid w:val="008621BB"/>
    <w:rsid w:val="008704DA"/>
    <w:rsid w:val="008767F9"/>
    <w:rsid w:val="008778A1"/>
    <w:rsid w:val="00883066"/>
    <w:rsid w:val="008923CC"/>
    <w:rsid w:val="00894011"/>
    <w:rsid w:val="0089423F"/>
    <w:rsid w:val="008957ED"/>
    <w:rsid w:val="0089716F"/>
    <w:rsid w:val="008A3446"/>
    <w:rsid w:val="008A7CBF"/>
    <w:rsid w:val="008B02A1"/>
    <w:rsid w:val="008B3E4C"/>
    <w:rsid w:val="008B4E5C"/>
    <w:rsid w:val="008C06B2"/>
    <w:rsid w:val="008C086A"/>
    <w:rsid w:val="008F1106"/>
    <w:rsid w:val="009104FC"/>
    <w:rsid w:val="00915BB5"/>
    <w:rsid w:val="00921B6E"/>
    <w:rsid w:val="00922E88"/>
    <w:rsid w:val="00924CD2"/>
    <w:rsid w:val="00927C4E"/>
    <w:rsid w:val="0094259F"/>
    <w:rsid w:val="0094741A"/>
    <w:rsid w:val="00964CD9"/>
    <w:rsid w:val="00970A84"/>
    <w:rsid w:val="00982204"/>
    <w:rsid w:val="009B01EC"/>
    <w:rsid w:val="009C0903"/>
    <w:rsid w:val="009C6618"/>
    <w:rsid w:val="009D1B4C"/>
    <w:rsid w:val="009D72E3"/>
    <w:rsid w:val="009E7810"/>
    <w:rsid w:val="009F7150"/>
    <w:rsid w:val="00A06892"/>
    <w:rsid w:val="00A12758"/>
    <w:rsid w:val="00A33C6D"/>
    <w:rsid w:val="00A34232"/>
    <w:rsid w:val="00A35C2D"/>
    <w:rsid w:val="00A37071"/>
    <w:rsid w:val="00A56408"/>
    <w:rsid w:val="00A578B2"/>
    <w:rsid w:val="00A651E6"/>
    <w:rsid w:val="00A7029A"/>
    <w:rsid w:val="00A72420"/>
    <w:rsid w:val="00A744C8"/>
    <w:rsid w:val="00A75456"/>
    <w:rsid w:val="00A75EFA"/>
    <w:rsid w:val="00A85101"/>
    <w:rsid w:val="00A85DF3"/>
    <w:rsid w:val="00A86CAA"/>
    <w:rsid w:val="00AB1172"/>
    <w:rsid w:val="00AB1CB2"/>
    <w:rsid w:val="00AB32EA"/>
    <w:rsid w:val="00AB3D74"/>
    <w:rsid w:val="00AC0627"/>
    <w:rsid w:val="00AC0C5B"/>
    <w:rsid w:val="00AD0449"/>
    <w:rsid w:val="00AF0AC3"/>
    <w:rsid w:val="00B009E1"/>
    <w:rsid w:val="00B01660"/>
    <w:rsid w:val="00B02DC3"/>
    <w:rsid w:val="00B05817"/>
    <w:rsid w:val="00B11E26"/>
    <w:rsid w:val="00B132E7"/>
    <w:rsid w:val="00B14617"/>
    <w:rsid w:val="00B27FEE"/>
    <w:rsid w:val="00B32723"/>
    <w:rsid w:val="00B32EF7"/>
    <w:rsid w:val="00B350C4"/>
    <w:rsid w:val="00B35CB1"/>
    <w:rsid w:val="00B41550"/>
    <w:rsid w:val="00B41E4A"/>
    <w:rsid w:val="00B42A92"/>
    <w:rsid w:val="00B43382"/>
    <w:rsid w:val="00B43A61"/>
    <w:rsid w:val="00B459DF"/>
    <w:rsid w:val="00B45E5B"/>
    <w:rsid w:val="00B53696"/>
    <w:rsid w:val="00B5534A"/>
    <w:rsid w:val="00B60A97"/>
    <w:rsid w:val="00B637C9"/>
    <w:rsid w:val="00B649B3"/>
    <w:rsid w:val="00B660E9"/>
    <w:rsid w:val="00B6769A"/>
    <w:rsid w:val="00B73C40"/>
    <w:rsid w:val="00B73CC7"/>
    <w:rsid w:val="00B76146"/>
    <w:rsid w:val="00B8533D"/>
    <w:rsid w:val="00B9155F"/>
    <w:rsid w:val="00B920C7"/>
    <w:rsid w:val="00BA17B8"/>
    <w:rsid w:val="00BA7CD1"/>
    <w:rsid w:val="00BC05B0"/>
    <w:rsid w:val="00BC7C99"/>
    <w:rsid w:val="00BD1BC7"/>
    <w:rsid w:val="00BD6055"/>
    <w:rsid w:val="00BE32FC"/>
    <w:rsid w:val="00BF277D"/>
    <w:rsid w:val="00C0079E"/>
    <w:rsid w:val="00C044D2"/>
    <w:rsid w:val="00C057C5"/>
    <w:rsid w:val="00C149F9"/>
    <w:rsid w:val="00C14E2A"/>
    <w:rsid w:val="00C16F4B"/>
    <w:rsid w:val="00C24DF2"/>
    <w:rsid w:val="00C2558C"/>
    <w:rsid w:val="00C25E42"/>
    <w:rsid w:val="00C3208F"/>
    <w:rsid w:val="00C356D2"/>
    <w:rsid w:val="00C36ADE"/>
    <w:rsid w:val="00C379C7"/>
    <w:rsid w:val="00C42E31"/>
    <w:rsid w:val="00C44DF5"/>
    <w:rsid w:val="00C4790B"/>
    <w:rsid w:val="00C500F5"/>
    <w:rsid w:val="00C5157E"/>
    <w:rsid w:val="00C5427D"/>
    <w:rsid w:val="00C616CB"/>
    <w:rsid w:val="00C62D38"/>
    <w:rsid w:val="00C641B2"/>
    <w:rsid w:val="00C65295"/>
    <w:rsid w:val="00C70D84"/>
    <w:rsid w:val="00C81217"/>
    <w:rsid w:val="00C83F62"/>
    <w:rsid w:val="00C87CC0"/>
    <w:rsid w:val="00C96DD5"/>
    <w:rsid w:val="00CA1F31"/>
    <w:rsid w:val="00CA5E68"/>
    <w:rsid w:val="00CB0300"/>
    <w:rsid w:val="00CB4D47"/>
    <w:rsid w:val="00CC1C68"/>
    <w:rsid w:val="00CC677D"/>
    <w:rsid w:val="00CE3B34"/>
    <w:rsid w:val="00CE3D17"/>
    <w:rsid w:val="00CE77B2"/>
    <w:rsid w:val="00CE794F"/>
    <w:rsid w:val="00CF1DEE"/>
    <w:rsid w:val="00CF5988"/>
    <w:rsid w:val="00D06455"/>
    <w:rsid w:val="00D22D23"/>
    <w:rsid w:val="00D27AE6"/>
    <w:rsid w:val="00D303D3"/>
    <w:rsid w:val="00D47763"/>
    <w:rsid w:val="00D504DD"/>
    <w:rsid w:val="00D61AF0"/>
    <w:rsid w:val="00D62170"/>
    <w:rsid w:val="00D6565A"/>
    <w:rsid w:val="00D721AC"/>
    <w:rsid w:val="00D72C2A"/>
    <w:rsid w:val="00D83743"/>
    <w:rsid w:val="00D854DE"/>
    <w:rsid w:val="00D860A2"/>
    <w:rsid w:val="00DA757F"/>
    <w:rsid w:val="00DB01D8"/>
    <w:rsid w:val="00DB2FB9"/>
    <w:rsid w:val="00DB3B5B"/>
    <w:rsid w:val="00DB45F1"/>
    <w:rsid w:val="00DC1890"/>
    <w:rsid w:val="00DD348C"/>
    <w:rsid w:val="00DE0CC7"/>
    <w:rsid w:val="00DE4D12"/>
    <w:rsid w:val="00E055A2"/>
    <w:rsid w:val="00E05A51"/>
    <w:rsid w:val="00E12C32"/>
    <w:rsid w:val="00E13247"/>
    <w:rsid w:val="00E17ECD"/>
    <w:rsid w:val="00E2042B"/>
    <w:rsid w:val="00E21F34"/>
    <w:rsid w:val="00E22558"/>
    <w:rsid w:val="00E27A2B"/>
    <w:rsid w:val="00E333C6"/>
    <w:rsid w:val="00E372A9"/>
    <w:rsid w:val="00E404BC"/>
    <w:rsid w:val="00E43711"/>
    <w:rsid w:val="00E46A72"/>
    <w:rsid w:val="00E513B1"/>
    <w:rsid w:val="00E53C20"/>
    <w:rsid w:val="00E53DB4"/>
    <w:rsid w:val="00E57C9C"/>
    <w:rsid w:val="00E613CE"/>
    <w:rsid w:val="00E7635A"/>
    <w:rsid w:val="00E76B78"/>
    <w:rsid w:val="00E835B6"/>
    <w:rsid w:val="00E84B2D"/>
    <w:rsid w:val="00E97D5B"/>
    <w:rsid w:val="00EA169B"/>
    <w:rsid w:val="00EB51F5"/>
    <w:rsid w:val="00EC151F"/>
    <w:rsid w:val="00ED1279"/>
    <w:rsid w:val="00ED45DD"/>
    <w:rsid w:val="00EE5525"/>
    <w:rsid w:val="00EF034C"/>
    <w:rsid w:val="00EF58DC"/>
    <w:rsid w:val="00F0418A"/>
    <w:rsid w:val="00F0500F"/>
    <w:rsid w:val="00F131E1"/>
    <w:rsid w:val="00F17030"/>
    <w:rsid w:val="00F17DE0"/>
    <w:rsid w:val="00F24297"/>
    <w:rsid w:val="00F25E7C"/>
    <w:rsid w:val="00F342FA"/>
    <w:rsid w:val="00F40A4F"/>
    <w:rsid w:val="00F41E79"/>
    <w:rsid w:val="00F5095D"/>
    <w:rsid w:val="00F54A46"/>
    <w:rsid w:val="00F54BBD"/>
    <w:rsid w:val="00F56956"/>
    <w:rsid w:val="00F6509E"/>
    <w:rsid w:val="00F6591C"/>
    <w:rsid w:val="00F71FF5"/>
    <w:rsid w:val="00F72CFC"/>
    <w:rsid w:val="00F90684"/>
    <w:rsid w:val="00F907BE"/>
    <w:rsid w:val="00FA6105"/>
    <w:rsid w:val="00FB7ED0"/>
    <w:rsid w:val="00FC0432"/>
    <w:rsid w:val="00FC0C45"/>
    <w:rsid w:val="00FC7F95"/>
    <w:rsid w:val="00FE2E06"/>
    <w:rsid w:val="00FE31AA"/>
    <w:rsid w:val="00FE663E"/>
    <w:rsid w:val="00FE6A3D"/>
    <w:rsid w:val="00FF1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6D0DF1F"/>
  <w15:chartTrackingRefBased/>
  <w15:docId w15:val="{F71D5B70-9105-4DEB-B140-E5B0616BF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0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E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E83"/>
    <w:rPr>
      <w:rFonts w:ascii="Segoe UI" w:hAnsi="Segoe UI" w:cs="Segoe UI"/>
      <w:sz w:val="18"/>
      <w:szCs w:val="18"/>
    </w:rPr>
  </w:style>
  <w:style w:type="table" w:styleId="PlainTable2">
    <w:name w:val="Plain Table 2"/>
    <w:basedOn w:val="TableNormal"/>
    <w:uiPriority w:val="42"/>
    <w:rsid w:val="000D2E8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314B0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4B07"/>
  </w:style>
  <w:style w:type="paragraph" w:styleId="Footer">
    <w:name w:val="footer"/>
    <w:basedOn w:val="Normal"/>
    <w:link w:val="FooterChar"/>
    <w:uiPriority w:val="99"/>
    <w:unhideWhenUsed/>
    <w:rsid w:val="00314B0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4B07"/>
  </w:style>
  <w:style w:type="table" w:styleId="TableGrid">
    <w:name w:val="Table Grid"/>
    <w:basedOn w:val="TableNormal"/>
    <w:uiPriority w:val="39"/>
    <w:rsid w:val="00A85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C05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C05B0"/>
    <w:rPr>
      <w:rFonts w:ascii="Courier New" w:eastAsia="Times New Roman" w:hAnsi="Courier New" w:cs="Courier New"/>
      <w:sz w:val="20"/>
      <w:szCs w:val="20"/>
    </w:rPr>
  </w:style>
  <w:style w:type="character" w:customStyle="1" w:styleId="gd15mcfceub">
    <w:name w:val="gd15mcfceub"/>
    <w:basedOn w:val="DefaultParagraphFont"/>
    <w:rsid w:val="00BC05B0"/>
  </w:style>
  <w:style w:type="paragraph" w:styleId="ListParagraph">
    <w:name w:val="List Paragraph"/>
    <w:basedOn w:val="Normal"/>
    <w:uiPriority w:val="34"/>
    <w:qFormat/>
    <w:rsid w:val="003768C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131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31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31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31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31E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C15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24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374DED38FC0B48807897AE77A1D8AB" ma:contentTypeVersion="13" ma:contentTypeDescription="Create a new document." ma:contentTypeScope="" ma:versionID="7961e53ee15b4490ca2f0a64f4a4d4c1">
  <xsd:schema xmlns:xsd="http://www.w3.org/2001/XMLSchema" xmlns:xs="http://www.w3.org/2001/XMLSchema" xmlns:p="http://schemas.microsoft.com/office/2006/metadata/properties" xmlns:ns3="37af6952-32aa-41bc-999a-89412d0ce851" xmlns:ns4="bb41b68e-bc49-454a-b952-255a6be1a02b" targetNamespace="http://schemas.microsoft.com/office/2006/metadata/properties" ma:root="true" ma:fieldsID="f2e5228e9261920c88f935b35cf4c8d9" ns3:_="" ns4:_="">
    <xsd:import namespace="37af6952-32aa-41bc-999a-89412d0ce851"/>
    <xsd:import namespace="bb41b68e-bc49-454a-b952-255a6be1a0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af6952-32aa-41bc-999a-89412d0ce8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41b68e-bc49-454a-b952-255a6be1a02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E433A5-0D84-41FF-ACAD-01CA9E6920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af6952-32aa-41bc-999a-89412d0ce851"/>
    <ds:schemaRef ds:uri="bb41b68e-bc49-454a-b952-255a6be1a0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D368F4-D74C-4668-86CA-89E746753AF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AA4752E-1557-4048-8B1F-7DEAADB22B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B436643-3DD1-4C42-9C56-C5BDC594A7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644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Nord universitet</Company>
  <LinksUpToDate>false</LinksUpToDate>
  <CharactersWithSpaces>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Yousri Abdelmutalab Ahmed Abdelhafiz</dc:creator>
  <cp:keywords/>
  <dc:description/>
  <cp:lastModifiedBy>Bisa Saraswathy</cp:lastModifiedBy>
  <cp:revision>2</cp:revision>
  <cp:lastPrinted>2021-04-12T21:21:00Z</cp:lastPrinted>
  <dcterms:created xsi:type="dcterms:W3CDTF">2021-08-20T10:44:00Z</dcterms:created>
  <dcterms:modified xsi:type="dcterms:W3CDTF">2021-08-20T10:44:00Z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3b303ab-7198-40dd-8c74-47e8ccb3836e_Enabled">
    <vt:lpwstr>True</vt:lpwstr>
  </property>
  <property fmtid="{D5CDD505-2E9C-101B-9397-08002B2CF9AE}" pid="3" name="MSIP_Label_43b303ab-7198-40dd-8c74-47e8ccb3836e_SiteId">
    <vt:lpwstr>fed13d9f-21df-485d-909a-231f3c6d16f0</vt:lpwstr>
  </property>
  <property fmtid="{D5CDD505-2E9C-101B-9397-08002B2CF9AE}" pid="4" name="MSIP_Label_43b303ab-7198-40dd-8c74-47e8ccb3836e_Owner">
    <vt:lpwstr>yousri.abdelhafiz@nord.no</vt:lpwstr>
  </property>
  <property fmtid="{D5CDD505-2E9C-101B-9397-08002B2CF9AE}" pid="5" name="MSIP_Label_43b303ab-7198-40dd-8c74-47e8ccb3836e_SetDate">
    <vt:lpwstr>2020-04-30T02:33:29.5040788Z</vt:lpwstr>
  </property>
  <property fmtid="{D5CDD505-2E9C-101B-9397-08002B2CF9AE}" pid="6" name="MSIP_Label_43b303ab-7198-40dd-8c74-47e8ccb3836e_Name">
    <vt:lpwstr>Public</vt:lpwstr>
  </property>
  <property fmtid="{D5CDD505-2E9C-101B-9397-08002B2CF9AE}" pid="7" name="MSIP_Label_43b303ab-7198-40dd-8c74-47e8ccb3836e_Application">
    <vt:lpwstr>Microsoft Azure Information Protection</vt:lpwstr>
  </property>
  <property fmtid="{D5CDD505-2E9C-101B-9397-08002B2CF9AE}" pid="8" name="MSIP_Label_43b303ab-7198-40dd-8c74-47e8ccb3836e_Extended_MSFT_Method">
    <vt:lpwstr>Automatic</vt:lpwstr>
  </property>
  <property fmtid="{D5CDD505-2E9C-101B-9397-08002B2CF9AE}" pid="9" name="Sensitivity">
    <vt:lpwstr>Public</vt:lpwstr>
  </property>
  <property fmtid="{D5CDD505-2E9C-101B-9397-08002B2CF9AE}" pid="10" name="ContentTypeId">
    <vt:lpwstr>0x01010051374DED38FC0B48807897AE77A1D8AB</vt:lpwstr>
  </property>
</Properties>
</file>