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</w:rPr>
      </w:pPr>
      <w:bookmarkStart w:id="0" w:name="_Hlk55659773"/>
      <w:r>
        <w:rPr>
          <w:rFonts w:ascii="Times New Roman" w:hAnsi="Times New Roman" w:cs="Times New Roman"/>
          <w:b/>
        </w:rPr>
        <w:t xml:space="preserve">Supplementary </w:t>
      </w:r>
      <w:bookmarkEnd w:id="0"/>
      <w:r>
        <w:rPr>
          <w:rFonts w:hint="eastAsia"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1.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Uni</w:t>
      </w:r>
      <w:r>
        <w:rPr>
          <w:rFonts w:ascii="Times New Roman" w:hAnsi="Times New Roman" w:cs="Times New Roman"/>
        </w:rPr>
        <w:t xml:space="preserve">variate Cox proportional hazards regression results modeling the development of </w:t>
      </w:r>
      <w:r>
        <w:rPr>
          <w:rFonts w:hint="eastAsia" w:ascii="Times New Roman" w:hAnsi="Times New Roman" w:cs="Times New Roman"/>
        </w:rPr>
        <w:t>cognitive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impairment </w:t>
      </w:r>
      <w:r>
        <w:rPr>
          <w:rFonts w:ascii="Times New Roman" w:hAnsi="Times New Roman" w:cs="Times New Roman"/>
        </w:rPr>
        <w:t>over 8 years of follow-up</w:t>
      </w: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.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2"/>
        <w:gridCol w:w="3344"/>
        <w:gridCol w:w="16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hint="eastAsia" w:ascii="Times New Roman" w:hAnsi="Times New Roman" w:cs="Times New Roman"/>
              </w:rPr>
              <w:t>ariable</w:t>
            </w:r>
          </w:p>
        </w:tc>
        <w:tc>
          <w:tcPr>
            <w:tcW w:w="1962" w:type="pct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(95%CI)</w:t>
            </w:r>
          </w:p>
        </w:tc>
        <w:tc>
          <w:tcPr>
            <w:tcW w:w="989" w:type="pct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</w:rPr>
              <w:t>troke</w:t>
            </w:r>
          </w:p>
        </w:tc>
        <w:tc>
          <w:tcPr>
            <w:tcW w:w="1962" w:type="pct"/>
            <w:tcBorders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1.746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(1.461,2.088)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Age groups, year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65-69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70-74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1.852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(1.469,2.334)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75-79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2.558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(2.091,3.130)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80-84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3.617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(2.903,4.507)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85-89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5.271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(4.255,6.528)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≧90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6.620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(4.965,8.826)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</w:rPr>
              <w:t>ex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</w:t>
            </w:r>
            <w:r>
              <w:rPr>
                <w:rFonts w:hint="eastAsia" w:ascii="Times New Roman" w:hAnsi="Times New Roman" w:cs="Times New Roman"/>
                <w:color w:val="auto"/>
              </w:rPr>
              <w:t>ale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</w:t>
            </w:r>
            <w:r>
              <w:rPr>
                <w:rFonts w:hint="eastAsia" w:ascii="Times New Roman" w:hAnsi="Times New Roman" w:cs="Times New Roman"/>
                <w:color w:val="auto"/>
              </w:rPr>
              <w:t>emale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1.041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(0.922,1.177)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0.5123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Race/ethnicity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>
              <w:rPr>
                <w:rFonts w:hint="eastAsia" w:ascii="Times New Roman" w:hAnsi="Times New Roman" w:cs="Times New Roman"/>
                <w:color w:val="auto"/>
              </w:rPr>
              <w:t>hite, non-Hispanic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</w:t>
            </w:r>
            <w:r>
              <w:rPr>
                <w:rFonts w:hint="eastAsia" w:ascii="Times New Roman" w:hAnsi="Times New Roman" w:cs="Times New Roman"/>
                <w:color w:val="auto"/>
              </w:rPr>
              <w:t>lack, non-Hispanic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1.708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(1.503,1.942)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Hispanic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2.085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(1.614,2.692)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Other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1.340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(0.947,1.896)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0.0974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Educational level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No degree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High school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0.563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(0.486,0.652)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</w:t>
            </w:r>
            <w:r>
              <w:rPr>
                <w:rFonts w:hint="eastAsia" w:ascii="Times New Roman" w:hAnsi="Times New Roman" w:cs="Times New Roman"/>
                <w:color w:val="auto"/>
              </w:rPr>
              <w:t>ome college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0.428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(0.344,0.534)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College degree and more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0.350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(0.301,0.407)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Medicare-Medicaid enrollees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2.020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(1.710,2.386)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Proxy respondent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3.902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(2.894,5.261)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hint="eastAsia" w:ascii="Times New Roman" w:hAnsi="Times New Roman" w:cs="Times New Roman"/>
              </w:rPr>
              <w:t>epression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1.961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(1.589,2.419)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hint="eastAsia" w:ascii="Times New Roman" w:hAnsi="Times New Roman" w:cs="Times New Roman"/>
              </w:rPr>
              <w:t>nxiety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2.196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(1.823,2.644)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</w:rPr>
              <w:t>moke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ever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</w:t>
            </w:r>
            <w:r>
              <w:rPr>
                <w:rFonts w:hint="eastAsia" w:ascii="Times New Roman" w:hAnsi="Times New Roman" w:cs="Times New Roman"/>
                <w:color w:val="auto"/>
              </w:rPr>
              <w:t>ormer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0.908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(0.803,1.026)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0.1196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</w:t>
            </w:r>
            <w:r>
              <w:rPr>
                <w:rFonts w:hint="eastAsia" w:ascii="Times New Roman" w:hAnsi="Times New Roman" w:cs="Times New Roman"/>
                <w:color w:val="auto"/>
              </w:rPr>
              <w:t>urrent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0.988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(0.769,1.268)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0.9928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Comorbidities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1.125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(1.084,1.167)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Body mass index</w:t>
            </w:r>
          </w:p>
        </w:tc>
        <w:tc>
          <w:tcPr>
            <w:tcW w:w="1962" w:type="pct"/>
            <w:tcBorders>
              <w:top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0.988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(0.980,0.996)</w:t>
            </w:r>
          </w:p>
        </w:tc>
        <w:tc>
          <w:tcPr>
            <w:tcW w:w="989" w:type="pct"/>
            <w:tcBorders>
              <w:top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0.0024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, Participants with cognitive</w:t>
      </w:r>
      <w:r>
        <w:rPr>
          <w:rFonts w:ascii="Times New Roman" w:hAnsi="Times New Roman" w:cs="Times New Roman"/>
          <w:color w:val="auto"/>
        </w:rPr>
        <w:t xml:space="preserve"> impairment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at baseline were excluded (N=1762).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>, HR, hazards ratio.</w:t>
      </w:r>
    </w:p>
    <w:p>
      <w:pPr>
        <w:widowControl/>
        <w:rPr>
          <w:rFonts w:ascii="Times New Roman" w:hAnsi="Times New Roman" w:cs="Times New Roman"/>
        </w:rPr>
      </w:pPr>
    </w:p>
    <w:p>
      <w:pPr>
        <w:widowControl/>
        <w:rPr>
          <w:rFonts w:ascii="Times New Roman" w:hAnsi="Times New Roman" w:cs="Times New Roman"/>
        </w:rPr>
      </w:pPr>
    </w:p>
    <w:p>
      <w:pPr>
        <w:widowControl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>
        <w:rPr>
          <w:rFonts w:hint="eastAsia"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able 2.</w:t>
      </w:r>
      <w:r>
        <w:rPr>
          <w:rFonts w:ascii="Times New Roman" w:hAnsi="Times New Roman" w:cs="Times New Roman"/>
        </w:rPr>
        <w:t xml:space="preserve"> Multivariable Cox </w:t>
      </w:r>
      <w:bookmarkStart w:id="1" w:name="OLE_LINK3"/>
      <w:r>
        <w:rPr>
          <w:rFonts w:ascii="Times New Roman" w:hAnsi="Times New Roman" w:cs="Times New Roman"/>
        </w:rPr>
        <w:t>proportional hazards regression results</w:t>
      </w:r>
      <w:bookmarkEnd w:id="1"/>
      <w:r>
        <w:rPr>
          <w:rFonts w:ascii="Times New Roman" w:hAnsi="Times New Roman" w:cs="Times New Roman"/>
        </w:rPr>
        <w:t xml:space="preserve"> modeling the development of cognitive </w:t>
      </w:r>
      <w:r>
        <w:rPr>
          <w:rFonts w:ascii="Times New Roman" w:hAnsi="Times New Roman" w:cs="Times New Roman"/>
          <w:color w:val="auto"/>
        </w:rPr>
        <w:t>impairment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over 8 years of follow-up</w:t>
      </w:r>
      <w:r>
        <w:rPr>
          <w:rFonts w:ascii="Times New Roman" w:hAnsi="Times New Roman" w:cs="Times New Roman"/>
          <w:vertAlign w:val="superscript"/>
        </w:rPr>
        <w:t xml:space="preserve">a </w:t>
      </w:r>
      <w:r>
        <w:rPr>
          <w:rFonts w:ascii="Times New Roman" w:hAnsi="Times New Roman" w:cs="Times New Roman"/>
        </w:rPr>
        <w:t>(N=5290).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1"/>
        <w:gridCol w:w="3087"/>
        <w:gridCol w:w="223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hint="eastAsia" w:ascii="Times New Roman" w:hAnsi="Times New Roman" w:cs="Times New Roman"/>
              </w:rPr>
              <w:t>ariable</w:t>
            </w:r>
          </w:p>
        </w:tc>
        <w:tc>
          <w:tcPr>
            <w:tcW w:w="1811" w:type="pct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aHR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b </w:t>
            </w:r>
            <w:r>
              <w:rPr>
                <w:rFonts w:hint="eastAsia" w:ascii="Times New Roman" w:hAnsi="Times New Roman" w:cs="Times New Roman"/>
              </w:rPr>
              <w:t>(95%CI)</w:t>
            </w:r>
          </w:p>
        </w:tc>
        <w:tc>
          <w:tcPr>
            <w:tcW w:w="1311" w:type="pct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hint="eastAsia" w:ascii="Times New Roman" w:hAnsi="Times New Roman" w:cs="Times New Roman"/>
                <w:i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</w:rPr>
              <w:t>troke</w:t>
            </w:r>
          </w:p>
        </w:tc>
        <w:tc>
          <w:tcPr>
            <w:tcW w:w="1811" w:type="pct"/>
            <w:tcBorders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1.241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(1.011,1.522)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0.0387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Age groups, year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65-69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70-74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1.756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(1.390,2.218)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75-79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2.512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(2.035,3.102)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80-84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3.523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(2.800,4.433)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85-89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5.118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(4.001,6.546)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bookmarkStart w:id="2" w:name="OLE_LINK1"/>
            <w:r>
              <w:rPr>
                <w:rFonts w:hint="eastAsia" w:ascii="Times New Roman" w:hAnsi="Times New Roman" w:cs="Times New Roman"/>
                <w:color w:val="auto"/>
              </w:rPr>
              <w:t>≧</w:t>
            </w:r>
            <w:bookmarkEnd w:id="2"/>
            <w:r>
              <w:rPr>
                <w:rFonts w:hint="eastAsia" w:ascii="Times New Roman" w:hAnsi="Times New Roman" w:cs="Times New Roman"/>
                <w:color w:val="auto"/>
              </w:rPr>
              <w:t>90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6.306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(4.719,8.425)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</w:rPr>
              <w:t>ex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</w:t>
            </w:r>
            <w:r>
              <w:rPr>
                <w:rFonts w:hint="eastAsia" w:ascii="Times New Roman" w:hAnsi="Times New Roman" w:cs="Times New Roman"/>
                <w:color w:val="auto"/>
              </w:rPr>
              <w:t>ale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</w:t>
            </w:r>
            <w:r>
              <w:rPr>
                <w:rFonts w:hint="eastAsia" w:ascii="Times New Roman" w:hAnsi="Times New Roman" w:cs="Times New Roman"/>
                <w:color w:val="auto"/>
              </w:rPr>
              <w:t>emale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0.838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(0.739,0.950)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Race/ethnicity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>
              <w:rPr>
                <w:rFonts w:hint="eastAsia" w:ascii="Times New Roman" w:hAnsi="Times New Roman" w:cs="Times New Roman"/>
                <w:color w:val="auto"/>
              </w:rPr>
              <w:t>hite, non-Hispanic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</w:t>
            </w:r>
            <w:r>
              <w:rPr>
                <w:rFonts w:hint="eastAsia" w:ascii="Times New Roman" w:hAnsi="Times New Roman" w:cs="Times New Roman"/>
                <w:color w:val="auto"/>
              </w:rPr>
              <w:t>lack, non-Hispanic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1.633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(1.419,1.879)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Hispanic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1.709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(1.372,2.129)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Other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1.260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(0.861,1.845)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0.2318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Educational level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No degree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High school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0.714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(0.621,0.821)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</w:t>
            </w:r>
            <w:r>
              <w:rPr>
                <w:rFonts w:hint="eastAsia" w:ascii="Times New Roman" w:hAnsi="Times New Roman" w:cs="Times New Roman"/>
                <w:color w:val="auto"/>
              </w:rPr>
              <w:t>ome college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0.605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(0.491,0.747)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College degree and more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0.525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(0.449,0.613)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Medicare-Medicaid enrollees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1.224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(1.027,1.459)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0.0244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Proxy respondent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2.158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(1.479,3.148)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hint="eastAsia" w:ascii="Times New Roman" w:hAnsi="Times New Roman" w:cs="Times New Roman"/>
              </w:rPr>
              <w:t>epression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1.368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(1.083,1.728)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0.0091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hint="eastAsia" w:ascii="Times New Roman" w:hAnsi="Times New Roman" w:cs="Times New Roman"/>
              </w:rPr>
              <w:t>nxiety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1.674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(1.341,2.091)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</w:rPr>
              <w:t>mok</w:t>
            </w:r>
            <w:r>
              <w:rPr>
                <w:rFonts w:ascii="Times New Roman" w:hAnsi="Times New Roman" w:cs="Times New Roman"/>
              </w:rPr>
              <w:t>ing status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ever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</w:t>
            </w:r>
            <w:r>
              <w:rPr>
                <w:rFonts w:hint="eastAsia" w:ascii="Times New Roman" w:hAnsi="Times New Roman" w:cs="Times New Roman"/>
                <w:color w:val="auto"/>
              </w:rPr>
              <w:t>ormer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0.965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(0.864,1.079)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0.5297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</w:t>
            </w:r>
            <w:r>
              <w:rPr>
                <w:rFonts w:hint="eastAsia" w:ascii="Times New Roman" w:hAnsi="Times New Roman" w:cs="Times New Roman"/>
                <w:color w:val="auto"/>
              </w:rPr>
              <w:t>urrent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1.150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(0.878,1.506)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0.3062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Comorbidities</w:t>
            </w:r>
          </w:p>
        </w:tc>
        <w:tc>
          <w:tcPr>
            <w:tcW w:w="18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1.046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(1.006,1.088)</w:t>
            </w:r>
          </w:p>
        </w:tc>
        <w:tc>
          <w:tcPr>
            <w:tcW w:w="131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0.025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78" w:type="pct"/>
            <w:tcBorders>
              <w:top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Body mass index</w:t>
            </w:r>
          </w:p>
        </w:tc>
        <w:tc>
          <w:tcPr>
            <w:tcW w:w="1811" w:type="pct"/>
            <w:tcBorders>
              <w:top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0.996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(0.988,1.004)</w:t>
            </w:r>
          </w:p>
        </w:tc>
        <w:tc>
          <w:tcPr>
            <w:tcW w:w="1311" w:type="pct"/>
            <w:tcBorders>
              <w:top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0.2988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, </w:t>
      </w:r>
      <w:bookmarkStart w:id="3" w:name="OLE_LINK2"/>
      <w:r>
        <w:rPr>
          <w:rFonts w:ascii="Times New Roman" w:hAnsi="Times New Roman" w:cs="Times New Roman"/>
        </w:rPr>
        <w:t xml:space="preserve">Participants with cognitive </w:t>
      </w:r>
      <w:r>
        <w:rPr>
          <w:rFonts w:ascii="Times New Roman" w:hAnsi="Times New Roman" w:cs="Times New Roman"/>
          <w:color w:val="auto"/>
        </w:rPr>
        <w:t>impairment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at baseline were excluded (</w:t>
      </w:r>
      <w:bookmarkStart w:id="4" w:name="OLE_LINK6"/>
      <w:r>
        <w:rPr>
          <w:rFonts w:ascii="Times New Roman" w:hAnsi="Times New Roman" w:cs="Times New Roman"/>
        </w:rPr>
        <w:t>N=1762</w:t>
      </w:r>
      <w:bookmarkEnd w:id="4"/>
      <w:r>
        <w:rPr>
          <w:rFonts w:ascii="Times New Roman" w:hAnsi="Times New Roman" w:cs="Times New Roman"/>
        </w:rPr>
        <w:t xml:space="preserve">). </w:t>
      </w:r>
      <w:bookmarkEnd w:id="3"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>, aHR, adjusted hazard ratio.</w:t>
      </w:r>
    </w:p>
    <w:p>
      <w:pPr>
        <w:widowControl/>
        <w:rPr>
          <w:rFonts w:ascii="Times New Roman" w:hAnsi="Times New Roman" w:cs="Times New Roman"/>
        </w:rPr>
      </w:pPr>
    </w:p>
    <w:p>
      <w:pPr>
        <w:widowControl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>
        <w:rPr>
          <w:rFonts w:hint="eastAsia"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3. </w:t>
      </w:r>
      <w:r>
        <w:rPr>
          <w:rFonts w:hint="eastAsia" w:ascii="Times New Roman" w:hAnsi="Times New Roman" w:cs="Times New Roman"/>
        </w:rPr>
        <w:t>Uni</w:t>
      </w:r>
      <w:r>
        <w:rPr>
          <w:rFonts w:ascii="Times New Roman" w:hAnsi="Times New Roman" w:cs="Times New Roman"/>
        </w:rPr>
        <w:t>variate Cox proportional hazards regression results modeling the development of stroke over 8 years of follow-up</w:t>
      </w: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.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0"/>
        <w:gridCol w:w="2741"/>
        <w:gridCol w:w="13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bottom w:val="single" w:color="auto" w:sz="4" w:space="0"/>
            </w:tcBorders>
            <w:noWrap/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hint="eastAsia" w:ascii="Times New Roman" w:hAnsi="Times New Roman" w:cs="Times New Roman"/>
              </w:rPr>
              <w:t>ariable</w:t>
            </w:r>
          </w:p>
        </w:tc>
        <w:tc>
          <w:tcPr>
            <w:tcW w:w="1608" w:type="pct"/>
            <w:tcBorders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(95%CI)</w:t>
            </w:r>
          </w:p>
        </w:tc>
        <w:tc>
          <w:tcPr>
            <w:tcW w:w="787" w:type="pct"/>
            <w:tcBorders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hint="eastAsia" w:ascii="Times New Roman" w:hAnsi="Times New Roman" w:cs="Times New Roman"/>
                <w:i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bottom w:val="nil"/>
            </w:tcBorders>
            <w:noWrap/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Cognitive </w:t>
            </w:r>
            <w:r>
              <w:rPr>
                <w:rFonts w:hint="eastAsia" w:ascii="Times New Roman" w:hAnsi="Times New Roman" w:cs="Times New Roman"/>
                <w:color w:val="auto"/>
              </w:rPr>
              <w:t>impairment</w:t>
            </w:r>
          </w:p>
        </w:tc>
        <w:tc>
          <w:tcPr>
            <w:tcW w:w="1608" w:type="pct"/>
            <w:tcBorders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 (Reference)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1.436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(1.088,1.896)</w:t>
            </w:r>
          </w:p>
        </w:tc>
        <w:tc>
          <w:tcPr>
            <w:tcW w:w="787" w:type="pct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Age groups, year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65-69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 (Reference)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70-74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1.656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(1.132,2.423)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0.0099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75-79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1.589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(1.100,2.294)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0.0141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80-84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1.584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(1.076,2.333)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0.0203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85-89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2.403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(1.623,3.559)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hint="eastAsia" w:ascii="Times New Roman" w:hAnsi="Times New Roman" w:cs="Times New Roman"/>
              </w:rPr>
              <w:t>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≧90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2.663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(1.701,4.168)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hint="eastAsia" w:ascii="Times New Roman" w:hAnsi="Times New Roman" w:cs="Times New Roman"/>
              </w:rPr>
              <w:t>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</w:rPr>
              <w:t>ex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</w:t>
            </w:r>
            <w:r>
              <w:rPr>
                <w:rFonts w:hint="eastAsia" w:ascii="Times New Roman" w:hAnsi="Times New Roman" w:cs="Times New Roman"/>
                <w:color w:val="auto"/>
              </w:rPr>
              <w:t>ale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 (Reference)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</w:t>
            </w:r>
            <w:r>
              <w:rPr>
                <w:rFonts w:hint="eastAsia" w:ascii="Times New Roman" w:hAnsi="Times New Roman" w:cs="Times New Roman"/>
                <w:color w:val="auto"/>
              </w:rPr>
              <w:t>emale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1.059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(0.852,1.316)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0.6039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Race/ethnicity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>
              <w:rPr>
                <w:rFonts w:hint="eastAsia" w:ascii="Times New Roman" w:hAnsi="Times New Roman" w:cs="Times New Roman"/>
                <w:color w:val="auto"/>
              </w:rPr>
              <w:t>hite, non-Hispanic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 (Reference)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</w:t>
            </w:r>
            <w:r>
              <w:rPr>
                <w:rFonts w:hint="eastAsia" w:ascii="Times New Roman" w:hAnsi="Times New Roman" w:cs="Times New Roman"/>
                <w:color w:val="auto"/>
              </w:rPr>
              <w:t>lack, non-Hispanic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1.269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(1.017,1.582)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0.0348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Hispanic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1.265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(0.817,1.960)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0.2884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Other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1.088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(0.586,2.021)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0.7868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Educational level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No degree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 (Reference)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High school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0.826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(0.651,1.048)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0.1141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</w:t>
            </w:r>
            <w:r>
              <w:rPr>
                <w:rFonts w:hint="eastAsia" w:ascii="Times New Roman" w:hAnsi="Times New Roman" w:cs="Times New Roman"/>
                <w:color w:val="auto"/>
              </w:rPr>
              <w:t>ome college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0.960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(0.662,1.391)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0.828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College degree and more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0.611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(0.433,0.862)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0.0054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Medicare-Medicaid enrollees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 (Reference)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1.696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(1.245,2.309)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0.001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Proxy respondent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 (Reference)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1.563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(0.895,2.731)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0.1156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hint="eastAsia" w:ascii="Times New Roman" w:hAnsi="Times New Roman" w:cs="Times New Roman"/>
              </w:rPr>
              <w:t>epression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 (Reference)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1.81</w:t>
            </w:r>
            <w:r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hint="eastAsia" w:ascii="Times New Roman" w:hAnsi="Times New Roman" w:cs="Times New Roman"/>
              </w:rPr>
              <w:t>(1.215,2.694)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0.0039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hint="eastAsia" w:ascii="Times New Roman" w:hAnsi="Times New Roman" w:cs="Times New Roman"/>
              </w:rPr>
              <w:t>nxiety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 (Reference)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1.552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(1.135,2.122)</w:t>
            </w:r>
          </w:p>
        </w:tc>
        <w:tc>
          <w:tcPr>
            <w:tcW w:w="787" w:type="pct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0.0063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</w:rPr>
              <w:t>moke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ever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 (Reference)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</w:t>
            </w:r>
            <w:r>
              <w:rPr>
                <w:rFonts w:hint="eastAsia" w:ascii="Times New Roman" w:hAnsi="Times New Roman" w:cs="Times New Roman"/>
                <w:color w:val="auto"/>
              </w:rPr>
              <w:t>ormer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0.987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(0.779,1.252)</w:t>
            </w:r>
          </w:p>
        </w:tc>
        <w:tc>
          <w:tcPr>
            <w:tcW w:w="787" w:type="pct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0.9154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</w:t>
            </w:r>
            <w:r>
              <w:rPr>
                <w:rFonts w:hint="eastAsia" w:ascii="Times New Roman" w:hAnsi="Times New Roman" w:cs="Times New Roman"/>
                <w:color w:val="auto"/>
              </w:rPr>
              <w:t>urrent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0.89</w:t>
            </w:r>
            <w:r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hint="eastAsia" w:ascii="Times New Roman" w:hAnsi="Times New Roman" w:cs="Times New Roman"/>
              </w:rPr>
              <w:t>(0.567,1.395)</w:t>
            </w:r>
          </w:p>
        </w:tc>
        <w:tc>
          <w:tcPr>
            <w:tcW w:w="787" w:type="pct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0.6073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05" w:type="pct"/>
            <w:tcBorders>
              <w:top w:val="nil"/>
              <w:bottom w:val="nil"/>
            </w:tcBorders>
            <w:noWrap/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Comorbidities</w:t>
            </w:r>
          </w:p>
        </w:tc>
        <w:tc>
          <w:tcPr>
            <w:tcW w:w="1608" w:type="pct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1.119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(1.036,1.21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hint="eastAsia" w:ascii="Times New Roman" w:hAnsi="Times New Roman" w:cs="Times New Roman"/>
              </w:rPr>
              <w:t>)</w:t>
            </w:r>
          </w:p>
        </w:tc>
        <w:tc>
          <w:tcPr>
            <w:tcW w:w="787" w:type="pct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0.0047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5" w:type="pct"/>
            <w:tcBorders>
              <w:top w:val="nil"/>
            </w:tcBorders>
            <w:noWrap/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Body mass index</w:t>
            </w:r>
          </w:p>
        </w:tc>
        <w:tc>
          <w:tcPr>
            <w:tcW w:w="1608" w:type="pct"/>
            <w:tcBorders>
              <w:top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1.011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(0.995,1.028)</w:t>
            </w:r>
          </w:p>
        </w:tc>
        <w:tc>
          <w:tcPr>
            <w:tcW w:w="787" w:type="pct"/>
            <w:tcBorders>
              <w:top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0.1808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, Participants with stroke at baseline were excluded (N=808).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>, HR, hazard ratio.</w:t>
      </w: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>
        <w:rPr>
          <w:rFonts w:hint="eastAsia"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able 4</w:t>
      </w:r>
      <w:r>
        <w:rPr>
          <w:rFonts w:ascii="Times New Roman" w:hAnsi="Times New Roman" w:cs="Times New Roman"/>
        </w:rPr>
        <w:t xml:space="preserve">. Multivariable Cox proportional hazards regression results modeling the development of stroke over 8 years as a function of cognitive </w:t>
      </w:r>
      <w:r>
        <w:rPr>
          <w:rFonts w:ascii="Times New Roman" w:hAnsi="Times New Roman" w:cs="Times New Roman"/>
          <w:color w:val="auto"/>
        </w:rPr>
        <w:t xml:space="preserve">impairment </w:t>
      </w:r>
      <w:r>
        <w:rPr>
          <w:rFonts w:ascii="Times New Roman" w:hAnsi="Times New Roman" w:cs="Times New Roman"/>
        </w:rPr>
        <w:t>at the baseline</w:t>
      </w:r>
      <w:r>
        <w:rPr>
          <w:rFonts w:ascii="Times New Roman" w:hAnsi="Times New Roman" w:cs="Times New Roman"/>
          <w:vertAlign w:val="superscript"/>
        </w:rPr>
        <w:t xml:space="preserve">a </w:t>
      </w:r>
      <w:r>
        <w:rPr>
          <w:rFonts w:ascii="Times New Roman" w:hAnsi="Times New Roman" w:cs="Times New Roman"/>
        </w:rPr>
        <w:t>(N=6244).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2"/>
        <w:gridCol w:w="3344"/>
        <w:gridCol w:w="16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hint="eastAsia" w:ascii="Times New Roman" w:hAnsi="Times New Roman" w:cs="Times New Roman"/>
              </w:rPr>
              <w:t>ariable</w:t>
            </w:r>
          </w:p>
        </w:tc>
        <w:tc>
          <w:tcPr>
            <w:tcW w:w="1962" w:type="pct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aHR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(95%CI)</w:t>
            </w:r>
          </w:p>
        </w:tc>
        <w:tc>
          <w:tcPr>
            <w:tcW w:w="989" w:type="pct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hint="eastAsia" w:ascii="Times New Roman" w:hAnsi="Times New Roman" w:cs="Times New Roman"/>
                <w:i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ognitive </w:t>
            </w:r>
            <w:r>
              <w:rPr>
                <w:rFonts w:ascii="Times New Roman" w:hAnsi="Times New Roman" w:cs="Times New Roman"/>
                <w:color w:val="auto"/>
              </w:rPr>
              <w:t>impairment</w:t>
            </w:r>
          </w:p>
        </w:tc>
        <w:tc>
          <w:tcPr>
            <w:tcW w:w="1962" w:type="pct"/>
            <w:tcBorders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1.068 (0.788,1.447)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Age groups, year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65-69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70-74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1.625 (1.105,2.389)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75-79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1.567 (1.096,2.240)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80-84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1.584 (1.074,2.336)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85-89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2.434 (1.615,3.669)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≧90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2.704 (1.693,4.319)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</w:rPr>
              <w:t>ex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</w:t>
            </w:r>
            <w:r>
              <w:rPr>
                <w:rFonts w:hint="eastAsia" w:ascii="Times New Roman" w:hAnsi="Times New Roman" w:cs="Times New Roman"/>
                <w:color w:val="auto"/>
              </w:rPr>
              <w:t>ale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</w:t>
            </w:r>
            <w:r>
              <w:rPr>
                <w:rFonts w:hint="eastAsia" w:ascii="Times New Roman" w:hAnsi="Times New Roman" w:cs="Times New Roman"/>
                <w:color w:val="auto"/>
              </w:rPr>
              <w:t>emale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0.963 (0.759,1.223)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Race/ethnicity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>
              <w:rPr>
                <w:rFonts w:hint="eastAsia" w:ascii="Times New Roman" w:hAnsi="Times New Roman" w:cs="Times New Roman"/>
                <w:color w:val="auto"/>
              </w:rPr>
              <w:t>hite, non-Hispanic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</w:t>
            </w:r>
            <w:r>
              <w:rPr>
                <w:rFonts w:hint="eastAsia" w:ascii="Times New Roman" w:hAnsi="Times New Roman" w:cs="Times New Roman"/>
                <w:color w:val="auto"/>
              </w:rPr>
              <w:t>lack, non-Hispanic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1.071 (0.807,1.423)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Hispanic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1.003 (0.620,1.622)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Other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1.070 (0.561,2.040)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Educational level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No degree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High school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1.001 (0.769,1.304)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</w:t>
            </w:r>
            <w:r>
              <w:rPr>
                <w:rFonts w:hint="eastAsia" w:ascii="Times New Roman" w:hAnsi="Times New Roman" w:cs="Times New Roman"/>
                <w:color w:val="auto"/>
              </w:rPr>
              <w:t>ome college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1.240 (0.852,1.804)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College degree and more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0.832 (0.569,1.217)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Medicare-Medicaid enrollees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1.388 (0.945,2.040)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Proxy respondent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1.025 (0.551,1.907)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hint="eastAsia" w:ascii="Times New Roman" w:hAnsi="Times New Roman" w:cs="Times New Roman"/>
              </w:rPr>
              <w:t>epression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1.456 (0.905,2.345)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hint="eastAsia" w:ascii="Times New Roman" w:hAnsi="Times New Roman" w:cs="Times New Roman"/>
              </w:rPr>
              <w:t>nxiety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1.210 (0.846,1.730)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</w:rPr>
              <w:t>moke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ever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</w:t>
            </w:r>
            <w:r>
              <w:rPr>
                <w:rFonts w:hint="eastAsia" w:ascii="Times New Roman" w:hAnsi="Times New Roman" w:cs="Times New Roman"/>
                <w:color w:val="auto"/>
              </w:rPr>
              <w:t>ormer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1.005 (0.790,1.278)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</w:t>
            </w:r>
            <w:r>
              <w:rPr>
                <w:rFonts w:hint="eastAsia" w:ascii="Times New Roman" w:hAnsi="Times New Roman" w:cs="Times New Roman"/>
                <w:color w:val="auto"/>
              </w:rPr>
              <w:t>urrent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0.952 (0.605,1.497)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Comorbidities</w:t>
            </w:r>
          </w:p>
        </w:tc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1.057 (0.981,1.139)</w:t>
            </w:r>
          </w:p>
        </w:tc>
        <w:tc>
          <w:tcPr>
            <w:tcW w:w="989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9" w:type="pct"/>
            <w:tcBorders>
              <w:top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Body mass index</w:t>
            </w:r>
          </w:p>
        </w:tc>
        <w:tc>
          <w:tcPr>
            <w:tcW w:w="1962" w:type="pct"/>
            <w:tcBorders>
              <w:top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1.014 (0.997,1.032)</w:t>
            </w:r>
          </w:p>
        </w:tc>
        <w:tc>
          <w:tcPr>
            <w:tcW w:w="989" w:type="pct"/>
            <w:tcBorders>
              <w:top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0.1078</w:t>
            </w:r>
          </w:p>
        </w:tc>
      </w:tr>
    </w:tbl>
    <w:p>
      <w:pPr>
        <w:rPr>
          <w:rFonts w:ascii="Times New Roman" w:hAnsi="Times New Roman" w:cs="Times New Roman"/>
        </w:rPr>
      </w:pPr>
      <w:bookmarkStart w:id="5" w:name="OLE_LINK7"/>
      <w:bookmarkStart w:id="6" w:name="OLE_LINK4"/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, Participants with stroke at baseline were excluded (N=808).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>, aHR, adjusted hazard ratio.</w:t>
      </w:r>
    </w:p>
    <w:bookmarkEnd w:id="5"/>
    <w:bookmarkEnd w:id="6"/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>
        <w:rPr>
          <w:rFonts w:hint="eastAsia"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able 5.</w:t>
      </w:r>
      <w:r>
        <w:rPr>
          <w:rFonts w:ascii="Times New Roman" w:hAnsi="Times New Roman" w:cs="Times New Roman"/>
        </w:rPr>
        <w:t xml:space="preserve"> Multivariable Cox proportional hazards regression results modeling the development of cognitive </w:t>
      </w:r>
      <w:r>
        <w:rPr>
          <w:rFonts w:ascii="Times New Roman" w:hAnsi="Times New Roman" w:cs="Times New Roman"/>
          <w:color w:val="auto"/>
        </w:rPr>
        <w:t>impairment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over 8 years as a function of stroke at the baseline</w:t>
      </w: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(N=5204).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4"/>
        <w:gridCol w:w="2875"/>
        <w:gridCol w:w="230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hint="eastAsia" w:ascii="Times New Roman" w:hAnsi="Times New Roman" w:cs="Times New Roman"/>
              </w:rPr>
              <w:t>ariable</w:t>
            </w:r>
          </w:p>
        </w:tc>
        <w:tc>
          <w:tcPr>
            <w:tcW w:w="1687" w:type="pct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aHR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r>
              <w:rPr>
                <w:rFonts w:hint="eastAsia" w:ascii="Times New Roman" w:hAnsi="Times New Roman" w:cs="Times New Roman"/>
              </w:rPr>
              <w:t>(95%CI)</w:t>
            </w:r>
          </w:p>
        </w:tc>
        <w:tc>
          <w:tcPr>
            <w:tcW w:w="1351" w:type="pct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hint="eastAsia" w:ascii="Times New Roman" w:hAnsi="Times New Roman" w:cs="Times New Roman"/>
                <w:i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</w:rPr>
              <w:t>troke</w:t>
            </w:r>
          </w:p>
        </w:tc>
        <w:tc>
          <w:tcPr>
            <w:tcW w:w="1687" w:type="pct"/>
            <w:tcBorders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1.261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(1.032,1.540)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0.0236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Age groups, year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65-69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70-74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1.745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(1.384,2.199)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75-79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2.511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(2.031,3.104)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80-84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3.537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(2.799,4.469)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85-89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5.208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(4.096,6.622)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≧90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6.742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(5.002,9.089)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</w:rPr>
              <w:t>ex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</w:t>
            </w:r>
            <w:r>
              <w:rPr>
                <w:rFonts w:hint="eastAsia" w:ascii="Times New Roman" w:hAnsi="Times New Roman" w:cs="Times New Roman"/>
                <w:color w:val="auto"/>
              </w:rPr>
              <w:t>ale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</w:t>
            </w:r>
            <w:r>
              <w:rPr>
                <w:rFonts w:hint="eastAsia" w:ascii="Times New Roman" w:hAnsi="Times New Roman" w:cs="Times New Roman"/>
                <w:color w:val="auto"/>
              </w:rPr>
              <w:t>emale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0.847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(0.746,0.963)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0.0117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Race/ethnicity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>
              <w:rPr>
                <w:rFonts w:hint="eastAsia" w:ascii="Times New Roman" w:hAnsi="Times New Roman" w:cs="Times New Roman"/>
                <w:color w:val="auto"/>
              </w:rPr>
              <w:t>hite, non-Hispanic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</w:t>
            </w:r>
            <w:r>
              <w:rPr>
                <w:rFonts w:hint="eastAsia" w:ascii="Times New Roman" w:hAnsi="Times New Roman" w:cs="Times New Roman"/>
                <w:color w:val="auto"/>
              </w:rPr>
              <w:t>lack, non-Hispanic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1.638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(1.420,1.890)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Hispanic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1.756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(1.415,2.180)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Other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1.298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(0.850,1.980)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0.2246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Educational level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No degree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High school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0.712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(0.619,0.819)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</w:t>
            </w:r>
            <w:r>
              <w:rPr>
                <w:rFonts w:hint="eastAsia" w:ascii="Times New Roman" w:hAnsi="Times New Roman" w:cs="Times New Roman"/>
                <w:color w:val="auto"/>
              </w:rPr>
              <w:t>ome college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0.609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(0.493,0.753)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College degree and more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0.526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(0.448,0.616)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Medicare-Medicaid enrollees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1.234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(1.028,1.482)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0.0243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hint="eastAsia" w:ascii="Times New Roman" w:hAnsi="Times New Roman" w:cs="Times New Roman"/>
              </w:rPr>
              <w:t>epression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1.416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(1.116,1.797)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0.0045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hint="eastAsia" w:ascii="Times New Roman" w:hAnsi="Times New Roman" w:cs="Times New Roman"/>
              </w:rPr>
              <w:t>nxiety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1.682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(1.346,2.101)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</w:rPr>
              <w:t>moke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ever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</w:t>
            </w:r>
            <w:r>
              <w:rPr>
                <w:rFonts w:hint="eastAsia" w:ascii="Times New Roman" w:hAnsi="Times New Roman" w:cs="Times New Roman"/>
                <w:color w:val="auto"/>
              </w:rPr>
              <w:t>ormer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0.971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(0.868,1.086)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0.6057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</w:t>
            </w:r>
            <w:r>
              <w:rPr>
                <w:rFonts w:hint="eastAsia" w:ascii="Times New Roman" w:hAnsi="Times New Roman" w:cs="Times New Roman"/>
                <w:color w:val="auto"/>
              </w:rPr>
              <w:t>urrent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1.148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(0.870,1.514)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0.3253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Comorbidities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1.043 (1.002,1.087)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Body mass index</w:t>
            </w:r>
          </w:p>
        </w:tc>
        <w:tc>
          <w:tcPr>
            <w:tcW w:w="1687" w:type="pct"/>
            <w:tcBorders>
              <w:top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0.995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(0.987,1.003)</w:t>
            </w:r>
          </w:p>
        </w:tc>
        <w:tc>
          <w:tcPr>
            <w:tcW w:w="1351" w:type="pct"/>
            <w:tcBorders>
              <w:top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0.2367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, Participants with cognitive </w:t>
      </w:r>
      <w:r>
        <w:rPr>
          <w:rFonts w:ascii="Times New Roman" w:hAnsi="Times New Roman" w:cs="Times New Roman"/>
          <w:color w:val="auto"/>
        </w:rPr>
        <w:t xml:space="preserve">impairment </w:t>
      </w:r>
      <w:r>
        <w:rPr>
          <w:rFonts w:ascii="Times New Roman" w:hAnsi="Times New Roman" w:cs="Times New Roman"/>
        </w:rPr>
        <w:t>at baseline were excluded. And we exclude the data from proxy respondents (N=86).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>, aHR, adjusted hazard ratio.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drawing>
          <wp:inline distT="0" distB="0" distL="0" distR="0">
            <wp:extent cx="3928110" cy="368363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1565" cy="36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upplementary Figure 1.</w:t>
      </w:r>
      <w:r>
        <w:rPr>
          <w:rFonts w:ascii="Times New Roman" w:hAnsi="Times New Roman" w:cs="Times New Roman"/>
        </w:rPr>
        <w:t xml:space="preserve"> Cumulative Probability of not reporting cognitive </w:t>
      </w:r>
      <w:r>
        <w:rPr>
          <w:rFonts w:ascii="Times New Roman" w:hAnsi="Times New Roman" w:cs="Times New Roman"/>
          <w:color w:val="auto"/>
        </w:rPr>
        <w:t xml:space="preserve">impairment </w:t>
      </w:r>
      <w:r>
        <w:rPr>
          <w:rFonts w:ascii="Times New Roman" w:hAnsi="Times New Roman" w:cs="Times New Roman"/>
        </w:rPr>
        <w:t xml:space="preserve">during the 8 years of follow-up.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with cognitive</w:t>
      </w:r>
      <w:r>
        <w:rPr>
          <w:rFonts w:ascii="Times New Roman" w:hAnsi="Times New Roman" w:cs="Times New Roman"/>
          <w:color w:val="auto"/>
        </w:rPr>
        <w:t xml:space="preserve"> impairment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at the baseline were excluded. The data from proxy respondents was also excluded (N=86).</w:t>
      </w:r>
    </w:p>
    <w:p>
      <w:pPr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7" w:name="_GoBack"/>
      <w:bookmarkEnd w:id="7"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>
        <w:rPr>
          <w:rFonts w:hint="eastAsia"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able 6.</w:t>
      </w:r>
      <w:r>
        <w:rPr>
          <w:rFonts w:ascii="Times New Roman" w:hAnsi="Times New Roman" w:cs="Times New Roman"/>
        </w:rPr>
        <w:t xml:space="preserve"> Multivariable Cox proportional hazards regression results modeling the development of stroke over 8 years as a function of cognitive</w:t>
      </w:r>
      <w:r>
        <w:rPr>
          <w:rFonts w:ascii="Times New Roman" w:hAnsi="Times New Roman" w:cs="Times New Roman"/>
          <w:color w:val="auto"/>
        </w:rPr>
        <w:t xml:space="preserve"> impairment a</w:t>
      </w:r>
      <w:r>
        <w:rPr>
          <w:rFonts w:ascii="Times New Roman" w:hAnsi="Times New Roman" w:cs="Times New Roman"/>
        </w:rPr>
        <w:t>t the baseline</w:t>
      </w: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(N=5833).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4"/>
        <w:gridCol w:w="2875"/>
        <w:gridCol w:w="230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hint="eastAsia" w:ascii="Times New Roman" w:hAnsi="Times New Roman" w:cs="Times New Roman"/>
              </w:rPr>
              <w:t>ariable</w:t>
            </w:r>
          </w:p>
        </w:tc>
        <w:tc>
          <w:tcPr>
            <w:tcW w:w="1687" w:type="pct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aHR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r>
              <w:rPr>
                <w:rFonts w:hint="eastAsia" w:ascii="Times New Roman" w:hAnsi="Times New Roman" w:cs="Times New Roman"/>
              </w:rPr>
              <w:t>(95%CI)</w:t>
            </w:r>
          </w:p>
        </w:tc>
        <w:tc>
          <w:tcPr>
            <w:tcW w:w="1351" w:type="pct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hint="eastAsia" w:ascii="Times New Roman" w:hAnsi="Times New Roman" w:cs="Times New Roman"/>
                <w:i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Cognitive </w:t>
            </w:r>
            <w:r>
              <w:rPr>
                <w:rFonts w:ascii="Times New Roman" w:hAnsi="Times New Roman" w:cs="Times New Roman"/>
                <w:color w:val="auto"/>
              </w:rPr>
              <w:t>impairment</w:t>
            </w:r>
          </w:p>
        </w:tc>
        <w:tc>
          <w:tcPr>
            <w:tcW w:w="1687" w:type="pct"/>
            <w:tcBorders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1.041 (0.761,1.425)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Age groups, year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65-69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70-74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1.647 (1.117,2.429)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75-79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1.556 (1.082,2.238)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80-84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1.562 (1.057,2.309)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85-89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2.351 (1.539,3.592)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≧90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2.847 (1.764,4.596)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</w:t>
            </w:r>
            <w:r>
              <w:rPr>
                <w:rFonts w:hint="eastAsia" w:ascii="Times New Roman" w:hAnsi="Times New Roman" w:cs="Times New Roman"/>
                <w:color w:val="auto"/>
              </w:rPr>
              <w:t>ex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</w:t>
            </w:r>
            <w:r>
              <w:rPr>
                <w:rFonts w:hint="eastAsia" w:ascii="Times New Roman" w:hAnsi="Times New Roman" w:cs="Times New Roman"/>
                <w:color w:val="auto"/>
              </w:rPr>
              <w:t>ale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</w:t>
            </w:r>
            <w:r>
              <w:rPr>
                <w:rFonts w:hint="eastAsia" w:ascii="Times New Roman" w:hAnsi="Times New Roman" w:cs="Times New Roman"/>
                <w:color w:val="auto"/>
              </w:rPr>
              <w:t>emale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0.982 (0.763,1.263)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Race/ethnicity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>
              <w:rPr>
                <w:rFonts w:hint="eastAsia" w:ascii="Times New Roman" w:hAnsi="Times New Roman" w:cs="Times New Roman"/>
                <w:color w:val="auto"/>
              </w:rPr>
              <w:t>hite, non-Hispanic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</w:t>
            </w:r>
            <w:r>
              <w:rPr>
                <w:rFonts w:hint="eastAsia" w:ascii="Times New Roman" w:hAnsi="Times New Roman" w:cs="Times New Roman"/>
                <w:color w:val="auto"/>
              </w:rPr>
              <w:t>lack, non-Hispanic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1.043 (0.778,1.399)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Hispanic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0.981 (0.589,1.634)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Other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1.255 (0.656,2.402)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Educational level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No degree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High school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1.003 (0.763,1.32)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</w:t>
            </w:r>
            <w:r>
              <w:rPr>
                <w:rFonts w:hint="eastAsia" w:ascii="Times New Roman" w:hAnsi="Times New Roman" w:cs="Times New Roman"/>
                <w:color w:val="auto"/>
              </w:rPr>
              <w:t>ome college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1.244 (0.860,1.801)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College degree and more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0.799 (0.542,1.178)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Medicare-Medicaid enrollees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1.483 (1.007,2.184)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hint="eastAsia" w:ascii="Times New Roman" w:hAnsi="Times New Roman" w:cs="Times New Roman"/>
              </w:rPr>
              <w:t>epression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1.439 (0.88,2.354)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</w:t>
            </w:r>
            <w:r>
              <w:rPr>
                <w:rFonts w:hint="eastAsia" w:ascii="Times New Roman" w:hAnsi="Times New Roman" w:cs="Times New Roman"/>
                <w:color w:val="auto"/>
              </w:rPr>
              <w:t>nxiety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o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hint="eastAsia" w:ascii="Times New Roman" w:hAnsi="Times New Roman" w:cs="Times New Roman"/>
                <w:color w:val="auto"/>
              </w:rPr>
              <w:t>es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1.323 (0.938,1.867)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</w:t>
            </w:r>
            <w:r>
              <w:rPr>
                <w:rFonts w:hint="eastAsia" w:ascii="Times New Roman" w:hAnsi="Times New Roman" w:cs="Times New Roman"/>
                <w:color w:val="auto"/>
              </w:rPr>
              <w:t>moke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</w:rPr>
              <w:t>ever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</w:t>
            </w:r>
            <w:r>
              <w:rPr>
                <w:rFonts w:hint="eastAsia" w:ascii="Times New Roman" w:hAnsi="Times New Roman" w:cs="Times New Roman"/>
                <w:color w:val="auto"/>
              </w:rPr>
              <w:t>ormer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1.020 (0.796,1.306)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</w:t>
            </w:r>
            <w:r>
              <w:rPr>
                <w:rFonts w:hint="eastAsia" w:ascii="Times New Roman" w:hAnsi="Times New Roman" w:cs="Times New Roman"/>
                <w:color w:val="auto"/>
              </w:rPr>
              <w:t>urrent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0.902 (0.566,1.435)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  <w:bottom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Comorbidities</w:t>
            </w:r>
          </w:p>
        </w:tc>
        <w:tc>
          <w:tcPr>
            <w:tcW w:w="1687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1.049 (0.971,1.133)</w:t>
            </w:r>
          </w:p>
        </w:tc>
        <w:tc>
          <w:tcPr>
            <w:tcW w:w="1351" w:type="pct"/>
            <w:tcBorders>
              <w:top w:val="nil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2" w:type="pct"/>
            <w:tcBorders>
              <w:top w:val="nil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Body mass index</w:t>
            </w:r>
          </w:p>
        </w:tc>
        <w:tc>
          <w:tcPr>
            <w:tcW w:w="1687" w:type="pct"/>
            <w:tcBorders>
              <w:top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1.014 (0.997,1.032)</w:t>
            </w:r>
          </w:p>
        </w:tc>
        <w:tc>
          <w:tcPr>
            <w:tcW w:w="1351" w:type="pct"/>
            <w:tcBorders>
              <w:top w:val="nil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0.1071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, Participants with stroke at baseline were excluded. And we exclude the data from proxy respondents </w:t>
      </w:r>
      <w:r>
        <w:rPr>
          <w:rFonts w:hint="eastAsia"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N=361).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>, aHR, adjusted hazard ratio.</w:t>
      </w:r>
    </w:p>
    <w:p>
      <w:pPr>
        <w:jc w:val="center"/>
        <w:rPr>
          <w:rFonts w:ascii="Times New Roman" w:hAnsi="Times New Roman" w:cs="Times New Roman"/>
        </w:rPr>
      </w:pPr>
      <w:r>
        <w:drawing>
          <wp:inline distT="0" distB="0" distL="0" distR="0">
            <wp:extent cx="3789045" cy="3344545"/>
            <wp:effectExtent l="0" t="0" r="190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2638" cy="334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upplementary Figure 2.</w:t>
      </w:r>
      <w:r>
        <w:rPr>
          <w:rFonts w:ascii="Times New Roman" w:hAnsi="Times New Roman" w:cs="Times New Roman"/>
        </w:rPr>
        <w:t xml:space="preserve"> Cumulative Probability of not reporting stroke during the 8 years of follow-up.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with stroke at the baseline were excluded. The data from proxy respondents was also excluded (N=361).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B2"/>
    <w:rsid w:val="00005142"/>
    <w:rsid w:val="00010CC4"/>
    <w:rsid w:val="00011680"/>
    <w:rsid w:val="00012763"/>
    <w:rsid w:val="0001282A"/>
    <w:rsid w:val="000166D6"/>
    <w:rsid w:val="000400E9"/>
    <w:rsid w:val="00040A86"/>
    <w:rsid w:val="000805FF"/>
    <w:rsid w:val="00097440"/>
    <w:rsid w:val="000A6CA6"/>
    <w:rsid w:val="001236B2"/>
    <w:rsid w:val="00165F1A"/>
    <w:rsid w:val="001E3F2B"/>
    <w:rsid w:val="0021769F"/>
    <w:rsid w:val="002461D0"/>
    <w:rsid w:val="00262E7F"/>
    <w:rsid w:val="002F49CE"/>
    <w:rsid w:val="002F4F11"/>
    <w:rsid w:val="00317186"/>
    <w:rsid w:val="003378DF"/>
    <w:rsid w:val="00366820"/>
    <w:rsid w:val="00373464"/>
    <w:rsid w:val="003C31EA"/>
    <w:rsid w:val="003E1114"/>
    <w:rsid w:val="004307C5"/>
    <w:rsid w:val="00482724"/>
    <w:rsid w:val="00492C3A"/>
    <w:rsid w:val="00517C44"/>
    <w:rsid w:val="00520C42"/>
    <w:rsid w:val="0052627E"/>
    <w:rsid w:val="0053040C"/>
    <w:rsid w:val="00560534"/>
    <w:rsid w:val="00593624"/>
    <w:rsid w:val="00597FF5"/>
    <w:rsid w:val="005B1AE9"/>
    <w:rsid w:val="0060672E"/>
    <w:rsid w:val="00660D99"/>
    <w:rsid w:val="006B24CB"/>
    <w:rsid w:val="0071774C"/>
    <w:rsid w:val="00721240"/>
    <w:rsid w:val="0074017B"/>
    <w:rsid w:val="00761B48"/>
    <w:rsid w:val="00776C31"/>
    <w:rsid w:val="007B29E1"/>
    <w:rsid w:val="00822C7E"/>
    <w:rsid w:val="00824C38"/>
    <w:rsid w:val="00840598"/>
    <w:rsid w:val="008548AD"/>
    <w:rsid w:val="00862B64"/>
    <w:rsid w:val="008636E8"/>
    <w:rsid w:val="0088626D"/>
    <w:rsid w:val="008A3825"/>
    <w:rsid w:val="00931ADE"/>
    <w:rsid w:val="00972217"/>
    <w:rsid w:val="009817A6"/>
    <w:rsid w:val="009D75D6"/>
    <w:rsid w:val="00A30BCB"/>
    <w:rsid w:val="00A53F6F"/>
    <w:rsid w:val="00A901CA"/>
    <w:rsid w:val="00AA2B08"/>
    <w:rsid w:val="00AC0A5F"/>
    <w:rsid w:val="00AC6DE9"/>
    <w:rsid w:val="00AF7CD2"/>
    <w:rsid w:val="00B97590"/>
    <w:rsid w:val="00BA5D56"/>
    <w:rsid w:val="00BE2AAC"/>
    <w:rsid w:val="00C036B7"/>
    <w:rsid w:val="00C40D6B"/>
    <w:rsid w:val="00C46EE4"/>
    <w:rsid w:val="00C658F0"/>
    <w:rsid w:val="00CA3C46"/>
    <w:rsid w:val="00CC51AC"/>
    <w:rsid w:val="00CE0F02"/>
    <w:rsid w:val="00D20FD4"/>
    <w:rsid w:val="00D33025"/>
    <w:rsid w:val="00D579DE"/>
    <w:rsid w:val="00DC09FD"/>
    <w:rsid w:val="00DE531F"/>
    <w:rsid w:val="00E10C18"/>
    <w:rsid w:val="00E45166"/>
    <w:rsid w:val="00E45391"/>
    <w:rsid w:val="00E642BD"/>
    <w:rsid w:val="00E73281"/>
    <w:rsid w:val="00EB28A4"/>
    <w:rsid w:val="00EB611A"/>
    <w:rsid w:val="00F55DB6"/>
    <w:rsid w:val="00FC297E"/>
    <w:rsid w:val="2646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A1E8BE-2726-4A1E-8DC7-11FA8D0BE5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2129</Words>
  <Characters>12140</Characters>
  <Lines>101</Lines>
  <Paragraphs>28</Paragraphs>
  <TotalTime>936</TotalTime>
  <ScaleCrop>false</ScaleCrop>
  <LinksUpToDate>false</LinksUpToDate>
  <CharactersWithSpaces>14241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2020-10-28T01:51:00Z</dcterms:created>
  <dc:creator>songqing ke</dc:creator>
  <cp:lastModifiedBy>Fiona</cp:lastModifiedBy>
  <dcterms:modified xsi:type="dcterms:W3CDTF">2021-04-18T14:15:45Z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BC80893E73AA4F50A3EE8ECBDE96920A</vt:lpwstr>
  </property>
</Properties>
</file>