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A012" w14:textId="230E17BB" w:rsidR="00C822B6" w:rsidRPr="00782170" w:rsidRDefault="00C822B6" w:rsidP="00C822B6">
      <w:pPr>
        <w:pStyle w:val="Caption"/>
        <w:keepNext/>
        <w:rPr>
          <w:rFonts w:ascii="Times New Roman" w:hAnsi="Times New Roman" w:cs="Times New Roman"/>
          <w:i w:val="0"/>
          <w:iCs w:val="0"/>
          <w:color w:val="000000" w:themeColor="text1"/>
          <w:sz w:val="24"/>
          <w:szCs w:val="24"/>
        </w:rPr>
      </w:pPr>
      <w:r>
        <w:rPr>
          <w:rFonts w:ascii="Times New Roman" w:hAnsi="Times New Roman" w:cs="Times New Roman"/>
          <w:i w:val="0"/>
          <w:iCs w:val="0"/>
          <w:color w:val="000000" w:themeColor="text1"/>
          <w:sz w:val="24"/>
          <w:szCs w:val="24"/>
        </w:rPr>
        <w:t>Supplementary Table 1</w:t>
      </w:r>
      <w:r w:rsidRPr="003907F3">
        <w:rPr>
          <w:rFonts w:ascii="Times New Roman" w:hAnsi="Times New Roman" w:cs="Times New Roman"/>
          <w:i w:val="0"/>
          <w:iCs w:val="0"/>
          <w:color w:val="000000" w:themeColor="text1"/>
          <w:sz w:val="24"/>
          <w:szCs w:val="24"/>
        </w:rPr>
        <w:t xml:space="preserve"> </w:t>
      </w:r>
      <w:r w:rsidRPr="00782170">
        <w:rPr>
          <w:rFonts w:ascii="Times New Roman" w:hAnsi="Times New Roman" w:cs="Times New Roman"/>
          <w:i w:val="0"/>
          <w:iCs w:val="0"/>
          <w:color w:val="000000" w:themeColor="text1"/>
          <w:sz w:val="24"/>
          <w:szCs w:val="24"/>
        </w:rPr>
        <w:t xml:space="preserve">The full denomination of </w:t>
      </w:r>
      <w:r>
        <w:rPr>
          <w:rFonts w:ascii="Times New Roman" w:hAnsi="Times New Roman" w:cs="Times New Roman"/>
          <w:i w:val="0"/>
          <w:iCs w:val="0"/>
          <w:color w:val="000000" w:themeColor="text1"/>
          <w:sz w:val="24"/>
          <w:szCs w:val="24"/>
        </w:rPr>
        <w:t>diagnosis for the neurodevelopmental disorders</w:t>
      </w:r>
    </w:p>
    <w:tbl>
      <w:tblPr>
        <w:tblStyle w:val="TableGrid"/>
        <w:tblW w:w="0" w:type="auto"/>
        <w:tblLayout w:type="fixed"/>
        <w:tblLook w:val="04A0" w:firstRow="1" w:lastRow="0" w:firstColumn="1" w:lastColumn="0" w:noHBand="0" w:noVBand="1"/>
      </w:tblPr>
      <w:tblGrid>
        <w:gridCol w:w="1980"/>
        <w:gridCol w:w="1701"/>
        <w:gridCol w:w="4949"/>
      </w:tblGrid>
      <w:tr w:rsidR="00C822B6" w:rsidRPr="00EE2602" w14:paraId="28BEB00A" w14:textId="77777777" w:rsidTr="008663D9">
        <w:tc>
          <w:tcPr>
            <w:tcW w:w="1980" w:type="dxa"/>
          </w:tcPr>
          <w:p w14:paraId="30D3A004" w14:textId="77777777" w:rsidR="00C822B6" w:rsidRPr="00EE2602" w:rsidRDefault="00C822B6" w:rsidP="008663D9">
            <w:pPr>
              <w:rPr>
                <w:rFonts w:ascii="Times New Roman" w:hAnsi="Times New Roman" w:cs="Times New Roman"/>
                <w:sz w:val="24"/>
                <w:szCs w:val="24"/>
              </w:rPr>
            </w:pPr>
            <w:r w:rsidRPr="00EE2602">
              <w:rPr>
                <w:rFonts w:ascii="Times New Roman" w:hAnsi="Times New Roman" w:cs="Times New Roman"/>
                <w:sz w:val="24"/>
                <w:szCs w:val="24"/>
              </w:rPr>
              <w:t xml:space="preserve">Diagnosis </w:t>
            </w:r>
          </w:p>
        </w:tc>
        <w:tc>
          <w:tcPr>
            <w:tcW w:w="1701" w:type="dxa"/>
          </w:tcPr>
          <w:p w14:paraId="41AE8C40" w14:textId="77777777" w:rsidR="00C822B6" w:rsidRPr="00EE2602" w:rsidRDefault="00C822B6" w:rsidP="008663D9">
            <w:pPr>
              <w:rPr>
                <w:rFonts w:ascii="Times New Roman" w:hAnsi="Times New Roman" w:cs="Times New Roman"/>
                <w:sz w:val="24"/>
                <w:szCs w:val="24"/>
              </w:rPr>
            </w:pPr>
            <w:r w:rsidRPr="00461B37">
              <w:rPr>
                <w:rFonts w:ascii="Times New Roman" w:hAnsi="Times New Roman" w:cs="Times New Roman"/>
                <w:i/>
                <w:iCs/>
                <w:sz w:val="24"/>
                <w:szCs w:val="24"/>
              </w:rPr>
              <w:t>ICD</w:t>
            </w:r>
            <w:r w:rsidRPr="00EE2602">
              <w:rPr>
                <w:rFonts w:ascii="Times New Roman" w:hAnsi="Times New Roman" w:cs="Times New Roman"/>
                <w:sz w:val="24"/>
                <w:szCs w:val="24"/>
              </w:rPr>
              <w:t>-10</w:t>
            </w:r>
            <w:r>
              <w:rPr>
                <w:rFonts w:ascii="Times New Roman" w:hAnsi="Times New Roman" w:cs="Times New Roman"/>
                <w:sz w:val="24"/>
                <w:szCs w:val="24"/>
              </w:rPr>
              <w:t xml:space="preserve"> code</w:t>
            </w:r>
          </w:p>
        </w:tc>
        <w:tc>
          <w:tcPr>
            <w:tcW w:w="4949" w:type="dxa"/>
          </w:tcPr>
          <w:p w14:paraId="60474213" w14:textId="77777777" w:rsidR="00C822B6" w:rsidRPr="00EE2602" w:rsidRDefault="00C822B6" w:rsidP="008663D9">
            <w:pPr>
              <w:rPr>
                <w:rFonts w:ascii="Times New Roman" w:hAnsi="Times New Roman" w:cs="Times New Roman"/>
                <w:sz w:val="24"/>
                <w:szCs w:val="24"/>
              </w:rPr>
            </w:pPr>
            <w:r>
              <w:rPr>
                <w:rFonts w:ascii="Times New Roman" w:hAnsi="Times New Roman" w:cs="Times New Roman"/>
                <w:sz w:val="24"/>
                <w:szCs w:val="24"/>
              </w:rPr>
              <w:t>Denomination</w:t>
            </w:r>
          </w:p>
        </w:tc>
      </w:tr>
      <w:tr w:rsidR="00C822B6" w:rsidRPr="00EE2602" w14:paraId="6055BEED" w14:textId="77777777" w:rsidTr="008663D9">
        <w:tc>
          <w:tcPr>
            <w:tcW w:w="1980" w:type="dxa"/>
          </w:tcPr>
          <w:p w14:paraId="36744101" w14:textId="77777777" w:rsidR="00C822B6" w:rsidRPr="00EE2602" w:rsidRDefault="00C822B6" w:rsidP="008663D9">
            <w:pPr>
              <w:rPr>
                <w:rFonts w:ascii="Times New Roman" w:hAnsi="Times New Roman" w:cs="Times New Roman"/>
                <w:sz w:val="24"/>
                <w:szCs w:val="24"/>
              </w:rPr>
            </w:pPr>
            <w:r w:rsidRPr="00EE2602">
              <w:rPr>
                <w:rFonts w:ascii="Times New Roman" w:hAnsi="Times New Roman" w:cs="Times New Roman"/>
                <w:sz w:val="24"/>
                <w:szCs w:val="24"/>
              </w:rPr>
              <w:t>Emotional/behavioral disorders</w:t>
            </w:r>
          </w:p>
        </w:tc>
        <w:tc>
          <w:tcPr>
            <w:tcW w:w="1701" w:type="dxa"/>
          </w:tcPr>
          <w:p w14:paraId="24EEA73F" w14:textId="77777777" w:rsidR="00C822B6" w:rsidRPr="00EE2602" w:rsidRDefault="00C822B6" w:rsidP="008663D9">
            <w:pPr>
              <w:rPr>
                <w:rFonts w:ascii="Times New Roman" w:hAnsi="Times New Roman" w:cs="Times New Roman"/>
                <w:sz w:val="24"/>
                <w:szCs w:val="24"/>
              </w:rPr>
            </w:pPr>
            <w:r w:rsidRPr="00EE2602">
              <w:rPr>
                <w:rFonts w:ascii="Times New Roman" w:hAnsi="Times New Roman" w:cs="Times New Roman"/>
                <w:sz w:val="24"/>
                <w:szCs w:val="24"/>
              </w:rPr>
              <w:t>F90-98 excluding F98.2</w:t>
            </w:r>
          </w:p>
        </w:tc>
        <w:tc>
          <w:tcPr>
            <w:tcW w:w="4949" w:type="dxa"/>
          </w:tcPr>
          <w:p w14:paraId="7292D43B" w14:textId="77777777" w:rsidR="00C822B6" w:rsidRDefault="00C822B6" w:rsidP="008663D9">
            <w:pPr>
              <w:rPr>
                <w:rFonts w:ascii="Times New Roman" w:hAnsi="Times New Roman" w:cs="Times New Roman"/>
                <w:sz w:val="24"/>
                <w:szCs w:val="24"/>
              </w:rPr>
            </w:pPr>
            <w:r>
              <w:rPr>
                <w:rFonts w:ascii="Times New Roman" w:hAnsi="Times New Roman" w:cs="Times New Roman"/>
                <w:sz w:val="24"/>
                <w:szCs w:val="24"/>
              </w:rPr>
              <w:t>(1) Hyperkinetic disorders (Disturbance of activity and attention, hyperkinetic conduct disorder, other hyperkinetic disorders, hyperkinetic disorder, unspecified)</w:t>
            </w:r>
          </w:p>
          <w:p w14:paraId="05E4CC0E" w14:textId="77777777" w:rsidR="00C822B6" w:rsidRDefault="00C822B6" w:rsidP="008663D9">
            <w:pPr>
              <w:rPr>
                <w:rFonts w:ascii="Times New Roman" w:hAnsi="Times New Roman" w:cs="Times New Roman"/>
                <w:sz w:val="24"/>
                <w:szCs w:val="24"/>
              </w:rPr>
            </w:pPr>
            <w:r>
              <w:rPr>
                <w:rFonts w:ascii="Times New Roman" w:hAnsi="Times New Roman" w:cs="Times New Roman"/>
                <w:sz w:val="24"/>
                <w:szCs w:val="24"/>
              </w:rPr>
              <w:t>(2) Conduct disorders (conduct disorders confined to the family context, unsocialized conduct disorder, socialized conduct disorder, oppositional defiant disorder, other conduct disorders, conduct disorder, unspecified)</w:t>
            </w:r>
          </w:p>
          <w:p w14:paraId="3574E8DD" w14:textId="77777777" w:rsidR="00C822B6" w:rsidRDefault="00C822B6" w:rsidP="008663D9">
            <w:pPr>
              <w:rPr>
                <w:rFonts w:ascii="Times New Roman" w:hAnsi="Times New Roman" w:cs="Times New Roman"/>
                <w:sz w:val="24"/>
                <w:szCs w:val="24"/>
              </w:rPr>
            </w:pPr>
            <w:r>
              <w:rPr>
                <w:rFonts w:ascii="Times New Roman" w:hAnsi="Times New Roman" w:cs="Times New Roman"/>
                <w:sz w:val="24"/>
                <w:szCs w:val="24"/>
              </w:rPr>
              <w:t>(3) Mixed disorders of conduct and emotions (Depressive conduct disorder, other mixed disorders of conduct and emotions, mixed disorder of conduct and emotions, unspecified)</w:t>
            </w:r>
          </w:p>
          <w:p w14:paraId="61162D77" w14:textId="77777777" w:rsidR="00C822B6" w:rsidRDefault="00C822B6" w:rsidP="008663D9">
            <w:pPr>
              <w:rPr>
                <w:rFonts w:ascii="Times New Roman" w:hAnsi="Times New Roman" w:cs="Times New Roman"/>
                <w:sz w:val="24"/>
                <w:szCs w:val="24"/>
              </w:rPr>
            </w:pPr>
            <w:r>
              <w:rPr>
                <w:rFonts w:ascii="Times New Roman" w:hAnsi="Times New Roman" w:cs="Times New Roman"/>
                <w:sz w:val="24"/>
                <w:szCs w:val="24"/>
              </w:rPr>
              <w:t>(4) Emotional disorders with onset specific to childhood (separation anxiety disorder of childhood, phobic anxiety disorder of childhood, social anxiety disorder of childhood, sibling revalry disorder, other childhood emotional disorders, childhood emotional disorder, unspecified</w:t>
            </w:r>
          </w:p>
          <w:p w14:paraId="2ADB1D80" w14:textId="77777777" w:rsidR="00C822B6" w:rsidRDefault="00C822B6" w:rsidP="008663D9">
            <w:pPr>
              <w:rPr>
                <w:rFonts w:ascii="Times New Roman" w:hAnsi="Times New Roman" w:cs="Times New Roman"/>
                <w:sz w:val="24"/>
                <w:szCs w:val="24"/>
              </w:rPr>
            </w:pPr>
            <w:r>
              <w:rPr>
                <w:rFonts w:ascii="Times New Roman" w:hAnsi="Times New Roman" w:cs="Times New Roman"/>
                <w:sz w:val="24"/>
                <w:szCs w:val="24"/>
              </w:rPr>
              <w:t>(5) Disorders of social functioning with onset specific to childhood and adolescence (elective mutism, reactive attachment disorder of childhood, disinhibited attachment disorder of childhood, other childhood disorder of social functioning, childhood disorder of social functioning, unspecified)</w:t>
            </w:r>
          </w:p>
          <w:p w14:paraId="3307873A" w14:textId="77777777" w:rsidR="00C822B6" w:rsidRDefault="00C822B6" w:rsidP="008663D9">
            <w:pPr>
              <w:rPr>
                <w:rFonts w:ascii="Times New Roman" w:hAnsi="Times New Roman" w:cs="Times New Roman"/>
                <w:sz w:val="24"/>
                <w:szCs w:val="24"/>
              </w:rPr>
            </w:pPr>
            <w:r>
              <w:rPr>
                <w:rFonts w:ascii="Times New Roman" w:hAnsi="Times New Roman" w:cs="Times New Roman"/>
                <w:sz w:val="24"/>
                <w:szCs w:val="24"/>
              </w:rPr>
              <w:t>(6) Tic disorders (Transient tic disorders, chronic moto or vocal tic disorder, combined vocal and multiple motor tic disorder, other tic disorders, tic disorder, unspecified)</w:t>
            </w:r>
          </w:p>
          <w:p w14:paraId="42DB79BD" w14:textId="77777777" w:rsidR="00C822B6" w:rsidRDefault="00C822B6" w:rsidP="008663D9">
            <w:pPr>
              <w:rPr>
                <w:rFonts w:ascii="Times New Roman" w:hAnsi="Times New Roman" w:cs="Times New Roman"/>
                <w:sz w:val="24"/>
                <w:szCs w:val="24"/>
              </w:rPr>
            </w:pPr>
            <w:r>
              <w:rPr>
                <w:rFonts w:ascii="Times New Roman" w:hAnsi="Times New Roman" w:cs="Times New Roman"/>
                <w:sz w:val="24"/>
                <w:szCs w:val="24"/>
              </w:rPr>
              <w:t>(7) Other behavioural and emotional disorders with onset usually occurring in childhood and adolescence (nonorganic enuresis, nonorganic encopresis, pica of infancy and childhood, stereotyped movement disorders, stuttering, cluttering, other specified behavioural and emotional disorders with onset usually occurring in childhood and adolescence, unspecified behavioural and emotional disorders with onset usually occurring in childhood and adolescence.</w:t>
            </w:r>
          </w:p>
          <w:p w14:paraId="78DA0DF1" w14:textId="77777777" w:rsidR="00C822B6" w:rsidRPr="00EE2602" w:rsidRDefault="00C822B6" w:rsidP="008663D9">
            <w:pPr>
              <w:rPr>
                <w:rFonts w:ascii="Times New Roman" w:hAnsi="Times New Roman" w:cs="Times New Roman"/>
                <w:sz w:val="24"/>
                <w:szCs w:val="24"/>
              </w:rPr>
            </w:pPr>
          </w:p>
        </w:tc>
      </w:tr>
      <w:tr w:rsidR="00C822B6" w:rsidRPr="00EE2602" w14:paraId="26513CCE" w14:textId="77777777" w:rsidTr="008663D9">
        <w:tc>
          <w:tcPr>
            <w:tcW w:w="1980" w:type="dxa"/>
          </w:tcPr>
          <w:p w14:paraId="548A64FC" w14:textId="77777777" w:rsidR="00C822B6" w:rsidRPr="00EE2602" w:rsidRDefault="00C822B6" w:rsidP="008663D9">
            <w:pPr>
              <w:rPr>
                <w:rFonts w:ascii="Times New Roman" w:hAnsi="Times New Roman" w:cs="Times New Roman"/>
                <w:sz w:val="24"/>
                <w:szCs w:val="24"/>
              </w:rPr>
            </w:pPr>
            <w:r w:rsidRPr="00EE2602">
              <w:rPr>
                <w:rFonts w:ascii="Times New Roman" w:hAnsi="Times New Roman" w:cs="Times New Roman"/>
                <w:sz w:val="24"/>
                <w:szCs w:val="24"/>
              </w:rPr>
              <w:t>A</w:t>
            </w:r>
            <w:r>
              <w:rPr>
                <w:rFonts w:ascii="Times New Roman" w:hAnsi="Times New Roman" w:cs="Times New Roman"/>
                <w:sz w:val="24"/>
                <w:szCs w:val="24"/>
              </w:rPr>
              <w:t>ttention-deficit/hyperactivity disorder</w:t>
            </w:r>
          </w:p>
        </w:tc>
        <w:tc>
          <w:tcPr>
            <w:tcW w:w="1701" w:type="dxa"/>
          </w:tcPr>
          <w:p w14:paraId="5C50FE0C" w14:textId="77777777" w:rsidR="00C822B6" w:rsidRPr="00EE2602" w:rsidRDefault="00C822B6" w:rsidP="008663D9">
            <w:pPr>
              <w:rPr>
                <w:rFonts w:ascii="Times New Roman" w:hAnsi="Times New Roman" w:cs="Times New Roman"/>
                <w:sz w:val="24"/>
                <w:szCs w:val="24"/>
              </w:rPr>
            </w:pPr>
            <w:r w:rsidRPr="00EE2602">
              <w:rPr>
                <w:rFonts w:ascii="Times New Roman" w:hAnsi="Times New Roman" w:cs="Times New Roman"/>
                <w:sz w:val="24"/>
                <w:szCs w:val="24"/>
              </w:rPr>
              <w:t>F90.0 and F98.8</w:t>
            </w:r>
          </w:p>
        </w:tc>
        <w:tc>
          <w:tcPr>
            <w:tcW w:w="4949" w:type="dxa"/>
          </w:tcPr>
          <w:p w14:paraId="2A2EFEC8" w14:textId="77777777" w:rsidR="00C822B6" w:rsidRDefault="00C822B6" w:rsidP="008663D9">
            <w:pPr>
              <w:rPr>
                <w:rFonts w:ascii="Times New Roman" w:hAnsi="Times New Roman" w:cs="Times New Roman"/>
                <w:sz w:val="24"/>
                <w:szCs w:val="24"/>
              </w:rPr>
            </w:pPr>
            <w:r>
              <w:rPr>
                <w:rFonts w:ascii="Times New Roman" w:hAnsi="Times New Roman" w:cs="Times New Roman"/>
                <w:sz w:val="24"/>
                <w:szCs w:val="24"/>
              </w:rPr>
              <w:t xml:space="preserve">(1) </w:t>
            </w:r>
            <w:r w:rsidRPr="00364ABE">
              <w:rPr>
                <w:rFonts w:ascii="Times New Roman" w:hAnsi="Times New Roman" w:cs="Times New Roman"/>
                <w:sz w:val="24"/>
                <w:szCs w:val="24"/>
              </w:rPr>
              <w:t xml:space="preserve">Attention deficit with disorder with hyperactivity, hyperactivity disorders, syndrome with hyperactivity; </w:t>
            </w:r>
          </w:p>
          <w:p w14:paraId="67F11220" w14:textId="77777777" w:rsidR="00C822B6" w:rsidRPr="00364ABE" w:rsidRDefault="00C822B6" w:rsidP="008663D9">
            <w:pPr>
              <w:rPr>
                <w:rFonts w:ascii="Times New Roman" w:hAnsi="Times New Roman" w:cs="Times New Roman"/>
                <w:sz w:val="24"/>
                <w:szCs w:val="24"/>
              </w:rPr>
            </w:pPr>
            <w:r>
              <w:rPr>
                <w:rFonts w:ascii="Times New Roman" w:hAnsi="Times New Roman" w:cs="Times New Roman"/>
                <w:sz w:val="24"/>
                <w:szCs w:val="24"/>
              </w:rPr>
              <w:t xml:space="preserve">(2) </w:t>
            </w:r>
            <w:r w:rsidRPr="00364ABE">
              <w:rPr>
                <w:rFonts w:ascii="Times New Roman" w:hAnsi="Times New Roman" w:cs="Times New Roman"/>
                <w:sz w:val="24"/>
                <w:szCs w:val="24"/>
              </w:rPr>
              <w:t xml:space="preserve">Attention deficit disorder without </w:t>
            </w:r>
            <w:r w:rsidRPr="00364ABE">
              <w:rPr>
                <w:rFonts w:ascii="Times New Roman" w:hAnsi="Times New Roman" w:cs="Times New Roman"/>
                <w:sz w:val="24"/>
                <w:szCs w:val="24"/>
              </w:rPr>
              <w:lastRenderedPageBreak/>
              <w:t>hyperactivity</w:t>
            </w:r>
          </w:p>
        </w:tc>
      </w:tr>
      <w:tr w:rsidR="00C822B6" w:rsidRPr="00EE2602" w14:paraId="7CE44434" w14:textId="77777777" w:rsidTr="008663D9">
        <w:tc>
          <w:tcPr>
            <w:tcW w:w="1980" w:type="dxa"/>
          </w:tcPr>
          <w:p w14:paraId="159662E3" w14:textId="77777777" w:rsidR="00C822B6" w:rsidRPr="00EE2602" w:rsidRDefault="00C822B6" w:rsidP="008663D9">
            <w:pPr>
              <w:rPr>
                <w:rFonts w:ascii="Times New Roman" w:hAnsi="Times New Roman" w:cs="Times New Roman"/>
                <w:sz w:val="24"/>
                <w:szCs w:val="24"/>
              </w:rPr>
            </w:pPr>
            <w:r w:rsidRPr="00EE2602">
              <w:rPr>
                <w:rFonts w:ascii="Times New Roman" w:hAnsi="Times New Roman" w:cs="Times New Roman"/>
                <w:sz w:val="24"/>
                <w:szCs w:val="24"/>
              </w:rPr>
              <w:lastRenderedPageBreak/>
              <w:t>A</w:t>
            </w:r>
            <w:r>
              <w:rPr>
                <w:rFonts w:ascii="Times New Roman" w:hAnsi="Times New Roman" w:cs="Times New Roman"/>
                <w:sz w:val="24"/>
                <w:szCs w:val="24"/>
              </w:rPr>
              <w:t>utism spectrum disorder</w:t>
            </w:r>
          </w:p>
        </w:tc>
        <w:tc>
          <w:tcPr>
            <w:tcW w:w="1701" w:type="dxa"/>
          </w:tcPr>
          <w:p w14:paraId="455C4CD8" w14:textId="77777777" w:rsidR="00C822B6" w:rsidRPr="00EE2602" w:rsidRDefault="00C822B6" w:rsidP="008663D9">
            <w:pPr>
              <w:rPr>
                <w:rFonts w:ascii="Times New Roman" w:hAnsi="Times New Roman" w:cs="Times New Roman"/>
                <w:sz w:val="24"/>
                <w:szCs w:val="24"/>
              </w:rPr>
            </w:pPr>
            <w:r w:rsidRPr="00EE2602">
              <w:rPr>
                <w:rFonts w:ascii="Times New Roman" w:hAnsi="Times New Roman" w:cs="Times New Roman"/>
                <w:sz w:val="24"/>
                <w:szCs w:val="24"/>
              </w:rPr>
              <w:t>F84.0, F84.1, F84.5, F84.8 and F84.9</w:t>
            </w:r>
          </w:p>
        </w:tc>
        <w:tc>
          <w:tcPr>
            <w:tcW w:w="4949" w:type="dxa"/>
          </w:tcPr>
          <w:p w14:paraId="00FCE505" w14:textId="77777777" w:rsidR="00C822B6" w:rsidRDefault="00C822B6" w:rsidP="008663D9">
            <w:pPr>
              <w:rPr>
                <w:rFonts w:ascii="Times New Roman" w:hAnsi="Times New Roman" w:cs="Times New Roman"/>
                <w:sz w:val="24"/>
                <w:szCs w:val="24"/>
              </w:rPr>
            </w:pPr>
            <w:r>
              <w:rPr>
                <w:rFonts w:ascii="Times New Roman" w:hAnsi="Times New Roman" w:cs="Times New Roman"/>
                <w:sz w:val="24"/>
                <w:szCs w:val="24"/>
              </w:rPr>
              <w:t>(1) The presence of abnormal or impaired development that is manifest before the age of three years, and the characteristic type of abnormal functioning in all the three areas of psychopathology: reciprocal social interaction, communication, and restricted, stereotyped, repetitive behavior. In addition to these specific diagnostic features, a range of other nonspecific problems are common, such as phobias, sleeping and eating disturbances, temper tantrums, and (self-directed) aggression.</w:t>
            </w:r>
          </w:p>
          <w:p w14:paraId="00EAAF89" w14:textId="77777777" w:rsidR="00C822B6" w:rsidRDefault="00C822B6" w:rsidP="008663D9">
            <w:pPr>
              <w:rPr>
                <w:rFonts w:ascii="Times New Roman" w:hAnsi="Times New Roman" w:cs="Times New Roman"/>
                <w:sz w:val="24"/>
                <w:szCs w:val="24"/>
              </w:rPr>
            </w:pPr>
            <w:r>
              <w:rPr>
                <w:rFonts w:ascii="Times New Roman" w:hAnsi="Times New Roman" w:cs="Times New Roman"/>
                <w:sz w:val="24"/>
                <w:szCs w:val="24"/>
              </w:rPr>
              <w:t>(2) A type of pervasive developmental disorder that differs from childhood autism either in age of onset or in failing to fulfill all three sets of diagnostic criteria. The subcategory should be used when there is abnormal and impaired development that is present only after age three years, and a lack of sufficient demonstrable abnormalities in one or two of the three areas of psychopathology required for the diagnosis of autism (namely, reciprocal social interactions, communication, and restricted, stereotype, repetitive behaviour) in spite of characteristic abnormalities in the other area(s). Atypical autism arises most often in profoundly retarded individuals and in individuals with a severe specific developmental disorder of receptive language.</w:t>
            </w:r>
          </w:p>
          <w:p w14:paraId="465CCF85" w14:textId="77777777" w:rsidR="00C822B6" w:rsidRDefault="00C822B6" w:rsidP="008663D9">
            <w:pPr>
              <w:rPr>
                <w:rFonts w:ascii="Times New Roman" w:hAnsi="Times New Roman" w:cs="Times New Roman"/>
                <w:sz w:val="24"/>
                <w:szCs w:val="24"/>
              </w:rPr>
            </w:pPr>
            <w:r>
              <w:rPr>
                <w:rFonts w:ascii="Times New Roman" w:hAnsi="Times New Roman" w:cs="Times New Roman"/>
                <w:sz w:val="24"/>
                <w:szCs w:val="24"/>
              </w:rPr>
              <w:t xml:space="preserve">(3) A disorder of uncertain nosologically validity, characterized by the same type of qualitative abnormalities of reciprocal social interaction that typify autism, together with a restricted, stereotyped, repetitive repertoire of interests and activities. It differs from autism primarily in the fact that there is no general delay or retardation in language or in cognitive development. This disorder is often associated with marked clumsiness. There is a strong tendency for the abnormalities to persist into adolescence and adult life. Psychotic episodes occasionally occur in early adult life. </w:t>
            </w:r>
          </w:p>
          <w:p w14:paraId="719201DB" w14:textId="77777777" w:rsidR="00C822B6" w:rsidRDefault="00C822B6" w:rsidP="008663D9">
            <w:pPr>
              <w:rPr>
                <w:rFonts w:ascii="Times New Roman" w:hAnsi="Times New Roman" w:cs="Times New Roman"/>
                <w:sz w:val="24"/>
                <w:szCs w:val="24"/>
              </w:rPr>
            </w:pPr>
            <w:r>
              <w:rPr>
                <w:rFonts w:ascii="Times New Roman" w:hAnsi="Times New Roman" w:cs="Times New Roman"/>
                <w:sz w:val="24"/>
                <w:szCs w:val="24"/>
              </w:rPr>
              <w:t xml:space="preserve">(4) other pervasive developmental disorders </w:t>
            </w:r>
          </w:p>
          <w:p w14:paraId="095E2CAB" w14:textId="77777777" w:rsidR="00C822B6" w:rsidRPr="00EE2602" w:rsidRDefault="00C822B6" w:rsidP="008663D9">
            <w:pPr>
              <w:rPr>
                <w:rFonts w:ascii="Times New Roman" w:hAnsi="Times New Roman" w:cs="Times New Roman"/>
                <w:sz w:val="24"/>
                <w:szCs w:val="24"/>
              </w:rPr>
            </w:pPr>
            <w:r>
              <w:rPr>
                <w:rFonts w:ascii="Times New Roman" w:hAnsi="Times New Roman" w:cs="Times New Roman"/>
                <w:sz w:val="24"/>
                <w:szCs w:val="24"/>
              </w:rPr>
              <w:t>(5) Pervasive developmental disorder, unspecified</w:t>
            </w:r>
          </w:p>
        </w:tc>
      </w:tr>
      <w:tr w:rsidR="00C822B6" w:rsidRPr="00EE2602" w14:paraId="3DBA238A" w14:textId="77777777" w:rsidTr="008663D9">
        <w:tc>
          <w:tcPr>
            <w:tcW w:w="1980" w:type="dxa"/>
          </w:tcPr>
          <w:p w14:paraId="5C1985E9" w14:textId="77777777" w:rsidR="00C822B6" w:rsidRPr="00EE2602" w:rsidRDefault="00C822B6" w:rsidP="008663D9">
            <w:pPr>
              <w:rPr>
                <w:rFonts w:ascii="Times New Roman" w:hAnsi="Times New Roman" w:cs="Times New Roman"/>
                <w:sz w:val="24"/>
                <w:szCs w:val="24"/>
              </w:rPr>
            </w:pPr>
            <w:r w:rsidRPr="00EE2602">
              <w:rPr>
                <w:rFonts w:ascii="Times New Roman" w:hAnsi="Times New Roman" w:cs="Times New Roman"/>
                <w:sz w:val="24"/>
                <w:szCs w:val="24"/>
              </w:rPr>
              <w:t>I</w:t>
            </w:r>
            <w:r>
              <w:rPr>
                <w:rFonts w:ascii="Times New Roman" w:hAnsi="Times New Roman" w:cs="Times New Roman"/>
                <w:sz w:val="24"/>
                <w:szCs w:val="24"/>
              </w:rPr>
              <w:t>ntellectual disability</w:t>
            </w:r>
          </w:p>
        </w:tc>
        <w:tc>
          <w:tcPr>
            <w:tcW w:w="1701" w:type="dxa"/>
          </w:tcPr>
          <w:p w14:paraId="5A3321C5" w14:textId="77777777" w:rsidR="00C822B6" w:rsidRPr="00EE2602" w:rsidRDefault="00C822B6" w:rsidP="008663D9">
            <w:pPr>
              <w:rPr>
                <w:rFonts w:ascii="Times New Roman" w:hAnsi="Times New Roman" w:cs="Times New Roman"/>
                <w:sz w:val="24"/>
                <w:szCs w:val="24"/>
              </w:rPr>
            </w:pPr>
            <w:r>
              <w:rPr>
                <w:rFonts w:ascii="Times New Roman" w:hAnsi="Times New Roman" w:cs="Times New Roman"/>
                <w:sz w:val="24"/>
                <w:szCs w:val="24"/>
              </w:rPr>
              <w:t>F70-79</w:t>
            </w:r>
          </w:p>
        </w:tc>
        <w:tc>
          <w:tcPr>
            <w:tcW w:w="4949" w:type="dxa"/>
          </w:tcPr>
          <w:p w14:paraId="76A37282" w14:textId="77777777" w:rsidR="00C822B6" w:rsidRDefault="00C822B6" w:rsidP="008663D9">
            <w:pPr>
              <w:rPr>
                <w:rFonts w:ascii="Times New Roman" w:hAnsi="Times New Roman" w:cs="Times New Roman"/>
                <w:sz w:val="24"/>
                <w:szCs w:val="24"/>
              </w:rPr>
            </w:pPr>
            <w:r>
              <w:rPr>
                <w:rFonts w:ascii="Times New Roman" w:hAnsi="Times New Roman" w:cs="Times New Roman"/>
                <w:sz w:val="24"/>
                <w:szCs w:val="24"/>
              </w:rPr>
              <w:t xml:space="preserve">(1) Approximate IQ range of 50 to 69 (in adults, mental age from 9 to under 12 years). Likely to result in some learning difficulties in school. Many adults will be able to work and maintain good social relationships and contribute to </w:t>
            </w:r>
            <w:r>
              <w:rPr>
                <w:rFonts w:ascii="Times New Roman" w:hAnsi="Times New Roman" w:cs="Times New Roman"/>
                <w:sz w:val="24"/>
                <w:szCs w:val="24"/>
              </w:rPr>
              <w:lastRenderedPageBreak/>
              <w:t>society.</w:t>
            </w:r>
          </w:p>
          <w:p w14:paraId="776CCD4D" w14:textId="77777777" w:rsidR="00C822B6" w:rsidRDefault="00C822B6" w:rsidP="008663D9">
            <w:pPr>
              <w:rPr>
                <w:rFonts w:ascii="Times New Roman" w:hAnsi="Times New Roman" w:cs="Times New Roman"/>
                <w:sz w:val="24"/>
                <w:szCs w:val="24"/>
              </w:rPr>
            </w:pPr>
            <w:r>
              <w:rPr>
                <w:rFonts w:ascii="Times New Roman" w:hAnsi="Times New Roman" w:cs="Times New Roman"/>
                <w:sz w:val="24"/>
                <w:szCs w:val="24"/>
              </w:rPr>
              <w:t>(2) Approximate IQ range of 35 to 49 (in adults, mental age from 6 to under 9 years). Likely to result in marked developmental delays in childhood but most can learn to develop some degree of independence in self-car and acquire adequate communication and academic skills. Adults will need varying degrees of support to live and work in the community.</w:t>
            </w:r>
          </w:p>
          <w:p w14:paraId="240CE85A" w14:textId="77777777" w:rsidR="00C822B6" w:rsidRDefault="00C822B6" w:rsidP="008663D9">
            <w:pPr>
              <w:rPr>
                <w:rFonts w:ascii="Times New Roman" w:hAnsi="Times New Roman" w:cs="Times New Roman"/>
                <w:sz w:val="24"/>
                <w:szCs w:val="24"/>
              </w:rPr>
            </w:pPr>
            <w:r>
              <w:rPr>
                <w:rFonts w:ascii="Times New Roman" w:hAnsi="Times New Roman" w:cs="Times New Roman"/>
                <w:sz w:val="24"/>
                <w:szCs w:val="24"/>
              </w:rPr>
              <w:t>(3) Approximate IQ range of 20 to 34 (in adults, mental age from 3 to under 6 years). Likely to result in continuous need of support.</w:t>
            </w:r>
          </w:p>
          <w:p w14:paraId="1E3A9565" w14:textId="77777777" w:rsidR="00C822B6" w:rsidRDefault="00C822B6" w:rsidP="008663D9">
            <w:pPr>
              <w:rPr>
                <w:rFonts w:ascii="Times New Roman" w:hAnsi="Times New Roman" w:cs="Times New Roman"/>
                <w:sz w:val="24"/>
                <w:szCs w:val="24"/>
              </w:rPr>
            </w:pPr>
            <w:r>
              <w:rPr>
                <w:rFonts w:ascii="Times New Roman" w:hAnsi="Times New Roman" w:cs="Times New Roman"/>
                <w:sz w:val="24"/>
                <w:szCs w:val="24"/>
              </w:rPr>
              <w:t>(4) IQ under 20 (in adults, mental age below 3 years). Results in severe limitation in self-care, continence, communication and mobility.</w:t>
            </w:r>
          </w:p>
          <w:p w14:paraId="48820F38" w14:textId="77777777" w:rsidR="00C822B6" w:rsidRDefault="00C822B6" w:rsidP="008663D9">
            <w:pPr>
              <w:rPr>
                <w:rFonts w:ascii="Times New Roman" w:hAnsi="Times New Roman" w:cs="Times New Roman"/>
                <w:sz w:val="24"/>
                <w:szCs w:val="24"/>
              </w:rPr>
            </w:pPr>
            <w:r>
              <w:rPr>
                <w:rFonts w:ascii="Times New Roman" w:hAnsi="Times New Roman" w:cs="Times New Roman"/>
                <w:sz w:val="24"/>
                <w:szCs w:val="24"/>
              </w:rPr>
              <w:t>(5) Other mental retardation.</w:t>
            </w:r>
          </w:p>
          <w:p w14:paraId="408EB4C8" w14:textId="77777777" w:rsidR="00C822B6" w:rsidRPr="00364ABE" w:rsidRDefault="00C822B6" w:rsidP="008663D9">
            <w:pPr>
              <w:rPr>
                <w:rFonts w:ascii="Times New Roman" w:hAnsi="Times New Roman" w:cs="Times New Roman"/>
                <w:sz w:val="24"/>
                <w:szCs w:val="24"/>
              </w:rPr>
            </w:pPr>
            <w:r>
              <w:rPr>
                <w:rFonts w:ascii="Times New Roman" w:hAnsi="Times New Roman" w:cs="Times New Roman"/>
                <w:sz w:val="24"/>
                <w:szCs w:val="24"/>
              </w:rPr>
              <w:t>(6) Unspecified mental retardation.</w:t>
            </w:r>
          </w:p>
        </w:tc>
      </w:tr>
      <w:tr w:rsidR="00BC5B0E" w:rsidRPr="00EE2602" w14:paraId="005644CC" w14:textId="77777777" w:rsidTr="008663D9">
        <w:tc>
          <w:tcPr>
            <w:tcW w:w="1980" w:type="dxa"/>
          </w:tcPr>
          <w:p w14:paraId="455A4AC2" w14:textId="6768658D" w:rsidR="00BC5B0E" w:rsidRPr="00EE2602" w:rsidRDefault="00BC5B0E" w:rsidP="008663D9">
            <w:pPr>
              <w:rPr>
                <w:rFonts w:ascii="Times New Roman" w:hAnsi="Times New Roman" w:cs="Times New Roman"/>
                <w:sz w:val="24"/>
                <w:szCs w:val="24"/>
              </w:rPr>
            </w:pPr>
            <w:r>
              <w:rPr>
                <w:rFonts w:ascii="Times New Roman" w:hAnsi="Times New Roman" w:cs="Times New Roman"/>
                <w:sz w:val="24"/>
                <w:szCs w:val="24"/>
              </w:rPr>
              <w:lastRenderedPageBreak/>
              <w:t>Feeding and eating disorders</w:t>
            </w:r>
          </w:p>
        </w:tc>
        <w:tc>
          <w:tcPr>
            <w:tcW w:w="1701" w:type="dxa"/>
          </w:tcPr>
          <w:p w14:paraId="33F2E099" w14:textId="055A615F" w:rsidR="00BC5B0E" w:rsidRDefault="00BC5B0E" w:rsidP="008663D9">
            <w:pP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50.8, F98.2</w:t>
            </w:r>
          </w:p>
        </w:tc>
        <w:tc>
          <w:tcPr>
            <w:tcW w:w="4949" w:type="dxa"/>
          </w:tcPr>
          <w:p w14:paraId="19FF8BA6" w14:textId="6F1DF5E0" w:rsidR="00BC5B0E" w:rsidRDefault="00BC5B0E" w:rsidP="00BC5B0E">
            <w:pPr>
              <w:rPr>
                <w:rFonts w:ascii="Times New Roman" w:hAnsi="Times New Roman" w:cs="Times New Roman"/>
                <w:sz w:val="24"/>
                <w:szCs w:val="24"/>
              </w:rPr>
            </w:pPr>
            <w:r>
              <w:rPr>
                <w:rFonts w:ascii="Times New Roman" w:hAnsi="Times New Roman" w:cs="Times New Roman"/>
                <w:sz w:val="24"/>
                <w:szCs w:val="24"/>
              </w:rPr>
              <w:t>(</w:t>
            </w:r>
            <w:r w:rsidR="001A69BC">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 xml:space="preserve">A feeding </w:t>
            </w:r>
            <w:r w:rsidR="001A69BC">
              <w:rPr>
                <w:rFonts w:ascii="Times New Roman" w:hAnsi="Times New Roman" w:cs="Times New Roman"/>
                <w:sz w:val="24"/>
                <w:szCs w:val="24"/>
              </w:rPr>
              <w:t xml:space="preserve">and eating </w:t>
            </w:r>
            <w:r>
              <w:rPr>
                <w:rFonts w:ascii="Times New Roman" w:hAnsi="Times New Roman" w:cs="Times New Roman"/>
                <w:sz w:val="24"/>
                <w:szCs w:val="24"/>
              </w:rPr>
              <w:t>disorder of varying manifestations usually specific to infancy and early childhood</w:t>
            </w:r>
            <w:r>
              <w:rPr>
                <w:rFonts w:ascii="Times New Roman" w:hAnsi="Times New Roman" w:cs="Times New Roman"/>
                <w:sz w:val="24"/>
                <w:szCs w:val="24"/>
              </w:rPr>
              <w:t>.</w:t>
            </w:r>
            <w:r>
              <w:rPr>
                <w:rFonts w:ascii="Times New Roman" w:hAnsi="Times New Roman" w:cs="Times New Roman"/>
                <w:sz w:val="24"/>
                <w:szCs w:val="24"/>
              </w:rPr>
              <w:t xml:space="preserve"> It generally involves food refusal and extreme faddiness in </w:t>
            </w:r>
            <w:r w:rsidR="006417A5">
              <w:rPr>
                <w:rFonts w:ascii="Times New Roman" w:hAnsi="Times New Roman" w:cs="Times New Roman"/>
                <w:sz w:val="24"/>
                <w:szCs w:val="24"/>
              </w:rPr>
              <w:t xml:space="preserve">the presence of an adequate food supply, a reasonably competent </w:t>
            </w:r>
            <w:r w:rsidR="001A69BC">
              <w:rPr>
                <w:rFonts w:ascii="Times New Roman" w:hAnsi="Times New Roman" w:cs="Times New Roman"/>
                <w:sz w:val="24"/>
                <w:szCs w:val="24"/>
              </w:rPr>
              <w:t>caregiver, and the absence of organic disease. There may or may not be associated rumination.</w:t>
            </w:r>
          </w:p>
          <w:p w14:paraId="079F2B8C" w14:textId="24652358" w:rsidR="001A69BC" w:rsidRDefault="001A69BC" w:rsidP="00BC5B0E">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sz w:val="24"/>
                <w:szCs w:val="24"/>
              </w:rPr>
              <w:t>Psychogenic loss of appetite and other eating disorders with onset during early childhood</w:t>
            </w:r>
            <w:r>
              <w:rPr>
                <w:rFonts w:ascii="Times New Roman" w:hAnsi="Times New Roman" w:cs="Times New Roman"/>
                <w:sz w:val="24"/>
                <w:szCs w:val="24"/>
              </w:rPr>
              <w:t>.</w:t>
            </w:r>
          </w:p>
        </w:tc>
      </w:tr>
    </w:tbl>
    <w:p w14:paraId="28F23888" w14:textId="77777777" w:rsidR="00C822B6" w:rsidRPr="00EE2602" w:rsidRDefault="00C822B6" w:rsidP="00C822B6">
      <w:pPr>
        <w:rPr>
          <w:rFonts w:ascii="Times New Roman" w:hAnsi="Times New Roman" w:cs="Times New Roman"/>
          <w:sz w:val="28"/>
          <w:szCs w:val="28"/>
        </w:rPr>
      </w:pPr>
    </w:p>
    <w:p w14:paraId="6595F130" w14:textId="77777777" w:rsidR="00C822B6" w:rsidRDefault="00C822B6" w:rsidP="00026AE2">
      <w:pPr>
        <w:pStyle w:val="Caption"/>
        <w:keepNext/>
        <w:rPr>
          <w:rFonts w:ascii="Times New Roman" w:hAnsi="Times New Roman" w:cs="Times New Roman"/>
          <w:i w:val="0"/>
          <w:iCs w:val="0"/>
          <w:color w:val="000000" w:themeColor="text1"/>
          <w:sz w:val="24"/>
          <w:szCs w:val="24"/>
        </w:rPr>
        <w:sectPr w:rsidR="00C822B6" w:rsidSect="00C822B6">
          <w:pgSz w:w="11906" w:h="16838"/>
          <w:pgMar w:top="1440" w:right="1800" w:bottom="1440" w:left="1800" w:header="851" w:footer="992" w:gutter="0"/>
          <w:cols w:space="425"/>
          <w:docGrid w:linePitch="360"/>
        </w:sectPr>
      </w:pPr>
    </w:p>
    <w:p w14:paraId="5364A461" w14:textId="1E82029D" w:rsidR="00026AE2" w:rsidRPr="004E6CFD" w:rsidRDefault="004E6CFD" w:rsidP="00026AE2">
      <w:pPr>
        <w:pStyle w:val="Caption"/>
        <w:keepNext/>
        <w:rPr>
          <w:rFonts w:ascii="Times New Roman" w:hAnsi="Times New Roman" w:cs="Times New Roman"/>
          <w:i w:val="0"/>
          <w:iCs w:val="0"/>
          <w:color w:val="000000" w:themeColor="text1"/>
          <w:sz w:val="24"/>
          <w:szCs w:val="24"/>
        </w:rPr>
      </w:pPr>
      <w:r>
        <w:rPr>
          <w:rFonts w:ascii="Times New Roman" w:hAnsi="Times New Roman" w:cs="Times New Roman"/>
          <w:i w:val="0"/>
          <w:iCs w:val="0"/>
          <w:color w:val="000000" w:themeColor="text1"/>
          <w:sz w:val="24"/>
          <w:szCs w:val="24"/>
        </w:rPr>
        <w:lastRenderedPageBreak/>
        <w:t xml:space="preserve">Supplementary Table </w:t>
      </w:r>
      <w:r w:rsidR="00C822B6">
        <w:rPr>
          <w:rFonts w:ascii="Times New Roman" w:hAnsi="Times New Roman" w:cs="Times New Roman"/>
          <w:i w:val="0"/>
          <w:iCs w:val="0"/>
          <w:color w:val="000000" w:themeColor="text1"/>
          <w:sz w:val="24"/>
          <w:szCs w:val="24"/>
        </w:rPr>
        <w:t>2</w:t>
      </w:r>
      <w:r w:rsidRPr="003907F3">
        <w:rPr>
          <w:rFonts w:ascii="Times New Roman" w:hAnsi="Times New Roman" w:cs="Times New Roman"/>
          <w:i w:val="0"/>
          <w:iCs w:val="0"/>
          <w:color w:val="000000" w:themeColor="text1"/>
          <w:sz w:val="24"/>
          <w:szCs w:val="24"/>
        </w:rPr>
        <w:t xml:space="preserve"> Risk of neurodevelopmental disorders in individuals diagnosed with </w:t>
      </w:r>
      <w:r>
        <w:rPr>
          <w:rFonts w:ascii="Times New Roman" w:hAnsi="Times New Roman" w:cs="Times New Roman"/>
          <w:i w:val="0"/>
          <w:iCs w:val="0"/>
          <w:color w:val="000000" w:themeColor="text1"/>
          <w:sz w:val="24"/>
          <w:szCs w:val="24"/>
        </w:rPr>
        <w:t>f</w:t>
      </w:r>
      <w:r w:rsidRPr="003907F3">
        <w:rPr>
          <w:rFonts w:ascii="Times New Roman" w:hAnsi="Times New Roman" w:cs="Times New Roman"/>
          <w:i w:val="0"/>
          <w:iCs w:val="0"/>
          <w:color w:val="000000" w:themeColor="text1"/>
          <w:sz w:val="24"/>
          <w:szCs w:val="24"/>
        </w:rPr>
        <w:t xml:space="preserve">eeding and eating disorder </w:t>
      </w:r>
      <w:r w:rsidR="00D43B7C">
        <w:rPr>
          <w:rFonts w:ascii="Times New Roman" w:hAnsi="Times New Roman" w:cs="Times New Roman"/>
          <w:i w:val="0"/>
          <w:iCs w:val="0"/>
          <w:color w:val="auto"/>
          <w:sz w:val="24"/>
          <w:szCs w:val="24"/>
        </w:rPr>
        <w:t>stratified by preterm birth</w:t>
      </w:r>
      <w:r w:rsidR="00E76EA6">
        <w:rPr>
          <w:rFonts w:ascii="Times New Roman" w:hAnsi="Times New Roman" w:cs="Times New Roman"/>
          <w:i w:val="0"/>
          <w:iCs w:val="0"/>
          <w:color w:val="auto"/>
          <w:sz w:val="24"/>
          <w:szCs w:val="24"/>
        </w:rPr>
        <w:t xml:space="preserve"> </w:t>
      </w:r>
      <w:r w:rsidR="00E76EA6">
        <w:rPr>
          <w:rFonts w:ascii="Times New Roman" w:hAnsi="Times New Roman" w:cs="Times New Roman"/>
          <w:i w:val="0"/>
          <w:iCs w:val="0"/>
          <w:color w:val="000000" w:themeColor="text1"/>
          <w:sz w:val="24"/>
          <w:szCs w:val="24"/>
        </w:rPr>
        <w:t>(n=21 637)</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02"/>
        <w:gridCol w:w="1159"/>
        <w:gridCol w:w="1661"/>
        <w:gridCol w:w="329"/>
        <w:gridCol w:w="1655"/>
        <w:gridCol w:w="1491"/>
        <w:gridCol w:w="89"/>
        <w:gridCol w:w="240"/>
        <w:gridCol w:w="2538"/>
      </w:tblGrid>
      <w:tr w:rsidR="00026AE2" w:rsidRPr="008312AA" w14:paraId="50E72F4F" w14:textId="77777777" w:rsidTr="009508BD">
        <w:tc>
          <w:tcPr>
            <w:tcW w:w="1718" w:type="pct"/>
            <w:gridSpan w:val="2"/>
            <w:tcBorders>
              <w:top w:val="single" w:sz="4" w:space="0" w:color="auto"/>
              <w:bottom w:val="nil"/>
            </w:tcBorders>
          </w:tcPr>
          <w:p w14:paraId="57030FF4" w14:textId="77777777" w:rsidR="00026AE2" w:rsidRPr="008312AA" w:rsidRDefault="00026AE2" w:rsidP="00CC7C40">
            <w:pPr>
              <w:widowControl/>
              <w:jc w:val="left"/>
              <w:rPr>
                <w:rFonts w:ascii="Times New Roman" w:hAnsi="Times New Roman" w:cs="Times New Roman"/>
                <w:i/>
                <w:iCs/>
                <w:color w:val="000000" w:themeColor="text1"/>
              </w:rPr>
            </w:pPr>
            <w:r w:rsidRPr="008312AA">
              <w:rPr>
                <w:rFonts w:ascii="Times New Roman" w:hAnsi="Times New Roman" w:cs="Times New Roman"/>
                <w:i/>
                <w:iCs/>
                <w:color w:val="000000" w:themeColor="text1"/>
              </w:rPr>
              <w:br w:type="page"/>
            </w:r>
          </w:p>
        </w:tc>
        <w:tc>
          <w:tcPr>
            <w:tcW w:w="1010" w:type="pct"/>
            <w:gridSpan w:val="2"/>
            <w:tcBorders>
              <w:top w:val="single" w:sz="4" w:space="0" w:color="auto"/>
              <w:bottom w:val="single" w:sz="4" w:space="0" w:color="auto"/>
            </w:tcBorders>
          </w:tcPr>
          <w:p w14:paraId="2B87E101" w14:textId="77777777" w:rsidR="00026AE2" w:rsidRPr="008312AA" w:rsidRDefault="00026AE2" w:rsidP="00CC7C40">
            <w:pPr>
              <w:widowControl/>
              <w:jc w:val="right"/>
              <w:rPr>
                <w:rFonts w:ascii="Times New Roman" w:hAnsi="Times New Roman" w:cs="Times New Roman"/>
                <w:i/>
                <w:iCs/>
                <w:color w:val="000000" w:themeColor="text1"/>
              </w:rPr>
            </w:pPr>
            <w:r w:rsidRPr="008312AA">
              <w:rPr>
                <w:rFonts w:ascii="Times New Roman" w:hAnsi="Times New Roman" w:cs="Times New Roman"/>
                <w:color w:val="000000" w:themeColor="text1"/>
              </w:rPr>
              <w:t xml:space="preserve">Individuals </w:t>
            </w:r>
            <w:r>
              <w:rPr>
                <w:rFonts w:ascii="Times New Roman" w:hAnsi="Times New Roman" w:cs="Times New Roman"/>
                <w:color w:val="000000" w:themeColor="text1"/>
              </w:rPr>
              <w:t>with FED</w:t>
            </w:r>
          </w:p>
        </w:tc>
        <w:tc>
          <w:tcPr>
            <w:tcW w:w="118" w:type="pct"/>
          </w:tcPr>
          <w:p w14:paraId="16CFA348" w14:textId="77777777" w:rsidR="00026AE2" w:rsidRPr="008312AA" w:rsidRDefault="00026AE2" w:rsidP="00CC7C40">
            <w:pPr>
              <w:widowControl/>
              <w:jc w:val="right"/>
              <w:rPr>
                <w:rFonts w:ascii="Times New Roman" w:hAnsi="Times New Roman" w:cs="Times New Roman"/>
                <w:i/>
                <w:iCs/>
                <w:color w:val="000000" w:themeColor="text1"/>
              </w:rPr>
            </w:pPr>
          </w:p>
        </w:tc>
        <w:tc>
          <w:tcPr>
            <w:tcW w:w="1127" w:type="pct"/>
            <w:gridSpan w:val="2"/>
            <w:tcBorders>
              <w:top w:val="single" w:sz="4" w:space="0" w:color="auto"/>
              <w:bottom w:val="single" w:sz="4" w:space="0" w:color="auto"/>
            </w:tcBorders>
          </w:tcPr>
          <w:p w14:paraId="36B7B24F" w14:textId="77777777" w:rsidR="00026AE2" w:rsidRPr="008312AA" w:rsidRDefault="00026AE2" w:rsidP="00CC7C40">
            <w:pPr>
              <w:widowControl/>
              <w:jc w:val="right"/>
              <w:rPr>
                <w:rFonts w:ascii="Times New Roman" w:hAnsi="Times New Roman" w:cs="Times New Roman"/>
                <w:i/>
                <w:iCs/>
                <w:color w:val="000000" w:themeColor="text1"/>
              </w:rPr>
            </w:pPr>
            <w:r w:rsidRPr="008312AA">
              <w:rPr>
                <w:rFonts w:ascii="Times New Roman" w:hAnsi="Times New Roman" w:cs="Times New Roman"/>
                <w:color w:val="000000" w:themeColor="text1"/>
              </w:rPr>
              <w:t>Matched controls</w:t>
            </w:r>
          </w:p>
        </w:tc>
        <w:tc>
          <w:tcPr>
            <w:tcW w:w="118" w:type="pct"/>
            <w:gridSpan w:val="2"/>
          </w:tcPr>
          <w:p w14:paraId="40406088" w14:textId="77777777" w:rsidR="00026AE2" w:rsidRPr="008312AA" w:rsidRDefault="00026AE2" w:rsidP="00CC7C40">
            <w:pPr>
              <w:widowControl/>
              <w:jc w:val="left"/>
              <w:rPr>
                <w:rFonts w:ascii="Times New Roman" w:hAnsi="Times New Roman" w:cs="Times New Roman"/>
                <w:i/>
                <w:iCs/>
                <w:color w:val="000000" w:themeColor="text1"/>
              </w:rPr>
            </w:pPr>
          </w:p>
        </w:tc>
        <w:tc>
          <w:tcPr>
            <w:tcW w:w="909" w:type="pct"/>
            <w:vMerge w:val="restart"/>
          </w:tcPr>
          <w:p w14:paraId="7DC1E084" w14:textId="77777777" w:rsidR="00026AE2" w:rsidRPr="008312AA" w:rsidRDefault="00026AE2" w:rsidP="00CC7C40">
            <w:pPr>
              <w:widowControl/>
              <w:jc w:val="right"/>
              <w:rPr>
                <w:rFonts w:ascii="Times New Roman" w:eastAsia="Times New Roman" w:hAnsi="Times New Roman" w:cs="Times New Roman"/>
                <w:color w:val="000000"/>
              </w:rPr>
            </w:pPr>
            <w:r w:rsidRPr="008312AA">
              <w:rPr>
                <w:rFonts w:ascii="Times New Roman" w:eastAsia="Times New Roman" w:hAnsi="Times New Roman" w:cs="Times New Roman"/>
                <w:color w:val="000000"/>
              </w:rPr>
              <w:t xml:space="preserve">Adjusted </w:t>
            </w:r>
          </w:p>
          <w:p w14:paraId="11CF1862" w14:textId="77777777" w:rsidR="00026AE2" w:rsidRPr="008312AA" w:rsidRDefault="00026AE2" w:rsidP="00CC7C40">
            <w:pPr>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HR (95% CI)</w:t>
            </w:r>
          </w:p>
        </w:tc>
      </w:tr>
      <w:tr w:rsidR="009508BD" w:rsidRPr="008312AA" w14:paraId="222941B3" w14:textId="77777777" w:rsidTr="009508BD">
        <w:tc>
          <w:tcPr>
            <w:tcW w:w="1574" w:type="pct"/>
            <w:tcBorders>
              <w:top w:val="nil"/>
              <w:bottom w:val="single" w:sz="4" w:space="0" w:color="auto"/>
            </w:tcBorders>
          </w:tcPr>
          <w:p w14:paraId="500EBD05" w14:textId="77777777" w:rsidR="00026AE2" w:rsidRPr="008312AA" w:rsidRDefault="00026AE2" w:rsidP="00CC7C40">
            <w:pPr>
              <w:widowControl/>
              <w:jc w:val="left"/>
              <w:rPr>
                <w:rFonts w:ascii="Times New Roman" w:hAnsi="Times New Roman" w:cs="Times New Roman"/>
                <w:color w:val="000000" w:themeColor="text1"/>
              </w:rPr>
            </w:pPr>
          </w:p>
        </w:tc>
        <w:tc>
          <w:tcPr>
            <w:tcW w:w="559" w:type="pct"/>
            <w:gridSpan w:val="2"/>
            <w:tcBorders>
              <w:top w:val="single" w:sz="4" w:space="0" w:color="auto"/>
              <w:bottom w:val="single" w:sz="4" w:space="0" w:color="auto"/>
            </w:tcBorders>
          </w:tcPr>
          <w:p w14:paraId="6076420E" w14:textId="77777777" w:rsidR="00026AE2" w:rsidRPr="008312AA" w:rsidRDefault="00026AE2" w:rsidP="00CC7C40">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No. Diagnosed</w:t>
            </w:r>
          </w:p>
        </w:tc>
        <w:tc>
          <w:tcPr>
            <w:tcW w:w="595" w:type="pct"/>
            <w:tcBorders>
              <w:top w:val="single" w:sz="4" w:space="0" w:color="auto"/>
              <w:bottom w:val="single" w:sz="4" w:space="0" w:color="auto"/>
            </w:tcBorders>
          </w:tcPr>
          <w:p w14:paraId="33D0F9BD" w14:textId="77777777" w:rsidR="00026AE2" w:rsidRPr="008312AA" w:rsidRDefault="00026AE2" w:rsidP="00CC7C40">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Inciden</w:t>
            </w:r>
            <w:r>
              <w:rPr>
                <w:rFonts w:ascii="Times New Roman" w:eastAsia="Times New Roman" w:hAnsi="Times New Roman" w:cs="Times New Roman"/>
                <w:color w:val="000000"/>
              </w:rPr>
              <w:t>ce</w:t>
            </w:r>
            <w:r w:rsidRPr="008312AA">
              <w:rPr>
                <w:rFonts w:ascii="Times New Roman" w:eastAsia="Times New Roman" w:hAnsi="Times New Roman" w:cs="Times New Roman"/>
                <w:color w:val="000000"/>
              </w:rPr>
              <w:t xml:space="preserve"> rate</w:t>
            </w:r>
            <w:r w:rsidRPr="008312AA">
              <w:rPr>
                <w:rFonts w:ascii="Times New Roman" w:eastAsia="Times New Roman" w:hAnsi="Times New Roman" w:cs="Times New Roman"/>
                <w:color w:val="000000"/>
                <w:vertAlign w:val="superscript"/>
              </w:rPr>
              <w:t>*</w:t>
            </w:r>
          </w:p>
        </w:tc>
        <w:tc>
          <w:tcPr>
            <w:tcW w:w="118" w:type="pct"/>
          </w:tcPr>
          <w:p w14:paraId="73099BA7" w14:textId="77777777" w:rsidR="00026AE2" w:rsidRPr="008312AA" w:rsidRDefault="00026AE2" w:rsidP="00CC7C40">
            <w:pPr>
              <w:widowControl/>
              <w:jc w:val="right"/>
              <w:rPr>
                <w:rFonts w:ascii="Times New Roman" w:hAnsi="Times New Roman" w:cs="Times New Roman"/>
                <w:i/>
                <w:iCs/>
                <w:color w:val="000000" w:themeColor="text1"/>
              </w:rPr>
            </w:pPr>
          </w:p>
        </w:tc>
        <w:tc>
          <w:tcPr>
            <w:tcW w:w="593" w:type="pct"/>
            <w:tcBorders>
              <w:top w:val="single" w:sz="4" w:space="0" w:color="auto"/>
              <w:bottom w:val="single" w:sz="4" w:space="0" w:color="auto"/>
            </w:tcBorders>
          </w:tcPr>
          <w:p w14:paraId="52A54742" w14:textId="77777777" w:rsidR="00026AE2" w:rsidRPr="008312AA" w:rsidRDefault="00026AE2" w:rsidP="00CC7C40">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No. Diagnosed</w:t>
            </w:r>
          </w:p>
        </w:tc>
        <w:tc>
          <w:tcPr>
            <w:tcW w:w="566" w:type="pct"/>
            <w:gridSpan w:val="2"/>
            <w:tcBorders>
              <w:top w:val="single" w:sz="4" w:space="0" w:color="auto"/>
              <w:bottom w:val="single" w:sz="4" w:space="0" w:color="auto"/>
            </w:tcBorders>
          </w:tcPr>
          <w:p w14:paraId="29AB96E7" w14:textId="77777777" w:rsidR="00026AE2" w:rsidRPr="008312AA" w:rsidRDefault="00026AE2" w:rsidP="00CC7C40">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Inciden</w:t>
            </w:r>
            <w:r>
              <w:rPr>
                <w:rFonts w:ascii="Times New Roman" w:eastAsia="Times New Roman" w:hAnsi="Times New Roman" w:cs="Times New Roman"/>
                <w:color w:val="000000"/>
              </w:rPr>
              <w:t>ce</w:t>
            </w:r>
            <w:r w:rsidRPr="008312AA">
              <w:rPr>
                <w:rFonts w:ascii="Times New Roman" w:eastAsia="Times New Roman" w:hAnsi="Times New Roman" w:cs="Times New Roman"/>
                <w:color w:val="000000"/>
              </w:rPr>
              <w:t xml:space="preserve"> rate</w:t>
            </w:r>
            <w:r w:rsidRPr="008312AA">
              <w:rPr>
                <w:rFonts w:ascii="Times New Roman" w:eastAsia="Times New Roman" w:hAnsi="Times New Roman" w:cs="Times New Roman"/>
                <w:color w:val="000000"/>
                <w:vertAlign w:val="superscript"/>
              </w:rPr>
              <w:t>*</w:t>
            </w:r>
          </w:p>
        </w:tc>
        <w:tc>
          <w:tcPr>
            <w:tcW w:w="86" w:type="pct"/>
          </w:tcPr>
          <w:p w14:paraId="36C8F349" w14:textId="77777777" w:rsidR="00026AE2" w:rsidRPr="008312AA" w:rsidRDefault="00026AE2" w:rsidP="00CC7C40">
            <w:pPr>
              <w:widowControl/>
              <w:jc w:val="left"/>
              <w:rPr>
                <w:rFonts w:ascii="Times New Roman" w:hAnsi="Times New Roman" w:cs="Times New Roman"/>
                <w:i/>
                <w:iCs/>
                <w:color w:val="000000" w:themeColor="text1"/>
              </w:rPr>
            </w:pPr>
          </w:p>
        </w:tc>
        <w:tc>
          <w:tcPr>
            <w:tcW w:w="909" w:type="pct"/>
            <w:vMerge/>
            <w:tcBorders>
              <w:bottom w:val="single" w:sz="4" w:space="0" w:color="auto"/>
            </w:tcBorders>
          </w:tcPr>
          <w:p w14:paraId="25B815CE" w14:textId="77777777" w:rsidR="00026AE2" w:rsidRPr="008312AA" w:rsidRDefault="00026AE2" w:rsidP="00CC7C40">
            <w:pPr>
              <w:widowControl/>
              <w:jc w:val="right"/>
              <w:rPr>
                <w:rFonts w:ascii="Times New Roman" w:hAnsi="Times New Roman" w:cs="Times New Roman"/>
                <w:i/>
                <w:iCs/>
                <w:color w:val="000000" w:themeColor="text1"/>
              </w:rPr>
            </w:pPr>
          </w:p>
        </w:tc>
      </w:tr>
      <w:tr w:rsidR="009508BD" w:rsidRPr="008312AA" w14:paraId="2F3BFE91" w14:textId="77777777" w:rsidTr="009508BD">
        <w:tc>
          <w:tcPr>
            <w:tcW w:w="1574" w:type="pct"/>
          </w:tcPr>
          <w:p w14:paraId="091A657C" w14:textId="48107B6B" w:rsidR="00026AE2" w:rsidRPr="008312AA" w:rsidRDefault="00026AE2" w:rsidP="00CC7C40">
            <w:pPr>
              <w:widowControl/>
              <w:jc w:val="left"/>
              <w:rPr>
                <w:rFonts w:ascii="Times New Roman" w:hAnsi="Times New Roman" w:cs="Times New Roman"/>
                <w:b/>
                <w:bCs/>
                <w:color w:val="000000" w:themeColor="text1"/>
              </w:rPr>
            </w:pPr>
            <w:r>
              <w:rPr>
                <w:rFonts w:ascii="Times New Roman" w:hAnsi="Times New Roman" w:cs="Times New Roman"/>
                <w:b/>
                <w:bCs/>
                <w:color w:val="000000" w:themeColor="text1"/>
              </w:rPr>
              <w:t>Preterm birth</w:t>
            </w:r>
            <w:r w:rsidR="00611F83">
              <w:rPr>
                <w:rFonts w:ascii="Times New Roman" w:hAnsi="Times New Roman" w:cs="Times New Roman"/>
                <w:b/>
                <w:bCs/>
                <w:color w:val="000000" w:themeColor="text1"/>
              </w:rPr>
              <w:t xml:space="preserve"> </w:t>
            </w:r>
            <w:r w:rsidR="00611F83" w:rsidRPr="00611F83">
              <w:rPr>
                <w:rFonts w:ascii="Times New Roman" w:hAnsi="Times New Roman" w:cs="Times New Roman"/>
                <w:color w:val="000000" w:themeColor="text1"/>
              </w:rPr>
              <w:t>(n=1241)</w:t>
            </w:r>
          </w:p>
        </w:tc>
        <w:tc>
          <w:tcPr>
            <w:tcW w:w="559" w:type="pct"/>
            <w:gridSpan w:val="2"/>
          </w:tcPr>
          <w:p w14:paraId="54B40510" w14:textId="77777777" w:rsidR="00026AE2" w:rsidRPr="008312AA" w:rsidRDefault="00026AE2" w:rsidP="00CC7C40">
            <w:pPr>
              <w:widowControl/>
              <w:jc w:val="right"/>
              <w:rPr>
                <w:rFonts w:ascii="Times New Roman" w:hAnsi="Times New Roman" w:cs="Times New Roman"/>
                <w:i/>
                <w:iCs/>
                <w:color w:val="000000" w:themeColor="text1"/>
              </w:rPr>
            </w:pPr>
          </w:p>
        </w:tc>
        <w:tc>
          <w:tcPr>
            <w:tcW w:w="595" w:type="pct"/>
          </w:tcPr>
          <w:p w14:paraId="19330770" w14:textId="77777777" w:rsidR="00026AE2" w:rsidRPr="008312AA" w:rsidRDefault="00026AE2" w:rsidP="00CC7C40">
            <w:pPr>
              <w:widowControl/>
              <w:jc w:val="right"/>
              <w:rPr>
                <w:rFonts w:ascii="Times New Roman" w:hAnsi="Times New Roman" w:cs="Times New Roman"/>
                <w:i/>
                <w:iCs/>
                <w:color w:val="000000" w:themeColor="text1"/>
              </w:rPr>
            </w:pPr>
          </w:p>
        </w:tc>
        <w:tc>
          <w:tcPr>
            <w:tcW w:w="118" w:type="pct"/>
          </w:tcPr>
          <w:p w14:paraId="55B1183F" w14:textId="77777777" w:rsidR="00026AE2" w:rsidRPr="008312AA" w:rsidRDefault="00026AE2" w:rsidP="00CC7C40">
            <w:pPr>
              <w:widowControl/>
              <w:jc w:val="right"/>
              <w:rPr>
                <w:rFonts w:ascii="Times New Roman" w:hAnsi="Times New Roman" w:cs="Times New Roman"/>
                <w:i/>
                <w:iCs/>
                <w:color w:val="000000" w:themeColor="text1"/>
              </w:rPr>
            </w:pPr>
          </w:p>
        </w:tc>
        <w:tc>
          <w:tcPr>
            <w:tcW w:w="593" w:type="pct"/>
          </w:tcPr>
          <w:p w14:paraId="05FC0A72" w14:textId="77777777" w:rsidR="00026AE2" w:rsidRPr="008312AA" w:rsidRDefault="00026AE2" w:rsidP="00CC7C40">
            <w:pPr>
              <w:widowControl/>
              <w:jc w:val="right"/>
              <w:rPr>
                <w:rFonts w:ascii="Times New Roman" w:hAnsi="Times New Roman" w:cs="Times New Roman"/>
                <w:i/>
                <w:iCs/>
                <w:color w:val="000000" w:themeColor="text1"/>
              </w:rPr>
            </w:pPr>
          </w:p>
        </w:tc>
        <w:tc>
          <w:tcPr>
            <w:tcW w:w="566" w:type="pct"/>
            <w:gridSpan w:val="2"/>
          </w:tcPr>
          <w:p w14:paraId="31297DEC" w14:textId="77777777" w:rsidR="00026AE2" w:rsidRPr="008312AA" w:rsidRDefault="00026AE2" w:rsidP="00CC7C40">
            <w:pPr>
              <w:widowControl/>
              <w:jc w:val="right"/>
              <w:rPr>
                <w:rFonts w:ascii="Times New Roman" w:hAnsi="Times New Roman" w:cs="Times New Roman"/>
                <w:i/>
                <w:iCs/>
                <w:color w:val="000000" w:themeColor="text1"/>
              </w:rPr>
            </w:pPr>
          </w:p>
        </w:tc>
        <w:tc>
          <w:tcPr>
            <w:tcW w:w="86" w:type="pct"/>
          </w:tcPr>
          <w:p w14:paraId="1FD09DA7" w14:textId="77777777" w:rsidR="00026AE2" w:rsidRPr="008312AA" w:rsidRDefault="00026AE2" w:rsidP="00CC7C40">
            <w:pPr>
              <w:widowControl/>
              <w:jc w:val="left"/>
              <w:rPr>
                <w:rFonts w:ascii="Times New Roman" w:hAnsi="Times New Roman" w:cs="Times New Roman"/>
                <w:i/>
                <w:iCs/>
                <w:color w:val="000000" w:themeColor="text1"/>
              </w:rPr>
            </w:pPr>
          </w:p>
        </w:tc>
        <w:tc>
          <w:tcPr>
            <w:tcW w:w="909" w:type="pct"/>
          </w:tcPr>
          <w:p w14:paraId="3722058F" w14:textId="77777777" w:rsidR="00026AE2" w:rsidRPr="008312AA" w:rsidRDefault="00026AE2" w:rsidP="00CC7C40">
            <w:pPr>
              <w:widowControl/>
              <w:jc w:val="right"/>
              <w:rPr>
                <w:rFonts w:ascii="Times New Roman" w:hAnsi="Times New Roman" w:cs="Times New Roman"/>
                <w:i/>
                <w:iCs/>
                <w:color w:val="000000" w:themeColor="text1"/>
              </w:rPr>
            </w:pPr>
          </w:p>
        </w:tc>
      </w:tr>
      <w:tr w:rsidR="009508BD" w:rsidRPr="008312AA" w14:paraId="43B9E3B8" w14:textId="77777777" w:rsidTr="009508BD">
        <w:tc>
          <w:tcPr>
            <w:tcW w:w="1574" w:type="pct"/>
          </w:tcPr>
          <w:p w14:paraId="2BA1BC52" w14:textId="7D05C7CE" w:rsidR="00026AE2" w:rsidRPr="008312AA" w:rsidRDefault="00026AE2" w:rsidP="00CC7C40">
            <w:pPr>
              <w:widowControl/>
              <w:jc w:val="left"/>
              <w:rPr>
                <w:rFonts w:ascii="Times New Roman" w:hAnsi="Times New Roman" w:cs="Times New Roman"/>
                <w:i/>
                <w:iCs/>
                <w:color w:val="000000" w:themeColor="text1"/>
              </w:rPr>
            </w:pPr>
            <w:r w:rsidRPr="008312AA">
              <w:rPr>
                <w:rFonts w:ascii="Times New Roman" w:eastAsia="Times New Roman" w:hAnsi="Times New Roman" w:cs="Times New Roman"/>
                <w:color w:val="000000"/>
              </w:rPr>
              <w:t xml:space="preserve">      Behavioral/emotional disorders  </w:t>
            </w:r>
          </w:p>
        </w:tc>
        <w:tc>
          <w:tcPr>
            <w:tcW w:w="559" w:type="pct"/>
            <w:gridSpan w:val="2"/>
            <w:vAlign w:val="bottom"/>
          </w:tcPr>
          <w:p w14:paraId="76C25FBE" w14:textId="761CF239" w:rsidR="00026AE2" w:rsidRPr="009508BD" w:rsidRDefault="00131B81" w:rsidP="00CC7C40">
            <w:pPr>
              <w:widowControl/>
              <w:jc w:val="right"/>
              <w:rPr>
                <w:rFonts w:ascii="Times New Roman" w:eastAsia="Times New Roman" w:hAnsi="Times New Roman" w:cs="Times New Roman"/>
                <w:color w:val="000000"/>
              </w:rPr>
            </w:pPr>
            <w:r w:rsidRPr="009508BD">
              <w:rPr>
                <w:rFonts w:ascii="Times New Roman" w:eastAsia="Times New Roman" w:hAnsi="Times New Roman" w:cs="Times New Roman"/>
                <w:color w:val="000000"/>
              </w:rPr>
              <w:t>30</w:t>
            </w:r>
          </w:p>
        </w:tc>
        <w:tc>
          <w:tcPr>
            <w:tcW w:w="595" w:type="pct"/>
            <w:vAlign w:val="bottom"/>
          </w:tcPr>
          <w:p w14:paraId="19DFE094" w14:textId="763F3EB3" w:rsidR="00026AE2" w:rsidRPr="009508BD" w:rsidRDefault="00131B81" w:rsidP="00CC7C40">
            <w:pPr>
              <w:widowControl/>
              <w:jc w:val="right"/>
              <w:rPr>
                <w:rFonts w:ascii="Times New Roman" w:eastAsia="Times New Roman" w:hAnsi="Times New Roman" w:cs="Times New Roman"/>
                <w:color w:val="000000"/>
              </w:rPr>
            </w:pPr>
            <w:r w:rsidRPr="009508BD">
              <w:rPr>
                <w:rFonts w:ascii="Times New Roman" w:eastAsia="Times New Roman" w:hAnsi="Times New Roman" w:cs="Times New Roman"/>
                <w:color w:val="000000"/>
              </w:rPr>
              <w:t>11</w:t>
            </w:r>
            <w:r w:rsidR="00026AE2" w:rsidRPr="009508BD">
              <w:rPr>
                <w:rFonts w:ascii="Times New Roman" w:eastAsia="Times New Roman" w:hAnsi="Times New Roman" w:cs="Times New Roman"/>
                <w:color w:val="000000"/>
              </w:rPr>
              <w:t>.</w:t>
            </w:r>
            <w:r w:rsidRPr="009508BD">
              <w:rPr>
                <w:rFonts w:ascii="Times New Roman" w:eastAsia="Times New Roman" w:hAnsi="Times New Roman" w:cs="Times New Roman"/>
                <w:color w:val="000000"/>
              </w:rPr>
              <w:t>91</w:t>
            </w:r>
          </w:p>
        </w:tc>
        <w:tc>
          <w:tcPr>
            <w:tcW w:w="118" w:type="pct"/>
          </w:tcPr>
          <w:p w14:paraId="3CB75E9D" w14:textId="77777777" w:rsidR="00026AE2" w:rsidRPr="009508BD" w:rsidRDefault="00026AE2" w:rsidP="00CC7C40">
            <w:pPr>
              <w:widowControl/>
              <w:jc w:val="right"/>
              <w:rPr>
                <w:rFonts w:ascii="Times New Roman" w:hAnsi="Times New Roman" w:cs="Times New Roman"/>
                <w:i/>
                <w:iCs/>
                <w:color w:val="000000" w:themeColor="text1"/>
              </w:rPr>
            </w:pPr>
          </w:p>
        </w:tc>
        <w:tc>
          <w:tcPr>
            <w:tcW w:w="593" w:type="pct"/>
            <w:vAlign w:val="bottom"/>
          </w:tcPr>
          <w:p w14:paraId="61B5867F" w14:textId="65BA1843" w:rsidR="00026AE2" w:rsidRPr="009508BD" w:rsidRDefault="00131B81" w:rsidP="00CC7C40">
            <w:pPr>
              <w:widowControl/>
              <w:jc w:val="right"/>
              <w:rPr>
                <w:rFonts w:ascii="Times New Roman" w:eastAsia="Times New Roman" w:hAnsi="Times New Roman" w:cs="Times New Roman"/>
                <w:color w:val="000000"/>
              </w:rPr>
            </w:pPr>
            <w:r w:rsidRPr="009508BD">
              <w:rPr>
                <w:rFonts w:ascii="Times New Roman" w:eastAsia="Times New Roman" w:hAnsi="Times New Roman" w:cs="Times New Roman"/>
                <w:color w:val="000000"/>
              </w:rPr>
              <w:t>38</w:t>
            </w:r>
          </w:p>
        </w:tc>
        <w:tc>
          <w:tcPr>
            <w:tcW w:w="566" w:type="pct"/>
            <w:gridSpan w:val="2"/>
            <w:vAlign w:val="bottom"/>
          </w:tcPr>
          <w:p w14:paraId="0BF5B1B2" w14:textId="25B1CEBD" w:rsidR="00026AE2" w:rsidRPr="009508BD" w:rsidRDefault="00131B81" w:rsidP="00CC7C40">
            <w:pPr>
              <w:widowControl/>
              <w:jc w:val="right"/>
              <w:rPr>
                <w:rFonts w:ascii="Times New Roman" w:eastAsia="Times New Roman" w:hAnsi="Times New Roman" w:cs="Times New Roman"/>
                <w:color w:val="000000"/>
              </w:rPr>
            </w:pPr>
            <w:r w:rsidRPr="009508BD">
              <w:rPr>
                <w:rFonts w:ascii="Times New Roman" w:eastAsia="Times New Roman" w:hAnsi="Times New Roman" w:cs="Times New Roman"/>
                <w:color w:val="000000"/>
              </w:rPr>
              <w:t>3</w:t>
            </w:r>
            <w:r w:rsidR="00026AE2" w:rsidRPr="009508BD">
              <w:rPr>
                <w:rFonts w:ascii="Times New Roman" w:eastAsia="Times New Roman" w:hAnsi="Times New Roman" w:cs="Times New Roman"/>
                <w:color w:val="000000"/>
              </w:rPr>
              <w:t>.</w:t>
            </w:r>
            <w:r w:rsidRPr="009508BD">
              <w:rPr>
                <w:rFonts w:ascii="Times New Roman" w:eastAsia="Times New Roman" w:hAnsi="Times New Roman" w:cs="Times New Roman"/>
                <w:color w:val="000000"/>
              </w:rPr>
              <w:t>88</w:t>
            </w:r>
          </w:p>
        </w:tc>
        <w:tc>
          <w:tcPr>
            <w:tcW w:w="86" w:type="pct"/>
          </w:tcPr>
          <w:p w14:paraId="6BAEC14B" w14:textId="77777777" w:rsidR="00026AE2" w:rsidRPr="009508BD" w:rsidRDefault="00026AE2" w:rsidP="00CC7C40">
            <w:pPr>
              <w:widowControl/>
              <w:jc w:val="left"/>
              <w:rPr>
                <w:rFonts w:ascii="Times New Roman" w:hAnsi="Times New Roman" w:cs="Times New Roman"/>
                <w:i/>
                <w:iCs/>
                <w:color w:val="000000" w:themeColor="text1"/>
              </w:rPr>
            </w:pPr>
          </w:p>
        </w:tc>
        <w:tc>
          <w:tcPr>
            <w:tcW w:w="909" w:type="pct"/>
            <w:vAlign w:val="bottom"/>
          </w:tcPr>
          <w:p w14:paraId="19A756CE" w14:textId="5EABCF9D" w:rsidR="00026AE2" w:rsidRPr="009508BD" w:rsidRDefault="00CA5618" w:rsidP="00CC7C40">
            <w:pPr>
              <w:widowControl/>
              <w:jc w:val="right"/>
              <w:rPr>
                <w:rFonts w:ascii="Times New Roman" w:eastAsia="Times New Roman" w:hAnsi="Times New Roman" w:cs="Times New Roman"/>
                <w:color w:val="000000"/>
              </w:rPr>
            </w:pPr>
            <w:r w:rsidRPr="009508BD">
              <w:rPr>
                <w:rFonts w:ascii="Times New Roman" w:eastAsia="Times New Roman" w:hAnsi="Times New Roman" w:cs="Times New Roman"/>
                <w:color w:val="000000"/>
              </w:rPr>
              <w:t>3</w:t>
            </w:r>
            <w:r w:rsidR="00026AE2" w:rsidRPr="009508BD">
              <w:rPr>
                <w:rFonts w:ascii="Times New Roman" w:eastAsia="Times New Roman" w:hAnsi="Times New Roman" w:cs="Times New Roman"/>
                <w:color w:val="000000"/>
              </w:rPr>
              <w:t>.</w:t>
            </w:r>
            <w:r w:rsidRPr="009508BD">
              <w:rPr>
                <w:rFonts w:ascii="Times New Roman" w:eastAsia="Times New Roman" w:hAnsi="Times New Roman" w:cs="Times New Roman"/>
                <w:color w:val="000000"/>
              </w:rPr>
              <w:t>25</w:t>
            </w:r>
            <w:r w:rsidR="00026AE2" w:rsidRPr="009508BD">
              <w:rPr>
                <w:rFonts w:ascii="Times New Roman" w:eastAsia="Times New Roman" w:hAnsi="Times New Roman" w:cs="Times New Roman"/>
                <w:color w:val="000000"/>
              </w:rPr>
              <w:t xml:space="preserve"> (1.</w:t>
            </w:r>
            <w:r w:rsidRPr="009508BD">
              <w:rPr>
                <w:rFonts w:ascii="Times New Roman" w:eastAsia="Times New Roman" w:hAnsi="Times New Roman" w:cs="Times New Roman"/>
                <w:color w:val="000000"/>
              </w:rPr>
              <w:t>99</w:t>
            </w:r>
            <w:r w:rsidR="0099497C">
              <w:rPr>
                <w:rFonts w:ascii="Times New Roman" w:eastAsia="Times New Roman" w:hAnsi="Times New Roman" w:cs="Times New Roman"/>
                <w:color w:val="000000"/>
              </w:rPr>
              <w:t>-</w:t>
            </w:r>
            <w:r w:rsidRPr="009508BD">
              <w:rPr>
                <w:rFonts w:ascii="Times New Roman" w:eastAsia="Times New Roman" w:hAnsi="Times New Roman" w:cs="Times New Roman"/>
                <w:color w:val="000000"/>
              </w:rPr>
              <w:t>5</w:t>
            </w:r>
            <w:r w:rsidR="00026AE2" w:rsidRPr="009508BD">
              <w:rPr>
                <w:rFonts w:ascii="Times New Roman" w:eastAsia="Times New Roman" w:hAnsi="Times New Roman" w:cs="Times New Roman"/>
                <w:color w:val="000000"/>
              </w:rPr>
              <w:t>.</w:t>
            </w:r>
            <w:r w:rsidRPr="009508BD">
              <w:rPr>
                <w:rFonts w:ascii="Times New Roman" w:eastAsia="Times New Roman" w:hAnsi="Times New Roman" w:cs="Times New Roman"/>
                <w:color w:val="000000"/>
              </w:rPr>
              <w:t>33</w:t>
            </w:r>
            <w:r w:rsidR="00026AE2" w:rsidRPr="009508BD">
              <w:rPr>
                <w:rFonts w:ascii="Times New Roman" w:eastAsia="Times New Roman" w:hAnsi="Times New Roman" w:cs="Times New Roman"/>
                <w:color w:val="000000"/>
              </w:rPr>
              <w:t>)</w:t>
            </w:r>
          </w:p>
        </w:tc>
      </w:tr>
      <w:tr w:rsidR="009508BD" w:rsidRPr="008312AA" w14:paraId="0D08B83E" w14:textId="77777777" w:rsidTr="009508BD">
        <w:tc>
          <w:tcPr>
            <w:tcW w:w="1574" w:type="pct"/>
          </w:tcPr>
          <w:p w14:paraId="4D61DD3D" w14:textId="77777777" w:rsidR="00026AE2" w:rsidRPr="008312AA" w:rsidRDefault="00026AE2" w:rsidP="00CC7C40">
            <w:pPr>
              <w:widowControl/>
              <w:jc w:val="left"/>
              <w:rPr>
                <w:rFonts w:ascii="Times New Roman" w:hAnsi="Times New Roman" w:cs="Times New Roman"/>
                <w:i/>
                <w:iCs/>
                <w:color w:val="000000" w:themeColor="text1"/>
              </w:rPr>
            </w:pPr>
            <w:r w:rsidRPr="008312AA">
              <w:rPr>
                <w:rFonts w:ascii="Times New Roman" w:eastAsia="Times New Roman" w:hAnsi="Times New Roman" w:cs="Times New Roman"/>
                <w:color w:val="000000"/>
              </w:rPr>
              <w:t xml:space="preserve">      Attention-deficit/hyperactivity disorder</w:t>
            </w:r>
          </w:p>
        </w:tc>
        <w:tc>
          <w:tcPr>
            <w:tcW w:w="559" w:type="pct"/>
            <w:gridSpan w:val="2"/>
            <w:vAlign w:val="bottom"/>
          </w:tcPr>
          <w:p w14:paraId="3E714D5E" w14:textId="0808452E" w:rsidR="00026AE2" w:rsidRPr="009508BD" w:rsidRDefault="00785CB8" w:rsidP="00CC7C40">
            <w:pPr>
              <w:widowControl/>
              <w:jc w:val="right"/>
              <w:rPr>
                <w:rFonts w:ascii="Times New Roman" w:hAnsi="Times New Roman" w:cs="Times New Roman"/>
                <w:i/>
                <w:iCs/>
                <w:color w:val="000000" w:themeColor="text1"/>
              </w:rPr>
            </w:pPr>
            <w:r w:rsidRPr="009508BD">
              <w:rPr>
                <w:rFonts w:ascii="Times New Roman" w:eastAsia="Times New Roman" w:hAnsi="Times New Roman" w:cs="Times New Roman"/>
                <w:color w:val="000000"/>
              </w:rPr>
              <w:t>1</w:t>
            </w:r>
            <w:r w:rsidR="00026AE2" w:rsidRPr="009508BD">
              <w:rPr>
                <w:rFonts w:ascii="Times New Roman" w:eastAsia="Times New Roman" w:hAnsi="Times New Roman" w:cs="Times New Roman"/>
                <w:color w:val="000000"/>
              </w:rPr>
              <w:t>3</w:t>
            </w:r>
          </w:p>
        </w:tc>
        <w:tc>
          <w:tcPr>
            <w:tcW w:w="595" w:type="pct"/>
            <w:vAlign w:val="bottom"/>
          </w:tcPr>
          <w:p w14:paraId="1BB1F1AF" w14:textId="6C84BAEB" w:rsidR="00026AE2" w:rsidRPr="009508BD" w:rsidRDefault="00026AE2" w:rsidP="00CC7C40">
            <w:pPr>
              <w:widowControl/>
              <w:jc w:val="right"/>
              <w:rPr>
                <w:rFonts w:ascii="Times New Roman" w:hAnsi="Times New Roman" w:cs="Times New Roman"/>
                <w:i/>
                <w:iCs/>
                <w:color w:val="000000" w:themeColor="text1"/>
              </w:rPr>
            </w:pPr>
            <w:r w:rsidRPr="009508BD">
              <w:rPr>
                <w:rFonts w:ascii="Times New Roman" w:eastAsia="Times New Roman" w:hAnsi="Times New Roman" w:cs="Times New Roman"/>
                <w:color w:val="000000"/>
              </w:rPr>
              <w:t>4.</w:t>
            </w:r>
            <w:r w:rsidR="00785CB8" w:rsidRPr="009508BD">
              <w:rPr>
                <w:rFonts w:ascii="Times New Roman" w:eastAsia="Times New Roman" w:hAnsi="Times New Roman" w:cs="Times New Roman"/>
                <w:color w:val="000000"/>
              </w:rPr>
              <w:t>96</w:t>
            </w:r>
          </w:p>
        </w:tc>
        <w:tc>
          <w:tcPr>
            <w:tcW w:w="118" w:type="pct"/>
          </w:tcPr>
          <w:p w14:paraId="14917495" w14:textId="77777777" w:rsidR="00026AE2" w:rsidRPr="009508BD" w:rsidRDefault="00026AE2" w:rsidP="00CC7C40">
            <w:pPr>
              <w:widowControl/>
              <w:jc w:val="right"/>
              <w:rPr>
                <w:rFonts w:ascii="Times New Roman" w:hAnsi="Times New Roman" w:cs="Times New Roman"/>
                <w:i/>
                <w:iCs/>
                <w:color w:val="000000" w:themeColor="text1"/>
              </w:rPr>
            </w:pPr>
          </w:p>
        </w:tc>
        <w:tc>
          <w:tcPr>
            <w:tcW w:w="593" w:type="pct"/>
            <w:vAlign w:val="bottom"/>
          </w:tcPr>
          <w:p w14:paraId="2B323FD6" w14:textId="18588060" w:rsidR="00026AE2" w:rsidRPr="009508BD" w:rsidRDefault="00026AE2" w:rsidP="00CC7C40">
            <w:pPr>
              <w:widowControl/>
              <w:jc w:val="right"/>
              <w:rPr>
                <w:rFonts w:ascii="Times New Roman" w:hAnsi="Times New Roman" w:cs="Times New Roman"/>
                <w:i/>
                <w:iCs/>
                <w:color w:val="000000" w:themeColor="text1"/>
              </w:rPr>
            </w:pPr>
            <w:r w:rsidRPr="009508BD">
              <w:rPr>
                <w:rFonts w:ascii="Times New Roman" w:eastAsia="Times New Roman" w:hAnsi="Times New Roman" w:cs="Times New Roman"/>
                <w:color w:val="000000"/>
              </w:rPr>
              <w:t>2</w:t>
            </w:r>
            <w:r w:rsidR="00785CB8" w:rsidRPr="009508BD">
              <w:rPr>
                <w:rFonts w:ascii="Times New Roman" w:eastAsia="Times New Roman" w:hAnsi="Times New Roman" w:cs="Times New Roman"/>
                <w:color w:val="000000"/>
              </w:rPr>
              <w:t>7</w:t>
            </w:r>
          </w:p>
        </w:tc>
        <w:tc>
          <w:tcPr>
            <w:tcW w:w="566" w:type="pct"/>
            <w:gridSpan w:val="2"/>
            <w:vAlign w:val="bottom"/>
          </w:tcPr>
          <w:p w14:paraId="41C7C810" w14:textId="1DD4C2BC" w:rsidR="00026AE2" w:rsidRPr="009508BD" w:rsidRDefault="00026AE2" w:rsidP="00CC7C40">
            <w:pPr>
              <w:widowControl/>
              <w:jc w:val="right"/>
              <w:rPr>
                <w:rFonts w:ascii="Times New Roman" w:hAnsi="Times New Roman" w:cs="Times New Roman"/>
                <w:i/>
                <w:iCs/>
                <w:color w:val="000000" w:themeColor="text1"/>
              </w:rPr>
            </w:pPr>
            <w:r w:rsidRPr="009508BD">
              <w:rPr>
                <w:rFonts w:ascii="Times New Roman" w:eastAsia="Times New Roman" w:hAnsi="Times New Roman" w:cs="Times New Roman"/>
                <w:color w:val="000000"/>
              </w:rPr>
              <w:t>2.</w:t>
            </w:r>
            <w:r w:rsidR="00785CB8" w:rsidRPr="009508BD">
              <w:rPr>
                <w:rFonts w:ascii="Times New Roman" w:eastAsia="Times New Roman" w:hAnsi="Times New Roman" w:cs="Times New Roman"/>
                <w:color w:val="000000"/>
              </w:rPr>
              <w:t>73</w:t>
            </w:r>
          </w:p>
        </w:tc>
        <w:tc>
          <w:tcPr>
            <w:tcW w:w="86" w:type="pct"/>
          </w:tcPr>
          <w:p w14:paraId="2852E70E" w14:textId="77777777" w:rsidR="00026AE2" w:rsidRPr="009508BD" w:rsidRDefault="00026AE2" w:rsidP="00CC7C40">
            <w:pPr>
              <w:widowControl/>
              <w:jc w:val="left"/>
              <w:rPr>
                <w:rFonts w:ascii="Times New Roman" w:hAnsi="Times New Roman" w:cs="Times New Roman"/>
                <w:i/>
                <w:iCs/>
                <w:color w:val="000000" w:themeColor="text1"/>
              </w:rPr>
            </w:pPr>
          </w:p>
        </w:tc>
        <w:tc>
          <w:tcPr>
            <w:tcW w:w="909" w:type="pct"/>
            <w:vAlign w:val="bottom"/>
          </w:tcPr>
          <w:p w14:paraId="5A586ADE" w14:textId="7A7149D6" w:rsidR="00026AE2" w:rsidRPr="009508BD" w:rsidRDefault="004D57BD" w:rsidP="00CC7C40">
            <w:pPr>
              <w:widowControl/>
              <w:jc w:val="right"/>
              <w:rPr>
                <w:rFonts w:ascii="Times New Roman" w:hAnsi="Times New Roman" w:cs="Times New Roman"/>
                <w:i/>
                <w:iCs/>
                <w:color w:val="000000" w:themeColor="text1"/>
              </w:rPr>
            </w:pPr>
            <w:r w:rsidRPr="009508BD">
              <w:rPr>
                <w:rFonts w:ascii="Times New Roman" w:eastAsia="Times New Roman" w:hAnsi="Times New Roman" w:cs="Times New Roman"/>
                <w:color w:val="000000"/>
              </w:rPr>
              <w:t>2</w:t>
            </w:r>
            <w:r w:rsidR="00026AE2" w:rsidRPr="009508BD">
              <w:rPr>
                <w:rFonts w:ascii="Times New Roman" w:eastAsia="Times New Roman" w:hAnsi="Times New Roman" w:cs="Times New Roman"/>
                <w:color w:val="000000"/>
              </w:rPr>
              <w:t>.</w:t>
            </w:r>
            <w:r w:rsidRPr="009508BD">
              <w:rPr>
                <w:rFonts w:ascii="Times New Roman" w:eastAsia="Times New Roman" w:hAnsi="Times New Roman" w:cs="Times New Roman"/>
                <w:color w:val="000000"/>
              </w:rPr>
              <w:t>15</w:t>
            </w:r>
            <w:r w:rsidR="00026AE2" w:rsidRPr="009508BD">
              <w:rPr>
                <w:rFonts w:ascii="Times New Roman" w:eastAsia="Times New Roman" w:hAnsi="Times New Roman" w:cs="Times New Roman"/>
                <w:color w:val="000000"/>
              </w:rPr>
              <w:t xml:space="preserve"> (1.</w:t>
            </w:r>
            <w:r w:rsidRPr="009508BD">
              <w:rPr>
                <w:rFonts w:ascii="Times New Roman" w:eastAsia="Times New Roman" w:hAnsi="Times New Roman" w:cs="Times New Roman"/>
                <w:color w:val="000000"/>
              </w:rPr>
              <w:t>09</w:t>
            </w:r>
            <w:r w:rsidR="0099497C">
              <w:rPr>
                <w:rFonts w:ascii="Times New Roman" w:eastAsia="Times New Roman" w:hAnsi="Times New Roman" w:cs="Times New Roman"/>
                <w:color w:val="000000"/>
              </w:rPr>
              <w:t>-</w:t>
            </w:r>
            <w:r w:rsidRPr="009508BD">
              <w:rPr>
                <w:rFonts w:ascii="Times New Roman" w:eastAsia="Times New Roman" w:hAnsi="Times New Roman" w:cs="Times New Roman"/>
                <w:color w:val="000000"/>
              </w:rPr>
              <w:t>4</w:t>
            </w:r>
            <w:r w:rsidR="00026AE2" w:rsidRPr="009508BD">
              <w:rPr>
                <w:rFonts w:ascii="Times New Roman" w:eastAsia="Times New Roman" w:hAnsi="Times New Roman" w:cs="Times New Roman"/>
                <w:color w:val="000000"/>
              </w:rPr>
              <w:t>.2</w:t>
            </w:r>
            <w:r w:rsidRPr="009508BD">
              <w:rPr>
                <w:rFonts w:ascii="Times New Roman" w:eastAsia="Times New Roman" w:hAnsi="Times New Roman" w:cs="Times New Roman"/>
                <w:color w:val="000000"/>
              </w:rPr>
              <w:t>4</w:t>
            </w:r>
            <w:r w:rsidR="00026AE2" w:rsidRPr="009508BD">
              <w:rPr>
                <w:rFonts w:ascii="Times New Roman" w:eastAsia="Times New Roman" w:hAnsi="Times New Roman" w:cs="Times New Roman"/>
                <w:color w:val="000000"/>
              </w:rPr>
              <w:t>)</w:t>
            </w:r>
          </w:p>
        </w:tc>
      </w:tr>
      <w:tr w:rsidR="009508BD" w:rsidRPr="008312AA" w14:paraId="1BF1D36D" w14:textId="77777777" w:rsidTr="009508BD">
        <w:tc>
          <w:tcPr>
            <w:tcW w:w="1574" w:type="pct"/>
          </w:tcPr>
          <w:p w14:paraId="2290E416" w14:textId="77777777" w:rsidR="00026AE2" w:rsidRPr="008312AA" w:rsidRDefault="00026AE2" w:rsidP="00CC7C40">
            <w:pPr>
              <w:widowControl/>
              <w:jc w:val="left"/>
              <w:rPr>
                <w:rFonts w:ascii="Times New Roman" w:hAnsi="Times New Roman" w:cs="Times New Roman"/>
                <w:i/>
                <w:iCs/>
                <w:color w:val="000000" w:themeColor="text1"/>
              </w:rPr>
            </w:pPr>
            <w:r w:rsidRPr="008312AA">
              <w:rPr>
                <w:rFonts w:ascii="Times New Roman" w:eastAsia="Times New Roman" w:hAnsi="Times New Roman" w:cs="Times New Roman"/>
                <w:color w:val="000000"/>
              </w:rPr>
              <w:t xml:space="preserve">      Autism spectrum disorder</w:t>
            </w:r>
          </w:p>
        </w:tc>
        <w:tc>
          <w:tcPr>
            <w:tcW w:w="559" w:type="pct"/>
            <w:gridSpan w:val="2"/>
            <w:vAlign w:val="bottom"/>
          </w:tcPr>
          <w:p w14:paraId="2B8AF75C" w14:textId="70BB269F" w:rsidR="00026AE2" w:rsidRPr="009508BD" w:rsidRDefault="004F4054" w:rsidP="00CC7C40">
            <w:pPr>
              <w:widowControl/>
              <w:jc w:val="right"/>
              <w:rPr>
                <w:rFonts w:ascii="Times New Roman" w:hAnsi="Times New Roman" w:cs="Times New Roman"/>
                <w:color w:val="000000" w:themeColor="text1"/>
              </w:rPr>
            </w:pPr>
            <w:r w:rsidRPr="009508BD">
              <w:rPr>
                <w:rFonts w:ascii="Times New Roman" w:hAnsi="Times New Roman" w:cs="Times New Roman"/>
                <w:color w:val="000000" w:themeColor="text1"/>
              </w:rPr>
              <w:t>16</w:t>
            </w:r>
          </w:p>
        </w:tc>
        <w:tc>
          <w:tcPr>
            <w:tcW w:w="595" w:type="pct"/>
            <w:vAlign w:val="bottom"/>
          </w:tcPr>
          <w:p w14:paraId="0D405652" w14:textId="3EFADCD5" w:rsidR="00026AE2" w:rsidRPr="009508BD" w:rsidRDefault="004F4054" w:rsidP="00CC7C40">
            <w:pPr>
              <w:widowControl/>
              <w:jc w:val="right"/>
              <w:rPr>
                <w:rFonts w:ascii="Times New Roman" w:hAnsi="Times New Roman" w:cs="Times New Roman"/>
                <w:color w:val="000000" w:themeColor="text1"/>
              </w:rPr>
            </w:pPr>
            <w:r w:rsidRPr="009508BD">
              <w:rPr>
                <w:rFonts w:ascii="Times New Roman" w:eastAsia="Times New Roman" w:hAnsi="Times New Roman" w:cs="Times New Roman"/>
                <w:color w:val="000000"/>
              </w:rPr>
              <w:t>6</w:t>
            </w:r>
            <w:r w:rsidR="00026AE2" w:rsidRPr="009508BD">
              <w:rPr>
                <w:rFonts w:ascii="Times New Roman" w:eastAsia="Times New Roman" w:hAnsi="Times New Roman" w:cs="Times New Roman"/>
                <w:color w:val="000000"/>
              </w:rPr>
              <w:t>.</w:t>
            </w:r>
            <w:r w:rsidRPr="009508BD">
              <w:rPr>
                <w:rFonts w:ascii="Times New Roman" w:eastAsia="Times New Roman" w:hAnsi="Times New Roman" w:cs="Times New Roman"/>
                <w:color w:val="000000"/>
              </w:rPr>
              <w:t>07</w:t>
            </w:r>
          </w:p>
        </w:tc>
        <w:tc>
          <w:tcPr>
            <w:tcW w:w="118" w:type="pct"/>
          </w:tcPr>
          <w:p w14:paraId="783C4FB8" w14:textId="77777777" w:rsidR="00026AE2" w:rsidRPr="009508BD" w:rsidRDefault="00026AE2" w:rsidP="00CC7C40">
            <w:pPr>
              <w:widowControl/>
              <w:jc w:val="right"/>
              <w:rPr>
                <w:rFonts w:ascii="Times New Roman" w:hAnsi="Times New Roman" w:cs="Times New Roman"/>
                <w:i/>
                <w:iCs/>
                <w:color w:val="000000" w:themeColor="text1"/>
              </w:rPr>
            </w:pPr>
          </w:p>
        </w:tc>
        <w:tc>
          <w:tcPr>
            <w:tcW w:w="593" w:type="pct"/>
            <w:vAlign w:val="bottom"/>
          </w:tcPr>
          <w:p w14:paraId="3CCB2E12" w14:textId="68188967" w:rsidR="00026AE2" w:rsidRPr="009508BD" w:rsidRDefault="004F4054" w:rsidP="00CC7C40">
            <w:pPr>
              <w:widowControl/>
              <w:jc w:val="right"/>
              <w:rPr>
                <w:rFonts w:ascii="Times New Roman" w:hAnsi="Times New Roman" w:cs="Times New Roman"/>
                <w:color w:val="000000" w:themeColor="text1"/>
              </w:rPr>
            </w:pPr>
            <w:r w:rsidRPr="009508BD">
              <w:rPr>
                <w:rFonts w:ascii="Times New Roman" w:hAnsi="Times New Roman" w:cs="Times New Roman"/>
                <w:color w:val="000000" w:themeColor="text1"/>
              </w:rPr>
              <w:t>29</w:t>
            </w:r>
          </w:p>
        </w:tc>
        <w:tc>
          <w:tcPr>
            <w:tcW w:w="566" w:type="pct"/>
            <w:gridSpan w:val="2"/>
            <w:vAlign w:val="bottom"/>
          </w:tcPr>
          <w:p w14:paraId="59B3357D" w14:textId="7C4A6A7B" w:rsidR="00026AE2" w:rsidRPr="009508BD" w:rsidRDefault="00026AE2" w:rsidP="00CC7C40">
            <w:pPr>
              <w:widowControl/>
              <w:jc w:val="right"/>
              <w:rPr>
                <w:rFonts w:ascii="Times New Roman" w:hAnsi="Times New Roman" w:cs="Times New Roman"/>
                <w:i/>
                <w:iCs/>
                <w:color w:val="000000" w:themeColor="text1"/>
              </w:rPr>
            </w:pPr>
            <w:r w:rsidRPr="009508BD">
              <w:rPr>
                <w:rFonts w:ascii="Times New Roman" w:eastAsia="Times New Roman" w:hAnsi="Times New Roman" w:cs="Times New Roman"/>
                <w:color w:val="000000"/>
              </w:rPr>
              <w:t>2.</w:t>
            </w:r>
            <w:r w:rsidR="004F4054" w:rsidRPr="009508BD">
              <w:rPr>
                <w:rFonts w:ascii="Times New Roman" w:eastAsia="Times New Roman" w:hAnsi="Times New Roman" w:cs="Times New Roman"/>
                <w:color w:val="000000"/>
              </w:rPr>
              <w:t>92</w:t>
            </w:r>
          </w:p>
        </w:tc>
        <w:tc>
          <w:tcPr>
            <w:tcW w:w="86" w:type="pct"/>
          </w:tcPr>
          <w:p w14:paraId="4B17EB27" w14:textId="77777777" w:rsidR="00026AE2" w:rsidRPr="009508BD" w:rsidRDefault="00026AE2" w:rsidP="00CC7C40">
            <w:pPr>
              <w:widowControl/>
              <w:jc w:val="left"/>
              <w:rPr>
                <w:rFonts w:ascii="Times New Roman" w:hAnsi="Times New Roman" w:cs="Times New Roman"/>
                <w:i/>
                <w:iCs/>
                <w:color w:val="000000" w:themeColor="text1"/>
              </w:rPr>
            </w:pPr>
          </w:p>
        </w:tc>
        <w:tc>
          <w:tcPr>
            <w:tcW w:w="909" w:type="pct"/>
            <w:vAlign w:val="bottom"/>
          </w:tcPr>
          <w:p w14:paraId="2D366C9F" w14:textId="0BF20BDB" w:rsidR="00026AE2" w:rsidRPr="009508BD" w:rsidRDefault="00026AE2" w:rsidP="00CC7C40">
            <w:pPr>
              <w:widowControl/>
              <w:jc w:val="right"/>
              <w:rPr>
                <w:rFonts w:ascii="Times New Roman" w:hAnsi="Times New Roman" w:cs="Times New Roman"/>
                <w:i/>
                <w:iCs/>
                <w:color w:val="000000" w:themeColor="text1"/>
              </w:rPr>
            </w:pPr>
            <w:r w:rsidRPr="009508BD">
              <w:rPr>
                <w:rFonts w:ascii="Times New Roman" w:eastAsia="Times New Roman" w:hAnsi="Times New Roman" w:cs="Times New Roman"/>
                <w:color w:val="000000"/>
              </w:rPr>
              <w:t>2.</w:t>
            </w:r>
            <w:r w:rsidR="00B6659D" w:rsidRPr="009508BD">
              <w:rPr>
                <w:rFonts w:ascii="Times New Roman" w:eastAsia="Times New Roman" w:hAnsi="Times New Roman" w:cs="Times New Roman"/>
                <w:color w:val="000000"/>
              </w:rPr>
              <w:t>00</w:t>
            </w:r>
            <w:r w:rsidRPr="009508BD">
              <w:rPr>
                <w:rFonts w:ascii="Times New Roman" w:eastAsia="Times New Roman" w:hAnsi="Times New Roman" w:cs="Times New Roman"/>
                <w:color w:val="000000"/>
              </w:rPr>
              <w:t xml:space="preserve"> (1.</w:t>
            </w:r>
            <w:r w:rsidR="00B6659D" w:rsidRPr="009508BD">
              <w:rPr>
                <w:rFonts w:ascii="Times New Roman" w:eastAsia="Times New Roman" w:hAnsi="Times New Roman" w:cs="Times New Roman"/>
                <w:color w:val="000000"/>
              </w:rPr>
              <w:t>06</w:t>
            </w:r>
            <w:r w:rsidR="0099497C">
              <w:rPr>
                <w:rFonts w:ascii="Times New Roman" w:eastAsia="Times New Roman" w:hAnsi="Times New Roman" w:cs="Times New Roman"/>
                <w:color w:val="000000"/>
              </w:rPr>
              <w:t>-</w:t>
            </w:r>
            <w:r w:rsidRPr="009508BD">
              <w:rPr>
                <w:rFonts w:ascii="Times New Roman" w:eastAsia="Times New Roman" w:hAnsi="Times New Roman" w:cs="Times New Roman"/>
                <w:color w:val="000000"/>
              </w:rPr>
              <w:t>3.</w:t>
            </w:r>
            <w:r w:rsidR="00B6659D" w:rsidRPr="009508BD">
              <w:rPr>
                <w:rFonts w:ascii="Times New Roman" w:eastAsia="Times New Roman" w:hAnsi="Times New Roman" w:cs="Times New Roman"/>
                <w:color w:val="000000"/>
              </w:rPr>
              <w:t>75</w:t>
            </w:r>
            <w:r w:rsidRPr="009508BD">
              <w:rPr>
                <w:rFonts w:ascii="Times New Roman" w:eastAsia="Times New Roman" w:hAnsi="Times New Roman" w:cs="Times New Roman"/>
                <w:color w:val="000000"/>
              </w:rPr>
              <w:t>)</w:t>
            </w:r>
          </w:p>
        </w:tc>
      </w:tr>
      <w:tr w:rsidR="009508BD" w:rsidRPr="008312AA" w14:paraId="69AD3F0D" w14:textId="77777777" w:rsidTr="009508BD">
        <w:tc>
          <w:tcPr>
            <w:tcW w:w="1574" w:type="pct"/>
          </w:tcPr>
          <w:p w14:paraId="2748B0E6" w14:textId="77777777" w:rsidR="00026AE2" w:rsidRPr="008312AA" w:rsidRDefault="00026AE2" w:rsidP="00CC7C40">
            <w:pPr>
              <w:widowControl/>
              <w:jc w:val="left"/>
              <w:rPr>
                <w:rFonts w:ascii="Times New Roman" w:hAnsi="Times New Roman" w:cs="Times New Roman"/>
                <w:i/>
                <w:iCs/>
                <w:color w:val="000000" w:themeColor="text1"/>
              </w:rPr>
            </w:pPr>
            <w:r w:rsidRPr="008312AA">
              <w:rPr>
                <w:rFonts w:ascii="Times New Roman" w:eastAsia="Times New Roman" w:hAnsi="Times New Roman" w:cs="Times New Roman"/>
                <w:color w:val="000000"/>
              </w:rPr>
              <w:t xml:space="preserve">      Intellectual disability</w:t>
            </w:r>
          </w:p>
        </w:tc>
        <w:tc>
          <w:tcPr>
            <w:tcW w:w="559" w:type="pct"/>
            <w:gridSpan w:val="2"/>
            <w:vAlign w:val="bottom"/>
          </w:tcPr>
          <w:p w14:paraId="2AB73927" w14:textId="4ADAFB68" w:rsidR="00026AE2" w:rsidRPr="009508BD" w:rsidRDefault="00E56D66" w:rsidP="00CC7C40">
            <w:pPr>
              <w:widowControl/>
              <w:jc w:val="right"/>
              <w:rPr>
                <w:rFonts w:ascii="Times New Roman" w:hAnsi="Times New Roman" w:cs="Times New Roman"/>
                <w:color w:val="000000" w:themeColor="text1"/>
              </w:rPr>
            </w:pPr>
            <w:r w:rsidRPr="009508BD">
              <w:rPr>
                <w:rFonts w:ascii="Times New Roman" w:hAnsi="Times New Roman" w:cs="Times New Roman"/>
                <w:color w:val="000000" w:themeColor="text1"/>
              </w:rPr>
              <w:t>10</w:t>
            </w:r>
          </w:p>
        </w:tc>
        <w:tc>
          <w:tcPr>
            <w:tcW w:w="595" w:type="pct"/>
            <w:vAlign w:val="bottom"/>
          </w:tcPr>
          <w:p w14:paraId="52185F97" w14:textId="55FA8F32" w:rsidR="00026AE2" w:rsidRPr="009508BD" w:rsidRDefault="00026AE2" w:rsidP="00CC7C40">
            <w:pPr>
              <w:widowControl/>
              <w:jc w:val="right"/>
              <w:rPr>
                <w:rFonts w:ascii="Times New Roman" w:hAnsi="Times New Roman" w:cs="Times New Roman"/>
                <w:color w:val="000000" w:themeColor="text1"/>
              </w:rPr>
            </w:pPr>
            <w:r w:rsidRPr="009508BD">
              <w:rPr>
                <w:rFonts w:ascii="Times New Roman" w:eastAsia="Times New Roman" w:hAnsi="Times New Roman" w:cs="Times New Roman"/>
                <w:color w:val="000000"/>
              </w:rPr>
              <w:t>3.</w:t>
            </w:r>
            <w:r w:rsidR="00E56D66" w:rsidRPr="009508BD">
              <w:rPr>
                <w:rFonts w:ascii="Times New Roman" w:eastAsia="Times New Roman" w:hAnsi="Times New Roman" w:cs="Times New Roman"/>
                <w:color w:val="000000"/>
              </w:rPr>
              <w:t>72</w:t>
            </w:r>
          </w:p>
        </w:tc>
        <w:tc>
          <w:tcPr>
            <w:tcW w:w="118" w:type="pct"/>
          </w:tcPr>
          <w:p w14:paraId="0C17F635" w14:textId="77777777" w:rsidR="00026AE2" w:rsidRPr="009508BD" w:rsidRDefault="00026AE2" w:rsidP="00CC7C40">
            <w:pPr>
              <w:widowControl/>
              <w:jc w:val="right"/>
              <w:rPr>
                <w:rFonts w:ascii="Times New Roman" w:hAnsi="Times New Roman" w:cs="Times New Roman"/>
                <w:i/>
                <w:iCs/>
                <w:color w:val="000000" w:themeColor="text1"/>
              </w:rPr>
            </w:pPr>
          </w:p>
        </w:tc>
        <w:tc>
          <w:tcPr>
            <w:tcW w:w="593" w:type="pct"/>
            <w:vAlign w:val="bottom"/>
          </w:tcPr>
          <w:p w14:paraId="0E4CF446" w14:textId="0C809C3C" w:rsidR="00026AE2" w:rsidRPr="009508BD" w:rsidRDefault="00E56D66" w:rsidP="00CC7C40">
            <w:pPr>
              <w:widowControl/>
              <w:jc w:val="right"/>
              <w:rPr>
                <w:rFonts w:ascii="Times New Roman" w:hAnsi="Times New Roman" w:cs="Times New Roman"/>
                <w:color w:val="000000" w:themeColor="text1"/>
              </w:rPr>
            </w:pPr>
            <w:r w:rsidRPr="009508BD">
              <w:rPr>
                <w:rFonts w:ascii="Times New Roman" w:hAnsi="Times New Roman" w:cs="Times New Roman"/>
                <w:color w:val="000000" w:themeColor="text1"/>
              </w:rPr>
              <w:t>9</w:t>
            </w:r>
          </w:p>
        </w:tc>
        <w:tc>
          <w:tcPr>
            <w:tcW w:w="566" w:type="pct"/>
            <w:gridSpan w:val="2"/>
            <w:vAlign w:val="bottom"/>
          </w:tcPr>
          <w:p w14:paraId="3943CA91" w14:textId="7231D994" w:rsidR="00026AE2" w:rsidRPr="009508BD" w:rsidRDefault="00026AE2" w:rsidP="00CC7C40">
            <w:pPr>
              <w:widowControl/>
              <w:jc w:val="right"/>
              <w:rPr>
                <w:rFonts w:ascii="Times New Roman" w:hAnsi="Times New Roman" w:cs="Times New Roman"/>
                <w:color w:val="000000" w:themeColor="text1"/>
              </w:rPr>
            </w:pPr>
            <w:r w:rsidRPr="009508BD">
              <w:rPr>
                <w:rFonts w:ascii="Times New Roman" w:eastAsia="Times New Roman" w:hAnsi="Times New Roman" w:cs="Times New Roman"/>
                <w:color w:val="000000"/>
              </w:rPr>
              <w:t>0.</w:t>
            </w:r>
            <w:r w:rsidR="00E56D66" w:rsidRPr="009508BD">
              <w:rPr>
                <w:rFonts w:ascii="Times New Roman" w:eastAsia="Times New Roman" w:hAnsi="Times New Roman" w:cs="Times New Roman"/>
                <w:color w:val="000000"/>
              </w:rPr>
              <w:t>89</w:t>
            </w:r>
          </w:p>
        </w:tc>
        <w:tc>
          <w:tcPr>
            <w:tcW w:w="86" w:type="pct"/>
          </w:tcPr>
          <w:p w14:paraId="78BEEBCC" w14:textId="77777777" w:rsidR="00026AE2" w:rsidRPr="009508BD" w:rsidRDefault="00026AE2" w:rsidP="00CC7C40">
            <w:pPr>
              <w:widowControl/>
              <w:jc w:val="left"/>
              <w:rPr>
                <w:rFonts w:ascii="Times New Roman" w:hAnsi="Times New Roman" w:cs="Times New Roman"/>
                <w:i/>
                <w:iCs/>
                <w:color w:val="000000" w:themeColor="text1"/>
              </w:rPr>
            </w:pPr>
          </w:p>
        </w:tc>
        <w:tc>
          <w:tcPr>
            <w:tcW w:w="909" w:type="pct"/>
            <w:vAlign w:val="bottom"/>
          </w:tcPr>
          <w:p w14:paraId="06EA683A" w14:textId="50F89825" w:rsidR="00026AE2" w:rsidRPr="009508BD" w:rsidRDefault="00DF5C37" w:rsidP="00CC7C40">
            <w:pPr>
              <w:widowControl/>
              <w:jc w:val="right"/>
              <w:rPr>
                <w:rFonts w:ascii="Times New Roman" w:hAnsi="Times New Roman" w:cs="Times New Roman"/>
                <w:i/>
                <w:iCs/>
                <w:color w:val="000000" w:themeColor="text1"/>
              </w:rPr>
            </w:pPr>
            <w:r w:rsidRPr="009508BD">
              <w:rPr>
                <w:rFonts w:ascii="Times New Roman" w:eastAsia="Times New Roman" w:hAnsi="Times New Roman" w:cs="Times New Roman"/>
                <w:color w:val="000000"/>
              </w:rPr>
              <w:t>6</w:t>
            </w:r>
            <w:r w:rsidR="00026AE2" w:rsidRPr="009508BD">
              <w:rPr>
                <w:rFonts w:ascii="Times New Roman" w:eastAsia="Times New Roman" w:hAnsi="Times New Roman" w:cs="Times New Roman"/>
                <w:color w:val="000000"/>
              </w:rPr>
              <w:t>.</w:t>
            </w:r>
            <w:r w:rsidRPr="009508BD">
              <w:rPr>
                <w:rFonts w:ascii="Times New Roman" w:eastAsia="Times New Roman" w:hAnsi="Times New Roman" w:cs="Times New Roman"/>
                <w:color w:val="000000"/>
              </w:rPr>
              <w:t>61</w:t>
            </w:r>
            <w:r w:rsidR="00026AE2" w:rsidRPr="009508BD">
              <w:rPr>
                <w:rFonts w:ascii="Times New Roman" w:eastAsia="Times New Roman" w:hAnsi="Times New Roman" w:cs="Times New Roman"/>
                <w:color w:val="000000"/>
              </w:rPr>
              <w:t xml:space="preserve"> (</w:t>
            </w:r>
            <w:r w:rsidRPr="009508BD">
              <w:rPr>
                <w:rFonts w:ascii="Times New Roman" w:eastAsia="Times New Roman" w:hAnsi="Times New Roman" w:cs="Times New Roman"/>
                <w:color w:val="000000"/>
              </w:rPr>
              <w:t>2</w:t>
            </w:r>
            <w:r w:rsidR="00026AE2" w:rsidRPr="009508BD">
              <w:rPr>
                <w:rFonts w:ascii="Times New Roman" w:eastAsia="Times New Roman" w:hAnsi="Times New Roman" w:cs="Times New Roman"/>
                <w:color w:val="000000"/>
              </w:rPr>
              <w:t>.</w:t>
            </w:r>
            <w:r w:rsidRPr="009508BD">
              <w:rPr>
                <w:rFonts w:ascii="Times New Roman" w:eastAsia="Times New Roman" w:hAnsi="Times New Roman" w:cs="Times New Roman"/>
                <w:color w:val="000000"/>
              </w:rPr>
              <w:t>23</w:t>
            </w:r>
            <w:r w:rsidR="0099497C">
              <w:rPr>
                <w:rFonts w:ascii="Times New Roman" w:eastAsia="Times New Roman" w:hAnsi="Times New Roman" w:cs="Times New Roman"/>
                <w:color w:val="000000"/>
              </w:rPr>
              <w:t>-</w:t>
            </w:r>
            <w:r w:rsidRPr="009508BD">
              <w:rPr>
                <w:rFonts w:ascii="Times New Roman" w:eastAsia="Times New Roman" w:hAnsi="Times New Roman" w:cs="Times New Roman"/>
                <w:color w:val="000000"/>
              </w:rPr>
              <w:t>19</w:t>
            </w:r>
            <w:r w:rsidR="00026AE2" w:rsidRPr="009508BD">
              <w:rPr>
                <w:rFonts w:ascii="Times New Roman" w:eastAsia="Times New Roman" w:hAnsi="Times New Roman" w:cs="Times New Roman"/>
                <w:color w:val="000000"/>
              </w:rPr>
              <w:t>.</w:t>
            </w:r>
            <w:r w:rsidRPr="009508BD">
              <w:rPr>
                <w:rFonts w:ascii="Times New Roman" w:eastAsia="Times New Roman" w:hAnsi="Times New Roman" w:cs="Times New Roman"/>
                <w:color w:val="000000"/>
              </w:rPr>
              <w:t>60</w:t>
            </w:r>
            <w:r w:rsidR="00026AE2" w:rsidRPr="009508BD">
              <w:rPr>
                <w:rFonts w:ascii="Times New Roman" w:eastAsia="Times New Roman" w:hAnsi="Times New Roman" w:cs="Times New Roman"/>
                <w:color w:val="000000"/>
              </w:rPr>
              <w:t>)</w:t>
            </w:r>
          </w:p>
        </w:tc>
      </w:tr>
      <w:tr w:rsidR="009508BD" w:rsidRPr="008312AA" w14:paraId="763F2C24" w14:textId="77777777" w:rsidTr="009508BD">
        <w:tc>
          <w:tcPr>
            <w:tcW w:w="1574" w:type="pct"/>
          </w:tcPr>
          <w:p w14:paraId="3658C897" w14:textId="1048A7B4" w:rsidR="00026AE2" w:rsidRPr="008312AA" w:rsidRDefault="00026AE2" w:rsidP="00CC7C40">
            <w:pPr>
              <w:widowControl/>
              <w:jc w:val="left"/>
              <w:rPr>
                <w:rFonts w:ascii="Times New Roman" w:hAnsi="Times New Roman" w:cs="Times New Roman"/>
                <w:b/>
                <w:bCs/>
                <w:color w:val="000000" w:themeColor="text1"/>
              </w:rPr>
            </w:pPr>
            <w:r>
              <w:rPr>
                <w:rFonts w:ascii="Times New Roman" w:hAnsi="Times New Roman" w:cs="Times New Roman"/>
                <w:b/>
                <w:bCs/>
                <w:color w:val="000000" w:themeColor="text1"/>
              </w:rPr>
              <w:t>Term birth</w:t>
            </w:r>
            <w:r w:rsidR="00611F83">
              <w:rPr>
                <w:rFonts w:ascii="Times New Roman" w:hAnsi="Times New Roman" w:cs="Times New Roman"/>
                <w:b/>
                <w:bCs/>
                <w:color w:val="000000" w:themeColor="text1"/>
              </w:rPr>
              <w:t xml:space="preserve"> </w:t>
            </w:r>
            <w:r w:rsidR="00611F83" w:rsidRPr="00611F83">
              <w:rPr>
                <w:rFonts w:ascii="Times New Roman" w:hAnsi="Times New Roman" w:cs="Times New Roman"/>
                <w:color w:val="000000" w:themeColor="text1"/>
              </w:rPr>
              <w:t>(n=20 396)</w:t>
            </w:r>
          </w:p>
        </w:tc>
        <w:tc>
          <w:tcPr>
            <w:tcW w:w="559" w:type="pct"/>
            <w:gridSpan w:val="2"/>
          </w:tcPr>
          <w:p w14:paraId="07140DCB" w14:textId="77777777" w:rsidR="00026AE2" w:rsidRPr="009508BD" w:rsidRDefault="00026AE2" w:rsidP="00CC7C40">
            <w:pPr>
              <w:widowControl/>
              <w:jc w:val="right"/>
              <w:rPr>
                <w:rFonts w:ascii="Times New Roman" w:hAnsi="Times New Roman" w:cs="Times New Roman"/>
                <w:i/>
                <w:iCs/>
                <w:color w:val="000000" w:themeColor="text1"/>
              </w:rPr>
            </w:pPr>
          </w:p>
        </w:tc>
        <w:tc>
          <w:tcPr>
            <w:tcW w:w="595" w:type="pct"/>
          </w:tcPr>
          <w:p w14:paraId="2761DC6B" w14:textId="77777777" w:rsidR="00026AE2" w:rsidRPr="009508BD" w:rsidRDefault="00026AE2" w:rsidP="00CC7C40">
            <w:pPr>
              <w:widowControl/>
              <w:jc w:val="right"/>
              <w:rPr>
                <w:rFonts w:ascii="Times New Roman" w:hAnsi="Times New Roman" w:cs="Times New Roman"/>
                <w:i/>
                <w:iCs/>
                <w:color w:val="000000" w:themeColor="text1"/>
              </w:rPr>
            </w:pPr>
          </w:p>
        </w:tc>
        <w:tc>
          <w:tcPr>
            <w:tcW w:w="118" w:type="pct"/>
          </w:tcPr>
          <w:p w14:paraId="7051CD22" w14:textId="77777777" w:rsidR="00026AE2" w:rsidRPr="009508BD" w:rsidRDefault="00026AE2" w:rsidP="00CC7C40">
            <w:pPr>
              <w:widowControl/>
              <w:jc w:val="right"/>
              <w:rPr>
                <w:rFonts w:ascii="Times New Roman" w:hAnsi="Times New Roman" w:cs="Times New Roman"/>
                <w:i/>
                <w:iCs/>
                <w:color w:val="000000" w:themeColor="text1"/>
              </w:rPr>
            </w:pPr>
          </w:p>
        </w:tc>
        <w:tc>
          <w:tcPr>
            <w:tcW w:w="593" w:type="pct"/>
          </w:tcPr>
          <w:p w14:paraId="0D379082" w14:textId="77777777" w:rsidR="00026AE2" w:rsidRPr="009508BD" w:rsidRDefault="00026AE2" w:rsidP="00CC7C40">
            <w:pPr>
              <w:widowControl/>
              <w:jc w:val="right"/>
              <w:rPr>
                <w:rFonts w:ascii="Times New Roman" w:hAnsi="Times New Roman" w:cs="Times New Roman"/>
                <w:i/>
                <w:iCs/>
                <w:color w:val="000000" w:themeColor="text1"/>
              </w:rPr>
            </w:pPr>
          </w:p>
        </w:tc>
        <w:tc>
          <w:tcPr>
            <w:tcW w:w="566" w:type="pct"/>
            <w:gridSpan w:val="2"/>
          </w:tcPr>
          <w:p w14:paraId="27AF8825" w14:textId="77777777" w:rsidR="00026AE2" w:rsidRPr="009508BD" w:rsidRDefault="00026AE2" w:rsidP="00CC7C40">
            <w:pPr>
              <w:widowControl/>
              <w:jc w:val="right"/>
              <w:rPr>
                <w:rFonts w:ascii="Times New Roman" w:hAnsi="Times New Roman" w:cs="Times New Roman"/>
                <w:i/>
                <w:iCs/>
                <w:color w:val="000000" w:themeColor="text1"/>
              </w:rPr>
            </w:pPr>
          </w:p>
        </w:tc>
        <w:tc>
          <w:tcPr>
            <w:tcW w:w="86" w:type="pct"/>
          </w:tcPr>
          <w:p w14:paraId="1406C0C5" w14:textId="77777777" w:rsidR="00026AE2" w:rsidRPr="009508BD" w:rsidRDefault="00026AE2" w:rsidP="00CC7C40">
            <w:pPr>
              <w:widowControl/>
              <w:jc w:val="left"/>
              <w:rPr>
                <w:rFonts w:ascii="Times New Roman" w:hAnsi="Times New Roman" w:cs="Times New Roman"/>
                <w:i/>
                <w:iCs/>
                <w:color w:val="000000" w:themeColor="text1"/>
              </w:rPr>
            </w:pPr>
          </w:p>
        </w:tc>
        <w:tc>
          <w:tcPr>
            <w:tcW w:w="909" w:type="pct"/>
          </w:tcPr>
          <w:p w14:paraId="3582CEAA" w14:textId="77777777" w:rsidR="00026AE2" w:rsidRPr="009508BD" w:rsidRDefault="00026AE2" w:rsidP="00CC7C40">
            <w:pPr>
              <w:widowControl/>
              <w:jc w:val="right"/>
              <w:rPr>
                <w:rFonts w:ascii="Times New Roman" w:hAnsi="Times New Roman" w:cs="Times New Roman"/>
                <w:i/>
                <w:iCs/>
                <w:color w:val="000000" w:themeColor="text1"/>
              </w:rPr>
            </w:pPr>
          </w:p>
        </w:tc>
      </w:tr>
      <w:tr w:rsidR="009508BD" w:rsidRPr="008312AA" w14:paraId="5DD5D4E0" w14:textId="77777777" w:rsidTr="009508BD">
        <w:tc>
          <w:tcPr>
            <w:tcW w:w="1574" w:type="pct"/>
          </w:tcPr>
          <w:p w14:paraId="708D5FDB" w14:textId="1A0B21BD" w:rsidR="00026AE2" w:rsidRPr="008312AA" w:rsidRDefault="00026AE2" w:rsidP="00CC7C40">
            <w:pPr>
              <w:widowControl/>
              <w:jc w:val="left"/>
              <w:rPr>
                <w:rFonts w:ascii="Times New Roman" w:hAnsi="Times New Roman" w:cs="Times New Roman"/>
                <w:i/>
                <w:iCs/>
                <w:color w:val="000000" w:themeColor="text1"/>
              </w:rPr>
            </w:pPr>
            <w:r w:rsidRPr="008312AA">
              <w:rPr>
                <w:rFonts w:ascii="Times New Roman" w:eastAsia="Times New Roman" w:hAnsi="Times New Roman" w:cs="Times New Roman"/>
                <w:color w:val="000000"/>
              </w:rPr>
              <w:t xml:space="preserve">      Behavioral/emotional disorders</w:t>
            </w:r>
          </w:p>
        </w:tc>
        <w:tc>
          <w:tcPr>
            <w:tcW w:w="559" w:type="pct"/>
            <w:gridSpan w:val="2"/>
            <w:vAlign w:val="bottom"/>
          </w:tcPr>
          <w:p w14:paraId="7AA33B48" w14:textId="44151849" w:rsidR="00026AE2" w:rsidRPr="009508BD" w:rsidRDefault="00A21167" w:rsidP="00CC7C40">
            <w:pPr>
              <w:widowControl/>
              <w:jc w:val="right"/>
              <w:rPr>
                <w:rFonts w:ascii="Times New Roman" w:eastAsia="Times New Roman" w:hAnsi="Times New Roman" w:cs="Times New Roman"/>
                <w:color w:val="000000"/>
              </w:rPr>
            </w:pPr>
            <w:r w:rsidRPr="009508BD">
              <w:rPr>
                <w:rFonts w:ascii="Times New Roman" w:eastAsia="Times New Roman" w:hAnsi="Times New Roman" w:cs="Times New Roman"/>
                <w:color w:val="000000"/>
              </w:rPr>
              <w:t>145</w:t>
            </w:r>
          </w:p>
        </w:tc>
        <w:tc>
          <w:tcPr>
            <w:tcW w:w="595" w:type="pct"/>
            <w:vAlign w:val="bottom"/>
          </w:tcPr>
          <w:p w14:paraId="63263A8E" w14:textId="70DA0A4E" w:rsidR="00026AE2" w:rsidRPr="009508BD" w:rsidRDefault="00A21167" w:rsidP="00CC7C40">
            <w:pPr>
              <w:widowControl/>
              <w:jc w:val="right"/>
              <w:rPr>
                <w:rFonts w:ascii="Times New Roman" w:eastAsia="Times New Roman" w:hAnsi="Times New Roman" w:cs="Times New Roman"/>
                <w:color w:val="000000"/>
              </w:rPr>
            </w:pPr>
            <w:r w:rsidRPr="009508BD">
              <w:rPr>
                <w:rFonts w:ascii="Times New Roman" w:eastAsia="Times New Roman" w:hAnsi="Times New Roman" w:cs="Times New Roman"/>
                <w:color w:val="000000"/>
              </w:rPr>
              <w:t>8</w:t>
            </w:r>
            <w:r w:rsidR="00026AE2" w:rsidRPr="009508BD">
              <w:rPr>
                <w:rFonts w:ascii="Times New Roman" w:eastAsia="Times New Roman" w:hAnsi="Times New Roman" w:cs="Times New Roman"/>
                <w:color w:val="000000"/>
              </w:rPr>
              <w:t>.</w:t>
            </w:r>
            <w:r w:rsidRPr="009508BD">
              <w:rPr>
                <w:rFonts w:ascii="Times New Roman" w:eastAsia="Times New Roman" w:hAnsi="Times New Roman" w:cs="Times New Roman"/>
                <w:color w:val="000000"/>
              </w:rPr>
              <w:t>48</w:t>
            </w:r>
          </w:p>
        </w:tc>
        <w:tc>
          <w:tcPr>
            <w:tcW w:w="118" w:type="pct"/>
          </w:tcPr>
          <w:p w14:paraId="4CA14E19" w14:textId="77777777" w:rsidR="00026AE2" w:rsidRPr="009508BD" w:rsidRDefault="00026AE2" w:rsidP="00CC7C40">
            <w:pPr>
              <w:widowControl/>
              <w:jc w:val="right"/>
              <w:rPr>
                <w:rFonts w:ascii="Times New Roman" w:hAnsi="Times New Roman" w:cs="Times New Roman"/>
                <w:i/>
                <w:iCs/>
                <w:color w:val="000000" w:themeColor="text1"/>
              </w:rPr>
            </w:pPr>
          </w:p>
        </w:tc>
        <w:tc>
          <w:tcPr>
            <w:tcW w:w="593" w:type="pct"/>
            <w:vAlign w:val="bottom"/>
          </w:tcPr>
          <w:p w14:paraId="633E003A" w14:textId="6A185F1E" w:rsidR="00026AE2" w:rsidRPr="009508BD" w:rsidRDefault="00A21167" w:rsidP="00CC7C40">
            <w:pPr>
              <w:widowControl/>
              <w:jc w:val="right"/>
              <w:rPr>
                <w:rFonts w:ascii="Times New Roman" w:eastAsia="Times New Roman" w:hAnsi="Times New Roman" w:cs="Times New Roman"/>
                <w:color w:val="000000"/>
              </w:rPr>
            </w:pPr>
            <w:r w:rsidRPr="009508BD">
              <w:rPr>
                <w:rFonts w:ascii="Times New Roman" w:eastAsia="Times New Roman" w:hAnsi="Times New Roman" w:cs="Times New Roman"/>
                <w:color w:val="000000"/>
              </w:rPr>
              <w:t>574</w:t>
            </w:r>
          </w:p>
        </w:tc>
        <w:tc>
          <w:tcPr>
            <w:tcW w:w="566" w:type="pct"/>
            <w:gridSpan w:val="2"/>
            <w:vAlign w:val="bottom"/>
          </w:tcPr>
          <w:p w14:paraId="5C9BA788" w14:textId="6C8969AD" w:rsidR="00026AE2" w:rsidRPr="009508BD" w:rsidRDefault="00A21167" w:rsidP="00CC7C40">
            <w:pPr>
              <w:widowControl/>
              <w:jc w:val="right"/>
              <w:rPr>
                <w:rFonts w:ascii="Times New Roman" w:eastAsia="Times New Roman" w:hAnsi="Times New Roman" w:cs="Times New Roman"/>
                <w:color w:val="000000"/>
              </w:rPr>
            </w:pPr>
            <w:r w:rsidRPr="009508BD">
              <w:rPr>
                <w:rFonts w:ascii="Times New Roman" w:eastAsia="Times New Roman" w:hAnsi="Times New Roman" w:cs="Times New Roman"/>
                <w:color w:val="000000"/>
              </w:rPr>
              <w:t>2</w:t>
            </w:r>
            <w:r w:rsidR="00026AE2" w:rsidRPr="009508BD">
              <w:rPr>
                <w:rFonts w:ascii="Times New Roman" w:eastAsia="Times New Roman" w:hAnsi="Times New Roman" w:cs="Times New Roman"/>
                <w:color w:val="000000"/>
              </w:rPr>
              <w:t>.9</w:t>
            </w:r>
            <w:r w:rsidRPr="009508BD">
              <w:rPr>
                <w:rFonts w:ascii="Times New Roman" w:eastAsia="Times New Roman" w:hAnsi="Times New Roman" w:cs="Times New Roman"/>
                <w:color w:val="000000"/>
              </w:rPr>
              <w:t>9</w:t>
            </w:r>
          </w:p>
        </w:tc>
        <w:tc>
          <w:tcPr>
            <w:tcW w:w="86" w:type="pct"/>
          </w:tcPr>
          <w:p w14:paraId="5A76ECEA" w14:textId="77777777" w:rsidR="00026AE2" w:rsidRPr="009508BD" w:rsidRDefault="00026AE2" w:rsidP="00CC7C40">
            <w:pPr>
              <w:widowControl/>
              <w:jc w:val="left"/>
              <w:rPr>
                <w:rFonts w:ascii="Times New Roman" w:hAnsi="Times New Roman" w:cs="Times New Roman"/>
                <w:i/>
                <w:iCs/>
                <w:color w:val="000000" w:themeColor="text1"/>
              </w:rPr>
            </w:pPr>
          </w:p>
        </w:tc>
        <w:tc>
          <w:tcPr>
            <w:tcW w:w="909" w:type="pct"/>
            <w:vAlign w:val="bottom"/>
          </w:tcPr>
          <w:p w14:paraId="7FA7A79B" w14:textId="149AAF6C" w:rsidR="00026AE2" w:rsidRPr="009508BD" w:rsidRDefault="00026AE2" w:rsidP="00CC7C40">
            <w:pPr>
              <w:widowControl/>
              <w:jc w:val="right"/>
              <w:rPr>
                <w:rFonts w:ascii="Times New Roman" w:eastAsia="Times New Roman" w:hAnsi="Times New Roman" w:cs="Times New Roman"/>
                <w:color w:val="000000"/>
              </w:rPr>
            </w:pPr>
            <w:r w:rsidRPr="009508BD">
              <w:rPr>
                <w:rFonts w:ascii="Times New Roman" w:eastAsia="Times New Roman" w:hAnsi="Times New Roman" w:cs="Times New Roman"/>
                <w:color w:val="000000"/>
              </w:rPr>
              <w:t>2.65 (2.20</w:t>
            </w:r>
            <w:r w:rsidR="0099497C">
              <w:rPr>
                <w:rFonts w:ascii="Times New Roman" w:eastAsia="Times New Roman" w:hAnsi="Times New Roman" w:cs="Times New Roman"/>
                <w:color w:val="000000"/>
              </w:rPr>
              <w:t>-</w:t>
            </w:r>
            <w:r w:rsidRPr="009508BD">
              <w:rPr>
                <w:rFonts w:ascii="Times New Roman" w:eastAsia="Times New Roman" w:hAnsi="Times New Roman" w:cs="Times New Roman"/>
                <w:color w:val="000000"/>
              </w:rPr>
              <w:t>3.20)</w:t>
            </w:r>
          </w:p>
        </w:tc>
      </w:tr>
      <w:tr w:rsidR="009508BD" w:rsidRPr="008312AA" w14:paraId="725663AD" w14:textId="77777777" w:rsidTr="009508BD">
        <w:tc>
          <w:tcPr>
            <w:tcW w:w="1574" w:type="pct"/>
          </w:tcPr>
          <w:p w14:paraId="6F54810B" w14:textId="77777777" w:rsidR="00026AE2" w:rsidRPr="008312AA" w:rsidRDefault="00026AE2" w:rsidP="00CC7C40">
            <w:pPr>
              <w:widowControl/>
              <w:jc w:val="left"/>
              <w:rPr>
                <w:rFonts w:ascii="Times New Roman" w:hAnsi="Times New Roman" w:cs="Times New Roman"/>
                <w:i/>
                <w:iCs/>
                <w:color w:val="000000" w:themeColor="text1"/>
              </w:rPr>
            </w:pPr>
            <w:r w:rsidRPr="008312AA">
              <w:rPr>
                <w:rFonts w:ascii="Times New Roman" w:eastAsia="Times New Roman" w:hAnsi="Times New Roman" w:cs="Times New Roman"/>
                <w:color w:val="000000"/>
              </w:rPr>
              <w:t xml:space="preserve">      Attention-deficit/hyperactivity disorder</w:t>
            </w:r>
          </w:p>
        </w:tc>
        <w:tc>
          <w:tcPr>
            <w:tcW w:w="559" w:type="pct"/>
            <w:gridSpan w:val="2"/>
            <w:vAlign w:val="bottom"/>
          </w:tcPr>
          <w:p w14:paraId="17E783E0" w14:textId="3E400753" w:rsidR="00026AE2" w:rsidRPr="009508BD" w:rsidRDefault="00647933" w:rsidP="00CC7C40">
            <w:pPr>
              <w:widowControl/>
              <w:jc w:val="right"/>
              <w:rPr>
                <w:rFonts w:ascii="Times New Roman" w:hAnsi="Times New Roman" w:cs="Times New Roman"/>
                <w:color w:val="000000" w:themeColor="text1"/>
              </w:rPr>
            </w:pPr>
            <w:r w:rsidRPr="009508BD">
              <w:rPr>
                <w:rFonts w:ascii="Times New Roman" w:hAnsi="Times New Roman" w:cs="Times New Roman"/>
                <w:color w:val="000000" w:themeColor="text1"/>
              </w:rPr>
              <w:t>55</w:t>
            </w:r>
          </w:p>
        </w:tc>
        <w:tc>
          <w:tcPr>
            <w:tcW w:w="595" w:type="pct"/>
            <w:vAlign w:val="bottom"/>
          </w:tcPr>
          <w:p w14:paraId="27BAEC09" w14:textId="551E4865" w:rsidR="00026AE2" w:rsidRPr="009508BD" w:rsidRDefault="00647933" w:rsidP="00CC7C40">
            <w:pPr>
              <w:widowControl/>
              <w:jc w:val="right"/>
              <w:rPr>
                <w:rFonts w:ascii="Times New Roman" w:hAnsi="Times New Roman" w:cs="Times New Roman"/>
                <w:i/>
                <w:iCs/>
                <w:color w:val="000000" w:themeColor="text1"/>
              </w:rPr>
            </w:pPr>
            <w:r w:rsidRPr="009508BD">
              <w:rPr>
                <w:rFonts w:ascii="Times New Roman" w:eastAsia="Times New Roman" w:hAnsi="Times New Roman" w:cs="Times New Roman"/>
                <w:color w:val="000000"/>
              </w:rPr>
              <w:t>3</w:t>
            </w:r>
            <w:r w:rsidR="00026AE2" w:rsidRPr="009508BD">
              <w:rPr>
                <w:rFonts w:ascii="Times New Roman" w:eastAsia="Times New Roman" w:hAnsi="Times New Roman" w:cs="Times New Roman"/>
                <w:color w:val="000000"/>
              </w:rPr>
              <w:t>.</w:t>
            </w:r>
            <w:r w:rsidRPr="009508BD">
              <w:rPr>
                <w:rFonts w:ascii="Times New Roman" w:eastAsia="Times New Roman" w:hAnsi="Times New Roman" w:cs="Times New Roman"/>
                <w:color w:val="000000"/>
              </w:rPr>
              <w:t>09</w:t>
            </w:r>
          </w:p>
        </w:tc>
        <w:tc>
          <w:tcPr>
            <w:tcW w:w="118" w:type="pct"/>
          </w:tcPr>
          <w:p w14:paraId="48FDEFEF" w14:textId="77777777" w:rsidR="00026AE2" w:rsidRPr="009508BD" w:rsidRDefault="00026AE2" w:rsidP="00CC7C40">
            <w:pPr>
              <w:widowControl/>
              <w:jc w:val="right"/>
              <w:rPr>
                <w:rFonts w:ascii="Times New Roman" w:hAnsi="Times New Roman" w:cs="Times New Roman"/>
                <w:i/>
                <w:iCs/>
                <w:color w:val="000000" w:themeColor="text1"/>
              </w:rPr>
            </w:pPr>
          </w:p>
        </w:tc>
        <w:tc>
          <w:tcPr>
            <w:tcW w:w="593" w:type="pct"/>
            <w:vAlign w:val="bottom"/>
          </w:tcPr>
          <w:p w14:paraId="50EA756C" w14:textId="78CEC2D6" w:rsidR="00026AE2" w:rsidRPr="009508BD" w:rsidRDefault="00647933" w:rsidP="00CC7C40">
            <w:pPr>
              <w:widowControl/>
              <w:jc w:val="right"/>
              <w:rPr>
                <w:rFonts w:ascii="Times New Roman" w:hAnsi="Times New Roman" w:cs="Times New Roman"/>
                <w:color w:val="000000" w:themeColor="text1"/>
              </w:rPr>
            </w:pPr>
            <w:r w:rsidRPr="009508BD">
              <w:rPr>
                <w:rFonts w:ascii="Times New Roman" w:hAnsi="Times New Roman" w:cs="Times New Roman"/>
                <w:color w:val="000000" w:themeColor="text1"/>
              </w:rPr>
              <w:t>342</w:t>
            </w:r>
          </w:p>
        </w:tc>
        <w:tc>
          <w:tcPr>
            <w:tcW w:w="566" w:type="pct"/>
            <w:gridSpan w:val="2"/>
            <w:vAlign w:val="bottom"/>
          </w:tcPr>
          <w:p w14:paraId="4DA782A8" w14:textId="65E93437" w:rsidR="00026AE2" w:rsidRPr="009508BD" w:rsidRDefault="00026AE2" w:rsidP="00CC7C40">
            <w:pPr>
              <w:widowControl/>
              <w:jc w:val="right"/>
              <w:rPr>
                <w:rFonts w:ascii="Times New Roman" w:hAnsi="Times New Roman" w:cs="Times New Roman"/>
                <w:i/>
                <w:iCs/>
                <w:color w:val="000000" w:themeColor="text1"/>
              </w:rPr>
            </w:pPr>
            <w:r w:rsidRPr="009508BD">
              <w:rPr>
                <w:rFonts w:ascii="Times New Roman" w:eastAsia="Times New Roman" w:hAnsi="Times New Roman" w:cs="Times New Roman"/>
                <w:color w:val="000000"/>
              </w:rPr>
              <w:t>1.</w:t>
            </w:r>
            <w:r w:rsidR="00647933" w:rsidRPr="009508BD">
              <w:rPr>
                <w:rFonts w:ascii="Times New Roman" w:eastAsia="Times New Roman" w:hAnsi="Times New Roman" w:cs="Times New Roman"/>
                <w:color w:val="000000"/>
              </w:rPr>
              <w:t>7</w:t>
            </w:r>
            <w:r w:rsidRPr="009508BD">
              <w:rPr>
                <w:rFonts w:ascii="Times New Roman" w:eastAsia="Times New Roman" w:hAnsi="Times New Roman" w:cs="Times New Roman"/>
                <w:color w:val="000000"/>
              </w:rPr>
              <w:t>7</w:t>
            </w:r>
          </w:p>
        </w:tc>
        <w:tc>
          <w:tcPr>
            <w:tcW w:w="86" w:type="pct"/>
          </w:tcPr>
          <w:p w14:paraId="2E4C3961" w14:textId="77777777" w:rsidR="00026AE2" w:rsidRPr="009508BD" w:rsidRDefault="00026AE2" w:rsidP="00CC7C40">
            <w:pPr>
              <w:widowControl/>
              <w:jc w:val="left"/>
              <w:rPr>
                <w:rFonts w:ascii="Times New Roman" w:hAnsi="Times New Roman" w:cs="Times New Roman"/>
                <w:i/>
                <w:iCs/>
                <w:color w:val="000000" w:themeColor="text1"/>
              </w:rPr>
            </w:pPr>
          </w:p>
        </w:tc>
        <w:tc>
          <w:tcPr>
            <w:tcW w:w="909" w:type="pct"/>
            <w:vAlign w:val="bottom"/>
          </w:tcPr>
          <w:p w14:paraId="2977C1E6" w14:textId="765286DA" w:rsidR="00026AE2" w:rsidRPr="009508BD" w:rsidRDefault="001D65FE" w:rsidP="00CC7C40">
            <w:pPr>
              <w:widowControl/>
              <w:jc w:val="right"/>
              <w:rPr>
                <w:rFonts w:ascii="Times New Roman" w:hAnsi="Times New Roman" w:cs="Times New Roman"/>
                <w:i/>
                <w:iCs/>
                <w:color w:val="000000" w:themeColor="text1"/>
              </w:rPr>
            </w:pPr>
            <w:r w:rsidRPr="009508BD">
              <w:rPr>
                <w:rFonts w:ascii="Times New Roman" w:eastAsia="Times New Roman" w:hAnsi="Times New Roman" w:cs="Times New Roman"/>
                <w:color w:val="000000"/>
              </w:rPr>
              <w:t>1</w:t>
            </w:r>
            <w:r w:rsidR="00026AE2" w:rsidRPr="009508BD">
              <w:rPr>
                <w:rFonts w:ascii="Times New Roman" w:eastAsia="Times New Roman" w:hAnsi="Times New Roman" w:cs="Times New Roman"/>
                <w:color w:val="000000"/>
              </w:rPr>
              <w:t>.</w:t>
            </w:r>
            <w:r w:rsidRPr="009508BD">
              <w:rPr>
                <w:rFonts w:ascii="Times New Roman" w:eastAsia="Times New Roman" w:hAnsi="Times New Roman" w:cs="Times New Roman"/>
                <w:color w:val="000000"/>
              </w:rPr>
              <w:t>6</w:t>
            </w:r>
            <w:r w:rsidR="00026AE2" w:rsidRPr="009508BD">
              <w:rPr>
                <w:rFonts w:ascii="Times New Roman" w:eastAsia="Times New Roman" w:hAnsi="Times New Roman" w:cs="Times New Roman"/>
                <w:color w:val="000000"/>
              </w:rPr>
              <w:t>1 (1.2</w:t>
            </w:r>
            <w:r w:rsidRPr="009508BD">
              <w:rPr>
                <w:rFonts w:ascii="Times New Roman" w:eastAsia="Times New Roman" w:hAnsi="Times New Roman" w:cs="Times New Roman"/>
                <w:color w:val="000000"/>
              </w:rPr>
              <w:t>1</w:t>
            </w:r>
            <w:r w:rsidR="0099497C">
              <w:rPr>
                <w:rFonts w:ascii="Times New Roman" w:eastAsia="Times New Roman" w:hAnsi="Times New Roman" w:cs="Times New Roman"/>
                <w:color w:val="000000"/>
              </w:rPr>
              <w:t>-</w:t>
            </w:r>
            <w:r w:rsidRPr="009508BD">
              <w:rPr>
                <w:rFonts w:ascii="Times New Roman" w:eastAsia="Times New Roman" w:hAnsi="Times New Roman" w:cs="Times New Roman"/>
                <w:color w:val="000000"/>
              </w:rPr>
              <w:t>2</w:t>
            </w:r>
            <w:r w:rsidR="00026AE2" w:rsidRPr="009508BD">
              <w:rPr>
                <w:rFonts w:ascii="Times New Roman" w:eastAsia="Times New Roman" w:hAnsi="Times New Roman" w:cs="Times New Roman"/>
                <w:color w:val="000000"/>
              </w:rPr>
              <w:t>.1</w:t>
            </w:r>
            <w:r w:rsidRPr="009508BD">
              <w:rPr>
                <w:rFonts w:ascii="Times New Roman" w:eastAsia="Times New Roman" w:hAnsi="Times New Roman" w:cs="Times New Roman"/>
                <w:color w:val="000000"/>
              </w:rPr>
              <w:t>6</w:t>
            </w:r>
            <w:r w:rsidR="00026AE2" w:rsidRPr="009508BD">
              <w:rPr>
                <w:rFonts w:ascii="Times New Roman" w:eastAsia="Times New Roman" w:hAnsi="Times New Roman" w:cs="Times New Roman"/>
                <w:color w:val="000000"/>
              </w:rPr>
              <w:t>)</w:t>
            </w:r>
          </w:p>
        </w:tc>
      </w:tr>
      <w:tr w:rsidR="009508BD" w:rsidRPr="008312AA" w14:paraId="2103A94A" w14:textId="77777777" w:rsidTr="009508BD">
        <w:tc>
          <w:tcPr>
            <w:tcW w:w="1574" w:type="pct"/>
          </w:tcPr>
          <w:p w14:paraId="773ADCDB" w14:textId="77777777" w:rsidR="00026AE2" w:rsidRPr="008312AA" w:rsidRDefault="00026AE2" w:rsidP="00CC7C40">
            <w:pPr>
              <w:widowControl/>
              <w:jc w:val="left"/>
              <w:rPr>
                <w:rFonts w:ascii="Times New Roman" w:hAnsi="Times New Roman" w:cs="Times New Roman"/>
                <w:i/>
                <w:iCs/>
                <w:color w:val="000000" w:themeColor="text1"/>
              </w:rPr>
            </w:pPr>
            <w:r w:rsidRPr="008312AA">
              <w:rPr>
                <w:rFonts w:ascii="Times New Roman" w:eastAsia="Times New Roman" w:hAnsi="Times New Roman" w:cs="Times New Roman"/>
                <w:color w:val="000000"/>
              </w:rPr>
              <w:t xml:space="preserve">      Autism spectrum disorder</w:t>
            </w:r>
          </w:p>
        </w:tc>
        <w:tc>
          <w:tcPr>
            <w:tcW w:w="559" w:type="pct"/>
            <w:gridSpan w:val="2"/>
            <w:vAlign w:val="bottom"/>
          </w:tcPr>
          <w:p w14:paraId="2837A4E3" w14:textId="115E81F6" w:rsidR="00026AE2" w:rsidRPr="009508BD" w:rsidRDefault="005C168C" w:rsidP="00CC7C40">
            <w:pPr>
              <w:widowControl/>
              <w:jc w:val="right"/>
              <w:rPr>
                <w:rFonts w:ascii="Times New Roman" w:hAnsi="Times New Roman" w:cs="Times New Roman"/>
                <w:color w:val="000000" w:themeColor="text1"/>
              </w:rPr>
            </w:pPr>
            <w:r w:rsidRPr="009508BD">
              <w:rPr>
                <w:rFonts w:ascii="Times New Roman" w:hAnsi="Times New Roman" w:cs="Times New Roman"/>
                <w:color w:val="000000" w:themeColor="text1"/>
              </w:rPr>
              <w:t>68</w:t>
            </w:r>
          </w:p>
        </w:tc>
        <w:tc>
          <w:tcPr>
            <w:tcW w:w="595" w:type="pct"/>
            <w:vAlign w:val="bottom"/>
          </w:tcPr>
          <w:p w14:paraId="79BD5E85" w14:textId="38016090" w:rsidR="00026AE2" w:rsidRPr="009508BD" w:rsidRDefault="005C168C" w:rsidP="00CC7C40">
            <w:pPr>
              <w:widowControl/>
              <w:jc w:val="right"/>
              <w:rPr>
                <w:rFonts w:ascii="Times New Roman" w:hAnsi="Times New Roman" w:cs="Times New Roman"/>
                <w:i/>
                <w:iCs/>
                <w:color w:val="000000" w:themeColor="text1"/>
              </w:rPr>
            </w:pPr>
            <w:r w:rsidRPr="009508BD">
              <w:rPr>
                <w:rFonts w:ascii="Times New Roman" w:eastAsia="Times New Roman" w:hAnsi="Times New Roman" w:cs="Times New Roman"/>
                <w:color w:val="000000"/>
              </w:rPr>
              <w:t>3</w:t>
            </w:r>
            <w:r w:rsidR="00026AE2" w:rsidRPr="009508BD">
              <w:rPr>
                <w:rFonts w:ascii="Times New Roman" w:eastAsia="Times New Roman" w:hAnsi="Times New Roman" w:cs="Times New Roman"/>
                <w:color w:val="000000"/>
              </w:rPr>
              <w:t>.</w:t>
            </w:r>
            <w:r w:rsidRPr="009508BD">
              <w:rPr>
                <w:rFonts w:ascii="Times New Roman" w:eastAsia="Times New Roman" w:hAnsi="Times New Roman" w:cs="Times New Roman"/>
                <w:color w:val="000000"/>
              </w:rPr>
              <w:t>83</w:t>
            </w:r>
          </w:p>
        </w:tc>
        <w:tc>
          <w:tcPr>
            <w:tcW w:w="118" w:type="pct"/>
          </w:tcPr>
          <w:p w14:paraId="70E00E26" w14:textId="77777777" w:rsidR="00026AE2" w:rsidRPr="009508BD" w:rsidRDefault="00026AE2" w:rsidP="00CC7C40">
            <w:pPr>
              <w:widowControl/>
              <w:jc w:val="right"/>
              <w:rPr>
                <w:rFonts w:ascii="Times New Roman" w:hAnsi="Times New Roman" w:cs="Times New Roman"/>
                <w:i/>
                <w:iCs/>
                <w:color w:val="000000" w:themeColor="text1"/>
              </w:rPr>
            </w:pPr>
          </w:p>
        </w:tc>
        <w:tc>
          <w:tcPr>
            <w:tcW w:w="593" w:type="pct"/>
            <w:vAlign w:val="bottom"/>
          </w:tcPr>
          <w:p w14:paraId="5E8BAF21" w14:textId="2D022C3F" w:rsidR="00026AE2" w:rsidRPr="009508BD" w:rsidRDefault="006C46A5" w:rsidP="00CC7C40">
            <w:pPr>
              <w:widowControl/>
              <w:jc w:val="right"/>
              <w:rPr>
                <w:rFonts w:ascii="Times New Roman" w:hAnsi="Times New Roman" w:cs="Times New Roman"/>
                <w:color w:val="000000" w:themeColor="text1"/>
              </w:rPr>
            </w:pPr>
            <w:r w:rsidRPr="009508BD">
              <w:rPr>
                <w:rFonts w:ascii="Times New Roman" w:hAnsi="Times New Roman" w:cs="Times New Roman"/>
                <w:color w:val="000000" w:themeColor="text1"/>
              </w:rPr>
              <w:t>232</w:t>
            </w:r>
          </w:p>
        </w:tc>
        <w:tc>
          <w:tcPr>
            <w:tcW w:w="566" w:type="pct"/>
            <w:gridSpan w:val="2"/>
            <w:vAlign w:val="bottom"/>
          </w:tcPr>
          <w:p w14:paraId="2FCA7169" w14:textId="24332512" w:rsidR="00026AE2" w:rsidRPr="009508BD" w:rsidRDefault="006C46A5" w:rsidP="00CC7C40">
            <w:pPr>
              <w:widowControl/>
              <w:jc w:val="right"/>
              <w:rPr>
                <w:rFonts w:ascii="Times New Roman" w:hAnsi="Times New Roman" w:cs="Times New Roman"/>
                <w:i/>
                <w:iCs/>
                <w:color w:val="000000" w:themeColor="text1"/>
              </w:rPr>
            </w:pPr>
            <w:r w:rsidRPr="009508BD">
              <w:rPr>
                <w:rFonts w:ascii="Times New Roman" w:eastAsia="Times New Roman" w:hAnsi="Times New Roman" w:cs="Times New Roman"/>
                <w:color w:val="000000"/>
              </w:rPr>
              <w:t>1</w:t>
            </w:r>
            <w:r w:rsidR="00026AE2" w:rsidRPr="009508BD">
              <w:rPr>
                <w:rFonts w:ascii="Times New Roman" w:eastAsia="Times New Roman" w:hAnsi="Times New Roman" w:cs="Times New Roman"/>
                <w:color w:val="000000"/>
              </w:rPr>
              <w:t>.</w:t>
            </w:r>
            <w:r w:rsidRPr="009508BD">
              <w:rPr>
                <w:rFonts w:ascii="Times New Roman" w:eastAsia="Times New Roman" w:hAnsi="Times New Roman" w:cs="Times New Roman"/>
                <w:color w:val="000000"/>
              </w:rPr>
              <w:t>2</w:t>
            </w:r>
            <w:r w:rsidR="00026AE2" w:rsidRPr="009508BD">
              <w:rPr>
                <w:rFonts w:ascii="Times New Roman" w:eastAsia="Times New Roman" w:hAnsi="Times New Roman" w:cs="Times New Roman"/>
                <w:color w:val="000000"/>
              </w:rPr>
              <w:t>0</w:t>
            </w:r>
          </w:p>
        </w:tc>
        <w:tc>
          <w:tcPr>
            <w:tcW w:w="86" w:type="pct"/>
          </w:tcPr>
          <w:p w14:paraId="046D9C9E" w14:textId="77777777" w:rsidR="00026AE2" w:rsidRPr="009508BD" w:rsidRDefault="00026AE2" w:rsidP="00CC7C40">
            <w:pPr>
              <w:widowControl/>
              <w:jc w:val="left"/>
              <w:rPr>
                <w:rFonts w:ascii="Times New Roman" w:hAnsi="Times New Roman" w:cs="Times New Roman"/>
                <w:i/>
                <w:iCs/>
                <w:color w:val="000000" w:themeColor="text1"/>
              </w:rPr>
            </w:pPr>
          </w:p>
        </w:tc>
        <w:tc>
          <w:tcPr>
            <w:tcW w:w="909" w:type="pct"/>
            <w:vAlign w:val="bottom"/>
          </w:tcPr>
          <w:p w14:paraId="29E06807" w14:textId="58620DE0" w:rsidR="00026AE2" w:rsidRPr="009508BD" w:rsidRDefault="001746DE" w:rsidP="00CC7C40">
            <w:pPr>
              <w:widowControl/>
              <w:jc w:val="right"/>
              <w:rPr>
                <w:rFonts w:ascii="Times New Roman" w:hAnsi="Times New Roman" w:cs="Times New Roman"/>
                <w:i/>
                <w:iCs/>
                <w:color w:val="000000" w:themeColor="text1"/>
              </w:rPr>
            </w:pPr>
            <w:r w:rsidRPr="009508BD">
              <w:rPr>
                <w:rFonts w:ascii="Times New Roman" w:eastAsia="Times New Roman" w:hAnsi="Times New Roman" w:cs="Times New Roman"/>
                <w:color w:val="000000"/>
              </w:rPr>
              <w:t>2</w:t>
            </w:r>
            <w:r w:rsidR="00026AE2" w:rsidRPr="009508BD">
              <w:rPr>
                <w:rFonts w:ascii="Times New Roman" w:eastAsia="Times New Roman" w:hAnsi="Times New Roman" w:cs="Times New Roman"/>
                <w:color w:val="000000"/>
              </w:rPr>
              <w:t>.</w:t>
            </w:r>
            <w:r w:rsidRPr="009508BD">
              <w:rPr>
                <w:rFonts w:ascii="Times New Roman" w:eastAsia="Times New Roman" w:hAnsi="Times New Roman" w:cs="Times New Roman"/>
                <w:color w:val="000000"/>
              </w:rPr>
              <w:t>99</w:t>
            </w:r>
            <w:r w:rsidR="00026AE2" w:rsidRPr="009508BD">
              <w:rPr>
                <w:rFonts w:ascii="Times New Roman" w:eastAsia="Times New Roman" w:hAnsi="Times New Roman" w:cs="Times New Roman"/>
                <w:color w:val="000000"/>
              </w:rPr>
              <w:t xml:space="preserve"> (2.</w:t>
            </w:r>
            <w:r w:rsidRPr="009508BD">
              <w:rPr>
                <w:rFonts w:ascii="Times New Roman" w:eastAsia="Times New Roman" w:hAnsi="Times New Roman" w:cs="Times New Roman"/>
                <w:color w:val="000000"/>
              </w:rPr>
              <w:t>25</w:t>
            </w:r>
            <w:r w:rsidR="0099497C">
              <w:rPr>
                <w:rFonts w:ascii="Times New Roman" w:eastAsia="Times New Roman" w:hAnsi="Times New Roman" w:cs="Times New Roman"/>
                <w:color w:val="000000"/>
              </w:rPr>
              <w:t>-</w:t>
            </w:r>
            <w:r w:rsidRPr="009508BD">
              <w:rPr>
                <w:rFonts w:ascii="Times New Roman" w:eastAsia="Times New Roman" w:hAnsi="Times New Roman" w:cs="Times New Roman"/>
                <w:color w:val="000000"/>
              </w:rPr>
              <w:t>3</w:t>
            </w:r>
            <w:r w:rsidR="00026AE2" w:rsidRPr="009508BD">
              <w:rPr>
                <w:rFonts w:ascii="Times New Roman" w:eastAsia="Times New Roman" w:hAnsi="Times New Roman" w:cs="Times New Roman"/>
                <w:color w:val="000000"/>
              </w:rPr>
              <w:t>.</w:t>
            </w:r>
            <w:r w:rsidRPr="009508BD">
              <w:rPr>
                <w:rFonts w:ascii="Times New Roman" w:eastAsia="Times New Roman" w:hAnsi="Times New Roman" w:cs="Times New Roman"/>
                <w:color w:val="000000"/>
              </w:rPr>
              <w:t>95</w:t>
            </w:r>
            <w:r w:rsidR="00026AE2" w:rsidRPr="009508BD">
              <w:rPr>
                <w:rFonts w:ascii="Times New Roman" w:eastAsia="Times New Roman" w:hAnsi="Times New Roman" w:cs="Times New Roman"/>
                <w:color w:val="000000"/>
              </w:rPr>
              <w:t>)</w:t>
            </w:r>
          </w:p>
        </w:tc>
      </w:tr>
      <w:tr w:rsidR="009508BD" w:rsidRPr="008312AA" w14:paraId="217AE15B" w14:textId="77777777" w:rsidTr="009508BD">
        <w:tc>
          <w:tcPr>
            <w:tcW w:w="1574" w:type="pct"/>
          </w:tcPr>
          <w:p w14:paraId="24824012" w14:textId="77777777" w:rsidR="00026AE2" w:rsidRPr="008312AA" w:rsidRDefault="00026AE2" w:rsidP="00CC7C40">
            <w:pPr>
              <w:widowControl/>
              <w:jc w:val="left"/>
              <w:rPr>
                <w:rFonts w:ascii="Times New Roman" w:hAnsi="Times New Roman" w:cs="Times New Roman"/>
                <w:i/>
                <w:iCs/>
                <w:color w:val="000000" w:themeColor="text1"/>
              </w:rPr>
            </w:pPr>
            <w:r w:rsidRPr="008312AA">
              <w:rPr>
                <w:rFonts w:ascii="Times New Roman" w:eastAsia="Times New Roman" w:hAnsi="Times New Roman" w:cs="Times New Roman"/>
                <w:color w:val="000000"/>
              </w:rPr>
              <w:t xml:space="preserve">      Intellectual disability</w:t>
            </w:r>
          </w:p>
        </w:tc>
        <w:tc>
          <w:tcPr>
            <w:tcW w:w="559" w:type="pct"/>
            <w:gridSpan w:val="2"/>
            <w:vAlign w:val="bottom"/>
          </w:tcPr>
          <w:p w14:paraId="33E0B141" w14:textId="3EBE20E6" w:rsidR="00026AE2" w:rsidRPr="009508BD" w:rsidRDefault="00DF2EFA" w:rsidP="00CC7C40">
            <w:pPr>
              <w:widowControl/>
              <w:jc w:val="right"/>
              <w:rPr>
                <w:rFonts w:ascii="Times New Roman" w:hAnsi="Times New Roman" w:cs="Times New Roman"/>
                <w:color w:val="000000" w:themeColor="text1"/>
              </w:rPr>
            </w:pPr>
            <w:r w:rsidRPr="009508BD">
              <w:rPr>
                <w:rFonts w:ascii="Times New Roman" w:hAnsi="Times New Roman" w:cs="Times New Roman"/>
                <w:color w:val="000000" w:themeColor="text1"/>
              </w:rPr>
              <w:t>50</w:t>
            </w:r>
          </w:p>
        </w:tc>
        <w:tc>
          <w:tcPr>
            <w:tcW w:w="595" w:type="pct"/>
            <w:vAlign w:val="bottom"/>
          </w:tcPr>
          <w:p w14:paraId="4DFCE5BA" w14:textId="03D76EBF" w:rsidR="00026AE2" w:rsidRPr="009508BD" w:rsidRDefault="00026AE2" w:rsidP="00CC7C40">
            <w:pPr>
              <w:widowControl/>
              <w:jc w:val="right"/>
              <w:rPr>
                <w:rFonts w:ascii="Times New Roman" w:hAnsi="Times New Roman" w:cs="Times New Roman"/>
                <w:i/>
                <w:iCs/>
                <w:color w:val="000000" w:themeColor="text1"/>
              </w:rPr>
            </w:pPr>
            <w:r w:rsidRPr="009508BD">
              <w:rPr>
                <w:rFonts w:ascii="Times New Roman" w:eastAsia="Times New Roman" w:hAnsi="Times New Roman" w:cs="Times New Roman"/>
                <w:color w:val="000000"/>
              </w:rPr>
              <w:t>2.</w:t>
            </w:r>
            <w:r w:rsidR="00DF2EFA" w:rsidRPr="009508BD">
              <w:rPr>
                <w:rFonts w:ascii="Times New Roman" w:eastAsia="Times New Roman" w:hAnsi="Times New Roman" w:cs="Times New Roman"/>
                <w:color w:val="000000"/>
              </w:rPr>
              <w:t>7</w:t>
            </w:r>
            <w:r w:rsidRPr="009508BD">
              <w:rPr>
                <w:rFonts w:ascii="Times New Roman" w:eastAsia="Times New Roman" w:hAnsi="Times New Roman" w:cs="Times New Roman"/>
                <w:color w:val="000000"/>
              </w:rPr>
              <w:t>6</w:t>
            </w:r>
          </w:p>
        </w:tc>
        <w:tc>
          <w:tcPr>
            <w:tcW w:w="118" w:type="pct"/>
          </w:tcPr>
          <w:p w14:paraId="7A05E59C" w14:textId="77777777" w:rsidR="00026AE2" w:rsidRPr="009508BD" w:rsidRDefault="00026AE2" w:rsidP="00CC7C40">
            <w:pPr>
              <w:widowControl/>
              <w:jc w:val="right"/>
              <w:rPr>
                <w:rFonts w:ascii="Times New Roman" w:hAnsi="Times New Roman" w:cs="Times New Roman"/>
                <w:i/>
                <w:iCs/>
                <w:color w:val="000000" w:themeColor="text1"/>
              </w:rPr>
            </w:pPr>
          </w:p>
        </w:tc>
        <w:tc>
          <w:tcPr>
            <w:tcW w:w="593" w:type="pct"/>
            <w:vAlign w:val="bottom"/>
          </w:tcPr>
          <w:p w14:paraId="4F469818" w14:textId="74A22F73" w:rsidR="00026AE2" w:rsidRPr="009508BD" w:rsidRDefault="00DF2EFA" w:rsidP="00CC7C40">
            <w:pPr>
              <w:widowControl/>
              <w:jc w:val="right"/>
              <w:rPr>
                <w:rFonts w:ascii="Times New Roman" w:hAnsi="Times New Roman" w:cs="Times New Roman"/>
                <w:color w:val="000000" w:themeColor="text1"/>
              </w:rPr>
            </w:pPr>
            <w:r w:rsidRPr="009508BD">
              <w:rPr>
                <w:rFonts w:ascii="Times New Roman" w:hAnsi="Times New Roman" w:cs="Times New Roman"/>
                <w:color w:val="000000" w:themeColor="text1"/>
              </w:rPr>
              <w:t>68</w:t>
            </w:r>
          </w:p>
        </w:tc>
        <w:tc>
          <w:tcPr>
            <w:tcW w:w="566" w:type="pct"/>
            <w:gridSpan w:val="2"/>
            <w:vAlign w:val="bottom"/>
          </w:tcPr>
          <w:p w14:paraId="6245A576" w14:textId="6726B822" w:rsidR="00026AE2" w:rsidRPr="009508BD" w:rsidRDefault="00026AE2" w:rsidP="00CC7C40">
            <w:pPr>
              <w:widowControl/>
              <w:jc w:val="right"/>
              <w:rPr>
                <w:rFonts w:ascii="Times New Roman" w:hAnsi="Times New Roman" w:cs="Times New Roman"/>
                <w:i/>
                <w:iCs/>
                <w:color w:val="000000" w:themeColor="text1"/>
              </w:rPr>
            </w:pPr>
            <w:r w:rsidRPr="009508BD">
              <w:rPr>
                <w:rFonts w:ascii="Times New Roman" w:eastAsia="Times New Roman" w:hAnsi="Times New Roman" w:cs="Times New Roman"/>
                <w:color w:val="000000"/>
              </w:rPr>
              <w:t>0.</w:t>
            </w:r>
            <w:r w:rsidR="00DF2EFA" w:rsidRPr="009508BD">
              <w:rPr>
                <w:rFonts w:ascii="Times New Roman" w:eastAsia="Times New Roman" w:hAnsi="Times New Roman" w:cs="Times New Roman"/>
                <w:color w:val="000000"/>
              </w:rPr>
              <w:t>35</w:t>
            </w:r>
          </w:p>
        </w:tc>
        <w:tc>
          <w:tcPr>
            <w:tcW w:w="86" w:type="pct"/>
          </w:tcPr>
          <w:p w14:paraId="24E98A6B" w14:textId="77777777" w:rsidR="00026AE2" w:rsidRPr="009508BD" w:rsidRDefault="00026AE2" w:rsidP="00CC7C40">
            <w:pPr>
              <w:widowControl/>
              <w:jc w:val="left"/>
              <w:rPr>
                <w:rFonts w:ascii="Times New Roman" w:hAnsi="Times New Roman" w:cs="Times New Roman"/>
                <w:i/>
                <w:iCs/>
                <w:color w:val="000000" w:themeColor="text1"/>
              </w:rPr>
            </w:pPr>
          </w:p>
        </w:tc>
        <w:tc>
          <w:tcPr>
            <w:tcW w:w="909" w:type="pct"/>
            <w:vAlign w:val="bottom"/>
          </w:tcPr>
          <w:p w14:paraId="1660FA9C" w14:textId="5DF3D4F7" w:rsidR="00026AE2" w:rsidRPr="009508BD" w:rsidRDefault="00DF2EFA" w:rsidP="00CC7C40">
            <w:pPr>
              <w:widowControl/>
              <w:jc w:val="right"/>
              <w:rPr>
                <w:rFonts w:ascii="Times New Roman" w:hAnsi="Times New Roman" w:cs="Times New Roman"/>
                <w:i/>
                <w:iCs/>
                <w:color w:val="000000" w:themeColor="text1"/>
              </w:rPr>
            </w:pPr>
            <w:r w:rsidRPr="009508BD">
              <w:rPr>
                <w:rFonts w:ascii="Times New Roman" w:eastAsia="Times New Roman" w:hAnsi="Times New Roman" w:cs="Times New Roman"/>
                <w:color w:val="000000"/>
              </w:rPr>
              <w:t>6</w:t>
            </w:r>
            <w:r w:rsidR="00026AE2" w:rsidRPr="009508BD">
              <w:rPr>
                <w:rFonts w:ascii="Times New Roman" w:eastAsia="Times New Roman" w:hAnsi="Times New Roman" w:cs="Times New Roman"/>
                <w:color w:val="000000"/>
              </w:rPr>
              <w:t>.</w:t>
            </w:r>
            <w:r w:rsidRPr="009508BD">
              <w:rPr>
                <w:rFonts w:ascii="Times New Roman" w:eastAsia="Times New Roman" w:hAnsi="Times New Roman" w:cs="Times New Roman"/>
                <w:color w:val="000000"/>
              </w:rPr>
              <w:t>5</w:t>
            </w:r>
            <w:r w:rsidR="00026AE2" w:rsidRPr="009508BD">
              <w:rPr>
                <w:rFonts w:ascii="Times New Roman" w:eastAsia="Times New Roman" w:hAnsi="Times New Roman" w:cs="Times New Roman"/>
                <w:color w:val="000000"/>
              </w:rPr>
              <w:t>3 (</w:t>
            </w:r>
            <w:r w:rsidRPr="009508BD">
              <w:rPr>
                <w:rFonts w:ascii="Times New Roman" w:eastAsia="Times New Roman" w:hAnsi="Times New Roman" w:cs="Times New Roman"/>
                <w:color w:val="000000"/>
              </w:rPr>
              <w:t>4</w:t>
            </w:r>
            <w:r w:rsidR="00026AE2" w:rsidRPr="009508BD">
              <w:rPr>
                <w:rFonts w:ascii="Times New Roman" w:eastAsia="Times New Roman" w:hAnsi="Times New Roman" w:cs="Times New Roman"/>
                <w:color w:val="000000"/>
              </w:rPr>
              <w:t>.4</w:t>
            </w:r>
            <w:r w:rsidRPr="009508BD">
              <w:rPr>
                <w:rFonts w:ascii="Times New Roman" w:eastAsia="Times New Roman" w:hAnsi="Times New Roman" w:cs="Times New Roman"/>
                <w:color w:val="000000"/>
              </w:rPr>
              <w:t>6</w:t>
            </w:r>
            <w:r w:rsidR="0099497C">
              <w:rPr>
                <w:rFonts w:ascii="Times New Roman" w:eastAsia="Times New Roman" w:hAnsi="Times New Roman" w:cs="Times New Roman"/>
                <w:color w:val="000000"/>
              </w:rPr>
              <w:t>-</w:t>
            </w:r>
            <w:r w:rsidRPr="009508BD">
              <w:rPr>
                <w:rFonts w:ascii="Times New Roman" w:eastAsia="Times New Roman" w:hAnsi="Times New Roman" w:cs="Times New Roman"/>
                <w:color w:val="000000"/>
              </w:rPr>
              <w:t>9</w:t>
            </w:r>
            <w:r w:rsidR="00026AE2" w:rsidRPr="009508BD">
              <w:rPr>
                <w:rFonts w:ascii="Times New Roman" w:eastAsia="Times New Roman" w:hAnsi="Times New Roman" w:cs="Times New Roman"/>
                <w:color w:val="000000"/>
              </w:rPr>
              <w:t>.</w:t>
            </w:r>
            <w:r w:rsidRPr="009508BD">
              <w:rPr>
                <w:rFonts w:ascii="Times New Roman" w:eastAsia="Times New Roman" w:hAnsi="Times New Roman" w:cs="Times New Roman"/>
                <w:color w:val="000000"/>
              </w:rPr>
              <w:t>58</w:t>
            </w:r>
            <w:r w:rsidR="00026AE2" w:rsidRPr="009508BD">
              <w:rPr>
                <w:rFonts w:ascii="Times New Roman" w:eastAsia="Times New Roman" w:hAnsi="Times New Roman" w:cs="Times New Roman"/>
                <w:color w:val="000000"/>
              </w:rPr>
              <w:t>)</w:t>
            </w:r>
          </w:p>
        </w:tc>
      </w:tr>
    </w:tbl>
    <w:p w14:paraId="022419C2" w14:textId="77777777" w:rsidR="00026AE2" w:rsidRDefault="00026AE2" w:rsidP="00026AE2">
      <w:pPr>
        <w:spacing w:line="240" w:lineRule="auto"/>
        <w:rPr>
          <w:rFonts w:ascii="Times New Roman" w:hAnsi="Times New Roman" w:cs="Times New Roman"/>
          <w:sz w:val="20"/>
          <w:szCs w:val="20"/>
        </w:rPr>
      </w:pPr>
      <w:r>
        <w:rPr>
          <w:rFonts w:ascii="Times New Roman" w:hAnsi="Times New Roman" w:cs="Times New Roman"/>
          <w:sz w:val="20"/>
        </w:rPr>
        <w:t xml:space="preserve">No., number; HR, hazard ratio; CI, confidence interval; </w:t>
      </w:r>
      <w:r w:rsidRPr="00174AC9">
        <w:rPr>
          <w:rFonts w:ascii="Times New Roman" w:hAnsi="Times New Roman" w:cs="Times New Roman"/>
          <w:noProof/>
          <w:sz w:val="20"/>
          <w:szCs w:val="20"/>
          <w:vertAlign w:val="superscript"/>
        </w:rPr>
        <w:t>*</w:t>
      </w:r>
      <w:r>
        <w:rPr>
          <w:rFonts w:ascii="Times New Roman" w:hAnsi="Times New Roman" w:cs="Times New Roman"/>
          <w:noProof/>
          <w:sz w:val="20"/>
          <w:szCs w:val="20"/>
        </w:rPr>
        <w:t xml:space="preserve">incident rate per 1000 person-years; </w:t>
      </w:r>
      <w:r>
        <w:rPr>
          <w:rFonts w:ascii="Times New Roman" w:hAnsi="Times New Roman" w:cs="Times New Roman"/>
          <w:noProof/>
          <w:sz w:val="20"/>
          <w:szCs w:val="20"/>
          <w:vertAlign w:val="superscript"/>
        </w:rPr>
        <w:t xml:space="preserve"># </w:t>
      </w:r>
      <w:r>
        <w:rPr>
          <w:rFonts w:ascii="Times New Roman" w:hAnsi="Times New Roman" w:cs="Times New Roman"/>
          <w:noProof/>
          <w:sz w:val="20"/>
          <w:szCs w:val="20"/>
        </w:rPr>
        <w:t>adjusted for</w:t>
      </w:r>
      <w:r>
        <w:rPr>
          <w:rFonts w:ascii="Times New Roman" w:hAnsi="Times New Roman" w:cs="Times New Roman"/>
          <w:sz w:val="20"/>
          <w:szCs w:val="20"/>
        </w:rPr>
        <w:t xml:space="preserve"> parity, parental age, maternal education, maternal origin, </w:t>
      </w:r>
      <w:r>
        <w:rPr>
          <w:rFonts w:ascii="Times New Roman" w:hAnsi="Times New Roman" w:cs="Times New Roman"/>
          <w:noProof/>
          <w:sz w:val="20"/>
          <w:szCs w:val="20"/>
        </w:rPr>
        <w:t>maternal</w:t>
      </w:r>
      <w:r>
        <w:rPr>
          <w:rFonts w:ascii="Times New Roman" w:hAnsi="Times New Roman" w:cs="Times New Roman"/>
          <w:sz w:val="20"/>
          <w:szCs w:val="20"/>
        </w:rPr>
        <w:t xml:space="preserve"> cohabitation at birth, parental history of psychiatric disorders </w:t>
      </w:r>
      <w:r>
        <w:rPr>
          <w:rFonts w:ascii="Times New Roman" w:hAnsi="Times New Roman" w:cs="Times New Roman"/>
          <w:sz w:val="20"/>
        </w:rPr>
        <w:t>before childbirth, and pregnancy complications including diabetes and pre-eclampsia.</w:t>
      </w:r>
    </w:p>
    <w:p w14:paraId="3DFCD5B5" w14:textId="77777777" w:rsidR="00026AE2" w:rsidRDefault="00026AE2" w:rsidP="00026AE2">
      <w:pPr>
        <w:widowControl/>
        <w:jc w:val="left"/>
        <w:rPr>
          <w:rFonts w:ascii="Times New Roman" w:hAnsi="Times New Roman" w:cs="Times New Roman"/>
          <w:i/>
          <w:iCs/>
          <w:color w:val="000000" w:themeColor="text1"/>
          <w:sz w:val="24"/>
          <w:szCs w:val="24"/>
        </w:rPr>
      </w:pPr>
    </w:p>
    <w:p w14:paraId="3B207D17" w14:textId="77777777" w:rsidR="004E6CFD" w:rsidRDefault="004E6CFD" w:rsidP="004E6CFD">
      <w:pPr>
        <w:pStyle w:val="Caption"/>
        <w:keepNext/>
        <w:rPr>
          <w:rFonts w:ascii="Times New Roman" w:hAnsi="Times New Roman" w:cs="Times New Roman"/>
          <w:i w:val="0"/>
          <w:iCs w:val="0"/>
          <w:color w:val="000000" w:themeColor="text1"/>
          <w:sz w:val="24"/>
          <w:szCs w:val="24"/>
        </w:rPr>
      </w:pPr>
    </w:p>
    <w:p w14:paraId="04B1AC42" w14:textId="77777777" w:rsidR="004E6CFD" w:rsidRDefault="004E6CFD" w:rsidP="004E6CFD">
      <w:pPr>
        <w:pStyle w:val="Caption"/>
        <w:keepNext/>
        <w:rPr>
          <w:rFonts w:ascii="Times New Roman" w:hAnsi="Times New Roman" w:cs="Times New Roman"/>
          <w:i w:val="0"/>
          <w:iCs w:val="0"/>
          <w:color w:val="000000" w:themeColor="text1"/>
          <w:sz w:val="24"/>
          <w:szCs w:val="24"/>
        </w:rPr>
      </w:pPr>
    </w:p>
    <w:p w14:paraId="7ADA6A96" w14:textId="77777777" w:rsidR="004E6CFD" w:rsidRDefault="004E6CFD" w:rsidP="004E6CFD">
      <w:pPr>
        <w:pStyle w:val="Caption"/>
        <w:keepNext/>
        <w:rPr>
          <w:rFonts w:ascii="Times New Roman" w:hAnsi="Times New Roman" w:cs="Times New Roman"/>
          <w:i w:val="0"/>
          <w:iCs w:val="0"/>
          <w:color w:val="000000" w:themeColor="text1"/>
          <w:sz w:val="24"/>
          <w:szCs w:val="24"/>
        </w:rPr>
      </w:pPr>
    </w:p>
    <w:p w14:paraId="07700435" w14:textId="77777777" w:rsidR="004E6CFD" w:rsidRDefault="004E6CFD" w:rsidP="004E6CFD">
      <w:pPr>
        <w:pStyle w:val="Caption"/>
        <w:keepNext/>
        <w:rPr>
          <w:rFonts w:ascii="Times New Roman" w:hAnsi="Times New Roman" w:cs="Times New Roman"/>
          <w:i w:val="0"/>
          <w:iCs w:val="0"/>
          <w:color w:val="000000" w:themeColor="text1"/>
          <w:sz w:val="24"/>
          <w:szCs w:val="24"/>
        </w:rPr>
      </w:pPr>
    </w:p>
    <w:p w14:paraId="07FBAEB4" w14:textId="77777777" w:rsidR="004E6CFD" w:rsidRDefault="004E6CFD" w:rsidP="004E6CFD">
      <w:pPr>
        <w:pStyle w:val="Caption"/>
        <w:keepNext/>
        <w:rPr>
          <w:rFonts w:ascii="Times New Roman" w:hAnsi="Times New Roman" w:cs="Times New Roman"/>
          <w:i w:val="0"/>
          <w:iCs w:val="0"/>
          <w:color w:val="000000" w:themeColor="text1"/>
          <w:sz w:val="24"/>
          <w:szCs w:val="24"/>
        </w:rPr>
      </w:pPr>
    </w:p>
    <w:p w14:paraId="438FE08B" w14:textId="77777777" w:rsidR="004E6CFD" w:rsidRDefault="004E6CFD" w:rsidP="004E6CFD">
      <w:pPr>
        <w:pStyle w:val="Caption"/>
        <w:keepNext/>
        <w:rPr>
          <w:rFonts w:ascii="Times New Roman" w:hAnsi="Times New Roman" w:cs="Times New Roman"/>
          <w:i w:val="0"/>
          <w:iCs w:val="0"/>
          <w:color w:val="000000" w:themeColor="text1"/>
          <w:sz w:val="24"/>
          <w:szCs w:val="24"/>
        </w:rPr>
      </w:pPr>
    </w:p>
    <w:p w14:paraId="2C9DF294" w14:textId="77777777" w:rsidR="004E6CFD" w:rsidRDefault="004E6CFD" w:rsidP="004E6CFD">
      <w:pPr>
        <w:pStyle w:val="Caption"/>
        <w:keepNext/>
        <w:rPr>
          <w:rFonts w:ascii="Times New Roman" w:hAnsi="Times New Roman" w:cs="Times New Roman"/>
          <w:i w:val="0"/>
          <w:iCs w:val="0"/>
          <w:color w:val="000000" w:themeColor="text1"/>
          <w:sz w:val="24"/>
          <w:szCs w:val="24"/>
        </w:rPr>
      </w:pPr>
    </w:p>
    <w:p w14:paraId="4BD13E61" w14:textId="49F0E388" w:rsidR="00C32D89" w:rsidRPr="004E6CFD" w:rsidRDefault="004E6CFD" w:rsidP="00C32D89">
      <w:pPr>
        <w:pStyle w:val="Caption"/>
        <w:keepNext/>
        <w:rPr>
          <w:rFonts w:ascii="Times New Roman" w:hAnsi="Times New Roman" w:cs="Times New Roman"/>
          <w:i w:val="0"/>
          <w:iCs w:val="0"/>
          <w:color w:val="000000" w:themeColor="text1"/>
          <w:sz w:val="24"/>
          <w:szCs w:val="24"/>
        </w:rPr>
      </w:pPr>
      <w:r>
        <w:br w:type="page"/>
      </w:r>
      <w:r w:rsidR="00C32D89">
        <w:rPr>
          <w:rFonts w:ascii="Times New Roman" w:hAnsi="Times New Roman" w:cs="Times New Roman"/>
          <w:i w:val="0"/>
          <w:iCs w:val="0"/>
          <w:color w:val="000000" w:themeColor="text1"/>
          <w:sz w:val="24"/>
          <w:szCs w:val="24"/>
        </w:rPr>
        <w:lastRenderedPageBreak/>
        <w:t xml:space="preserve">Supplementary Table </w:t>
      </w:r>
      <w:r w:rsidR="00C822B6">
        <w:rPr>
          <w:rFonts w:ascii="Times New Roman" w:hAnsi="Times New Roman" w:cs="Times New Roman"/>
          <w:i w:val="0"/>
          <w:iCs w:val="0"/>
          <w:color w:val="000000" w:themeColor="text1"/>
          <w:sz w:val="24"/>
          <w:szCs w:val="24"/>
        </w:rPr>
        <w:t>3</w:t>
      </w:r>
      <w:r w:rsidR="00C32D89" w:rsidRPr="003907F3">
        <w:rPr>
          <w:rFonts w:ascii="Times New Roman" w:hAnsi="Times New Roman" w:cs="Times New Roman"/>
          <w:i w:val="0"/>
          <w:iCs w:val="0"/>
          <w:color w:val="000000" w:themeColor="text1"/>
          <w:sz w:val="24"/>
          <w:szCs w:val="24"/>
        </w:rPr>
        <w:t xml:space="preserve"> Risk of neurodevelopmental disorders in individuals diagnosed with </w:t>
      </w:r>
      <w:r w:rsidR="00C32D89">
        <w:rPr>
          <w:rFonts w:ascii="Times New Roman" w:hAnsi="Times New Roman" w:cs="Times New Roman"/>
          <w:i w:val="0"/>
          <w:iCs w:val="0"/>
          <w:color w:val="000000" w:themeColor="text1"/>
          <w:sz w:val="24"/>
          <w:szCs w:val="24"/>
        </w:rPr>
        <w:t>f</w:t>
      </w:r>
      <w:r w:rsidR="00C32D89" w:rsidRPr="003907F3">
        <w:rPr>
          <w:rFonts w:ascii="Times New Roman" w:hAnsi="Times New Roman" w:cs="Times New Roman"/>
          <w:i w:val="0"/>
          <w:iCs w:val="0"/>
          <w:color w:val="000000" w:themeColor="text1"/>
          <w:sz w:val="24"/>
          <w:szCs w:val="24"/>
        </w:rPr>
        <w:t xml:space="preserve">eeding and eating disorder </w:t>
      </w:r>
      <w:r w:rsidR="00C32D89">
        <w:rPr>
          <w:rFonts w:ascii="Times New Roman" w:hAnsi="Times New Roman" w:cs="Times New Roman"/>
          <w:i w:val="0"/>
          <w:iCs w:val="0"/>
          <w:color w:val="auto"/>
          <w:sz w:val="24"/>
          <w:szCs w:val="24"/>
        </w:rPr>
        <w:t>stratified by maternal psychiatric disorders</w:t>
      </w:r>
      <w:r w:rsidR="00E76EA6">
        <w:rPr>
          <w:rFonts w:ascii="Times New Roman" w:hAnsi="Times New Roman" w:cs="Times New Roman"/>
          <w:i w:val="0"/>
          <w:iCs w:val="0"/>
          <w:color w:val="auto"/>
          <w:sz w:val="24"/>
          <w:szCs w:val="24"/>
        </w:rPr>
        <w:t xml:space="preserve"> </w:t>
      </w:r>
      <w:r w:rsidR="00E76EA6">
        <w:rPr>
          <w:rFonts w:ascii="Times New Roman" w:hAnsi="Times New Roman" w:cs="Times New Roman"/>
          <w:i w:val="0"/>
          <w:iCs w:val="0"/>
          <w:color w:val="000000" w:themeColor="text1"/>
          <w:sz w:val="24"/>
          <w:szCs w:val="24"/>
        </w:rPr>
        <w:t>(n=21 637)</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02"/>
        <w:gridCol w:w="1159"/>
        <w:gridCol w:w="1661"/>
        <w:gridCol w:w="329"/>
        <w:gridCol w:w="1655"/>
        <w:gridCol w:w="1491"/>
        <w:gridCol w:w="89"/>
        <w:gridCol w:w="240"/>
        <w:gridCol w:w="2538"/>
      </w:tblGrid>
      <w:tr w:rsidR="00C32D89" w:rsidRPr="008312AA" w14:paraId="4E66C596" w14:textId="77777777" w:rsidTr="00CC7C40">
        <w:tc>
          <w:tcPr>
            <w:tcW w:w="1718" w:type="pct"/>
            <w:gridSpan w:val="2"/>
            <w:tcBorders>
              <w:top w:val="single" w:sz="4" w:space="0" w:color="auto"/>
              <w:bottom w:val="nil"/>
            </w:tcBorders>
          </w:tcPr>
          <w:p w14:paraId="3552F152" w14:textId="77777777" w:rsidR="00C32D89" w:rsidRPr="008312AA" w:rsidRDefault="00C32D89" w:rsidP="00CC7C40">
            <w:pPr>
              <w:widowControl/>
              <w:jc w:val="left"/>
              <w:rPr>
                <w:rFonts w:ascii="Times New Roman" w:hAnsi="Times New Roman" w:cs="Times New Roman"/>
                <w:i/>
                <w:iCs/>
                <w:color w:val="000000" w:themeColor="text1"/>
              </w:rPr>
            </w:pPr>
            <w:r w:rsidRPr="008312AA">
              <w:rPr>
                <w:rFonts w:ascii="Times New Roman" w:hAnsi="Times New Roman" w:cs="Times New Roman"/>
                <w:i/>
                <w:iCs/>
                <w:color w:val="000000" w:themeColor="text1"/>
              </w:rPr>
              <w:br w:type="page"/>
            </w:r>
          </w:p>
        </w:tc>
        <w:tc>
          <w:tcPr>
            <w:tcW w:w="1010" w:type="pct"/>
            <w:gridSpan w:val="2"/>
            <w:tcBorders>
              <w:top w:val="single" w:sz="4" w:space="0" w:color="auto"/>
              <w:bottom w:val="single" w:sz="4" w:space="0" w:color="auto"/>
            </w:tcBorders>
          </w:tcPr>
          <w:p w14:paraId="4A00A7B6" w14:textId="77777777" w:rsidR="00C32D89" w:rsidRPr="008312AA" w:rsidRDefault="00C32D89" w:rsidP="00CC7C40">
            <w:pPr>
              <w:widowControl/>
              <w:jc w:val="right"/>
              <w:rPr>
                <w:rFonts w:ascii="Times New Roman" w:hAnsi="Times New Roman" w:cs="Times New Roman"/>
                <w:i/>
                <w:iCs/>
                <w:color w:val="000000" w:themeColor="text1"/>
              </w:rPr>
            </w:pPr>
            <w:r w:rsidRPr="008312AA">
              <w:rPr>
                <w:rFonts w:ascii="Times New Roman" w:hAnsi="Times New Roman" w:cs="Times New Roman"/>
                <w:color w:val="000000" w:themeColor="text1"/>
              </w:rPr>
              <w:t xml:space="preserve">Individuals </w:t>
            </w:r>
            <w:r>
              <w:rPr>
                <w:rFonts w:ascii="Times New Roman" w:hAnsi="Times New Roman" w:cs="Times New Roman"/>
                <w:color w:val="000000" w:themeColor="text1"/>
              </w:rPr>
              <w:t>with FED</w:t>
            </w:r>
          </w:p>
        </w:tc>
        <w:tc>
          <w:tcPr>
            <w:tcW w:w="118" w:type="pct"/>
          </w:tcPr>
          <w:p w14:paraId="162ED18E" w14:textId="77777777" w:rsidR="00C32D89" w:rsidRPr="008312AA" w:rsidRDefault="00C32D89" w:rsidP="00CC7C40">
            <w:pPr>
              <w:widowControl/>
              <w:jc w:val="right"/>
              <w:rPr>
                <w:rFonts w:ascii="Times New Roman" w:hAnsi="Times New Roman" w:cs="Times New Roman"/>
                <w:i/>
                <w:iCs/>
                <w:color w:val="000000" w:themeColor="text1"/>
              </w:rPr>
            </w:pPr>
          </w:p>
        </w:tc>
        <w:tc>
          <w:tcPr>
            <w:tcW w:w="1127" w:type="pct"/>
            <w:gridSpan w:val="2"/>
            <w:tcBorders>
              <w:top w:val="single" w:sz="4" w:space="0" w:color="auto"/>
              <w:bottom w:val="single" w:sz="4" w:space="0" w:color="auto"/>
            </w:tcBorders>
          </w:tcPr>
          <w:p w14:paraId="1D29DF4C" w14:textId="77777777" w:rsidR="00C32D89" w:rsidRPr="008312AA" w:rsidRDefault="00C32D89" w:rsidP="00CC7C40">
            <w:pPr>
              <w:widowControl/>
              <w:jc w:val="right"/>
              <w:rPr>
                <w:rFonts w:ascii="Times New Roman" w:hAnsi="Times New Roman" w:cs="Times New Roman"/>
                <w:i/>
                <w:iCs/>
                <w:color w:val="000000" w:themeColor="text1"/>
              </w:rPr>
            </w:pPr>
            <w:r w:rsidRPr="008312AA">
              <w:rPr>
                <w:rFonts w:ascii="Times New Roman" w:hAnsi="Times New Roman" w:cs="Times New Roman"/>
                <w:color w:val="000000" w:themeColor="text1"/>
              </w:rPr>
              <w:t>Matched controls</w:t>
            </w:r>
          </w:p>
        </w:tc>
        <w:tc>
          <w:tcPr>
            <w:tcW w:w="118" w:type="pct"/>
            <w:gridSpan w:val="2"/>
          </w:tcPr>
          <w:p w14:paraId="6A682E9D" w14:textId="77777777" w:rsidR="00C32D89" w:rsidRPr="008312AA" w:rsidRDefault="00C32D89" w:rsidP="00CC7C40">
            <w:pPr>
              <w:widowControl/>
              <w:jc w:val="left"/>
              <w:rPr>
                <w:rFonts w:ascii="Times New Roman" w:hAnsi="Times New Roman" w:cs="Times New Roman"/>
                <w:i/>
                <w:iCs/>
                <w:color w:val="000000" w:themeColor="text1"/>
              </w:rPr>
            </w:pPr>
          </w:p>
        </w:tc>
        <w:tc>
          <w:tcPr>
            <w:tcW w:w="909" w:type="pct"/>
            <w:vMerge w:val="restart"/>
          </w:tcPr>
          <w:p w14:paraId="39D12C3B" w14:textId="77777777" w:rsidR="00C32D89" w:rsidRPr="008312AA" w:rsidRDefault="00C32D89" w:rsidP="00CC7C40">
            <w:pPr>
              <w:widowControl/>
              <w:jc w:val="right"/>
              <w:rPr>
                <w:rFonts w:ascii="Times New Roman" w:eastAsia="Times New Roman" w:hAnsi="Times New Roman" w:cs="Times New Roman"/>
                <w:color w:val="000000"/>
              </w:rPr>
            </w:pPr>
            <w:r w:rsidRPr="008312AA">
              <w:rPr>
                <w:rFonts w:ascii="Times New Roman" w:eastAsia="Times New Roman" w:hAnsi="Times New Roman" w:cs="Times New Roman"/>
                <w:color w:val="000000"/>
              </w:rPr>
              <w:t xml:space="preserve">Adjusted </w:t>
            </w:r>
          </w:p>
          <w:p w14:paraId="289A9C31" w14:textId="77777777" w:rsidR="00C32D89" w:rsidRPr="008312AA" w:rsidRDefault="00C32D89" w:rsidP="00CC7C40">
            <w:pPr>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HR (95% CI)</w:t>
            </w:r>
          </w:p>
        </w:tc>
      </w:tr>
      <w:tr w:rsidR="00C32D89" w:rsidRPr="008312AA" w14:paraId="42310BAB" w14:textId="77777777" w:rsidTr="00CC7C40">
        <w:tc>
          <w:tcPr>
            <w:tcW w:w="1574" w:type="pct"/>
            <w:tcBorders>
              <w:top w:val="nil"/>
              <w:bottom w:val="single" w:sz="4" w:space="0" w:color="auto"/>
            </w:tcBorders>
          </w:tcPr>
          <w:p w14:paraId="57B6F7C3" w14:textId="77777777" w:rsidR="00C32D89" w:rsidRPr="008312AA" w:rsidRDefault="00C32D89" w:rsidP="00CC7C40">
            <w:pPr>
              <w:widowControl/>
              <w:jc w:val="left"/>
              <w:rPr>
                <w:rFonts w:ascii="Times New Roman" w:hAnsi="Times New Roman" w:cs="Times New Roman"/>
                <w:color w:val="000000" w:themeColor="text1"/>
              </w:rPr>
            </w:pPr>
          </w:p>
        </w:tc>
        <w:tc>
          <w:tcPr>
            <w:tcW w:w="559" w:type="pct"/>
            <w:gridSpan w:val="2"/>
            <w:tcBorders>
              <w:top w:val="single" w:sz="4" w:space="0" w:color="auto"/>
              <w:bottom w:val="single" w:sz="4" w:space="0" w:color="auto"/>
            </w:tcBorders>
          </w:tcPr>
          <w:p w14:paraId="214BDFBD" w14:textId="77777777" w:rsidR="00C32D89" w:rsidRPr="008312AA" w:rsidRDefault="00C32D89" w:rsidP="00CC7C40">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No. Diagnosed</w:t>
            </w:r>
          </w:p>
        </w:tc>
        <w:tc>
          <w:tcPr>
            <w:tcW w:w="595" w:type="pct"/>
            <w:tcBorders>
              <w:top w:val="single" w:sz="4" w:space="0" w:color="auto"/>
              <w:bottom w:val="single" w:sz="4" w:space="0" w:color="auto"/>
            </w:tcBorders>
          </w:tcPr>
          <w:p w14:paraId="76D31EB6" w14:textId="77777777" w:rsidR="00C32D89" w:rsidRPr="008312AA" w:rsidRDefault="00C32D89" w:rsidP="00CC7C40">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Inciden</w:t>
            </w:r>
            <w:r>
              <w:rPr>
                <w:rFonts w:ascii="Times New Roman" w:eastAsia="Times New Roman" w:hAnsi="Times New Roman" w:cs="Times New Roman"/>
                <w:color w:val="000000"/>
              </w:rPr>
              <w:t>ce</w:t>
            </w:r>
            <w:r w:rsidRPr="008312AA">
              <w:rPr>
                <w:rFonts w:ascii="Times New Roman" w:eastAsia="Times New Roman" w:hAnsi="Times New Roman" w:cs="Times New Roman"/>
                <w:color w:val="000000"/>
              </w:rPr>
              <w:t xml:space="preserve"> rate</w:t>
            </w:r>
            <w:r w:rsidRPr="008312AA">
              <w:rPr>
                <w:rFonts w:ascii="Times New Roman" w:eastAsia="Times New Roman" w:hAnsi="Times New Roman" w:cs="Times New Roman"/>
                <w:color w:val="000000"/>
                <w:vertAlign w:val="superscript"/>
              </w:rPr>
              <w:t>*</w:t>
            </w:r>
          </w:p>
        </w:tc>
        <w:tc>
          <w:tcPr>
            <w:tcW w:w="118" w:type="pct"/>
          </w:tcPr>
          <w:p w14:paraId="1C4E3025" w14:textId="77777777" w:rsidR="00C32D89" w:rsidRPr="008312AA" w:rsidRDefault="00C32D89" w:rsidP="00CC7C40">
            <w:pPr>
              <w:widowControl/>
              <w:jc w:val="right"/>
              <w:rPr>
                <w:rFonts w:ascii="Times New Roman" w:hAnsi="Times New Roman" w:cs="Times New Roman"/>
                <w:i/>
                <w:iCs/>
                <w:color w:val="000000" w:themeColor="text1"/>
              </w:rPr>
            </w:pPr>
          </w:p>
        </w:tc>
        <w:tc>
          <w:tcPr>
            <w:tcW w:w="593" w:type="pct"/>
            <w:tcBorders>
              <w:top w:val="single" w:sz="4" w:space="0" w:color="auto"/>
              <w:bottom w:val="single" w:sz="4" w:space="0" w:color="auto"/>
            </w:tcBorders>
          </w:tcPr>
          <w:p w14:paraId="7E99B103" w14:textId="77777777" w:rsidR="00C32D89" w:rsidRPr="008312AA" w:rsidRDefault="00C32D89" w:rsidP="00CC7C40">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No. Diagnosed</w:t>
            </w:r>
          </w:p>
        </w:tc>
        <w:tc>
          <w:tcPr>
            <w:tcW w:w="566" w:type="pct"/>
            <w:gridSpan w:val="2"/>
            <w:tcBorders>
              <w:top w:val="single" w:sz="4" w:space="0" w:color="auto"/>
              <w:bottom w:val="single" w:sz="4" w:space="0" w:color="auto"/>
            </w:tcBorders>
          </w:tcPr>
          <w:p w14:paraId="6928BB6B" w14:textId="77777777" w:rsidR="00C32D89" w:rsidRPr="008312AA" w:rsidRDefault="00C32D89" w:rsidP="00CC7C40">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Inciden</w:t>
            </w:r>
            <w:r>
              <w:rPr>
                <w:rFonts w:ascii="Times New Roman" w:eastAsia="Times New Roman" w:hAnsi="Times New Roman" w:cs="Times New Roman"/>
                <w:color w:val="000000"/>
              </w:rPr>
              <w:t>ce</w:t>
            </w:r>
            <w:r w:rsidRPr="008312AA">
              <w:rPr>
                <w:rFonts w:ascii="Times New Roman" w:eastAsia="Times New Roman" w:hAnsi="Times New Roman" w:cs="Times New Roman"/>
                <w:color w:val="000000"/>
              </w:rPr>
              <w:t xml:space="preserve"> rate</w:t>
            </w:r>
            <w:r w:rsidRPr="008312AA">
              <w:rPr>
                <w:rFonts w:ascii="Times New Roman" w:eastAsia="Times New Roman" w:hAnsi="Times New Roman" w:cs="Times New Roman"/>
                <w:color w:val="000000"/>
                <w:vertAlign w:val="superscript"/>
              </w:rPr>
              <w:t>*</w:t>
            </w:r>
          </w:p>
        </w:tc>
        <w:tc>
          <w:tcPr>
            <w:tcW w:w="86" w:type="pct"/>
          </w:tcPr>
          <w:p w14:paraId="5AAAF779" w14:textId="77777777" w:rsidR="00C32D89" w:rsidRPr="008312AA" w:rsidRDefault="00C32D89" w:rsidP="00CC7C40">
            <w:pPr>
              <w:widowControl/>
              <w:jc w:val="left"/>
              <w:rPr>
                <w:rFonts w:ascii="Times New Roman" w:hAnsi="Times New Roman" w:cs="Times New Roman"/>
                <w:i/>
                <w:iCs/>
                <w:color w:val="000000" w:themeColor="text1"/>
              </w:rPr>
            </w:pPr>
          </w:p>
        </w:tc>
        <w:tc>
          <w:tcPr>
            <w:tcW w:w="909" w:type="pct"/>
            <w:vMerge/>
            <w:tcBorders>
              <w:bottom w:val="single" w:sz="4" w:space="0" w:color="auto"/>
            </w:tcBorders>
          </w:tcPr>
          <w:p w14:paraId="6BE4C39B" w14:textId="77777777" w:rsidR="00C32D89" w:rsidRPr="008312AA" w:rsidRDefault="00C32D89" w:rsidP="00CC7C40">
            <w:pPr>
              <w:widowControl/>
              <w:jc w:val="right"/>
              <w:rPr>
                <w:rFonts w:ascii="Times New Roman" w:hAnsi="Times New Roman" w:cs="Times New Roman"/>
                <w:i/>
                <w:iCs/>
                <w:color w:val="000000" w:themeColor="text1"/>
              </w:rPr>
            </w:pPr>
          </w:p>
        </w:tc>
      </w:tr>
      <w:tr w:rsidR="00C32D89" w:rsidRPr="008312AA" w14:paraId="6900F118" w14:textId="77777777" w:rsidTr="00C32D89">
        <w:tc>
          <w:tcPr>
            <w:tcW w:w="5000" w:type="pct"/>
            <w:gridSpan w:val="10"/>
          </w:tcPr>
          <w:p w14:paraId="4E9298E9" w14:textId="5DAAADCA" w:rsidR="00C32D89" w:rsidRPr="008312AA" w:rsidRDefault="00C32D89" w:rsidP="00C32D89">
            <w:pPr>
              <w:widowControl/>
              <w:jc w:val="left"/>
              <w:rPr>
                <w:rFonts w:ascii="Times New Roman" w:hAnsi="Times New Roman" w:cs="Times New Roman"/>
                <w:i/>
                <w:iCs/>
                <w:color w:val="000000" w:themeColor="text1"/>
              </w:rPr>
            </w:pPr>
            <w:r>
              <w:rPr>
                <w:rFonts w:ascii="Times New Roman" w:hAnsi="Times New Roman" w:cs="Times New Roman"/>
                <w:b/>
                <w:bCs/>
                <w:color w:val="000000" w:themeColor="text1"/>
              </w:rPr>
              <w:t xml:space="preserve">Maternal psychiatric disorders </w:t>
            </w:r>
            <w:r w:rsidRPr="00611F83">
              <w:rPr>
                <w:rFonts w:ascii="Times New Roman" w:hAnsi="Times New Roman" w:cs="Times New Roman"/>
                <w:color w:val="000000" w:themeColor="text1"/>
              </w:rPr>
              <w:t>(</w:t>
            </w:r>
            <w:r>
              <w:rPr>
                <w:rFonts w:ascii="Times New Roman" w:hAnsi="Times New Roman" w:cs="Times New Roman"/>
                <w:color w:val="000000" w:themeColor="text1"/>
              </w:rPr>
              <w:t>Yes, n=</w:t>
            </w:r>
            <w:r w:rsidR="00630914">
              <w:rPr>
                <w:rFonts w:ascii="Times New Roman" w:hAnsi="Times New Roman" w:cs="Times New Roman"/>
                <w:color w:val="000000" w:themeColor="text1"/>
              </w:rPr>
              <w:t>2056</w:t>
            </w:r>
            <w:r w:rsidRPr="00611F83">
              <w:rPr>
                <w:rFonts w:ascii="Times New Roman" w:hAnsi="Times New Roman" w:cs="Times New Roman"/>
                <w:color w:val="000000" w:themeColor="text1"/>
              </w:rPr>
              <w:t>)</w:t>
            </w:r>
          </w:p>
        </w:tc>
      </w:tr>
      <w:tr w:rsidR="00C32D89" w:rsidRPr="008312AA" w14:paraId="1155D4F7" w14:textId="77777777" w:rsidTr="00CC7C40">
        <w:tc>
          <w:tcPr>
            <w:tcW w:w="1574" w:type="pct"/>
          </w:tcPr>
          <w:p w14:paraId="642E0660" w14:textId="77777777" w:rsidR="00C32D89" w:rsidRPr="008312AA" w:rsidRDefault="00C32D89" w:rsidP="00CC7C40">
            <w:pPr>
              <w:widowControl/>
              <w:jc w:val="left"/>
              <w:rPr>
                <w:rFonts w:ascii="Times New Roman" w:hAnsi="Times New Roman" w:cs="Times New Roman"/>
                <w:i/>
                <w:iCs/>
                <w:color w:val="000000" w:themeColor="text1"/>
              </w:rPr>
            </w:pPr>
            <w:r w:rsidRPr="008312AA">
              <w:rPr>
                <w:rFonts w:ascii="Times New Roman" w:eastAsia="Times New Roman" w:hAnsi="Times New Roman" w:cs="Times New Roman"/>
                <w:color w:val="000000"/>
              </w:rPr>
              <w:t xml:space="preserve">      Behavioral/emotional disorders  </w:t>
            </w:r>
          </w:p>
        </w:tc>
        <w:tc>
          <w:tcPr>
            <w:tcW w:w="559" w:type="pct"/>
            <w:gridSpan w:val="2"/>
            <w:vAlign w:val="bottom"/>
          </w:tcPr>
          <w:p w14:paraId="54B776DA" w14:textId="29FF0833" w:rsidR="00C32D89" w:rsidRPr="009508BD" w:rsidRDefault="00C32D89" w:rsidP="00CC7C40">
            <w:pPr>
              <w:widowControl/>
              <w:jc w:val="right"/>
              <w:rPr>
                <w:rFonts w:ascii="Times New Roman" w:eastAsia="Times New Roman" w:hAnsi="Times New Roman" w:cs="Times New Roman"/>
                <w:color w:val="000000"/>
              </w:rPr>
            </w:pPr>
            <w:r w:rsidRPr="009508BD">
              <w:rPr>
                <w:rFonts w:ascii="Times New Roman" w:eastAsia="Times New Roman" w:hAnsi="Times New Roman" w:cs="Times New Roman"/>
                <w:color w:val="000000"/>
              </w:rPr>
              <w:t>3</w:t>
            </w:r>
            <w:r>
              <w:rPr>
                <w:rFonts w:ascii="Times New Roman" w:eastAsia="Times New Roman" w:hAnsi="Times New Roman" w:cs="Times New Roman"/>
                <w:color w:val="000000"/>
              </w:rPr>
              <w:t>8</w:t>
            </w:r>
          </w:p>
        </w:tc>
        <w:tc>
          <w:tcPr>
            <w:tcW w:w="595" w:type="pct"/>
            <w:vAlign w:val="bottom"/>
          </w:tcPr>
          <w:p w14:paraId="1D576B34" w14:textId="55D325E5" w:rsidR="00C32D89" w:rsidRPr="009508BD" w:rsidRDefault="00C32D89" w:rsidP="00CC7C40">
            <w:pPr>
              <w:widowControl/>
              <w:jc w:val="right"/>
              <w:rPr>
                <w:rFonts w:ascii="Times New Roman" w:eastAsia="Times New Roman" w:hAnsi="Times New Roman" w:cs="Times New Roman"/>
                <w:color w:val="000000"/>
              </w:rPr>
            </w:pPr>
            <w:r w:rsidRPr="009508BD">
              <w:rPr>
                <w:rFonts w:ascii="Times New Roman" w:eastAsia="Times New Roman" w:hAnsi="Times New Roman" w:cs="Times New Roman"/>
                <w:color w:val="000000"/>
              </w:rPr>
              <w:t>1</w:t>
            </w:r>
            <w:r>
              <w:rPr>
                <w:rFonts w:ascii="Times New Roman" w:eastAsia="Times New Roman" w:hAnsi="Times New Roman" w:cs="Times New Roman"/>
                <w:color w:val="000000"/>
              </w:rPr>
              <w:t>4</w:t>
            </w:r>
            <w:r w:rsidRPr="009508BD">
              <w:rPr>
                <w:rFonts w:ascii="Times New Roman" w:eastAsia="Times New Roman" w:hAnsi="Times New Roman" w:cs="Times New Roman"/>
                <w:color w:val="000000"/>
              </w:rPr>
              <w:t>.</w:t>
            </w:r>
            <w:r>
              <w:rPr>
                <w:rFonts w:ascii="Times New Roman" w:eastAsia="Times New Roman" w:hAnsi="Times New Roman" w:cs="Times New Roman"/>
                <w:color w:val="000000"/>
              </w:rPr>
              <w:t>86</w:t>
            </w:r>
          </w:p>
        </w:tc>
        <w:tc>
          <w:tcPr>
            <w:tcW w:w="118" w:type="pct"/>
          </w:tcPr>
          <w:p w14:paraId="3DB873D8" w14:textId="77777777" w:rsidR="00C32D89" w:rsidRPr="009508BD" w:rsidRDefault="00C32D89" w:rsidP="00CC7C40">
            <w:pPr>
              <w:widowControl/>
              <w:jc w:val="right"/>
              <w:rPr>
                <w:rFonts w:ascii="Times New Roman" w:hAnsi="Times New Roman" w:cs="Times New Roman"/>
                <w:i/>
                <w:iCs/>
                <w:color w:val="000000" w:themeColor="text1"/>
              </w:rPr>
            </w:pPr>
          </w:p>
        </w:tc>
        <w:tc>
          <w:tcPr>
            <w:tcW w:w="593" w:type="pct"/>
            <w:vAlign w:val="bottom"/>
          </w:tcPr>
          <w:p w14:paraId="68410A05" w14:textId="762A45BE" w:rsidR="00C32D89" w:rsidRPr="009508BD" w:rsidRDefault="00C32D89" w:rsidP="00CC7C40">
            <w:pPr>
              <w:widowControl/>
              <w:jc w:val="right"/>
              <w:rPr>
                <w:rFonts w:ascii="Times New Roman" w:eastAsia="Times New Roman" w:hAnsi="Times New Roman" w:cs="Times New Roman"/>
                <w:color w:val="000000"/>
              </w:rPr>
            </w:pPr>
            <w:r>
              <w:rPr>
                <w:rFonts w:ascii="Times New Roman" w:eastAsia="Times New Roman" w:hAnsi="Times New Roman" w:cs="Times New Roman"/>
                <w:color w:val="000000"/>
              </w:rPr>
              <w:t>76</w:t>
            </w:r>
          </w:p>
        </w:tc>
        <w:tc>
          <w:tcPr>
            <w:tcW w:w="566" w:type="pct"/>
            <w:gridSpan w:val="2"/>
            <w:vAlign w:val="bottom"/>
          </w:tcPr>
          <w:p w14:paraId="222A58E1" w14:textId="6F854741" w:rsidR="00C32D89" w:rsidRPr="009508BD" w:rsidRDefault="00C32D89" w:rsidP="00CC7C40">
            <w:pPr>
              <w:widowControl/>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r w:rsidRPr="009508BD">
              <w:rPr>
                <w:rFonts w:ascii="Times New Roman" w:eastAsia="Times New Roman" w:hAnsi="Times New Roman" w:cs="Times New Roman"/>
                <w:color w:val="000000"/>
              </w:rPr>
              <w:t>.</w:t>
            </w:r>
            <w:r>
              <w:rPr>
                <w:rFonts w:ascii="Times New Roman" w:eastAsia="Times New Roman" w:hAnsi="Times New Roman" w:cs="Times New Roman"/>
                <w:color w:val="000000"/>
              </w:rPr>
              <w:t>53</w:t>
            </w:r>
          </w:p>
        </w:tc>
        <w:tc>
          <w:tcPr>
            <w:tcW w:w="86" w:type="pct"/>
          </w:tcPr>
          <w:p w14:paraId="4DA07B44" w14:textId="77777777" w:rsidR="00C32D89" w:rsidRPr="009508BD" w:rsidRDefault="00C32D89" w:rsidP="00CC7C40">
            <w:pPr>
              <w:widowControl/>
              <w:jc w:val="left"/>
              <w:rPr>
                <w:rFonts w:ascii="Times New Roman" w:hAnsi="Times New Roman" w:cs="Times New Roman"/>
                <w:i/>
                <w:iCs/>
                <w:color w:val="000000" w:themeColor="text1"/>
              </w:rPr>
            </w:pPr>
          </w:p>
        </w:tc>
        <w:tc>
          <w:tcPr>
            <w:tcW w:w="909" w:type="pct"/>
            <w:vAlign w:val="bottom"/>
          </w:tcPr>
          <w:p w14:paraId="20A5BD24" w14:textId="1B5E02FF" w:rsidR="00C32D89" w:rsidRPr="009508BD" w:rsidRDefault="00C32D89" w:rsidP="00CC7C40">
            <w:pPr>
              <w:widowControl/>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r w:rsidRPr="009508BD">
              <w:rPr>
                <w:rFonts w:ascii="Times New Roman" w:eastAsia="Times New Roman" w:hAnsi="Times New Roman" w:cs="Times New Roman"/>
                <w:color w:val="000000"/>
              </w:rPr>
              <w:t>.</w:t>
            </w:r>
            <w:r>
              <w:rPr>
                <w:rFonts w:ascii="Times New Roman" w:eastAsia="Times New Roman" w:hAnsi="Times New Roman" w:cs="Times New Roman"/>
                <w:color w:val="000000"/>
              </w:rPr>
              <w:t>76</w:t>
            </w:r>
            <w:r w:rsidRPr="009508BD">
              <w:rPr>
                <w:rFonts w:ascii="Times New Roman" w:eastAsia="Times New Roman" w:hAnsi="Times New Roman" w:cs="Times New Roman"/>
                <w:color w:val="000000"/>
              </w:rPr>
              <w:t xml:space="preserve"> (1.</w:t>
            </w:r>
            <w:r>
              <w:rPr>
                <w:rFonts w:ascii="Times New Roman" w:eastAsia="Times New Roman" w:hAnsi="Times New Roman" w:cs="Times New Roman"/>
                <w:color w:val="000000"/>
              </w:rPr>
              <w:t>85</w:t>
            </w:r>
            <w:r w:rsidR="009E3120">
              <w:rPr>
                <w:rFonts w:ascii="Times New Roman" w:eastAsia="Times New Roman" w:hAnsi="Times New Roman" w:cs="Times New Roman"/>
                <w:color w:val="000000"/>
              </w:rPr>
              <w:t>-</w:t>
            </w:r>
            <w:r>
              <w:rPr>
                <w:rFonts w:ascii="Times New Roman" w:eastAsia="Times New Roman" w:hAnsi="Times New Roman" w:cs="Times New Roman"/>
                <w:color w:val="000000"/>
              </w:rPr>
              <w:t>4</w:t>
            </w:r>
            <w:r w:rsidRPr="009508BD">
              <w:rPr>
                <w:rFonts w:ascii="Times New Roman" w:eastAsia="Times New Roman" w:hAnsi="Times New Roman" w:cs="Times New Roman"/>
                <w:color w:val="000000"/>
              </w:rPr>
              <w:t>.</w:t>
            </w:r>
            <w:r>
              <w:rPr>
                <w:rFonts w:ascii="Times New Roman" w:eastAsia="Times New Roman" w:hAnsi="Times New Roman" w:cs="Times New Roman"/>
                <w:color w:val="000000"/>
              </w:rPr>
              <w:t>10</w:t>
            </w:r>
            <w:r w:rsidRPr="009508BD">
              <w:rPr>
                <w:rFonts w:ascii="Times New Roman" w:eastAsia="Times New Roman" w:hAnsi="Times New Roman" w:cs="Times New Roman"/>
                <w:color w:val="000000"/>
              </w:rPr>
              <w:t>)</w:t>
            </w:r>
          </w:p>
        </w:tc>
      </w:tr>
      <w:tr w:rsidR="00C32D89" w:rsidRPr="008312AA" w14:paraId="63C64C7F" w14:textId="77777777" w:rsidTr="00CC7C40">
        <w:tc>
          <w:tcPr>
            <w:tcW w:w="1574" w:type="pct"/>
          </w:tcPr>
          <w:p w14:paraId="24D7B4C4" w14:textId="77777777" w:rsidR="00C32D89" w:rsidRPr="008312AA" w:rsidRDefault="00C32D89" w:rsidP="00CC7C40">
            <w:pPr>
              <w:widowControl/>
              <w:jc w:val="left"/>
              <w:rPr>
                <w:rFonts w:ascii="Times New Roman" w:hAnsi="Times New Roman" w:cs="Times New Roman"/>
                <w:i/>
                <w:iCs/>
                <w:color w:val="000000" w:themeColor="text1"/>
              </w:rPr>
            </w:pPr>
            <w:r w:rsidRPr="008312AA">
              <w:rPr>
                <w:rFonts w:ascii="Times New Roman" w:eastAsia="Times New Roman" w:hAnsi="Times New Roman" w:cs="Times New Roman"/>
                <w:color w:val="000000"/>
              </w:rPr>
              <w:t xml:space="preserve">      Attention-deficit/hyperactivity disorder</w:t>
            </w:r>
          </w:p>
        </w:tc>
        <w:tc>
          <w:tcPr>
            <w:tcW w:w="559" w:type="pct"/>
            <w:gridSpan w:val="2"/>
            <w:vAlign w:val="bottom"/>
          </w:tcPr>
          <w:p w14:paraId="023E7D0D" w14:textId="72B9C7D8" w:rsidR="00C32D89" w:rsidRPr="009508BD" w:rsidRDefault="00C32D89" w:rsidP="00CC7C40">
            <w:pPr>
              <w:widowControl/>
              <w:jc w:val="right"/>
              <w:rPr>
                <w:rFonts w:ascii="Times New Roman" w:hAnsi="Times New Roman" w:cs="Times New Roman"/>
                <w:i/>
                <w:iCs/>
                <w:color w:val="000000" w:themeColor="text1"/>
              </w:rPr>
            </w:pPr>
            <w:r w:rsidRPr="009508BD">
              <w:rPr>
                <w:rFonts w:ascii="Times New Roman" w:eastAsia="Times New Roman" w:hAnsi="Times New Roman" w:cs="Times New Roman"/>
                <w:color w:val="000000"/>
              </w:rPr>
              <w:t>1</w:t>
            </w:r>
            <w:r w:rsidR="00190DB8">
              <w:rPr>
                <w:rFonts w:ascii="Times New Roman" w:eastAsia="Times New Roman" w:hAnsi="Times New Roman" w:cs="Times New Roman"/>
                <w:color w:val="000000"/>
              </w:rPr>
              <w:t>6</w:t>
            </w:r>
          </w:p>
        </w:tc>
        <w:tc>
          <w:tcPr>
            <w:tcW w:w="595" w:type="pct"/>
            <w:vAlign w:val="bottom"/>
          </w:tcPr>
          <w:p w14:paraId="325017E4" w14:textId="24258671" w:rsidR="00C32D89" w:rsidRPr="009508BD" w:rsidRDefault="00190DB8" w:rsidP="00CC7C40">
            <w:pPr>
              <w:widowControl/>
              <w:jc w:val="right"/>
              <w:rPr>
                <w:rFonts w:ascii="Times New Roman" w:hAnsi="Times New Roman" w:cs="Times New Roman"/>
                <w:i/>
                <w:iCs/>
                <w:color w:val="000000" w:themeColor="text1"/>
              </w:rPr>
            </w:pPr>
            <w:r>
              <w:rPr>
                <w:rFonts w:ascii="Times New Roman" w:eastAsia="Times New Roman" w:hAnsi="Times New Roman" w:cs="Times New Roman"/>
                <w:color w:val="000000"/>
              </w:rPr>
              <w:t>5</w:t>
            </w:r>
            <w:r w:rsidR="00C32D89" w:rsidRPr="009508BD">
              <w:rPr>
                <w:rFonts w:ascii="Times New Roman" w:eastAsia="Times New Roman" w:hAnsi="Times New Roman" w:cs="Times New Roman"/>
                <w:color w:val="000000"/>
              </w:rPr>
              <w:t>.9</w:t>
            </w:r>
            <w:r>
              <w:rPr>
                <w:rFonts w:ascii="Times New Roman" w:eastAsia="Times New Roman" w:hAnsi="Times New Roman" w:cs="Times New Roman"/>
                <w:color w:val="000000"/>
              </w:rPr>
              <w:t>4</w:t>
            </w:r>
          </w:p>
        </w:tc>
        <w:tc>
          <w:tcPr>
            <w:tcW w:w="118" w:type="pct"/>
          </w:tcPr>
          <w:p w14:paraId="45B15A33" w14:textId="77777777" w:rsidR="00C32D89" w:rsidRPr="009508BD" w:rsidRDefault="00C32D89" w:rsidP="00CC7C40">
            <w:pPr>
              <w:widowControl/>
              <w:jc w:val="right"/>
              <w:rPr>
                <w:rFonts w:ascii="Times New Roman" w:hAnsi="Times New Roman" w:cs="Times New Roman"/>
                <w:i/>
                <w:iCs/>
                <w:color w:val="000000" w:themeColor="text1"/>
              </w:rPr>
            </w:pPr>
          </w:p>
        </w:tc>
        <w:tc>
          <w:tcPr>
            <w:tcW w:w="593" w:type="pct"/>
            <w:vAlign w:val="bottom"/>
          </w:tcPr>
          <w:p w14:paraId="3FDE353D" w14:textId="3F0B96AA" w:rsidR="00C32D89" w:rsidRPr="00190DB8" w:rsidRDefault="00190DB8" w:rsidP="00CC7C40">
            <w:pPr>
              <w:widowControl/>
              <w:jc w:val="right"/>
              <w:rPr>
                <w:rFonts w:ascii="Times New Roman" w:hAnsi="Times New Roman" w:cs="Times New Roman"/>
                <w:color w:val="000000" w:themeColor="text1"/>
              </w:rPr>
            </w:pPr>
            <w:r w:rsidRPr="00190DB8">
              <w:rPr>
                <w:rFonts w:ascii="Times New Roman" w:hAnsi="Times New Roman" w:cs="Times New Roman"/>
                <w:color w:val="000000" w:themeColor="text1"/>
              </w:rPr>
              <w:t>48</w:t>
            </w:r>
          </w:p>
        </w:tc>
        <w:tc>
          <w:tcPr>
            <w:tcW w:w="566" w:type="pct"/>
            <w:gridSpan w:val="2"/>
            <w:vAlign w:val="bottom"/>
          </w:tcPr>
          <w:p w14:paraId="4AAD2F6A" w14:textId="1B75C484" w:rsidR="00C32D89" w:rsidRPr="009508BD" w:rsidRDefault="00190DB8" w:rsidP="00CC7C40">
            <w:pPr>
              <w:widowControl/>
              <w:jc w:val="right"/>
              <w:rPr>
                <w:rFonts w:ascii="Times New Roman" w:hAnsi="Times New Roman" w:cs="Times New Roman"/>
                <w:i/>
                <w:iCs/>
                <w:color w:val="000000" w:themeColor="text1"/>
              </w:rPr>
            </w:pPr>
            <w:r>
              <w:rPr>
                <w:rFonts w:ascii="Times New Roman" w:eastAsia="Times New Roman" w:hAnsi="Times New Roman" w:cs="Times New Roman"/>
                <w:color w:val="000000"/>
              </w:rPr>
              <w:t>3</w:t>
            </w:r>
            <w:r w:rsidR="00C32D89" w:rsidRPr="009508BD">
              <w:rPr>
                <w:rFonts w:ascii="Times New Roman" w:eastAsia="Times New Roman" w:hAnsi="Times New Roman" w:cs="Times New Roman"/>
                <w:color w:val="000000"/>
              </w:rPr>
              <w:t>.</w:t>
            </w:r>
            <w:r>
              <w:rPr>
                <w:rFonts w:ascii="Times New Roman" w:eastAsia="Times New Roman" w:hAnsi="Times New Roman" w:cs="Times New Roman"/>
                <w:color w:val="000000"/>
              </w:rPr>
              <w:t>46</w:t>
            </w:r>
          </w:p>
        </w:tc>
        <w:tc>
          <w:tcPr>
            <w:tcW w:w="86" w:type="pct"/>
          </w:tcPr>
          <w:p w14:paraId="7100CF92" w14:textId="77777777" w:rsidR="00C32D89" w:rsidRPr="009508BD" w:rsidRDefault="00C32D89" w:rsidP="00CC7C40">
            <w:pPr>
              <w:widowControl/>
              <w:jc w:val="left"/>
              <w:rPr>
                <w:rFonts w:ascii="Times New Roman" w:hAnsi="Times New Roman" w:cs="Times New Roman"/>
                <w:i/>
                <w:iCs/>
                <w:color w:val="000000" w:themeColor="text1"/>
              </w:rPr>
            </w:pPr>
          </w:p>
        </w:tc>
        <w:tc>
          <w:tcPr>
            <w:tcW w:w="909" w:type="pct"/>
            <w:vAlign w:val="bottom"/>
          </w:tcPr>
          <w:p w14:paraId="4727FA9E" w14:textId="31C691C0" w:rsidR="00C32D89" w:rsidRPr="009508BD" w:rsidRDefault="00190DB8" w:rsidP="00CC7C40">
            <w:pPr>
              <w:widowControl/>
              <w:jc w:val="right"/>
              <w:rPr>
                <w:rFonts w:ascii="Times New Roman" w:hAnsi="Times New Roman" w:cs="Times New Roman"/>
                <w:i/>
                <w:iCs/>
                <w:color w:val="000000" w:themeColor="text1"/>
              </w:rPr>
            </w:pPr>
            <w:r>
              <w:rPr>
                <w:rFonts w:ascii="Times New Roman" w:eastAsia="Times New Roman" w:hAnsi="Times New Roman" w:cs="Times New Roman"/>
                <w:color w:val="000000"/>
              </w:rPr>
              <w:t>1</w:t>
            </w:r>
            <w:r w:rsidR="00C32D89" w:rsidRPr="009508BD">
              <w:rPr>
                <w:rFonts w:ascii="Times New Roman" w:eastAsia="Times New Roman" w:hAnsi="Times New Roman" w:cs="Times New Roman"/>
                <w:color w:val="000000"/>
              </w:rPr>
              <w:t>.</w:t>
            </w:r>
            <w:r>
              <w:rPr>
                <w:rFonts w:ascii="Times New Roman" w:eastAsia="Times New Roman" w:hAnsi="Times New Roman" w:cs="Times New Roman"/>
                <w:color w:val="000000"/>
              </w:rPr>
              <w:t>64</w:t>
            </w:r>
            <w:r w:rsidR="00C32D89" w:rsidRPr="009508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0</w:t>
            </w:r>
            <w:r w:rsidR="00C32D89" w:rsidRPr="009508BD">
              <w:rPr>
                <w:rFonts w:ascii="Times New Roman" w:eastAsia="Times New Roman" w:hAnsi="Times New Roman" w:cs="Times New Roman"/>
                <w:color w:val="000000"/>
              </w:rPr>
              <w:t>.</w:t>
            </w:r>
            <w:r>
              <w:rPr>
                <w:rFonts w:ascii="Times New Roman" w:eastAsia="Times New Roman" w:hAnsi="Times New Roman" w:cs="Times New Roman"/>
                <w:color w:val="000000"/>
              </w:rPr>
              <w:t>91</w:t>
            </w:r>
            <w:r w:rsidR="009E3120">
              <w:rPr>
                <w:rFonts w:ascii="Times New Roman" w:eastAsia="Times New Roman" w:hAnsi="Times New Roman" w:cs="Times New Roman"/>
                <w:color w:val="000000"/>
              </w:rPr>
              <w:t>-</w:t>
            </w:r>
            <w:r>
              <w:rPr>
                <w:rFonts w:ascii="Times New Roman" w:eastAsia="Times New Roman" w:hAnsi="Times New Roman" w:cs="Times New Roman"/>
                <w:color w:val="000000"/>
              </w:rPr>
              <w:t>2</w:t>
            </w:r>
            <w:r w:rsidR="00C32D89" w:rsidRPr="009508BD">
              <w:rPr>
                <w:rFonts w:ascii="Times New Roman" w:eastAsia="Times New Roman" w:hAnsi="Times New Roman" w:cs="Times New Roman"/>
                <w:color w:val="000000"/>
              </w:rPr>
              <w:t>.</w:t>
            </w:r>
            <w:r>
              <w:rPr>
                <w:rFonts w:ascii="Times New Roman" w:eastAsia="Times New Roman" w:hAnsi="Times New Roman" w:cs="Times New Roman"/>
                <w:color w:val="000000"/>
              </w:rPr>
              <w:t>95</w:t>
            </w:r>
            <w:r w:rsidR="00C32D89" w:rsidRPr="009508BD">
              <w:rPr>
                <w:rFonts w:ascii="Times New Roman" w:eastAsia="Times New Roman" w:hAnsi="Times New Roman" w:cs="Times New Roman"/>
                <w:color w:val="000000"/>
              </w:rPr>
              <w:t>)</w:t>
            </w:r>
          </w:p>
        </w:tc>
      </w:tr>
      <w:tr w:rsidR="00C32D89" w:rsidRPr="008312AA" w14:paraId="2B90E81B" w14:textId="77777777" w:rsidTr="00CC7C40">
        <w:tc>
          <w:tcPr>
            <w:tcW w:w="1574" w:type="pct"/>
          </w:tcPr>
          <w:p w14:paraId="4971A0D1" w14:textId="77777777" w:rsidR="00C32D89" w:rsidRPr="008312AA" w:rsidRDefault="00C32D89" w:rsidP="00CC7C40">
            <w:pPr>
              <w:widowControl/>
              <w:jc w:val="left"/>
              <w:rPr>
                <w:rFonts w:ascii="Times New Roman" w:hAnsi="Times New Roman" w:cs="Times New Roman"/>
                <w:i/>
                <w:iCs/>
                <w:color w:val="000000" w:themeColor="text1"/>
              </w:rPr>
            </w:pPr>
            <w:r w:rsidRPr="008312AA">
              <w:rPr>
                <w:rFonts w:ascii="Times New Roman" w:eastAsia="Times New Roman" w:hAnsi="Times New Roman" w:cs="Times New Roman"/>
                <w:color w:val="000000"/>
              </w:rPr>
              <w:t xml:space="preserve">      Autism spectrum disorder</w:t>
            </w:r>
          </w:p>
        </w:tc>
        <w:tc>
          <w:tcPr>
            <w:tcW w:w="559" w:type="pct"/>
            <w:gridSpan w:val="2"/>
            <w:vAlign w:val="bottom"/>
          </w:tcPr>
          <w:p w14:paraId="2733555C" w14:textId="38C44302" w:rsidR="00C32D89" w:rsidRPr="009508BD" w:rsidRDefault="00C32D89" w:rsidP="00CC7C40">
            <w:pPr>
              <w:widowControl/>
              <w:jc w:val="right"/>
              <w:rPr>
                <w:rFonts w:ascii="Times New Roman" w:hAnsi="Times New Roman" w:cs="Times New Roman"/>
                <w:color w:val="000000" w:themeColor="text1"/>
              </w:rPr>
            </w:pPr>
            <w:r w:rsidRPr="009508BD">
              <w:rPr>
                <w:rFonts w:ascii="Times New Roman" w:hAnsi="Times New Roman" w:cs="Times New Roman"/>
                <w:color w:val="000000" w:themeColor="text1"/>
              </w:rPr>
              <w:t>1</w:t>
            </w:r>
            <w:r w:rsidR="00DD4CEE">
              <w:rPr>
                <w:rFonts w:ascii="Times New Roman" w:hAnsi="Times New Roman" w:cs="Times New Roman"/>
                <w:color w:val="000000" w:themeColor="text1"/>
              </w:rPr>
              <w:t>9</w:t>
            </w:r>
          </w:p>
        </w:tc>
        <w:tc>
          <w:tcPr>
            <w:tcW w:w="595" w:type="pct"/>
            <w:vAlign w:val="bottom"/>
          </w:tcPr>
          <w:p w14:paraId="775E5F51" w14:textId="142A8278" w:rsidR="00C32D89" w:rsidRPr="009508BD" w:rsidRDefault="00DD4CEE" w:rsidP="00CC7C40">
            <w:pPr>
              <w:widowControl/>
              <w:jc w:val="right"/>
              <w:rPr>
                <w:rFonts w:ascii="Times New Roman" w:hAnsi="Times New Roman" w:cs="Times New Roman"/>
                <w:color w:val="000000" w:themeColor="text1"/>
              </w:rPr>
            </w:pPr>
            <w:r>
              <w:rPr>
                <w:rFonts w:ascii="Times New Roman" w:eastAsia="Times New Roman" w:hAnsi="Times New Roman" w:cs="Times New Roman"/>
                <w:color w:val="000000"/>
              </w:rPr>
              <w:t>7</w:t>
            </w:r>
            <w:r w:rsidR="00C32D89" w:rsidRPr="009508BD">
              <w:rPr>
                <w:rFonts w:ascii="Times New Roman" w:eastAsia="Times New Roman" w:hAnsi="Times New Roman" w:cs="Times New Roman"/>
                <w:color w:val="000000"/>
              </w:rPr>
              <w:t>.0</w:t>
            </w:r>
            <w:r>
              <w:rPr>
                <w:rFonts w:ascii="Times New Roman" w:eastAsia="Times New Roman" w:hAnsi="Times New Roman" w:cs="Times New Roman"/>
                <w:color w:val="000000"/>
              </w:rPr>
              <w:t>6</w:t>
            </w:r>
          </w:p>
        </w:tc>
        <w:tc>
          <w:tcPr>
            <w:tcW w:w="118" w:type="pct"/>
          </w:tcPr>
          <w:p w14:paraId="7A7BAFC4" w14:textId="77777777" w:rsidR="00C32D89" w:rsidRPr="009508BD" w:rsidRDefault="00C32D89" w:rsidP="00CC7C40">
            <w:pPr>
              <w:widowControl/>
              <w:jc w:val="right"/>
              <w:rPr>
                <w:rFonts w:ascii="Times New Roman" w:hAnsi="Times New Roman" w:cs="Times New Roman"/>
                <w:i/>
                <w:iCs/>
                <w:color w:val="000000" w:themeColor="text1"/>
              </w:rPr>
            </w:pPr>
          </w:p>
        </w:tc>
        <w:tc>
          <w:tcPr>
            <w:tcW w:w="593" w:type="pct"/>
            <w:vAlign w:val="bottom"/>
          </w:tcPr>
          <w:p w14:paraId="7612F074" w14:textId="38A8C7CA" w:rsidR="00C32D89" w:rsidRPr="009508BD" w:rsidRDefault="00C32D89" w:rsidP="00CC7C40">
            <w:pPr>
              <w:widowControl/>
              <w:jc w:val="right"/>
              <w:rPr>
                <w:rFonts w:ascii="Times New Roman" w:hAnsi="Times New Roman" w:cs="Times New Roman"/>
                <w:color w:val="000000" w:themeColor="text1"/>
              </w:rPr>
            </w:pPr>
            <w:r w:rsidRPr="009508BD">
              <w:rPr>
                <w:rFonts w:ascii="Times New Roman" w:hAnsi="Times New Roman" w:cs="Times New Roman"/>
                <w:color w:val="000000" w:themeColor="text1"/>
              </w:rPr>
              <w:t>2</w:t>
            </w:r>
            <w:r w:rsidR="00DD4CEE">
              <w:rPr>
                <w:rFonts w:ascii="Times New Roman" w:hAnsi="Times New Roman" w:cs="Times New Roman"/>
                <w:color w:val="000000" w:themeColor="text1"/>
              </w:rPr>
              <w:t>6</w:t>
            </w:r>
          </w:p>
        </w:tc>
        <w:tc>
          <w:tcPr>
            <w:tcW w:w="566" w:type="pct"/>
            <w:gridSpan w:val="2"/>
            <w:vAlign w:val="bottom"/>
          </w:tcPr>
          <w:p w14:paraId="4F9F94E4" w14:textId="4B201BD1" w:rsidR="00C32D89" w:rsidRPr="009508BD" w:rsidRDefault="00DD4CEE" w:rsidP="00CC7C40">
            <w:pPr>
              <w:widowControl/>
              <w:jc w:val="right"/>
              <w:rPr>
                <w:rFonts w:ascii="Times New Roman" w:hAnsi="Times New Roman" w:cs="Times New Roman"/>
                <w:i/>
                <w:iCs/>
                <w:color w:val="000000" w:themeColor="text1"/>
              </w:rPr>
            </w:pPr>
            <w:r>
              <w:rPr>
                <w:rFonts w:ascii="Times New Roman" w:eastAsia="Times New Roman" w:hAnsi="Times New Roman" w:cs="Times New Roman"/>
                <w:color w:val="000000"/>
              </w:rPr>
              <w:t>1</w:t>
            </w:r>
            <w:r w:rsidR="00C32D89" w:rsidRPr="009508BD">
              <w:rPr>
                <w:rFonts w:ascii="Times New Roman" w:eastAsia="Times New Roman" w:hAnsi="Times New Roman" w:cs="Times New Roman"/>
                <w:color w:val="000000"/>
              </w:rPr>
              <w:t>.</w:t>
            </w:r>
            <w:r>
              <w:rPr>
                <w:rFonts w:ascii="Times New Roman" w:eastAsia="Times New Roman" w:hAnsi="Times New Roman" w:cs="Times New Roman"/>
                <w:color w:val="000000"/>
              </w:rPr>
              <w:t>86</w:t>
            </w:r>
          </w:p>
        </w:tc>
        <w:tc>
          <w:tcPr>
            <w:tcW w:w="86" w:type="pct"/>
          </w:tcPr>
          <w:p w14:paraId="381FC752" w14:textId="77777777" w:rsidR="00C32D89" w:rsidRPr="009508BD" w:rsidRDefault="00C32D89" w:rsidP="00CC7C40">
            <w:pPr>
              <w:widowControl/>
              <w:jc w:val="left"/>
              <w:rPr>
                <w:rFonts w:ascii="Times New Roman" w:hAnsi="Times New Roman" w:cs="Times New Roman"/>
                <w:i/>
                <w:iCs/>
                <w:color w:val="000000" w:themeColor="text1"/>
              </w:rPr>
            </w:pPr>
          </w:p>
        </w:tc>
        <w:tc>
          <w:tcPr>
            <w:tcW w:w="909" w:type="pct"/>
            <w:vAlign w:val="bottom"/>
          </w:tcPr>
          <w:p w14:paraId="362E5C1F" w14:textId="7343583E" w:rsidR="00C32D89" w:rsidRPr="009508BD" w:rsidRDefault="00DD4CEE" w:rsidP="00CC7C40">
            <w:pPr>
              <w:widowControl/>
              <w:jc w:val="right"/>
              <w:rPr>
                <w:rFonts w:ascii="Times New Roman" w:hAnsi="Times New Roman" w:cs="Times New Roman"/>
                <w:i/>
                <w:iCs/>
                <w:color w:val="000000" w:themeColor="text1"/>
              </w:rPr>
            </w:pPr>
            <w:r>
              <w:rPr>
                <w:rFonts w:ascii="Times New Roman" w:eastAsia="Times New Roman" w:hAnsi="Times New Roman" w:cs="Times New Roman"/>
                <w:color w:val="000000"/>
              </w:rPr>
              <w:t>4</w:t>
            </w:r>
            <w:r w:rsidR="00C32D89" w:rsidRPr="009508BD">
              <w:rPr>
                <w:rFonts w:ascii="Times New Roman" w:eastAsia="Times New Roman" w:hAnsi="Times New Roman" w:cs="Times New Roman"/>
                <w:color w:val="000000"/>
              </w:rPr>
              <w:t>.</w:t>
            </w:r>
            <w:r>
              <w:rPr>
                <w:rFonts w:ascii="Times New Roman" w:eastAsia="Times New Roman" w:hAnsi="Times New Roman" w:cs="Times New Roman"/>
                <w:color w:val="000000"/>
              </w:rPr>
              <w:t>19</w:t>
            </w:r>
            <w:r w:rsidR="00C32D89" w:rsidRPr="009508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w:t>
            </w:r>
            <w:r w:rsidR="00C32D89" w:rsidRPr="009508BD">
              <w:rPr>
                <w:rFonts w:ascii="Times New Roman" w:eastAsia="Times New Roman" w:hAnsi="Times New Roman" w:cs="Times New Roman"/>
                <w:color w:val="000000"/>
              </w:rPr>
              <w:t>.</w:t>
            </w:r>
            <w:r>
              <w:rPr>
                <w:rFonts w:ascii="Times New Roman" w:eastAsia="Times New Roman" w:hAnsi="Times New Roman" w:cs="Times New Roman"/>
                <w:color w:val="000000"/>
              </w:rPr>
              <w:t>31</w:t>
            </w:r>
            <w:r w:rsidR="009E3120">
              <w:rPr>
                <w:rFonts w:ascii="Times New Roman" w:eastAsia="Times New Roman" w:hAnsi="Times New Roman" w:cs="Times New Roman"/>
                <w:color w:val="000000"/>
              </w:rPr>
              <w:t>-</w:t>
            </w:r>
            <w:r>
              <w:rPr>
                <w:rFonts w:ascii="Times New Roman" w:eastAsia="Times New Roman" w:hAnsi="Times New Roman" w:cs="Times New Roman"/>
                <w:color w:val="000000"/>
              </w:rPr>
              <w:t>7</w:t>
            </w:r>
            <w:r w:rsidR="00C32D89" w:rsidRPr="009508BD">
              <w:rPr>
                <w:rFonts w:ascii="Times New Roman" w:eastAsia="Times New Roman" w:hAnsi="Times New Roman" w:cs="Times New Roman"/>
                <w:color w:val="000000"/>
              </w:rPr>
              <w:t>.</w:t>
            </w:r>
            <w:r>
              <w:rPr>
                <w:rFonts w:ascii="Times New Roman" w:eastAsia="Times New Roman" w:hAnsi="Times New Roman" w:cs="Times New Roman"/>
                <w:color w:val="000000"/>
              </w:rPr>
              <w:t>59</w:t>
            </w:r>
            <w:r w:rsidR="00C32D89" w:rsidRPr="009508BD">
              <w:rPr>
                <w:rFonts w:ascii="Times New Roman" w:eastAsia="Times New Roman" w:hAnsi="Times New Roman" w:cs="Times New Roman"/>
                <w:color w:val="000000"/>
              </w:rPr>
              <w:t>)</w:t>
            </w:r>
          </w:p>
        </w:tc>
      </w:tr>
      <w:tr w:rsidR="00C32D89" w:rsidRPr="008312AA" w14:paraId="17D35D83" w14:textId="77777777" w:rsidTr="00CC7C40">
        <w:tc>
          <w:tcPr>
            <w:tcW w:w="1574" w:type="pct"/>
          </w:tcPr>
          <w:p w14:paraId="71251B4A" w14:textId="77777777" w:rsidR="00C32D89" w:rsidRPr="008312AA" w:rsidRDefault="00C32D89" w:rsidP="00CC7C40">
            <w:pPr>
              <w:widowControl/>
              <w:jc w:val="left"/>
              <w:rPr>
                <w:rFonts w:ascii="Times New Roman" w:hAnsi="Times New Roman" w:cs="Times New Roman"/>
                <w:i/>
                <w:iCs/>
                <w:color w:val="000000" w:themeColor="text1"/>
              </w:rPr>
            </w:pPr>
            <w:r w:rsidRPr="008312AA">
              <w:rPr>
                <w:rFonts w:ascii="Times New Roman" w:eastAsia="Times New Roman" w:hAnsi="Times New Roman" w:cs="Times New Roman"/>
                <w:color w:val="000000"/>
              </w:rPr>
              <w:t xml:space="preserve">      Intellectual disability</w:t>
            </w:r>
          </w:p>
        </w:tc>
        <w:tc>
          <w:tcPr>
            <w:tcW w:w="559" w:type="pct"/>
            <w:gridSpan w:val="2"/>
            <w:vAlign w:val="bottom"/>
          </w:tcPr>
          <w:p w14:paraId="3794CAAA" w14:textId="160A20E9" w:rsidR="00C32D89" w:rsidRPr="009508BD" w:rsidRDefault="00C32D89" w:rsidP="00CC7C40">
            <w:pPr>
              <w:widowControl/>
              <w:jc w:val="right"/>
              <w:rPr>
                <w:rFonts w:ascii="Times New Roman" w:hAnsi="Times New Roman" w:cs="Times New Roman"/>
                <w:color w:val="000000" w:themeColor="text1"/>
              </w:rPr>
            </w:pPr>
            <w:r w:rsidRPr="009508BD">
              <w:rPr>
                <w:rFonts w:ascii="Times New Roman" w:hAnsi="Times New Roman" w:cs="Times New Roman"/>
                <w:color w:val="000000" w:themeColor="text1"/>
              </w:rPr>
              <w:t>1</w:t>
            </w:r>
            <w:r w:rsidR="00005D6D">
              <w:rPr>
                <w:rFonts w:ascii="Times New Roman" w:hAnsi="Times New Roman" w:cs="Times New Roman"/>
                <w:color w:val="000000" w:themeColor="text1"/>
              </w:rPr>
              <w:t>1</w:t>
            </w:r>
          </w:p>
        </w:tc>
        <w:tc>
          <w:tcPr>
            <w:tcW w:w="595" w:type="pct"/>
            <w:vAlign w:val="bottom"/>
          </w:tcPr>
          <w:p w14:paraId="622F9B12" w14:textId="789B222A" w:rsidR="00C32D89" w:rsidRPr="009508BD" w:rsidRDefault="00C32D89" w:rsidP="00CC7C40">
            <w:pPr>
              <w:widowControl/>
              <w:jc w:val="right"/>
              <w:rPr>
                <w:rFonts w:ascii="Times New Roman" w:hAnsi="Times New Roman" w:cs="Times New Roman"/>
                <w:color w:val="000000" w:themeColor="text1"/>
              </w:rPr>
            </w:pPr>
            <w:r w:rsidRPr="009508BD">
              <w:rPr>
                <w:rFonts w:ascii="Times New Roman" w:eastAsia="Times New Roman" w:hAnsi="Times New Roman" w:cs="Times New Roman"/>
                <w:color w:val="000000"/>
              </w:rPr>
              <w:t>3.</w:t>
            </w:r>
            <w:r w:rsidR="00005D6D">
              <w:rPr>
                <w:rFonts w:ascii="Times New Roman" w:eastAsia="Times New Roman" w:hAnsi="Times New Roman" w:cs="Times New Roman"/>
                <w:color w:val="000000"/>
              </w:rPr>
              <w:t>97</w:t>
            </w:r>
          </w:p>
        </w:tc>
        <w:tc>
          <w:tcPr>
            <w:tcW w:w="118" w:type="pct"/>
          </w:tcPr>
          <w:p w14:paraId="575CEE09" w14:textId="77777777" w:rsidR="00C32D89" w:rsidRPr="009508BD" w:rsidRDefault="00C32D89" w:rsidP="00CC7C40">
            <w:pPr>
              <w:widowControl/>
              <w:jc w:val="right"/>
              <w:rPr>
                <w:rFonts w:ascii="Times New Roman" w:hAnsi="Times New Roman" w:cs="Times New Roman"/>
                <w:i/>
                <w:iCs/>
                <w:color w:val="000000" w:themeColor="text1"/>
              </w:rPr>
            </w:pPr>
          </w:p>
        </w:tc>
        <w:tc>
          <w:tcPr>
            <w:tcW w:w="593" w:type="pct"/>
            <w:vAlign w:val="bottom"/>
          </w:tcPr>
          <w:p w14:paraId="2324A9B6" w14:textId="7F2453D8" w:rsidR="00C32D89" w:rsidRPr="009508BD" w:rsidRDefault="00005D6D" w:rsidP="00CC7C40">
            <w:pPr>
              <w:widowControl/>
              <w:jc w:val="right"/>
              <w:rPr>
                <w:rFonts w:ascii="Times New Roman" w:hAnsi="Times New Roman" w:cs="Times New Roman"/>
                <w:color w:val="000000" w:themeColor="text1"/>
              </w:rPr>
            </w:pPr>
            <w:r>
              <w:rPr>
                <w:rFonts w:ascii="Times New Roman" w:hAnsi="Times New Roman" w:cs="Times New Roman"/>
                <w:color w:val="000000" w:themeColor="text1"/>
              </w:rPr>
              <w:t>10</w:t>
            </w:r>
          </w:p>
        </w:tc>
        <w:tc>
          <w:tcPr>
            <w:tcW w:w="566" w:type="pct"/>
            <w:gridSpan w:val="2"/>
            <w:vAlign w:val="bottom"/>
          </w:tcPr>
          <w:p w14:paraId="508F67CF" w14:textId="3E71164E" w:rsidR="00C32D89" w:rsidRPr="009508BD" w:rsidRDefault="00C32D89" w:rsidP="00CC7C40">
            <w:pPr>
              <w:widowControl/>
              <w:jc w:val="right"/>
              <w:rPr>
                <w:rFonts w:ascii="Times New Roman" w:hAnsi="Times New Roman" w:cs="Times New Roman"/>
                <w:color w:val="000000" w:themeColor="text1"/>
              </w:rPr>
            </w:pPr>
            <w:r w:rsidRPr="009508BD">
              <w:rPr>
                <w:rFonts w:ascii="Times New Roman" w:eastAsia="Times New Roman" w:hAnsi="Times New Roman" w:cs="Times New Roman"/>
                <w:color w:val="000000"/>
              </w:rPr>
              <w:t>0.</w:t>
            </w:r>
            <w:r w:rsidR="00005D6D">
              <w:rPr>
                <w:rFonts w:ascii="Times New Roman" w:eastAsia="Times New Roman" w:hAnsi="Times New Roman" w:cs="Times New Roman"/>
                <w:color w:val="000000"/>
              </w:rPr>
              <w:t>71</w:t>
            </w:r>
          </w:p>
        </w:tc>
        <w:tc>
          <w:tcPr>
            <w:tcW w:w="86" w:type="pct"/>
          </w:tcPr>
          <w:p w14:paraId="288E4EFC" w14:textId="77777777" w:rsidR="00C32D89" w:rsidRPr="009508BD" w:rsidRDefault="00C32D89" w:rsidP="00CC7C40">
            <w:pPr>
              <w:widowControl/>
              <w:jc w:val="left"/>
              <w:rPr>
                <w:rFonts w:ascii="Times New Roman" w:hAnsi="Times New Roman" w:cs="Times New Roman"/>
                <w:i/>
                <w:iCs/>
                <w:color w:val="000000" w:themeColor="text1"/>
              </w:rPr>
            </w:pPr>
          </w:p>
        </w:tc>
        <w:tc>
          <w:tcPr>
            <w:tcW w:w="909" w:type="pct"/>
            <w:vAlign w:val="bottom"/>
          </w:tcPr>
          <w:p w14:paraId="7678EAC4" w14:textId="00762A8C" w:rsidR="00C32D89" w:rsidRPr="009508BD" w:rsidRDefault="00005D6D" w:rsidP="00CC7C40">
            <w:pPr>
              <w:widowControl/>
              <w:jc w:val="right"/>
              <w:rPr>
                <w:rFonts w:ascii="Times New Roman" w:hAnsi="Times New Roman" w:cs="Times New Roman"/>
                <w:i/>
                <w:iCs/>
                <w:color w:val="000000" w:themeColor="text1"/>
              </w:rPr>
            </w:pPr>
            <w:r>
              <w:rPr>
                <w:rFonts w:ascii="Times New Roman" w:eastAsia="Times New Roman" w:hAnsi="Times New Roman" w:cs="Times New Roman"/>
                <w:color w:val="000000"/>
              </w:rPr>
              <w:t>4</w:t>
            </w:r>
            <w:r w:rsidR="00C32D89" w:rsidRPr="009508BD">
              <w:rPr>
                <w:rFonts w:ascii="Times New Roman" w:eastAsia="Times New Roman" w:hAnsi="Times New Roman" w:cs="Times New Roman"/>
                <w:color w:val="000000"/>
              </w:rPr>
              <w:t>.</w:t>
            </w:r>
            <w:r>
              <w:rPr>
                <w:rFonts w:ascii="Times New Roman" w:eastAsia="Times New Roman" w:hAnsi="Times New Roman" w:cs="Times New Roman"/>
                <w:color w:val="000000"/>
              </w:rPr>
              <w:t>9</w:t>
            </w:r>
            <w:r w:rsidR="00C32D89" w:rsidRPr="009508BD">
              <w:rPr>
                <w:rFonts w:ascii="Times New Roman" w:eastAsia="Times New Roman" w:hAnsi="Times New Roman" w:cs="Times New Roman"/>
                <w:color w:val="000000"/>
              </w:rPr>
              <w:t>1 (</w:t>
            </w:r>
            <w:r>
              <w:rPr>
                <w:rFonts w:ascii="Times New Roman" w:eastAsia="Times New Roman" w:hAnsi="Times New Roman" w:cs="Times New Roman"/>
                <w:color w:val="000000"/>
              </w:rPr>
              <w:t>1</w:t>
            </w:r>
            <w:r w:rsidR="00C32D89" w:rsidRPr="009508BD">
              <w:rPr>
                <w:rFonts w:ascii="Times New Roman" w:eastAsia="Times New Roman" w:hAnsi="Times New Roman" w:cs="Times New Roman"/>
                <w:color w:val="000000"/>
              </w:rPr>
              <w:t>.</w:t>
            </w:r>
            <w:r>
              <w:rPr>
                <w:rFonts w:ascii="Times New Roman" w:eastAsia="Times New Roman" w:hAnsi="Times New Roman" w:cs="Times New Roman"/>
                <w:color w:val="000000"/>
              </w:rPr>
              <w:t>98</w:t>
            </w:r>
            <w:r w:rsidR="009E3120">
              <w:rPr>
                <w:rFonts w:ascii="Times New Roman" w:eastAsia="Times New Roman" w:hAnsi="Times New Roman" w:cs="Times New Roman"/>
                <w:color w:val="000000"/>
              </w:rPr>
              <w:t>-</w:t>
            </w:r>
            <w:r w:rsidR="00C32D89" w:rsidRPr="009508BD">
              <w:rPr>
                <w:rFonts w:ascii="Times New Roman" w:eastAsia="Times New Roman" w:hAnsi="Times New Roman" w:cs="Times New Roman"/>
                <w:color w:val="000000"/>
              </w:rPr>
              <w:t>1</w:t>
            </w:r>
            <w:r>
              <w:rPr>
                <w:rFonts w:ascii="Times New Roman" w:eastAsia="Times New Roman" w:hAnsi="Times New Roman" w:cs="Times New Roman"/>
                <w:color w:val="000000"/>
              </w:rPr>
              <w:t>2</w:t>
            </w:r>
            <w:r w:rsidR="00C32D89" w:rsidRPr="009508BD">
              <w:rPr>
                <w:rFonts w:ascii="Times New Roman" w:eastAsia="Times New Roman" w:hAnsi="Times New Roman" w:cs="Times New Roman"/>
                <w:color w:val="000000"/>
              </w:rPr>
              <w:t>.</w:t>
            </w:r>
            <w:r>
              <w:rPr>
                <w:rFonts w:ascii="Times New Roman" w:eastAsia="Times New Roman" w:hAnsi="Times New Roman" w:cs="Times New Roman"/>
                <w:color w:val="000000"/>
              </w:rPr>
              <w:t>19</w:t>
            </w:r>
            <w:r w:rsidR="00C32D89" w:rsidRPr="009508BD">
              <w:rPr>
                <w:rFonts w:ascii="Times New Roman" w:eastAsia="Times New Roman" w:hAnsi="Times New Roman" w:cs="Times New Roman"/>
                <w:color w:val="000000"/>
              </w:rPr>
              <w:t>)</w:t>
            </w:r>
          </w:p>
        </w:tc>
      </w:tr>
      <w:tr w:rsidR="00C32D89" w:rsidRPr="008312AA" w14:paraId="0AA668BE" w14:textId="77777777" w:rsidTr="00C32D89">
        <w:tc>
          <w:tcPr>
            <w:tcW w:w="5000" w:type="pct"/>
            <w:gridSpan w:val="10"/>
          </w:tcPr>
          <w:p w14:paraId="7FCA3028" w14:textId="54D5A260" w:rsidR="00C32D89" w:rsidRPr="009508BD" w:rsidRDefault="00C32D89" w:rsidP="00C32D89">
            <w:pPr>
              <w:widowControl/>
              <w:jc w:val="left"/>
              <w:rPr>
                <w:rFonts w:ascii="Times New Roman" w:hAnsi="Times New Roman" w:cs="Times New Roman"/>
                <w:i/>
                <w:iCs/>
                <w:color w:val="000000" w:themeColor="text1"/>
              </w:rPr>
            </w:pPr>
            <w:r>
              <w:rPr>
                <w:rFonts w:ascii="Times New Roman" w:hAnsi="Times New Roman" w:cs="Times New Roman"/>
                <w:b/>
                <w:bCs/>
                <w:color w:val="000000" w:themeColor="text1"/>
              </w:rPr>
              <w:t xml:space="preserve">Maternal psychiatric disorders </w:t>
            </w:r>
            <w:r w:rsidRPr="00611F83">
              <w:rPr>
                <w:rFonts w:ascii="Times New Roman" w:hAnsi="Times New Roman" w:cs="Times New Roman"/>
                <w:color w:val="000000" w:themeColor="text1"/>
              </w:rPr>
              <w:t>(</w:t>
            </w:r>
            <w:r>
              <w:rPr>
                <w:rFonts w:ascii="Times New Roman" w:hAnsi="Times New Roman" w:cs="Times New Roman"/>
                <w:color w:val="000000" w:themeColor="text1"/>
              </w:rPr>
              <w:t xml:space="preserve">No, </w:t>
            </w:r>
            <w:r w:rsidRPr="00611F83">
              <w:rPr>
                <w:rFonts w:ascii="Times New Roman" w:hAnsi="Times New Roman" w:cs="Times New Roman"/>
                <w:color w:val="000000" w:themeColor="text1"/>
              </w:rPr>
              <w:t>n=</w:t>
            </w:r>
            <w:r w:rsidR="00630914">
              <w:rPr>
                <w:rFonts w:ascii="Times New Roman" w:hAnsi="Times New Roman" w:cs="Times New Roman"/>
                <w:color w:val="000000" w:themeColor="text1"/>
              </w:rPr>
              <w:t>19</w:t>
            </w:r>
            <w:r w:rsidRPr="00611F83">
              <w:rPr>
                <w:rFonts w:ascii="Times New Roman" w:hAnsi="Times New Roman" w:cs="Times New Roman"/>
                <w:color w:val="000000" w:themeColor="text1"/>
              </w:rPr>
              <w:t xml:space="preserve"> </w:t>
            </w:r>
            <w:r w:rsidR="00630914">
              <w:rPr>
                <w:rFonts w:ascii="Times New Roman" w:hAnsi="Times New Roman" w:cs="Times New Roman"/>
                <w:color w:val="000000" w:themeColor="text1"/>
              </w:rPr>
              <w:t>581</w:t>
            </w:r>
            <w:r w:rsidRPr="00611F83">
              <w:rPr>
                <w:rFonts w:ascii="Times New Roman" w:hAnsi="Times New Roman" w:cs="Times New Roman"/>
                <w:color w:val="000000" w:themeColor="text1"/>
              </w:rPr>
              <w:t>)</w:t>
            </w:r>
          </w:p>
        </w:tc>
      </w:tr>
      <w:tr w:rsidR="00C32D89" w:rsidRPr="008312AA" w14:paraId="41E3063D" w14:textId="77777777" w:rsidTr="00CC7C40">
        <w:tc>
          <w:tcPr>
            <w:tcW w:w="1574" w:type="pct"/>
          </w:tcPr>
          <w:p w14:paraId="2D0CFE64" w14:textId="77777777" w:rsidR="00C32D89" w:rsidRPr="008312AA" w:rsidRDefault="00C32D89" w:rsidP="00CC7C40">
            <w:pPr>
              <w:widowControl/>
              <w:jc w:val="left"/>
              <w:rPr>
                <w:rFonts w:ascii="Times New Roman" w:hAnsi="Times New Roman" w:cs="Times New Roman"/>
                <w:i/>
                <w:iCs/>
                <w:color w:val="000000" w:themeColor="text1"/>
              </w:rPr>
            </w:pPr>
            <w:r w:rsidRPr="008312AA">
              <w:rPr>
                <w:rFonts w:ascii="Times New Roman" w:eastAsia="Times New Roman" w:hAnsi="Times New Roman" w:cs="Times New Roman"/>
                <w:color w:val="000000"/>
              </w:rPr>
              <w:t xml:space="preserve">      Behavioral/emotional disorders</w:t>
            </w:r>
          </w:p>
        </w:tc>
        <w:tc>
          <w:tcPr>
            <w:tcW w:w="559" w:type="pct"/>
            <w:gridSpan w:val="2"/>
            <w:vAlign w:val="bottom"/>
          </w:tcPr>
          <w:p w14:paraId="66881319" w14:textId="30EF9466" w:rsidR="00C32D89" w:rsidRPr="009508BD" w:rsidRDefault="00C32D89" w:rsidP="00CC7C40">
            <w:pPr>
              <w:widowControl/>
              <w:jc w:val="right"/>
              <w:rPr>
                <w:rFonts w:ascii="Times New Roman" w:eastAsia="Times New Roman" w:hAnsi="Times New Roman" w:cs="Times New Roman"/>
                <w:color w:val="000000"/>
              </w:rPr>
            </w:pPr>
            <w:r w:rsidRPr="009508BD">
              <w:rPr>
                <w:rFonts w:ascii="Times New Roman" w:eastAsia="Times New Roman" w:hAnsi="Times New Roman" w:cs="Times New Roman"/>
                <w:color w:val="000000"/>
              </w:rPr>
              <w:t>1</w:t>
            </w:r>
            <w:r w:rsidR="00957144">
              <w:rPr>
                <w:rFonts w:ascii="Times New Roman" w:eastAsia="Times New Roman" w:hAnsi="Times New Roman" w:cs="Times New Roman"/>
                <w:color w:val="000000"/>
              </w:rPr>
              <w:t>37</w:t>
            </w:r>
          </w:p>
        </w:tc>
        <w:tc>
          <w:tcPr>
            <w:tcW w:w="595" w:type="pct"/>
            <w:vAlign w:val="bottom"/>
          </w:tcPr>
          <w:p w14:paraId="0D519EF2" w14:textId="7827A3D2" w:rsidR="00C32D89" w:rsidRPr="009508BD" w:rsidRDefault="00C32D89" w:rsidP="00CC7C40">
            <w:pPr>
              <w:widowControl/>
              <w:jc w:val="right"/>
              <w:rPr>
                <w:rFonts w:ascii="Times New Roman" w:eastAsia="Times New Roman" w:hAnsi="Times New Roman" w:cs="Times New Roman"/>
                <w:color w:val="000000"/>
              </w:rPr>
            </w:pPr>
            <w:r w:rsidRPr="009508BD">
              <w:rPr>
                <w:rFonts w:ascii="Times New Roman" w:eastAsia="Times New Roman" w:hAnsi="Times New Roman" w:cs="Times New Roman"/>
                <w:color w:val="000000"/>
              </w:rPr>
              <w:t>8.</w:t>
            </w:r>
            <w:r w:rsidR="00957144">
              <w:rPr>
                <w:rFonts w:ascii="Times New Roman" w:eastAsia="Times New Roman" w:hAnsi="Times New Roman" w:cs="Times New Roman"/>
                <w:color w:val="000000"/>
              </w:rPr>
              <w:t>03</w:t>
            </w:r>
          </w:p>
        </w:tc>
        <w:tc>
          <w:tcPr>
            <w:tcW w:w="118" w:type="pct"/>
          </w:tcPr>
          <w:p w14:paraId="0F4B5CDE" w14:textId="77777777" w:rsidR="00C32D89" w:rsidRPr="009508BD" w:rsidRDefault="00C32D89" w:rsidP="00CC7C40">
            <w:pPr>
              <w:widowControl/>
              <w:jc w:val="right"/>
              <w:rPr>
                <w:rFonts w:ascii="Times New Roman" w:hAnsi="Times New Roman" w:cs="Times New Roman"/>
                <w:i/>
                <w:iCs/>
                <w:color w:val="000000" w:themeColor="text1"/>
              </w:rPr>
            </w:pPr>
          </w:p>
        </w:tc>
        <w:tc>
          <w:tcPr>
            <w:tcW w:w="593" w:type="pct"/>
            <w:vAlign w:val="bottom"/>
          </w:tcPr>
          <w:p w14:paraId="593677E7" w14:textId="37EFE422" w:rsidR="00C32D89" w:rsidRPr="009508BD" w:rsidRDefault="00C32D89" w:rsidP="00CC7C40">
            <w:pPr>
              <w:widowControl/>
              <w:jc w:val="right"/>
              <w:rPr>
                <w:rFonts w:ascii="Times New Roman" w:eastAsia="Times New Roman" w:hAnsi="Times New Roman" w:cs="Times New Roman"/>
                <w:color w:val="000000"/>
              </w:rPr>
            </w:pPr>
            <w:r w:rsidRPr="009508BD">
              <w:rPr>
                <w:rFonts w:ascii="Times New Roman" w:eastAsia="Times New Roman" w:hAnsi="Times New Roman" w:cs="Times New Roman"/>
                <w:color w:val="000000"/>
              </w:rPr>
              <w:t>5</w:t>
            </w:r>
            <w:r w:rsidR="00957144">
              <w:rPr>
                <w:rFonts w:ascii="Times New Roman" w:eastAsia="Times New Roman" w:hAnsi="Times New Roman" w:cs="Times New Roman"/>
                <w:color w:val="000000"/>
              </w:rPr>
              <w:t>36</w:t>
            </w:r>
          </w:p>
        </w:tc>
        <w:tc>
          <w:tcPr>
            <w:tcW w:w="566" w:type="pct"/>
            <w:gridSpan w:val="2"/>
            <w:vAlign w:val="bottom"/>
          </w:tcPr>
          <w:p w14:paraId="19A2CF28" w14:textId="52008895" w:rsidR="00C32D89" w:rsidRPr="009508BD" w:rsidRDefault="00C32D89" w:rsidP="00CC7C40">
            <w:pPr>
              <w:widowControl/>
              <w:jc w:val="right"/>
              <w:rPr>
                <w:rFonts w:ascii="Times New Roman" w:eastAsia="Times New Roman" w:hAnsi="Times New Roman" w:cs="Times New Roman"/>
                <w:color w:val="000000"/>
              </w:rPr>
            </w:pPr>
            <w:r w:rsidRPr="009508BD">
              <w:rPr>
                <w:rFonts w:ascii="Times New Roman" w:eastAsia="Times New Roman" w:hAnsi="Times New Roman" w:cs="Times New Roman"/>
                <w:color w:val="000000"/>
              </w:rPr>
              <w:t>2.</w:t>
            </w:r>
            <w:r w:rsidR="00957144">
              <w:rPr>
                <w:rFonts w:ascii="Times New Roman" w:eastAsia="Times New Roman" w:hAnsi="Times New Roman" w:cs="Times New Roman"/>
                <w:color w:val="000000"/>
              </w:rPr>
              <w:t>85</w:t>
            </w:r>
          </w:p>
        </w:tc>
        <w:tc>
          <w:tcPr>
            <w:tcW w:w="86" w:type="pct"/>
          </w:tcPr>
          <w:p w14:paraId="15F1FD23" w14:textId="77777777" w:rsidR="00C32D89" w:rsidRPr="009508BD" w:rsidRDefault="00C32D89" w:rsidP="00CC7C40">
            <w:pPr>
              <w:widowControl/>
              <w:jc w:val="left"/>
              <w:rPr>
                <w:rFonts w:ascii="Times New Roman" w:hAnsi="Times New Roman" w:cs="Times New Roman"/>
                <w:i/>
                <w:iCs/>
                <w:color w:val="000000" w:themeColor="text1"/>
              </w:rPr>
            </w:pPr>
          </w:p>
        </w:tc>
        <w:tc>
          <w:tcPr>
            <w:tcW w:w="909" w:type="pct"/>
            <w:vAlign w:val="bottom"/>
          </w:tcPr>
          <w:p w14:paraId="7F88E5C0" w14:textId="6926434A" w:rsidR="00C32D89" w:rsidRPr="009508BD" w:rsidRDefault="00C32D89" w:rsidP="00CC7C40">
            <w:pPr>
              <w:widowControl/>
              <w:jc w:val="right"/>
              <w:rPr>
                <w:rFonts w:ascii="Times New Roman" w:eastAsia="Times New Roman" w:hAnsi="Times New Roman" w:cs="Times New Roman"/>
                <w:color w:val="000000"/>
              </w:rPr>
            </w:pPr>
            <w:r w:rsidRPr="009508BD">
              <w:rPr>
                <w:rFonts w:ascii="Times New Roman" w:eastAsia="Times New Roman" w:hAnsi="Times New Roman" w:cs="Times New Roman"/>
                <w:color w:val="000000"/>
              </w:rPr>
              <w:t>2.</w:t>
            </w:r>
            <w:r w:rsidR="00957144">
              <w:rPr>
                <w:rFonts w:ascii="Times New Roman" w:eastAsia="Times New Roman" w:hAnsi="Times New Roman" w:cs="Times New Roman"/>
                <w:color w:val="000000"/>
              </w:rPr>
              <w:t>79</w:t>
            </w:r>
            <w:r w:rsidRPr="009508BD">
              <w:rPr>
                <w:rFonts w:ascii="Times New Roman" w:eastAsia="Times New Roman" w:hAnsi="Times New Roman" w:cs="Times New Roman"/>
                <w:color w:val="000000"/>
              </w:rPr>
              <w:t xml:space="preserve"> (2.</w:t>
            </w:r>
            <w:r w:rsidR="00957144">
              <w:rPr>
                <w:rFonts w:ascii="Times New Roman" w:eastAsia="Times New Roman" w:hAnsi="Times New Roman" w:cs="Times New Roman"/>
                <w:color w:val="000000"/>
              </w:rPr>
              <w:t>3</w:t>
            </w:r>
            <w:r w:rsidRPr="009508BD">
              <w:rPr>
                <w:rFonts w:ascii="Times New Roman" w:eastAsia="Times New Roman" w:hAnsi="Times New Roman" w:cs="Times New Roman"/>
                <w:color w:val="000000"/>
              </w:rPr>
              <w:t>0</w:t>
            </w:r>
            <w:r w:rsidR="009E3120">
              <w:rPr>
                <w:rFonts w:ascii="Times New Roman" w:eastAsia="Times New Roman" w:hAnsi="Times New Roman" w:cs="Times New Roman"/>
                <w:color w:val="000000"/>
              </w:rPr>
              <w:t>-</w:t>
            </w:r>
            <w:r w:rsidRPr="009508BD">
              <w:rPr>
                <w:rFonts w:ascii="Times New Roman" w:eastAsia="Times New Roman" w:hAnsi="Times New Roman" w:cs="Times New Roman"/>
                <w:color w:val="000000"/>
              </w:rPr>
              <w:t>3.</w:t>
            </w:r>
            <w:r w:rsidR="00957144">
              <w:rPr>
                <w:rFonts w:ascii="Times New Roman" w:eastAsia="Times New Roman" w:hAnsi="Times New Roman" w:cs="Times New Roman"/>
                <w:color w:val="000000"/>
              </w:rPr>
              <w:t>39</w:t>
            </w:r>
            <w:r w:rsidRPr="009508BD">
              <w:rPr>
                <w:rFonts w:ascii="Times New Roman" w:eastAsia="Times New Roman" w:hAnsi="Times New Roman" w:cs="Times New Roman"/>
                <w:color w:val="000000"/>
              </w:rPr>
              <w:t>)</w:t>
            </w:r>
          </w:p>
        </w:tc>
      </w:tr>
      <w:tr w:rsidR="00C32D89" w:rsidRPr="008312AA" w14:paraId="6F91A098" w14:textId="77777777" w:rsidTr="00CC7C40">
        <w:tc>
          <w:tcPr>
            <w:tcW w:w="1574" w:type="pct"/>
          </w:tcPr>
          <w:p w14:paraId="3D732601" w14:textId="77777777" w:rsidR="00C32D89" w:rsidRPr="008312AA" w:rsidRDefault="00C32D89" w:rsidP="00CC7C40">
            <w:pPr>
              <w:widowControl/>
              <w:jc w:val="left"/>
              <w:rPr>
                <w:rFonts w:ascii="Times New Roman" w:hAnsi="Times New Roman" w:cs="Times New Roman"/>
                <w:i/>
                <w:iCs/>
                <w:color w:val="000000" w:themeColor="text1"/>
              </w:rPr>
            </w:pPr>
            <w:r w:rsidRPr="008312AA">
              <w:rPr>
                <w:rFonts w:ascii="Times New Roman" w:eastAsia="Times New Roman" w:hAnsi="Times New Roman" w:cs="Times New Roman"/>
                <w:color w:val="000000"/>
              </w:rPr>
              <w:t xml:space="preserve">      Attention-deficit/hyperactivity disorder</w:t>
            </w:r>
          </w:p>
        </w:tc>
        <w:tc>
          <w:tcPr>
            <w:tcW w:w="559" w:type="pct"/>
            <w:gridSpan w:val="2"/>
            <w:vAlign w:val="bottom"/>
          </w:tcPr>
          <w:p w14:paraId="0585D806" w14:textId="35D861D4" w:rsidR="00C32D89" w:rsidRPr="009508BD" w:rsidRDefault="00C32D89" w:rsidP="00CC7C40">
            <w:pPr>
              <w:widowControl/>
              <w:jc w:val="right"/>
              <w:rPr>
                <w:rFonts w:ascii="Times New Roman" w:hAnsi="Times New Roman" w:cs="Times New Roman"/>
                <w:color w:val="000000" w:themeColor="text1"/>
              </w:rPr>
            </w:pPr>
            <w:r w:rsidRPr="009508BD">
              <w:rPr>
                <w:rFonts w:ascii="Times New Roman" w:hAnsi="Times New Roman" w:cs="Times New Roman"/>
                <w:color w:val="000000" w:themeColor="text1"/>
              </w:rPr>
              <w:t>5</w:t>
            </w:r>
            <w:r w:rsidR="001F16CC">
              <w:rPr>
                <w:rFonts w:ascii="Times New Roman" w:hAnsi="Times New Roman" w:cs="Times New Roman"/>
                <w:color w:val="000000" w:themeColor="text1"/>
              </w:rPr>
              <w:t>2</w:t>
            </w:r>
          </w:p>
        </w:tc>
        <w:tc>
          <w:tcPr>
            <w:tcW w:w="595" w:type="pct"/>
            <w:vAlign w:val="bottom"/>
          </w:tcPr>
          <w:p w14:paraId="7ABD019E" w14:textId="3BEDD966" w:rsidR="00C32D89" w:rsidRPr="009508BD" w:rsidRDefault="001F16CC" w:rsidP="00CC7C40">
            <w:pPr>
              <w:widowControl/>
              <w:jc w:val="right"/>
              <w:rPr>
                <w:rFonts w:ascii="Times New Roman" w:hAnsi="Times New Roman" w:cs="Times New Roman"/>
                <w:i/>
                <w:iCs/>
                <w:color w:val="000000" w:themeColor="text1"/>
              </w:rPr>
            </w:pPr>
            <w:r>
              <w:rPr>
                <w:rFonts w:ascii="Times New Roman" w:eastAsia="Times New Roman" w:hAnsi="Times New Roman" w:cs="Times New Roman"/>
                <w:color w:val="000000"/>
              </w:rPr>
              <w:t>2</w:t>
            </w:r>
            <w:r w:rsidR="00C32D89" w:rsidRPr="009508BD">
              <w:rPr>
                <w:rFonts w:ascii="Times New Roman" w:eastAsia="Times New Roman" w:hAnsi="Times New Roman" w:cs="Times New Roman"/>
                <w:color w:val="000000"/>
              </w:rPr>
              <w:t>.</w:t>
            </w:r>
            <w:r>
              <w:rPr>
                <w:rFonts w:ascii="Times New Roman" w:eastAsia="Times New Roman" w:hAnsi="Times New Roman" w:cs="Times New Roman"/>
                <w:color w:val="000000"/>
              </w:rPr>
              <w:t>94</w:t>
            </w:r>
          </w:p>
        </w:tc>
        <w:tc>
          <w:tcPr>
            <w:tcW w:w="118" w:type="pct"/>
          </w:tcPr>
          <w:p w14:paraId="3FF40761" w14:textId="77777777" w:rsidR="00C32D89" w:rsidRPr="009508BD" w:rsidRDefault="00C32D89" w:rsidP="00CC7C40">
            <w:pPr>
              <w:widowControl/>
              <w:jc w:val="right"/>
              <w:rPr>
                <w:rFonts w:ascii="Times New Roman" w:hAnsi="Times New Roman" w:cs="Times New Roman"/>
                <w:i/>
                <w:iCs/>
                <w:color w:val="000000" w:themeColor="text1"/>
              </w:rPr>
            </w:pPr>
          </w:p>
        </w:tc>
        <w:tc>
          <w:tcPr>
            <w:tcW w:w="593" w:type="pct"/>
            <w:vAlign w:val="bottom"/>
          </w:tcPr>
          <w:p w14:paraId="0FCBED2E" w14:textId="7528A1E4" w:rsidR="00C32D89" w:rsidRPr="009508BD" w:rsidRDefault="00C32D89" w:rsidP="00CC7C40">
            <w:pPr>
              <w:widowControl/>
              <w:jc w:val="right"/>
              <w:rPr>
                <w:rFonts w:ascii="Times New Roman" w:hAnsi="Times New Roman" w:cs="Times New Roman"/>
                <w:color w:val="000000" w:themeColor="text1"/>
              </w:rPr>
            </w:pPr>
            <w:r w:rsidRPr="009508BD">
              <w:rPr>
                <w:rFonts w:ascii="Times New Roman" w:hAnsi="Times New Roman" w:cs="Times New Roman"/>
                <w:color w:val="000000" w:themeColor="text1"/>
              </w:rPr>
              <w:t>3</w:t>
            </w:r>
            <w:r w:rsidR="001F16CC">
              <w:rPr>
                <w:rFonts w:ascii="Times New Roman" w:hAnsi="Times New Roman" w:cs="Times New Roman"/>
                <w:color w:val="000000" w:themeColor="text1"/>
              </w:rPr>
              <w:t>21</w:t>
            </w:r>
          </w:p>
        </w:tc>
        <w:tc>
          <w:tcPr>
            <w:tcW w:w="566" w:type="pct"/>
            <w:gridSpan w:val="2"/>
            <w:vAlign w:val="bottom"/>
          </w:tcPr>
          <w:p w14:paraId="1D56C87E" w14:textId="1392EC78" w:rsidR="00C32D89" w:rsidRPr="009508BD" w:rsidRDefault="00C32D89" w:rsidP="00CC7C40">
            <w:pPr>
              <w:widowControl/>
              <w:jc w:val="right"/>
              <w:rPr>
                <w:rFonts w:ascii="Times New Roman" w:hAnsi="Times New Roman" w:cs="Times New Roman"/>
                <w:i/>
                <w:iCs/>
                <w:color w:val="000000" w:themeColor="text1"/>
              </w:rPr>
            </w:pPr>
            <w:r w:rsidRPr="009508BD">
              <w:rPr>
                <w:rFonts w:ascii="Times New Roman" w:eastAsia="Times New Roman" w:hAnsi="Times New Roman" w:cs="Times New Roman"/>
                <w:color w:val="000000"/>
              </w:rPr>
              <w:t>1.7</w:t>
            </w:r>
            <w:r w:rsidR="001F16CC">
              <w:rPr>
                <w:rFonts w:ascii="Times New Roman" w:eastAsia="Times New Roman" w:hAnsi="Times New Roman" w:cs="Times New Roman"/>
                <w:color w:val="000000"/>
              </w:rPr>
              <w:t>0</w:t>
            </w:r>
          </w:p>
        </w:tc>
        <w:tc>
          <w:tcPr>
            <w:tcW w:w="86" w:type="pct"/>
          </w:tcPr>
          <w:p w14:paraId="255647E4" w14:textId="77777777" w:rsidR="00C32D89" w:rsidRPr="009508BD" w:rsidRDefault="00C32D89" w:rsidP="00CC7C40">
            <w:pPr>
              <w:widowControl/>
              <w:jc w:val="left"/>
              <w:rPr>
                <w:rFonts w:ascii="Times New Roman" w:hAnsi="Times New Roman" w:cs="Times New Roman"/>
                <w:i/>
                <w:iCs/>
                <w:color w:val="000000" w:themeColor="text1"/>
              </w:rPr>
            </w:pPr>
          </w:p>
        </w:tc>
        <w:tc>
          <w:tcPr>
            <w:tcW w:w="909" w:type="pct"/>
            <w:vAlign w:val="bottom"/>
          </w:tcPr>
          <w:p w14:paraId="7A10BF8E" w14:textId="0DB3CF4A" w:rsidR="00C32D89" w:rsidRPr="009508BD" w:rsidRDefault="00C32D89" w:rsidP="00CC7C40">
            <w:pPr>
              <w:widowControl/>
              <w:jc w:val="right"/>
              <w:rPr>
                <w:rFonts w:ascii="Times New Roman" w:hAnsi="Times New Roman" w:cs="Times New Roman"/>
                <w:i/>
                <w:iCs/>
                <w:color w:val="000000" w:themeColor="text1"/>
              </w:rPr>
            </w:pPr>
            <w:r w:rsidRPr="009508BD">
              <w:rPr>
                <w:rFonts w:ascii="Times New Roman" w:eastAsia="Times New Roman" w:hAnsi="Times New Roman" w:cs="Times New Roman"/>
                <w:color w:val="000000"/>
              </w:rPr>
              <w:t>1.</w:t>
            </w:r>
            <w:r w:rsidR="001F16CC">
              <w:rPr>
                <w:rFonts w:ascii="Times New Roman" w:eastAsia="Times New Roman" w:hAnsi="Times New Roman" w:cs="Times New Roman"/>
                <w:color w:val="000000"/>
              </w:rPr>
              <w:t>78</w:t>
            </w:r>
            <w:r w:rsidRPr="009508BD">
              <w:rPr>
                <w:rFonts w:ascii="Times New Roman" w:eastAsia="Times New Roman" w:hAnsi="Times New Roman" w:cs="Times New Roman"/>
                <w:color w:val="000000"/>
              </w:rPr>
              <w:t xml:space="preserve"> (1.</w:t>
            </w:r>
            <w:r w:rsidR="001F16CC">
              <w:rPr>
                <w:rFonts w:ascii="Times New Roman" w:eastAsia="Times New Roman" w:hAnsi="Times New Roman" w:cs="Times New Roman"/>
                <w:color w:val="000000"/>
              </w:rPr>
              <w:t>32</w:t>
            </w:r>
            <w:r w:rsidR="009E3120">
              <w:rPr>
                <w:rFonts w:ascii="Times New Roman" w:eastAsia="Times New Roman" w:hAnsi="Times New Roman" w:cs="Times New Roman"/>
                <w:color w:val="000000"/>
              </w:rPr>
              <w:t>-</w:t>
            </w:r>
            <w:r w:rsidRPr="009508BD">
              <w:rPr>
                <w:rFonts w:ascii="Times New Roman" w:eastAsia="Times New Roman" w:hAnsi="Times New Roman" w:cs="Times New Roman"/>
                <w:color w:val="000000"/>
              </w:rPr>
              <w:t>2.</w:t>
            </w:r>
            <w:r w:rsidR="001F16CC">
              <w:rPr>
                <w:rFonts w:ascii="Times New Roman" w:eastAsia="Times New Roman" w:hAnsi="Times New Roman" w:cs="Times New Roman"/>
                <w:color w:val="000000"/>
              </w:rPr>
              <w:t>39</w:t>
            </w:r>
            <w:r w:rsidRPr="009508BD">
              <w:rPr>
                <w:rFonts w:ascii="Times New Roman" w:eastAsia="Times New Roman" w:hAnsi="Times New Roman" w:cs="Times New Roman"/>
                <w:color w:val="000000"/>
              </w:rPr>
              <w:t>)</w:t>
            </w:r>
          </w:p>
        </w:tc>
      </w:tr>
      <w:tr w:rsidR="00C32D89" w:rsidRPr="008312AA" w14:paraId="647C9B5F" w14:textId="77777777" w:rsidTr="00CC7C40">
        <w:tc>
          <w:tcPr>
            <w:tcW w:w="1574" w:type="pct"/>
          </w:tcPr>
          <w:p w14:paraId="40CAEAB8" w14:textId="77777777" w:rsidR="00C32D89" w:rsidRPr="008312AA" w:rsidRDefault="00C32D89" w:rsidP="00CC7C40">
            <w:pPr>
              <w:widowControl/>
              <w:jc w:val="left"/>
              <w:rPr>
                <w:rFonts w:ascii="Times New Roman" w:hAnsi="Times New Roman" w:cs="Times New Roman"/>
                <w:i/>
                <w:iCs/>
                <w:color w:val="000000" w:themeColor="text1"/>
              </w:rPr>
            </w:pPr>
            <w:r w:rsidRPr="008312AA">
              <w:rPr>
                <w:rFonts w:ascii="Times New Roman" w:eastAsia="Times New Roman" w:hAnsi="Times New Roman" w:cs="Times New Roman"/>
                <w:color w:val="000000"/>
              </w:rPr>
              <w:t xml:space="preserve">      Autism spectrum disorder</w:t>
            </w:r>
          </w:p>
        </w:tc>
        <w:tc>
          <w:tcPr>
            <w:tcW w:w="559" w:type="pct"/>
            <w:gridSpan w:val="2"/>
            <w:vAlign w:val="bottom"/>
          </w:tcPr>
          <w:p w14:paraId="439B664A" w14:textId="7E2D861F" w:rsidR="00C32D89" w:rsidRPr="009508BD" w:rsidRDefault="00C32D89" w:rsidP="00CC7C40">
            <w:pPr>
              <w:widowControl/>
              <w:jc w:val="right"/>
              <w:rPr>
                <w:rFonts w:ascii="Times New Roman" w:hAnsi="Times New Roman" w:cs="Times New Roman"/>
                <w:color w:val="000000" w:themeColor="text1"/>
              </w:rPr>
            </w:pPr>
            <w:r w:rsidRPr="009508BD">
              <w:rPr>
                <w:rFonts w:ascii="Times New Roman" w:hAnsi="Times New Roman" w:cs="Times New Roman"/>
                <w:color w:val="000000" w:themeColor="text1"/>
              </w:rPr>
              <w:t>6</w:t>
            </w:r>
            <w:r w:rsidR="00DD4CEE">
              <w:rPr>
                <w:rFonts w:ascii="Times New Roman" w:hAnsi="Times New Roman" w:cs="Times New Roman"/>
                <w:color w:val="000000" w:themeColor="text1"/>
              </w:rPr>
              <w:t>5</w:t>
            </w:r>
          </w:p>
        </w:tc>
        <w:tc>
          <w:tcPr>
            <w:tcW w:w="595" w:type="pct"/>
            <w:vAlign w:val="bottom"/>
          </w:tcPr>
          <w:p w14:paraId="3BB00FBB" w14:textId="4075D0A9" w:rsidR="00C32D89" w:rsidRPr="009508BD" w:rsidRDefault="00C32D89" w:rsidP="00CC7C40">
            <w:pPr>
              <w:widowControl/>
              <w:jc w:val="right"/>
              <w:rPr>
                <w:rFonts w:ascii="Times New Roman" w:hAnsi="Times New Roman" w:cs="Times New Roman"/>
                <w:i/>
                <w:iCs/>
                <w:color w:val="000000" w:themeColor="text1"/>
              </w:rPr>
            </w:pPr>
            <w:r w:rsidRPr="009508BD">
              <w:rPr>
                <w:rFonts w:ascii="Times New Roman" w:eastAsia="Times New Roman" w:hAnsi="Times New Roman" w:cs="Times New Roman"/>
                <w:color w:val="000000"/>
              </w:rPr>
              <w:t>3.</w:t>
            </w:r>
            <w:r w:rsidR="00DD4CEE">
              <w:rPr>
                <w:rFonts w:ascii="Times New Roman" w:eastAsia="Times New Roman" w:hAnsi="Times New Roman" w:cs="Times New Roman"/>
                <w:color w:val="000000"/>
              </w:rPr>
              <w:t>68</w:t>
            </w:r>
          </w:p>
        </w:tc>
        <w:tc>
          <w:tcPr>
            <w:tcW w:w="118" w:type="pct"/>
          </w:tcPr>
          <w:p w14:paraId="6C585385" w14:textId="77777777" w:rsidR="00C32D89" w:rsidRPr="009508BD" w:rsidRDefault="00C32D89" w:rsidP="00CC7C40">
            <w:pPr>
              <w:widowControl/>
              <w:jc w:val="right"/>
              <w:rPr>
                <w:rFonts w:ascii="Times New Roman" w:hAnsi="Times New Roman" w:cs="Times New Roman"/>
                <w:i/>
                <w:iCs/>
                <w:color w:val="000000" w:themeColor="text1"/>
              </w:rPr>
            </w:pPr>
          </w:p>
        </w:tc>
        <w:tc>
          <w:tcPr>
            <w:tcW w:w="593" w:type="pct"/>
            <w:vAlign w:val="bottom"/>
          </w:tcPr>
          <w:p w14:paraId="13890650" w14:textId="6731754E" w:rsidR="00C32D89" w:rsidRPr="009508BD" w:rsidRDefault="00C32D89" w:rsidP="00CC7C40">
            <w:pPr>
              <w:widowControl/>
              <w:jc w:val="right"/>
              <w:rPr>
                <w:rFonts w:ascii="Times New Roman" w:hAnsi="Times New Roman" w:cs="Times New Roman"/>
                <w:color w:val="000000" w:themeColor="text1"/>
              </w:rPr>
            </w:pPr>
            <w:r w:rsidRPr="009508BD">
              <w:rPr>
                <w:rFonts w:ascii="Times New Roman" w:hAnsi="Times New Roman" w:cs="Times New Roman"/>
                <w:color w:val="000000" w:themeColor="text1"/>
              </w:rPr>
              <w:t>23</w:t>
            </w:r>
            <w:r w:rsidR="00DD4CEE">
              <w:rPr>
                <w:rFonts w:ascii="Times New Roman" w:hAnsi="Times New Roman" w:cs="Times New Roman"/>
                <w:color w:val="000000" w:themeColor="text1"/>
              </w:rPr>
              <w:t>5</w:t>
            </w:r>
          </w:p>
        </w:tc>
        <w:tc>
          <w:tcPr>
            <w:tcW w:w="566" w:type="pct"/>
            <w:gridSpan w:val="2"/>
            <w:vAlign w:val="bottom"/>
          </w:tcPr>
          <w:p w14:paraId="0AC3DB3F" w14:textId="711C078E" w:rsidR="00C32D89" w:rsidRPr="009508BD" w:rsidRDefault="00C32D89" w:rsidP="00CC7C40">
            <w:pPr>
              <w:widowControl/>
              <w:jc w:val="right"/>
              <w:rPr>
                <w:rFonts w:ascii="Times New Roman" w:hAnsi="Times New Roman" w:cs="Times New Roman"/>
                <w:i/>
                <w:iCs/>
                <w:color w:val="000000" w:themeColor="text1"/>
              </w:rPr>
            </w:pPr>
            <w:r w:rsidRPr="009508BD">
              <w:rPr>
                <w:rFonts w:ascii="Times New Roman" w:eastAsia="Times New Roman" w:hAnsi="Times New Roman" w:cs="Times New Roman"/>
                <w:color w:val="000000"/>
              </w:rPr>
              <w:t>1.2</w:t>
            </w:r>
            <w:r w:rsidR="00DD4CEE">
              <w:rPr>
                <w:rFonts w:ascii="Times New Roman" w:eastAsia="Times New Roman" w:hAnsi="Times New Roman" w:cs="Times New Roman"/>
                <w:color w:val="000000"/>
              </w:rPr>
              <w:t>4</w:t>
            </w:r>
          </w:p>
        </w:tc>
        <w:tc>
          <w:tcPr>
            <w:tcW w:w="86" w:type="pct"/>
          </w:tcPr>
          <w:p w14:paraId="16BEAB7F" w14:textId="77777777" w:rsidR="00C32D89" w:rsidRPr="009508BD" w:rsidRDefault="00C32D89" w:rsidP="00CC7C40">
            <w:pPr>
              <w:widowControl/>
              <w:jc w:val="left"/>
              <w:rPr>
                <w:rFonts w:ascii="Times New Roman" w:hAnsi="Times New Roman" w:cs="Times New Roman"/>
                <w:i/>
                <w:iCs/>
                <w:color w:val="000000" w:themeColor="text1"/>
              </w:rPr>
            </w:pPr>
          </w:p>
        </w:tc>
        <w:tc>
          <w:tcPr>
            <w:tcW w:w="909" w:type="pct"/>
            <w:vAlign w:val="bottom"/>
          </w:tcPr>
          <w:p w14:paraId="2BC5F60A" w14:textId="0D2FC5A2" w:rsidR="00C32D89" w:rsidRPr="009508BD" w:rsidRDefault="00C32D89" w:rsidP="00CC7C40">
            <w:pPr>
              <w:widowControl/>
              <w:jc w:val="right"/>
              <w:rPr>
                <w:rFonts w:ascii="Times New Roman" w:hAnsi="Times New Roman" w:cs="Times New Roman"/>
                <w:i/>
                <w:iCs/>
                <w:color w:val="000000" w:themeColor="text1"/>
              </w:rPr>
            </w:pPr>
            <w:r w:rsidRPr="009508BD">
              <w:rPr>
                <w:rFonts w:ascii="Times New Roman" w:eastAsia="Times New Roman" w:hAnsi="Times New Roman" w:cs="Times New Roman"/>
                <w:color w:val="000000"/>
              </w:rPr>
              <w:t>2.</w:t>
            </w:r>
            <w:r w:rsidR="00DD4CEE">
              <w:rPr>
                <w:rFonts w:ascii="Times New Roman" w:eastAsia="Times New Roman" w:hAnsi="Times New Roman" w:cs="Times New Roman"/>
                <w:color w:val="000000"/>
              </w:rPr>
              <w:t>8</w:t>
            </w:r>
            <w:r w:rsidRPr="009508BD">
              <w:rPr>
                <w:rFonts w:ascii="Times New Roman" w:eastAsia="Times New Roman" w:hAnsi="Times New Roman" w:cs="Times New Roman"/>
                <w:color w:val="000000"/>
              </w:rPr>
              <w:t>9 (2.</w:t>
            </w:r>
            <w:r w:rsidR="00DD4CEE">
              <w:rPr>
                <w:rFonts w:ascii="Times New Roman" w:eastAsia="Times New Roman" w:hAnsi="Times New Roman" w:cs="Times New Roman"/>
                <w:color w:val="000000"/>
              </w:rPr>
              <w:t>17</w:t>
            </w:r>
            <w:r w:rsidR="009E3120">
              <w:rPr>
                <w:rFonts w:ascii="Times New Roman" w:eastAsia="Times New Roman" w:hAnsi="Times New Roman" w:cs="Times New Roman"/>
                <w:color w:val="000000"/>
              </w:rPr>
              <w:t>-</w:t>
            </w:r>
            <w:r w:rsidRPr="009508BD">
              <w:rPr>
                <w:rFonts w:ascii="Times New Roman" w:eastAsia="Times New Roman" w:hAnsi="Times New Roman" w:cs="Times New Roman"/>
                <w:color w:val="000000"/>
              </w:rPr>
              <w:t>3.</w:t>
            </w:r>
            <w:r w:rsidR="00DD4CEE">
              <w:rPr>
                <w:rFonts w:ascii="Times New Roman" w:eastAsia="Times New Roman" w:hAnsi="Times New Roman" w:cs="Times New Roman"/>
                <w:color w:val="000000"/>
              </w:rPr>
              <w:t>8</w:t>
            </w:r>
            <w:r w:rsidRPr="009508BD">
              <w:rPr>
                <w:rFonts w:ascii="Times New Roman" w:eastAsia="Times New Roman" w:hAnsi="Times New Roman" w:cs="Times New Roman"/>
                <w:color w:val="000000"/>
              </w:rPr>
              <w:t>5)</w:t>
            </w:r>
          </w:p>
        </w:tc>
      </w:tr>
      <w:tr w:rsidR="00C32D89" w:rsidRPr="008312AA" w14:paraId="32EE3C7B" w14:textId="77777777" w:rsidTr="00CC7C40">
        <w:tc>
          <w:tcPr>
            <w:tcW w:w="1574" w:type="pct"/>
          </w:tcPr>
          <w:p w14:paraId="1B617F21" w14:textId="77777777" w:rsidR="00C32D89" w:rsidRPr="008312AA" w:rsidRDefault="00C32D89" w:rsidP="00CC7C40">
            <w:pPr>
              <w:widowControl/>
              <w:jc w:val="left"/>
              <w:rPr>
                <w:rFonts w:ascii="Times New Roman" w:hAnsi="Times New Roman" w:cs="Times New Roman"/>
                <w:i/>
                <w:iCs/>
                <w:color w:val="000000" w:themeColor="text1"/>
              </w:rPr>
            </w:pPr>
            <w:r w:rsidRPr="008312AA">
              <w:rPr>
                <w:rFonts w:ascii="Times New Roman" w:eastAsia="Times New Roman" w:hAnsi="Times New Roman" w:cs="Times New Roman"/>
                <w:color w:val="000000"/>
              </w:rPr>
              <w:t xml:space="preserve">      Intellectual disability</w:t>
            </w:r>
          </w:p>
        </w:tc>
        <w:tc>
          <w:tcPr>
            <w:tcW w:w="559" w:type="pct"/>
            <w:gridSpan w:val="2"/>
            <w:vAlign w:val="bottom"/>
          </w:tcPr>
          <w:p w14:paraId="0656D2E2" w14:textId="69DDDA4B" w:rsidR="00C32D89" w:rsidRPr="009508BD" w:rsidRDefault="004B182D" w:rsidP="00CC7C40">
            <w:pPr>
              <w:widowControl/>
              <w:jc w:val="right"/>
              <w:rPr>
                <w:rFonts w:ascii="Times New Roman" w:hAnsi="Times New Roman" w:cs="Times New Roman"/>
                <w:color w:val="000000" w:themeColor="text1"/>
              </w:rPr>
            </w:pPr>
            <w:r>
              <w:rPr>
                <w:rFonts w:ascii="Times New Roman" w:hAnsi="Times New Roman" w:cs="Times New Roman"/>
                <w:color w:val="000000" w:themeColor="text1"/>
              </w:rPr>
              <w:t>49</w:t>
            </w:r>
          </w:p>
        </w:tc>
        <w:tc>
          <w:tcPr>
            <w:tcW w:w="595" w:type="pct"/>
            <w:vAlign w:val="bottom"/>
          </w:tcPr>
          <w:p w14:paraId="4BE4DCED" w14:textId="18679F9F" w:rsidR="00C32D89" w:rsidRPr="009508BD" w:rsidRDefault="00C32D89" w:rsidP="00CC7C40">
            <w:pPr>
              <w:widowControl/>
              <w:jc w:val="right"/>
              <w:rPr>
                <w:rFonts w:ascii="Times New Roman" w:hAnsi="Times New Roman" w:cs="Times New Roman"/>
                <w:i/>
                <w:iCs/>
                <w:color w:val="000000" w:themeColor="text1"/>
              </w:rPr>
            </w:pPr>
            <w:r w:rsidRPr="009508BD">
              <w:rPr>
                <w:rFonts w:ascii="Times New Roman" w:eastAsia="Times New Roman" w:hAnsi="Times New Roman" w:cs="Times New Roman"/>
                <w:color w:val="000000"/>
              </w:rPr>
              <w:t>2.7</w:t>
            </w:r>
            <w:r w:rsidR="004B182D">
              <w:rPr>
                <w:rFonts w:ascii="Times New Roman" w:eastAsia="Times New Roman" w:hAnsi="Times New Roman" w:cs="Times New Roman"/>
                <w:color w:val="000000"/>
              </w:rPr>
              <w:t>2</w:t>
            </w:r>
          </w:p>
        </w:tc>
        <w:tc>
          <w:tcPr>
            <w:tcW w:w="118" w:type="pct"/>
          </w:tcPr>
          <w:p w14:paraId="25FC4C1D" w14:textId="77777777" w:rsidR="00C32D89" w:rsidRPr="009508BD" w:rsidRDefault="00C32D89" w:rsidP="00CC7C40">
            <w:pPr>
              <w:widowControl/>
              <w:jc w:val="right"/>
              <w:rPr>
                <w:rFonts w:ascii="Times New Roman" w:hAnsi="Times New Roman" w:cs="Times New Roman"/>
                <w:i/>
                <w:iCs/>
                <w:color w:val="000000" w:themeColor="text1"/>
              </w:rPr>
            </w:pPr>
          </w:p>
        </w:tc>
        <w:tc>
          <w:tcPr>
            <w:tcW w:w="593" w:type="pct"/>
            <w:vAlign w:val="bottom"/>
          </w:tcPr>
          <w:p w14:paraId="5B00AA1C" w14:textId="2D719FDA" w:rsidR="00C32D89" w:rsidRPr="009508BD" w:rsidRDefault="00C32D89" w:rsidP="00CC7C40">
            <w:pPr>
              <w:widowControl/>
              <w:jc w:val="right"/>
              <w:rPr>
                <w:rFonts w:ascii="Times New Roman" w:hAnsi="Times New Roman" w:cs="Times New Roman"/>
                <w:color w:val="000000" w:themeColor="text1"/>
              </w:rPr>
            </w:pPr>
            <w:r w:rsidRPr="009508BD">
              <w:rPr>
                <w:rFonts w:ascii="Times New Roman" w:hAnsi="Times New Roman" w:cs="Times New Roman"/>
                <w:color w:val="000000" w:themeColor="text1"/>
              </w:rPr>
              <w:t>6</w:t>
            </w:r>
            <w:r w:rsidR="004B182D">
              <w:rPr>
                <w:rFonts w:ascii="Times New Roman" w:hAnsi="Times New Roman" w:cs="Times New Roman"/>
                <w:color w:val="000000" w:themeColor="text1"/>
              </w:rPr>
              <w:t>7</w:t>
            </w:r>
          </w:p>
        </w:tc>
        <w:tc>
          <w:tcPr>
            <w:tcW w:w="566" w:type="pct"/>
            <w:gridSpan w:val="2"/>
            <w:vAlign w:val="bottom"/>
          </w:tcPr>
          <w:p w14:paraId="438AC924" w14:textId="77777777" w:rsidR="00C32D89" w:rsidRPr="009508BD" w:rsidRDefault="00C32D89" w:rsidP="00CC7C40">
            <w:pPr>
              <w:widowControl/>
              <w:jc w:val="right"/>
              <w:rPr>
                <w:rFonts w:ascii="Times New Roman" w:hAnsi="Times New Roman" w:cs="Times New Roman"/>
                <w:i/>
                <w:iCs/>
                <w:color w:val="000000" w:themeColor="text1"/>
              </w:rPr>
            </w:pPr>
            <w:r w:rsidRPr="009508BD">
              <w:rPr>
                <w:rFonts w:ascii="Times New Roman" w:eastAsia="Times New Roman" w:hAnsi="Times New Roman" w:cs="Times New Roman"/>
                <w:color w:val="000000"/>
              </w:rPr>
              <w:t>0.35</w:t>
            </w:r>
          </w:p>
        </w:tc>
        <w:tc>
          <w:tcPr>
            <w:tcW w:w="86" w:type="pct"/>
          </w:tcPr>
          <w:p w14:paraId="3E53432B" w14:textId="77777777" w:rsidR="00C32D89" w:rsidRPr="009508BD" w:rsidRDefault="00C32D89" w:rsidP="00CC7C40">
            <w:pPr>
              <w:widowControl/>
              <w:jc w:val="left"/>
              <w:rPr>
                <w:rFonts w:ascii="Times New Roman" w:hAnsi="Times New Roman" w:cs="Times New Roman"/>
                <w:i/>
                <w:iCs/>
                <w:color w:val="000000" w:themeColor="text1"/>
              </w:rPr>
            </w:pPr>
          </w:p>
        </w:tc>
        <w:tc>
          <w:tcPr>
            <w:tcW w:w="909" w:type="pct"/>
            <w:vAlign w:val="bottom"/>
          </w:tcPr>
          <w:p w14:paraId="1B44A157" w14:textId="2693A27D" w:rsidR="00C32D89" w:rsidRPr="009508BD" w:rsidRDefault="00C32D89" w:rsidP="00CC7C40">
            <w:pPr>
              <w:widowControl/>
              <w:jc w:val="right"/>
              <w:rPr>
                <w:rFonts w:ascii="Times New Roman" w:hAnsi="Times New Roman" w:cs="Times New Roman"/>
                <w:i/>
                <w:iCs/>
                <w:color w:val="000000" w:themeColor="text1"/>
              </w:rPr>
            </w:pPr>
            <w:r w:rsidRPr="009508BD">
              <w:rPr>
                <w:rFonts w:ascii="Times New Roman" w:eastAsia="Times New Roman" w:hAnsi="Times New Roman" w:cs="Times New Roman"/>
                <w:color w:val="000000"/>
              </w:rPr>
              <w:t>6.</w:t>
            </w:r>
            <w:r w:rsidR="00005D6D">
              <w:rPr>
                <w:rFonts w:ascii="Times New Roman" w:eastAsia="Times New Roman" w:hAnsi="Times New Roman" w:cs="Times New Roman"/>
                <w:color w:val="000000"/>
              </w:rPr>
              <w:t>75</w:t>
            </w:r>
            <w:r w:rsidRPr="009508BD">
              <w:rPr>
                <w:rFonts w:ascii="Times New Roman" w:eastAsia="Times New Roman" w:hAnsi="Times New Roman" w:cs="Times New Roman"/>
                <w:color w:val="000000"/>
              </w:rPr>
              <w:t xml:space="preserve"> (4.</w:t>
            </w:r>
            <w:r w:rsidR="00005D6D">
              <w:rPr>
                <w:rFonts w:ascii="Times New Roman" w:eastAsia="Times New Roman" w:hAnsi="Times New Roman" w:cs="Times New Roman"/>
                <w:color w:val="000000"/>
              </w:rPr>
              <w:t>59</w:t>
            </w:r>
            <w:r w:rsidR="009E3120">
              <w:rPr>
                <w:rFonts w:ascii="Times New Roman" w:eastAsia="Times New Roman" w:hAnsi="Times New Roman" w:cs="Times New Roman"/>
                <w:color w:val="000000"/>
              </w:rPr>
              <w:t>-</w:t>
            </w:r>
            <w:r w:rsidRPr="009508BD">
              <w:rPr>
                <w:rFonts w:ascii="Times New Roman" w:eastAsia="Times New Roman" w:hAnsi="Times New Roman" w:cs="Times New Roman"/>
                <w:color w:val="000000"/>
              </w:rPr>
              <w:t>9.</w:t>
            </w:r>
            <w:r w:rsidR="00005D6D">
              <w:rPr>
                <w:rFonts w:ascii="Times New Roman" w:eastAsia="Times New Roman" w:hAnsi="Times New Roman" w:cs="Times New Roman"/>
                <w:color w:val="000000"/>
              </w:rPr>
              <w:t>90</w:t>
            </w:r>
            <w:r w:rsidRPr="009508BD">
              <w:rPr>
                <w:rFonts w:ascii="Times New Roman" w:eastAsia="Times New Roman" w:hAnsi="Times New Roman" w:cs="Times New Roman"/>
                <w:color w:val="000000"/>
              </w:rPr>
              <w:t>)</w:t>
            </w:r>
          </w:p>
        </w:tc>
      </w:tr>
    </w:tbl>
    <w:p w14:paraId="78930529" w14:textId="3E2B00B0" w:rsidR="00C32D89" w:rsidRDefault="00C32D89" w:rsidP="00C32D89">
      <w:pPr>
        <w:spacing w:line="240" w:lineRule="auto"/>
        <w:rPr>
          <w:rFonts w:ascii="Times New Roman" w:hAnsi="Times New Roman" w:cs="Times New Roman"/>
          <w:sz w:val="20"/>
          <w:szCs w:val="20"/>
        </w:rPr>
      </w:pPr>
      <w:r>
        <w:rPr>
          <w:rFonts w:ascii="Times New Roman" w:hAnsi="Times New Roman" w:cs="Times New Roman"/>
          <w:sz w:val="20"/>
        </w:rPr>
        <w:t xml:space="preserve">No., number; HR, hazard ratio; CI, confidence interval; </w:t>
      </w:r>
      <w:r w:rsidRPr="00174AC9">
        <w:rPr>
          <w:rFonts w:ascii="Times New Roman" w:hAnsi="Times New Roman" w:cs="Times New Roman"/>
          <w:noProof/>
          <w:sz w:val="20"/>
          <w:szCs w:val="20"/>
          <w:vertAlign w:val="superscript"/>
        </w:rPr>
        <w:t>*</w:t>
      </w:r>
      <w:r>
        <w:rPr>
          <w:rFonts w:ascii="Times New Roman" w:hAnsi="Times New Roman" w:cs="Times New Roman"/>
          <w:noProof/>
          <w:sz w:val="20"/>
          <w:szCs w:val="20"/>
        </w:rPr>
        <w:t xml:space="preserve">incident rate per 1000 person-years; </w:t>
      </w:r>
      <w:r>
        <w:rPr>
          <w:rFonts w:ascii="Times New Roman" w:hAnsi="Times New Roman" w:cs="Times New Roman"/>
          <w:noProof/>
          <w:sz w:val="20"/>
          <w:szCs w:val="20"/>
          <w:vertAlign w:val="superscript"/>
        </w:rPr>
        <w:t xml:space="preserve"># </w:t>
      </w:r>
      <w:r>
        <w:rPr>
          <w:rFonts w:ascii="Times New Roman" w:hAnsi="Times New Roman" w:cs="Times New Roman"/>
          <w:noProof/>
          <w:sz w:val="20"/>
          <w:szCs w:val="20"/>
        </w:rPr>
        <w:t>adjusted for</w:t>
      </w:r>
      <w:r>
        <w:rPr>
          <w:rFonts w:ascii="Times New Roman" w:hAnsi="Times New Roman" w:cs="Times New Roman"/>
          <w:sz w:val="20"/>
          <w:szCs w:val="20"/>
        </w:rPr>
        <w:t xml:space="preserve"> parity, parental age, maternal education, maternal origin, </w:t>
      </w:r>
      <w:r>
        <w:rPr>
          <w:rFonts w:ascii="Times New Roman" w:hAnsi="Times New Roman" w:cs="Times New Roman"/>
          <w:noProof/>
          <w:sz w:val="20"/>
          <w:szCs w:val="20"/>
        </w:rPr>
        <w:t>maternal</w:t>
      </w:r>
      <w:r>
        <w:rPr>
          <w:rFonts w:ascii="Times New Roman" w:hAnsi="Times New Roman" w:cs="Times New Roman"/>
          <w:sz w:val="20"/>
          <w:szCs w:val="20"/>
        </w:rPr>
        <w:t xml:space="preserve"> cohabitation at birth, p</w:t>
      </w:r>
      <w:r w:rsidR="006D5F83">
        <w:rPr>
          <w:rFonts w:ascii="Times New Roman" w:hAnsi="Times New Roman" w:cs="Times New Roman"/>
          <w:sz w:val="20"/>
          <w:szCs w:val="20"/>
        </w:rPr>
        <w:t>aternal</w:t>
      </w:r>
      <w:r>
        <w:rPr>
          <w:rFonts w:ascii="Times New Roman" w:hAnsi="Times New Roman" w:cs="Times New Roman"/>
          <w:sz w:val="20"/>
          <w:szCs w:val="20"/>
        </w:rPr>
        <w:t xml:space="preserve"> history of psychiatric disorders </w:t>
      </w:r>
      <w:r>
        <w:rPr>
          <w:rFonts w:ascii="Times New Roman" w:hAnsi="Times New Roman" w:cs="Times New Roman"/>
          <w:sz w:val="20"/>
        </w:rPr>
        <w:t>before childbirth, and pregnancy complications including diabetes and pre-eclampsia.</w:t>
      </w:r>
    </w:p>
    <w:p w14:paraId="3B39E4DD" w14:textId="77777777" w:rsidR="00C32D89" w:rsidRDefault="00C32D89" w:rsidP="00C32D89">
      <w:pPr>
        <w:widowControl/>
        <w:jc w:val="left"/>
        <w:rPr>
          <w:rFonts w:ascii="Times New Roman" w:hAnsi="Times New Roman" w:cs="Times New Roman"/>
          <w:i/>
          <w:iCs/>
          <w:color w:val="000000" w:themeColor="text1"/>
          <w:sz w:val="24"/>
          <w:szCs w:val="24"/>
        </w:rPr>
      </w:pPr>
    </w:p>
    <w:p w14:paraId="0F352434" w14:textId="4B8EE0FA" w:rsidR="000D533C" w:rsidRDefault="000D533C">
      <w:pPr>
        <w:widowControl/>
        <w:jc w:val="left"/>
      </w:pPr>
      <w:r>
        <w:br w:type="page"/>
      </w:r>
    </w:p>
    <w:p w14:paraId="3DF43A93" w14:textId="27C66B02" w:rsidR="007870A2" w:rsidRDefault="007870A2" w:rsidP="007870A2">
      <w:pPr>
        <w:pStyle w:val="Caption"/>
        <w:keepNext/>
        <w:rPr>
          <w:rFonts w:ascii="Times New Roman" w:hAnsi="Times New Roman" w:cs="Times New Roman"/>
          <w:i w:val="0"/>
          <w:iCs w:val="0"/>
          <w:color w:val="000000" w:themeColor="text1"/>
          <w:sz w:val="24"/>
          <w:szCs w:val="24"/>
        </w:rPr>
      </w:pPr>
      <w:r>
        <w:rPr>
          <w:rFonts w:ascii="Times New Roman" w:hAnsi="Times New Roman" w:cs="Times New Roman"/>
          <w:i w:val="0"/>
          <w:iCs w:val="0"/>
          <w:color w:val="000000" w:themeColor="text1"/>
          <w:sz w:val="24"/>
          <w:szCs w:val="24"/>
        </w:rPr>
        <w:lastRenderedPageBreak/>
        <w:t xml:space="preserve">Supplementary </w:t>
      </w:r>
      <w:r w:rsidRPr="003907F3">
        <w:rPr>
          <w:rFonts w:ascii="Times New Roman" w:hAnsi="Times New Roman" w:cs="Times New Roman"/>
          <w:i w:val="0"/>
          <w:iCs w:val="0"/>
          <w:color w:val="000000" w:themeColor="text1"/>
          <w:sz w:val="24"/>
          <w:szCs w:val="24"/>
        </w:rPr>
        <w:t xml:space="preserve">Table </w:t>
      </w:r>
      <w:r w:rsidR="00C822B6">
        <w:rPr>
          <w:rFonts w:ascii="Times New Roman" w:hAnsi="Times New Roman" w:cs="Times New Roman"/>
          <w:i w:val="0"/>
          <w:iCs w:val="0"/>
          <w:color w:val="000000" w:themeColor="text1"/>
          <w:sz w:val="24"/>
          <w:szCs w:val="24"/>
        </w:rPr>
        <w:t>4</w:t>
      </w:r>
      <w:r w:rsidRPr="003907F3">
        <w:rPr>
          <w:rFonts w:ascii="Times New Roman" w:hAnsi="Times New Roman" w:cs="Times New Roman"/>
          <w:i w:val="0"/>
          <w:iCs w:val="0"/>
          <w:color w:val="000000" w:themeColor="text1"/>
          <w:sz w:val="24"/>
          <w:szCs w:val="24"/>
        </w:rPr>
        <w:t xml:space="preserve"> Risk of neurodevelopmental disorders in individuals diagnosed with </w:t>
      </w:r>
      <w:r>
        <w:rPr>
          <w:rFonts w:ascii="Times New Roman" w:hAnsi="Times New Roman" w:cs="Times New Roman"/>
          <w:i w:val="0"/>
          <w:iCs w:val="0"/>
          <w:color w:val="000000" w:themeColor="text1"/>
          <w:sz w:val="24"/>
          <w:szCs w:val="24"/>
        </w:rPr>
        <w:t>f</w:t>
      </w:r>
      <w:r w:rsidRPr="003907F3">
        <w:rPr>
          <w:rFonts w:ascii="Times New Roman" w:hAnsi="Times New Roman" w:cs="Times New Roman"/>
          <w:i w:val="0"/>
          <w:iCs w:val="0"/>
          <w:color w:val="000000" w:themeColor="text1"/>
          <w:sz w:val="24"/>
          <w:szCs w:val="24"/>
        </w:rPr>
        <w:t>eeding and eating disorder</w:t>
      </w:r>
      <w:r w:rsidR="00041A08">
        <w:rPr>
          <w:rFonts w:ascii="Times New Roman" w:hAnsi="Times New Roman" w:cs="Times New Roman"/>
          <w:i w:val="0"/>
          <w:iCs w:val="0"/>
          <w:color w:val="000000" w:themeColor="text1"/>
          <w:sz w:val="24"/>
          <w:szCs w:val="24"/>
        </w:rPr>
        <w:t>s</w:t>
      </w:r>
      <w:r>
        <w:rPr>
          <w:rFonts w:ascii="Times New Roman" w:hAnsi="Times New Roman" w:cs="Times New Roman"/>
          <w:i w:val="0"/>
          <w:iCs w:val="0"/>
          <w:color w:val="000000" w:themeColor="text1"/>
          <w:sz w:val="24"/>
          <w:szCs w:val="24"/>
        </w:rPr>
        <w:t xml:space="preserve"> excluding children with low birth weight and</w:t>
      </w:r>
      <w:r w:rsidR="00F26623">
        <w:rPr>
          <w:rFonts w:ascii="Times New Roman" w:hAnsi="Times New Roman" w:cs="Times New Roman"/>
          <w:i w:val="0"/>
          <w:iCs w:val="0"/>
          <w:color w:val="000000" w:themeColor="text1"/>
          <w:sz w:val="24"/>
          <w:szCs w:val="24"/>
        </w:rPr>
        <w:t xml:space="preserve"> lower </w:t>
      </w:r>
      <w:r>
        <w:rPr>
          <w:rFonts w:ascii="Times New Roman" w:hAnsi="Times New Roman" w:cs="Times New Roman"/>
          <w:i w:val="0"/>
          <w:iCs w:val="0"/>
          <w:color w:val="000000" w:themeColor="text1"/>
          <w:sz w:val="24"/>
          <w:szCs w:val="24"/>
        </w:rPr>
        <w:t xml:space="preserve">Apgar score </w:t>
      </w:r>
      <w:r w:rsidR="00F26623">
        <w:rPr>
          <w:rFonts w:ascii="Times New Roman" w:hAnsi="Times New Roman" w:cs="Times New Roman"/>
          <w:i w:val="0"/>
          <w:iCs w:val="0"/>
          <w:color w:val="000000" w:themeColor="text1"/>
          <w:sz w:val="24"/>
          <w:szCs w:val="24"/>
        </w:rPr>
        <w:t>at 5 minutes (</w:t>
      </w:r>
      <w:r>
        <w:rPr>
          <w:rFonts w:ascii="Times New Roman" w:hAnsi="Times New Roman" w:cs="Times New Roman"/>
          <w:i w:val="0"/>
          <w:iCs w:val="0"/>
          <w:color w:val="000000" w:themeColor="text1"/>
          <w:sz w:val="24"/>
          <w:szCs w:val="24"/>
        </w:rPr>
        <w:t>&lt;7</w:t>
      </w:r>
      <w:r w:rsidR="00F26623">
        <w:rPr>
          <w:rFonts w:ascii="Times New Roman" w:hAnsi="Times New Roman" w:cs="Times New Roman"/>
          <w:i w:val="0"/>
          <w:iCs w:val="0"/>
          <w:color w:val="000000" w:themeColor="text1"/>
          <w:sz w:val="24"/>
          <w:szCs w:val="24"/>
        </w:rPr>
        <w:t>)</w:t>
      </w:r>
      <w:r>
        <w:rPr>
          <w:rFonts w:ascii="Times New Roman" w:hAnsi="Times New Roman" w:cs="Times New Roman"/>
          <w:i w:val="0"/>
          <w:iCs w:val="0"/>
          <w:color w:val="000000" w:themeColor="text1"/>
          <w:sz w:val="24"/>
          <w:szCs w:val="24"/>
        </w:rPr>
        <w:t xml:space="preserve"> (n</w:t>
      </w:r>
      <w:r w:rsidR="001D7E02">
        <w:rPr>
          <w:rFonts w:ascii="Times New Roman" w:hAnsi="Times New Roman" w:cs="Times New Roman"/>
          <w:i w:val="0"/>
          <w:iCs w:val="0"/>
          <w:color w:val="000000" w:themeColor="text1"/>
          <w:sz w:val="24"/>
          <w:szCs w:val="24"/>
        </w:rPr>
        <w:t>=20 558)</w:t>
      </w:r>
    </w:p>
    <w:tbl>
      <w:tblPr>
        <w:tblStyle w:val="TableGrid"/>
        <w:tblW w:w="1412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6"/>
        <w:gridCol w:w="1276"/>
        <w:gridCol w:w="1134"/>
        <w:gridCol w:w="283"/>
        <w:gridCol w:w="1418"/>
        <w:gridCol w:w="1276"/>
        <w:gridCol w:w="283"/>
        <w:gridCol w:w="2169"/>
        <w:gridCol w:w="2175"/>
      </w:tblGrid>
      <w:tr w:rsidR="007870A2" w:rsidRPr="008312AA" w14:paraId="7EC01C55" w14:textId="77777777" w:rsidTr="00CC7C40">
        <w:tc>
          <w:tcPr>
            <w:tcW w:w="4106" w:type="dxa"/>
            <w:tcBorders>
              <w:top w:val="single" w:sz="4" w:space="0" w:color="auto"/>
              <w:bottom w:val="nil"/>
            </w:tcBorders>
          </w:tcPr>
          <w:p w14:paraId="5D77F8EF" w14:textId="77777777" w:rsidR="007870A2" w:rsidRPr="008312AA" w:rsidRDefault="007870A2" w:rsidP="00CC7C40">
            <w:pPr>
              <w:widowControl/>
              <w:jc w:val="left"/>
              <w:rPr>
                <w:rFonts w:ascii="Times New Roman" w:hAnsi="Times New Roman" w:cs="Times New Roman"/>
                <w:i/>
                <w:iCs/>
                <w:color w:val="000000" w:themeColor="text1"/>
              </w:rPr>
            </w:pPr>
            <w:r w:rsidRPr="008312AA">
              <w:rPr>
                <w:rFonts w:ascii="Times New Roman" w:hAnsi="Times New Roman" w:cs="Times New Roman"/>
                <w:i/>
                <w:iCs/>
                <w:color w:val="000000" w:themeColor="text1"/>
              </w:rPr>
              <w:br w:type="page"/>
            </w:r>
          </w:p>
        </w:tc>
        <w:tc>
          <w:tcPr>
            <w:tcW w:w="2410" w:type="dxa"/>
            <w:gridSpan w:val="2"/>
            <w:tcBorders>
              <w:top w:val="single" w:sz="4" w:space="0" w:color="auto"/>
              <w:bottom w:val="single" w:sz="4" w:space="0" w:color="auto"/>
            </w:tcBorders>
          </w:tcPr>
          <w:p w14:paraId="5E95D95D" w14:textId="77777777" w:rsidR="007870A2" w:rsidRPr="008312AA" w:rsidRDefault="007870A2" w:rsidP="00CC7C40">
            <w:pPr>
              <w:widowControl/>
              <w:jc w:val="right"/>
              <w:rPr>
                <w:rFonts w:ascii="Times New Roman" w:hAnsi="Times New Roman" w:cs="Times New Roman"/>
                <w:i/>
                <w:iCs/>
                <w:color w:val="000000" w:themeColor="text1"/>
              </w:rPr>
            </w:pPr>
            <w:r w:rsidRPr="008312AA">
              <w:rPr>
                <w:rFonts w:ascii="Times New Roman" w:hAnsi="Times New Roman" w:cs="Times New Roman"/>
                <w:color w:val="000000" w:themeColor="text1"/>
              </w:rPr>
              <w:t xml:space="preserve">Individuals </w:t>
            </w:r>
            <w:r>
              <w:rPr>
                <w:rFonts w:ascii="Times New Roman" w:hAnsi="Times New Roman" w:cs="Times New Roman"/>
                <w:color w:val="000000" w:themeColor="text1"/>
              </w:rPr>
              <w:t>with FED</w:t>
            </w:r>
          </w:p>
        </w:tc>
        <w:tc>
          <w:tcPr>
            <w:tcW w:w="283" w:type="dxa"/>
          </w:tcPr>
          <w:p w14:paraId="35C0BE3F" w14:textId="77777777" w:rsidR="007870A2" w:rsidRPr="008312AA" w:rsidRDefault="007870A2" w:rsidP="00CC7C40">
            <w:pPr>
              <w:widowControl/>
              <w:jc w:val="right"/>
              <w:rPr>
                <w:rFonts w:ascii="Times New Roman" w:hAnsi="Times New Roman" w:cs="Times New Roman"/>
                <w:i/>
                <w:iCs/>
                <w:color w:val="000000" w:themeColor="text1"/>
              </w:rPr>
            </w:pPr>
          </w:p>
        </w:tc>
        <w:tc>
          <w:tcPr>
            <w:tcW w:w="2694" w:type="dxa"/>
            <w:gridSpan w:val="2"/>
            <w:tcBorders>
              <w:top w:val="single" w:sz="4" w:space="0" w:color="auto"/>
              <w:bottom w:val="single" w:sz="4" w:space="0" w:color="auto"/>
            </w:tcBorders>
          </w:tcPr>
          <w:p w14:paraId="3E4F3B39" w14:textId="77777777" w:rsidR="007870A2" w:rsidRPr="008312AA" w:rsidRDefault="007870A2" w:rsidP="00CC7C40">
            <w:pPr>
              <w:widowControl/>
              <w:jc w:val="right"/>
              <w:rPr>
                <w:rFonts w:ascii="Times New Roman" w:hAnsi="Times New Roman" w:cs="Times New Roman"/>
                <w:i/>
                <w:iCs/>
                <w:color w:val="000000" w:themeColor="text1"/>
              </w:rPr>
            </w:pPr>
            <w:r w:rsidRPr="008312AA">
              <w:rPr>
                <w:rFonts w:ascii="Times New Roman" w:hAnsi="Times New Roman" w:cs="Times New Roman"/>
                <w:color w:val="000000" w:themeColor="text1"/>
              </w:rPr>
              <w:t>Matched controls</w:t>
            </w:r>
          </w:p>
        </w:tc>
        <w:tc>
          <w:tcPr>
            <w:tcW w:w="283" w:type="dxa"/>
          </w:tcPr>
          <w:p w14:paraId="009FC65D" w14:textId="77777777" w:rsidR="007870A2" w:rsidRPr="008312AA" w:rsidRDefault="007870A2" w:rsidP="00CC7C40">
            <w:pPr>
              <w:widowControl/>
              <w:jc w:val="left"/>
              <w:rPr>
                <w:rFonts w:ascii="Times New Roman" w:hAnsi="Times New Roman" w:cs="Times New Roman"/>
                <w:i/>
                <w:iCs/>
                <w:color w:val="000000" w:themeColor="text1"/>
              </w:rPr>
            </w:pPr>
          </w:p>
        </w:tc>
        <w:tc>
          <w:tcPr>
            <w:tcW w:w="2169" w:type="dxa"/>
            <w:vMerge w:val="restart"/>
          </w:tcPr>
          <w:p w14:paraId="0C898A4C" w14:textId="77777777" w:rsidR="007870A2" w:rsidRPr="008312AA" w:rsidRDefault="007870A2" w:rsidP="00CC7C40">
            <w:pPr>
              <w:widowControl/>
              <w:jc w:val="right"/>
              <w:rPr>
                <w:rFonts w:ascii="Times New Roman" w:eastAsia="Times New Roman" w:hAnsi="Times New Roman" w:cs="Times New Roman"/>
                <w:color w:val="000000"/>
              </w:rPr>
            </w:pPr>
            <w:r w:rsidRPr="008312AA">
              <w:rPr>
                <w:rFonts w:ascii="Times New Roman" w:eastAsia="Times New Roman" w:hAnsi="Times New Roman" w:cs="Times New Roman"/>
                <w:color w:val="000000"/>
              </w:rPr>
              <w:t xml:space="preserve">Unadjusted </w:t>
            </w:r>
          </w:p>
          <w:p w14:paraId="138B350B" w14:textId="77777777" w:rsidR="007870A2" w:rsidRPr="008312AA" w:rsidRDefault="007870A2" w:rsidP="00CC7C40">
            <w:pPr>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HR (95% CI)</w:t>
            </w:r>
          </w:p>
        </w:tc>
        <w:tc>
          <w:tcPr>
            <w:tcW w:w="2175" w:type="dxa"/>
            <w:vMerge w:val="restart"/>
          </w:tcPr>
          <w:p w14:paraId="5E7EA526" w14:textId="77777777" w:rsidR="007870A2" w:rsidRPr="008312AA" w:rsidRDefault="007870A2" w:rsidP="00CC7C40">
            <w:pPr>
              <w:widowControl/>
              <w:jc w:val="right"/>
              <w:rPr>
                <w:rFonts w:ascii="Times New Roman" w:eastAsia="Times New Roman" w:hAnsi="Times New Roman" w:cs="Times New Roman"/>
                <w:color w:val="000000"/>
              </w:rPr>
            </w:pPr>
            <w:r w:rsidRPr="008312AA">
              <w:rPr>
                <w:rFonts w:ascii="Times New Roman" w:eastAsia="Times New Roman" w:hAnsi="Times New Roman" w:cs="Times New Roman"/>
                <w:color w:val="000000"/>
              </w:rPr>
              <w:t xml:space="preserve">Adjusted </w:t>
            </w:r>
          </w:p>
          <w:p w14:paraId="3B928333" w14:textId="77777777" w:rsidR="007870A2" w:rsidRPr="008312AA" w:rsidRDefault="007870A2" w:rsidP="00CC7C40">
            <w:pPr>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HR (95% CI)</w:t>
            </w:r>
          </w:p>
        </w:tc>
      </w:tr>
      <w:tr w:rsidR="007870A2" w:rsidRPr="008312AA" w14:paraId="5227965C" w14:textId="77777777" w:rsidTr="00CC7C40">
        <w:tc>
          <w:tcPr>
            <w:tcW w:w="4106" w:type="dxa"/>
            <w:tcBorders>
              <w:top w:val="nil"/>
              <w:bottom w:val="single" w:sz="4" w:space="0" w:color="auto"/>
            </w:tcBorders>
          </w:tcPr>
          <w:p w14:paraId="2B0BDCCB" w14:textId="77777777" w:rsidR="007870A2" w:rsidRPr="008312AA" w:rsidRDefault="007870A2" w:rsidP="00CC7C40">
            <w:pPr>
              <w:widowControl/>
              <w:jc w:val="left"/>
              <w:rPr>
                <w:rFonts w:ascii="Times New Roman" w:hAnsi="Times New Roman" w:cs="Times New Roman"/>
                <w:color w:val="000000" w:themeColor="text1"/>
              </w:rPr>
            </w:pPr>
          </w:p>
        </w:tc>
        <w:tc>
          <w:tcPr>
            <w:tcW w:w="1276" w:type="dxa"/>
            <w:tcBorders>
              <w:top w:val="single" w:sz="4" w:space="0" w:color="auto"/>
              <w:bottom w:val="single" w:sz="4" w:space="0" w:color="auto"/>
            </w:tcBorders>
          </w:tcPr>
          <w:p w14:paraId="01223197" w14:textId="77777777" w:rsidR="007870A2" w:rsidRPr="008312AA" w:rsidRDefault="007870A2" w:rsidP="00CC7C40">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No. Diagnosed</w:t>
            </w:r>
          </w:p>
        </w:tc>
        <w:tc>
          <w:tcPr>
            <w:tcW w:w="1134" w:type="dxa"/>
            <w:tcBorders>
              <w:top w:val="single" w:sz="4" w:space="0" w:color="auto"/>
              <w:bottom w:val="single" w:sz="4" w:space="0" w:color="auto"/>
            </w:tcBorders>
          </w:tcPr>
          <w:p w14:paraId="17D5192B" w14:textId="77777777" w:rsidR="007870A2" w:rsidRPr="008312AA" w:rsidRDefault="007870A2" w:rsidP="00CC7C40">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Inciden</w:t>
            </w:r>
            <w:r>
              <w:rPr>
                <w:rFonts w:ascii="Times New Roman" w:eastAsia="Times New Roman" w:hAnsi="Times New Roman" w:cs="Times New Roman"/>
                <w:color w:val="000000"/>
              </w:rPr>
              <w:t>ce</w:t>
            </w:r>
            <w:r w:rsidRPr="008312AA">
              <w:rPr>
                <w:rFonts w:ascii="Times New Roman" w:eastAsia="Times New Roman" w:hAnsi="Times New Roman" w:cs="Times New Roman"/>
                <w:color w:val="000000"/>
              </w:rPr>
              <w:t xml:space="preserve"> rate</w:t>
            </w:r>
            <w:r w:rsidRPr="008312AA">
              <w:rPr>
                <w:rFonts w:ascii="Times New Roman" w:eastAsia="Times New Roman" w:hAnsi="Times New Roman" w:cs="Times New Roman"/>
                <w:color w:val="000000"/>
                <w:vertAlign w:val="superscript"/>
              </w:rPr>
              <w:t>*</w:t>
            </w:r>
          </w:p>
        </w:tc>
        <w:tc>
          <w:tcPr>
            <w:tcW w:w="283" w:type="dxa"/>
          </w:tcPr>
          <w:p w14:paraId="653339A6" w14:textId="77777777" w:rsidR="007870A2" w:rsidRPr="008312AA" w:rsidRDefault="007870A2" w:rsidP="00CC7C40">
            <w:pPr>
              <w:widowControl/>
              <w:jc w:val="right"/>
              <w:rPr>
                <w:rFonts w:ascii="Times New Roman" w:hAnsi="Times New Roman" w:cs="Times New Roman"/>
                <w:i/>
                <w:iCs/>
                <w:color w:val="000000" w:themeColor="text1"/>
              </w:rPr>
            </w:pPr>
          </w:p>
        </w:tc>
        <w:tc>
          <w:tcPr>
            <w:tcW w:w="1418" w:type="dxa"/>
            <w:tcBorders>
              <w:top w:val="single" w:sz="4" w:space="0" w:color="auto"/>
              <w:bottom w:val="single" w:sz="4" w:space="0" w:color="auto"/>
            </w:tcBorders>
          </w:tcPr>
          <w:p w14:paraId="79376F07" w14:textId="77777777" w:rsidR="007870A2" w:rsidRPr="008312AA" w:rsidRDefault="007870A2" w:rsidP="00CC7C40">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No. Diagnosed</w:t>
            </w:r>
          </w:p>
        </w:tc>
        <w:tc>
          <w:tcPr>
            <w:tcW w:w="1276" w:type="dxa"/>
            <w:tcBorders>
              <w:top w:val="single" w:sz="4" w:space="0" w:color="auto"/>
              <w:bottom w:val="single" w:sz="4" w:space="0" w:color="auto"/>
            </w:tcBorders>
          </w:tcPr>
          <w:p w14:paraId="5EAB6045" w14:textId="77777777" w:rsidR="007870A2" w:rsidRPr="008312AA" w:rsidRDefault="007870A2" w:rsidP="00CC7C40">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Inciden</w:t>
            </w:r>
            <w:r>
              <w:rPr>
                <w:rFonts w:ascii="Times New Roman" w:eastAsia="Times New Roman" w:hAnsi="Times New Roman" w:cs="Times New Roman"/>
                <w:color w:val="000000"/>
              </w:rPr>
              <w:t>ce</w:t>
            </w:r>
            <w:r w:rsidRPr="008312AA">
              <w:rPr>
                <w:rFonts w:ascii="Times New Roman" w:eastAsia="Times New Roman" w:hAnsi="Times New Roman" w:cs="Times New Roman"/>
                <w:color w:val="000000"/>
              </w:rPr>
              <w:t xml:space="preserve"> rate</w:t>
            </w:r>
            <w:r w:rsidRPr="008312AA">
              <w:rPr>
                <w:rFonts w:ascii="Times New Roman" w:eastAsia="Times New Roman" w:hAnsi="Times New Roman" w:cs="Times New Roman"/>
                <w:color w:val="000000"/>
                <w:vertAlign w:val="superscript"/>
              </w:rPr>
              <w:t>*</w:t>
            </w:r>
          </w:p>
        </w:tc>
        <w:tc>
          <w:tcPr>
            <w:tcW w:w="283" w:type="dxa"/>
          </w:tcPr>
          <w:p w14:paraId="6F99134D" w14:textId="77777777" w:rsidR="007870A2" w:rsidRPr="008312AA" w:rsidRDefault="007870A2" w:rsidP="00CC7C40">
            <w:pPr>
              <w:widowControl/>
              <w:jc w:val="left"/>
              <w:rPr>
                <w:rFonts w:ascii="Times New Roman" w:hAnsi="Times New Roman" w:cs="Times New Roman"/>
                <w:i/>
                <w:iCs/>
                <w:color w:val="000000" w:themeColor="text1"/>
              </w:rPr>
            </w:pPr>
          </w:p>
        </w:tc>
        <w:tc>
          <w:tcPr>
            <w:tcW w:w="2169" w:type="dxa"/>
            <w:vMerge/>
            <w:tcBorders>
              <w:bottom w:val="single" w:sz="4" w:space="0" w:color="auto"/>
            </w:tcBorders>
            <w:vAlign w:val="bottom"/>
          </w:tcPr>
          <w:p w14:paraId="5E8661D0" w14:textId="77777777" w:rsidR="007870A2" w:rsidRPr="008312AA" w:rsidRDefault="007870A2" w:rsidP="00CC7C40">
            <w:pPr>
              <w:widowControl/>
              <w:jc w:val="right"/>
              <w:rPr>
                <w:rFonts w:ascii="Times New Roman" w:eastAsia="Times New Roman" w:hAnsi="Times New Roman" w:cs="Times New Roman"/>
                <w:color w:val="000000"/>
              </w:rPr>
            </w:pPr>
          </w:p>
        </w:tc>
        <w:tc>
          <w:tcPr>
            <w:tcW w:w="2175" w:type="dxa"/>
            <w:vMerge/>
            <w:tcBorders>
              <w:bottom w:val="single" w:sz="4" w:space="0" w:color="auto"/>
            </w:tcBorders>
          </w:tcPr>
          <w:p w14:paraId="646357AE" w14:textId="77777777" w:rsidR="007870A2" w:rsidRPr="008312AA" w:rsidRDefault="007870A2" w:rsidP="00CC7C40">
            <w:pPr>
              <w:widowControl/>
              <w:jc w:val="right"/>
              <w:rPr>
                <w:rFonts w:ascii="Times New Roman" w:hAnsi="Times New Roman" w:cs="Times New Roman"/>
                <w:i/>
                <w:iCs/>
                <w:color w:val="000000" w:themeColor="text1"/>
              </w:rPr>
            </w:pPr>
          </w:p>
        </w:tc>
      </w:tr>
      <w:tr w:rsidR="007870A2" w:rsidRPr="008312AA" w14:paraId="6705D757" w14:textId="77777777" w:rsidTr="00CC7C40">
        <w:tc>
          <w:tcPr>
            <w:tcW w:w="4106" w:type="dxa"/>
            <w:tcBorders>
              <w:top w:val="single" w:sz="4" w:space="0" w:color="auto"/>
            </w:tcBorders>
          </w:tcPr>
          <w:p w14:paraId="53C033B1" w14:textId="18DC7E7A" w:rsidR="007870A2" w:rsidRPr="008312AA" w:rsidRDefault="007B3966" w:rsidP="00CC7C40">
            <w:pPr>
              <w:widowControl/>
              <w:jc w:val="left"/>
              <w:rPr>
                <w:rFonts w:ascii="Times New Roman" w:eastAsia="Times New Roman" w:hAnsi="Times New Roman" w:cs="Times New Roman"/>
                <w:b/>
                <w:bCs/>
                <w:color w:val="000000"/>
              </w:rPr>
            </w:pPr>
            <w:r w:rsidRPr="00CE7154">
              <w:rPr>
                <w:rFonts w:ascii="Times New Roman" w:eastAsia="Times New Roman" w:hAnsi="Times New Roman" w:cs="Times New Roman"/>
                <w:color w:val="000000"/>
              </w:rPr>
              <w:t>Neurodevelopmental disorders</w:t>
            </w:r>
          </w:p>
        </w:tc>
        <w:tc>
          <w:tcPr>
            <w:tcW w:w="1276" w:type="dxa"/>
            <w:tcBorders>
              <w:top w:val="single" w:sz="4" w:space="0" w:color="auto"/>
            </w:tcBorders>
            <w:vAlign w:val="bottom"/>
          </w:tcPr>
          <w:p w14:paraId="0F8BF933" w14:textId="77777777" w:rsidR="007870A2" w:rsidRPr="008312AA" w:rsidRDefault="007870A2" w:rsidP="00CC7C40">
            <w:pPr>
              <w:widowControl/>
              <w:jc w:val="right"/>
              <w:rPr>
                <w:rFonts w:ascii="Times New Roman" w:eastAsia="Times New Roman" w:hAnsi="Times New Roman" w:cs="Times New Roman"/>
                <w:color w:val="000000"/>
              </w:rPr>
            </w:pPr>
          </w:p>
        </w:tc>
        <w:tc>
          <w:tcPr>
            <w:tcW w:w="1134" w:type="dxa"/>
            <w:tcBorders>
              <w:top w:val="single" w:sz="4" w:space="0" w:color="auto"/>
            </w:tcBorders>
            <w:vAlign w:val="bottom"/>
          </w:tcPr>
          <w:p w14:paraId="07E3E296" w14:textId="77777777" w:rsidR="007870A2" w:rsidRPr="008312AA" w:rsidRDefault="007870A2" w:rsidP="00CC7C40">
            <w:pPr>
              <w:widowControl/>
              <w:jc w:val="right"/>
              <w:rPr>
                <w:rFonts w:ascii="Times New Roman" w:eastAsia="Times New Roman" w:hAnsi="Times New Roman" w:cs="Times New Roman"/>
                <w:color w:val="000000"/>
              </w:rPr>
            </w:pPr>
          </w:p>
        </w:tc>
        <w:tc>
          <w:tcPr>
            <w:tcW w:w="283" w:type="dxa"/>
          </w:tcPr>
          <w:p w14:paraId="4C784BCA" w14:textId="77777777" w:rsidR="007870A2" w:rsidRPr="008312AA" w:rsidRDefault="007870A2" w:rsidP="00CC7C40">
            <w:pPr>
              <w:widowControl/>
              <w:jc w:val="left"/>
              <w:rPr>
                <w:rFonts w:ascii="Times New Roman" w:hAnsi="Times New Roman" w:cs="Times New Roman"/>
                <w:i/>
                <w:iCs/>
                <w:color w:val="000000" w:themeColor="text1"/>
              </w:rPr>
            </w:pPr>
          </w:p>
        </w:tc>
        <w:tc>
          <w:tcPr>
            <w:tcW w:w="1418" w:type="dxa"/>
            <w:tcBorders>
              <w:top w:val="single" w:sz="4" w:space="0" w:color="auto"/>
            </w:tcBorders>
            <w:vAlign w:val="bottom"/>
          </w:tcPr>
          <w:p w14:paraId="3E00602C" w14:textId="77777777" w:rsidR="007870A2" w:rsidRPr="008312AA" w:rsidRDefault="007870A2" w:rsidP="00CC7C40">
            <w:pPr>
              <w:widowControl/>
              <w:jc w:val="left"/>
              <w:rPr>
                <w:rFonts w:ascii="Times New Roman" w:eastAsia="Times New Roman" w:hAnsi="Times New Roman" w:cs="Times New Roman"/>
                <w:color w:val="000000"/>
              </w:rPr>
            </w:pPr>
          </w:p>
        </w:tc>
        <w:tc>
          <w:tcPr>
            <w:tcW w:w="1276" w:type="dxa"/>
            <w:tcBorders>
              <w:top w:val="single" w:sz="4" w:space="0" w:color="auto"/>
            </w:tcBorders>
            <w:vAlign w:val="bottom"/>
          </w:tcPr>
          <w:p w14:paraId="2F763F05" w14:textId="77777777" w:rsidR="007870A2" w:rsidRPr="008312AA" w:rsidRDefault="007870A2" w:rsidP="00CC7C40">
            <w:pPr>
              <w:widowControl/>
              <w:jc w:val="left"/>
              <w:rPr>
                <w:rFonts w:ascii="Times New Roman" w:eastAsia="Times New Roman" w:hAnsi="Times New Roman" w:cs="Times New Roman"/>
                <w:color w:val="000000"/>
              </w:rPr>
            </w:pPr>
          </w:p>
        </w:tc>
        <w:tc>
          <w:tcPr>
            <w:tcW w:w="283" w:type="dxa"/>
          </w:tcPr>
          <w:p w14:paraId="665C5DC8" w14:textId="77777777" w:rsidR="007870A2" w:rsidRPr="008312AA" w:rsidRDefault="007870A2" w:rsidP="00CC7C40">
            <w:pPr>
              <w:widowControl/>
              <w:jc w:val="left"/>
              <w:rPr>
                <w:rFonts w:ascii="Times New Roman" w:hAnsi="Times New Roman" w:cs="Times New Roman"/>
                <w:i/>
                <w:iCs/>
                <w:color w:val="000000" w:themeColor="text1"/>
              </w:rPr>
            </w:pPr>
          </w:p>
        </w:tc>
        <w:tc>
          <w:tcPr>
            <w:tcW w:w="2169" w:type="dxa"/>
            <w:tcBorders>
              <w:top w:val="single" w:sz="4" w:space="0" w:color="auto"/>
              <w:bottom w:val="nil"/>
            </w:tcBorders>
            <w:vAlign w:val="bottom"/>
          </w:tcPr>
          <w:p w14:paraId="0086BFFD" w14:textId="77777777" w:rsidR="007870A2" w:rsidRPr="008312AA" w:rsidRDefault="007870A2" w:rsidP="00CC7C40">
            <w:pPr>
              <w:widowControl/>
              <w:jc w:val="right"/>
              <w:rPr>
                <w:rFonts w:ascii="Times New Roman" w:eastAsia="Times New Roman" w:hAnsi="Times New Roman" w:cs="Times New Roman"/>
                <w:color w:val="000000"/>
              </w:rPr>
            </w:pPr>
          </w:p>
        </w:tc>
        <w:tc>
          <w:tcPr>
            <w:tcW w:w="2175" w:type="dxa"/>
            <w:tcBorders>
              <w:top w:val="single" w:sz="4" w:space="0" w:color="auto"/>
              <w:bottom w:val="nil"/>
            </w:tcBorders>
            <w:vAlign w:val="bottom"/>
          </w:tcPr>
          <w:p w14:paraId="4C8009D4" w14:textId="77777777" w:rsidR="007870A2" w:rsidRPr="008312AA" w:rsidRDefault="007870A2" w:rsidP="00CC7C40">
            <w:pPr>
              <w:widowControl/>
              <w:jc w:val="right"/>
              <w:rPr>
                <w:rFonts w:ascii="Times New Roman" w:eastAsia="Times New Roman" w:hAnsi="Times New Roman" w:cs="Times New Roman"/>
                <w:color w:val="000000"/>
              </w:rPr>
            </w:pPr>
          </w:p>
        </w:tc>
      </w:tr>
      <w:tr w:rsidR="007870A2" w:rsidRPr="008312AA" w14:paraId="5E6645D5" w14:textId="77777777" w:rsidTr="00CC7C40">
        <w:tc>
          <w:tcPr>
            <w:tcW w:w="4106" w:type="dxa"/>
          </w:tcPr>
          <w:p w14:paraId="66231B4A" w14:textId="77777777" w:rsidR="007870A2" w:rsidRPr="008312AA" w:rsidRDefault="007870A2" w:rsidP="00CC7C40">
            <w:pPr>
              <w:widowControl/>
              <w:jc w:val="left"/>
              <w:rPr>
                <w:rFonts w:ascii="Times New Roman" w:hAnsi="Times New Roman" w:cs="Times New Roman"/>
                <w:i/>
                <w:iCs/>
                <w:color w:val="000000" w:themeColor="text1"/>
              </w:rPr>
            </w:pPr>
            <w:r w:rsidRPr="008312AA">
              <w:rPr>
                <w:rFonts w:ascii="Times New Roman" w:eastAsia="Times New Roman" w:hAnsi="Times New Roman" w:cs="Times New Roman"/>
                <w:color w:val="000000"/>
              </w:rPr>
              <w:t xml:space="preserve">      Behavioral/emotional disorders </w:t>
            </w:r>
          </w:p>
        </w:tc>
        <w:tc>
          <w:tcPr>
            <w:tcW w:w="1276" w:type="dxa"/>
            <w:vAlign w:val="bottom"/>
          </w:tcPr>
          <w:p w14:paraId="6BDADB4B" w14:textId="64DCC473" w:rsidR="007870A2" w:rsidRPr="008312AA" w:rsidRDefault="007870A2" w:rsidP="00CC7C40">
            <w:pPr>
              <w:widowControl/>
              <w:jc w:val="right"/>
              <w:rPr>
                <w:rFonts w:ascii="Times New Roman" w:eastAsia="Times New Roman" w:hAnsi="Times New Roman" w:cs="Times New Roman"/>
                <w:color w:val="000000"/>
              </w:rPr>
            </w:pPr>
            <w:r w:rsidRPr="008312AA">
              <w:rPr>
                <w:rFonts w:ascii="Times New Roman" w:eastAsia="Times New Roman" w:hAnsi="Times New Roman" w:cs="Times New Roman"/>
                <w:color w:val="000000"/>
              </w:rPr>
              <w:t>1</w:t>
            </w:r>
            <w:r w:rsidR="006B2E7E">
              <w:rPr>
                <w:rFonts w:ascii="Times New Roman" w:eastAsia="Times New Roman" w:hAnsi="Times New Roman" w:cs="Times New Roman"/>
                <w:color w:val="000000"/>
              </w:rPr>
              <w:t>41</w:t>
            </w:r>
          </w:p>
        </w:tc>
        <w:tc>
          <w:tcPr>
            <w:tcW w:w="1134" w:type="dxa"/>
            <w:vAlign w:val="bottom"/>
          </w:tcPr>
          <w:p w14:paraId="461BBE49" w14:textId="4991BC17" w:rsidR="007870A2" w:rsidRPr="008312AA" w:rsidRDefault="007870A2" w:rsidP="00CC7C40">
            <w:pPr>
              <w:widowControl/>
              <w:jc w:val="right"/>
              <w:rPr>
                <w:rFonts w:ascii="Times New Roman" w:eastAsia="Times New Roman" w:hAnsi="Times New Roman" w:cs="Times New Roman"/>
                <w:color w:val="000000"/>
              </w:rPr>
            </w:pPr>
            <w:r w:rsidRPr="008312AA">
              <w:rPr>
                <w:rFonts w:ascii="Times New Roman" w:eastAsia="Times New Roman" w:hAnsi="Times New Roman" w:cs="Times New Roman"/>
                <w:color w:val="000000"/>
              </w:rPr>
              <w:t>8.</w:t>
            </w:r>
            <w:r w:rsidR="006B2E7E">
              <w:rPr>
                <w:rFonts w:ascii="Times New Roman" w:eastAsia="Times New Roman" w:hAnsi="Times New Roman" w:cs="Times New Roman"/>
                <w:color w:val="000000"/>
              </w:rPr>
              <w:t>28</w:t>
            </w:r>
          </w:p>
        </w:tc>
        <w:tc>
          <w:tcPr>
            <w:tcW w:w="283" w:type="dxa"/>
          </w:tcPr>
          <w:p w14:paraId="315FE20B" w14:textId="77777777" w:rsidR="007870A2" w:rsidRPr="008312AA" w:rsidRDefault="007870A2" w:rsidP="00CC7C40">
            <w:pPr>
              <w:widowControl/>
              <w:jc w:val="right"/>
              <w:rPr>
                <w:rFonts w:ascii="Times New Roman" w:hAnsi="Times New Roman" w:cs="Times New Roman"/>
                <w:i/>
                <w:iCs/>
                <w:color w:val="000000" w:themeColor="text1"/>
              </w:rPr>
            </w:pPr>
          </w:p>
        </w:tc>
        <w:tc>
          <w:tcPr>
            <w:tcW w:w="1418" w:type="dxa"/>
            <w:vAlign w:val="bottom"/>
          </w:tcPr>
          <w:p w14:paraId="466F8C93" w14:textId="1D8519AB" w:rsidR="007870A2" w:rsidRPr="008312AA" w:rsidRDefault="006B2E7E" w:rsidP="00CC7C40">
            <w:pPr>
              <w:widowControl/>
              <w:jc w:val="right"/>
              <w:rPr>
                <w:rFonts w:ascii="Times New Roman" w:eastAsia="Times New Roman" w:hAnsi="Times New Roman" w:cs="Times New Roman"/>
                <w:color w:val="000000"/>
              </w:rPr>
            </w:pPr>
            <w:r>
              <w:rPr>
                <w:rFonts w:ascii="Times New Roman" w:eastAsia="Times New Roman" w:hAnsi="Times New Roman" w:cs="Times New Roman"/>
                <w:color w:val="000000"/>
              </w:rPr>
              <w:t>575</w:t>
            </w:r>
          </w:p>
        </w:tc>
        <w:tc>
          <w:tcPr>
            <w:tcW w:w="1276" w:type="dxa"/>
            <w:vAlign w:val="bottom"/>
          </w:tcPr>
          <w:p w14:paraId="4070AF4E" w14:textId="7A9E2053" w:rsidR="007870A2" w:rsidRPr="008312AA" w:rsidRDefault="006B2E7E" w:rsidP="00CC7C40">
            <w:pPr>
              <w:widowControl/>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r w:rsidR="007870A2" w:rsidRPr="008312AA">
              <w:rPr>
                <w:rFonts w:ascii="Times New Roman" w:eastAsia="Times New Roman" w:hAnsi="Times New Roman" w:cs="Times New Roman"/>
                <w:color w:val="000000"/>
              </w:rPr>
              <w:t>.</w:t>
            </w:r>
            <w:r>
              <w:rPr>
                <w:rFonts w:ascii="Times New Roman" w:eastAsia="Times New Roman" w:hAnsi="Times New Roman" w:cs="Times New Roman"/>
                <w:color w:val="000000"/>
              </w:rPr>
              <w:t>96</w:t>
            </w:r>
          </w:p>
        </w:tc>
        <w:tc>
          <w:tcPr>
            <w:tcW w:w="283" w:type="dxa"/>
          </w:tcPr>
          <w:p w14:paraId="3E021D40" w14:textId="77777777" w:rsidR="007870A2" w:rsidRPr="008312AA" w:rsidRDefault="007870A2" w:rsidP="00CC7C40">
            <w:pPr>
              <w:widowControl/>
              <w:jc w:val="left"/>
              <w:rPr>
                <w:rFonts w:ascii="Times New Roman" w:hAnsi="Times New Roman" w:cs="Times New Roman"/>
                <w:i/>
                <w:iCs/>
                <w:color w:val="000000" w:themeColor="text1"/>
              </w:rPr>
            </w:pPr>
          </w:p>
        </w:tc>
        <w:tc>
          <w:tcPr>
            <w:tcW w:w="2169" w:type="dxa"/>
            <w:tcBorders>
              <w:top w:val="nil"/>
            </w:tcBorders>
            <w:vAlign w:val="bottom"/>
          </w:tcPr>
          <w:p w14:paraId="7228F8E3" w14:textId="45F4D586" w:rsidR="007870A2" w:rsidRPr="008312AA" w:rsidRDefault="006B2E7E" w:rsidP="00CC7C40">
            <w:pPr>
              <w:widowControl/>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r w:rsidR="007870A2" w:rsidRPr="008312AA">
              <w:rPr>
                <w:rFonts w:ascii="Times New Roman" w:eastAsia="Times New Roman" w:hAnsi="Times New Roman" w:cs="Times New Roman"/>
                <w:color w:val="000000"/>
              </w:rPr>
              <w:t>.</w:t>
            </w:r>
            <w:r>
              <w:rPr>
                <w:rFonts w:ascii="Times New Roman" w:eastAsia="Times New Roman" w:hAnsi="Times New Roman" w:cs="Times New Roman"/>
                <w:color w:val="000000"/>
              </w:rPr>
              <w:t>82</w:t>
            </w:r>
            <w:r w:rsidR="007870A2">
              <w:rPr>
                <w:rFonts w:ascii="Times New Roman" w:eastAsia="Times New Roman" w:hAnsi="Times New Roman" w:cs="Times New Roman"/>
                <w:color w:val="000000"/>
              </w:rPr>
              <w:t xml:space="preserve"> </w:t>
            </w:r>
            <w:r w:rsidR="007870A2" w:rsidRPr="008312AA">
              <w:rPr>
                <w:rFonts w:ascii="Times New Roman" w:eastAsia="Times New Roman" w:hAnsi="Times New Roman" w:cs="Times New Roman"/>
                <w:color w:val="000000"/>
              </w:rPr>
              <w:t>(2.</w:t>
            </w:r>
            <w:r>
              <w:rPr>
                <w:rFonts w:ascii="Times New Roman" w:eastAsia="Times New Roman" w:hAnsi="Times New Roman" w:cs="Times New Roman"/>
                <w:color w:val="000000"/>
              </w:rPr>
              <w:t>35</w:t>
            </w:r>
            <w:r w:rsidR="007870A2" w:rsidRPr="008312AA">
              <w:rPr>
                <w:rFonts w:ascii="Times New Roman" w:eastAsia="Times New Roman" w:hAnsi="Times New Roman" w:cs="Times New Roman"/>
                <w:color w:val="000000"/>
              </w:rPr>
              <w:t xml:space="preserve"> to 3.</w:t>
            </w:r>
            <w:r>
              <w:rPr>
                <w:rFonts w:ascii="Times New Roman" w:eastAsia="Times New Roman" w:hAnsi="Times New Roman" w:cs="Times New Roman"/>
                <w:color w:val="000000"/>
              </w:rPr>
              <w:t>39</w:t>
            </w:r>
            <w:r w:rsidR="007870A2" w:rsidRPr="008312AA">
              <w:rPr>
                <w:rFonts w:ascii="Times New Roman" w:eastAsia="Times New Roman" w:hAnsi="Times New Roman" w:cs="Times New Roman"/>
                <w:color w:val="000000"/>
              </w:rPr>
              <w:t>)</w:t>
            </w:r>
          </w:p>
        </w:tc>
        <w:tc>
          <w:tcPr>
            <w:tcW w:w="2175" w:type="dxa"/>
            <w:tcBorders>
              <w:top w:val="nil"/>
            </w:tcBorders>
            <w:vAlign w:val="bottom"/>
          </w:tcPr>
          <w:p w14:paraId="28E11819" w14:textId="38CA31B9" w:rsidR="007870A2" w:rsidRPr="008312AA" w:rsidRDefault="007870A2" w:rsidP="00CC7C40">
            <w:pPr>
              <w:widowControl/>
              <w:jc w:val="right"/>
              <w:rPr>
                <w:rFonts w:ascii="Times New Roman" w:eastAsia="Times New Roman" w:hAnsi="Times New Roman" w:cs="Times New Roman"/>
                <w:color w:val="000000"/>
              </w:rPr>
            </w:pPr>
            <w:r w:rsidRPr="008312AA">
              <w:rPr>
                <w:rFonts w:ascii="Times New Roman" w:eastAsia="Times New Roman" w:hAnsi="Times New Roman" w:cs="Times New Roman"/>
                <w:color w:val="000000"/>
              </w:rPr>
              <w:t>2.</w:t>
            </w:r>
            <w:r w:rsidR="00022786">
              <w:rPr>
                <w:rFonts w:ascii="Times New Roman" w:eastAsia="Times New Roman" w:hAnsi="Times New Roman" w:cs="Times New Roman"/>
                <w:color w:val="000000"/>
              </w:rPr>
              <w:t>59</w:t>
            </w:r>
            <w:r w:rsidRPr="008312AA">
              <w:rPr>
                <w:rFonts w:ascii="Times New Roman" w:eastAsia="Times New Roman" w:hAnsi="Times New Roman" w:cs="Times New Roman"/>
                <w:color w:val="000000"/>
              </w:rPr>
              <w:t xml:space="preserve"> (2.</w:t>
            </w:r>
            <w:r w:rsidR="00022786">
              <w:rPr>
                <w:rFonts w:ascii="Times New Roman" w:eastAsia="Times New Roman" w:hAnsi="Times New Roman" w:cs="Times New Roman"/>
                <w:color w:val="000000"/>
              </w:rPr>
              <w:t>14</w:t>
            </w:r>
            <w:r w:rsidR="003859F8">
              <w:rPr>
                <w:rFonts w:ascii="Times New Roman" w:eastAsia="Times New Roman" w:hAnsi="Times New Roman" w:cs="Times New Roman"/>
                <w:color w:val="000000"/>
              </w:rPr>
              <w:t>-</w:t>
            </w:r>
            <w:r w:rsidRPr="008312AA">
              <w:rPr>
                <w:rFonts w:ascii="Times New Roman" w:eastAsia="Times New Roman" w:hAnsi="Times New Roman" w:cs="Times New Roman"/>
                <w:color w:val="000000"/>
              </w:rPr>
              <w:t>3.</w:t>
            </w:r>
            <w:r w:rsidR="00022786">
              <w:rPr>
                <w:rFonts w:ascii="Times New Roman" w:eastAsia="Times New Roman" w:hAnsi="Times New Roman" w:cs="Times New Roman"/>
                <w:color w:val="000000"/>
              </w:rPr>
              <w:t>13</w:t>
            </w:r>
            <w:r w:rsidRPr="008312AA">
              <w:rPr>
                <w:rFonts w:ascii="Times New Roman" w:eastAsia="Times New Roman" w:hAnsi="Times New Roman" w:cs="Times New Roman"/>
                <w:color w:val="000000"/>
              </w:rPr>
              <w:t>)</w:t>
            </w:r>
          </w:p>
        </w:tc>
      </w:tr>
      <w:tr w:rsidR="001D7E02" w:rsidRPr="008312AA" w14:paraId="072337CD" w14:textId="77777777" w:rsidTr="00CC7C40">
        <w:tc>
          <w:tcPr>
            <w:tcW w:w="4106" w:type="dxa"/>
          </w:tcPr>
          <w:p w14:paraId="1491D28D" w14:textId="77777777" w:rsidR="001D7E02" w:rsidRPr="008312AA" w:rsidRDefault="001D7E02" w:rsidP="001D7E02">
            <w:pPr>
              <w:widowControl/>
              <w:jc w:val="left"/>
              <w:rPr>
                <w:rFonts w:ascii="Times New Roman" w:eastAsia="Times New Roman" w:hAnsi="Times New Roman" w:cs="Times New Roman"/>
                <w:color w:val="000000"/>
              </w:rPr>
            </w:pPr>
            <w:r w:rsidRPr="008312AA">
              <w:rPr>
                <w:rFonts w:ascii="Times New Roman" w:eastAsia="Times New Roman" w:hAnsi="Times New Roman" w:cs="Times New Roman"/>
                <w:color w:val="000000"/>
              </w:rPr>
              <w:t xml:space="preserve">      Attention-deficit/hyperactivity disorder</w:t>
            </w:r>
          </w:p>
        </w:tc>
        <w:tc>
          <w:tcPr>
            <w:tcW w:w="1276" w:type="dxa"/>
            <w:vAlign w:val="bottom"/>
          </w:tcPr>
          <w:p w14:paraId="39471A5A" w14:textId="04598FDC" w:rsidR="001D7E02" w:rsidRPr="008312AA" w:rsidRDefault="001D7E02" w:rsidP="001D7E02">
            <w:pPr>
              <w:widowControl/>
              <w:jc w:val="right"/>
              <w:rPr>
                <w:rFonts w:ascii="Times New Roman" w:hAnsi="Times New Roman" w:cs="Times New Roman"/>
                <w:i/>
                <w:iCs/>
                <w:color w:val="000000" w:themeColor="text1"/>
              </w:rPr>
            </w:pPr>
            <w:r>
              <w:rPr>
                <w:rFonts w:ascii="Times New Roman" w:eastAsia="Times New Roman" w:hAnsi="Times New Roman" w:cs="Times New Roman"/>
                <w:color w:val="000000"/>
              </w:rPr>
              <w:t>53</w:t>
            </w:r>
          </w:p>
        </w:tc>
        <w:tc>
          <w:tcPr>
            <w:tcW w:w="1134" w:type="dxa"/>
            <w:vAlign w:val="bottom"/>
          </w:tcPr>
          <w:p w14:paraId="77CAD232" w14:textId="7AF08E82" w:rsidR="001D7E02" w:rsidRPr="008312AA" w:rsidRDefault="001D7E02" w:rsidP="001D7E02">
            <w:pPr>
              <w:widowControl/>
              <w:jc w:val="right"/>
              <w:rPr>
                <w:rFonts w:ascii="Times New Roman" w:hAnsi="Times New Roman" w:cs="Times New Roman"/>
                <w:i/>
                <w:iCs/>
                <w:color w:val="000000" w:themeColor="text1"/>
              </w:rPr>
            </w:pPr>
            <w:r>
              <w:rPr>
                <w:rFonts w:ascii="Times New Roman" w:eastAsia="Times New Roman" w:hAnsi="Times New Roman" w:cs="Times New Roman"/>
                <w:color w:val="000000"/>
              </w:rPr>
              <w:t>3</w:t>
            </w:r>
            <w:r w:rsidRPr="008312AA">
              <w:rPr>
                <w:rFonts w:ascii="Times New Roman" w:eastAsia="Times New Roman" w:hAnsi="Times New Roman" w:cs="Times New Roman"/>
                <w:color w:val="000000"/>
              </w:rPr>
              <w:t>.</w:t>
            </w:r>
            <w:r>
              <w:rPr>
                <w:rFonts w:ascii="Times New Roman" w:eastAsia="Times New Roman" w:hAnsi="Times New Roman" w:cs="Times New Roman"/>
                <w:color w:val="000000"/>
              </w:rPr>
              <w:t>00</w:t>
            </w:r>
          </w:p>
        </w:tc>
        <w:tc>
          <w:tcPr>
            <w:tcW w:w="283" w:type="dxa"/>
          </w:tcPr>
          <w:p w14:paraId="3AEED0C2" w14:textId="77777777" w:rsidR="001D7E02" w:rsidRPr="008312AA" w:rsidRDefault="001D7E02" w:rsidP="001D7E02">
            <w:pPr>
              <w:widowControl/>
              <w:jc w:val="right"/>
              <w:rPr>
                <w:rFonts w:ascii="Times New Roman" w:hAnsi="Times New Roman" w:cs="Times New Roman"/>
                <w:i/>
                <w:iCs/>
                <w:color w:val="000000" w:themeColor="text1"/>
              </w:rPr>
            </w:pPr>
          </w:p>
        </w:tc>
        <w:tc>
          <w:tcPr>
            <w:tcW w:w="1418" w:type="dxa"/>
            <w:vAlign w:val="bottom"/>
          </w:tcPr>
          <w:p w14:paraId="76CB8168" w14:textId="79981C24" w:rsidR="001D7E02" w:rsidRPr="008312AA" w:rsidRDefault="001D7E02" w:rsidP="001D7E02">
            <w:pPr>
              <w:widowControl/>
              <w:jc w:val="right"/>
              <w:rPr>
                <w:rFonts w:ascii="Times New Roman" w:hAnsi="Times New Roman" w:cs="Times New Roman"/>
                <w:i/>
                <w:iCs/>
                <w:color w:val="000000" w:themeColor="text1"/>
              </w:rPr>
            </w:pPr>
            <w:r>
              <w:rPr>
                <w:rFonts w:ascii="Times New Roman" w:eastAsia="Times New Roman" w:hAnsi="Times New Roman" w:cs="Times New Roman"/>
                <w:color w:val="000000"/>
              </w:rPr>
              <w:t>341</w:t>
            </w:r>
          </w:p>
        </w:tc>
        <w:tc>
          <w:tcPr>
            <w:tcW w:w="1276" w:type="dxa"/>
            <w:vAlign w:val="bottom"/>
          </w:tcPr>
          <w:p w14:paraId="7830784D" w14:textId="5B7C884A" w:rsidR="001D7E02" w:rsidRPr="008312AA" w:rsidRDefault="001D7E02" w:rsidP="001D7E02">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1.</w:t>
            </w:r>
            <w:r>
              <w:rPr>
                <w:rFonts w:ascii="Times New Roman" w:eastAsia="Times New Roman" w:hAnsi="Times New Roman" w:cs="Times New Roman"/>
                <w:color w:val="000000"/>
              </w:rPr>
              <w:t>74</w:t>
            </w:r>
          </w:p>
        </w:tc>
        <w:tc>
          <w:tcPr>
            <w:tcW w:w="283" w:type="dxa"/>
          </w:tcPr>
          <w:p w14:paraId="7684162F" w14:textId="77777777" w:rsidR="001D7E02" w:rsidRPr="008312AA" w:rsidRDefault="001D7E02" w:rsidP="001D7E02">
            <w:pPr>
              <w:widowControl/>
              <w:jc w:val="left"/>
              <w:rPr>
                <w:rFonts w:ascii="Times New Roman" w:hAnsi="Times New Roman" w:cs="Times New Roman"/>
                <w:i/>
                <w:iCs/>
                <w:color w:val="000000" w:themeColor="text1"/>
              </w:rPr>
            </w:pPr>
          </w:p>
        </w:tc>
        <w:tc>
          <w:tcPr>
            <w:tcW w:w="2169" w:type="dxa"/>
            <w:vAlign w:val="bottom"/>
          </w:tcPr>
          <w:p w14:paraId="4453FEC9" w14:textId="5385586C" w:rsidR="001D7E02" w:rsidRPr="008312AA" w:rsidRDefault="001D7E02" w:rsidP="001D7E02">
            <w:pPr>
              <w:widowControl/>
              <w:jc w:val="right"/>
              <w:rPr>
                <w:rFonts w:ascii="Times New Roman" w:hAnsi="Times New Roman" w:cs="Times New Roman"/>
                <w:i/>
                <w:iCs/>
                <w:color w:val="000000" w:themeColor="text1"/>
              </w:rPr>
            </w:pPr>
            <w:r>
              <w:rPr>
                <w:rFonts w:ascii="Times New Roman" w:eastAsia="Times New Roman" w:hAnsi="Times New Roman" w:cs="Times New Roman"/>
                <w:color w:val="000000"/>
              </w:rPr>
              <w:t>1</w:t>
            </w:r>
            <w:r w:rsidRPr="008312AA">
              <w:rPr>
                <w:rFonts w:ascii="Times New Roman" w:eastAsia="Times New Roman" w:hAnsi="Times New Roman" w:cs="Times New Roman"/>
                <w:color w:val="000000"/>
              </w:rPr>
              <w:t>.</w:t>
            </w:r>
            <w:r>
              <w:rPr>
                <w:rFonts w:ascii="Times New Roman" w:eastAsia="Times New Roman" w:hAnsi="Times New Roman" w:cs="Times New Roman"/>
                <w:color w:val="000000"/>
              </w:rPr>
              <w:t>73</w:t>
            </w:r>
            <w:r w:rsidRPr="008312A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w:t>
            </w:r>
            <w:r w:rsidRPr="008312AA">
              <w:rPr>
                <w:rFonts w:ascii="Times New Roman" w:eastAsia="Times New Roman" w:hAnsi="Times New Roman" w:cs="Times New Roman"/>
                <w:color w:val="000000"/>
              </w:rPr>
              <w:t>.</w:t>
            </w:r>
            <w:r>
              <w:rPr>
                <w:rFonts w:ascii="Times New Roman" w:eastAsia="Times New Roman" w:hAnsi="Times New Roman" w:cs="Times New Roman"/>
                <w:color w:val="000000"/>
              </w:rPr>
              <w:t>29</w:t>
            </w:r>
            <w:r w:rsidRPr="008312AA">
              <w:rPr>
                <w:rFonts w:ascii="Times New Roman" w:eastAsia="Times New Roman" w:hAnsi="Times New Roman" w:cs="Times New Roman"/>
                <w:color w:val="000000"/>
              </w:rPr>
              <w:t xml:space="preserve"> to </w:t>
            </w:r>
            <w:r>
              <w:rPr>
                <w:rFonts w:ascii="Times New Roman" w:eastAsia="Times New Roman" w:hAnsi="Times New Roman" w:cs="Times New Roman"/>
                <w:color w:val="000000"/>
              </w:rPr>
              <w:t>2</w:t>
            </w:r>
            <w:r w:rsidRPr="008312AA">
              <w:rPr>
                <w:rFonts w:ascii="Times New Roman" w:eastAsia="Times New Roman" w:hAnsi="Times New Roman" w:cs="Times New Roman"/>
                <w:color w:val="000000"/>
              </w:rPr>
              <w:t>.</w:t>
            </w:r>
            <w:r>
              <w:rPr>
                <w:rFonts w:ascii="Times New Roman" w:eastAsia="Times New Roman" w:hAnsi="Times New Roman" w:cs="Times New Roman"/>
                <w:color w:val="000000"/>
              </w:rPr>
              <w:t>30</w:t>
            </w:r>
            <w:r w:rsidRPr="008312AA">
              <w:rPr>
                <w:rFonts w:ascii="Times New Roman" w:eastAsia="Times New Roman" w:hAnsi="Times New Roman" w:cs="Times New Roman"/>
                <w:color w:val="000000"/>
              </w:rPr>
              <w:t>)</w:t>
            </w:r>
          </w:p>
        </w:tc>
        <w:tc>
          <w:tcPr>
            <w:tcW w:w="2175" w:type="dxa"/>
            <w:vAlign w:val="bottom"/>
          </w:tcPr>
          <w:p w14:paraId="65624CA5" w14:textId="25DE8CBE" w:rsidR="001D7E02" w:rsidRPr="008312AA" w:rsidRDefault="001D7E02" w:rsidP="001D7E02">
            <w:pPr>
              <w:widowControl/>
              <w:jc w:val="right"/>
              <w:rPr>
                <w:rFonts w:ascii="Times New Roman" w:hAnsi="Times New Roman" w:cs="Times New Roman"/>
                <w:i/>
                <w:iCs/>
                <w:color w:val="000000" w:themeColor="text1"/>
              </w:rPr>
            </w:pPr>
            <w:r>
              <w:rPr>
                <w:rFonts w:ascii="Times New Roman" w:eastAsia="Times New Roman" w:hAnsi="Times New Roman" w:cs="Times New Roman"/>
                <w:color w:val="000000"/>
              </w:rPr>
              <w:t>1</w:t>
            </w:r>
            <w:r w:rsidRPr="008312AA">
              <w:rPr>
                <w:rFonts w:ascii="Times New Roman" w:eastAsia="Times New Roman" w:hAnsi="Times New Roman" w:cs="Times New Roman"/>
                <w:color w:val="000000"/>
              </w:rPr>
              <w:t>.</w:t>
            </w:r>
            <w:r>
              <w:rPr>
                <w:rFonts w:ascii="Times New Roman" w:eastAsia="Times New Roman" w:hAnsi="Times New Roman" w:cs="Times New Roman"/>
                <w:color w:val="000000"/>
              </w:rPr>
              <w:t>56</w:t>
            </w:r>
            <w:r w:rsidRPr="008312A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w:t>
            </w:r>
            <w:r w:rsidRPr="008312AA">
              <w:rPr>
                <w:rFonts w:ascii="Times New Roman" w:eastAsia="Times New Roman" w:hAnsi="Times New Roman" w:cs="Times New Roman"/>
                <w:color w:val="000000"/>
              </w:rPr>
              <w:t>.</w:t>
            </w:r>
            <w:r>
              <w:rPr>
                <w:rFonts w:ascii="Times New Roman" w:eastAsia="Times New Roman" w:hAnsi="Times New Roman" w:cs="Times New Roman"/>
                <w:color w:val="000000"/>
              </w:rPr>
              <w:t>16</w:t>
            </w:r>
            <w:r w:rsidR="003859F8">
              <w:rPr>
                <w:rFonts w:ascii="Times New Roman" w:eastAsia="Times New Roman" w:hAnsi="Times New Roman" w:cs="Times New Roman"/>
                <w:color w:val="000000"/>
              </w:rPr>
              <w:t>-</w:t>
            </w:r>
            <w:r>
              <w:rPr>
                <w:rFonts w:ascii="Times New Roman" w:eastAsia="Times New Roman" w:hAnsi="Times New Roman" w:cs="Times New Roman"/>
                <w:color w:val="000000"/>
              </w:rPr>
              <w:t>2</w:t>
            </w:r>
            <w:r w:rsidRPr="008312AA">
              <w:rPr>
                <w:rFonts w:ascii="Times New Roman" w:eastAsia="Times New Roman" w:hAnsi="Times New Roman" w:cs="Times New Roman"/>
                <w:color w:val="000000"/>
              </w:rPr>
              <w:t>.</w:t>
            </w:r>
            <w:r>
              <w:rPr>
                <w:rFonts w:ascii="Times New Roman" w:eastAsia="Times New Roman" w:hAnsi="Times New Roman" w:cs="Times New Roman"/>
                <w:color w:val="000000"/>
              </w:rPr>
              <w:t>09</w:t>
            </w:r>
            <w:r w:rsidRPr="008312AA">
              <w:rPr>
                <w:rFonts w:ascii="Times New Roman" w:eastAsia="Times New Roman" w:hAnsi="Times New Roman" w:cs="Times New Roman"/>
                <w:color w:val="000000"/>
              </w:rPr>
              <w:t>)</w:t>
            </w:r>
          </w:p>
        </w:tc>
      </w:tr>
      <w:tr w:rsidR="001D7E02" w:rsidRPr="008312AA" w14:paraId="7043C6E4" w14:textId="77777777" w:rsidTr="00CC7C40">
        <w:tc>
          <w:tcPr>
            <w:tcW w:w="4106" w:type="dxa"/>
          </w:tcPr>
          <w:p w14:paraId="6D206F7D" w14:textId="77777777" w:rsidR="001D7E02" w:rsidRPr="008312AA" w:rsidRDefault="001D7E02" w:rsidP="001D7E02">
            <w:pPr>
              <w:widowControl/>
              <w:jc w:val="left"/>
              <w:rPr>
                <w:rFonts w:ascii="Times New Roman" w:eastAsia="Times New Roman" w:hAnsi="Times New Roman" w:cs="Times New Roman"/>
                <w:color w:val="000000"/>
              </w:rPr>
            </w:pPr>
            <w:r w:rsidRPr="008312AA">
              <w:rPr>
                <w:rFonts w:ascii="Times New Roman" w:eastAsia="Times New Roman" w:hAnsi="Times New Roman" w:cs="Times New Roman"/>
                <w:color w:val="000000"/>
              </w:rPr>
              <w:t xml:space="preserve">      Autism spectrum disorder</w:t>
            </w:r>
          </w:p>
        </w:tc>
        <w:tc>
          <w:tcPr>
            <w:tcW w:w="1276" w:type="dxa"/>
            <w:vAlign w:val="bottom"/>
          </w:tcPr>
          <w:p w14:paraId="1061FB36" w14:textId="2B82D7E4" w:rsidR="001D7E02" w:rsidRPr="0000421B" w:rsidRDefault="0000421B" w:rsidP="001D7E02">
            <w:pPr>
              <w:widowControl/>
              <w:jc w:val="right"/>
              <w:rPr>
                <w:rFonts w:ascii="Times New Roman" w:hAnsi="Times New Roman" w:cs="Times New Roman"/>
                <w:color w:val="000000" w:themeColor="text1"/>
              </w:rPr>
            </w:pPr>
            <w:r w:rsidRPr="0000421B">
              <w:rPr>
                <w:rFonts w:ascii="Times New Roman" w:hAnsi="Times New Roman" w:cs="Times New Roman"/>
                <w:color w:val="000000" w:themeColor="text1"/>
              </w:rPr>
              <w:t>68</w:t>
            </w:r>
          </w:p>
        </w:tc>
        <w:tc>
          <w:tcPr>
            <w:tcW w:w="1134" w:type="dxa"/>
            <w:vAlign w:val="bottom"/>
          </w:tcPr>
          <w:p w14:paraId="19EEF034" w14:textId="3A9224D6" w:rsidR="001D7E02" w:rsidRPr="0000421B" w:rsidRDefault="0000421B" w:rsidP="001D7E02">
            <w:pPr>
              <w:widowControl/>
              <w:jc w:val="right"/>
              <w:rPr>
                <w:rFonts w:ascii="Times New Roman" w:hAnsi="Times New Roman" w:cs="Times New Roman"/>
                <w:color w:val="000000" w:themeColor="text1"/>
              </w:rPr>
            </w:pPr>
            <w:r>
              <w:rPr>
                <w:rFonts w:ascii="Times New Roman" w:hAnsi="Times New Roman" w:cs="Times New Roman"/>
                <w:color w:val="000000" w:themeColor="text1"/>
              </w:rPr>
              <w:t>3.86</w:t>
            </w:r>
          </w:p>
        </w:tc>
        <w:tc>
          <w:tcPr>
            <w:tcW w:w="283" w:type="dxa"/>
          </w:tcPr>
          <w:p w14:paraId="7E81CD75" w14:textId="77777777" w:rsidR="001D7E02" w:rsidRPr="0000421B" w:rsidRDefault="001D7E02" w:rsidP="001D7E02">
            <w:pPr>
              <w:widowControl/>
              <w:jc w:val="right"/>
              <w:rPr>
                <w:rFonts w:ascii="Times New Roman" w:hAnsi="Times New Roman" w:cs="Times New Roman"/>
                <w:color w:val="000000" w:themeColor="text1"/>
              </w:rPr>
            </w:pPr>
          </w:p>
        </w:tc>
        <w:tc>
          <w:tcPr>
            <w:tcW w:w="1418" w:type="dxa"/>
            <w:vAlign w:val="bottom"/>
          </w:tcPr>
          <w:p w14:paraId="54B40826" w14:textId="7EA2AD1E" w:rsidR="001D7E02" w:rsidRPr="0000421B" w:rsidRDefault="0000421B" w:rsidP="001D7E02">
            <w:pPr>
              <w:widowControl/>
              <w:jc w:val="right"/>
              <w:rPr>
                <w:rFonts w:ascii="Times New Roman" w:hAnsi="Times New Roman" w:cs="Times New Roman"/>
                <w:color w:val="000000" w:themeColor="text1"/>
              </w:rPr>
            </w:pPr>
            <w:r>
              <w:rPr>
                <w:rFonts w:ascii="Times New Roman" w:hAnsi="Times New Roman" w:cs="Times New Roman"/>
                <w:color w:val="000000" w:themeColor="text1"/>
              </w:rPr>
              <w:t>240</w:t>
            </w:r>
          </w:p>
        </w:tc>
        <w:tc>
          <w:tcPr>
            <w:tcW w:w="1276" w:type="dxa"/>
            <w:vAlign w:val="bottom"/>
          </w:tcPr>
          <w:p w14:paraId="19A98362" w14:textId="38AE1402" w:rsidR="001D7E02" w:rsidRPr="0000421B" w:rsidRDefault="0000421B" w:rsidP="001D7E02">
            <w:pPr>
              <w:widowControl/>
              <w:jc w:val="right"/>
              <w:rPr>
                <w:rFonts w:ascii="Times New Roman" w:hAnsi="Times New Roman" w:cs="Times New Roman"/>
                <w:color w:val="000000" w:themeColor="text1"/>
              </w:rPr>
            </w:pPr>
            <w:r>
              <w:rPr>
                <w:rFonts w:ascii="Times New Roman" w:hAnsi="Times New Roman" w:cs="Times New Roman"/>
                <w:color w:val="000000" w:themeColor="text1"/>
              </w:rPr>
              <w:t>1.22</w:t>
            </w:r>
          </w:p>
        </w:tc>
        <w:tc>
          <w:tcPr>
            <w:tcW w:w="283" w:type="dxa"/>
          </w:tcPr>
          <w:p w14:paraId="1721F775" w14:textId="77777777" w:rsidR="001D7E02" w:rsidRPr="0000421B" w:rsidRDefault="001D7E02" w:rsidP="001D7E02">
            <w:pPr>
              <w:widowControl/>
              <w:jc w:val="left"/>
              <w:rPr>
                <w:rFonts w:ascii="Times New Roman" w:hAnsi="Times New Roman" w:cs="Times New Roman"/>
                <w:color w:val="000000" w:themeColor="text1"/>
              </w:rPr>
            </w:pPr>
          </w:p>
        </w:tc>
        <w:tc>
          <w:tcPr>
            <w:tcW w:w="2169" w:type="dxa"/>
            <w:vAlign w:val="bottom"/>
          </w:tcPr>
          <w:p w14:paraId="0D1F0778" w14:textId="32024A44" w:rsidR="001D7E02" w:rsidRPr="0000421B" w:rsidRDefault="0000421B" w:rsidP="001D7E02">
            <w:pPr>
              <w:widowControl/>
              <w:jc w:val="right"/>
              <w:rPr>
                <w:rFonts w:ascii="Times New Roman" w:hAnsi="Times New Roman" w:cs="Times New Roman"/>
                <w:color w:val="000000" w:themeColor="text1"/>
              </w:rPr>
            </w:pPr>
            <w:r>
              <w:rPr>
                <w:rFonts w:ascii="Times New Roman" w:hAnsi="Times New Roman" w:cs="Times New Roman"/>
                <w:color w:val="000000" w:themeColor="text1"/>
              </w:rPr>
              <w:t>3.17 (2.42 to 4.14)</w:t>
            </w:r>
          </w:p>
        </w:tc>
        <w:tc>
          <w:tcPr>
            <w:tcW w:w="2175" w:type="dxa"/>
            <w:vAlign w:val="bottom"/>
          </w:tcPr>
          <w:p w14:paraId="7A6E3067" w14:textId="7E8B5B38" w:rsidR="001D7E02" w:rsidRPr="0000421B" w:rsidRDefault="0000421B" w:rsidP="001D7E02">
            <w:pPr>
              <w:widowControl/>
              <w:jc w:val="right"/>
              <w:rPr>
                <w:rFonts w:ascii="Times New Roman" w:hAnsi="Times New Roman" w:cs="Times New Roman"/>
                <w:color w:val="000000" w:themeColor="text1"/>
              </w:rPr>
            </w:pPr>
            <w:r>
              <w:rPr>
                <w:rFonts w:ascii="Times New Roman" w:hAnsi="Times New Roman" w:cs="Times New Roman"/>
                <w:color w:val="000000" w:themeColor="text1"/>
              </w:rPr>
              <w:t>2.97 (2.25</w:t>
            </w:r>
            <w:r w:rsidR="003859F8">
              <w:rPr>
                <w:rFonts w:ascii="Times New Roman" w:hAnsi="Times New Roman" w:cs="Times New Roman"/>
                <w:color w:val="000000" w:themeColor="text1"/>
              </w:rPr>
              <w:t>-</w:t>
            </w:r>
            <w:r>
              <w:rPr>
                <w:rFonts w:ascii="Times New Roman" w:hAnsi="Times New Roman" w:cs="Times New Roman"/>
                <w:color w:val="000000" w:themeColor="text1"/>
              </w:rPr>
              <w:t>3.93)</w:t>
            </w:r>
          </w:p>
        </w:tc>
      </w:tr>
      <w:tr w:rsidR="001D7E02" w:rsidRPr="008312AA" w14:paraId="3CDF1A12" w14:textId="77777777" w:rsidTr="00CC7C40">
        <w:tc>
          <w:tcPr>
            <w:tcW w:w="4106" w:type="dxa"/>
          </w:tcPr>
          <w:p w14:paraId="7332132F" w14:textId="77777777" w:rsidR="001D7E02" w:rsidRPr="008312AA" w:rsidRDefault="001D7E02" w:rsidP="001D7E02">
            <w:pPr>
              <w:widowControl/>
              <w:jc w:val="left"/>
              <w:rPr>
                <w:rFonts w:ascii="Times New Roman" w:eastAsia="Times New Roman" w:hAnsi="Times New Roman" w:cs="Times New Roman"/>
                <w:color w:val="000000"/>
              </w:rPr>
            </w:pPr>
            <w:r w:rsidRPr="008312AA">
              <w:rPr>
                <w:rFonts w:ascii="Times New Roman" w:eastAsia="Times New Roman" w:hAnsi="Times New Roman" w:cs="Times New Roman"/>
                <w:color w:val="000000"/>
              </w:rPr>
              <w:t xml:space="preserve">      Intellectual disability</w:t>
            </w:r>
          </w:p>
        </w:tc>
        <w:tc>
          <w:tcPr>
            <w:tcW w:w="1276" w:type="dxa"/>
            <w:vAlign w:val="bottom"/>
          </w:tcPr>
          <w:p w14:paraId="6316E3BD" w14:textId="77777777" w:rsidR="001D7E02" w:rsidRPr="008312AA" w:rsidRDefault="001D7E02" w:rsidP="001D7E02">
            <w:pPr>
              <w:widowControl/>
              <w:jc w:val="right"/>
              <w:rPr>
                <w:rFonts w:ascii="Times New Roman" w:hAnsi="Times New Roman" w:cs="Times New Roman"/>
                <w:i/>
                <w:iCs/>
                <w:color w:val="000000" w:themeColor="text1"/>
              </w:rPr>
            </w:pPr>
            <w:r>
              <w:rPr>
                <w:rFonts w:ascii="Times New Roman" w:eastAsia="Times New Roman" w:hAnsi="Times New Roman" w:cs="Times New Roman"/>
                <w:color w:val="000000"/>
              </w:rPr>
              <w:t>58</w:t>
            </w:r>
          </w:p>
        </w:tc>
        <w:tc>
          <w:tcPr>
            <w:tcW w:w="1134" w:type="dxa"/>
            <w:vAlign w:val="bottom"/>
          </w:tcPr>
          <w:p w14:paraId="002BB8A2" w14:textId="77777777" w:rsidR="001D7E02" w:rsidRPr="008312AA" w:rsidRDefault="001D7E02" w:rsidP="001D7E02">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2.</w:t>
            </w:r>
            <w:r>
              <w:rPr>
                <w:rFonts w:ascii="Times New Roman" w:eastAsia="Times New Roman" w:hAnsi="Times New Roman" w:cs="Times New Roman"/>
                <w:color w:val="000000"/>
              </w:rPr>
              <w:t>91</w:t>
            </w:r>
          </w:p>
        </w:tc>
        <w:tc>
          <w:tcPr>
            <w:tcW w:w="283" w:type="dxa"/>
          </w:tcPr>
          <w:p w14:paraId="2856D2B4" w14:textId="77777777" w:rsidR="001D7E02" w:rsidRPr="008312AA" w:rsidRDefault="001D7E02" w:rsidP="001D7E02">
            <w:pPr>
              <w:widowControl/>
              <w:jc w:val="right"/>
              <w:rPr>
                <w:rFonts w:ascii="Times New Roman" w:hAnsi="Times New Roman" w:cs="Times New Roman"/>
                <w:i/>
                <w:iCs/>
                <w:color w:val="000000" w:themeColor="text1"/>
              </w:rPr>
            </w:pPr>
          </w:p>
        </w:tc>
        <w:tc>
          <w:tcPr>
            <w:tcW w:w="1418" w:type="dxa"/>
            <w:vAlign w:val="bottom"/>
          </w:tcPr>
          <w:p w14:paraId="25DE118B" w14:textId="77777777" w:rsidR="001D7E02" w:rsidRPr="008312AA" w:rsidRDefault="001D7E02" w:rsidP="001D7E02">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7</w:t>
            </w:r>
            <w:r>
              <w:rPr>
                <w:rFonts w:ascii="Times New Roman" w:eastAsia="Times New Roman" w:hAnsi="Times New Roman" w:cs="Times New Roman"/>
                <w:color w:val="000000"/>
              </w:rPr>
              <w:t>4</w:t>
            </w:r>
          </w:p>
        </w:tc>
        <w:tc>
          <w:tcPr>
            <w:tcW w:w="1276" w:type="dxa"/>
            <w:vAlign w:val="bottom"/>
          </w:tcPr>
          <w:p w14:paraId="5353D4AA" w14:textId="77777777" w:rsidR="001D7E02" w:rsidRPr="008312AA" w:rsidRDefault="001D7E02" w:rsidP="001D7E02">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0.3</w:t>
            </w:r>
            <w:r>
              <w:rPr>
                <w:rFonts w:ascii="Times New Roman" w:eastAsia="Times New Roman" w:hAnsi="Times New Roman" w:cs="Times New Roman"/>
                <w:color w:val="000000"/>
              </w:rPr>
              <w:t>6</w:t>
            </w:r>
          </w:p>
        </w:tc>
        <w:tc>
          <w:tcPr>
            <w:tcW w:w="283" w:type="dxa"/>
          </w:tcPr>
          <w:p w14:paraId="52126F6C" w14:textId="77777777" w:rsidR="001D7E02" w:rsidRPr="008312AA" w:rsidRDefault="001D7E02" w:rsidP="001D7E02">
            <w:pPr>
              <w:widowControl/>
              <w:jc w:val="left"/>
              <w:rPr>
                <w:rFonts w:ascii="Times New Roman" w:hAnsi="Times New Roman" w:cs="Times New Roman"/>
                <w:i/>
                <w:iCs/>
                <w:color w:val="000000" w:themeColor="text1"/>
              </w:rPr>
            </w:pPr>
          </w:p>
        </w:tc>
        <w:tc>
          <w:tcPr>
            <w:tcW w:w="2169" w:type="dxa"/>
            <w:vAlign w:val="bottom"/>
          </w:tcPr>
          <w:p w14:paraId="28497121" w14:textId="77777777" w:rsidR="001D7E02" w:rsidRPr="008312AA" w:rsidRDefault="001D7E02" w:rsidP="001D7E02">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7.</w:t>
            </w:r>
            <w:r>
              <w:rPr>
                <w:rFonts w:ascii="Times New Roman" w:eastAsia="Times New Roman" w:hAnsi="Times New Roman" w:cs="Times New Roman"/>
                <w:color w:val="000000"/>
              </w:rPr>
              <w:t>96</w:t>
            </w:r>
            <w:r w:rsidRPr="008312AA">
              <w:rPr>
                <w:rFonts w:ascii="Times New Roman" w:eastAsia="Times New Roman" w:hAnsi="Times New Roman" w:cs="Times New Roman"/>
                <w:color w:val="000000"/>
              </w:rPr>
              <w:t xml:space="preserve"> (5.</w:t>
            </w:r>
            <w:r>
              <w:rPr>
                <w:rFonts w:ascii="Times New Roman" w:eastAsia="Times New Roman" w:hAnsi="Times New Roman" w:cs="Times New Roman"/>
                <w:color w:val="000000"/>
              </w:rPr>
              <w:t>64</w:t>
            </w:r>
            <w:r w:rsidRPr="008312AA">
              <w:rPr>
                <w:rFonts w:ascii="Times New Roman" w:eastAsia="Times New Roman" w:hAnsi="Times New Roman" w:cs="Times New Roman"/>
                <w:color w:val="000000"/>
              </w:rPr>
              <w:t xml:space="preserve"> to 1</w:t>
            </w:r>
            <w:r>
              <w:rPr>
                <w:rFonts w:ascii="Times New Roman" w:eastAsia="Times New Roman" w:hAnsi="Times New Roman" w:cs="Times New Roman"/>
                <w:color w:val="000000"/>
              </w:rPr>
              <w:t>1</w:t>
            </w:r>
            <w:r w:rsidRPr="008312AA">
              <w:rPr>
                <w:rFonts w:ascii="Times New Roman" w:eastAsia="Times New Roman" w:hAnsi="Times New Roman" w:cs="Times New Roman"/>
                <w:color w:val="000000"/>
              </w:rPr>
              <w:t>.</w:t>
            </w:r>
            <w:r>
              <w:rPr>
                <w:rFonts w:ascii="Times New Roman" w:eastAsia="Times New Roman" w:hAnsi="Times New Roman" w:cs="Times New Roman"/>
                <w:color w:val="000000"/>
              </w:rPr>
              <w:t>22</w:t>
            </w:r>
            <w:r w:rsidRPr="008312AA">
              <w:rPr>
                <w:rFonts w:ascii="Times New Roman" w:eastAsia="Times New Roman" w:hAnsi="Times New Roman" w:cs="Times New Roman"/>
                <w:color w:val="000000"/>
              </w:rPr>
              <w:t>)</w:t>
            </w:r>
          </w:p>
        </w:tc>
        <w:tc>
          <w:tcPr>
            <w:tcW w:w="2175" w:type="dxa"/>
            <w:vAlign w:val="bottom"/>
          </w:tcPr>
          <w:p w14:paraId="2485D23C" w14:textId="53FAB69E" w:rsidR="001D7E02" w:rsidRPr="008312AA" w:rsidRDefault="001D7E02" w:rsidP="001D7E02">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6.</w:t>
            </w:r>
            <w:r>
              <w:rPr>
                <w:rFonts w:ascii="Times New Roman" w:eastAsia="Times New Roman" w:hAnsi="Times New Roman" w:cs="Times New Roman"/>
                <w:color w:val="000000"/>
              </w:rPr>
              <w:t>65</w:t>
            </w:r>
            <w:r w:rsidRPr="008312AA">
              <w:rPr>
                <w:rFonts w:ascii="Times New Roman" w:eastAsia="Times New Roman" w:hAnsi="Times New Roman" w:cs="Times New Roman"/>
                <w:color w:val="000000"/>
              </w:rPr>
              <w:t xml:space="preserve"> (4.</w:t>
            </w:r>
            <w:r>
              <w:rPr>
                <w:rFonts w:ascii="Times New Roman" w:eastAsia="Times New Roman" w:hAnsi="Times New Roman" w:cs="Times New Roman"/>
                <w:color w:val="000000"/>
              </w:rPr>
              <w:t>63</w:t>
            </w:r>
            <w:r w:rsidR="003859F8">
              <w:rPr>
                <w:rFonts w:ascii="Times New Roman" w:eastAsia="Times New Roman" w:hAnsi="Times New Roman" w:cs="Times New Roman"/>
                <w:color w:val="000000"/>
              </w:rPr>
              <w:t>-</w:t>
            </w:r>
            <w:r w:rsidRPr="008312AA">
              <w:rPr>
                <w:rFonts w:ascii="Times New Roman" w:eastAsia="Times New Roman" w:hAnsi="Times New Roman" w:cs="Times New Roman"/>
                <w:color w:val="000000"/>
              </w:rPr>
              <w:t>9.</w:t>
            </w:r>
            <w:r>
              <w:rPr>
                <w:rFonts w:ascii="Times New Roman" w:eastAsia="Times New Roman" w:hAnsi="Times New Roman" w:cs="Times New Roman"/>
                <w:color w:val="000000"/>
              </w:rPr>
              <w:t>56</w:t>
            </w:r>
            <w:r w:rsidRPr="008312AA">
              <w:rPr>
                <w:rFonts w:ascii="Times New Roman" w:eastAsia="Times New Roman" w:hAnsi="Times New Roman" w:cs="Times New Roman"/>
                <w:color w:val="000000"/>
              </w:rPr>
              <w:t>)</w:t>
            </w:r>
          </w:p>
        </w:tc>
      </w:tr>
    </w:tbl>
    <w:p w14:paraId="55F7E8F3" w14:textId="77777777" w:rsidR="007870A2" w:rsidRDefault="007870A2" w:rsidP="007870A2">
      <w:pPr>
        <w:spacing w:line="240" w:lineRule="auto"/>
        <w:rPr>
          <w:rFonts w:ascii="Times New Roman" w:hAnsi="Times New Roman" w:cs="Times New Roman"/>
          <w:sz w:val="20"/>
          <w:szCs w:val="20"/>
        </w:rPr>
      </w:pPr>
      <w:r>
        <w:rPr>
          <w:rFonts w:ascii="Times New Roman" w:hAnsi="Times New Roman" w:cs="Times New Roman"/>
          <w:sz w:val="20"/>
        </w:rPr>
        <w:t xml:space="preserve">No., number; HR, hazard ratio; CI, confidence interval; </w:t>
      </w:r>
      <w:r w:rsidRPr="00174AC9">
        <w:rPr>
          <w:rFonts w:ascii="Times New Roman" w:hAnsi="Times New Roman" w:cs="Times New Roman"/>
          <w:noProof/>
          <w:sz w:val="20"/>
          <w:szCs w:val="20"/>
          <w:vertAlign w:val="superscript"/>
        </w:rPr>
        <w:t>*</w:t>
      </w:r>
      <w:r>
        <w:rPr>
          <w:rFonts w:ascii="Times New Roman" w:hAnsi="Times New Roman" w:cs="Times New Roman"/>
          <w:noProof/>
          <w:sz w:val="20"/>
          <w:szCs w:val="20"/>
        </w:rPr>
        <w:t xml:space="preserve">incident rate per 1000 person-years; </w:t>
      </w:r>
      <w:r>
        <w:rPr>
          <w:rFonts w:ascii="Times New Roman" w:hAnsi="Times New Roman" w:cs="Times New Roman"/>
          <w:noProof/>
          <w:sz w:val="20"/>
          <w:szCs w:val="20"/>
          <w:vertAlign w:val="superscript"/>
        </w:rPr>
        <w:t xml:space="preserve"># </w:t>
      </w:r>
      <w:r>
        <w:rPr>
          <w:rFonts w:ascii="Times New Roman" w:hAnsi="Times New Roman" w:cs="Times New Roman"/>
          <w:noProof/>
          <w:sz w:val="20"/>
          <w:szCs w:val="20"/>
        </w:rPr>
        <w:t>adjusted for</w:t>
      </w:r>
      <w:r>
        <w:rPr>
          <w:rFonts w:ascii="Times New Roman" w:hAnsi="Times New Roman" w:cs="Times New Roman"/>
          <w:sz w:val="20"/>
          <w:szCs w:val="20"/>
        </w:rPr>
        <w:t xml:space="preserve"> parity, parental age, maternal education, maternal origin, </w:t>
      </w:r>
      <w:r>
        <w:rPr>
          <w:rFonts w:ascii="Times New Roman" w:hAnsi="Times New Roman" w:cs="Times New Roman"/>
          <w:noProof/>
          <w:sz w:val="20"/>
          <w:szCs w:val="20"/>
        </w:rPr>
        <w:t>maternal</w:t>
      </w:r>
      <w:r>
        <w:rPr>
          <w:rFonts w:ascii="Times New Roman" w:hAnsi="Times New Roman" w:cs="Times New Roman"/>
          <w:sz w:val="20"/>
          <w:szCs w:val="20"/>
        </w:rPr>
        <w:t xml:space="preserve"> cohabitation at birth, parental history of psychiatric disorders </w:t>
      </w:r>
      <w:r>
        <w:rPr>
          <w:rFonts w:ascii="Times New Roman" w:hAnsi="Times New Roman" w:cs="Times New Roman"/>
          <w:sz w:val="20"/>
        </w:rPr>
        <w:t>before childbirth, and pregnancy complications including diabetes and pre-eclampsia.</w:t>
      </w:r>
    </w:p>
    <w:p w14:paraId="4359ABB7" w14:textId="22B085E6" w:rsidR="007870A2" w:rsidRDefault="007870A2">
      <w:pPr>
        <w:widowControl/>
        <w:jc w:val="left"/>
        <w:rPr>
          <w:b/>
          <w:bCs/>
        </w:rPr>
      </w:pPr>
      <w:r>
        <w:rPr>
          <w:b/>
          <w:bCs/>
        </w:rPr>
        <w:br w:type="page"/>
      </w:r>
    </w:p>
    <w:p w14:paraId="690D974D" w14:textId="77777777" w:rsidR="000D533C" w:rsidRPr="007870A2" w:rsidRDefault="000D533C">
      <w:pPr>
        <w:widowControl/>
        <w:jc w:val="left"/>
        <w:rPr>
          <w:b/>
          <w:bCs/>
        </w:rPr>
      </w:pPr>
    </w:p>
    <w:p w14:paraId="66900984" w14:textId="6D9BB143" w:rsidR="000D533C" w:rsidRDefault="000D533C" w:rsidP="000D533C">
      <w:pPr>
        <w:pStyle w:val="Caption"/>
        <w:keepNext/>
        <w:rPr>
          <w:rFonts w:ascii="Times New Roman" w:hAnsi="Times New Roman" w:cs="Times New Roman"/>
          <w:i w:val="0"/>
          <w:iCs w:val="0"/>
          <w:color w:val="000000" w:themeColor="text1"/>
          <w:sz w:val="24"/>
          <w:szCs w:val="24"/>
        </w:rPr>
      </w:pPr>
      <w:r>
        <w:rPr>
          <w:rFonts w:ascii="Times New Roman" w:hAnsi="Times New Roman" w:cs="Times New Roman"/>
          <w:i w:val="0"/>
          <w:iCs w:val="0"/>
          <w:color w:val="000000" w:themeColor="text1"/>
          <w:sz w:val="24"/>
          <w:szCs w:val="24"/>
        </w:rPr>
        <w:t xml:space="preserve">Supplementary </w:t>
      </w:r>
      <w:r w:rsidRPr="003907F3">
        <w:rPr>
          <w:rFonts w:ascii="Times New Roman" w:hAnsi="Times New Roman" w:cs="Times New Roman"/>
          <w:i w:val="0"/>
          <w:iCs w:val="0"/>
          <w:color w:val="000000" w:themeColor="text1"/>
          <w:sz w:val="24"/>
          <w:szCs w:val="24"/>
        </w:rPr>
        <w:t xml:space="preserve">Table </w:t>
      </w:r>
      <w:r w:rsidR="00C822B6">
        <w:rPr>
          <w:rFonts w:ascii="Times New Roman" w:hAnsi="Times New Roman" w:cs="Times New Roman"/>
          <w:i w:val="0"/>
          <w:iCs w:val="0"/>
          <w:color w:val="000000" w:themeColor="text1"/>
          <w:sz w:val="24"/>
          <w:szCs w:val="24"/>
        </w:rPr>
        <w:t>5</w:t>
      </w:r>
      <w:r w:rsidRPr="003907F3">
        <w:rPr>
          <w:rFonts w:ascii="Times New Roman" w:hAnsi="Times New Roman" w:cs="Times New Roman"/>
          <w:i w:val="0"/>
          <w:iCs w:val="0"/>
          <w:color w:val="000000" w:themeColor="text1"/>
          <w:sz w:val="24"/>
          <w:szCs w:val="24"/>
        </w:rPr>
        <w:t xml:space="preserve"> Risk of neurodevelopmental disorders in individuals diagnosed with </w:t>
      </w:r>
      <w:r>
        <w:rPr>
          <w:rFonts w:ascii="Times New Roman" w:hAnsi="Times New Roman" w:cs="Times New Roman"/>
          <w:i w:val="0"/>
          <w:iCs w:val="0"/>
          <w:color w:val="000000" w:themeColor="text1"/>
          <w:sz w:val="24"/>
          <w:szCs w:val="24"/>
        </w:rPr>
        <w:t>f</w:t>
      </w:r>
      <w:r w:rsidRPr="003907F3">
        <w:rPr>
          <w:rFonts w:ascii="Times New Roman" w:hAnsi="Times New Roman" w:cs="Times New Roman"/>
          <w:i w:val="0"/>
          <w:iCs w:val="0"/>
          <w:color w:val="000000" w:themeColor="text1"/>
          <w:sz w:val="24"/>
          <w:szCs w:val="24"/>
        </w:rPr>
        <w:t>eeding and eating disorder</w:t>
      </w:r>
      <w:r>
        <w:rPr>
          <w:rFonts w:ascii="Times New Roman" w:hAnsi="Times New Roman" w:cs="Times New Roman"/>
          <w:i w:val="0"/>
          <w:iCs w:val="0"/>
          <w:color w:val="000000" w:themeColor="text1"/>
          <w:sz w:val="24"/>
          <w:szCs w:val="24"/>
        </w:rPr>
        <w:t xml:space="preserve"> excluding children diagnosed with </w:t>
      </w:r>
      <w:r w:rsidR="002555AF">
        <w:rPr>
          <w:rFonts w:ascii="Times New Roman" w:hAnsi="Times New Roman" w:cs="Times New Roman"/>
          <w:i w:val="0"/>
          <w:iCs w:val="0"/>
          <w:color w:val="000000" w:themeColor="text1"/>
          <w:sz w:val="24"/>
          <w:szCs w:val="24"/>
        </w:rPr>
        <w:t xml:space="preserve">cleft lip and cleft palate and other congenital malformations of the digestive system </w:t>
      </w:r>
      <w:r w:rsidR="00C77A7C">
        <w:rPr>
          <w:rFonts w:ascii="Times New Roman" w:hAnsi="Times New Roman" w:cs="Times New Roman"/>
          <w:i w:val="0"/>
          <w:iCs w:val="0"/>
          <w:color w:val="000000" w:themeColor="text1"/>
          <w:sz w:val="24"/>
          <w:szCs w:val="24"/>
        </w:rPr>
        <w:t>(</w:t>
      </w:r>
      <w:r w:rsidR="00DF60F7">
        <w:rPr>
          <w:rFonts w:ascii="Times New Roman" w:hAnsi="Times New Roman" w:cs="Times New Roman"/>
          <w:i w:val="0"/>
          <w:iCs w:val="0"/>
          <w:color w:val="000000" w:themeColor="text1"/>
          <w:sz w:val="24"/>
          <w:szCs w:val="24"/>
        </w:rPr>
        <w:t>n=</w:t>
      </w:r>
      <w:r w:rsidR="00C77A7C">
        <w:rPr>
          <w:rFonts w:ascii="Times New Roman" w:hAnsi="Times New Roman" w:cs="Times New Roman"/>
          <w:i w:val="0"/>
          <w:iCs w:val="0"/>
          <w:color w:val="000000" w:themeColor="text1"/>
          <w:sz w:val="24"/>
          <w:szCs w:val="24"/>
        </w:rPr>
        <w:t>21 348)</w:t>
      </w:r>
    </w:p>
    <w:tbl>
      <w:tblPr>
        <w:tblStyle w:val="TableGrid"/>
        <w:tblW w:w="1412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6"/>
        <w:gridCol w:w="1276"/>
        <w:gridCol w:w="1134"/>
        <w:gridCol w:w="283"/>
        <w:gridCol w:w="1418"/>
        <w:gridCol w:w="1276"/>
        <w:gridCol w:w="283"/>
        <w:gridCol w:w="2169"/>
        <w:gridCol w:w="2175"/>
      </w:tblGrid>
      <w:tr w:rsidR="000D533C" w:rsidRPr="008312AA" w14:paraId="03A64E19" w14:textId="77777777" w:rsidTr="00CC7C40">
        <w:tc>
          <w:tcPr>
            <w:tcW w:w="4106" w:type="dxa"/>
            <w:tcBorders>
              <w:top w:val="single" w:sz="4" w:space="0" w:color="auto"/>
              <w:bottom w:val="nil"/>
            </w:tcBorders>
          </w:tcPr>
          <w:p w14:paraId="3ECA0151" w14:textId="77777777" w:rsidR="000D533C" w:rsidRPr="008312AA" w:rsidRDefault="000D533C" w:rsidP="00CC7C40">
            <w:pPr>
              <w:widowControl/>
              <w:jc w:val="left"/>
              <w:rPr>
                <w:rFonts w:ascii="Times New Roman" w:hAnsi="Times New Roman" w:cs="Times New Roman"/>
                <w:i/>
                <w:iCs/>
                <w:color w:val="000000" w:themeColor="text1"/>
              </w:rPr>
            </w:pPr>
            <w:r w:rsidRPr="008312AA">
              <w:rPr>
                <w:rFonts w:ascii="Times New Roman" w:hAnsi="Times New Roman" w:cs="Times New Roman"/>
                <w:i/>
                <w:iCs/>
                <w:color w:val="000000" w:themeColor="text1"/>
              </w:rPr>
              <w:br w:type="page"/>
            </w:r>
          </w:p>
        </w:tc>
        <w:tc>
          <w:tcPr>
            <w:tcW w:w="2410" w:type="dxa"/>
            <w:gridSpan w:val="2"/>
            <w:tcBorders>
              <w:top w:val="single" w:sz="4" w:space="0" w:color="auto"/>
              <w:bottom w:val="single" w:sz="4" w:space="0" w:color="auto"/>
            </w:tcBorders>
          </w:tcPr>
          <w:p w14:paraId="66A15DA2" w14:textId="77777777" w:rsidR="000D533C" w:rsidRPr="008312AA" w:rsidRDefault="000D533C" w:rsidP="00CC7C40">
            <w:pPr>
              <w:widowControl/>
              <w:jc w:val="right"/>
              <w:rPr>
                <w:rFonts w:ascii="Times New Roman" w:hAnsi="Times New Roman" w:cs="Times New Roman"/>
                <w:i/>
                <w:iCs/>
                <w:color w:val="000000" w:themeColor="text1"/>
              </w:rPr>
            </w:pPr>
            <w:r w:rsidRPr="008312AA">
              <w:rPr>
                <w:rFonts w:ascii="Times New Roman" w:hAnsi="Times New Roman" w:cs="Times New Roman"/>
                <w:color w:val="000000" w:themeColor="text1"/>
              </w:rPr>
              <w:t xml:space="preserve">Individuals </w:t>
            </w:r>
            <w:r>
              <w:rPr>
                <w:rFonts w:ascii="Times New Roman" w:hAnsi="Times New Roman" w:cs="Times New Roman"/>
                <w:color w:val="000000" w:themeColor="text1"/>
              </w:rPr>
              <w:t>with FED</w:t>
            </w:r>
          </w:p>
        </w:tc>
        <w:tc>
          <w:tcPr>
            <w:tcW w:w="283" w:type="dxa"/>
          </w:tcPr>
          <w:p w14:paraId="57920E8E" w14:textId="77777777" w:rsidR="000D533C" w:rsidRPr="008312AA" w:rsidRDefault="000D533C" w:rsidP="00CC7C40">
            <w:pPr>
              <w:widowControl/>
              <w:jc w:val="right"/>
              <w:rPr>
                <w:rFonts w:ascii="Times New Roman" w:hAnsi="Times New Roman" w:cs="Times New Roman"/>
                <w:i/>
                <w:iCs/>
                <w:color w:val="000000" w:themeColor="text1"/>
              </w:rPr>
            </w:pPr>
          </w:p>
        </w:tc>
        <w:tc>
          <w:tcPr>
            <w:tcW w:w="2694" w:type="dxa"/>
            <w:gridSpan w:val="2"/>
            <w:tcBorders>
              <w:top w:val="single" w:sz="4" w:space="0" w:color="auto"/>
              <w:bottom w:val="single" w:sz="4" w:space="0" w:color="auto"/>
            </w:tcBorders>
          </w:tcPr>
          <w:p w14:paraId="19453D59" w14:textId="77777777" w:rsidR="000D533C" w:rsidRPr="008312AA" w:rsidRDefault="000D533C" w:rsidP="00CC7C40">
            <w:pPr>
              <w:widowControl/>
              <w:jc w:val="right"/>
              <w:rPr>
                <w:rFonts w:ascii="Times New Roman" w:hAnsi="Times New Roman" w:cs="Times New Roman"/>
                <w:i/>
                <w:iCs/>
                <w:color w:val="000000" w:themeColor="text1"/>
              </w:rPr>
            </w:pPr>
            <w:r w:rsidRPr="008312AA">
              <w:rPr>
                <w:rFonts w:ascii="Times New Roman" w:hAnsi="Times New Roman" w:cs="Times New Roman"/>
                <w:color w:val="000000" w:themeColor="text1"/>
              </w:rPr>
              <w:t>Matched controls</w:t>
            </w:r>
          </w:p>
        </w:tc>
        <w:tc>
          <w:tcPr>
            <w:tcW w:w="283" w:type="dxa"/>
          </w:tcPr>
          <w:p w14:paraId="104F380E" w14:textId="77777777" w:rsidR="000D533C" w:rsidRPr="008312AA" w:rsidRDefault="000D533C" w:rsidP="00CC7C40">
            <w:pPr>
              <w:widowControl/>
              <w:jc w:val="left"/>
              <w:rPr>
                <w:rFonts w:ascii="Times New Roman" w:hAnsi="Times New Roman" w:cs="Times New Roman"/>
                <w:i/>
                <w:iCs/>
                <w:color w:val="000000" w:themeColor="text1"/>
              </w:rPr>
            </w:pPr>
          </w:p>
        </w:tc>
        <w:tc>
          <w:tcPr>
            <w:tcW w:w="2169" w:type="dxa"/>
            <w:vMerge w:val="restart"/>
          </w:tcPr>
          <w:p w14:paraId="4A2637D1" w14:textId="77777777" w:rsidR="000D533C" w:rsidRPr="008312AA" w:rsidRDefault="000D533C" w:rsidP="00CC7C40">
            <w:pPr>
              <w:widowControl/>
              <w:jc w:val="right"/>
              <w:rPr>
                <w:rFonts w:ascii="Times New Roman" w:eastAsia="Times New Roman" w:hAnsi="Times New Roman" w:cs="Times New Roman"/>
                <w:color w:val="000000"/>
              </w:rPr>
            </w:pPr>
            <w:r w:rsidRPr="008312AA">
              <w:rPr>
                <w:rFonts w:ascii="Times New Roman" w:eastAsia="Times New Roman" w:hAnsi="Times New Roman" w:cs="Times New Roman"/>
                <w:color w:val="000000"/>
              </w:rPr>
              <w:t xml:space="preserve">Unadjusted </w:t>
            </w:r>
          </w:p>
          <w:p w14:paraId="373838C0" w14:textId="77777777" w:rsidR="000D533C" w:rsidRPr="008312AA" w:rsidRDefault="000D533C" w:rsidP="00CC7C40">
            <w:pPr>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HR (95% CI)</w:t>
            </w:r>
          </w:p>
        </w:tc>
        <w:tc>
          <w:tcPr>
            <w:tcW w:w="2175" w:type="dxa"/>
            <w:vMerge w:val="restart"/>
          </w:tcPr>
          <w:p w14:paraId="02E5DFD7" w14:textId="77777777" w:rsidR="000D533C" w:rsidRPr="008312AA" w:rsidRDefault="000D533C" w:rsidP="00CC7C40">
            <w:pPr>
              <w:widowControl/>
              <w:jc w:val="right"/>
              <w:rPr>
                <w:rFonts w:ascii="Times New Roman" w:eastAsia="Times New Roman" w:hAnsi="Times New Roman" w:cs="Times New Roman"/>
                <w:color w:val="000000"/>
              </w:rPr>
            </w:pPr>
            <w:r w:rsidRPr="008312AA">
              <w:rPr>
                <w:rFonts w:ascii="Times New Roman" w:eastAsia="Times New Roman" w:hAnsi="Times New Roman" w:cs="Times New Roman"/>
                <w:color w:val="000000"/>
              </w:rPr>
              <w:t xml:space="preserve">Adjusted </w:t>
            </w:r>
          </w:p>
          <w:p w14:paraId="47C8F686" w14:textId="77777777" w:rsidR="000D533C" w:rsidRPr="008312AA" w:rsidRDefault="000D533C" w:rsidP="00CC7C40">
            <w:pPr>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HR (95% CI)</w:t>
            </w:r>
          </w:p>
        </w:tc>
      </w:tr>
      <w:tr w:rsidR="000D533C" w:rsidRPr="008312AA" w14:paraId="703F6F77" w14:textId="77777777" w:rsidTr="00CC7C40">
        <w:tc>
          <w:tcPr>
            <w:tcW w:w="4106" w:type="dxa"/>
            <w:tcBorders>
              <w:top w:val="nil"/>
              <w:bottom w:val="single" w:sz="4" w:space="0" w:color="auto"/>
            </w:tcBorders>
          </w:tcPr>
          <w:p w14:paraId="1E0ED047" w14:textId="77777777" w:rsidR="000D533C" w:rsidRPr="008312AA" w:rsidRDefault="000D533C" w:rsidP="00CC7C40">
            <w:pPr>
              <w:widowControl/>
              <w:jc w:val="left"/>
              <w:rPr>
                <w:rFonts w:ascii="Times New Roman" w:hAnsi="Times New Roman" w:cs="Times New Roman"/>
                <w:color w:val="000000" w:themeColor="text1"/>
              </w:rPr>
            </w:pPr>
          </w:p>
        </w:tc>
        <w:tc>
          <w:tcPr>
            <w:tcW w:w="1276" w:type="dxa"/>
            <w:tcBorders>
              <w:top w:val="single" w:sz="4" w:space="0" w:color="auto"/>
              <w:bottom w:val="single" w:sz="4" w:space="0" w:color="auto"/>
            </w:tcBorders>
          </w:tcPr>
          <w:p w14:paraId="3958FA4D" w14:textId="77777777" w:rsidR="000D533C" w:rsidRPr="008312AA" w:rsidRDefault="000D533C" w:rsidP="00CC7C40">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No. Diagnosed</w:t>
            </w:r>
          </w:p>
        </w:tc>
        <w:tc>
          <w:tcPr>
            <w:tcW w:w="1134" w:type="dxa"/>
            <w:tcBorders>
              <w:top w:val="single" w:sz="4" w:space="0" w:color="auto"/>
              <w:bottom w:val="single" w:sz="4" w:space="0" w:color="auto"/>
            </w:tcBorders>
          </w:tcPr>
          <w:p w14:paraId="258732E4" w14:textId="77777777" w:rsidR="000D533C" w:rsidRPr="008312AA" w:rsidRDefault="000D533C" w:rsidP="00CC7C40">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Inciden</w:t>
            </w:r>
            <w:r>
              <w:rPr>
                <w:rFonts w:ascii="Times New Roman" w:eastAsia="Times New Roman" w:hAnsi="Times New Roman" w:cs="Times New Roman"/>
                <w:color w:val="000000"/>
              </w:rPr>
              <w:t>ce</w:t>
            </w:r>
            <w:r w:rsidRPr="008312AA">
              <w:rPr>
                <w:rFonts w:ascii="Times New Roman" w:eastAsia="Times New Roman" w:hAnsi="Times New Roman" w:cs="Times New Roman"/>
                <w:color w:val="000000"/>
              </w:rPr>
              <w:t xml:space="preserve"> rate</w:t>
            </w:r>
            <w:r w:rsidRPr="008312AA">
              <w:rPr>
                <w:rFonts w:ascii="Times New Roman" w:eastAsia="Times New Roman" w:hAnsi="Times New Roman" w:cs="Times New Roman"/>
                <w:color w:val="000000"/>
                <w:vertAlign w:val="superscript"/>
              </w:rPr>
              <w:t>*</w:t>
            </w:r>
          </w:p>
        </w:tc>
        <w:tc>
          <w:tcPr>
            <w:tcW w:w="283" w:type="dxa"/>
          </w:tcPr>
          <w:p w14:paraId="4EB82347" w14:textId="77777777" w:rsidR="000D533C" w:rsidRPr="008312AA" w:rsidRDefault="000D533C" w:rsidP="00CC7C40">
            <w:pPr>
              <w:widowControl/>
              <w:jc w:val="right"/>
              <w:rPr>
                <w:rFonts w:ascii="Times New Roman" w:hAnsi="Times New Roman" w:cs="Times New Roman"/>
                <w:i/>
                <w:iCs/>
                <w:color w:val="000000" w:themeColor="text1"/>
              </w:rPr>
            </w:pPr>
          </w:p>
        </w:tc>
        <w:tc>
          <w:tcPr>
            <w:tcW w:w="1418" w:type="dxa"/>
            <w:tcBorders>
              <w:top w:val="single" w:sz="4" w:space="0" w:color="auto"/>
              <w:bottom w:val="single" w:sz="4" w:space="0" w:color="auto"/>
            </w:tcBorders>
          </w:tcPr>
          <w:p w14:paraId="092E3B74" w14:textId="77777777" w:rsidR="000D533C" w:rsidRPr="008312AA" w:rsidRDefault="000D533C" w:rsidP="00CC7C40">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No. Diagnosed</w:t>
            </w:r>
          </w:p>
        </w:tc>
        <w:tc>
          <w:tcPr>
            <w:tcW w:w="1276" w:type="dxa"/>
            <w:tcBorders>
              <w:top w:val="single" w:sz="4" w:space="0" w:color="auto"/>
              <w:bottom w:val="single" w:sz="4" w:space="0" w:color="auto"/>
            </w:tcBorders>
          </w:tcPr>
          <w:p w14:paraId="4DAB90C1" w14:textId="77777777" w:rsidR="000D533C" w:rsidRPr="008312AA" w:rsidRDefault="000D533C" w:rsidP="00CC7C40">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Inciden</w:t>
            </w:r>
            <w:r>
              <w:rPr>
                <w:rFonts w:ascii="Times New Roman" w:eastAsia="Times New Roman" w:hAnsi="Times New Roman" w:cs="Times New Roman"/>
                <w:color w:val="000000"/>
              </w:rPr>
              <w:t>ce</w:t>
            </w:r>
            <w:r w:rsidRPr="008312AA">
              <w:rPr>
                <w:rFonts w:ascii="Times New Roman" w:eastAsia="Times New Roman" w:hAnsi="Times New Roman" w:cs="Times New Roman"/>
                <w:color w:val="000000"/>
              </w:rPr>
              <w:t xml:space="preserve"> rate</w:t>
            </w:r>
            <w:r w:rsidRPr="008312AA">
              <w:rPr>
                <w:rFonts w:ascii="Times New Roman" w:eastAsia="Times New Roman" w:hAnsi="Times New Roman" w:cs="Times New Roman"/>
                <w:color w:val="000000"/>
                <w:vertAlign w:val="superscript"/>
              </w:rPr>
              <w:t>*</w:t>
            </w:r>
          </w:p>
        </w:tc>
        <w:tc>
          <w:tcPr>
            <w:tcW w:w="283" w:type="dxa"/>
          </w:tcPr>
          <w:p w14:paraId="49DD1E1F" w14:textId="77777777" w:rsidR="000D533C" w:rsidRPr="008312AA" w:rsidRDefault="000D533C" w:rsidP="00CC7C40">
            <w:pPr>
              <w:widowControl/>
              <w:jc w:val="left"/>
              <w:rPr>
                <w:rFonts w:ascii="Times New Roman" w:hAnsi="Times New Roman" w:cs="Times New Roman"/>
                <w:i/>
                <w:iCs/>
                <w:color w:val="000000" w:themeColor="text1"/>
              </w:rPr>
            </w:pPr>
          </w:p>
        </w:tc>
        <w:tc>
          <w:tcPr>
            <w:tcW w:w="2169" w:type="dxa"/>
            <w:vMerge/>
            <w:tcBorders>
              <w:bottom w:val="single" w:sz="4" w:space="0" w:color="auto"/>
            </w:tcBorders>
            <w:vAlign w:val="bottom"/>
          </w:tcPr>
          <w:p w14:paraId="42D95537" w14:textId="77777777" w:rsidR="000D533C" w:rsidRPr="008312AA" w:rsidRDefault="000D533C" w:rsidP="00CC7C40">
            <w:pPr>
              <w:widowControl/>
              <w:jc w:val="right"/>
              <w:rPr>
                <w:rFonts w:ascii="Times New Roman" w:eastAsia="Times New Roman" w:hAnsi="Times New Roman" w:cs="Times New Roman"/>
                <w:color w:val="000000"/>
              </w:rPr>
            </w:pPr>
          </w:p>
        </w:tc>
        <w:tc>
          <w:tcPr>
            <w:tcW w:w="2175" w:type="dxa"/>
            <w:vMerge/>
            <w:tcBorders>
              <w:bottom w:val="single" w:sz="4" w:space="0" w:color="auto"/>
            </w:tcBorders>
          </w:tcPr>
          <w:p w14:paraId="26A70389" w14:textId="77777777" w:rsidR="000D533C" w:rsidRPr="008312AA" w:rsidRDefault="000D533C" w:rsidP="00CC7C40">
            <w:pPr>
              <w:widowControl/>
              <w:jc w:val="right"/>
              <w:rPr>
                <w:rFonts w:ascii="Times New Roman" w:hAnsi="Times New Roman" w:cs="Times New Roman"/>
                <w:i/>
                <w:iCs/>
                <w:color w:val="000000" w:themeColor="text1"/>
              </w:rPr>
            </w:pPr>
          </w:p>
        </w:tc>
      </w:tr>
      <w:tr w:rsidR="000D533C" w:rsidRPr="008312AA" w14:paraId="1B9BBC47" w14:textId="77777777" w:rsidTr="00CC7C40">
        <w:tc>
          <w:tcPr>
            <w:tcW w:w="4106" w:type="dxa"/>
            <w:tcBorders>
              <w:top w:val="single" w:sz="4" w:space="0" w:color="auto"/>
            </w:tcBorders>
          </w:tcPr>
          <w:p w14:paraId="4CA41A1F" w14:textId="1EEE0BB5" w:rsidR="000D533C" w:rsidRPr="008312AA" w:rsidRDefault="00CE7154" w:rsidP="00CC7C40">
            <w:pPr>
              <w:widowControl/>
              <w:jc w:val="left"/>
              <w:rPr>
                <w:rFonts w:ascii="Times New Roman" w:eastAsia="Times New Roman" w:hAnsi="Times New Roman" w:cs="Times New Roman"/>
                <w:b/>
                <w:bCs/>
                <w:color w:val="000000"/>
              </w:rPr>
            </w:pPr>
            <w:r w:rsidRPr="00CE7154">
              <w:rPr>
                <w:rFonts w:ascii="Times New Roman" w:eastAsia="Times New Roman" w:hAnsi="Times New Roman" w:cs="Times New Roman"/>
                <w:color w:val="000000"/>
              </w:rPr>
              <w:t>Neurodevelopmental disorders</w:t>
            </w:r>
          </w:p>
        </w:tc>
        <w:tc>
          <w:tcPr>
            <w:tcW w:w="1276" w:type="dxa"/>
            <w:tcBorders>
              <w:top w:val="single" w:sz="4" w:space="0" w:color="auto"/>
            </w:tcBorders>
            <w:vAlign w:val="bottom"/>
          </w:tcPr>
          <w:p w14:paraId="4E8AF4B2" w14:textId="77777777" w:rsidR="000D533C" w:rsidRPr="008312AA" w:rsidRDefault="000D533C" w:rsidP="00CC7C40">
            <w:pPr>
              <w:widowControl/>
              <w:jc w:val="right"/>
              <w:rPr>
                <w:rFonts w:ascii="Times New Roman" w:eastAsia="Times New Roman" w:hAnsi="Times New Roman" w:cs="Times New Roman"/>
                <w:color w:val="000000"/>
              </w:rPr>
            </w:pPr>
          </w:p>
        </w:tc>
        <w:tc>
          <w:tcPr>
            <w:tcW w:w="1134" w:type="dxa"/>
            <w:tcBorders>
              <w:top w:val="single" w:sz="4" w:space="0" w:color="auto"/>
            </w:tcBorders>
            <w:vAlign w:val="bottom"/>
          </w:tcPr>
          <w:p w14:paraId="43DA3DE9" w14:textId="77777777" w:rsidR="000D533C" w:rsidRPr="008312AA" w:rsidRDefault="000D533C" w:rsidP="00CC7C40">
            <w:pPr>
              <w:widowControl/>
              <w:jc w:val="right"/>
              <w:rPr>
                <w:rFonts w:ascii="Times New Roman" w:eastAsia="Times New Roman" w:hAnsi="Times New Roman" w:cs="Times New Roman"/>
                <w:color w:val="000000"/>
              </w:rPr>
            </w:pPr>
          </w:p>
        </w:tc>
        <w:tc>
          <w:tcPr>
            <w:tcW w:w="283" w:type="dxa"/>
          </w:tcPr>
          <w:p w14:paraId="2685E70B" w14:textId="77777777" w:rsidR="000D533C" w:rsidRPr="008312AA" w:rsidRDefault="000D533C" w:rsidP="00CC7C40">
            <w:pPr>
              <w:widowControl/>
              <w:jc w:val="left"/>
              <w:rPr>
                <w:rFonts w:ascii="Times New Roman" w:hAnsi="Times New Roman" w:cs="Times New Roman"/>
                <w:i/>
                <w:iCs/>
                <w:color w:val="000000" w:themeColor="text1"/>
              </w:rPr>
            </w:pPr>
          </w:p>
        </w:tc>
        <w:tc>
          <w:tcPr>
            <w:tcW w:w="1418" w:type="dxa"/>
            <w:tcBorders>
              <w:top w:val="single" w:sz="4" w:space="0" w:color="auto"/>
            </w:tcBorders>
            <w:vAlign w:val="bottom"/>
          </w:tcPr>
          <w:p w14:paraId="79FD4AD6" w14:textId="77777777" w:rsidR="000D533C" w:rsidRPr="008312AA" w:rsidRDefault="000D533C" w:rsidP="00CC7C40">
            <w:pPr>
              <w:widowControl/>
              <w:jc w:val="left"/>
              <w:rPr>
                <w:rFonts w:ascii="Times New Roman" w:eastAsia="Times New Roman" w:hAnsi="Times New Roman" w:cs="Times New Roman"/>
                <w:color w:val="000000"/>
              </w:rPr>
            </w:pPr>
          </w:p>
        </w:tc>
        <w:tc>
          <w:tcPr>
            <w:tcW w:w="1276" w:type="dxa"/>
            <w:tcBorders>
              <w:top w:val="single" w:sz="4" w:space="0" w:color="auto"/>
            </w:tcBorders>
            <w:vAlign w:val="bottom"/>
          </w:tcPr>
          <w:p w14:paraId="052CFCA4" w14:textId="77777777" w:rsidR="000D533C" w:rsidRPr="008312AA" w:rsidRDefault="000D533C" w:rsidP="00CC7C40">
            <w:pPr>
              <w:widowControl/>
              <w:jc w:val="left"/>
              <w:rPr>
                <w:rFonts w:ascii="Times New Roman" w:eastAsia="Times New Roman" w:hAnsi="Times New Roman" w:cs="Times New Roman"/>
                <w:color w:val="000000"/>
              </w:rPr>
            </w:pPr>
          </w:p>
        </w:tc>
        <w:tc>
          <w:tcPr>
            <w:tcW w:w="283" w:type="dxa"/>
          </w:tcPr>
          <w:p w14:paraId="29E4CDA9" w14:textId="77777777" w:rsidR="000D533C" w:rsidRPr="008312AA" w:rsidRDefault="000D533C" w:rsidP="00CC7C40">
            <w:pPr>
              <w:widowControl/>
              <w:jc w:val="left"/>
              <w:rPr>
                <w:rFonts w:ascii="Times New Roman" w:hAnsi="Times New Roman" w:cs="Times New Roman"/>
                <w:i/>
                <w:iCs/>
                <w:color w:val="000000" w:themeColor="text1"/>
              </w:rPr>
            </w:pPr>
          </w:p>
        </w:tc>
        <w:tc>
          <w:tcPr>
            <w:tcW w:w="2169" w:type="dxa"/>
            <w:tcBorders>
              <w:top w:val="single" w:sz="4" w:space="0" w:color="auto"/>
              <w:bottom w:val="nil"/>
            </w:tcBorders>
            <w:vAlign w:val="bottom"/>
          </w:tcPr>
          <w:p w14:paraId="49B29B12" w14:textId="77777777" w:rsidR="000D533C" w:rsidRPr="008312AA" w:rsidRDefault="000D533C" w:rsidP="00CC7C40">
            <w:pPr>
              <w:widowControl/>
              <w:jc w:val="right"/>
              <w:rPr>
                <w:rFonts w:ascii="Times New Roman" w:eastAsia="Times New Roman" w:hAnsi="Times New Roman" w:cs="Times New Roman"/>
                <w:color w:val="000000"/>
              </w:rPr>
            </w:pPr>
          </w:p>
        </w:tc>
        <w:tc>
          <w:tcPr>
            <w:tcW w:w="2175" w:type="dxa"/>
            <w:tcBorders>
              <w:top w:val="single" w:sz="4" w:space="0" w:color="auto"/>
              <w:bottom w:val="nil"/>
            </w:tcBorders>
            <w:vAlign w:val="bottom"/>
          </w:tcPr>
          <w:p w14:paraId="63F3D0BD" w14:textId="77777777" w:rsidR="000D533C" w:rsidRPr="008312AA" w:rsidRDefault="000D533C" w:rsidP="00CC7C40">
            <w:pPr>
              <w:widowControl/>
              <w:jc w:val="right"/>
              <w:rPr>
                <w:rFonts w:ascii="Times New Roman" w:eastAsia="Times New Roman" w:hAnsi="Times New Roman" w:cs="Times New Roman"/>
                <w:color w:val="000000"/>
              </w:rPr>
            </w:pPr>
          </w:p>
        </w:tc>
      </w:tr>
      <w:tr w:rsidR="000D533C" w:rsidRPr="008312AA" w14:paraId="79D71064" w14:textId="77777777" w:rsidTr="00CC7C40">
        <w:tc>
          <w:tcPr>
            <w:tcW w:w="4106" w:type="dxa"/>
          </w:tcPr>
          <w:p w14:paraId="4092AC8F" w14:textId="318F33A3" w:rsidR="000D533C" w:rsidRPr="008312AA" w:rsidRDefault="000D533C" w:rsidP="00CC7C40">
            <w:pPr>
              <w:widowControl/>
              <w:jc w:val="left"/>
              <w:rPr>
                <w:rFonts w:ascii="Times New Roman" w:hAnsi="Times New Roman" w:cs="Times New Roman"/>
                <w:i/>
                <w:iCs/>
                <w:color w:val="000000" w:themeColor="text1"/>
              </w:rPr>
            </w:pPr>
            <w:r w:rsidRPr="008312AA">
              <w:rPr>
                <w:rFonts w:ascii="Times New Roman" w:eastAsia="Times New Roman" w:hAnsi="Times New Roman" w:cs="Times New Roman"/>
                <w:color w:val="000000"/>
              </w:rPr>
              <w:t xml:space="preserve">      Behavioral/emotional disorders </w:t>
            </w:r>
          </w:p>
        </w:tc>
        <w:tc>
          <w:tcPr>
            <w:tcW w:w="1276" w:type="dxa"/>
            <w:vAlign w:val="bottom"/>
          </w:tcPr>
          <w:p w14:paraId="55F2CFB3" w14:textId="6F6F1677" w:rsidR="000D533C" w:rsidRPr="008312AA" w:rsidRDefault="000D533C" w:rsidP="00CC7C40">
            <w:pPr>
              <w:widowControl/>
              <w:jc w:val="right"/>
              <w:rPr>
                <w:rFonts w:ascii="Times New Roman" w:eastAsia="Times New Roman" w:hAnsi="Times New Roman" w:cs="Times New Roman"/>
                <w:color w:val="000000"/>
              </w:rPr>
            </w:pPr>
            <w:r w:rsidRPr="008312AA">
              <w:rPr>
                <w:rFonts w:ascii="Times New Roman" w:eastAsia="Times New Roman" w:hAnsi="Times New Roman" w:cs="Times New Roman"/>
                <w:color w:val="000000"/>
              </w:rPr>
              <w:t>1</w:t>
            </w:r>
            <w:r w:rsidR="00C77A7C">
              <w:rPr>
                <w:rFonts w:ascii="Times New Roman" w:eastAsia="Times New Roman" w:hAnsi="Times New Roman" w:cs="Times New Roman"/>
                <w:color w:val="000000"/>
              </w:rPr>
              <w:t>69</w:t>
            </w:r>
          </w:p>
        </w:tc>
        <w:tc>
          <w:tcPr>
            <w:tcW w:w="1134" w:type="dxa"/>
            <w:vAlign w:val="bottom"/>
          </w:tcPr>
          <w:p w14:paraId="5F16F97E" w14:textId="71995B58" w:rsidR="000D533C" w:rsidRPr="008312AA" w:rsidRDefault="000D533C" w:rsidP="00CC7C40">
            <w:pPr>
              <w:widowControl/>
              <w:jc w:val="right"/>
              <w:rPr>
                <w:rFonts w:ascii="Times New Roman" w:eastAsia="Times New Roman" w:hAnsi="Times New Roman" w:cs="Times New Roman"/>
                <w:color w:val="000000"/>
              </w:rPr>
            </w:pPr>
            <w:r w:rsidRPr="008312AA">
              <w:rPr>
                <w:rFonts w:ascii="Times New Roman" w:eastAsia="Times New Roman" w:hAnsi="Times New Roman" w:cs="Times New Roman"/>
                <w:color w:val="000000"/>
              </w:rPr>
              <w:t>8.9</w:t>
            </w:r>
            <w:r w:rsidR="00C77A7C">
              <w:rPr>
                <w:rFonts w:ascii="Times New Roman" w:eastAsia="Times New Roman" w:hAnsi="Times New Roman" w:cs="Times New Roman"/>
                <w:color w:val="000000"/>
              </w:rPr>
              <w:t>7</w:t>
            </w:r>
          </w:p>
        </w:tc>
        <w:tc>
          <w:tcPr>
            <w:tcW w:w="283" w:type="dxa"/>
          </w:tcPr>
          <w:p w14:paraId="0F6E2D18" w14:textId="77777777" w:rsidR="000D533C" w:rsidRPr="008312AA" w:rsidRDefault="000D533C" w:rsidP="00CC7C40">
            <w:pPr>
              <w:widowControl/>
              <w:jc w:val="right"/>
              <w:rPr>
                <w:rFonts w:ascii="Times New Roman" w:hAnsi="Times New Roman" w:cs="Times New Roman"/>
                <w:i/>
                <w:iCs/>
                <w:color w:val="000000" w:themeColor="text1"/>
              </w:rPr>
            </w:pPr>
          </w:p>
        </w:tc>
        <w:tc>
          <w:tcPr>
            <w:tcW w:w="1418" w:type="dxa"/>
            <w:vAlign w:val="bottom"/>
          </w:tcPr>
          <w:p w14:paraId="10C4AECA" w14:textId="6E27A594" w:rsidR="000D533C" w:rsidRPr="008312AA" w:rsidRDefault="000D533C" w:rsidP="00CC7C40">
            <w:pPr>
              <w:widowControl/>
              <w:jc w:val="right"/>
              <w:rPr>
                <w:rFonts w:ascii="Times New Roman" w:eastAsia="Times New Roman" w:hAnsi="Times New Roman" w:cs="Times New Roman"/>
                <w:color w:val="000000"/>
              </w:rPr>
            </w:pPr>
            <w:r w:rsidRPr="008312AA">
              <w:rPr>
                <w:rFonts w:ascii="Times New Roman" w:eastAsia="Times New Roman" w:hAnsi="Times New Roman" w:cs="Times New Roman"/>
                <w:color w:val="000000"/>
              </w:rPr>
              <w:t>6</w:t>
            </w:r>
            <w:r w:rsidR="00C77A7C">
              <w:rPr>
                <w:rFonts w:ascii="Times New Roman" w:eastAsia="Times New Roman" w:hAnsi="Times New Roman" w:cs="Times New Roman"/>
                <w:color w:val="000000"/>
              </w:rPr>
              <w:t>06</w:t>
            </w:r>
          </w:p>
        </w:tc>
        <w:tc>
          <w:tcPr>
            <w:tcW w:w="1276" w:type="dxa"/>
            <w:vAlign w:val="bottom"/>
          </w:tcPr>
          <w:p w14:paraId="64723048" w14:textId="77777777" w:rsidR="000D533C" w:rsidRPr="008312AA" w:rsidRDefault="000D533C" w:rsidP="00CC7C40">
            <w:pPr>
              <w:widowControl/>
              <w:jc w:val="right"/>
              <w:rPr>
                <w:rFonts w:ascii="Times New Roman" w:eastAsia="Times New Roman" w:hAnsi="Times New Roman" w:cs="Times New Roman"/>
                <w:color w:val="000000"/>
              </w:rPr>
            </w:pPr>
            <w:r w:rsidRPr="008312AA">
              <w:rPr>
                <w:rFonts w:ascii="Times New Roman" w:eastAsia="Times New Roman" w:hAnsi="Times New Roman" w:cs="Times New Roman"/>
                <w:color w:val="000000"/>
              </w:rPr>
              <w:t>3.03</w:t>
            </w:r>
          </w:p>
        </w:tc>
        <w:tc>
          <w:tcPr>
            <w:tcW w:w="283" w:type="dxa"/>
          </w:tcPr>
          <w:p w14:paraId="0BB31D24" w14:textId="77777777" w:rsidR="000D533C" w:rsidRPr="008312AA" w:rsidRDefault="000D533C" w:rsidP="00CC7C40">
            <w:pPr>
              <w:widowControl/>
              <w:jc w:val="left"/>
              <w:rPr>
                <w:rFonts w:ascii="Times New Roman" w:hAnsi="Times New Roman" w:cs="Times New Roman"/>
                <w:i/>
                <w:iCs/>
                <w:color w:val="000000" w:themeColor="text1"/>
              </w:rPr>
            </w:pPr>
          </w:p>
        </w:tc>
        <w:tc>
          <w:tcPr>
            <w:tcW w:w="2169" w:type="dxa"/>
            <w:tcBorders>
              <w:top w:val="nil"/>
            </w:tcBorders>
            <w:vAlign w:val="bottom"/>
          </w:tcPr>
          <w:p w14:paraId="71719F87" w14:textId="28F8041F" w:rsidR="000D533C" w:rsidRPr="008312AA" w:rsidRDefault="000D533C" w:rsidP="00CC7C40">
            <w:pPr>
              <w:widowControl/>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r w:rsidRPr="008312A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00 </w:t>
            </w:r>
            <w:r w:rsidRPr="008312AA">
              <w:rPr>
                <w:rFonts w:ascii="Times New Roman" w:eastAsia="Times New Roman" w:hAnsi="Times New Roman" w:cs="Times New Roman"/>
                <w:color w:val="000000"/>
              </w:rPr>
              <w:t>(2.5</w:t>
            </w:r>
            <w:r>
              <w:rPr>
                <w:rFonts w:ascii="Times New Roman" w:eastAsia="Times New Roman" w:hAnsi="Times New Roman" w:cs="Times New Roman"/>
                <w:color w:val="000000"/>
              </w:rPr>
              <w:t>3</w:t>
            </w:r>
            <w:r w:rsidRPr="008312AA">
              <w:rPr>
                <w:rFonts w:ascii="Times New Roman" w:eastAsia="Times New Roman" w:hAnsi="Times New Roman" w:cs="Times New Roman"/>
                <w:color w:val="000000"/>
              </w:rPr>
              <w:t xml:space="preserve"> to 3.5</w:t>
            </w:r>
            <w:r>
              <w:rPr>
                <w:rFonts w:ascii="Times New Roman" w:eastAsia="Times New Roman" w:hAnsi="Times New Roman" w:cs="Times New Roman"/>
                <w:color w:val="000000"/>
              </w:rPr>
              <w:t>5</w:t>
            </w:r>
            <w:r w:rsidRPr="008312AA">
              <w:rPr>
                <w:rFonts w:ascii="Times New Roman" w:eastAsia="Times New Roman" w:hAnsi="Times New Roman" w:cs="Times New Roman"/>
                <w:color w:val="000000"/>
              </w:rPr>
              <w:t>)</w:t>
            </w:r>
          </w:p>
        </w:tc>
        <w:tc>
          <w:tcPr>
            <w:tcW w:w="2175" w:type="dxa"/>
            <w:tcBorders>
              <w:top w:val="nil"/>
            </w:tcBorders>
            <w:vAlign w:val="bottom"/>
          </w:tcPr>
          <w:p w14:paraId="2F01F9C0" w14:textId="07B98B69" w:rsidR="000D533C" w:rsidRPr="008312AA" w:rsidRDefault="000D533C" w:rsidP="00CC7C40">
            <w:pPr>
              <w:widowControl/>
              <w:jc w:val="right"/>
              <w:rPr>
                <w:rFonts w:ascii="Times New Roman" w:eastAsia="Times New Roman" w:hAnsi="Times New Roman" w:cs="Times New Roman"/>
                <w:color w:val="000000"/>
              </w:rPr>
            </w:pPr>
            <w:r w:rsidRPr="008312AA">
              <w:rPr>
                <w:rFonts w:ascii="Times New Roman" w:eastAsia="Times New Roman" w:hAnsi="Times New Roman" w:cs="Times New Roman"/>
                <w:color w:val="000000"/>
              </w:rPr>
              <w:t>2.</w:t>
            </w:r>
            <w:r>
              <w:rPr>
                <w:rFonts w:ascii="Times New Roman" w:eastAsia="Times New Roman" w:hAnsi="Times New Roman" w:cs="Times New Roman"/>
                <w:color w:val="000000"/>
              </w:rPr>
              <w:t>81</w:t>
            </w:r>
            <w:r w:rsidRPr="008312AA">
              <w:rPr>
                <w:rFonts w:ascii="Times New Roman" w:eastAsia="Times New Roman" w:hAnsi="Times New Roman" w:cs="Times New Roman"/>
                <w:color w:val="000000"/>
              </w:rPr>
              <w:t xml:space="preserve"> (2.3</w:t>
            </w:r>
            <w:r>
              <w:rPr>
                <w:rFonts w:ascii="Times New Roman" w:eastAsia="Times New Roman" w:hAnsi="Times New Roman" w:cs="Times New Roman"/>
                <w:color w:val="000000"/>
              </w:rPr>
              <w:t>5</w:t>
            </w:r>
            <w:r w:rsidR="003859F8">
              <w:rPr>
                <w:rFonts w:ascii="Times New Roman" w:eastAsia="Times New Roman" w:hAnsi="Times New Roman" w:cs="Times New Roman"/>
                <w:color w:val="000000"/>
              </w:rPr>
              <w:t>-</w:t>
            </w:r>
            <w:r w:rsidRPr="008312AA">
              <w:rPr>
                <w:rFonts w:ascii="Times New Roman" w:eastAsia="Times New Roman" w:hAnsi="Times New Roman" w:cs="Times New Roman"/>
                <w:color w:val="000000"/>
              </w:rPr>
              <w:t>3.3</w:t>
            </w:r>
            <w:r>
              <w:rPr>
                <w:rFonts w:ascii="Times New Roman" w:eastAsia="Times New Roman" w:hAnsi="Times New Roman" w:cs="Times New Roman"/>
                <w:color w:val="000000"/>
              </w:rPr>
              <w:t>5</w:t>
            </w:r>
            <w:r w:rsidRPr="008312AA">
              <w:rPr>
                <w:rFonts w:ascii="Times New Roman" w:eastAsia="Times New Roman" w:hAnsi="Times New Roman" w:cs="Times New Roman"/>
                <w:color w:val="000000"/>
              </w:rPr>
              <w:t>)</w:t>
            </w:r>
          </w:p>
        </w:tc>
      </w:tr>
      <w:tr w:rsidR="000D533C" w:rsidRPr="008312AA" w14:paraId="3CB5E555" w14:textId="77777777" w:rsidTr="00CC7C40">
        <w:tc>
          <w:tcPr>
            <w:tcW w:w="4106" w:type="dxa"/>
          </w:tcPr>
          <w:p w14:paraId="4A9CBDC5" w14:textId="77777777" w:rsidR="000D533C" w:rsidRPr="008312AA" w:rsidRDefault="000D533C" w:rsidP="00CC7C40">
            <w:pPr>
              <w:widowControl/>
              <w:jc w:val="left"/>
              <w:rPr>
                <w:rFonts w:ascii="Times New Roman" w:eastAsia="Times New Roman" w:hAnsi="Times New Roman" w:cs="Times New Roman"/>
                <w:color w:val="000000"/>
              </w:rPr>
            </w:pPr>
            <w:r w:rsidRPr="008312AA">
              <w:rPr>
                <w:rFonts w:ascii="Times New Roman" w:eastAsia="Times New Roman" w:hAnsi="Times New Roman" w:cs="Times New Roman"/>
                <w:color w:val="000000"/>
              </w:rPr>
              <w:t xml:space="preserve">      Attention-deficit/hyperactivity disorder</w:t>
            </w:r>
          </w:p>
        </w:tc>
        <w:tc>
          <w:tcPr>
            <w:tcW w:w="1276" w:type="dxa"/>
            <w:vAlign w:val="bottom"/>
          </w:tcPr>
          <w:p w14:paraId="7A2908B4" w14:textId="69E31529" w:rsidR="000D533C" w:rsidRPr="008312AA" w:rsidRDefault="000D533C" w:rsidP="00CC7C40">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6</w:t>
            </w:r>
            <w:r w:rsidR="00046694">
              <w:rPr>
                <w:rFonts w:ascii="Times New Roman" w:eastAsia="Times New Roman" w:hAnsi="Times New Roman" w:cs="Times New Roman"/>
                <w:color w:val="000000"/>
              </w:rPr>
              <w:t>6</w:t>
            </w:r>
          </w:p>
        </w:tc>
        <w:tc>
          <w:tcPr>
            <w:tcW w:w="1134" w:type="dxa"/>
            <w:vAlign w:val="bottom"/>
          </w:tcPr>
          <w:p w14:paraId="133FCEF0" w14:textId="38955533" w:rsidR="000D533C" w:rsidRPr="008312AA" w:rsidRDefault="000D533C" w:rsidP="00CC7C40">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3.3</w:t>
            </w:r>
            <w:r w:rsidR="00046694">
              <w:rPr>
                <w:rFonts w:ascii="Times New Roman" w:eastAsia="Times New Roman" w:hAnsi="Times New Roman" w:cs="Times New Roman"/>
                <w:color w:val="000000"/>
              </w:rPr>
              <w:t>7</w:t>
            </w:r>
          </w:p>
        </w:tc>
        <w:tc>
          <w:tcPr>
            <w:tcW w:w="283" w:type="dxa"/>
          </w:tcPr>
          <w:p w14:paraId="11F2963F" w14:textId="77777777" w:rsidR="000D533C" w:rsidRPr="008312AA" w:rsidRDefault="000D533C" w:rsidP="00CC7C40">
            <w:pPr>
              <w:widowControl/>
              <w:jc w:val="right"/>
              <w:rPr>
                <w:rFonts w:ascii="Times New Roman" w:hAnsi="Times New Roman" w:cs="Times New Roman"/>
                <w:i/>
                <w:iCs/>
                <w:color w:val="000000" w:themeColor="text1"/>
              </w:rPr>
            </w:pPr>
          </w:p>
        </w:tc>
        <w:tc>
          <w:tcPr>
            <w:tcW w:w="1418" w:type="dxa"/>
            <w:vAlign w:val="bottom"/>
          </w:tcPr>
          <w:p w14:paraId="227AA630" w14:textId="157ABCBA" w:rsidR="000D533C" w:rsidRPr="008312AA" w:rsidRDefault="000D533C" w:rsidP="00CC7C40">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36</w:t>
            </w:r>
            <w:r w:rsidR="00046694">
              <w:rPr>
                <w:rFonts w:ascii="Times New Roman" w:eastAsia="Times New Roman" w:hAnsi="Times New Roman" w:cs="Times New Roman"/>
                <w:color w:val="000000"/>
              </w:rPr>
              <w:t>6</w:t>
            </w:r>
          </w:p>
        </w:tc>
        <w:tc>
          <w:tcPr>
            <w:tcW w:w="1276" w:type="dxa"/>
            <w:vAlign w:val="bottom"/>
          </w:tcPr>
          <w:p w14:paraId="564634DC" w14:textId="77777777" w:rsidR="000D533C" w:rsidRPr="008312AA" w:rsidRDefault="000D533C" w:rsidP="00CC7C40">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1.82</w:t>
            </w:r>
          </w:p>
        </w:tc>
        <w:tc>
          <w:tcPr>
            <w:tcW w:w="283" w:type="dxa"/>
          </w:tcPr>
          <w:p w14:paraId="5E66C951" w14:textId="77777777" w:rsidR="000D533C" w:rsidRPr="008312AA" w:rsidRDefault="000D533C" w:rsidP="00CC7C40">
            <w:pPr>
              <w:widowControl/>
              <w:jc w:val="left"/>
              <w:rPr>
                <w:rFonts w:ascii="Times New Roman" w:hAnsi="Times New Roman" w:cs="Times New Roman"/>
                <w:i/>
                <w:iCs/>
                <w:color w:val="000000" w:themeColor="text1"/>
              </w:rPr>
            </w:pPr>
          </w:p>
        </w:tc>
        <w:tc>
          <w:tcPr>
            <w:tcW w:w="2169" w:type="dxa"/>
            <w:vAlign w:val="bottom"/>
          </w:tcPr>
          <w:p w14:paraId="284609C2" w14:textId="3AEF829B" w:rsidR="000D533C" w:rsidRPr="008312AA" w:rsidRDefault="000D533C" w:rsidP="00CC7C40">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1.8</w:t>
            </w:r>
            <w:r w:rsidR="00046694">
              <w:rPr>
                <w:rFonts w:ascii="Times New Roman" w:eastAsia="Times New Roman" w:hAnsi="Times New Roman" w:cs="Times New Roman"/>
                <w:color w:val="000000"/>
              </w:rPr>
              <w:t>7</w:t>
            </w:r>
            <w:r w:rsidRPr="008312AA">
              <w:rPr>
                <w:rFonts w:ascii="Times New Roman" w:eastAsia="Times New Roman" w:hAnsi="Times New Roman" w:cs="Times New Roman"/>
                <w:color w:val="000000"/>
              </w:rPr>
              <w:t xml:space="preserve"> (1.4</w:t>
            </w:r>
            <w:r w:rsidR="00046694">
              <w:rPr>
                <w:rFonts w:ascii="Times New Roman" w:eastAsia="Times New Roman" w:hAnsi="Times New Roman" w:cs="Times New Roman"/>
                <w:color w:val="000000"/>
              </w:rPr>
              <w:t>4</w:t>
            </w:r>
            <w:r w:rsidRPr="008312AA">
              <w:rPr>
                <w:rFonts w:ascii="Times New Roman" w:eastAsia="Times New Roman" w:hAnsi="Times New Roman" w:cs="Times New Roman"/>
                <w:color w:val="000000"/>
              </w:rPr>
              <w:t xml:space="preserve"> to 2.4</w:t>
            </w:r>
            <w:r w:rsidR="00046694">
              <w:rPr>
                <w:rFonts w:ascii="Times New Roman" w:eastAsia="Times New Roman" w:hAnsi="Times New Roman" w:cs="Times New Roman"/>
                <w:color w:val="000000"/>
              </w:rPr>
              <w:t>3</w:t>
            </w:r>
            <w:r w:rsidRPr="008312AA">
              <w:rPr>
                <w:rFonts w:ascii="Times New Roman" w:eastAsia="Times New Roman" w:hAnsi="Times New Roman" w:cs="Times New Roman"/>
                <w:color w:val="000000"/>
              </w:rPr>
              <w:t>)</w:t>
            </w:r>
          </w:p>
        </w:tc>
        <w:tc>
          <w:tcPr>
            <w:tcW w:w="2175" w:type="dxa"/>
            <w:vAlign w:val="bottom"/>
          </w:tcPr>
          <w:p w14:paraId="21F12F72" w14:textId="561D34F8" w:rsidR="000D533C" w:rsidRPr="008312AA" w:rsidRDefault="000D533C" w:rsidP="00CC7C40">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1.7</w:t>
            </w:r>
            <w:r w:rsidR="00046694">
              <w:rPr>
                <w:rFonts w:ascii="Times New Roman" w:eastAsia="Times New Roman" w:hAnsi="Times New Roman" w:cs="Times New Roman"/>
                <w:color w:val="000000"/>
              </w:rPr>
              <w:t>6</w:t>
            </w:r>
            <w:r w:rsidRPr="008312AA">
              <w:rPr>
                <w:rFonts w:ascii="Times New Roman" w:eastAsia="Times New Roman" w:hAnsi="Times New Roman" w:cs="Times New Roman"/>
                <w:color w:val="000000"/>
              </w:rPr>
              <w:t xml:space="preserve"> (1.3</w:t>
            </w:r>
            <w:r w:rsidR="00046694">
              <w:rPr>
                <w:rFonts w:ascii="Times New Roman" w:eastAsia="Times New Roman" w:hAnsi="Times New Roman" w:cs="Times New Roman"/>
                <w:color w:val="000000"/>
              </w:rPr>
              <w:t>4</w:t>
            </w:r>
            <w:r w:rsidR="003859F8">
              <w:rPr>
                <w:rFonts w:ascii="Times New Roman" w:eastAsia="Times New Roman" w:hAnsi="Times New Roman" w:cs="Times New Roman"/>
                <w:color w:val="000000"/>
              </w:rPr>
              <w:t>-</w:t>
            </w:r>
            <w:r w:rsidRPr="008312AA">
              <w:rPr>
                <w:rFonts w:ascii="Times New Roman" w:eastAsia="Times New Roman" w:hAnsi="Times New Roman" w:cs="Times New Roman"/>
                <w:color w:val="000000"/>
              </w:rPr>
              <w:t>2.</w:t>
            </w:r>
            <w:r w:rsidR="00046694">
              <w:rPr>
                <w:rFonts w:ascii="Times New Roman" w:eastAsia="Times New Roman" w:hAnsi="Times New Roman" w:cs="Times New Roman"/>
                <w:color w:val="000000"/>
              </w:rPr>
              <w:t>30</w:t>
            </w:r>
            <w:r w:rsidRPr="008312AA">
              <w:rPr>
                <w:rFonts w:ascii="Times New Roman" w:eastAsia="Times New Roman" w:hAnsi="Times New Roman" w:cs="Times New Roman"/>
                <w:color w:val="000000"/>
              </w:rPr>
              <w:t>)</w:t>
            </w:r>
          </w:p>
        </w:tc>
      </w:tr>
      <w:tr w:rsidR="000D533C" w:rsidRPr="008312AA" w14:paraId="3999B620" w14:textId="77777777" w:rsidTr="00CC7C40">
        <w:tc>
          <w:tcPr>
            <w:tcW w:w="4106" w:type="dxa"/>
          </w:tcPr>
          <w:p w14:paraId="292BBB35" w14:textId="77777777" w:rsidR="000D533C" w:rsidRPr="008312AA" w:rsidRDefault="000D533C" w:rsidP="00CC7C40">
            <w:pPr>
              <w:widowControl/>
              <w:jc w:val="left"/>
              <w:rPr>
                <w:rFonts w:ascii="Times New Roman" w:eastAsia="Times New Roman" w:hAnsi="Times New Roman" w:cs="Times New Roman"/>
                <w:color w:val="000000"/>
              </w:rPr>
            </w:pPr>
            <w:r w:rsidRPr="008312AA">
              <w:rPr>
                <w:rFonts w:ascii="Times New Roman" w:eastAsia="Times New Roman" w:hAnsi="Times New Roman" w:cs="Times New Roman"/>
                <w:color w:val="000000"/>
              </w:rPr>
              <w:t xml:space="preserve">      Autism spectrum disorder</w:t>
            </w:r>
          </w:p>
        </w:tc>
        <w:tc>
          <w:tcPr>
            <w:tcW w:w="1276" w:type="dxa"/>
            <w:vAlign w:val="bottom"/>
          </w:tcPr>
          <w:p w14:paraId="0DB9A51E" w14:textId="4638A40D" w:rsidR="000D533C" w:rsidRPr="008312AA" w:rsidRDefault="00473BC2" w:rsidP="00CC7C40">
            <w:pPr>
              <w:widowControl/>
              <w:jc w:val="right"/>
              <w:rPr>
                <w:rFonts w:ascii="Times New Roman" w:hAnsi="Times New Roman" w:cs="Times New Roman"/>
                <w:i/>
                <w:iCs/>
                <w:color w:val="000000" w:themeColor="text1"/>
              </w:rPr>
            </w:pPr>
            <w:r>
              <w:rPr>
                <w:rFonts w:ascii="Times New Roman" w:eastAsia="Times New Roman" w:hAnsi="Times New Roman" w:cs="Times New Roman"/>
                <w:color w:val="000000"/>
              </w:rPr>
              <w:t>76</w:t>
            </w:r>
          </w:p>
        </w:tc>
        <w:tc>
          <w:tcPr>
            <w:tcW w:w="1134" w:type="dxa"/>
            <w:vAlign w:val="bottom"/>
          </w:tcPr>
          <w:p w14:paraId="2600209B" w14:textId="0F94C409" w:rsidR="000D533C" w:rsidRPr="008312AA" w:rsidRDefault="00473BC2" w:rsidP="00CC7C40">
            <w:pPr>
              <w:widowControl/>
              <w:jc w:val="right"/>
              <w:rPr>
                <w:rFonts w:ascii="Times New Roman" w:hAnsi="Times New Roman" w:cs="Times New Roman"/>
                <w:i/>
                <w:iCs/>
                <w:color w:val="000000" w:themeColor="text1"/>
              </w:rPr>
            </w:pPr>
            <w:r>
              <w:rPr>
                <w:rFonts w:ascii="Times New Roman" w:eastAsia="Times New Roman" w:hAnsi="Times New Roman" w:cs="Times New Roman"/>
                <w:color w:val="000000"/>
              </w:rPr>
              <w:t>3</w:t>
            </w:r>
            <w:r w:rsidR="000D533C" w:rsidRPr="008312AA">
              <w:rPr>
                <w:rFonts w:ascii="Times New Roman" w:eastAsia="Times New Roman" w:hAnsi="Times New Roman" w:cs="Times New Roman"/>
                <w:color w:val="000000"/>
              </w:rPr>
              <w:t>.</w:t>
            </w:r>
            <w:r>
              <w:rPr>
                <w:rFonts w:ascii="Times New Roman" w:eastAsia="Times New Roman" w:hAnsi="Times New Roman" w:cs="Times New Roman"/>
                <w:color w:val="000000"/>
              </w:rPr>
              <w:t>88</w:t>
            </w:r>
          </w:p>
        </w:tc>
        <w:tc>
          <w:tcPr>
            <w:tcW w:w="283" w:type="dxa"/>
          </w:tcPr>
          <w:p w14:paraId="6DEF9054" w14:textId="77777777" w:rsidR="000D533C" w:rsidRPr="008312AA" w:rsidRDefault="000D533C" w:rsidP="00CC7C40">
            <w:pPr>
              <w:widowControl/>
              <w:jc w:val="right"/>
              <w:rPr>
                <w:rFonts w:ascii="Times New Roman" w:hAnsi="Times New Roman" w:cs="Times New Roman"/>
                <w:i/>
                <w:iCs/>
                <w:color w:val="000000" w:themeColor="text1"/>
              </w:rPr>
            </w:pPr>
          </w:p>
        </w:tc>
        <w:tc>
          <w:tcPr>
            <w:tcW w:w="1418" w:type="dxa"/>
            <w:vAlign w:val="bottom"/>
          </w:tcPr>
          <w:p w14:paraId="1A80E54C" w14:textId="1EA47286" w:rsidR="000D533C" w:rsidRPr="008312AA" w:rsidRDefault="000D533C" w:rsidP="00CC7C40">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2</w:t>
            </w:r>
            <w:r w:rsidR="00473BC2">
              <w:rPr>
                <w:rFonts w:ascii="Times New Roman" w:eastAsia="Times New Roman" w:hAnsi="Times New Roman" w:cs="Times New Roman"/>
                <w:color w:val="000000"/>
              </w:rPr>
              <w:t>59</w:t>
            </w:r>
          </w:p>
        </w:tc>
        <w:tc>
          <w:tcPr>
            <w:tcW w:w="1276" w:type="dxa"/>
            <w:vAlign w:val="bottom"/>
          </w:tcPr>
          <w:p w14:paraId="5DE954F9" w14:textId="77777777" w:rsidR="000D533C" w:rsidRPr="008312AA" w:rsidRDefault="000D533C" w:rsidP="00CC7C40">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1.28</w:t>
            </w:r>
          </w:p>
        </w:tc>
        <w:tc>
          <w:tcPr>
            <w:tcW w:w="283" w:type="dxa"/>
          </w:tcPr>
          <w:p w14:paraId="5B6DAF6B" w14:textId="77777777" w:rsidR="000D533C" w:rsidRPr="008312AA" w:rsidRDefault="000D533C" w:rsidP="00CC7C40">
            <w:pPr>
              <w:widowControl/>
              <w:jc w:val="left"/>
              <w:rPr>
                <w:rFonts w:ascii="Times New Roman" w:hAnsi="Times New Roman" w:cs="Times New Roman"/>
                <w:i/>
                <w:iCs/>
                <w:color w:val="000000" w:themeColor="text1"/>
              </w:rPr>
            </w:pPr>
          </w:p>
        </w:tc>
        <w:tc>
          <w:tcPr>
            <w:tcW w:w="2169" w:type="dxa"/>
            <w:vAlign w:val="bottom"/>
          </w:tcPr>
          <w:p w14:paraId="19EF8958" w14:textId="4BFD140C" w:rsidR="000D533C" w:rsidRPr="008312AA" w:rsidRDefault="000D533C" w:rsidP="00CC7C40">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3.</w:t>
            </w:r>
            <w:r w:rsidR="00473BC2">
              <w:rPr>
                <w:rFonts w:ascii="Times New Roman" w:eastAsia="Times New Roman" w:hAnsi="Times New Roman" w:cs="Times New Roman"/>
                <w:color w:val="000000"/>
              </w:rPr>
              <w:t>0</w:t>
            </w:r>
            <w:r w:rsidRPr="008312AA">
              <w:rPr>
                <w:rFonts w:ascii="Times New Roman" w:eastAsia="Times New Roman" w:hAnsi="Times New Roman" w:cs="Times New Roman"/>
                <w:color w:val="000000"/>
              </w:rPr>
              <w:t>4 (2.</w:t>
            </w:r>
            <w:r w:rsidR="00473BC2">
              <w:rPr>
                <w:rFonts w:ascii="Times New Roman" w:eastAsia="Times New Roman" w:hAnsi="Times New Roman" w:cs="Times New Roman"/>
                <w:color w:val="000000"/>
              </w:rPr>
              <w:t>35</w:t>
            </w:r>
            <w:r w:rsidRPr="008312AA">
              <w:rPr>
                <w:rFonts w:ascii="Times New Roman" w:eastAsia="Times New Roman" w:hAnsi="Times New Roman" w:cs="Times New Roman"/>
                <w:color w:val="000000"/>
              </w:rPr>
              <w:t xml:space="preserve"> to </w:t>
            </w:r>
            <w:r w:rsidR="00473BC2">
              <w:rPr>
                <w:rFonts w:ascii="Times New Roman" w:eastAsia="Times New Roman" w:hAnsi="Times New Roman" w:cs="Times New Roman"/>
                <w:color w:val="000000"/>
              </w:rPr>
              <w:t>3</w:t>
            </w:r>
            <w:r w:rsidRPr="008312AA">
              <w:rPr>
                <w:rFonts w:ascii="Times New Roman" w:eastAsia="Times New Roman" w:hAnsi="Times New Roman" w:cs="Times New Roman"/>
                <w:color w:val="000000"/>
              </w:rPr>
              <w:t>.</w:t>
            </w:r>
            <w:r w:rsidR="00473BC2">
              <w:rPr>
                <w:rFonts w:ascii="Times New Roman" w:eastAsia="Times New Roman" w:hAnsi="Times New Roman" w:cs="Times New Roman"/>
                <w:color w:val="000000"/>
              </w:rPr>
              <w:t>93</w:t>
            </w:r>
            <w:r w:rsidRPr="008312AA">
              <w:rPr>
                <w:rFonts w:ascii="Times New Roman" w:eastAsia="Times New Roman" w:hAnsi="Times New Roman" w:cs="Times New Roman"/>
                <w:color w:val="000000"/>
              </w:rPr>
              <w:t>)</w:t>
            </w:r>
          </w:p>
        </w:tc>
        <w:tc>
          <w:tcPr>
            <w:tcW w:w="2175" w:type="dxa"/>
            <w:vAlign w:val="bottom"/>
          </w:tcPr>
          <w:p w14:paraId="1574B6E9" w14:textId="3ED61346" w:rsidR="000D533C" w:rsidRPr="008312AA" w:rsidRDefault="00473BC2" w:rsidP="00CC7C40">
            <w:pPr>
              <w:widowControl/>
              <w:jc w:val="right"/>
              <w:rPr>
                <w:rFonts w:ascii="Times New Roman" w:hAnsi="Times New Roman" w:cs="Times New Roman"/>
                <w:i/>
                <w:iCs/>
                <w:color w:val="000000" w:themeColor="text1"/>
              </w:rPr>
            </w:pPr>
            <w:r>
              <w:rPr>
                <w:rFonts w:ascii="Times New Roman" w:eastAsia="Times New Roman" w:hAnsi="Times New Roman" w:cs="Times New Roman"/>
                <w:color w:val="000000"/>
              </w:rPr>
              <w:t>2</w:t>
            </w:r>
            <w:r w:rsidR="000D533C" w:rsidRPr="008312AA">
              <w:rPr>
                <w:rFonts w:ascii="Times New Roman" w:eastAsia="Times New Roman" w:hAnsi="Times New Roman" w:cs="Times New Roman"/>
                <w:color w:val="000000"/>
              </w:rPr>
              <w:t>.</w:t>
            </w:r>
            <w:r>
              <w:rPr>
                <w:rFonts w:ascii="Times New Roman" w:eastAsia="Times New Roman" w:hAnsi="Times New Roman" w:cs="Times New Roman"/>
                <w:color w:val="000000"/>
              </w:rPr>
              <w:t>86</w:t>
            </w:r>
            <w:r w:rsidR="000D533C" w:rsidRPr="008312AA">
              <w:rPr>
                <w:rFonts w:ascii="Times New Roman" w:eastAsia="Times New Roman" w:hAnsi="Times New Roman" w:cs="Times New Roman"/>
                <w:color w:val="000000"/>
              </w:rPr>
              <w:t xml:space="preserve"> (2.</w:t>
            </w:r>
            <w:r>
              <w:rPr>
                <w:rFonts w:ascii="Times New Roman" w:eastAsia="Times New Roman" w:hAnsi="Times New Roman" w:cs="Times New Roman"/>
                <w:color w:val="000000"/>
              </w:rPr>
              <w:t>19</w:t>
            </w:r>
            <w:r w:rsidR="003859F8">
              <w:rPr>
                <w:rFonts w:ascii="Times New Roman" w:eastAsia="Times New Roman" w:hAnsi="Times New Roman" w:cs="Times New Roman"/>
                <w:color w:val="000000"/>
              </w:rPr>
              <w:t>-</w:t>
            </w:r>
            <w:r w:rsidR="000D533C" w:rsidRPr="008312AA">
              <w:rPr>
                <w:rFonts w:ascii="Times New Roman" w:eastAsia="Times New Roman" w:hAnsi="Times New Roman" w:cs="Times New Roman"/>
                <w:color w:val="000000"/>
              </w:rPr>
              <w:t>3.</w:t>
            </w:r>
            <w:r>
              <w:rPr>
                <w:rFonts w:ascii="Times New Roman" w:eastAsia="Times New Roman" w:hAnsi="Times New Roman" w:cs="Times New Roman"/>
                <w:color w:val="000000"/>
              </w:rPr>
              <w:t>7</w:t>
            </w:r>
            <w:r w:rsidR="000D533C" w:rsidRPr="008312AA">
              <w:rPr>
                <w:rFonts w:ascii="Times New Roman" w:eastAsia="Times New Roman" w:hAnsi="Times New Roman" w:cs="Times New Roman"/>
                <w:color w:val="000000"/>
              </w:rPr>
              <w:t>4)</w:t>
            </w:r>
          </w:p>
        </w:tc>
      </w:tr>
      <w:tr w:rsidR="000D533C" w:rsidRPr="008312AA" w14:paraId="059F1010" w14:textId="77777777" w:rsidTr="00CC7C40">
        <w:tc>
          <w:tcPr>
            <w:tcW w:w="4106" w:type="dxa"/>
          </w:tcPr>
          <w:p w14:paraId="58ECCD47" w14:textId="77777777" w:rsidR="000D533C" w:rsidRPr="008312AA" w:rsidRDefault="000D533C" w:rsidP="00CC7C40">
            <w:pPr>
              <w:widowControl/>
              <w:jc w:val="left"/>
              <w:rPr>
                <w:rFonts w:ascii="Times New Roman" w:eastAsia="Times New Roman" w:hAnsi="Times New Roman" w:cs="Times New Roman"/>
                <w:color w:val="000000"/>
              </w:rPr>
            </w:pPr>
            <w:r w:rsidRPr="008312AA">
              <w:rPr>
                <w:rFonts w:ascii="Times New Roman" w:eastAsia="Times New Roman" w:hAnsi="Times New Roman" w:cs="Times New Roman"/>
                <w:color w:val="000000"/>
              </w:rPr>
              <w:t xml:space="preserve">      Intellectual disability</w:t>
            </w:r>
          </w:p>
        </w:tc>
        <w:tc>
          <w:tcPr>
            <w:tcW w:w="1276" w:type="dxa"/>
            <w:vAlign w:val="bottom"/>
          </w:tcPr>
          <w:p w14:paraId="0F8C0CF7" w14:textId="1EE704DC" w:rsidR="000D533C" w:rsidRPr="008312AA" w:rsidRDefault="00EE2E9E" w:rsidP="00CC7C40">
            <w:pPr>
              <w:widowControl/>
              <w:jc w:val="right"/>
              <w:rPr>
                <w:rFonts w:ascii="Times New Roman" w:hAnsi="Times New Roman" w:cs="Times New Roman"/>
                <w:i/>
                <w:iCs/>
                <w:color w:val="000000" w:themeColor="text1"/>
              </w:rPr>
            </w:pPr>
            <w:r>
              <w:rPr>
                <w:rFonts w:ascii="Times New Roman" w:eastAsia="Times New Roman" w:hAnsi="Times New Roman" w:cs="Times New Roman"/>
                <w:color w:val="000000"/>
              </w:rPr>
              <w:t>58</w:t>
            </w:r>
          </w:p>
        </w:tc>
        <w:tc>
          <w:tcPr>
            <w:tcW w:w="1134" w:type="dxa"/>
            <w:vAlign w:val="bottom"/>
          </w:tcPr>
          <w:p w14:paraId="0ADA0FFD" w14:textId="39B07FB1" w:rsidR="000D533C" w:rsidRPr="008312AA" w:rsidRDefault="000D533C" w:rsidP="00CC7C40">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2.</w:t>
            </w:r>
            <w:r w:rsidR="00EE2E9E">
              <w:rPr>
                <w:rFonts w:ascii="Times New Roman" w:eastAsia="Times New Roman" w:hAnsi="Times New Roman" w:cs="Times New Roman"/>
                <w:color w:val="000000"/>
              </w:rPr>
              <w:t>91</w:t>
            </w:r>
          </w:p>
        </w:tc>
        <w:tc>
          <w:tcPr>
            <w:tcW w:w="283" w:type="dxa"/>
          </w:tcPr>
          <w:p w14:paraId="6AA40F7C" w14:textId="77777777" w:rsidR="000D533C" w:rsidRPr="008312AA" w:rsidRDefault="000D533C" w:rsidP="00CC7C40">
            <w:pPr>
              <w:widowControl/>
              <w:jc w:val="right"/>
              <w:rPr>
                <w:rFonts w:ascii="Times New Roman" w:hAnsi="Times New Roman" w:cs="Times New Roman"/>
                <w:i/>
                <w:iCs/>
                <w:color w:val="000000" w:themeColor="text1"/>
              </w:rPr>
            </w:pPr>
          </w:p>
        </w:tc>
        <w:tc>
          <w:tcPr>
            <w:tcW w:w="1418" w:type="dxa"/>
            <w:vAlign w:val="bottom"/>
          </w:tcPr>
          <w:p w14:paraId="32F2F931" w14:textId="27A11429" w:rsidR="000D533C" w:rsidRPr="008312AA" w:rsidRDefault="000D533C" w:rsidP="00CC7C40">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7</w:t>
            </w:r>
            <w:r w:rsidR="00EE2E9E">
              <w:rPr>
                <w:rFonts w:ascii="Times New Roman" w:eastAsia="Times New Roman" w:hAnsi="Times New Roman" w:cs="Times New Roman"/>
                <w:color w:val="000000"/>
              </w:rPr>
              <w:t>4</w:t>
            </w:r>
          </w:p>
        </w:tc>
        <w:tc>
          <w:tcPr>
            <w:tcW w:w="1276" w:type="dxa"/>
            <w:vAlign w:val="bottom"/>
          </w:tcPr>
          <w:p w14:paraId="2E4E8AEB" w14:textId="3761DF15" w:rsidR="000D533C" w:rsidRPr="008312AA" w:rsidRDefault="000D533C" w:rsidP="00CC7C40">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0.3</w:t>
            </w:r>
            <w:r w:rsidR="00EE2E9E">
              <w:rPr>
                <w:rFonts w:ascii="Times New Roman" w:eastAsia="Times New Roman" w:hAnsi="Times New Roman" w:cs="Times New Roman"/>
                <w:color w:val="000000"/>
              </w:rPr>
              <w:t>6</w:t>
            </w:r>
          </w:p>
        </w:tc>
        <w:tc>
          <w:tcPr>
            <w:tcW w:w="283" w:type="dxa"/>
          </w:tcPr>
          <w:p w14:paraId="1634231A" w14:textId="77777777" w:rsidR="000D533C" w:rsidRPr="008312AA" w:rsidRDefault="000D533C" w:rsidP="00CC7C40">
            <w:pPr>
              <w:widowControl/>
              <w:jc w:val="left"/>
              <w:rPr>
                <w:rFonts w:ascii="Times New Roman" w:hAnsi="Times New Roman" w:cs="Times New Roman"/>
                <w:i/>
                <w:iCs/>
                <w:color w:val="000000" w:themeColor="text1"/>
              </w:rPr>
            </w:pPr>
          </w:p>
        </w:tc>
        <w:tc>
          <w:tcPr>
            <w:tcW w:w="2169" w:type="dxa"/>
            <w:vAlign w:val="bottom"/>
          </w:tcPr>
          <w:p w14:paraId="69336C18" w14:textId="5B3AF451" w:rsidR="000D533C" w:rsidRPr="008312AA" w:rsidRDefault="000D533C" w:rsidP="00CC7C40">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7.</w:t>
            </w:r>
            <w:r w:rsidR="00EE2E9E">
              <w:rPr>
                <w:rFonts w:ascii="Times New Roman" w:eastAsia="Times New Roman" w:hAnsi="Times New Roman" w:cs="Times New Roman"/>
                <w:color w:val="000000"/>
              </w:rPr>
              <w:t>96</w:t>
            </w:r>
            <w:r w:rsidRPr="008312AA">
              <w:rPr>
                <w:rFonts w:ascii="Times New Roman" w:eastAsia="Times New Roman" w:hAnsi="Times New Roman" w:cs="Times New Roman"/>
                <w:color w:val="000000"/>
              </w:rPr>
              <w:t xml:space="preserve"> (5.</w:t>
            </w:r>
            <w:r w:rsidR="00EE2E9E">
              <w:rPr>
                <w:rFonts w:ascii="Times New Roman" w:eastAsia="Times New Roman" w:hAnsi="Times New Roman" w:cs="Times New Roman"/>
                <w:color w:val="000000"/>
              </w:rPr>
              <w:t>64</w:t>
            </w:r>
            <w:r w:rsidRPr="008312AA">
              <w:rPr>
                <w:rFonts w:ascii="Times New Roman" w:eastAsia="Times New Roman" w:hAnsi="Times New Roman" w:cs="Times New Roman"/>
                <w:color w:val="000000"/>
              </w:rPr>
              <w:t xml:space="preserve"> to 1</w:t>
            </w:r>
            <w:r w:rsidR="00EE2E9E">
              <w:rPr>
                <w:rFonts w:ascii="Times New Roman" w:eastAsia="Times New Roman" w:hAnsi="Times New Roman" w:cs="Times New Roman"/>
                <w:color w:val="000000"/>
              </w:rPr>
              <w:t>1</w:t>
            </w:r>
            <w:r w:rsidRPr="008312AA">
              <w:rPr>
                <w:rFonts w:ascii="Times New Roman" w:eastAsia="Times New Roman" w:hAnsi="Times New Roman" w:cs="Times New Roman"/>
                <w:color w:val="000000"/>
              </w:rPr>
              <w:t>.</w:t>
            </w:r>
            <w:r w:rsidR="00EE2E9E">
              <w:rPr>
                <w:rFonts w:ascii="Times New Roman" w:eastAsia="Times New Roman" w:hAnsi="Times New Roman" w:cs="Times New Roman"/>
                <w:color w:val="000000"/>
              </w:rPr>
              <w:t>22</w:t>
            </w:r>
            <w:r w:rsidRPr="008312AA">
              <w:rPr>
                <w:rFonts w:ascii="Times New Roman" w:eastAsia="Times New Roman" w:hAnsi="Times New Roman" w:cs="Times New Roman"/>
                <w:color w:val="000000"/>
              </w:rPr>
              <w:t>)</w:t>
            </w:r>
          </w:p>
        </w:tc>
        <w:tc>
          <w:tcPr>
            <w:tcW w:w="2175" w:type="dxa"/>
            <w:vAlign w:val="bottom"/>
          </w:tcPr>
          <w:p w14:paraId="74C6B1C7" w14:textId="56111D5E" w:rsidR="000D533C" w:rsidRPr="008312AA" w:rsidRDefault="000D533C" w:rsidP="00CC7C40">
            <w:pPr>
              <w:widowControl/>
              <w:jc w:val="right"/>
              <w:rPr>
                <w:rFonts w:ascii="Times New Roman" w:hAnsi="Times New Roman" w:cs="Times New Roman"/>
                <w:i/>
                <w:iCs/>
                <w:color w:val="000000" w:themeColor="text1"/>
              </w:rPr>
            </w:pPr>
            <w:r w:rsidRPr="008312AA">
              <w:rPr>
                <w:rFonts w:ascii="Times New Roman" w:eastAsia="Times New Roman" w:hAnsi="Times New Roman" w:cs="Times New Roman"/>
                <w:color w:val="000000"/>
              </w:rPr>
              <w:t>6.</w:t>
            </w:r>
            <w:r w:rsidR="00EE2E9E">
              <w:rPr>
                <w:rFonts w:ascii="Times New Roman" w:eastAsia="Times New Roman" w:hAnsi="Times New Roman" w:cs="Times New Roman"/>
                <w:color w:val="000000"/>
              </w:rPr>
              <w:t>65</w:t>
            </w:r>
            <w:r w:rsidRPr="008312AA">
              <w:rPr>
                <w:rFonts w:ascii="Times New Roman" w:eastAsia="Times New Roman" w:hAnsi="Times New Roman" w:cs="Times New Roman"/>
                <w:color w:val="000000"/>
              </w:rPr>
              <w:t xml:space="preserve"> (4.</w:t>
            </w:r>
            <w:r w:rsidR="00EE2E9E">
              <w:rPr>
                <w:rFonts w:ascii="Times New Roman" w:eastAsia="Times New Roman" w:hAnsi="Times New Roman" w:cs="Times New Roman"/>
                <w:color w:val="000000"/>
              </w:rPr>
              <w:t>63</w:t>
            </w:r>
            <w:r w:rsidR="003859F8">
              <w:rPr>
                <w:rFonts w:ascii="Times New Roman" w:eastAsia="Times New Roman" w:hAnsi="Times New Roman" w:cs="Times New Roman"/>
                <w:color w:val="000000"/>
              </w:rPr>
              <w:t>-</w:t>
            </w:r>
            <w:r w:rsidRPr="008312AA">
              <w:rPr>
                <w:rFonts w:ascii="Times New Roman" w:eastAsia="Times New Roman" w:hAnsi="Times New Roman" w:cs="Times New Roman"/>
                <w:color w:val="000000"/>
              </w:rPr>
              <w:t>9.</w:t>
            </w:r>
            <w:r w:rsidR="00EE2E9E">
              <w:rPr>
                <w:rFonts w:ascii="Times New Roman" w:eastAsia="Times New Roman" w:hAnsi="Times New Roman" w:cs="Times New Roman"/>
                <w:color w:val="000000"/>
              </w:rPr>
              <w:t>56</w:t>
            </w:r>
            <w:r w:rsidRPr="008312AA">
              <w:rPr>
                <w:rFonts w:ascii="Times New Roman" w:eastAsia="Times New Roman" w:hAnsi="Times New Roman" w:cs="Times New Roman"/>
                <w:color w:val="000000"/>
              </w:rPr>
              <w:t>)</w:t>
            </w:r>
          </w:p>
        </w:tc>
      </w:tr>
    </w:tbl>
    <w:p w14:paraId="7A0D9DC9" w14:textId="77777777" w:rsidR="000D533C" w:rsidRDefault="000D533C" w:rsidP="000D533C">
      <w:pPr>
        <w:spacing w:line="240" w:lineRule="auto"/>
        <w:rPr>
          <w:rFonts w:ascii="Times New Roman" w:hAnsi="Times New Roman" w:cs="Times New Roman"/>
          <w:sz w:val="20"/>
          <w:szCs w:val="20"/>
        </w:rPr>
      </w:pPr>
      <w:r>
        <w:rPr>
          <w:rFonts w:ascii="Times New Roman" w:hAnsi="Times New Roman" w:cs="Times New Roman"/>
          <w:sz w:val="20"/>
        </w:rPr>
        <w:t xml:space="preserve">No., number; HR, hazard ratio; CI, confidence interval; </w:t>
      </w:r>
      <w:r w:rsidRPr="00174AC9">
        <w:rPr>
          <w:rFonts w:ascii="Times New Roman" w:hAnsi="Times New Roman" w:cs="Times New Roman"/>
          <w:noProof/>
          <w:sz w:val="20"/>
          <w:szCs w:val="20"/>
          <w:vertAlign w:val="superscript"/>
        </w:rPr>
        <w:t>*</w:t>
      </w:r>
      <w:r>
        <w:rPr>
          <w:rFonts w:ascii="Times New Roman" w:hAnsi="Times New Roman" w:cs="Times New Roman"/>
          <w:noProof/>
          <w:sz w:val="20"/>
          <w:szCs w:val="20"/>
        </w:rPr>
        <w:t xml:space="preserve">incident rate per 1000 person-years; </w:t>
      </w:r>
      <w:r>
        <w:rPr>
          <w:rFonts w:ascii="Times New Roman" w:hAnsi="Times New Roman" w:cs="Times New Roman"/>
          <w:noProof/>
          <w:sz w:val="20"/>
          <w:szCs w:val="20"/>
          <w:vertAlign w:val="superscript"/>
        </w:rPr>
        <w:t xml:space="preserve"># </w:t>
      </w:r>
      <w:r>
        <w:rPr>
          <w:rFonts w:ascii="Times New Roman" w:hAnsi="Times New Roman" w:cs="Times New Roman"/>
          <w:noProof/>
          <w:sz w:val="20"/>
          <w:szCs w:val="20"/>
        </w:rPr>
        <w:t>adjusted for</w:t>
      </w:r>
      <w:r>
        <w:rPr>
          <w:rFonts w:ascii="Times New Roman" w:hAnsi="Times New Roman" w:cs="Times New Roman"/>
          <w:sz w:val="20"/>
          <w:szCs w:val="20"/>
        </w:rPr>
        <w:t xml:space="preserve"> parity, parental age, maternal education, maternal origin, </w:t>
      </w:r>
      <w:r>
        <w:rPr>
          <w:rFonts w:ascii="Times New Roman" w:hAnsi="Times New Roman" w:cs="Times New Roman"/>
          <w:noProof/>
          <w:sz w:val="20"/>
          <w:szCs w:val="20"/>
        </w:rPr>
        <w:t>maternal</w:t>
      </w:r>
      <w:r>
        <w:rPr>
          <w:rFonts w:ascii="Times New Roman" w:hAnsi="Times New Roman" w:cs="Times New Roman"/>
          <w:sz w:val="20"/>
          <w:szCs w:val="20"/>
        </w:rPr>
        <w:t xml:space="preserve"> cohabitation at birth, parental history of psychiatric disorders </w:t>
      </w:r>
      <w:r>
        <w:rPr>
          <w:rFonts w:ascii="Times New Roman" w:hAnsi="Times New Roman" w:cs="Times New Roman"/>
          <w:sz w:val="20"/>
        </w:rPr>
        <w:t>before childbirth, and pregnancy complications including diabetes and pre-eclampsia.</w:t>
      </w:r>
    </w:p>
    <w:p w14:paraId="776B0E4B" w14:textId="77777777" w:rsidR="000D533C" w:rsidRDefault="000D533C" w:rsidP="000D533C">
      <w:pPr>
        <w:widowControl/>
        <w:jc w:val="left"/>
        <w:rPr>
          <w:rFonts w:ascii="Times New Roman" w:hAnsi="Times New Roman" w:cs="Times New Roman"/>
          <w:i/>
          <w:iCs/>
          <w:color w:val="000000" w:themeColor="text1"/>
          <w:sz w:val="24"/>
          <w:szCs w:val="24"/>
        </w:rPr>
      </w:pPr>
    </w:p>
    <w:p w14:paraId="1B9CB9C9" w14:textId="307EC280" w:rsidR="00C45DD7" w:rsidRDefault="00C45DD7">
      <w:pPr>
        <w:widowControl/>
        <w:jc w:val="left"/>
      </w:pPr>
    </w:p>
    <w:p w14:paraId="09F86A24" w14:textId="77777777" w:rsidR="00C45DD7" w:rsidRDefault="00C45DD7">
      <w:pPr>
        <w:widowControl/>
        <w:jc w:val="left"/>
      </w:pPr>
      <w:r>
        <w:br w:type="page"/>
      </w:r>
    </w:p>
    <w:p w14:paraId="1A0C9F0D" w14:textId="0FFF2963" w:rsidR="00C45DD7" w:rsidRPr="00D14B3E" w:rsidRDefault="00C45DD7" w:rsidP="00C45DD7">
      <w:pPr>
        <w:pStyle w:val="Caption"/>
        <w:keepNext/>
        <w:rPr>
          <w:rFonts w:ascii="Times New Roman" w:hAnsi="Times New Roman" w:cs="Times New Roman"/>
          <w:i w:val="0"/>
          <w:iCs w:val="0"/>
          <w:color w:val="000000" w:themeColor="text1"/>
          <w:sz w:val="24"/>
          <w:szCs w:val="24"/>
        </w:rPr>
      </w:pPr>
      <w:r>
        <w:rPr>
          <w:rFonts w:ascii="Times New Roman" w:hAnsi="Times New Roman" w:cs="Times New Roman"/>
          <w:i w:val="0"/>
          <w:iCs w:val="0"/>
          <w:color w:val="000000" w:themeColor="text1"/>
          <w:sz w:val="24"/>
          <w:szCs w:val="24"/>
        </w:rPr>
        <w:lastRenderedPageBreak/>
        <w:t xml:space="preserve">Supplementary </w:t>
      </w:r>
      <w:r w:rsidRPr="003907F3">
        <w:rPr>
          <w:rFonts w:ascii="Times New Roman" w:hAnsi="Times New Roman" w:cs="Times New Roman"/>
          <w:i w:val="0"/>
          <w:iCs w:val="0"/>
          <w:color w:val="000000" w:themeColor="text1"/>
          <w:sz w:val="24"/>
          <w:szCs w:val="24"/>
        </w:rPr>
        <w:t xml:space="preserve">Table </w:t>
      </w:r>
      <w:r>
        <w:rPr>
          <w:rFonts w:ascii="Times New Roman" w:hAnsi="Times New Roman" w:cs="Times New Roman"/>
          <w:i w:val="0"/>
          <w:iCs w:val="0"/>
          <w:color w:val="000000" w:themeColor="text1"/>
          <w:sz w:val="24"/>
          <w:szCs w:val="24"/>
        </w:rPr>
        <w:t>6</w:t>
      </w:r>
      <w:r w:rsidRPr="003907F3">
        <w:rPr>
          <w:rFonts w:ascii="Times New Roman" w:hAnsi="Times New Roman" w:cs="Times New Roman"/>
          <w:i w:val="0"/>
          <w:iCs w:val="0"/>
          <w:color w:val="000000" w:themeColor="text1"/>
          <w:sz w:val="24"/>
          <w:szCs w:val="24"/>
        </w:rPr>
        <w:t xml:space="preserve"> </w:t>
      </w:r>
      <w:r w:rsidRPr="00D14B3E">
        <w:rPr>
          <w:rFonts w:ascii="Times New Roman" w:hAnsi="Times New Roman" w:cs="Times New Roman"/>
          <w:i w:val="0"/>
          <w:iCs w:val="0"/>
          <w:color w:val="000000" w:themeColor="text1"/>
          <w:sz w:val="24"/>
          <w:szCs w:val="24"/>
        </w:rPr>
        <w:t xml:space="preserve"> Risk of neurodevelopmental disorders in individuals diagnosed with feeding and eating disorder compared with age and sex matched controls (n=1 256 989)</w:t>
      </w:r>
    </w:p>
    <w:tbl>
      <w:tblPr>
        <w:tblStyle w:val="TableGrid"/>
        <w:tblW w:w="1412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34"/>
        <w:gridCol w:w="1142"/>
        <w:gridCol w:w="1273"/>
        <w:gridCol w:w="283"/>
        <w:gridCol w:w="1418"/>
        <w:gridCol w:w="1276"/>
        <w:gridCol w:w="283"/>
        <w:gridCol w:w="2168"/>
        <w:gridCol w:w="2174"/>
      </w:tblGrid>
      <w:tr w:rsidR="00C45DD7" w:rsidRPr="00D14B3E" w14:paraId="36CE48A7" w14:textId="77777777" w:rsidTr="008663D9">
        <w:tc>
          <w:tcPr>
            <w:tcW w:w="4103" w:type="dxa"/>
            <w:gridSpan w:val="2"/>
            <w:tcBorders>
              <w:top w:val="single" w:sz="4" w:space="0" w:color="auto"/>
              <w:bottom w:val="nil"/>
            </w:tcBorders>
          </w:tcPr>
          <w:p w14:paraId="713E837F" w14:textId="77777777" w:rsidR="00C45DD7" w:rsidRPr="00D14B3E" w:rsidRDefault="00C45DD7" w:rsidP="008663D9">
            <w:pPr>
              <w:rPr>
                <w:rFonts w:ascii="Times New Roman" w:hAnsi="Times New Roman" w:cs="Times New Roman"/>
                <w:i/>
                <w:iCs/>
                <w:color w:val="000000" w:themeColor="text1"/>
              </w:rPr>
            </w:pPr>
            <w:r w:rsidRPr="00D14B3E">
              <w:rPr>
                <w:rFonts w:ascii="Times New Roman" w:hAnsi="Times New Roman" w:cs="Times New Roman"/>
                <w:i/>
                <w:iCs/>
                <w:color w:val="000000" w:themeColor="text1"/>
              </w:rPr>
              <w:br w:type="page"/>
            </w:r>
          </w:p>
        </w:tc>
        <w:tc>
          <w:tcPr>
            <w:tcW w:w="2415" w:type="dxa"/>
            <w:gridSpan w:val="2"/>
            <w:tcBorders>
              <w:top w:val="single" w:sz="4" w:space="0" w:color="auto"/>
              <w:bottom w:val="single" w:sz="4" w:space="0" w:color="auto"/>
            </w:tcBorders>
          </w:tcPr>
          <w:p w14:paraId="06478DCF"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hAnsi="Times New Roman" w:cs="Times New Roman"/>
                <w:color w:val="000000" w:themeColor="text1"/>
              </w:rPr>
              <w:t>Individuals with FED</w:t>
            </w:r>
          </w:p>
        </w:tc>
        <w:tc>
          <w:tcPr>
            <w:tcW w:w="283" w:type="dxa"/>
          </w:tcPr>
          <w:p w14:paraId="0217FC9E" w14:textId="77777777" w:rsidR="00C45DD7" w:rsidRPr="00D14B3E" w:rsidRDefault="00C45DD7" w:rsidP="008663D9">
            <w:pPr>
              <w:jc w:val="right"/>
              <w:rPr>
                <w:rFonts w:ascii="Times New Roman" w:hAnsi="Times New Roman" w:cs="Times New Roman"/>
                <w:i/>
                <w:iCs/>
                <w:color w:val="000000" w:themeColor="text1"/>
              </w:rPr>
            </w:pPr>
          </w:p>
        </w:tc>
        <w:tc>
          <w:tcPr>
            <w:tcW w:w="2694" w:type="dxa"/>
            <w:gridSpan w:val="2"/>
            <w:tcBorders>
              <w:top w:val="single" w:sz="4" w:space="0" w:color="auto"/>
              <w:bottom w:val="single" w:sz="4" w:space="0" w:color="auto"/>
            </w:tcBorders>
          </w:tcPr>
          <w:p w14:paraId="6D42F8A3"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hAnsi="Times New Roman" w:cs="Times New Roman"/>
                <w:color w:val="000000" w:themeColor="text1"/>
              </w:rPr>
              <w:t>Matched controls</w:t>
            </w:r>
          </w:p>
        </w:tc>
        <w:tc>
          <w:tcPr>
            <w:tcW w:w="283" w:type="dxa"/>
          </w:tcPr>
          <w:p w14:paraId="3D496ABF" w14:textId="77777777" w:rsidR="00C45DD7" w:rsidRPr="00D14B3E" w:rsidRDefault="00C45DD7" w:rsidP="008663D9">
            <w:pPr>
              <w:rPr>
                <w:rFonts w:ascii="Times New Roman" w:hAnsi="Times New Roman" w:cs="Times New Roman"/>
                <w:i/>
                <w:iCs/>
                <w:color w:val="000000" w:themeColor="text1"/>
              </w:rPr>
            </w:pPr>
          </w:p>
        </w:tc>
        <w:tc>
          <w:tcPr>
            <w:tcW w:w="2168" w:type="dxa"/>
            <w:vMerge w:val="restart"/>
          </w:tcPr>
          <w:p w14:paraId="4490F096" w14:textId="77777777" w:rsidR="00C45DD7" w:rsidRPr="00D14B3E" w:rsidRDefault="00C45DD7" w:rsidP="008663D9">
            <w:pPr>
              <w:jc w:val="right"/>
              <w:rPr>
                <w:rFonts w:ascii="Times New Roman" w:eastAsia="Times New Roman" w:hAnsi="Times New Roman" w:cs="Times New Roman"/>
                <w:color w:val="000000"/>
              </w:rPr>
            </w:pPr>
            <w:r w:rsidRPr="00D14B3E">
              <w:rPr>
                <w:rFonts w:ascii="Times New Roman" w:eastAsia="Times New Roman" w:hAnsi="Times New Roman" w:cs="Times New Roman"/>
                <w:color w:val="000000"/>
              </w:rPr>
              <w:t xml:space="preserve">Unadjusted </w:t>
            </w:r>
          </w:p>
          <w:p w14:paraId="076A841C"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HR (95% CI)</w:t>
            </w:r>
          </w:p>
        </w:tc>
        <w:tc>
          <w:tcPr>
            <w:tcW w:w="2174" w:type="dxa"/>
            <w:vMerge w:val="restart"/>
          </w:tcPr>
          <w:p w14:paraId="1C5AE2F1" w14:textId="77777777" w:rsidR="00C45DD7" w:rsidRPr="00D14B3E" w:rsidRDefault="00C45DD7" w:rsidP="008663D9">
            <w:pPr>
              <w:jc w:val="right"/>
              <w:rPr>
                <w:rFonts w:ascii="Times New Roman" w:eastAsia="Times New Roman" w:hAnsi="Times New Roman" w:cs="Times New Roman"/>
                <w:color w:val="000000"/>
              </w:rPr>
            </w:pPr>
            <w:r w:rsidRPr="00D14B3E">
              <w:rPr>
                <w:rFonts w:ascii="Times New Roman" w:eastAsia="Times New Roman" w:hAnsi="Times New Roman" w:cs="Times New Roman"/>
                <w:color w:val="000000"/>
              </w:rPr>
              <w:t xml:space="preserve">Adjusted </w:t>
            </w:r>
          </w:p>
          <w:p w14:paraId="65C0F6F0"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HR (95% CI)</w:t>
            </w:r>
          </w:p>
        </w:tc>
      </w:tr>
      <w:tr w:rsidR="00C45DD7" w:rsidRPr="00D14B3E" w14:paraId="1045CE9C" w14:textId="77777777" w:rsidTr="008663D9">
        <w:tc>
          <w:tcPr>
            <w:tcW w:w="3969" w:type="dxa"/>
            <w:tcBorders>
              <w:top w:val="nil"/>
              <w:bottom w:val="single" w:sz="4" w:space="0" w:color="auto"/>
            </w:tcBorders>
          </w:tcPr>
          <w:p w14:paraId="22C604FD" w14:textId="77777777" w:rsidR="00C45DD7" w:rsidRPr="00D14B3E" w:rsidRDefault="00C45DD7" w:rsidP="008663D9">
            <w:pPr>
              <w:rPr>
                <w:rFonts w:ascii="Times New Roman" w:hAnsi="Times New Roman" w:cs="Times New Roman"/>
                <w:color w:val="000000" w:themeColor="text1"/>
              </w:rPr>
            </w:pPr>
          </w:p>
        </w:tc>
        <w:tc>
          <w:tcPr>
            <w:tcW w:w="1276" w:type="dxa"/>
            <w:gridSpan w:val="2"/>
            <w:tcBorders>
              <w:top w:val="single" w:sz="4" w:space="0" w:color="auto"/>
              <w:bottom w:val="single" w:sz="4" w:space="0" w:color="auto"/>
            </w:tcBorders>
          </w:tcPr>
          <w:p w14:paraId="21BA1AFB"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No. Diagnosed</w:t>
            </w:r>
          </w:p>
        </w:tc>
        <w:tc>
          <w:tcPr>
            <w:tcW w:w="1273" w:type="dxa"/>
            <w:tcBorders>
              <w:top w:val="single" w:sz="4" w:space="0" w:color="auto"/>
              <w:bottom w:val="single" w:sz="4" w:space="0" w:color="auto"/>
            </w:tcBorders>
          </w:tcPr>
          <w:p w14:paraId="7BA9C414"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Incidence rate</w:t>
            </w:r>
            <w:r w:rsidRPr="00D14B3E">
              <w:rPr>
                <w:rFonts w:ascii="Times New Roman" w:eastAsia="Times New Roman" w:hAnsi="Times New Roman" w:cs="Times New Roman"/>
                <w:color w:val="000000"/>
                <w:vertAlign w:val="superscript"/>
              </w:rPr>
              <w:t>*</w:t>
            </w:r>
          </w:p>
        </w:tc>
        <w:tc>
          <w:tcPr>
            <w:tcW w:w="283" w:type="dxa"/>
          </w:tcPr>
          <w:p w14:paraId="3AD43C9C" w14:textId="77777777" w:rsidR="00C45DD7" w:rsidRPr="00D14B3E" w:rsidRDefault="00C45DD7" w:rsidP="008663D9">
            <w:pPr>
              <w:jc w:val="right"/>
              <w:rPr>
                <w:rFonts w:ascii="Times New Roman" w:hAnsi="Times New Roman" w:cs="Times New Roman"/>
                <w:i/>
                <w:iCs/>
                <w:color w:val="000000" w:themeColor="text1"/>
              </w:rPr>
            </w:pPr>
          </w:p>
        </w:tc>
        <w:tc>
          <w:tcPr>
            <w:tcW w:w="1418" w:type="dxa"/>
            <w:tcBorders>
              <w:top w:val="single" w:sz="4" w:space="0" w:color="auto"/>
              <w:bottom w:val="single" w:sz="4" w:space="0" w:color="auto"/>
            </w:tcBorders>
          </w:tcPr>
          <w:p w14:paraId="7B26048F"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No. Diagnosed</w:t>
            </w:r>
          </w:p>
        </w:tc>
        <w:tc>
          <w:tcPr>
            <w:tcW w:w="1276" w:type="dxa"/>
            <w:tcBorders>
              <w:top w:val="single" w:sz="4" w:space="0" w:color="auto"/>
              <w:bottom w:val="single" w:sz="4" w:space="0" w:color="auto"/>
            </w:tcBorders>
          </w:tcPr>
          <w:p w14:paraId="7C89E49F"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Incidence rate</w:t>
            </w:r>
            <w:r w:rsidRPr="00D14B3E">
              <w:rPr>
                <w:rFonts w:ascii="Times New Roman" w:eastAsia="Times New Roman" w:hAnsi="Times New Roman" w:cs="Times New Roman"/>
                <w:color w:val="000000"/>
                <w:vertAlign w:val="superscript"/>
              </w:rPr>
              <w:t>*</w:t>
            </w:r>
          </w:p>
        </w:tc>
        <w:tc>
          <w:tcPr>
            <w:tcW w:w="283" w:type="dxa"/>
          </w:tcPr>
          <w:p w14:paraId="51149F92" w14:textId="77777777" w:rsidR="00C45DD7" w:rsidRPr="00D14B3E" w:rsidRDefault="00C45DD7" w:rsidP="008663D9">
            <w:pPr>
              <w:rPr>
                <w:rFonts w:ascii="Times New Roman" w:hAnsi="Times New Roman" w:cs="Times New Roman"/>
                <w:i/>
                <w:iCs/>
                <w:color w:val="000000" w:themeColor="text1"/>
              </w:rPr>
            </w:pPr>
          </w:p>
        </w:tc>
        <w:tc>
          <w:tcPr>
            <w:tcW w:w="2168" w:type="dxa"/>
            <w:vMerge/>
            <w:tcBorders>
              <w:bottom w:val="single" w:sz="4" w:space="0" w:color="auto"/>
            </w:tcBorders>
            <w:vAlign w:val="bottom"/>
          </w:tcPr>
          <w:p w14:paraId="1F3A8EF7" w14:textId="77777777" w:rsidR="00C45DD7" w:rsidRPr="00D14B3E" w:rsidRDefault="00C45DD7" w:rsidP="008663D9">
            <w:pPr>
              <w:jc w:val="right"/>
              <w:rPr>
                <w:rFonts w:ascii="Times New Roman" w:eastAsia="Times New Roman" w:hAnsi="Times New Roman" w:cs="Times New Roman"/>
                <w:color w:val="000000"/>
              </w:rPr>
            </w:pPr>
          </w:p>
        </w:tc>
        <w:tc>
          <w:tcPr>
            <w:tcW w:w="2174" w:type="dxa"/>
            <w:vMerge/>
            <w:tcBorders>
              <w:bottom w:val="single" w:sz="4" w:space="0" w:color="auto"/>
            </w:tcBorders>
          </w:tcPr>
          <w:p w14:paraId="248B54ED" w14:textId="77777777" w:rsidR="00C45DD7" w:rsidRPr="00D14B3E" w:rsidRDefault="00C45DD7" w:rsidP="008663D9">
            <w:pPr>
              <w:jc w:val="right"/>
              <w:rPr>
                <w:rFonts w:ascii="Times New Roman" w:hAnsi="Times New Roman" w:cs="Times New Roman"/>
                <w:i/>
                <w:iCs/>
                <w:color w:val="000000" w:themeColor="text1"/>
              </w:rPr>
            </w:pPr>
          </w:p>
        </w:tc>
      </w:tr>
      <w:tr w:rsidR="00C45DD7" w:rsidRPr="00D14B3E" w14:paraId="138429B2" w14:textId="77777777" w:rsidTr="008663D9">
        <w:tc>
          <w:tcPr>
            <w:tcW w:w="3969" w:type="dxa"/>
            <w:tcBorders>
              <w:top w:val="single" w:sz="4" w:space="0" w:color="auto"/>
            </w:tcBorders>
          </w:tcPr>
          <w:p w14:paraId="6113E739" w14:textId="77777777" w:rsidR="00C45DD7" w:rsidRPr="00D14B3E" w:rsidRDefault="00C45DD7" w:rsidP="008663D9">
            <w:pPr>
              <w:rPr>
                <w:rFonts w:ascii="Times New Roman" w:eastAsia="Times New Roman" w:hAnsi="Times New Roman" w:cs="Times New Roman"/>
                <w:b/>
                <w:bCs/>
                <w:color w:val="000000"/>
              </w:rPr>
            </w:pPr>
            <w:r w:rsidRPr="00D14B3E">
              <w:rPr>
                <w:rFonts w:ascii="Times New Roman" w:hAnsi="Times New Roman" w:cs="Times New Roman"/>
                <w:b/>
                <w:bCs/>
                <w:color w:val="000000" w:themeColor="text1"/>
              </w:rPr>
              <w:t>All combined</w:t>
            </w:r>
          </w:p>
        </w:tc>
        <w:tc>
          <w:tcPr>
            <w:tcW w:w="1276" w:type="dxa"/>
            <w:gridSpan w:val="2"/>
            <w:tcBorders>
              <w:top w:val="single" w:sz="4" w:space="0" w:color="auto"/>
            </w:tcBorders>
            <w:vAlign w:val="bottom"/>
          </w:tcPr>
          <w:p w14:paraId="539A6A85" w14:textId="77777777" w:rsidR="00C45DD7" w:rsidRPr="00D14B3E" w:rsidRDefault="00C45DD7" w:rsidP="008663D9">
            <w:pPr>
              <w:jc w:val="right"/>
              <w:rPr>
                <w:rFonts w:ascii="Times New Roman" w:eastAsia="Times New Roman" w:hAnsi="Times New Roman" w:cs="Times New Roman"/>
                <w:color w:val="000000"/>
              </w:rPr>
            </w:pPr>
          </w:p>
        </w:tc>
        <w:tc>
          <w:tcPr>
            <w:tcW w:w="1273" w:type="dxa"/>
            <w:tcBorders>
              <w:top w:val="single" w:sz="4" w:space="0" w:color="auto"/>
            </w:tcBorders>
            <w:vAlign w:val="bottom"/>
          </w:tcPr>
          <w:p w14:paraId="65F550F9" w14:textId="77777777" w:rsidR="00C45DD7" w:rsidRPr="00D14B3E" w:rsidRDefault="00C45DD7" w:rsidP="008663D9">
            <w:pPr>
              <w:jc w:val="right"/>
              <w:rPr>
                <w:rFonts w:ascii="Times New Roman" w:eastAsia="Times New Roman" w:hAnsi="Times New Roman" w:cs="Times New Roman"/>
                <w:color w:val="000000"/>
              </w:rPr>
            </w:pPr>
          </w:p>
        </w:tc>
        <w:tc>
          <w:tcPr>
            <w:tcW w:w="283" w:type="dxa"/>
          </w:tcPr>
          <w:p w14:paraId="0F304670" w14:textId="77777777" w:rsidR="00C45DD7" w:rsidRPr="00D14B3E" w:rsidRDefault="00C45DD7" w:rsidP="008663D9">
            <w:pPr>
              <w:rPr>
                <w:rFonts w:ascii="Times New Roman" w:hAnsi="Times New Roman" w:cs="Times New Roman"/>
                <w:i/>
                <w:iCs/>
                <w:color w:val="000000" w:themeColor="text1"/>
              </w:rPr>
            </w:pPr>
          </w:p>
        </w:tc>
        <w:tc>
          <w:tcPr>
            <w:tcW w:w="1418" w:type="dxa"/>
            <w:tcBorders>
              <w:top w:val="single" w:sz="4" w:space="0" w:color="auto"/>
            </w:tcBorders>
            <w:vAlign w:val="bottom"/>
          </w:tcPr>
          <w:p w14:paraId="4A0AF255" w14:textId="77777777" w:rsidR="00C45DD7" w:rsidRPr="00D14B3E" w:rsidRDefault="00C45DD7" w:rsidP="008663D9">
            <w:pPr>
              <w:rPr>
                <w:rFonts w:ascii="Times New Roman" w:eastAsia="Times New Roman" w:hAnsi="Times New Roman" w:cs="Times New Roman"/>
                <w:color w:val="000000"/>
              </w:rPr>
            </w:pPr>
          </w:p>
        </w:tc>
        <w:tc>
          <w:tcPr>
            <w:tcW w:w="1276" w:type="dxa"/>
            <w:tcBorders>
              <w:top w:val="single" w:sz="4" w:space="0" w:color="auto"/>
            </w:tcBorders>
            <w:vAlign w:val="bottom"/>
          </w:tcPr>
          <w:p w14:paraId="20FF70D6" w14:textId="77777777" w:rsidR="00C45DD7" w:rsidRPr="00D14B3E" w:rsidRDefault="00C45DD7" w:rsidP="008663D9">
            <w:pPr>
              <w:rPr>
                <w:rFonts w:ascii="Times New Roman" w:eastAsia="Times New Roman" w:hAnsi="Times New Roman" w:cs="Times New Roman"/>
                <w:color w:val="000000"/>
              </w:rPr>
            </w:pPr>
          </w:p>
        </w:tc>
        <w:tc>
          <w:tcPr>
            <w:tcW w:w="283" w:type="dxa"/>
          </w:tcPr>
          <w:p w14:paraId="02987FF0" w14:textId="77777777" w:rsidR="00C45DD7" w:rsidRPr="00D14B3E" w:rsidRDefault="00C45DD7" w:rsidP="008663D9">
            <w:pPr>
              <w:rPr>
                <w:rFonts w:ascii="Times New Roman" w:hAnsi="Times New Roman" w:cs="Times New Roman"/>
                <w:i/>
                <w:iCs/>
                <w:color w:val="000000" w:themeColor="text1"/>
              </w:rPr>
            </w:pPr>
          </w:p>
        </w:tc>
        <w:tc>
          <w:tcPr>
            <w:tcW w:w="2168" w:type="dxa"/>
            <w:tcBorders>
              <w:top w:val="single" w:sz="4" w:space="0" w:color="auto"/>
              <w:bottom w:val="nil"/>
            </w:tcBorders>
            <w:vAlign w:val="bottom"/>
          </w:tcPr>
          <w:p w14:paraId="2F70C486" w14:textId="77777777" w:rsidR="00C45DD7" w:rsidRPr="00D14B3E" w:rsidRDefault="00C45DD7" w:rsidP="008663D9">
            <w:pPr>
              <w:jc w:val="right"/>
              <w:rPr>
                <w:rFonts w:ascii="Times New Roman" w:eastAsia="Times New Roman" w:hAnsi="Times New Roman" w:cs="Times New Roman"/>
                <w:color w:val="000000"/>
              </w:rPr>
            </w:pPr>
          </w:p>
        </w:tc>
        <w:tc>
          <w:tcPr>
            <w:tcW w:w="2174" w:type="dxa"/>
            <w:tcBorders>
              <w:top w:val="single" w:sz="4" w:space="0" w:color="auto"/>
              <w:bottom w:val="nil"/>
            </w:tcBorders>
            <w:vAlign w:val="bottom"/>
          </w:tcPr>
          <w:p w14:paraId="14301436" w14:textId="77777777" w:rsidR="00C45DD7" w:rsidRPr="00D14B3E" w:rsidRDefault="00C45DD7" w:rsidP="008663D9">
            <w:pPr>
              <w:jc w:val="right"/>
              <w:rPr>
                <w:rFonts w:ascii="Times New Roman" w:eastAsia="Times New Roman" w:hAnsi="Times New Roman" w:cs="Times New Roman"/>
                <w:color w:val="000000"/>
              </w:rPr>
            </w:pPr>
          </w:p>
        </w:tc>
      </w:tr>
      <w:tr w:rsidR="00C45DD7" w:rsidRPr="00D14B3E" w14:paraId="3295B0DD" w14:textId="77777777" w:rsidTr="008663D9">
        <w:tc>
          <w:tcPr>
            <w:tcW w:w="3969" w:type="dxa"/>
          </w:tcPr>
          <w:p w14:paraId="50404F7B" w14:textId="77777777" w:rsidR="00C45DD7" w:rsidRPr="00D14B3E" w:rsidRDefault="00C45DD7" w:rsidP="008663D9">
            <w:pPr>
              <w:rPr>
                <w:rFonts w:ascii="Times New Roman" w:hAnsi="Times New Roman" w:cs="Times New Roman"/>
                <w:i/>
                <w:iCs/>
                <w:color w:val="000000" w:themeColor="text1"/>
              </w:rPr>
            </w:pPr>
            <w:r w:rsidRPr="00D14B3E">
              <w:rPr>
                <w:rFonts w:ascii="Times New Roman" w:eastAsia="Times New Roman" w:hAnsi="Times New Roman" w:cs="Times New Roman"/>
                <w:color w:val="000000"/>
              </w:rPr>
              <w:t xml:space="preserve">      Emotional/behavioral disorder</w:t>
            </w:r>
          </w:p>
        </w:tc>
        <w:tc>
          <w:tcPr>
            <w:tcW w:w="1276" w:type="dxa"/>
            <w:gridSpan w:val="2"/>
            <w:vAlign w:val="bottom"/>
          </w:tcPr>
          <w:p w14:paraId="4E35F5E7" w14:textId="77777777" w:rsidR="00C45DD7" w:rsidRPr="00D14B3E" w:rsidRDefault="00C45DD7" w:rsidP="008663D9">
            <w:pPr>
              <w:jc w:val="right"/>
              <w:rPr>
                <w:rFonts w:ascii="Times New Roman" w:eastAsia="Times New Roman" w:hAnsi="Times New Roman" w:cs="Times New Roman"/>
                <w:color w:val="000000"/>
              </w:rPr>
            </w:pPr>
            <w:r w:rsidRPr="00D14B3E">
              <w:rPr>
                <w:rFonts w:ascii="Times New Roman" w:eastAsia="Times New Roman" w:hAnsi="Times New Roman" w:cs="Times New Roman"/>
                <w:color w:val="000000"/>
              </w:rPr>
              <w:t>175</w:t>
            </w:r>
          </w:p>
        </w:tc>
        <w:tc>
          <w:tcPr>
            <w:tcW w:w="1273" w:type="dxa"/>
            <w:vAlign w:val="bottom"/>
          </w:tcPr>
          <w:p w14:paraId="07277F0E" w14:textId="77777777" w:rsidR="00C45DD7" w:rsidRPr="00D14B3E" w:rsidRDefault="00C45DD7" w:rsidP="008663D9">
            <w:pPr>
              <w:jc w:val="right"/>
              <w:rPr>
                <w:rFonts w:ascii="Times New Roman" w:eastAsia="Times New Roman" w:hAnsi="Times New Roman" w:cs="Times New Roman"/>
                <w:color w:val="000000"/>
              </w:rPr>
            </w:pPr>
            <w:r w:rsidRPr="00D14B3E">
              <w:rPr>
                <w:rFonts w:ascii="Times New Roman" w:eastAsia="Times New Roman" w:hAnsi="Times New Roman" w:cs="Times New Roman"/>
                <w:color w:val="000000"/>
              </w:rPr>
              <w:t>8.92</w:t>
            </w:r>
          </w:p>
        </w:tc>
        <w:tc>
          <w:tcPr>
            <w:tcW w:w="283" w:type="dxa"/>
          </w:tcPr>
          <w:p w14:paraId="1141F14A" w14:textId="77777777" w:rsidR="00C45DD7" w:rsidRPr="00D14B3E" w:rsidRDefault="00C45DD7" w:rsidP="008663D9">
            <w:pPr>
              <w:jc w:val="right"/>
              <w:rPr>
                <w:rFonts w:ascii="Times New Roman" w:hAnsi="Times New Roman" w:cs="Times New Roman"/>
                <w:i/>
                <w:iCs/>
                <w:color w:val="000000" w:themeColor="text1"/>
              </w:rPr>
            </w:pPr>
          </w:p>
        </w:tc>
        <w:tc>
          <w:tcPr>
            <w:tcW w:w="1418" w:type="dxa"/>
            <w:vAlign w:val="bottom"/>
          </w:tcPr>
          <w:p w14:paraId="29D25603" w14:textId="77777777" w:rsidR="00C45DD7" w:rsidRPr="00D14B3E" w:rsidRDefault="00C45DD7" w:rsidP="008663D9">
            <w:pPr>
              <w:jc w:val="right"/>
              <w:rPr>
                <w:rFonts w:ascii="Times New Roman" w:eastAsia="Times New Roman" w:hAnsi="Times New Roman" w:cs="Times New Roman"/>
                <w:color w:val="000000"/>
              </w:rPr>
            </w:pPr>
            <w:r w:rsidRPr="00D14B3E">
              <w:rPr>
                <w:rFonts w:ascii="Times New Roman" w:eastAsia="Times New Roman" w:hAnsi="Times New Roman" w:cs="Times New Roman"/>
                <w:color w:val="000000"/>
              </w:rPr>
              <w:t>45 021</w:t>
            </w:r>
          </w:p>
        </w:tc>
        <w:tc>
          <w:tcPr>
            <w:tcW w:w="1276" w:type="dxa"/>
            <w:vAlign w:val="bottom"/>
          </w:tcPr>
          <w:p w14:paraId="053A786D" w14:textId="77777777" w:rsidR="00C45DD7" w:rsidRPr="00D14B3E" w:rsidRDefault="00C45DD7" w:rsidP="008663D9">
            <w:pPr>
              <w:jc w:val="right"/>
              <w:rPr>
                <w:rFonts w:ascii="Times New Roman" w:eastAsia="Times New Roman" w:hAnsi="Times New Roman" w:cs="Times New Roman"/>
                <w:color w:val="000000"/>
              </w:rPr>
            </w:pPr>
            <w:r w:rsidRPr="00D14B3E">
              <w:rPr>
                <w:rFonts w:ascii="Times New Roman" w:eastAsia="Times New Roman" w:hAnsi="Times New Roman" w:cs="Times New Roman"/>
                <w:color w:val="000000"/>
              </w:rPr>
              <w:t>3.16</w:t>
            </w:r>
          </w:p>
        </w:tc>
        <w:tc>
          <w:tcPr>
            <w:tcW w:w="283" w:type="dxa"/>
          </w:tcPr>
          <w:p w14:paraId="2F2A9E14" w14:textId="77777777" w:rsidR="00C45DD7" w:rsidRPr="00D14B3E" w:rsidRDefault="00C45DD7" w:rsidP="008663D9">
            <w:pPr>
              <w:rPr>
                <w:rFonts w:ascii="Times New Roman" w:hAnsi="Times New Roman" w:cs="Times New Roman"/>
                <w:i/>
                <w:iCs/>
                <w:color w:val="000000" w:themeColor="text1"/>
              </w:rPr>
            </w:pPr>
          </w:p>
        </w:tc>
        <w:tc>
          <w:tcPr>
            <w:tcW w:w="2168" w:type="dxa"/>
            <w:tcBorders>
              <w:top w:val="nil"/>
            </w:tcBorders>
            <w:vAlign w:val="bottom"/>
          </w:tcPr>
          <w:p w14:paraId="10FF2CC0" w14:textId="77777777" w:rsidR="00C45DD7" w:rsidRPr="00D14B3E" w:rsidRDefault="00C45DD7" w:rsidP="008663D9">
            <w:pPr>
              <w:jc w:val="right"/>
              <w:rPr>
                <w:rFonts w:ascii="Times New Roman" w:eastAsia="Times New Roman" w:hAnsi="Times New Roman" w:cs="Times New Roman"/>
                <w:color w:val="000000"/>
              </w:rPr>
            </w:pPr>
            <w:r w:rsidRPr="00D14B3E">
              <w:rPr>
                <w:rFonts w:ascii="Times New Roman" w:eastAsia="Times New Roman" w:hAnsi="Times New Roman" w:cs="Times New Roman"/>
                <w:color w:val="000000"/>
              </w:rPr>
              <w:t>3.00 (2.59-3.49)</w:t>
            </w:r>
          </w:p>
        </w:tc>
        <w:tc>
          <w:tcPr>
            <w:tcW w:w="2174" w:type="dxa"/>
            <w:tcBorders>
              <w:top w:val="nil"/>
            </w:tcBorders>
            <w:vAlign w:val="bottom"/>
          </w:tcPr>
          <w:p w14:paraId="2864802B" w14:textId="77777777" w:rsidR="00C45DD7" w:rsidRPr="00D14B3E" w:rsidRDefault="00C45DD7" w:rsidP="008663D9">
            <w:pPr>
              <w:jc w:val="right"/>
              <w:rPr>
                <w:rFonts w:ascii="Times New Roman" w:eastAsia="Times New Roman" w:hAnsi="Times New Roman" w:cs="Times New Roman"/>
                <w:color w:val="000000"/>
              </w:rPr>
            </w:pPr>
            <w:r w:rsidRPr="00D14B3E">
              <w:rPr>
                <w:rFonts w:ascii="Times New Roman" w:eastAsia="Times New Roman" w:hAnsi="Times New Roman" w:cs="Times New Roman"/>
                <w:color w:val="000000"/>
              </w:rPr>
              <w:t>2.85 (2.45-3.32)</w:t>
            </w:r>
          </w:p>
        </w:tc>
      </w:tr>
      <w:tr w:rsidR="00C45DD7" w:rsidRPr="00D14B3E" w14:paraId="0E310A84" w14:textId="77777777" w:rsidTr="008663D9">
        <w:tc>
          <w:tcPr>
            <w:tcW w:w="3969" w:type="dxa"/>
          </w:tcPr>
          <w:p w14:paraId="33AECD73" w14:textId="77777777" w:rsidR="00C45DD7" w:rsidRPr="00D14B3E" w:rsidRDefault="00C45DD7" w:rsidP="008663D9">
            <w:pPr>
              <w:rPr>
                <w:rFonts w:ascii="Times New Roman" w:eastAsia="Times New Roman" w:hAnsi="Times New Roman" w:cs="Times New Roman"/>
                <w:color w:val="000000"/>
              </w:rPr>
            </w:pPr>
            <w:r w:rsidRPr="00D14B3E">
              <w:rPr>
                <w:rFonts w:ascii="Times New Roman" w:eastAsia="Times New Roman" w:hAnsi="Times New Roman" w:cs="Times New Roman"/>
                <w:color w:val="000000"/>
              </w:rPr>
              <w:t xml:space="preserve">      Attention-deficit/hyperactivity disorder</w:t>
            </w:r>
          </w:p>
        </w:tc>
        <w:tc>
          <w:tcPr>
            <w:tcW w:w="1276" w:type="dxa"/>
            <w:gridSpan w:val="2"/>
            <w:vAlign w:val="bottom"/>
          </w:tcPr>
          <w:p w14:paraId="540C9356"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68</w:t>
            </w:r>
          </w:p>
        </w:tc>
        <w:tc>
          <w:tcPr>
            <w:tcW w:w="1273" w:type="dxa"/>
            <w:vAlign w:val="bottom"/>
          </w:tcPr>
          <w:p w14:paraId="017D2CED"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3.33</w:t>
            </w:r>
          </w:p>
        </w:tc>
        <w:tc>
          <w:tcPr>
            <w:tcW w:w="283" w:type="dxa"/>
          </w:tcPr>
          <w:p w14:paraId="3A313C0A" w14:textId="77777777" w:rsidR="00C45DD7" w:rsidRPr="00D14B3E" w:rsidRDefault="00C45DD7" w:rsidP="008663D9">
            <w:pPr>
              <w:jc w:val="right"/>
              <w:rPr>
                <w:rFonts w:ascii="Times New Roman" w:hAnsi="Times New Roman" w:cs="Times New Roman"/>
                <w:i/>
                <w:iCs/>
                <w:color w:val="000000" w:themeColor="text1"/>
              </w:rPr>
            </w:pPr>
          </w:p>
        </w:tc>
        <w:tc>
          <w:tcPr>
            <w:tcW w:w="1418" w:type="dxa"/>
            <w:vAlign w:val="bottom"/>
          </w:tcPr>
          <w:p w14:paraId="0DD93177"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25 955</w:t>
            </w:r>
          </w:p>
        </w:tc>
        <w:tc>
          <w:tcPr>
            <w:tcW w:w="1276" w:type="dxa"/>
            <w:vAlign w:val="bottom"/>
          </w:tcPr>
          <w:p w14:paraId="604B5B66"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1.81</w:t>
            </w:r>
          </w:p>
        </w:tc>
        <w:tc>
          <w:tcPr>
            <w:tcW w:w="283" w:type="dxa"/>
          </w:tcPr>
          <w:p w14:paraId="45FE4899" w14:textId="77777777" w:rsidR="00C45DD7" w:rsidRPr="00D14B3E" w:rsidRDefault="00C45DD7" w:rsidP="008663D9">
            <w:pPr>
              <w:rPr>
                <w:rFonts w:ascii="Times New Roman" w:hAnsi="Times New Roman" w:cs="Times New Roman"/>
                <w:i/>
                <w:iCs/>
                <w:color w:val="000000" w:themeColor="text1"/>
              </w:rPr>
            </w:pPr>
          </w:p>
        </w:tc>
        <w:tc>
          <w:tcPr>
            <w:tcW w:w="2168" w:type="dxa"/>
            <w:vAlign w:val="bottom"/>
          </w:tcPr>
          <w:p w14:paraId="4733E8AD"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1.98 (1.56-2.51)</w:t>
            </w:r>
          </w:p>
        </w:tc>
        <w:tc>
          <w:tcPr>
            <w:tcW w:w="2174" w:type="dxa"/>
            <w:vAlign w:val="bottom"/>
          </w:tcPr>
          <w:p w14:paraId="2D721F8C"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1.88 (1.48-2.40)</w:t>
            </w:r>
          </w:p>
        </w:tc>
      </w:tr>
      <w:tr w:rsidR="00C45DD7" w:rsidRPr="00D14B3E" w14:paraId="557BE241" w14:textId="77777777" w:rsidTr="008663D9">
        <w:tc>
          <w:tcPr>
            <w:tcW w:w="3969" w:type="dxa"/>
          </w:tcPr>
          <w:p w14:paraId="0A6D1677" w14:textId="77777777" w:rsidR="00C45DD7" w:rsidRPr="00D14B3E" w:rsidRDefault="00C45DD7" w:rsidP="008663D9">
            <w:pPr>
              <w:rPr>
                <w:rFonts w:ascii="Times New Roman" w:eastAsia="Times New Roman" w:hAnsi="Times New Roman" w:cs="Times New Roman"/>
                <w:color w:val="000000"/>
              </w:rPr>
            </w:pPr>
            <w:r w:rsidRPr="00D14B3E">
              <w:rPr>
                <w:rFonts w:ascii="Times New Roman" w:eastAsia="Times New Roman" w:hAnsi="Times New Roman" w:cs="Times New Roman"/>
                <w:color w:val="000000"/>
              </w:rPr>
              <w:t xml:space="preserve">      Autism spectrum disorder</w:t>
            </w:r>
          </w:p>
        </w:tc>
        <w:tc>
          <w:tcPr>
            <w:tcW w:w="1276" w:type="dxa"/>
            <w:gridSpan w:val="2"/>
            <w:vAlign w:val="bottom"/>
          </w:tcPr>
          <w:p w14:paraId="160382AA"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84</w:t>
            </w:r>
          </w:p>
        </w:tc>
        <w:tc>
          <w:tcPr>
            <w:tcW w:w="1273" w:type="dxa"/>
            <w:vAlign w:val="bottom"/>
          </w:tcPr>
          <w:p w14:paraId="1FB86669"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4.12</w:t>
            </w:r>
          </w:p>
        </w:tc>
        <w:tc>
          <w:tcPr>
            <w:tcW w:w="283" w:type="dxa"/>
          </w:tcPr>
          <w:p w14:paraId="003D9BE5" w14:textId="77777777" w:rsidR="00C45DD7" w:rsidRPr="00D14B3E" w:rsidRDefault="00C45DD7" w:rsidP="008663D9">
            <w:pPr>
              <w:jc w:val="right"/>
              <w:rPr>
                <w:rFonts w:ascii="Times New Roman" w:hAnsi="Times New Roman" w:cs="Times New Roman"/>
                <w:i/>
                <w:iCs/>
                <w:color w:val="000000" w:themeColor="text1"/>
              </w:rPr>
            </w:pPr>
          </w:p>
        </w:tc>
        <w:tc>
          <w:tcPr>
            <w:tcW w:w="1418" w:type="dxa"/>
            <w:vAlign w:val="bottom"/>
          </w:tcPr>
          <w:p w14:paraId="56925A2F"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18 618</w:t>
            </w:r>
          </w:p>
        </w:tc>
        <w:tc>
          <w:tcPr>
            <w:tcW w:w="1276" w:type="dxa"/>
            <w:vAlign w:val="bottom"/>
          </w:tcPr>
          <w:p w14:paraId="479AAD8B"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1.29</w:t>
            </w:r>
          </w:p>
        </w:tc>
        <w:tc>
          <w:tcPr>
            <w:tcW w:w="283" w:type="dxa"/>
          </w:tcPr>
          <w:p w14:paraId="14008803" w14:textId="77777777" w:rsidR="00C45DD7" w:rsidRPr="00D14B3E" w:rsidRDefault="00C45DD7" w:rsidP="008663D9">
            <w:pPr>
              <w:rPr>
                <w:rFonts w:ascii="Times New Roman" w:hAnsi="Times New Roman" w:cs="Times New Roman"/>
                <w:i/>
                <w:iCs/>
                <w:color w:val="000000" w:themeColor="text1"/>
              </w:rPr>
            </w:pPr>
          </w:p>
        </w:tc>
        <w:tc>
          <w:tcPr>
            <w:tcW w:w="2168" w:type="dxa"/>
            <w:vAlign w:val="bottom"/>
          </w:tcPr>
          <w:p w14:paraId="736E9EBF"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3.33 (2.69-4.13)</w:t>
            </w:r>
          </w:p>
        </w:tc>
        <w:tc>
          <w:tcPr>
            <w:tcW w:w="2174" w:type="dxa"/>
            <w:vAlign w:val="bottom"/>
          </w:tcPr>
          <w:p w14:paraId="75CD0669"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3.04 (2.43-3.80)</w:t>
            </w:r>
          </w:p>
        </w:tc>
      </w:tr>
      <w:tr w:rsidR="00C45DD7" w:rsidRPr="00D14B3E" w14:paraId="6507E44E" w14:textId="77777777" w:rsidTr="008663D9">
        <w:tc>
          <w:tcPr>
            <w:tcW w:w="3969" w:type="dxa"/>
          </w:tcPr>
          <w:p w14:paraId="0CA3B80D" w14:textId="77777777" w:rsidR="00C45DD7" w:rsidRPr="00D14B3E" w:rsidRDefault="00C45DD7" w:rsidP="008663D9">
            <w:pPr>
              <w:rPr>
                <w:rFonts w:ascii="Times New Roman" w:eastAsia="Times New Roman" w:hAnsi="Times New Roman" w:cs="Times New Roman"/>
                <w:color w:val="000000"/>
              </w:rPr>
            </w:pPr>
            <w:r w:rsidRPr="00D14B3E">
              <w:rPr>
                <w:rFonts w:ascii="Times New Roman" w:eastAsia="Times New Roman" w:hAnsi="Times New Roman" w:cs="Times New Roman"/>
                <w:color w:val="000000"/>
              </w:rPr>
              <w:t xml:space="preserve">      Intellectual disability</w:t>
            </w:r>
          </w:p>
        </w:tc>
        <w:tc>
          <w:tcPr>
            <w:tcW w:w="1276" w:type="dxa"/>
            <w:gridSpan w:val="2"/>
            <w:vAlign w:val="bottom"/>
          </w:tcPr>
          <w:p w14:paraId="7FD8756E"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60</w:t>
            </w:r>
          </w:p>
        </w:tc>
        <w:tc>
          <w:tcPr>
            <w:tcW w:w="1273" w:type="dxa"/>
            <w:vAlign w:val="bottom"/>
          </w:tcPr>
          <w:p w14:paraId="2E1DEB55"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2.89</w:t>
            </w:r>
          </w:p>
        </w:tc>
        <w:tc>
          <w:tcPr>
            <w:tcW w:w="283" w:type="dxa"/>
          </w:tcPr>
          <w:p w14:paraId="4CD9E4C9" w14:textId="77777777" w:rsidR="00C45DD7" w:rsidRPr="00D14B3E" w:rsidRDefault="00C45DD7" w:rsidP="008663D9">
            <w:pPr>
              <w:jc w:val="right"/>
              <w:rPr>
                <w:rFonts w:ascii="Times New Roman" w:hAnsi="Times New Roman" w:cs="Times New Roman"/>
                <w:i/>
                <w:iCs/>
                <w:color w:val="000000" w:themeColor="text1"/>
              </w:rPr>
            </w:pPr>
          </w:p>
        </w:tc>
        <w:tc>
          <w:tcPr>
            <w:tcW w:w="1418" w:type="dxa"/>
            <w:vAlign w:val="bottom"/>
          </w:tcPr>
          <w:p w14:paraId="5E2AC2BE"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5616</w:t>
            </w:r>
          </w:p>
        </w:tc>
        <w:tc>
          <w:tcPr>
            <w:tcW w:w="1276" w:type="dxa"/>
            <w:vAlign w:val="bottom"/>
          </w:tcPr>
          <w:p w14:paraId="297DD70E"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0.39</w:t>
            </w:r>
          </w:p>
        </w:tc>
        <w:tc>
          <w:tcPr>
            <w:tcW w:w="283" w:type="dxa"/>
          </w:tcPr>
          <w:p w14:paraId="5BAFFA5E" w14:textId="77777777" w:rsidR="00C45DD7" w:rsidRPr="00D14B3E" w:rsidRDefault="00C45DD7" w:rsidP="008663D9">
            <w:pPr>
              <w:rPr>
                <w:rFonts w:ascii="Times New Roman" w:hAnsi="Times New Roman" w:cs="Times New Roman"/>
                <w:i/>
                <w:iCs/>
                <w:color w:val="000000" w:themeColor="text1"/>
              </w:rPr>
            </w:pPr>
          </w:p>
        </w:tc>
        <w:tc>
          <w:tcPr>
            <w:tcW w:w="2168" w:type="dxa"/>
            <w:vAlign w:val="bottom"/>
          </w:tcPr>
          <w:p w14:paraId="0924D087"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7.98 (6.18-10.29)</w:t>
            </w:r>
          </w:p>
        </w:tc>
        <w:tc>
          <w:tcPr>
            <w:tcW w:w="2174" w:type="dxa"/>
            <w:vAlign w:val="bottom"/>
          </w:tcPr>
          <w:p w14:paraId="64607F7E"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6.39 (4.87-8.38)</w:t>
            </w:r>
          </w:p>
        </w:tc>
      </w:tr>
      <w:tr w:rsidR="00C45DD7" w:rsidRPr="00D14B3E" w14:paraId="1BB2B9A0" w14:textId="77777777" w:rsidTr="008663D9">
        <w:tc>
          <w:tcPr>
            <w:tcW w:w="3969" w:type="dxa"/>
          </w:tcPr>
          <w:p w14:paraId="7ACE74E0" w14:textId="77777777" w:rsidR="00C45DD7" w:rsidRPr="00D14B3E" w:rsidRDefault="00C45DD7" w:rsidP="008663D9">
            <w:pPr>
              <w:rPr>
                <w:rFonts w:ascii="Times New Roman" w:hAnsi="Times New Roman" w:cs="Times New Roman"/>
                <w:b/>
                <w:bCs/>
                <w:color w:val="000000" w:themeColor="text1"/>
              </w:rPr>
            </w:pPr>
            <w:r w:rsidRPr="00D14B3E">
              <w:rPr>
                <w:rFonts w:ascii="Times New Roman" w:hAnsi="Times New Roman" w:cs="Times New Roman"/>
                <w:b/>
                <w:bCs/>
                <w:color w:val="000000" w:themeColor="text1"/>
              </w:rPr>
              <w:t>Boys</w:t>
            </w:r>
          </w:p>
        </w:tc>
        <w:tc>
          <w:tcPr>
            <w:tcW w:w="1276" w:type="dxa"/>
            <w:gridSpan w:val="2"/>
          </w:tcPr>
          <w:p w14:paraId="5D66AED5" w14:textId="77777777" w:rsidR="00C45DD7" w:rsidRPr="00D14B3E" w:rsidRDefault="00C45DD7" w:rsidP="008663D9">
            <w:pPr>
              <w:jc w:val="right"/>
              <w:rPr>
                <w:rFonts w:ascii="Times New Roman" w:hAnsi="Times New Roman" w:cs="Times New Roman"/>
                <w:i/>
                <w:iCs/>
                <w:color w:val="000000" w:themeColor="text1"/>
              </w:rPr>
            </w:pPr>
          </w:p>
        </w:tc>
        <w:tc>
          <w:tcPr>
            <w:tcW w:w="1273" w:type="dxa"/>
          </w:tcPr>
          <w:p w14:paraId="474E0C27" w14:textId="77777777" w:rsidR="00C45DD7" w:rsidRPr="00D14B3E" w:rsidRDefault="00C45DD7" w:rsidP="008663D9">
            <w:pPr>
              <w:jc w:val="right"/>
              <w:rPr>
                <w:rFonts w:ascii="Times New Roman" w:hAnsi="Times New Roman" w:cs="Times New Roman"/>
                <w:i/>
                <w:iCs/>
                <w:color w:val="000000" w:themeColor="text1"/>
              </w:rPr>
            </w:pPr>
          </w:p>
        </w:tc>
        <w:tc>
          <w:tcPr>
            <w:tcW w:w="283" w:type="dxa"/>
          </w:tcPr>
          <w:p w14:paraId="183507CA" w14:textId="77777777" w:rsidR="00C45DD7" w:rsidRPr="00D14B3E" w:rsidRDefault="00C45DD7" w:rsidP="008663D9">
            <w:pPr>
              <w:jc w:val="right"/>
              <w:rPr>
                <w:rFonts w:ascii="Times New Roman" w:hAnsi="Times New Roman" w:cs="Times New Roman"/>
                <w:i/>
                <w:iCs/>
                <w:color w:val="000000" w:themeColor="text1"/>
              </w:rPr>
            </w:pPr>
          </w:p>
        </w:tc>
        <w:tc>
          <w:tcPr>
            <w:tcW w:w="1418" w:type="dxa"/>
          </w:tcPr>
          <w:p w14:paraId="45789F22" w14:textId="77777777" w:rsidR="00C45DD7" w:rsidRPr="00D14B3E" w:rsidRDefault="00C45DD7" w:rsidP="008663D9">
            <w:pPr>
              <w:jc w:val="right"/>
              <w:rPr>
                <w:rFonts w:ascii="Times New Roman" w:hAnsi="Times New Roman" w:cs="Times New Roman"/>
                <w:i/>
                <w:iCs/>
                <w:color w:val="000000" w:themeColor="text1"/>
              </w:rPr>
            </w:pPr>
          </w:p>
        </w:tc>
        <w:tc>
          <w:tcPr>
            <w:tcW w:w="1276" w:type="dxa"/>
          </w:tcPr>
          <w:p w14:paraId="3F7DB185" w14:textId="77777777" w:rsidR="00C45DD7" w:rsidRPr="00D14B3E" w:rsidRDefault="00C45DD7" w:rsidP="008663D9">
            <w:pPr>
              <w:jc w:val="right"/>
              <w:rPr>
                <w:rFonts w:ascii="Times New Roman" w:hAnsi="Times New Roman" w:cs="Times New Roman"/>
                <w:i/>
                <w:iCs/>
                <w:color w:val="000000" w:themeColor="text1"/>
              </w:rPr>
            </w:pPr>
          </w:p>
        </w:tc>
        <w:tc>
          <w:tcPr>
            <w:tcW w:w="283" w:type="dxa"/>
          </w:tcPr>
          <w:p w14:paraId="541010CF" w14:textId="77777777" w:rsidR="00C45DD7" w:rsidRPr="00D14B3E" w:rsidRDefault="00C45DD7" w:rsidP="008663D9">
            <w:pPr>
              <w:rPr>
                <w:rFonts w:ascii="Times New Roman" w:hAnsi="Times New Roman" w:cs="Times New Roman"/>
                <w:i/>
                <w:iCs/>
                <w:color w:val="000000" w:themeColor="text1"/>
              </w:rPr>
            </w:pPr>
          </w:p>
        </w:tc>
        <w:tc>
          <w:tcPr>
            <w:tcW w:w="2168" w:type="dxa"/>
          </w:tcPr>
          <w:p w14:paraId="0761B8B5" w14:textId="77777777" w:rsidR="00C45DD7" w:rsidRPr="00D14B3E" w:rsidRDefault="00C45DD7" w:rsidP="008663D9">
            <w:pPr>
              <w:jc w:val="right"/>
              <w:rPr>
                <w:rFonts w:ascii="Times New Roman" w:hAnsi="Times New Roman" w:cs="Times New Roman"/>
                <w:i/>
                <w:iCs/>
                <w:color w:val="000000" w:themeColor="text1"/>
              </w:rPr>
            </w:pPr>
          </w:p>
        </w:tc>
        <w:tc>
          <w:tcPr>
            <w:tcW w:w="2174" w:type="dxa"/>
          </w:tcPr>
          <w:p w14:paraId="4AF7B39F" w14:textId="77777777" w:rsidR="00C45DD7" w:rsidRPr="00D14B3E" w:rsidRDefault="00C45DD7" w:rsidP="008663D9">
            <w:pPr>
              <w:jc w:val="right"/>
              <w:rPr>
                <w:rFonts w:ascii="Times New Roman" w:hAnsi="Times New Roman" w:cs="Times New Roman"/>
                <w:i/>
                <w:iCs/>
                <w:color w:val="000000" w:themeColor="text1"/>
              </w:rPr>
            </w:pPr>
          </w:p>
        </w:tc>
      </w:tr>
      <w:tr w:rsidR="00C45DD7" w:rsidRPr="00D14B3E" w14:paraId="7F0A5D4C" w14:textId="77777777" w:rsidTr="008663D9">
        <w:tc>
          <w:tcPr>
            <w:tcW w:w="3969" w:type="dxa"/>
          </w:tcPr>
          <w:p w14:paraId="3287E0F4" w14:textId="77777777" w:rsidR="00C45DD7" w:rsidRPr="00D14B3E" w:rsidRDefault="00C45DD7" w:rsidP="008663D9">
            <w:pPr>
              <w:rPr>
                <w:rFonts w:ascii="Times New Roman" w:hAnsi="Times New Roman" w:cs="Times New Roman"/>
                <w:i/>
                <w:iCs/>
                <w:color w:val="000000" w:themeColor="text1"/>
              </w:rPr>
            </w:pPr>
            <w:r w:rsidRPr="00D14B3E">
              <w:rPr>
                <w:rFonts w:ascii="Times New Roman" w:eastAsia="Times New Roman" w:hAnsi="Times New Roman" w:cs="Times New Roman"/>
                <w:color w:val="000000"/>
              </w:rPr>
              <w:t xml:space="preserve">      Emotional/behavioral disorder</w:t>
            </w:r>
          </w:p>
        </w:tc>
        <w:tc>
          <w:tcPr>
            <w:tcW w:w="1276" w:type="dxa"/>
            <w:gridSpan w:val="2"/>
            <w:vAlign w:val="bottom"/>
          </w:tcPr>
          <w:p w14:paraId="21CDC277" w14:textId="77777777" w:rsidR="00C45DD7" w:rsidRPr="00D14B3E" w:rsidRDefault="00C45DD7" w:rsidP="008663D9">
            <w:pPr>
              <w:jc w:val="right"/>
              <w:rPr>
                <w:rFonts w:ascii="Times New Roman" w:eastAsia="Times New Roman" w:hAnsi="Times New Roman" w:cs="Times New Roman"/>
                <w:color w:val="000000"/>
              </w:rPr>
            </w:pPr>
            <w:r w:rsidRPr="00D14B3E">
              <w:rPr>
                <w:rFonts w:ascii="Times New Roman" w:eastAsia="Times New Roman" w:hAnsi="Times New Roman" w:cs="Times New Roman"/>
                <w:color w:val="000000"/>
              </w:rPr>
              <w:t>90</w:t>
            </w:r>
          </w:p>
        </w:tc>
        <w:tc>
          <w:tcPr>
            <w:tcW w:w="1273" w:type="dxa"/>
            <w:vAlign w:val="bottom"/>
          </w:tcPr>
          <w:p w14:paraId="6DAA1031" w14:textId="77777777" w:rsidR="00C45DD7" w:rsidRPr="00D14B3E" w:rsidRDefault="00C45DD7" w:rsidP="008663D9">
            <w:pPr>
              <w:jc w:val="right"/>
              <w:rPr>
                <w:rFonts w:ascii="Times New Roman" w:eastAsia="Times New Roman" w:hAnsi="Times New Roman" w:cs="Times New Roman"/>
                <w:color w:val="000000"/>
              </w:rPr>
            </w:pPr>
            <w:r w:rsidRPr="00D14B3E">
              <w:rPr>
                <w:rFonts w:ascii="Times New Roman" w:eastAsia="Times New Roman" w:hAnsi="Times New Roman" w:cs="Times New Roman"/>
                <w:color w:val="000000"/>
              </w:rPr>
              <w:t>9.80</w:t>
            </w:r>
          </w:p>
        </w:tc>
        <w:tc>
          <w:tcPr>
            <w:tcW w:w="283" w:type="dxa"/>
          </w:tcPr>
          <w:p w14:paraId="303C1426" w14:textId="77777777" w:rsidR="00C45DD7" w:rsidRPr="00D14B3E" w:rsidRDefault="00C45DD7" w:rsidP="008663D9">
            <w:pPr>
              <w:jc w:val="right"/>
              <w:rPr>
                <w:rFonts w:ascii="Times New Roman" w:hAnsi="Times New Roman" w:cs="Times New Roman"/>
                <w:i/>
                <w:iCs/>
                <w:color w:val="000000" w:themeColor="text1"/>
              </w:rPr>
            </w:pPr>
          </w:p>
        </w:tc>
        <w:tc>
          <w:tcPr>
            <w:tcW w:w="1418" w:type="dxa"/>
            <w:vAlign w:val="bottom"/>
          </w:tcPr>
          <w:p w14:paraId="0BDDC276" w14:textId="77777777" w:rsidR="00C45DD7" w:rsidRPr="00D14B3E" w:rsidRDefault="00C45DD7" w:rsidP="008663D9">
            <w:pPr>
              <w:jc w:val="right"/>
              <w:rPr>
                <w:rFonts w:ascii="Times New Roman" w:eastAsia="Times New Roman" w:hAnsi="Times New Roman" w:cs="Times New Roman"/>
                <w:color w:val="000000"/>
              </w:rPr>
            </w:pPr>
            <w:r w:rsidRPr="00D14B3E">
              <w:rPr>
                <w:rFonts w:ascii="Times New Roman" w:eastAsia="Times New Roman" w:hAnsi="Times New Roman" w:cs="Times New Roman"/>
                <w:color w:val="000000"/>
              </w:rPr>
              <w:t>30 275</w:t>
            </w:r>
          </w:p>
        </w:tc>
        <w:tc>
          <w:tcPr>
            <w:tcW w:w="1276" w:type="dxa"/>
            <w:vAlign w:val="bottom"/>
          </w:tcPr>
          <w:p w14:paraId="5579D560" w14:textId="77777777" w:rsidR="00C45DD7" w:rsidRPr="00D14B3E" w:rsidRDefault="00C45DD7" w:rsidP="008663D9">
            <w:pPr>
              <w:jc w:val="right"/>
              <w:rPr>
                <w:rFonts w:ascii="Times New Roman" w:eastAsia="Times New Roman" w:hAnsi="Times New Roman" w:cs="Times New Roman"/>
                <w:color w:val="000000"/>
              </w:rPr>
            </w:pPr>
            <w:r w:rsidRPr="00D14B3E">
              <w:rPr>
                <w:rFonts w:ascii="Times New Roman" w:eastAsia="Times New Roman" w:hAnsi="Times New Roman" w:cs="Times New Roman"/>
                <w:color w:val="000000"/>
              </w:rPr>
              <w:t>4.17</w:t>
            </w:r>
          </w:p>
        </w:tc>
        <w:tc>
          <w:tcPr>
            <w:tcW w:w="283" w:type="dxa"/>
          </w:tcPr>
          <w:p w14:paraId="3DFB99AB" w14:textId="77777777" w:rsidR="00C45DD7" w:rsidRPr="00D14B3E" w:rsidRDefault="00C45DD7" w:rsidP="008663D9">
            <w:pPr>
              <w:rPr>
                <w:rFonts w:ascii="Times New Roman" w:hAnsi="Times New Roman" w:cs="Times New Roman"/>
                <w:i/>
                <w:iCs/>
                <w:color w:val="000000" w:themeColor="text1"/>
              </w:rPr>
            </w:pPr>
          </w:p>
        </w:tc>
        <w:tc>
          <w:tcPr>
            <w:tcW w:w="2168" w:type="dxa"/>
            <w:vAlign w:val="bottom"/>
          </w:tcPr>
          <w:p w14:paraId="78430E22" w14:textId="77777777" w:rsidR="00C45DD7" w:rsidRPr="00D14B3E" w:rsidRDefault="00C45DD7" w:rsidP="008663D9">
            <w:pPr>
              <w:jc w:val="right"/>
              <w:rPr>
                <w:rFonts w:ascii="Times New Roman" w:eastAsia="Times New Roman" w:hAnsi="Times New Roman" w:cs="Times New Roman"/>
                <w:color w:val="000000"/>
              </w:rPr>
            </w:pPr>
            <w:r w:rsidRPr="00D14B3E">
              <w:rPr>
                <w:rFonts w:ascii="Times New Roman" w:eastAsia="Times New Roman" w:hAnsi="Times New Roman" w:cs="Times New Roman"/>
                <w:color w:val="000000"/>
              </w:rPr>
              <w:t>2.48 (2.02-3.05)</w:t>
            </w:r>
          </w:p>
        </w:tc>
        <w:tc>
          <w:tcPr>
            <w:tcW w:w="2174" w:type="dxa"/>
            <w:vAlign w:val="bottom"/>
          </w:tcPr>
          <w:p w14:paraId="3F822676" w14:textId="77777777" w:rsidR="00C45DD7" w:rsidRPr="00D14B3E" w:rsidRDefault="00C45DD7" w:rsidP="008663D9">
            <w:pPr>
              <w:jc w:val="right"/>
              <w:rPr>
                <w:rFonts w:ascii="Times New Roman" w:eastAsia="Times New Roman" w:hAnsi="Times New Roman" w:cs="Times New Roman"/>
                <w:color w:val="000000"/>
              </w:rPr>
            </w:pPr>
            <w:r w:rsidRPr="00D14B3E">
              <w:rPr>
                <w:rFonts w:ascii="Times New Roman" w:eastAsia="Times New Roman" w:hAnsi="Times New Roman" w:cs="Times New Roman"/>
                <w:color w:val="000000"/>
              </w:rPr>
              <w:t>2.31 (1.87-2.85)</w:t>
            </w:r>
          </w:p>
        </w:tc>
      </w:tr>
      <w:tr w:rsidR="00C45DD7" w:rsidRPr="00D14B3E" w14:paraId="196D5132" w14:textId="77777777" w:rsidTr="008663D9">
        <w:tc>
          <w:tcPr>
            <w:tcW w:w="3969" w:type="dxa"/>
          </w:tcPr>
          <w:p w14:paraId="4BAA240B" w14:textId="77777777" w:rsidR="00C45DD7" w:rsidRPr="00D14B3E" w:rsidRDefault="00C45DD7" w:rsidP="008663D9">
            <w:pPr>
              <w:rPr>
                <w:rFonts w:ascii="Times New Roman" w:hAnsi="Times New Roman" w:cs="Times New Roman"/>
                <w:i/>
                <w:iCs/>
                <w:color w:val="000000" w:themeColor="text1"/>
              </w:rPr>
            </w:pPr>
            <w:r w:rsidRPr="00D14B3E">
              <w:rPr>
                <w:rFonts w:ascii="Times New Roman" w:eastAsia="Times New Roman" w:hAnsi="Times New Roman" w:cs="Times New Roman"/>
                <w:color w:val="000000"/>
              </w:rPr>
              <w:t xml:space="preserve">      Attention-deficit/hyperactivity disorder</w:t>
            </w:r>
          </w:p>
        </w:tc>
        <w:tc>
          <w:tcPr>
            <w:tcW w:w="1276" w:type="dxa"/>
            <w:gridSpan w:val="2"/>
            <w:vAlign w:val="bottom"/>
          </w:tcPr>
          <w:p w14:paraId="5935A884"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43</w:t>
            </w:r>
          </w:p>
        </w:tc>
        <w:tc>
          <w:tcPr>
            <w:tcW w:w="1273" w:type="dxa"/>
            <w:vAlign w:val="bottom"/>
          </w:tcPr>
          <w:p w14:paraId="7A8EA6B8"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4.49</w:t>
            </w:r>
          </w:p>
        </w:tc>
        <w:tc>
          <w:tcPr>
            <w:tcW w:w="283" w:type="dxa"/>
          </w:tcPr>
          <w:p w14:paraId="4D9EC7B8" w14:textId="77777777" w:rsidR="00C45DD7" w:rsidRPr="00D14B3E" w:rsidRDefault="00C45DD7" w:rsidP="008663D9">
            <w:pPr>
              <w:jc w:val="right"/>
              <w:rPr>
                <w:rFonts w:ascii="Times New Roman" w:hAnsi="Times New Roman" w:cs="Times New Roman"/>
                <w:i/>
                <w:iCs/>
                <w:color w:val="000000" w:themeColor="text1"/>
              </w:rPr>
            </w:pPr>
          </w:p>
        </w:tc>
        <w:tc>
          <w:tcPr>
            <w:tcW w:w="1418" w:type="dxa"/>
            <w:vAlign w:val="bottom"/>
          </w:tcPr>
          <w:p w14:paraId="5F60C6D1"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18 428</w:t>
            </w:r>
          </w:p>
        </w:tc>
        <w:tc>
          <w:tcPr>
            <w:tcW w:w="1276" w:type="dxa"/>
            <w:vAlign w:val="bottom"/>
          </w:tcPr>
          <w:p w14:paraId="1EB82C20"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2.51</w:t>
            </w:r>
          </w:p>
        </w:tc>
        <w:tc>
          <w:tcPr>
            <w:tcW w:w="283" w:type="dxa"/>
          </w:tcPr>
          <w:p w14:paraId="1A818631" w14:textId="77777777" w:rsidR="00C45DD7" w:rsidRPr="00D14B3E" w:rsidRDefault="00C45DD7" w:rsidP="008663D9">
            <w:pPr>
              <w:rPr>
                <w:rFonts w:ascii="Times New Roman" w:hAnsi="Times New Roman" w:cs="Times New Roman"/>
                <w:i/>
                <w:iCs/>
                <w:color w:val="000000" w:themeColor="text1"/>
              </w:rPr>
            </w:pPr>
          </w:p>
        </w:tc>
        <w:tc>
          <w:tcPr>
            <w:tcW w:w="2168" w:type="dxa"/>
            <w:vAlign w:val="bottom"/>
          </w:tcPr>
          <w:p w14:paraId="7605D2F9"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1.89 (1.40-2.56)</w:t>
            </w:r>
          </w:p>
        </w:tc>
        <w:tc>
          <w:tcPr>
            <w:tcW w:w="2174" w:type="dxa"/>
            <w:vAlign w:val="bottom"/>
          </w:tcPr>
          <w:p w14:paraId="587B9E1B"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1.80 (1.34-2.43)</w:t>
            </w:r>
          </w:p>
        </w:tc>
      </w:tr>
      <w:tr w:rsidR="00C45DD7" w:rsidRPr="00D14B3E" w14:paraId="72AD9E60" w14:textId="77777777" w:rsidTr="008663D9">
        <w:tc>
          <w:tcPr>
            <w:tcW w:w="3969" w:type="dxa"/>
          </w:tcPr>
          <w:p w14:paraId="11D0A769" w14:textId="77777777" w:rsidR="00C45DD7" w:rsidRPr="00D14B3E" w:rsidRDefault="00C45DD7" w:rsidP="008663D9">
            <w:pPr>
              <w:rPr>
                <w:rFonts w:ascii="Times New Roman" w:hAnsi="Times New Roman" w:cs="Times New Roman"/>
                <w:i/>
                <w:iCs/>
                <w:color w:val="000000" w:themeColor="text1"/>
              </w:rPr>
            </w:pPr>
            <w:r w:rsidRPr="00D14B3E">
              <w:rPr>
                <w:rFonts w:ascii="Times New Roman" w:eastAsia="Times New Roman" w:hAnsi="Times New Roman" w:cs="Times New Roman"/>
                <w:color w:val="000000"/>
              </w:rPr>
              <w:t xml:space="preserve">      Autism spectrum disorder</w:t>
            </w:r>
          </w:p>
        </w:tc>
        <w:tc>
          <w:tcPr>
            <w:tcW w:w="1276" w:type="dxa"/>
            <w:gridSpan w:val="2"/>
            <w:vAlign w:val="bottom"/>
          </w:tcPr>
          <w:p w14:paraId="0CB31C1F"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54</w:t>
            </w:r>
          </w:p>
        </w:tc>
        <w:tc>
          <w:tcPr>
            <w:tcW w:w="1273" w:type="dxa"/>
            <w:vAlign w:val="bottom"/>
          </w:tcPr>
          <w:p w14:paraId="4E4A94D9"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5.63</w:t>
            </w:r>
          </w:p>
        </w:tc>
        <w:tc>
          <w:tcPr>
            <w:tcW w:w="283" w:type="dxa"/>
          </w:tcPr>
          <w:p w14:paraId="1E3D1C88" w14:textId="77777777" w:rsidR="00C45DD7" w:rsidRPr="00D14B3E" w:rsidRDefault="00C45DD7" w:rsidP="008663D9">
            <w:pPr>
              <w:jc w:val="right"/>
              <w:rPr>
                <w:rFonts w:ascii="Times New Roman" w:hAnsi="Times New Roman" w:cs="Times New Roman"/>
                <w:i/>
                <w:iCs/>
                <w:color w:val="000000" w:themeColor="text1"/>
              </w:rPr>
            </w:pPr>
          </w:p>
        </w:tc>
        <w:tc>
          <w:tcPr>
            <w:tcW w:w="1418" w:type="dxa"/>
            <w:vAlign w:val="bottom"/>
          </w:tcPr>
          <w:p w14:paraId="297C3CC3"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14 027</w:t>
            </w:r>
          </w:p>
        </w:tc>
        <w:tc>
          <w:tcPr>
            <w:tcW w:w="1276" w:type="dxa"/>
            <w:vAlign w:val="bottom"/>
          </w:tcPr>
          <w:p w14:paraId="1E33D6E4"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1.90</w:t>
            </w:r>
          </w:p>
        </w:tc>
        <w:tc>
          <w:tcPr>
            <w:tcW w:w="283" w:type="dxa"/>
          </w:tcPr>
          <w:p w14:paraId="45C79855" w14:textId="77777777" w:rsidR="00C45DD7" w:rsidRPr="00D14B3E" w:rsidRDefault="00C45DD7" w:rsidP="008663D9">
            <w:pPr>
              <w:rPr>
                <w:rFonts w:ascii="Times New Roman" w:hAnsi="Times New Roman" w:cs="Times New Roman"/>
                <w:i/>
                <w:iCs/>
                <w:color w:val="000000" w:themeColor="text1"/>
              </w:rPr>
            </w:pPr>
          </w:p>
        </w:tc>
        <w:tc>
          <w:tcPr>
            <w:tcW w:w="2168" w:type="dxa"/>
            <w:vAlign w:val="bottom"/>
          </w:tcPr>
          <w:p w14:paraId="152BD4DD"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3.05 (2.33-3.98)</w:t>
            </w:r>
          </w:p>
        </w:tc>
        <w:tc>
          <w:tcPr>
            <w:tcW w:w="2174" w:type="dxa"/>
            <w:vAlign w:val="bottom"/>
          </w:tcPr>
          <w:p w14:paraId="4D91EFE9"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2.78 (2.11-3.66)</w:t>
            </w:r>
          </w:p>
        </w:tc>
      </w:tr>
      <w:tr w:rsidR="00C45DD7" w:rsidRPr="00D14B3E" w14:paraId="7189F1DE" w14:textId="77777777" w:rsidTr="008663D9">
        <w:tc>
          <w:tcPr>
            <w:tcW w:w="3969" w:type="dxa"/>
          </w:tcPr>
          <w:p w14:paraId="09A1B5D3" w14:textId="77777777" w:rsidR="00C45DD7" w:rsidRPr="00D14B3E" w:rsidRDefault="00C45DD7" w:rsidP="008663D9">
            <w:pPr>
              <w:rPr>
                <w:rFonts w:ascii="Times New Roman" w:hAnsi="Times New Roman" w:cs="Times New Roman"/>
                <w:i/>
                <w:iCs/>
                <w:color w:val="000000" w:themeColor="text1"/>
              </w:rPr>
            </w:pPr>
            <w:r w:rsidRPr="00D14B3E">
              <w:rPr>
                <w:rFonts w:ascii="Times New Roman" w:eastAsia="Times New Roman" w:hAnsi="Times New Roman" w:cs="Times New Roman"/>
                <w:color w:val="000000"/>
              </w:rPr>
              <w:t xml:space="preserve">      Intellectual disability</w:t>
            </w:r>
          </w:p>
        </w:tc>
        <w:tc>
          <w:tcPr>
            <w:tcW w:w="1276" w:type="dxa"/>
            <w:gridSpan w:val="2"/>
            <w:vAlign w:val="bottom"/>
          </w:tcPr>
          <w:p w14:paraId="1BC91754"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32</w:t>
            </w:r>
          </w:p>
        </w:tc>
        <w:tc>
          <w:tcPr>
            <w:tcW w:w="1273" w:type="dxa"/>
            <w:vAlign w:val="bottom"/>
          </w:tcPr>
          <w:p w14:paraId="0C90A36C"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3.25</w:t>
            </w:r>
          </w:p>
        </w:tc>
        <w:tc>
          <w:tcPr>
            <w:tcW w:w="283" w:type="dxa"/>
          </w:tcPr>
          <w:p w14:paraId="23DA18AA" w14:textId="77777777" w:rsidR="00C45DD7" w:rsidRPr="00D14B3E" w:rsidRDefault="00C45DD7" w:rsidP="008663D9">
            <w:pPr>
              <w:jc w:val="right"/>
              <w:rPr>
                <w:rFonts w:ascii="Times New Roman" w:hAnsi="Times New Roman" w:cs="Times New Roman"/>
                <w:i/>
                <w:iCs/>
                <w:color w:val="000000" w:themeColor="text1"/>
              </w:rPr>
            </w:pPr>
          </w:p>
        </w:tc>
        <w:tc>
          <w:tcPr>
            <w:tcW w:w="1418" w:type="dxa"/>
            <w:vAlign w:val="bottom"/>
          </w:tcPr>
          <w:p w14:paraId="00F0EE9B"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3592</w:t>
            </w:r>
          </w:p>
        </w:tc>
        <w:tc>
          <w:tcPr>
            <w:tcW w:w="1276" w:type="dxa"/>
            <w:vAlign w:val="bottom"/>
          </w:tcPr>
          <w:p w14:paraId="35FE504E"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0.48</w:t>
            </w:r>
          </w:p>
        </w:tc>
        <w:tc>
          <w:tcPr>
            <w:tcW w:w="283" w:type="dxa"/>
          </w:tcPr>
          <w:p w14:paraId="785B8950" w14:textId="77777777" w:rsidR="00C45DD7" w:rsidRPr="00D14B3E" w:rsidRDefault="00C45DD7" w:rsidP="008663D9">
            <w:pPr>
              <w:rPr>
                <w:rFonts w:ascii="Times New Roman" w:hAnsi="Times New Roman" w:cs="Times New Roman"/>
                <w:i/>
                <w:iCs/>
                <w:color w:val="000000" w:themeColor="text1"/>
              </w:rPr>
            </w:pPr>
          </w:p>
        </w:tc>
        <w:tc>
          <w:tcPr>
            <w:tcW w:w="2168" w:type="dxa"/>
            <w:vAlign w:val="bottom"/>
          </w:tcPr>
          <w:p w14:paraId="6AAFCA94"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6.60 (4.66-9.35)</w:t>
            </w:r>
          </w:p>
        </w:tc>
        <w:tc>
          <w:tcPr>
            <w:tcW w:w="2174" w:type="dxa"/>
            <w:vAlign w:val="bottom"/>
          </w:tcPr>
          <w:p w14:paraId="74FB8E2B"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5.31 (3.72-7.57)</w:t>
            </w:r>
          </w:p>
        </w:tc>
      </w:tr>
      <w:tr w:rsidR="00C45DD7" w:rsidRPr="00D14B3E" w14:paraId="7391B987" w14:textId="77777777" w:rsidTr="008663D9">
        <w:tc>
          <w:tcPr>
            <w:tcW w:w="3969" w:type="dxa"/>
          </w:tcPr>
          <w:p w14:paraId="5410C15E" w14:textId="77777777" w:rsidR="00C45DD7" w:rsidRPr="00D14B3E" w:rsidRDefault="00C45DD7" w:rsidP="008663D9">
            <w:pPr>
              <w:rPr>
                <w:rFonts w:ascii="Times New Roman" w:hAnsi="Times New Roman" w:cs="Times New Roman"/>
                <w:b/>
                <w:bCs/>
                <w:color w:val="000000" w:themeColor="text1"/>
              </w:rPr>
            </w:pPr>
            <w:r w:rsidRPr="00D14B3E">
              <w:rPr>
                <w:rFonts w:ascii="Times New Roman" w:hAnsi="Times New Roman" w:cs="Times New Roman"/>
                <w:b/>
                <w:bCs/>
                <w:color w:val="000000" w:themeColor="text1"/>
              </w:rPr>
              <w:t>Girls</w:t>
            </w:r>
          </w:p>
        </w:tc>
        <w:tc>
          <w:tcPr>
            <w:tcW w:w="1276" w:type="dxa"/>
            <w:gridSpan w:val="2"/>
          </w:tcPr>
          <w:p w14:paraId="21D70665" w14:textId="77777777" w:rsidR="00C45DD7" w:rsidRPr="00D14B3E" w:rsidRDefault="00C45DD7" w:rsidP="008663D9">
            <w:pPr>
              <w:jc w:val="right"/>
              <w:rPr>
                <w:rFonts w:ascii="Times New Roman" w:hAnsi="Times New Roman" w:cs="Times New Roman"/>
                <w:i/>
                <w:iCs/>
                <w:color w:val="000000" w:themeColor="text1"/>
              </w:rPr>
            </w:pPr>
          </w:p>
        </w:tc>
        <w:tc>
          <w:tcPr>
            <w:tcW w:w="1273" w:type="dxa"/>
          </w:tcPr>
          <w:p w14:paraId="511D22F6" w14:textId="77777777" w:rsidR="00C45DD7" w:rsidRPr="00D14B3E" w:rsidRDefault="00C45DD7" w:rsidP="008663D9">
            <w:pPr>
              <w:jc w:val="right"/>
              <w:rPr>
                <w:rFonts w:ascii="Times New Roman" w:hAnsi="Times New Roman" w:cs="Times New Roman"/>
                <w:i/>
                <w:iCs/>
                <w:color w:val="000000" w:themeColor="text1"/>
              </w:rPr>
            </w:pPr>
          </w:p>
        </w:tc>
        <w:tc>
          <w:tcPr>
            <w:tcW w:w="283" w:type="dxa"/>
          </w:tcPr>
          <w:p w14:paraId="65D32223" w14:textId="77777777" w:rsidR="00C45DD7" w:rsidRPr="00D14B3E" w:rsidRDefault="00C45DD7" w:rsidP="008663D9">
            <w:pPr>
              <w:jc w:val="right"/>
              <w:rPr>
                <w:rFonts w:ascii="Times New Roman" w:hAnsi="Times New Roman" w:cs="Times New Roman"/>
                <w:i/>
                <w:iCs/>
                <w:color w:val="000000" w:themeColor="text1"/>
              </w:rPr>
            </w:pPr>
          </w:p>
        </w:tc>
        <w:tc>
          <w:tcPr>
            <w:tcW w:w="1418" w:type="dxa"/>
          </w:tcPr>
          <w:p w14:paraId="6FD192B2" w14:textId="77777777" w:rsidR="00C45DD7" w:rsidRPr="00D14B3E" w:rsidRDefault="00C45DD7" w:rsidP="008663D9">
            <w:pPr>
              <w:jc w:val="right"/>
              <w:rPr>
                <w:rFonts w:ascii="Times New Roman" w:hAnsi="Times New Roman" w:cs="Times New Roman"/>
                <w:i/>
                <w:iCs/>
                <w:color w:val="000000" w:themeColor="text1"/>
              </w:rPr>
            </w:pPr>
          </w:p>
        </w:tc>
        <w:tc>
          <w:tcPr>
            <w:tcW w:w="1276" w:type="dxa"/>
          </w:tcPr>
          <w:p w14:paraId="55F5ABC7" w14:textId="77777777" w:rsidR="00C45DD7" w:rsidRPr="00D14B3E" w:rsidRDefault="00C45DD7" w:rsidP="008663D9">
            <w:pPr>
              <w:jc w:val="right"/>
              <w:rPr>
                <w:rFonts w:ascii="Times New Roman" w:hAnsi="Times New Roman" w:cs="Times New Roman"/>
                <w:i/>
                <w:iCs/>
                <w:color w:val="000000" w:themeColor="text1"/>
              </w:rPr>
            </w:pPr>
          </w:p>
        </w:tc>
        <w:tc>
          <w:tcPr>
            <w:tcW w:w="283" w:type="dxa"/>
          </w:tcPr>
          <w:p w14:paraId="4CCBC789" w14:textId="77777777" w:rsidR="00C45DD7" w:rsidRPr="00D14B3E" w:rsidRDefault="00C45DD7" w:rsidP="008663D9">
            <w:pPr>
              <w:rPr>
                <w:rFonts w:ascii="Times New Roman" w:hAnsi="Times New Roman" w:cs="Times New Roman"/>
                <w:i/>
                <w:iCs/>
                <w:color w:val="000000" w:themeColor="text1"/>
              </w:rPr>
            </w:pPr>
          </w:p>
        </w:tc>
        <w:tc>
          <w:tcPr>
            <w:tcW w:w="2168" w:type="dxa"/>
          </w:tcPr>
          <w:p w14:paraId="40B2AF3B" w14:textId="77777777" w:rsidR="00C45DD7" w:rsidRPr="00D14B3E" w:rsidRDefault="00C45DD7" w:rsidP="008663D9">
            <w:pPr>
              <w:jc w:val="right"/>
              <w:rPr>
                <w:rFonts w:ascii="Times New Roman" w:hAnsi="Times New Roman" w:cs="Times New Roman"/>
                <w:i/>
                <w:iCs/>
                <w:color w:val="000000" w:themeColor="text1"/>
              </w:rPr>
            </w:pPr>
          </w:p>
        </w:tc>
        <w:tc>
          <w:tcPr>
            <w:tcW w:w="2174" w:type="dxa"/>
          </w:tcPr>
          <w:p w14:paraId="21F949D2" w14:textId="77777777" w:rsidR="00C45DD7" w:rsidRPr="00D14B3E" w:rsidRDefault="00C45DD7" w:rsidP="008663D9">
            <w:pPr>
              <w:jc w:val="right"/>
              <w:rPr>
                <w:rFonts w:ascii="Times New Roman" w:hAnsi="Times New Roman" w:cs="Times New Roman"/>
                <w:i/>
                <w:iCs/>
                <w:color w:val="000000" w:themeColor="text1"/>
              </w:rPr>
            </w:pPr>
          </w:p>
        </w:tc>
      </w:tr>
      <w:tr w:rsidR="00C45DD7" w:rsidRPr="00D14B3E" w14:paraId="21636ABF" w14:textId="77777777" w:rsidTr="008663D9">
        <w:tc>
          <w:tcPr>
            <w:tcW w:w="3969" w:type="dxa"/>
          </w:tcPr>
          <w:p w14:paraId="388771BF" w14:textId="77777777" w:rsidR="00C45DD7" w:rsidRPr="00D14B3E" w:rsidRDefault="00C45DD7" w:rsidP="008663D9">
            <w:pPr>
              <w:rPr>
                <w:rFonts w:ascii="Times New Roman" w:hAnsi="Times New Roman" w:cs="Times New Roman"/>
                <w:i/>
                <w:iCs/>
                <w:color w:val="000000" w:themeColor="text1"/>
              </w:rPr>
            </w:pPr>
            <w:r w:rsidRPr="00D14B3E">
              <w:rPr>
                <w:rFonts w:ascii="Times New Roman" w:eastAsia="Times New Roman" w:hAnsi="Times New Roman" w:cs="Times New Roman"/>
                <w:color w:val="000000"/>
              </w:rPr>
              <w:t xml:space="preserve">      Emotional/behavioral disorder</w:t>
            </w:r>
          </w:p>
        </w:tc>
        <w:tc>
          <w:tcPr>
            <w:tcW w:w="1276" w:type="dxa"/>
            <w:gridSpan w:val="2"/>
            <w:vAlign w:val="bottom"/>
          </w:tcPr>
          <w:p w14:paraId="3F23700C" w14:textId="77777777" w:rsidR="00C45DD7" w:rsidRPr="00D14B3E" w:rsidRDefault="00C45DD7" w:rsidP="008663D9">
            <w:pPr>
              <w:jc w:val="right"/>
              <w:rPr>
                <w:rFonts w:ascii="Times New Roman" w:eastAsia="Times New Roman" w:hAnsi="Times New Roman" w:cs="Times New Roman"/>
                <w:color w:val="000000"/>
              </w:rPr>
            </w:pPr>
            <w:r w:rsidRPr="00D14B3E">
              <w:rPr>
                <w:rFonts w:ascii="Times New Roman" w:eastAsia="Times New Roman" w:hAnsi="Times New Roman" w:cs="Times New Roman"/>
                <w:color w:val="000000"/>
              </w:rPr>
              <w:t>85</w:t>
            </w:r>
          </w:p>
        </w:tc>
        <w:tc>
          <w:tcPr>
            <w:tcW w:w="1273" w:type="dxa"/>
            <w:vAlign w:val="bottom"/>
          </w:tcPr>
          <w:p w14:paraId="4D8E5706" w14:textId="77777777" w:rsidR="00C45DD7" w:rsidRPr="00D14B3E" w:rsidRDefault="00C45DD7" w:rsidP="008663D9">
            <w:pPr>
              <w:jc w:val="right"/>
              <w:rPr>
                <w:rFonts w:ascii="Times New Roman" w:eastAsia="Times New Roman" w:hAnsi="Times New Roman" w:cs="Times New Roman"/>
                <w:color w:val="000000"/>
              </w:rPr>
            </w:pPr>
            <w:r w:rsidRPr="00D14B3E">
              <w:rPr>
                <w:rFonts w:ascii="Times New Roman" w:eastAsia="Times New Roman" w:hAnsi="Times New Roman" w:cs="Times New Roman"/>
                <w:color w:val="000000"/>
              </w:rPr>
              <w:t>8.14</w:t>
            </w:r>
          </w:p>
        </w:tc>
        <w:tc>
          <w:tcPr>
            <w:tcW w:w="283" w:type="dxa"/>
          </w:tcPr>
          <w:p w14:paraId="68AD52C6" w14:textId="77777777" w:rsidR="00C45DD7" w:rsidRPr="00D14B3E" w:rsidRDefault="00C45DD7" w:rsidP="008663D9">
            <w:pPr>
              <w:jc w:val="right"/>
              <w:rPr>
                <w:rFonts w:ascii="Times New Roman" w:hAnsi="Times New Roman" w:cs="Times New Roman"/>
                <w:i/>
                <w:iCs/>
                <w:color w:val="000000" w:themeColor="text1"/>
              </w:rPr>
            </w:pPr>
          </w:p>
        </w:tc>
        <w:tc>
          <w:tcPr>
            <w:tcW w:w="1418" w:type="dxa"/>
            <w:vAlign w:val="bottom"/>
          </w:tcPr>
          <w:p w14:paraId="5C4D6EB6" w14:textId="77777777" w:rsidR="00C45DD7" w:rsidRPr="00D14B3E" w:rsidRDefault="00C45DD7" w:rsidP="008663D9">
            <w:pPr>
              <w:jc w:val="right"/>
              <w:rPr>
                <w:rFonts w:ascii="Times New Roman" w:eastAsia="Times New Roman" w:hAnsi="Times New Roman" w:cs="Times New Roman"/>
                <w:color w:val="000000"/>
              </w:rPr>
            </w:pPr>
            <w:r w:rsidRPr="00D14B3E">
              <w:rPr>
                <w:rFonts w:ascii="Times New Roman" w:eastAsia="Times New Roman" w:hAnsi="Times New Roman" w:cs="Times New Roman"/>
                <w:color w:val="000000"/>
              </w:rPr>
              <w:t>14 746</w:t>
            </w:r>
          </w:p>
        </w:tc>
        <w:tc>
          <w:tcPr>
            <w:tcW w:w="1276" w:type="dxa"/>
            <w:vAlign w:val="bottom"/>
          </w:tcPr>
          <w:p w14:paraId="219D34D4" w14:textId="77777777" w:rsidR="00C45DD7" w:rsidRPr="00D14B3E" w:rsidRDefault="00C45DD7" w:rsidP="008663D9">
            <w:pPr>
              <w:jc w:val="right"/>
              <w:rPr>
                <w:rFonts w:ascii="Times New Roman" w:eastAsia="Times New Roman" w:hAnsi="Times New Roman" w:cs="Times New Roman"/>
                <w:color w:val="000000"/>
              </w:rPr>
            </w:pPr>
            <w:r w:rsidRPr="00D14B3E">
              <w:rPr>
                <w:rFonts w:ascii="Times New Roman" w:eastAsia="Times New Roman" w:hAnsi="Times New Roman" w:cs="Times New Roman"/>
                <w:color w:val="000000"/>
              </w:rPr>
              <w:t>2.11</w:t>
            </w:r>
          </w:p>
        </w:tc>
        <w:tc>
          <w:tcPr>
            <w:tcW w:w="283" w:type="dxa"/>
          </w:tcPr>
          <w:p w14:paraId="27007465" w14:textId="77777777" w:rsidR="00C45DD7" w:rsidRPr="00D14B3E" w:rsidRDefault="00C45DD7" w:rsidP="008663D9">
            <w:pPr>
              <w:rPr>
                <w:rFonts w:ascii="Times New Roman" w:hAnsi="Times New Roman" w:cs="Times New Roman"/>
                <w:i/>
                <w:iCs/>
                <w:color w:val="000000" w:themeColor="text1"/>
              </w:rPr>
            </w:pPr>
          </w:p>
        </w:tc>
        <w:tc>
          <w:tcPr>
            <w:tcW w:w="2168" w:type="dxa"/>
            <w:vAlign w:val="bottom"/>
          </w:tcPr>
          <w:p w14:paraId="577E1630" w14:textId="77777777" w:rsidR="00C45DD7" w:rsidRPr="00D14B3E" w:rsidRDefault="00C45DD7" w:rsidP="008663D9">
            <w:pPr>
              <w:jc w:val="right"/>
              <w:rPr>
                <w:rFonts w:ascii="Times New Roman" w:eastAsia="Times New Roman" w:hAnsi="Times New Roman" w:cs="Times New Roman"/>
                <w:color w:val="000000"/>
              </w:rPr>
            </w:pPr>
            <w:r w:rsidRPr="00D14B3E">
              <w:rPr>
                <w:rFonts w:ascii="Times New Roman" w:eastAsia="Times New Roman" w:hAnsi="Times New Roman" w:cs="Times New Roman"/>
                <w:color w:val="000000"/>
              </w:rPr>
              <w:t>4.23 (3.41-5.23)</w:t>
            </w:r>
          </w:p>
        </w:tc>
        <w:tc>
          <w:tcPr>
            <w:tcW w:w="2174" w:type="dxa"/>
            <w:vAlign w:val="bottom"/>
          </w:tcPr>
          <w:p w14:paraId="1B2624ED" w14:textId="77777777" w:rsidR="00C45DD7" w:rsidRPr="00D14B3E" w:rsidRDefault="00C45DD7" w:rsidP="008663D9">
            <w:pPr>
              <w:jc w:val="right"/>
              <w:rPr>
                <w:rFonts w:ascii="Times New Roman" w:eastAsia="Times New Roman" w:hAnsi="Times New Roman" w:cs="Times New Roman"/>
                <w:color w:val="000000"/>
              </w:rPr>
            </w:pPr>
            <w:r w:rsidRPr="00D14B3E">
              <w:rPr>
                <w:rFonts w:ascii="Times New Roman" w:eastAsia="Times New Roman" w:hAnsi="Times New Roman" w:cs="Times New Roman"/>
                <w:color w:val="000000"/>
              </w:rPr>
              <w:t>3.95 (3.18-4.90)</w:t>
            </w:r>
          </w:p>
        </w:tc>
      </w:tr>
      <w:tr w:rsidR="00C45DD7" w:rsidRPr="00D14B3E" w14:paraId="487AC303" w14:textId="77777777" w:rsidTr="008663D9">
        <w:tc>
          <w:tcPr>
            <w:tcW w:w="3969" w:type="dxa"/>
          </w:tcPr>
          <w:p w14:paraId="7E02E245" w14:textId="77777777" w:rsidR="00C45DD7" w:rsidRPr="00D14B3E" w:rsidRDefault="00C45DD7" w:rsidP="008663D9">
            <w:pPr>
              <w:rPr>
                <w:rFonts w:ascii="Times New Roman" w:hAnsi="Times New Roman" w:cs="Times New Roman"/>
                <w:i/>
                <w:iCs/>
                <w:color w:val="000000" w:themeColor="text1"/>
              </w:rPr>
            </w:pPr>
            <w:r w:rsidRPr="00D14B3E">
              <w:rPr>
                <w:rFonts w:ascii="Times New Roman" w:eastAsia="Times New Roman" w:hAnsi="Times New Roman" w:cs="Times New Roman"/>
                <w:color w:val="000000"/>
              </w:rPr>
              <w:t xml:space="preserve">      Attention-deficit/hyperactivity disorder</w:t>
            </w:r>
          </w:p>
        </w:tc>
        <w:tc>
          <w:tcPr>
            <w:tcW w:w="1276" w:type="dxa"/>
            <w:gridSpan w:val="2"/>
            <w:vAlign w:val="bottom"/>
          </w:tcPr>
          <w:p w14:paraId="4FAF7CCF"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25</w:t>
            </w:r>
          </w:p>
        </w:tc>
        <w:tc>
          <w:tcPr>
            <w:tcW w:w="1273" w:type="dxa"/>
            <w:vAlign w:val="bottom"/>
          </w:tcPr>
          <w:p w14:paraId="1A53E1E6"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2.31</w:t>
            </w:r>
          </w:p>
        </w:tc>
        <w:tc>
          <w:tcPr>
            <w:tcW w:w="283" w:type="dxa"/>
          </w:tcPr>
          <w:p w14:paraId="1F0E0016" w14:textId="77777777" w:rsidR="00C45DD7" w:rsidRPr="00D14B3E" w:rsidRDefault="00C45DD7" w:rsidP="008663D9">
            <w:pPr>
              <w:jc w:val="right"/>
              <w:rPr>
                <w:rFonts w:ascii="Times New Roman" w:hAnsi="Times New Roman" w:cs="Times New Roman"/>
                <w:i/>
                <w:iCs/>
                <w:color w:val="000000" w:themeColor="text1"/>
              </w:rPr>
            </w:pPr>
          </w:p>
        </w:tc>
        <w:tc>
          <w:tcPr>
            <w:tcW w:w="1418" w:type="dxa"/>
            <w:vAlign w:val="bottom"/>
          </w:tcPr>
          <w:p w14:paraId="77260310"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7527</w:t>
            </w:r>
          </w:p>
        </w:tc>
        <w:tc>
          <w:tcPr>
            <w:tcW w:w="1276" w:type="dxa"/>
            <w:vAlign w:val="bottom"/>
          </w:tcPr>
          <w:p w14:paraId="08506A10"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1.07</w:t>
            </w:r>
          </w:p>
        </w:tc>
        <w:tc>
          <w:tcPr>
            <w:tcW w:w="283" w:type="dxa"/>
          </w:tcPr>
          <w:p w14:paraId="100194FF" w14:textId="77777777" w:rsidR="00C45DD7" w:rsidRPr="00D14B3E" w:rsidRDefault="00C45DD7" w:rsidP="008663D9">
            <w:pPr>
              <w:rPr>
                <w:rFonts w:ascii="Times New Roman" w:hAnsi="Times New Roman" w:cs="Times New Roman"/>
                <w:i/>
                <w:iCs/>
                <w:color w:val="000000" w:themeColor="text1"/>
              </w:rPr>
            </w:pPr>
          </w:p>
        </w:tc>
        <w:tc>
          <w:tcPr>
            <w:tcW w:w="2168" w:type="dxa"/>
            <w:vAlign w:val="bottom"/>
          </w:tcPr>
          <w:p w14:paraId="27BDC26B"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2.41 (1.63-3.57)</w:t>
            </w:r>
          </w:p>
        </w:tc>
        <w:tc>
          <w:tcPr>
            <w:tcW w:w="2174" w:type="dxa"/>
            <w:vAlign w:val="bottom"/>
          </w:tcPr>
          <w:p w14:paraId="35D85D29"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2.22 (1.49-3.32)</w:t>
            </w:r>
          </w:p>
        </w:tc>
      </w:tr>
      <w:tr w:rsidR="00C45DD7" w:rsidRPr="00D14B3E" w14:paraId="73A883B6" w14:textId="77777777" w:rsidTr="008663D9">
        <w:tc>
          <w:tcPr>
            <w:tcW w:w="3969" w:type="dxa"/>
          </w:tcPr>
          <w:p w14:paraId="2898311E" w14:textId="77777777" w:rsidR="00C45DD7" w:rsidRPr="00D14B3E" w:rsidRDefault="00C45DD7" w:rsidP="008663D9">
            <w:pPr>
              <w:rPr>
                <w:rFonts w:ascii="Times New Roman" w:hAnsi="Times New Roman" w:cs="Times New Roman"/>
                <w:i/>
                <w:iCs/>
                <w:color w:val="000000" w:themeColor="text1"/>
              </w:rPr>
            </w:pPr>
            <w:r w:rsidRPr="00D14B3E">
              <w:rPr>
                <w:rFonts w:ascii="Times New Roman" w:eastAsia="Times New Roman" w:hAnsi="Times New Roman" w:cs="Times New Roman"/>
                <w:color w:val="000000"/>
              </w:rPr>
              <w:t xml:space="preserve">      Autism spectrum disorder</w:t>
            </w:r>
          </w:p>
        </w:tc>
        <w:tc>
          <w:tcPr>
            <w:tcW w:w="1276" w:type="dxa"/>
            <w:gridSpan w:val="2"/>
            <w:vAlign w:val="bottom"/>
          </w:tcPr>
          <w:p w14:paraId="71A11C5E"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30</w:t>
            </w:r>
          </w:p>
        </w:tc>
        <w:tc>
          <w:tcPr>
            <w:tcW w:w="1273" w:type="dxa"/>
            <w:vAlign w:val="bottom"/>
          </w:tcPr>
          <w:p w14:paraId="4CCA457F"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2.78</w:t>
            </w:r>
          </w:p>
        </w:tc>
        <w:tc>
          <w:tcPr>
            <w:tcW w:w="283" w:type="dxa"/>
          </w:tcPr>
          <w:p w14:paraId="06D90304" w14:textId="77777777" w:rsidR="00C45DD7" w:rsidRPr="00D14B3E" w:rsidRDefault="00C45DD7" w:rsidP="008663D9">
            <w:pPr>
              <w:jc w:val="right"/>
              <w:rPr>
                <w:rFonts w:ascii="Times New Roman" w:hAnsi="Times New Roman" w:cs="Times New Roman"/>
                <w:i/>
                <w:iCs/>
                <w:color w:val="000000" w:themeColor="text1"/>
              </w:rPr>
            </w:pPr>
          </w:p>
        </w:tc>
        <w:tc>
          <w:tcPr>
            <w:tcW w:w="1418" w:type="dxa"/>
            <w:vAlign w:val="bottom"/>
          </w:tcPr>
          <w:p w14:paraId="4E5556D1"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4591</w:t>
            </w:r>
          </w:p>
        </w:tc>
        <w:tc>
          <w:tcPr>
            <w:tcW w:w="1276" w:type="dxa"/>
            <w:vAlign w:val="bottom"/>
          </w:tcPr>
          <w:p w14:paraId="3AF069C4"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0.65</w:t>
            </w:r>
          </w:p>
        </w:tc>
        <w:tc>
          <w:tcPr>
            <w:tcW w:w="283" w:type="dxa"/>
          </w:tcPr>
          <w:p w14:paraId="341655E0" w14:textId="77777777" w:rsidR="00C45DD7" w:rsidRPr="00D14B3E" w:rsidRDefault="00C45DD7" w:rsidP="008663D9">
            <w:pPr>
              <w:rPr>
                <w:rFonts w:ascii="Times New Roman" w:hAnsi="Times New Roman" w:cs="Times New Roman"/>
                <w:i/>
                <w:iCs/>
                <w:color w:val="000000" w:themeColor="text1"/>
              </w:rPr>
            </w:pPr>
          </w:p>
        </w:tc>
        <w:tc>
          <w:tcPr>
            <w:tcW w:w="2168" w:type="dxa"/>
            <w:vAlign w:val="bottom"/>
          </w:tcPr>
          <w:p w14:paraId="57E94BC3"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4.64 (3.24-6.64)</w:t>
            </w:r>
          </w:p>
        </w:tc>
        <w:tc>
          <w:tcPr>
            <w:tcW w:w="2174" w:type="dxa"/>
            <w:vAlign w:val="bottom"/>
          </w:tcPr>
          <w:p w14:paraId="2C0C6C6E"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4.33 (3.01-6.24)</w:t>
            </w:r>
          </w:p>
        </w:tc>
      </w:tr>
      <w:tr w:rsidR="00C45DD7" w:rsidRPr="00D14B3E" w14:paraId="52E91D5C" w14:textId="77777777" w:rsidTr="008663D9">
        <w:tc>
          <w:tcPr>
            <w:tcW w:w="3969" w:type="dxa"/>
          </w:tcPr>
          <w:p w14:paraId="22D1CF76" w14:textId="77777777" w:rsidR="00C45DD7" w:rsidRPr="00D14B3E" w:rsidRDefault="00C45DD7" w:rsidP="008663D9">
            <w:pPr>
              <w:rPr>
                <w:rFonts w:ascii="Times New Roman" w:hAnsi="Times New Roman" w:cs="Times New Roman"/>
                <w:i/>
                <w:iCs/>
                <w:color w:val="000000" w:themeColor="text1"/>
              </w:rPr>
            </w:pPr>
            <w:r w:rsidRPr="00D14B3E">
              <w:rPr>
                <w:rFonts w:ascii="Times New Roman" w:eastAsia="Times New Roman" w:hAnsi="Times New Roman" w:cs="Times New Roman"/>
                <w:color w:val="000000"/>
              </w:rPr>
              <w:t xml:space="preserve">      Intellectual disability</w:t>
            </w:r>
          </w:p>
        </w:tc>
        <w:tc>
          <w:tcPr>
            <w:tcW w:w="1276" w:type="dxa"/>
            <w:gridSpan w:val="2"/>
            <w:vAlign w:val="bottom"/>
          </w:tcPr>
          <w:p w14:paraId="66109C89"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28</w:t>
            </w:r>
          </w:p>
        </w:tc>
        <w:tc>
          <w:tcPr>
            <w:tcW w:w="1273" w:type="dxa"/>
            <w:vAlign w:val="bottom"/>
          </w:tcPr>
          <w:p w14:paraId="2652163A"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2.56</w:t>
            </w:r>
          </w:p>
        </w:tc>
        <w:tc>
          <w:tcPr>
            <w:tcW w:w="283" w:type="dxa"/>
          </w:tcPr>
          <w:p w14:paraId="362B7C79" w14:textId="77777777" w:rsidR="00C45DD7" w:rsidRPr="00D14B3E" w:rsidRDefault="00C45DD7" w:rsidP="008663D9">
            <w:pPr>
              <w:jc w:val="right"/>
              <w:rPr>
                <w:rFonts w:ascii="Times New Roman" w:hAnsi="Times New Roman" w:cs="Times New Roman"/>
                <w:i/>
                <w:iCs/>
                <w:color w:val="000000" w:themeColor="text1"/>
              </w:rPr>
            </w:pPr>
          </w:p>
        </w:tc>
        <w:tc>
          <w:tcPr>
            <w:tcW w:w="1418" w:type="dxa"/>
            <w:vAlign w:val="bottom"/>
          </w:tcPr>
          <w:p w14:paraId="3D52F9C9"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2024</w:t>
            </w:r>
          </w:p>
        </w:tc>
        <w:tc>
          <w:tcPr>
            <w:tcW w:w="1276" w:type="dxa"/>
            <w:vAlign w:val="bottom"/>
          </w:tcPr>
          <w:p w14:paraId="334566F7"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0.29</w:t>
            </w:r>
          </w:p>
        </w:tc>
        <w:tc>
          <w:tcPr>
            <w:tcW w:w="283" w:type="dxa"/>
          </w:tcPr>
          <w:p w14:paraId="088BEE7F" w14:textId="77777777" w:rsidR="00C45DD7" w:rsidRPr="00D14B3E" w:rsidRDefault="00C45DD7" w:rsidP="008663D9">
            <w:pPr>
              <w:rPr>
                <w:rFonts w:ascii="Times New Roman" w:hAnsi="Times New Roman" w:cs="Times New Roman"/>
                <w:i/>
                <w:iCs/>
                <w:color w:val="000000" w:themeColor="text1"/>
              </w:rPr>
            </w:pPr>
          </w:p>
        </w:tc>
        <w:tc>
          <w:tcPr>
            <w:tcW w:w="2168" w:type="dxa"/>
            <w:vAlign w:val="bottom"/>
          </w:tcPr>
          <w:p w14:paraId="7B492CAA"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10.43 (7.18-15.15)</w:t>
            </w:r>
          </w:p>
        </w:tc>
        <w:tc>
          <w:tcPr>
            <w:tcW w:w="2174" w:type="dxa"/>
            <w:vAlign w:val="bottom"/>
          </w:tcPr>
          <w:p w14:paraId="41436E3E" w14:textId="77777777" w:rsidR="00C45DD7" w:rsidRPr="00D14B3E" w:rsidRDefault="00C45DD7" w:rsidP="008663D9">
            <w:pPr>
              <w:jc w:val="right"/>
              <w:rPr>
                <w:rFonts w:ascii="Times New Roman" w:hAnsi="Times New Roman" w:cs="Times New Roman"/>
                <w:i/>
                <w:iCs/>
                <w:color w:val="000000" w:themeColor="text1"/>
              </w:rPr>
            </w:pPr>
            <w:r w:rsidRPr="00D14B3E">
              <w:rPr>
                <w:rFonts w:ascii="Times New Roman" w:eastAsia="Times New Roman" w:hAnsi="Times New Roman" w:cs="Times New Roman"/>
                <w:color w:val="000000"/>
              </w:rPr>
              <w:t>8.86 (6.01-13.05)</w:t>
            </w:r>
          </w:p>
        </w:tc>
      </w:tr>
    </w:tbl>
    <w:p w14:paraId="54182E48" w14:textId="77777777" w:rsidR="00C45DD7" w:rsidRPr="00D14B3E" w:rsidRDefault="00C45DD7" w:rsidP="00C45DD7">
      <w:pPr>
        <w:spacing w:line="240" w:lineRule="auto"/>
        <w:rPr>
          <w:rFonts w:ascii="Times New Roman" w:hAnsi="Times New Roman" w:cs="Times New Roman"/>
          <w:sz w:val="20"/>
          <w:szCs w:val="20"/>
        </w:rPr>
      </w:pPr>
      <w:r w:rsidRPr="00D14B3E">
        <w:rPr>
          <w:rFonts w:ascii="Times New Roman" w:hAnsi="Times New Roman" w:cs="Times New Roman"/>
          <w:sz w:val="20"/>
        </w:rPr>
        <w:t xml:space="preserve">FED, feeding and eating disorders; No., number; HR, hazard ratio; CI, confidence interval; </w:t>
      </w:r>
      <w:r w:rsidRPr="00D14B3E">
        <w:rPr>
          <w:rFonts w:ascii="Times New Roman" w:hAnsi="Times New Roman" w:cs="Times New Roman"/>
          <w:noProof/>
          <w:sz w:val="20"/>
          <w:szCs w:val="20"/>
          <w:vertAlign w:val="superscript"/>
        </w:rPr>
        <w:t>*</w:t>
      </w:r>
      <w:r w:rsidRPr="00D14B3E">
        <w:rPr>
          <w:rFonts w:ascii="Times New Roman" w:hAnsi="Times New Roman" w:cs="Times New Roman"/>
          <w:noProof/>
          <w:sz w:val="20"/>
          <w:szCs w:val="20"/>
        </w:rPr>
        <w:t xml:space="preserve">incident rate per 1000 person-years; </w:t>
      </w:r>
      <w:r w:rsidRPr="00D14B3E">
        <w:rPr>
          <w:rFonts w:ascii="Times New Roman" w:hAnsi="Times New Roman" w:cs="Times New Roman"/>
          <w:noProof/>
          <w:sz w:val="20"/>
          <w:szCs w:val="20"/>
          <w:vertAlign w:val="superscript"/>
        </w:rPr>
        <w:t>#</w:t>
      </w:r>
      <w:r w:rsidRPr="00D14B3E">
        <w:rPr>
          <w:rFonts w:ascii="Times New Roman" w:hAnsi="Times New Roman" w:cs="Times New Roman"/>
          <w:noProof/>
          <w:sz w:val="20"/>
          <w:szCs w:val="20"/>
        </w:rPr>
        <w:t>adjusted for</w:t>
      </w:r>
      <w:r w:rsidRPr="00D14B3E">
        <w:rPr>
          <w:rFonts w:ascii="Times New Roman" w:hAnsi="Times New Roman" w:cs="Times New Roman"/>
          <w:sz w:val="20"/>
          <w:szCs w:val="20"/>
        </w:rPr>
        <w:t xml:space="preserve"> parity, parental age, maternal education, maternal origin, </w:t>
      </w:r>
      <w:r w:rsidRPr="00D14B3E">
        <w:rPr>
          <w:rFonts w:ascii="Times New Roman" w:hAnsi="Times New Roman" w:cs="Times New Roman"/>
          <w:noProof/>
          <w:sz w:val="20"/>
          <w:szCs w:val="20"/>
        </w:rPr>
        <w:t>maternal</w:t>
      </w:r>
      <w:r w:rsidRPr="00D14B3E">
        <w:rPr>
          <w:rFonts w:ascii="Times New Roman" w:hAnsi="Times New Roman" w:cs="Times New Roman"/>
          <w:sz w:val="20"/>
          <w:szCs w:val="20"/>
        </w:rPr>
        <w:t xml:space="preserve"> cohabitation at birth, maternal smoking status during early pregnancy, parental history of psychiatric disorders </w:t>
      </w:r>
      <w:r w:rsidRPr="00D14B3E">
        <w:rPr>
          <w:rFonts w:ascii="Times New Roman" w:hAnsi="Times New Roman" w:cs="Times New Roman"/>
          <w:sz w:val="20"/>
        </w:rPr>
        <w:t>before childbirth, and pregnancy complications including diabetes and pre-eclampsia.</w:t>
      </w:r>
    </w:p>
    <w:p w14:paraId="3E5726F8" w14:textId="77777777" w:rsidR="006715A8" w:rsidRDefault="006715A8">
      <w:pPr>
        <w:widowControl/>
        <w:jc w:val="left"/>
      </w:pPr>
    </w:p>
    <w:sectPr w:rsidR="006715A8" w:rsidSect="00D43B7C">
      <w:pgSz w:w="16838" w:h="11906" w:orient="landscape"/>
      <w:pgMar w:top="1800" w:right="1440" w:bottom="180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4E"/>
    <w:rsid w:val="0000421B"/>
    <w:rsid w:val="00005D6D"/>
    <w:rsid w:val="00022786"/>
    <w:rsid w:val="00026AE2"/>
    <w:rsid w:val="00041A08"/>
    <w:rsid w:val="00046694"/>
    <w:rsid w:val="000D533C"/>
    <w:rsid w:val="00131B81"/>
    <w:rsid w:val="001746DE"/>
    <w:rsid w:val="00190DB8"/>
    <w:rsid w:val="001A33B8"/>
    <w:rsid w:val="001A69BC"/>
    <w:rsid w:val="001D62D4"/>
    <w:rsid w:val="001D65FE"/>
    <w:rsid w:val="001D7E02"/>
    <w:rsid w:val="001F16CC"/>
    <w:rsid w:val="002555AF"/>
    <w:rsid w:val="002D4DB4"/>
    <w:rsid w:val="0032270F"/>
    <w:rsid w:val="003859F8"/>
    <w:rsid w:val="00440DAA"/>
    <w:rsid w:val="00473BC2"/>
    <w:rsid w:val="004B182D"/>
    <w:rsid w:val="004D57BD"/>
    <w:rsid w:val="004E6CFD"/>
    <w:rsid w:val="004F4054"/>
    <w:rsid w:val="00507311"/>
    <w:rsid w:val="00545509"/>
    <w:rsid w:val="005C168C"/>
    <w:rsid w:val="005C529E"/>
    <w:rsid w:val="00611F83"/>
    <w:rsid w:val="00630914"/>
    <w:rsid w:val="006417A5"/>
    <w:rsid w:val="00647933"/>
    <w:rsid w:val="006715A8"/>
    <w:rsid w:val="006B2E7E"/>
    <w:rsid w:val="006C46A5"/>
    <w:rsid w:val="006D5F83"/>
    <w:rsid w:val="00785CB8"/>
    <w:rsid w:val="007870A2"/>
    <w:rsid w:val="007B3966"/>
    <w:rsid w:val="007C6895"/>
    <w:rsid w:val="00816903"/>
    <w:rsid w:val="009508BD"/>
    <w:rsid w:val="00957144"/>
    <w:rsid w:val="0099497C"/>
    <w:rsid w:val="00997A96"/>
    <w:rsid w:val="009E3120"/>
    <w:rsid w:val="009F6BE5"/>
    <w:rsid w:val="00A21167"/>
    <w:rsid w:val="00B6659D"/>
    <w:rsid w:val="00BA054E"/>
    <w:rsid w:val="00BC5B0E"/>
    <w:rsid w:val="00C32D89"/>
    <w:rsid w:val="00C45DD7"/>
    <w:rsid w:val="00C77A7C"/>
    <w:rsid w:val="00C822B6"/>
    <w:rsid w:val="00CA5618"/>
    <w:rsid w:val="00CE093D"/>
    <w:rsid w:val="00CE7154"/>
    <w:rsid w:val="00D025DC"/>
    <w:rsid w:val="00D43B7C"/>
    <w:rsid w:val="00DD4CEE"/>
    <w:rsid w:val="00DF2EFA"/>
    <w:rsid w:val="00DF599A"/>
    <w:rsid w:val="00DF5C37"/>
    <w:rsid w:val="00DF60F7"/>
    <w:rsid w:val="00E56D66"/>
    <w:rsid w:val="00E76EA6"/>
    <w:rsid w:val="00EE2E9E"/>
    <w:rsid w:val="00F0189E"/>
    <w:rsid w:val="00F266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83F9"/>
  <w15:chartTrackingRefBased/>
  <w15:docId w15:val="{39978F73-C548-4803-84E4-AD30D34C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B7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43B7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8</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merida</dc:creator>
  <cp:keywords/>
  <dc:description/>
  <cp:lastModifiedBy>merida</cp:lastModifiedBy>
  <cp:revision>81</cp:revision>
  <dcterms:created xsi:type="dcterms:W3CDTF">2020-11-05T06:02:00Z</dcterms:created>
  <dcterms:modified xsi:type="dcterms:W3CDTF">2021-07-07T06:01:00Z</dcterms:modified>
</cp:coreProperties>
</file>