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980F8" w14:textId="6177B696" w:rsidR="00994A3D" w:rsidRPr="00427B03" w:rsidRDefault="00654E8F" w:rsidP="0065580D">
      <w:pPr>
        <w:pStyle w:val="SupplementaryMaterial"/>
        <w:rPr>
          <w:b w:val="0"/>
        </w:rPr>
      </w:pPr>
      <w:r w:rsidRPr="00427B03">
        <w:t>Supplementary Material</w:t>
      </w:r>
    </w:p>
    <w:p w14:paraId="37BECD81" w14:textId="2EA8BC2F" w:rsidR="00D06105" w:rsidRPr="00427B03" w:rsidRDefault="00D06105" w:rsidP="00CF2477">
      <w:pPr>
        <w:pStyle w:val="Heading1"/>
      </w:pPr>
      <w:r w:rsidRPr="00427B03">
        <w:t>Supplementary Tables</w:t>
      </w:r>
    </w:p>
    <w:p w14:paraId="1CDCD8B5" w14:textId="7CDD7E4D" w:rsidR="00D06105" w:rsidRPr="00427B03" w:rsidRDefault="00D06105" w:rsidP="00CF2477">
      <w:pPr>
        <w:rPr>
          <w:rFonts w:eastAsia="SimSun"/>
          <w:b/>
          <w:bCs/>
          <w:szCs w:val="24"/>
        </w:rPr>
      </w:pPr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1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>Summary of primary antibodies and immunohistochemical technique.</w:t>
      </w:r>
    </w:p>
    <w:tbl>
      <w:tblPr>
        <w:tblW w:w="850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418"/>
        <w:gridCol w:w="1417"/>
        <w:gridCol w:w="2126"/>
      </w:tblGrid>
      <w:tr w:rsidR="00427B03" w:rsidRPr="00427B03" w14:paraId="3EF0BD46" w14:textId="77777777" w:rsidTr="00367D08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2484E" w14:textId="77777777" w:rsidR="00D06105" w:rsidRPr="00427B03" w:rsidRDefault="00D06105" w:rsidP="00CF2477">
            <w:pPr>
              <w:rPr>
                <w:b/>
                <w:bCs/>
              </w:rPr>
            </w:pPr>
            <w:r w:rsidRPr="00427B03">
              <w:rPr>
                <w:b/>
                <w:bCs/>
              </w:rPr>
              <w:t>Antibod</w:t>
            </w:r>
            <w:r w:rsidRPr="00427B03">
              <w:rPr>
                <w:rFonts w:hint="eastAsia"/>
                <w:b/>
                <w:bCs/>
              </w:rPr>
              <w:t>ies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4CCD26" w14:textId="77777777" w:rsidR="00D06105" w:rsidRPr="00427B03" w:rsidRDefault="00D06105" w:rsidP="00CF2477">
            <w:pPr>
              <w:rPr>
                <w:b/>
                <w:bCs/>
              </w:rPr>
            </w:pPr>
            <w:r w:rsidRPr="00427B03">
              <w:rPr>
                <w:b/>
                <w:bCs/>
              </w:rPr>
              <w:t>Source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70B77" w14:textId="77777777" w:rsidR="00D06105" w:rsidRPr="00427B03" w:rsidRDefault="00D06105" w:rsidP="00CF2477">
            <w:pPr>
              <w:rPr>
                <w:b/>
                <w:bCs/>
              </w:rPr>
            </w:pPr>
            <w:r w:rsidRPr="00427B03">
              <w:rPr>
                <w:b/>
                <w:bCs/>
              </w:rPr>
              <w:t>Clone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F93D8" w14:textId="77777777" w:rsidR="00D06105" w:rsidRPr="00427B03" w:rsidRDefault="00D06105" w:rsidP="00CF2477">
            <w:pPr>
              <w:rPr>
                <w:b/>
                <w:bCs/>
              </w:rPr>
            </w:pPr>
            <w:r w:rsidRPr="00427B03">
              <w:rPr>
                <w:b/>
                <w:bCs/>
              </w:rPr>
              <w:t>Dilution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47A77A" w14:textId="77777777" w:rsidR="00D06105" w:rsidRPr="00427B03" w:rsidRDefault="00D06105" w:rsidP="00CF2477">
            <w:pPr>
              <w:rPr>
                <w:b/>
                <w:bCs/>
              </w:rPr>
            </w:pPr>
            <w:r w:rsidRPr="00427B03">
              <w:rPr>
                <w:b/>
                <w:bCs/>
              </w:rPr>
              <w:t>Antigen retrieval</w:t>
            </w:r>
          </w:p>
        </w:tc>
      </w:tr>
      <w:tr w:rsidR="00427B03" w:rsidRPr="00427B03" w14:paraId="4D292073" w14:textId="77777777" w:rsidTr="00367D08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349A0AFC" w14:textId="77777777" w:rsidR="00D06105" w:rsidRPr="00427B03" w:rsidRDefault="00D06105" w:rsidP="00CF2477">
            <w:r w:rsidRPr="00427B03">
              <w:t>CD56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14A4363F" w14:textId="77777777" w:rsidR="00D06105" w:rsidRPr="00427B03" w:rsidRDefault="00D06105" w:rsidP="00CF2477">
            <w:r w:rsidRPr="00427B03">
              <w:t>Gene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7AC1DA69" w14:textId="77777777" w:rsidR="00D06105" w:rsidRPr="00427B03" w:rsidRDefault="00D06105" w:rsidP="00CF2477">
            <w:r w:rsidRPr="00427B03">
              <w:t>12303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9E4F1F1" w14:textId="77777777" w:rsidR="00D06105" w:rsidRPr="00427B03" w:rsidRDefault="00D06105" w:rsidP="00CF2477">
            <w:r w:rsidRPr="00427B03">
              <w:t>1 : 200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5F2297DF" w14:textId="77777777" w:rsidR="00D06105" w:rsidRPr="00427B03" w:rsidRDefault="00D06105" w:rsidP="00CF2477">
            <w:r w:rsidRPr="00427B03">
              <w:t>Citrate acid</w:t>
            </w:r>
          </w:p>
        </w:tc>
      </w:tr>
      <w:tr w:rsidR="00427B03" w:rsidRPr="00427B03" w14:paraId="3BA045C5" w14:textId="77777777" w:rsidTr="00367D08">
        <w:tc>
          <w:tcPr>
            <w:tcW w:w="1696" w:type="dxa"/>
            <w:shd w:val="clear" w:color="auto" w:fill="auto"/>
          </w:tcPr>
          <w:p w14:paraId="3DCEBED5" w14:textId="77777777" w:rsidR="00D06105" w:rsidRPr="00427B03" w:rsidRDefault="00D06105" w:rsidP="00CF2477">
            <w:r w:rsidRPr="00427B03">
              <w:t>CD68</w:t>
            </w:r>
          </w:p>
        </w:tc>
        <w:tc>
          <w:tcPr>
            <w:tcW w:w="1843" w:type="dxa"/>
            <w:shd w:val="clear" w:color="auto" w:fill="auto"/>
          </w:tcPr>
          <w:p w14:paraId="3F7BD02A" w14:textId="77777777" w:rsidR="00D06105" w:rsidRPr="00427B03" w:rsidRDefault="00D06105" w:rsidP="00CF2477">
            <w:r w:rsidRPr="00427B03">
              <w:t>Novcastra</w:t>
            </w:r>
          </w:p>
        </w:tc>
        <w:tc>
          <w:tcPr>
            <w:tcW w:w="1418" w:type="dxa"/>
            <w:shd w:val="clear" w:color="auto" w:fill="auto"/>
          </w:tcPr>
          <w:p w14:paraId="0BEDAC7C" w14:textId="77777777" w:rsidR="00D06105" w:rsidRPr="00427B03" w:rsidRDefault="00D06105" w:rsidP="00CF2477">
            <w:r w:rsidRPr="00427B03">
              <w:t>KP1</w:t>
            </w:r>
          </w:p>
        </w:tc>
        <w:tc>
          <w:tcPr>
            <w:tcW w:w="1417" w:type="dxa"/>
            <w:shd w:val="clear" w:color="auto" w:fill="auto"/>
          </w:tcPr>
          <w:p w14:paraId="37FEC0A1" w14:textId="77777777" w:rsidR="00D06105" w:rsidRPr="00427B03" w:rsidRDefault="00D06105" w:rsidP="00CF2477">
            <w:r w:rsidRPr="00427B03">
              <w:t>1 : 150</w:t>
            </w:r>
          </w:p>
        </w:tc>
        <w:tc>
          <w:tcPr>
            <w:tcW w:w="2126" w:type="dxa"/>
            <w:shd w:val="clear" w:color="auto" w:fill="auto"/>
          </w:tcPr>
          <w:p w14:paraId="4330A114" w14:textId="77777777" w:rsidR="00D06105" w:rsidRPr="00427B03" w:rsidRDefault="00D06105" w:rsidP="00CF2477">
            <w:r w:rsidRPr="00427B03">
              <w:t>EDTA</w:t>
            </w:r>
          </w:p>
        </w:tc>
      </w:tr>
      <w:tr w:rsidR="00427B03" w:rsidRPr="00427B03" w14:paraId="34CCBF36" w14:textId="77777777" w:rsidTr="00367D08">
        <w:tc>
          <w:tcPr>
            <w:tcW w:w="1696" w:type="dxa"/>
            <w:shd w:val="clear" w:color="auto" w:fill="auto"/>
          </w:tcPr>
          <w:p w14:paraId="0EA177AD" w14:textId="77777777" w:rsidR="00D06105" w:rsidRPr="00427B03" w:rsidRDefault="00D06105" w:rsidP="00CF2477">
            <w:r w:rsidRPr="00427B03">
              <w:t>CD1a</w:t>
            </w:r>
          </w:p>
        </w:tc>
        <w:tc>
          <w:tcPr>
            <w:tcW w:w="1843" w:type="dxa"/>
            <w:shd w:val="clear" w:color="auto" w:fill="auto"/>
          </w:tcPr>
          <w:p w14:paraId="6378EAE8" w14:textId="77777777" w:rsidR="00D06105" w:rsidRPr="00427B03" w:rsidRDefault="00D06105" w:rsidP="00CF2477">
            <w:r w:rsidRPr="00427B03">
              <w:t>Novcastra</w:t>
            </w:r>
          </w:p>
        </w:tc>
        <w:tc>
          <w:tcPr>
            <w:tcW w:w="1418" w:type="dxa"/>
            <w:shd w:val="clear" w:color="auto" w:fill="auto"/>
          </w:tcPr>
          <w:p w14:paraId="30D8B5ED" w14:textId="77777777" w:rsidR="00D06105" w:rsidRPr="00427B03" w:rsidRDefault="00D06105" w:rsidP="00CF2477">
            <w:r w:rsidRPr="00427B03">
              <w:t>MTB1</w:t>
            </w:r>
          </w:p>
        </w:tc>
        <w:tc>
          <w:tcPr>
            <w:tcW w:w="1417" w:type="dxa"/>
            <w:shd w:val="clear" w:color="auto" w:fill="auto"/>
          </w:tcPr>
          <w:p w14:paraId="04C8114E" w14:textId="77777777" w:rsidR="00D06105" w:rsidRPr="00427B03" w:rsidRDefault="00D06105" w:rsidP="00CF2477">
            <w:r w:rsidRPr="00427B03">
              <w:t>1 : 30</w:t>
            </w:r>
          </w:p>
        </w:tc>
        <w:tc>
          <w:tcPr>
            <w:tcW w:w="2126" w:type="dxa"/>
            <w:shd w:val="clear" w:color="auto" w:fill="auto"/>
          </w:tcPr>
          <w:p w14:paraId="0A4C8666" w14:textId="77777777" w:rsidR="00D06105" w:rsidRPr="00427B03" w:rsidRDefault="00D06105" w:rsidP="00CF2477">
            <w:r w:rsidRPr="00427B03">
              <w:t>EDTA</w:t>
            </w:r>
          </w:p>
        </w:tc>
      </w:tr>
      <w:tr w:rsidR="00427B03" w:rsidRPr="00427B03" w14:paraId="49655A28" w14:textId="77777777" w:rsidTr="00367D08">
        <w:tc>
          <w:tcPr>
            <w:tcW w:w="1696" w:type="dxa"/>
            <w:shd w:val="clear" w:color="auto" w:fill="auto"/>
          </w:tcPr>
          <w:p w14:paraId="2DD05163" w14:textId="77777777" w:rsidR="00D06105" w:rsidRPr="00427B03" w:rsidRDefault="00D06105" w:rsidP="00CF2477">
            <w:r w:rsidRPr="00427B03">
              <w:t>CD83</w:t>
            </w:r>
          </w:p>
        </w:tc>
        <w:tc>
          <w:tcPr>
            <w:tcW w:w="1843" w:type="dxa"/>
            <w:shd w:val="clear" w:color="auto" w:fill="auto"/>
          </w:tcPr>
          <w:p w14:paraId="2BCF037B" w14:textId="77777777" w:rsidR="00D06105" w:rsidRPr="00427B03" w:rsidRDefault="00D06105" w:rsidP="00CF2477">
            <w:r w:rsidRPr="00427B03">
              <w:t>Sigma-Aldrich</w:t>
            </w:r>
          </w:p>
        </w:tc>
        <w:tc>
          <w:tcPr>
            <w:tcW w:w="1418" w:type="dxa"/>
            <w:shd w:val="clear" w:color="auto" w:fill="auto"/>
          </w:tcPr>
          <w:p w14:paraId="3FC54838" w14:textId="77777777" w:rsidR="00D06105" w:rsidRPr="00427B03" w:rsidRDefault="00D06105" w:rsidP="00CF2477">
            <w:r w:rsidRPr="00427B03">
              <w:t>HB15e</w:t>
            </w:r>
          </w:p>
        </w:tc>
        <w:tc>
          <w:tcPr>
            <w:tcW w:w="1417" w:type="dxa"/>
            <w:shd w:val="clear" w:color="auto" w:fill="auto"/>
          </w:tcPr>
          <w:p w14:paraId="0E707193" w14:textId="77777777" w:rsidR="00D06105" w:rsidRPr="00427B03" w:rsidRDefault="00D06105" w:rsidP="00CF2477">
            <w:r w:rsidRPr="00427B03">
              <w:t>1 : 150</w:t>
            </w:r>
          </w:p>
        </w:tc>
        <w:tc>
          <w:tcPr>
            <w:tcW w:w="2126" w:type="dxa"/>
            <w:shd w:val="clear" w:color="auto" w:fill="auto"/>
          </w:tcPr>
          <w:p w14:paraId="0AC1D718" w14:textId="77777777" w:rsidR="00D06105" w:rsidRPr="00427B03" w:rsidRDefault="00D06105" w:rsidP="00CF2477">
            <w:r w:rsidRPr="00427B03">
              <w:t>EDTA</w:t>
            </w:r>
          </w:p>
        </w:tc>
      </w:tr>
      <w:tr w:rsidR="00427B03" w:rsidRPr="00427B03" w14:paraId="07722142" w14:textId="77777777" w:rsidTr="00367D08">
        <w:tc>
          <w:tcPr>
            <w:tcW w:w="1696" w:type="dxa"/>
            <w:shd w:val="clear" w:color="auto" w:fill="auto"/>
          </w:tcPr>
          <w:p w14:paraId="50409157" w14:textId="77777777" w:rsidR="00D06105" w:rsidRPr="00427B03" w:rsidRDefault="00D06105" w:rsidP="00CF2477">
            <w:r w:rsidRPr="00427B03">
              <w:t>CD57</w:t>
            </w:r>
          </w:p>
        </w:tc>
        <w:tc>
          <w:tcPr>
            <w:tcW w:w="1843" w:type="dxa"/>
            <w:shd w:val="clear" w:color="auto" w:fill="auto"/>
          </w:tcPr>
          <w:p w14:paraId="58148428" w14:textId="77777777" w:rsidR="00D06105" w:rsidRPr="00427B03" w:rsidRDefault="00D06105" w:rsidP="00CF2477">
            <w:r w:rsidRPr="00427B03">
              <w:t>Thermo</w:t>
            </w:r>
          </w:p>
        </w:tc>
        <w:tc>
          <w:tcPr>
            <w:tcW w:w="1418" w:type="dxa"/>
            <w:shd w:val="clear" w:color="auto" w:fill="auto"/>
          </w:tcPr>
          <w:p w14:paraId="261ECC4C" w14:textId="77777777" w:rsidR="00D06105" w:rsidRPr="00427B03" w:rsidRDefault="00D06105" w:rsidP="00CF2477">
            <w:r w:rsidRPr="00427B03">
              <w:t>NK1</w:t>
            </w:r>
          </w:p>
        </w:tc>
        <w:tc>
          <w:tcPr>
            <w:tcW w:w="1417" w:type="dxa"/>
            <w:shd w:val="clear" w:color="auto" w:fill="auto"/>
          </w:tcPr>
          <w:p w14:paraId="06904A51" w14:textId="77777777" w:rsidR="00D06105" w:rsidRPr="00427B03" w:rsidRDefault="00D06105" w:rsidP="00CF2477">
            <w:r w:rsidRPr="00427B03">
              <w:t>1 : 100</w:t>
            </w:r>
          </w:p>
        </w:tc>
        <w:tc>
          <w:tcPr>
            <w:tcW w:w="2126" w:type="dxa"/>
            <w:shd w:val="clear" w:color="auto" w:fill="auto"/>
          </w:tcPr>
          <w:p w14:paraId="687FBC92" w14:textId="77777777" w:rsidR="00D06105" w:rsidRPr="00427B03" w:rsidRDefault="00D06105" w:rsidP="00CF2477">
            <w:r w:rsidRPr="00427B03">
              <w:t>Citrate acid</w:t>
            </w:r>
          </w:p>
        </w:tc>
      </w:tr>
      <w:tr w:rsidR="00427B03" w:rsidRPr="00427B03" w14:paraId="26F9BA97" w14:textId="77777777" w:rsidTr="00367D08">
        <w:tc>
          <w:tcPr>
            <w:tcW w:w="1696" w:type="dxa"/>
            <w:shd w:val="clear" w:color="auto" w:fill="auto"/>
          </w:tcPr>
          <w:p w14:paraId="407289E3" w14:textId="77777777" w:rsidR="00D06105" w:rsidRPr="00427B03" w:rsidRDefault="00D06105" w:rsidP="00CF2477">
            <w:r w:rsidRPr="00427B03">
              <w:t>CD8</w:t>
            </w:r>
          </w:p>
        </w:tc>
        <w:tc>
          <w:tcPr>
            <w:tcW w:w="1843" w:type="dxa"/>
            <w:shd w:val="clear" w:color="auto" w:fill="auto"/>
          </w:tcPr>
          <w:p w14:paraId="0520AA0D" w14:textId="77777777" w:rsidR="00D06105" w:rsidRPr="00427B03" w:rsidRDefault="00D06105" w:rsidP="00CF2477">
            <w:r w:rsidRPr="00427B03">
              <w:t>Novcastra</w:t>
            </w:r>
          </w:p>
        </w:tc>
        <w:tc>
          <w:tcPr>
            <w:tcW w:w="1418" w:type="dxa"/>
            <w:shd w:val="clear" w:color="auto" w:fill="auto"/>
          </w:tcPr>
          <w:p w14:paraId="51286D5E" w14:textId="77777777" w:rsidR="00D06105" w:rsidRPr="00427B03" w:rsidRDefault="00D06105" w:rsidP="00CF2477">
            <w:r w:rsidRPr="00427B03">
              <w:t>4B11</w:t>
            </w:r>
          </w:p>
        </w:tc>
        <w:tc>
          <w:tcPr>
            <w:tcW w:w="1417" w:type="dxa"/>
            <w:shd w:val="clear" w:color="auto" w:fill="auto"/>
          </w:tcPr>
          <w:p w14:paraId="16F89547" w14:textId="77777777" w:rsidR="00D06105" w:rsidRPr="00427B03" w:rsidRDefault="00D06105" w:rsidP="00CF2477">
            <w:r w:rsidRPr="00427B03">
              <w:t>1 : 150</w:t>
            </w:r>
          </w:p>
        </w:tc>
        <w:tc>
          <w:tcPr>
            <w:tcW w:w="2126" w:type="dxa"/>
            <w:shd w:val="clear" w:color="auto" w:fill="auto"/>
          </w:tcPr>
          <w:p w14:paraId="59838E5F" w14:textId="77777777" w:rsidR="00D06105" w:rsidRPr="00427B03" w:rsidRDefault="00D06105" w:rsidP="00CF2477">
            <w:r w:rsidRPr="00427B03">
              <w:t>Citrate acid</w:t>
            </w:r>
          </w:p>
        </w:tc>
      </w:tr>
      <w:tr w:rsidR="00427B03" w:rsidRPr="00427B03" w14:paraId="4EF36E50" w14:textId="77777777" w:rsidTr="00367D08">
        <w:tc>
          <w:tcPr>
            <w:tcW w:w="1696" w:type="dxa"/>
            <w:shd w:val="clear" w:color="auto" w:fill="auto"/>
          </w:tcPr>
          <w:p w14:paraId="5577F1CB" w14:textId="77777777" w:rsidR="00D06105" w:rsidRPr="00427B03" w:rsidRDefault="00D06105" w:rsidP="00CF2477">
            <w:r w:rsidRPr="00427B03">
              <w:t>FoxP3</w:t>
            </w:r>
          </w:p>
        </w:tc>
        <w:tc>
          <w:tcPr>
            <w:tcW w:w="1843" w:type="dxa"/>
            <w:shd w:val="clear" w:color="auto" w:fill="auto"/>
          </w:tcPr>
          <w:p w14:paraId="7583E8C3" w14:textId="77777777" w:rsidR="00D06105" w:rsidRPr="00427B03" w:rsidRDefault="00D06105" w:rsidP="00CF2477">
            <w:r w:rsidRPr="00427B03">
              <w:t>eBioscience</w:t>
            </w:r>
          </w:p>
        </w:tc>
        <w:tc>
          <w:tcPr>
            <w:tcW w:w="1418" w:type="dxa"/>
            <w:shd w:val="clear" w:color="auto" w:fill="auto"/>
          </w:tcPr>
          <w:p w14:paraId="60856FE2" w14:textId="77777777" w:rsidR="00D06105" w:rsidRPr="00427B03" w:rsidRDefault="00D06105" w:rsidP="00CF2477">
            <w:r w:rsidRPr="00427B03">
              <w:t>236A/E7</w:t>
            </w:r>
          </w:p>
        </w:tc>
        <w:tc>
          <w:tcPr>
            <w:tcW w:w="1417" w:type="dxa"/>
            <w:shd w:val="clear" w:color="auto" w:fill="auto"/>
          </w:tcPr>
          <w:p w14:paraId="7A22126E" w14:textId="77777777" w:rsidR="00D06105" w:rsidRPr="00427B03" w:rsidRDefault="00D06105" w:rsidP="00CF2477">
            <w:r w:rsidRPr="00427B03">
              <w:t>1 : 100</w:t>
            </w:r>
          </w:p>
        </w:tc>
        <w:tc>
          <w:tcPr>
            <w:tcW w:w="2126" w:type="dxa"/>
            <w:shd w:val="clear" w:color="auto" w:fill="auto"/>
          </w:tcPr>
          <w:p w14:paraId="082A044B" w14:textId="77777777" w:rsidR="00D06105" w:rsidRPr="00427B03" w:rsidRDefault="00D06105" w:rsidP="00CF2477">
            <w:r w:rsidRPr="00427B03">
              <w:t>EDTA</w:t>
            </w:r>
          </w:p>
        </w:tc>
      </w:tr>
    </w:tbl>
    <w:p w14:paraId="6BDBCE53" w14:textId="77777777" w:rsidR="00D06105" w:rsidRPr="00427B03" w:rsidRDefault="00D06105" w:rsidP="00CF2477">
      <w:pPr>
        <w:rPr>
          <w:rFonts w:eastAsia="SimSun"/>
          <w:szCs w:val="28"/>
        </w:rPr>
      </w:pPr>
      <w:r w:rsidRPr="00427B03">
        <w:rPr>
          <w:rFonts w:eastAsia="SimSun"/>
          <w:szCs w:val="28"/>
        </w:rPr>
        <w:t>Note: Citrate acid: PH = 5.80-6.00, EDTA (ethylenediaminetetraacetic acid): PH = 8.95-9.05.</w:t>
      </w:r>
    </w:p>
    <w:p w14:paraId="6A872921" w14:textId="77777777" w:rsidR="00D06105" w:rsidRPr="00427B03" w:rsidRDefault="00D06105" w:rsidP="00CF2477"/>
    <w:p w14:paraId="5E41D53E" w14:textId="11CDB37C" w:rsidR="00D06105" w:rsidRPr="00427B03" w:rsidRDefault="00D06105" w:rsidP="00CF2477">
      <w:pPr>
        <w:rPr>
          <w:szCs w:val="24"/>
        </w:rPr>
      </w:pPr>
      <w:bookmarkStart w:id="0" w:name="_Hlk53318251"/>
      <w:r w:rsidRPr="00427B03">
        <w:rPr>
          <w:rFonts w:eastAsia="SimSun"/>
          <w:b/>
          <w:bCs/>
          <w:szCs w:val="24"/>
        </w:rPr>
        <w:t>Supplementary Table S</w:t>
      </w:r>
      <w:bookmarkEnd w:id="0"/>
      <w:r w:rsidR="00CF2477" w:rsidRPr="00427B03">
        <w:rPr>
          <w:rFonts w:eastAsia="SimSun"/>
          <w:b/>
          <w:bCs/>
          <w:szCs w:val="24"/>
        </w:rPr>
        <w:t>2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szCs w:val="24"/>
        </w:rPr>
        <w:t>Baseline characteristics in the subgroups</w:t>
      </w:r>
      <w:r w:rsidRPr="00427B03">
        <w:rPr>
          <w:rFonts w:hint="eastAsia"/>
          <w:szCs w:val="24"/>
        </w:rPr>
        <w:t>.</w:t>
      </w:r>
    </w:p>
    <w:tbl>
      <w:tblPr>
        <w:tblW w:w="1041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61"/>
        <w:gridCol w:w="1843"/>
        <w:gridCol w:w="1843"/>
        <w:gridCol w:w="1842"/>
        <w:gridCol w:w="1122"/>
      </w:tblGrid>
      <w:tr w:rsidR="00427B03" w:rsidRPr="00427B03" w14:paraId="26F0AD30" w14:textId="77777777" w:rsidTr="00367D08">
        <w:trPr>
          <w:jc w:val="center"/>
        </w:trPr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9E87D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42CDEE3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Ovarian endometriosis (n = 44)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137924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Pelvic endometriosis (n = 57)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F3D51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Mixed endometriosis (n = 16)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435DE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</w:t>
            </w:r>
            <w:r w:rsidRPr="00427B03">
              <w:rPr>
                <w:rFonts w:hint="eastAsia"/>
                <w:b/>
                <w:bCs/>
                <w:szCs w:val="24"/>
              </w:rPr>
              <w:t>ontrol</w:t>
            </w:r>
            <w:r w:rsidRPr="00427B03">
              <w:rPr>
                <w:b/>
                <w:bCs/>
                <w:szCs w:val="24"/>
              </w:rPr>
              <w:t xml:space="preserve"> (n = 200) 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537F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525493A5" w14:textId="77777777" w:rsidTr="00367D08">
        <w:trPr>
          <w:jc w:val="center"/>
        </w:trPr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</w:tcPr>
          <w:p w14:paraId="7A30D59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Age (years)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3E7EE2D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34.0 (31.0, 36.0)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4D0213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35.0 (32.0, 38.0)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5F9680F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34.0 (30.3, 38.0)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2BDF2D1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34.0 (31.0, 38.0)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14:paraId="2BD2D57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0.286</w:t>
            </w:r>
          </w:p>
        </w:tc>
      </w:tr>
      <w:tr w:rsidR="00427B03" w:rsidRPr="00427B03" w14:paraId="565131ED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11B0F11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BMI (kg/m</w:t>
            </w:r>
            <w:r w:rsidRPr="00427B03">
              <w:rPr>
                <w:b/>
                <w:bCs/>
                <w:szCs w:val="24"/>
                <w:vertAlign w:val="superscript"/>
              </w:rPr>
              <w:t>2</w:t>
            </w:r>
            <w:r w:rsidRPr="00427B03">
              <w:rPr>
                <w:b/>
                <w:bCs/>
                <w:szCs w:val="24"/>
              </w:rPr>
              <w:t>)</w:t>
            </w:r>
          </w:p>
        </w:tc>
        <w:tc>
          <w:tcPr>
            <w:tcW w:w="1861" w:type="dxa"/>
          </w:tcPr>
          <w:p w14:paraId="4C1ECD0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20.3 (18.9, 22.2)</w:t>
            </w:r>
          </w:p>
        </w:tc>
        <w:tc>
          <w:tcPr>
            <w:tcW w:w="1843" w:type="dxa"/>
          </w:tcPr>
          <w:p w14:paraId="54ABC00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20.8 (19.2, 23.0)</w:t>
            </w:r>
          </w:p>
        </w:tc>
        <w:tc>
          <w:tcPr>
            <w:tcW w:w="1843" w:type="dxa"/>
            <w:shd w:val="clear" w:color="auto" w:fill="auto"/>
          </w:tcPr>
          <w:p w14:paraId="5BF1F75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20.2 (18.4, 21.8)</w:t>
            </w:r>
          </w:p>
        </w:tc>
        <w:tc>
          <w:tcPr>
            <w:tcW w:w="1842" w:type="dxa"/>
            <w:shd w:val="clear" w:color="auto" w:fill="auto"/>
          </w:tcPr>
          <w:p w14:paraId="6CAAFD6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21.6 (19.5, 23.4)</w:t>
            </w:r>
          </w:p>
        </w:tc>
        <w:tc>
          <w:tcPr>
            <w:tcW w:w="1122" w:type="dxa"/>
            <w:shd w:val="clear" w:color="auto" w:fill="auto"/>
          </w:tcPr>
          <w:p w14:paraId="76C7493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0.080</w:t>
            </w:r>
          </w:p>
        </w:tc>
      </w:tr>
      <w:tr w:rsidR="00427B03" w:rsidRPr="00427B03" w14:paraId="542D1DF7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03F534A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E2 (pg/mL)</w:t>
            </w:r>
          </w:p>
        </w:tc>
        <w:tc>
          <w:tcPr>
            <w:tcW w:w="1861" w:type="dxa"/>
          </w:tcPr>
          <w:p w14:paraId="70F2BA0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44.5 (34.2, 56.7)</w:t>
            </w:r>
          </w:p>
        </w:tc>
        <w:tc>
          <w:tcPr>
            <w:tcW w:w="1843" w:type="dxa"/>
          </w:tcPr>
          <w:p w14:paraId="2AD8391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35.0 (25.8, 44.2)</w:t>
            </w:r>
          </w:p>
        </w:tc>
        <w:tc>
          <w:tcPr>
            <w:tcW w:w="1843" w:type="dxa"/>
            <w:shd w:val="clear" w:color="auto" w:fill="auto"/>
          </w:tcPr>
          <w:p w14:paraId="44134CB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37.9 (28.0, 52.0)</w:t>
            </w:r>
          </w:p>
        </w:tc>
        <w:tc>
          <w:tcPr>
            <w:tcW w:w="1842" w:type="dxa"/>
            <w:shd w:val="clear" w:color="auto" w:fill="auto"/>
          </w:tcPr>
          <w:p w14:paraId="33732A7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32.2 (23.9, 46.2)</w:t>
            </w:r>
          </w:p>
        </w:tc>
        <w:tc>
          <w:tcPr>
            <w:tcW w:w="1122" w:type="dxa"/>
            <w:shd w:val="clear" w:color="auto" w:fill="auto"/>
          </w:tcPr>
          <w:p w14:paraId="643158E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0.005</w:t>
            </w:r>
            <w:r w:rsidRPr="00427B03">
              <w:rPr>
                <w:rFonts w:hint="eastAsia"/>
                <w:b/>
                <w:bCs/>
                <w:szCs w:val="24"/>
              </w:rPr>
              <w:t>*</w:t>
            </w:r>
            <w:r w:rsidRPr="00427B03">
              <w:rPr>
                <w:b/>
                <w:bCs/>
                <w:szCs w:val="24"/>
              </w:rPr>
              <w:t>*</w:t>
            </w:r>
          </w:p>
        </w:tc>
      </w:tr>
      <w:tr w:rsidR="00427B03" w:rsidRPr="00427B03" w14:paraId="23BC04BD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61E36A7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 (ng/mL)</w:t>
            </w:r>
          </w:p>
        </w:tc>
        <w:tc>
          <w:tcPr>
            <w:tcW w:w="1861" w:type="dxa"/>
          </w:tcPr>
          <w:p w14:paraId="6C7839F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(0.2, 0.5)</w:t>
            </w:r>
          </w:p>
        </w:tc>
        <w:tc>
          <w:tcPr>
            <w:tcW w:w="1843" w:type="dxa"/>
          </w:tcPr>
          <w:p w14:paraId="5B5561D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(0.3, 0.5)</w:t>
            </w:r>
          </w:p>
        </w:tc>
        <w:tc>
          <w:tcPr>
            <w:tcW w:w="1843" w:type="dxa"/>
            <w:shd w:val="clear" w:color="auto" w:fill="auto"/>
          </w:tcPr>
          <w:p w14:paraId="7596971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(0.1, 0.6)</w:t>
            </w:r>
          </w:p>
        </w:tc>
        <w:tc>
          <w:tcPr>
            <w:tcW w:w="1842" w:type="dxa"/>
            <w:shd w:val="clear" w:color="auto" w:fill="auto"/>
          </w:tcPr>
          <w:p w14:paraId="2D2E68F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 (0.3, 0.6)</w:t>
            </w:r>
          </w:p>
        </w:tc>
        <w:tc>
          <w:tcPr>
            <w:tcW w:w="1122" w:type="dxa"/>
            <w:shd w:val="clear" w:color="auto" w:fill="auto"/>
          </w:tcPr>
          <w:p w14:paraId="687D233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0.225</w:t>
            </w:r>
          </w:p>
        </w:tc>
      </w:tr>
      <w:tr w:rsidR="00427B03" w:rsidRPr="00427B03" w14:paraId="52677D3A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7F0E9CC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lastRenderedPageBreak/>
              <w:t>FSH (IU/L)</w:t>
            </w:r>
          </w:p>
        </w:tc>
        <w:tc>
          <w:tcPr>
            <w:tcW w:w="1861" w:type="dxa"/>
          </w:tcPr>
          <w:p w14:paraId="6EA066A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7.3 (5.5, 9.0)</w:t>
            </w:r>
          </w:p>
        </w:tc>
        <w:tc>
          <w:tcPr>
            <w:tcW w:w="1843" w:type="dxa"/>
          </w:tcPr>
          <w:p w14:paraId="1A8E62D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6.9 (6.0, 7.9)</w:t>
            </w:r>
          </w:p>
        </w:tc>
        <w:tc>
          <w:tcPr>
            <w:tcW w:w="1843" w:type="dxa"/>
            <w:shd w:val="clear" w:color="auto" w:fill="auto"/>
          </w:tcPr>
          <w:p w14:paraId="6372B40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7.5 (5.9, 8.5)</w:t>
            </w:r>
          </w:p>
        </w:tc>
        <w:tc>
          <w:tcPr>
            <w:tcW w:w="1842" w:type="dxa"/>
            <w:shd w:val="clear" w:color="auto" w:fill="auto"/>
          </w:tcPr>
          <w:p w14:paraId="4271A69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6.9 (5.7, 8.3)</w:t>
            </w:r>
          </w:p>
        </w:tc>
        <w:tc>
          <w:tcPr>
            <w:tcW w:w="1122" w:type="dxa"/>
            <w:shd w:val="clear" w:color="auto" w:fill="auto"/>
          </w:tcPr>
          <w:p w14:paraId="1D11E41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0.808</w:t>
            </w:r>
          </w:p>
        </w:tc>
      </w:tr>
      <w:tr w:rsidR="00427B03" w:rsidRPr="00427B03" w14:paraId="3E7601E9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673BE91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LH (IU/L)</w:t>
            </w:r>
          </w:p>
        </w:tc>
        <w:tc>
          <w:tcPr>
            <w:tcW w:w="1861" w:type="dxa"/>
          </w:tcPr>
          <w:p w14:paraId="006B15F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4.1 (2.6, 5.4)</w:t>
            </w:r>
          </w:p>
        </w:tc>
        <w:tc>
          <w:tcPr>
            <w:tcW w:w="1843" w:type="dxa"/>
          </w:tcPr>
          <w:p w14:paraId="2735839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4.5 (3.1, 5.8)</w:t>
            </w:r>
          </w:p>
        </w:tc>
        <w:tc>
          <w:tcPr>
            <w:tcW w:w="1843" w:type="dxa"/>
            <w:shd w:val="clear" w:color="auto" w:fill="auto"/>
          </w:tcPr>
          <w:p w14:paraId="4B04E9F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3.7 (3.2, 4.9)</w:t>
            </w:r>
          </w:p>
        </w:tc>
        <w:tc>
          <w:tcPr>
            <w:tcW w:w="1842" w:type="dxa"/>
            <w:shd w:val="clear" w:color="auto" w:fill="auto"/>
          </w:tcPr>
          <w:p w14:paraId="1690154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4.7 (3.7, 6.6)</w:t>
            </w:r>
          </w:p>
        </w:tc>
        <w:tc>
          <w:tcPr>
            <w:tcW w:w="1122" w:type="dxa"/>
            <w:shd w:val="clear" w:color="auto" w:fill="auto"/>
          </w:tcPr>
          <w:p w14:paraId="308D795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0.005*</w:t>
            </w:r>
            <w:r w:rsidRPr="00427B03">
              <w:rPr>
                <w:rFonts w:hint="eastAsia"/>
                <w:b/>
                <w:bCs/>
                <w:szCs w:val="24"/>
              </w:rPr>
              <w:t>*</w:t>
            </w:r>
          </w:p>
        </w:tc>
      </w:tr>
      <w:tr w:rsidR="00427B03" w:rsidRPr="00427B03" w14:paraId="130165E3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50341DA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PRL (ng/mL)</w:t>
            </w:r>
          </w:p>
        </w:tc>
        <w:tc>
          <w:tcPr>
            <w:tcW w:w="1861" w:type="dxa"/>
          </w:tcPr>
          <w:p w14:paraId="7A62CA5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14.8 (12.0, 18.6)</w:t>
            </w:r>
          </w:p>
        </w:tc>
        <w:tc>
          <w:tcPr>
            <w:tcW w:w="1843" w:type="dxa"/>
          </w:tcPr>
          <w:p w14:paraId="3AF84AC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15.5 (12.4, 18.3)</w:t>
            </w:r>
          </w:p>
        </w:tc>
        <w:tc>
          <w:tcPr>
            <w:tcW w:w="1843" w:type="dxa"/>
            <w:shd w:val="clear" w:color="auto" w:fill="auto"/>
          </w:tcPr>
          <w:p w14:paraId="625AC8D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13.5 (9.7, 17.4)</w:t>
            </w:r>
          </w:p>
        </w:tc>
        <w:tc>
          <w:tcPr>
            <w:tcW w:w="1842" w:type="dxa"/>
            <w:shd w:val="clear" w:color="auto" w:fill="auto"/>
          </w:tcPr>
          <w:p w14:paraId="4FD760D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16.2 (11.3, 21.0)</w:t>
            </w:r>
          </w:p>
        </w:tc>
        <w:tc>
          <w:tcPr>
            <w:tcW w:w="1122" w:type="dxa"/>
            <w:shd w:val="clear" w:color="auto" w:fill="auto"/>
          </w:tcPr>
          <w:p w14:paraId="14AB845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0.486</w:t>
            </w:r>
          </w:p>
        </w:tc>
      </w:tr>
      <w:tr w:rsidR="00427B03" w:rsidRPr="00427B03" w14:paraId="09E51E95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37AE6C3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T (ng/mL)</w:t>
            </w:r>
          </w:p>
        </w:tc>
        <w:tc>
          <w:tcPr>
            <w:tcW w:w="1861" w:type="dxa"/>
          </w:tcPr>
          <w:p w14:paraId="397B318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0.3 (0.2, 0.4)</w:t>
            </w:r>
          </w:p>
        </w:tc>
        <w:tc>
          <w:tcPr>
            <w:tcW w:w="1843" w:type="dxa"/>
          </w:tcPr>
          <w:p w14:paraId="4628124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 (0.2, 0.3)</w:t>
            </w:r>
          </w:p>
        </w:tc>
        <w:tc>
          <w:tcPr>
            <w:tcW w:w="1843" w:type="dxa"/>
            <w:shd w:val="clear" w:color="auto" w:fill="auto"/>
          </w:tcPr>
          <w:p w14:paraId="0A52593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(0.1, 0.2)</w:t>
            </w:r>
          </w:p>
        </w:tc>
        <w:tc>
          <w:tcPr>
            <w:tcW w:w="1842" w:type="dxa"/>
            <w:shd w:val="clear" w:color="auto" w:fill="auto"/>
          </w:tcPr>
          <w:p w14:paraId="1435F6B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(0.1, 0.3)</w:t>
            </w:r>
          </w:p>
        </w:tc>
        <w:tc>
          <w:tcPr>
            <w:tcW w:w="1122" w:type="dxa"/>
            <w:shd w:val="clear" w:color="auto" w:fill="auto"/>
          </w:tcPr>
          <w:p w14:paraId="7545980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0.126</w:t>
            </w:r>
          </w:p>
        </w:tc>
      </w:tr>
      <w:tr w:rsidR="00427B03" w:rsidRPr="00427B03" w14:paraId="0B85E255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35D2E0D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Endometrial preparation program</w:t>
            </w:r>
          </w:p>
        </w:tc>
        <w:tc>
          <w:tcPr>
            <w:tcW w:w="1861" w:type="dxa"/>
          </w:tcPr>
          <w:p w14:paraId="76097AF6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843" w:type="dxa"/>
          </w:tcPr>
          <w:p w14:paraId="64BF3929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700B53C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11358263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14:paraId="4CD7BD4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0.</w:t>
            </w:r>
            <w:r w:rsidRPr="00427B03">
              <w:rPr>
                <w:szCs w:val="24"/>
              </w:rPr>
              <w:t>880</w:t>
            </w:r>
          </w:p>
        </w:tc>
      </w:tr>
      <w:tr w:rsidR="00427B03" w:rsidRPr="00427B03" w14:paraId="222B6B12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2A488290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Natural cycle</w:t>
            </w:r>
          </w:p>
        </w:tc>
        <w:tc>
          <w:tcPr>
            <w:tcW w:w="1861" w:type="dxa"/>
          </w:tcPr>
          <w:p w14:paraId="3AC5A42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61.4% (27/44)</w:t>
            </w:r>
          </w:p>
        </w:tc>
        <w:tc>
          <w:tcPr>
            <w:tcW w:w="1843" w:type="dxa"/>
          </w:tcPr>
          <w:p w14:paraId="4B3858B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5</w:t>
            </w:r>
            <w:r w:rsidRPr="00427B03">
              <w:rPr>
                <w:szCs w:val="24"/>
              </w:rPr>
              <w:t>4.4% (31/57)</w:t>
            </w:r>
          </w:p>
        </w:tc>
        <w:tc>
          <w:tcPr>
            <w:tcW w:w="1843" w:type="dxa"/>
            <w:shd w:val="clear" w:color="auto" w:fill="auto"/>
          </w:tcPr>
          <w:p w14:paraId="4BAF724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5</w:t>
            </w:r>
            <w:r w:rsidRPr="00427B03">
              <w:rPr>
                <w:szCs w:val="24"/>
              </w:rPr>
              <w:t>6</w:t>
            </w:r>
            <w:r w:rsidRPr="00427B03">
              <w:rPr>
                <w:rFonts w:hint="eastAsia"/>
                <w:szCs w:val="24"/>
              </w:rPr>
              <w:t>.3</w:t>
            </w:r>
            <w:r w:rsidRPr="00427B03">
              <w:rPr>
                <w:szCs w:val="24"/>
              </w:rPr>
              <w:t>% (9/16)</w:t>
            </w:r>
          </w:p>
        </w:tc>
        <w:tc>
          <w:tcPr>
            <w:tcW w:w="1842" w:type="dxa"/>
            <w:shd w:val="clear" w:color="auto" w:fill="auto"/>
          </w:tcPr>
          <w:p w14:paraId="24C0619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59.0</w:t>
            </w:r>
            <w:r w:rsidRPr="00427B03">
              <w:rPr>
                <w:szCs w:val="24"/>
              </w:rPr>
              <w:t>% (</w:t>
            </w:r>
            <w:r w:rsidRPr="00427B03">
              <w:rPr>
                <w:rFonts w:hint="eastAsia"/>
                <w:szCs w:val="24"/>
              </w:rPr>
              <w:t>118</w:t>
            </w:r>
            <w:r w:rsidRPr="00427B03">
              <w:rPr>
                <w:szCs w:val="24"/>
              </w:rPr>
              <w:t>/200)</w:t>
            </w:r>
          </w:p>
        </w:tc>
        <w:tc>
          <w:tcPr>
            <w:tcW w:w="1122" w:type="dxa"/>
            <w:shd w:val="clear" w:color="auto" w:fill="auto"/>
          </w:tcPr>
          <w:p w14:paraId="036DB0FC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427B03" w:rsidRPr="00427B03" w14:paraId="64861C51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76B75BDD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Hormone replacement therapy cycle</w:t>
            </w:r>
          </w:p>
        </w:tc>
        <w:tc>
          <w:tcPr>
            <w:tcW w:w="1861" w:type="dxa"/>
          </w:tcPr>
          <w:p w14:paraId="734C34A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38.6% (17/44)</w:t>
            </w:r>
          </w:p>
        </w:tc>
        <w:tc>
          <w:tcPr>
            <w:tcW w:w="1843" w:type="dxa"/>
          </w:tcPr>
          <w:p w14:paraId="4D8DD9B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45.6% (26/57)</w:t>
            </w:r>
          </w:p>
        </w:tc>
        <w:tc>
          <w:tcPr>
            <w:tcW w:w="1843" w:type="dxa"/>
            <w:shd w:val="clear" w:color="auto" w:fill="auto"/>
          </w:tcPr>
          <w:p w14:paraId="55E7227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4</w:t>
            </w:r>
            <w:r w:rsidRPr="00427B03">
              <w:rPr>
                <w:szCs w:val="24"/>
              </w:rPr>
              <w:t>3.8% (7/16)</w:t>
            </w:r>
          </w:p>
        </w:tc>
        <w:tc>
          <w:tcPr>
            <w:tcW w:w="1842" w:type="dxa"/>
            <w:shd w:val="clear" w:color="auto" w:fill="auto"/>
          </w:tcPr>
          <w:p w14:paraId="1F22244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</w:t>
            </w:r>
            <w:r w:rsidRPr="00427B03">
              <w:rPr>
                <w:rFonts w:hint="eastAsia"/>
                <w:szCs w:val="24"/>
              </w:rPr>
              <w:t>1</w:t>
            </w:r>
            <w:r w:rsidRPr="00427B03">
              <w:rPr>
                <w:szCs w:val="24"/>
              </w:rPr>
              <w:t>.0% (</w:t>
            </w:r>
            <w:r w:rsidRPr="00427B03">
              <w:rPr>
                <w:rFonts w:hint="eastAsia"/>
                <w:szCs w:val="24"/>
              </w:rPr>
              <w:t>8</w:t>
            </w:r>
            <w:r w:rsidRPr="00427B03">
              <w:rPr>
                <w:szCs w:val="24"/>
              </w:rPr>
              <w:t>2/200)</w:t>
            </w:r>
          </w:p>
        </w:tc>
        <w:tc>
          <w:tcPr>
            <w:tcW w:w="1122" w:type="dxa"/>
            <w:shd w:val="clear" w:color="auto" w:fill="auto"/>
          </w:tcPr>
          <w:p w14:paraId="7BD63A43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427B03" w:rsidRPr="00427B03" w14:paraId="265CB33E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07F9328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The percentage of RIF/RM/Others</w:t>
            </w:r>
          </w:p>
        </w:tc>
        <w:tc>
          <w:tcPr>
            <w:tcW w:w="1861" w:type="dxa"/>
          </w:tcPr>
          <w:p w14:paraId="7E15575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1843" w:type="dxa"/>
          </w:tcPr>
          <w:p w14:paraId="13C471B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24B032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42C48CD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14:paraId="095BEB4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&lt; 0.001***</w:t>
            </w:r>
          </w:p>
        </w:tc>
      </w:tr>
      <w:tr w:rsidR="00427B03" w:rsidRPr="00427B03" w14:paraId="7BB148E5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4D5525D1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RIF</w:t>
            </w:r>
          </w:p>
        </w:tc>
        <w:tc>
          <w:tcPr>
            <w:tcW w:w="1861" w:type="dxa"/>
          </w:tcPr>
          <w:p w14:paraId="5698AA0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36.4% (16/44)</w:t>
            </w:r>
          </w:p>
        </w:tc>
        <w:tc>
          <w:tcPr>
            <w:tcW w:w="1843" w:type="dxa"/>
          </w:tcPr>
          <w:p w14:paraId="39BFA5F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38.6% (22/57)</w:t>
            </w:r>
          </w:p>
        </w:tc>
        <w:tc>
          <w:tcPr>
            <w:tcW w:w="1843" w:type="dxa"/>
            <w:shd w:val="clear" w:color="auto" w:fill="auto"/>
          </w:tcPr>
          <w:p w14:paraId="084F8D6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25.0% (4/16)</w:t>
            </w:r>
          </w:p>
        </w:tc>
        <w:tc>
          <w:tcPr>
            <w:tcW w:w="1842" w:type="dxa"/>
            <w:shd w:val="clear" w:color="auto" w:fill="auto"/>
          </w:tcPr>
          <w:p w14:paraId="6EF0DF5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16.5% (33/200)</w:t>
            </w:r>
          </w:p>
        </w:tc>
        <w:tc>
          <w:tcPr>
            <w:tcW w:w="1122" w:type="dxa"/>
            <w:shd w:val="clear" w:color="auto" w:fill="auto"/>
          </w:tcPr>
          <w:p w14:paraId="29B40F0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  <w:tr w:rsidR="00427B03" w:rsidRPr="00427B03" w14:paraId="2C65AB2D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5B4672B9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RM</w:t>
            </w:r>
          </w:p>
        </w:tc>
        <w:tc>
          <w:tcPr>
            <w:tcW w:w="1861" w:type="dxa"/>
          </w:tcPr>
          <w:p w14:paraId="38AC150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11.4% (5/44)</w:t>
            </w:r>
          </w:p>
        </w:tc>
        <w:tc>
          <w:tcPr>
            <w:tcW w:w="1843" w:type="dxa"/>
          </w:tcPr>
          <w:p w14:paraId="3CAF5DA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17.5% (10/57)</w:t>
            </w:r>
          </w:p>
        </w:tc>
        <w:tc>
          <w:tcPr>
            <w:tcW w:w="1843" w:type="dxa"/>
            <w:shd w:val="clear" w:color="auto" w:fill="auto"/>
          </w:tcPr>
          <w:p w14:paraId="2EA8744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37.5% (6/16)</w:t>
            </w:r>
          </w:p>
        </w:tc>
        <w:tc>
          <w:tcPr>
            <w:tcW w:w="1842" w:type="dxa"/>
            <w:shd w:val="clear" w:color="auto" w:fill="auto"/>
          </w:tcPr>
          <w:p w14:paraId="0F82CDB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46.0% (92/200)</w:t>
            </w:r>
          </w:p>
        </w:tc>
        <w:tc>
          <w:tcPr>
            <w:tcW w:w="1122" w:type="dxa"/>
            <w:shd w:val="clear" w:color="auto" w:fill="auto"/>
          </w:tcPr>
          <w:p w14:paraId="281AEF9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  <w:tr w:rsidR="00427B03" w:rsidRPr="00427B03" w14:paraId="737E5CCB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5364AFD8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Others</w:t>
            </w:r>
          </w:p>
        </w:tc>
        <w:tc>
          <w:tcPr>
            <w:tcW w:w="1861" w:type="dxa"/>
          </w:tcPr>
          <w:p w14:paraId="58BACAC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52.3% (23/44)</w:t>
            </w:r>
          </w:p>
        </w:tc>
        <w:tc>
          <w:tcPr>
            <w:tcW w:w="1843" w:type="dxa"/>
          </w:tcPr>
          <w:p w14:paraId="1102484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43.9% (25/57)</w:t>
            </w:r>
          </w:p>
        </w:tc>
        <w:tc>
          <w:tcPr>
            <w:tcW w:w="1843" w:type="dxa"/>
            <w:shd w:val="clear" w:color="auto" w:fill="auto"/>
          </w:tcPr>
          <w:p w14:paraId="1F9B9BA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37.5% (6/16)</w:t>
            </w:r>
          </w:p>
        </w:tc>
        <w:tc>
          <w:tcPr>
            <w:tcW w:w="1842" w:type="dxa"/>
            <w:shd w:val="clear" w:color="auto" w:fill="auto"/>
          </w:tcPr>
          <w:p w14:paraId="2FAFBAB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37.5% (75/200)</w:t>
            </w:r>
          </w:p>
        </w:tc>
        <w:tc>
          <w:tcPr>
            <w:tcW w:w="1122" w:type="dxa"/>
            <w:shd w:val="clear" w:color="auto" w:fill="auto"/>
          </w:tcPr>
          <w:p w14:paraId="039B2F9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  <w:tr w:rsidR="00427B03" w:rsidRPr="00427B03" w14:paraId="5948B22B" w14:textId="77777777" w:rsidTr="00367D08">
        <w:trPr>
          <w:jc w:val="center"/>
        </w:trPr>
        <w:tc>
          <w:tcPr>
            <w:tcW w:w="1908" w:type="dxa"/>
            <w:shd w:val="clear" w:color="auto" w:fill="auto"/>
          </w:tcPr>
          <w:p w14:paraId="51BAD1E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b/>
                <w:bCs/>
                <w:szCs w:val="24"/>
              </w:rPr>
              <w:t>Duration of post-operative period (years)</w:t>
            </w:r>
          </w:p>
        </w:tc>
        <w:tc>
          <w:tcPr>
            <w:tcW w:w="1861" w:type="dxa"/>
          </w:tcPr>
          <w:p w14:paraId="0712819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3.5 (2.0, 5.8)</w:t>
            </w:r>
          </w:p>
        </w:tc>
        <w:tc>
          <w:tcPr>
            <w:tcW w:w="1843" w:type="dxa"/>
          </w:tcPr>
          <w:p w14:paraId="6C01C04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3.0 (1.9, 5.0)</w:t>
            </w:r>
          </w:p>
        </w:tc>
        <w:tc>
          <w:tcPr>
            <w:tcW w:w="1843" w:type="dxa"/>
            <w:shd w:val="clear" w:color="auto" w:fill="auto"/>
          </w:tcPr>
          <w:p w14:paraId="1A39BEB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2.0 (1.5, 6.5)</w:t>
            </w:r>
          </w:p>
        </w:tc>
        <w:tc>
          <w:tcPr>
            <w:tcW w:w="1842" w:type="dxa"/>
            <w:shd w:val="clear" w:color="auto" w:fill="auto"/>
          </w:tcPr>
          <w:p w14:paraId="3455DCA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/</w:t>
            </w:r>
          </w:p>
        </w:tc>
        <w:tc>
          <w:tcPr>
            <w:tcW w:w="1122" w:type="dxa"/>
            <w:shd w:val="clear" w:color="auto" w:fill="auto"/>
          </w:tcPr>
          <w:p w14:paraId="5CFFB82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</w:tbl>
    <w:p w14:paraId="5AF35492" w14:textId="77777777" w:rsidR="00EE44CA" w:rsidRPr="00427B03" w:rsidRDefault="00D06105" w:rsidP="00CF2477">
      <w:pPr>
        <w:rPr>
          <w:szCs w:val="28"/>
        </w:rPr>
      </w:pPr>
      <w:r w:rsidRPr="00427B03">
        <w:rPr>
          <w:szCs w:val="28"/>
        </w:rPr>
        <w:t>Note: BMI: body mass index; E2: estradiol; P: progesterone; FSH: follicle-stimulating hormone; LH: luteinizing hormone; PRL: prolactin; T: testosterone; RIF: repeated implantation failure; RM: recurrent miscarriage</w:t>
      </w:r>
      <w:r w:rsidRPr="00427B03">
        <w:rPr>
          <w:rFonts w:hint="eastAsia"/>
          <w:szCs w:val="28"/>
        </w:rPr>
        <w:t>;</w:t>
      </w:r>
      <w:r w:rsidRPr="00427B03">
        <w:rPr>
          <w:szCs w:val="28"/>
        </w:rPr>
        <w:t xml:space="preserve"> Others: reproductive failure patients who failed to achieve a pregnancy or experienced miscarriage but not meeting the standard of RIF or RM; Mixed endometriosis: endometriotic lesions within both the pelvis and ovary. </w:t>
      </w:r>
    </w:p>
    <w:p w14:paraId="629817D6" w14:textId="6900B381" w:rsidR="00D06105" w:rsidRPr="00427B03" w:rsidRDefault="00D06105" w:rsidP="00CF2477">
      <w:pPr>
        <w:rPr>
          <w:szCs w:val="28"/>
        </w:rPr>
      </w:pPr>
      <w:r w:rsidRPr="00427B03">
        <w:rPr>
          <w:rFonts w:hint="eastAsia"/>
          <w:szCs w:val="28"/>
        </w:rPr>
        <w:t>Serum</w:t>
      </w:r>
      <w:r w:rsidRPr="00427B03">
        <w:rPr>
          <w:szCs w:val="28"/>
        </w:rPr>
        <w:t xml:space="preserve"> hormone levels were all detected on day 3 of the menstrual cycle.</w:t>
      </w:r>
    </w:p>
    <w:p w14:paraId="7FD76A52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t>Continuous variables without normal distribution: Kruskal-Wallis test, and shown as median (interquartile range); categorical variables: Chi-square test, shown as percentages of participants.</w:t>
      </w:r>
    </w:p>
    <w:p w14:paraId="0616B61E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lastRenderedPageBreak/>
        <w:t>E2</w:t>
      </w:r>
      <w:r w:rsidRPr="00427B03">
        <w:rPr>
          <w:rFonts w:hint="eastAsia"/>
          <w:szCs w:val="28"/>
        </w:rPr>
        <w:t>:</w:t>
      </w:r>
      <w:r w:rsidRPr="00427B03">
        <w:rPr>
          <w:szCs w:val="28"/>
        </w:rPr>
        <w:t xml:space="preserve"> Ovarian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= 0.003.</w:t>
      </w:r>
    </w:p>
    <w:p w14:paraId="305546C9" w14:textId="77777777" w:rsidR="00D06105" w:rsidRPr="00427B03" w:rsidRDefault="00D06105" w:rsidP="00CF2477">
      <w:pPr>
        <w:rPr>
          <w:szCs w:val="28"/>
        </w:rPr>
      </w:pPr>
      <w:r w:rsidRPr="00427B03">
        <w:rPr>
          <w:rFonts w:hint="eastAsia"/>
          <w:szCs w:val="28"/>
        </w:rPr>
        <w:t>L</w:t>
      </w:r>
      <w:r w:rsidRPr="00427B03">
        <w:rPr>
          <w:szCs w:val="28"/>
        </w:rPr>
        <w:t xml:space="preserve">H: Ovarian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= 0.023.</w:t>
      </w:r>
    </w:p>
    <w:p w14:paraId="5289551A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t>The percentage of RIF: Ovarian endometriosis versus Control,</w:t>
      </w:r>
      <w:r w:rsidRPr="00427B03">
        <w:rPr>
          <w:i/>
          <w:iCs/>
          <w:szCs w:val="28"/>
        </w:rPr>
        <w:t xml:space="preserve"> P</w:t>
      </w:r>
      <w:r w:rsidRPr="00427B03">
        <w:rPr>
          <w:szCs w:val="28"/>
        </w:rPr>
        <w:t xml:space="preserve"> = 0.00</w:t>
      </w:r>
      <w:r w:rsidRPr="00427B03">
        <w:rPr>
          <w:rFonts w:hint="eastAsia"/>
          <w:szCs w:val="28"/>
        </w:rPr>
        <w:t>2</w:t>
      </w:r>
      <w:r w:rsidRPr="00427B03">
        <w:rPr>
          <w:szCs w:val="28"/>
        </w:rPr>
        <w:t xml:space="preserve">; Pelvic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0.001.</w:t>
      </w:r>
    </w:p>
    <w:p w14:paraId="7992963E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t xml:space="preserve">The percentage of RM: Ovarian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0.001; Pelvic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0.001.</w:t>
      </w:r>
    </w:p>
    <w:p w14:paraId="079AB386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t xml:space="preserve">The percentage of Others: Ovarian endometriosis versus Control,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= 0.040.</w:t>
      </w:r>
    </w:p>
    <w:p w14:paraId="54E5DDD7" w14:textId="77777777" w:rsidR="00D06105" w:rsidRPr="00427B03" w:rsidRDefault="00D06105" w:rsidP="00CF2477">
      <w:pPr>
        <w:rPr>
          <w:szCs w:val="28"/>
        </w:rPr>
      </w:pPr>
      <w:r w:rsidRPr="00427B03">
        <w:rPr>
          <w:szCs w:val="28"/>
        </w:rPr>
        <w:t>*</w:t>
      </w:r>
      <w:r w:rsidRPr="00427B03">
        <w:rPr>
          <w:rFonts w:hint="eastAsia"/>
          <w:szCs w:val="28"/>
        </w:rPr>
        <w:t>*</w:t>
      </w:r>
      <w:r w:rsidRPr="00427B03">
        <w:rPr>
          <w:rFonts w:hint="eastAsia"/>
          <w:szCs w:val="28"/>
        </w:rPr>
        <w:t>：</w:t>
      </w:r>
      <w:r w:rsidRPr="00427B03">
        <w:rPr>
          <w:rFonts w:hint="eastAsia"/>
          <w:i/>
          <w:iCs/>
          <w:szCs w:val="28"/>
        </w:rPr>
        <w:t>P</w:t>
      </w:r>
      <w:r w:rsidRPr="00427B03">
        <w:rPr>
          <w:szCs w:val="28"/>
        </w:rPr>
        <w:t xml:space="preserve"> &lt; 0.01; ***: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0.001.</w:t>
      </w:r>
    </w:p>
    <w:p w14:paraId="117C69DC" w14:textId="77777777" w:rsidR="00D06105" w:rsidRPr="00427B03" w:rsidRDefault="00D06105" w:rsidP="00CF2477">
      <w:pPr>
        <w:rPr>
          <w:szCs w:val="24"/>
        </w:rPr>
      </w:pPr>
    </w:p>
    <w:p w14:paraId="6CF5CDD9" w14:textId="59248C8D" w:rsidR="00D06105" w:rsidRPr="00427B03" w:rsidRDefault="00D06105" w:rsidP="00CF2477">
      <w:pPr>
        <w:rPr>
          <w:rFonts w:eastAsia="SimSun"/>
          <w:b/>
          <w:bCs/>
          <w:szCs w:val="24"/>
        </w:rPr>
      </w:pPr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3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>Baseline characteristics in the “Others” population.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025"/>
        <w:gridCol w:w="1944"/>
        <w:gridCol w:w="1275"/>
      </w:tblGrid>
      <w:tr w:rsidR="00427B03" w:rsidRPr="00427B03" w14:paraId="2FB7E89E" w14:textId="77777777" w:rsidTr="00367D08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6EF2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706AA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54)</w:t>
            </w:r>
          </w:p>
        </w:tc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B956B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</w:t>
            </w:r>
            <w:r w:rsidRPr="00427B03">
              <w:rPr>
                <w:rFonts w:hint="eastAsia"/>
                <w:b/>
                <w:bCs/>
                <w:szCs w:val="24"/>
              </w:rPr>
              <w:t>ontrol</w:t>
            </w:r>
            <w:r w:rsidRPr="00427B03">
              <w:rPr>
                <w:b/>
                <w:bCs/>
                <w:szCs w:val="24"/>
              </w:rPr>
              <w:t xml:space="preserve"> (n = 75)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3FE16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5404C476" w14:textId="77777777" w:rsidTr="00367D08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3D63BCF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Age (years)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</w:tcPr>
          <w:p w14:paraId="3654C86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33.0 (30.8, 36.0)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auto"/>
          </w:tcPr>
          <w:p w14:paraId="6D985F7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34.0 (31.0, 37.0)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09927E5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0.330</w:t>
            </w:r>
          </w:p>
        </w:tc>
      </w:tr>
      <w:tr w:rsidR="00427B03" w:rsidRPr="00427B03" w14:paraId="27C6D976" w14:textId="77777777" w:rsidTr="00367D08">
        <w:tc>
          <w:tcPr>
            <w:tcW w:w="2235" w:type="dxa"/>
            <w:shd w:val="clear" w:color="auto" w:fill="auto"/>
          </w:tcPr>
          <w:p w14:paraId="55F1D74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BMI (kg/m</w:t>
            </w:r>
            <w:r w:rsidRPr="00427B03">
              <w:rPr>
                <w:b/>
                <w:bCs/>
                <w:szCs w:val="24"/>
                <w:vertAlign w:val="superscript"/>
              </w:rPr>
              <w:t>2</w:t>
            </w:r>
            <w:r w:rsidRPr="00427B03">
              <w:rPr>
                <w:b/>
                <w:bCs/>
                <w:szCs w:val="24"/>
              </w:rPr>
              <w:t>)</w:t>
            </w:r>
          </w:p>
        </w:tc>
        <w:tc>
          <w:tcPr>
            <w:tcW w:w="2025" w:type="dxa"/>
            <w:shd w:val="clear" w:color="auto" w:fill="auto"/>
          </w:tcPr>
          <w:p w14:paraId="39DDAF8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21.3 ± 2.7</w:t>
            </w:r>
          </w:p>
        </w:tc>
        <w:tc>
          <w:tcPr>
            <w:tcW w:w="1944" w:type="dxa"/>
            <w:shd w:val="clear" w:color="auto" w:fill="auto"/>
          </w:tcPr>
          <w:p w14:paraId="08A32F2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21.8  ± 3.0</w:t>
            </w:r>
          </w:p>
        </w:tc>
        <w:tc>
          <w:tcPr>
            <w:tcW w:w="1275" w:type="dxa"/>
            <w:shd w:val="clear" w:color="auto" w:fill="auto"/>
          </w:tcPr>
          <w:p w14:paraId="77558B1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</w:t>
            </w:r>
            <w:r w:rsidRPr="00427B03">
              <w:rPr>
                <w:szCs w:val="24"/>
              </w:rPr>
              <w:t>.339</w:t>
            </w:r>
          </w:p>
        </w:tc>
      </w:tr>
      <w:tr w:rsidR="00427B03" w:rsidRPr="00427B03" w14:paraId="64CB0C6F" w14:textId="77777777" w:rsidTr="00367D08">
        <w:tc>
          <w:tcPr>
            <w:tcW w:w="2235" w:type="dxa"/>
            <w:shd w:val="clear" w:color="auto" w:fill="auto"/>
          </w:tcPr>
          <w:p w14:paraId="12915C8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E2 (pg/mL)</w:t>
            </w:r>
          </w:p>
        </w:tc>
        <w:tc>
          <w:tcPr>
            <w:tcW w:w="2025" w:type="dxa"/>
            <w:shd w:val="clear" w:color="auto" w:fill="auto"/>
          </w:tcPr>
          <w:p w14:paraId="6D96BC7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39.8 (30.8, 53.4)</w:t>
            </w:r>
          </w:p>
        </w:tc>
        <w:tc>
          <w:tcPr>
            <w:tcW w:w="1944" w:type="dxa"/>
            <w:shd w:val="clear" w:color="auto" w:fill="auto"/>
          </w:tcPr>
          <w:p w14:paraId="4ACA22B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28.0 (22.0, 45.6)</w:t>
            </w:r>
          </w:p>
        </w:tc>
        <w:tc>
          <w:tcPr>
            <w:tcW w:w="1275" w:type="dxa"/>
            <w:shd w:val="clear" w:color="auto" w:fill="auto"/>
          </w:tcPr>
          <w:p w14:paraId="47A374F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0.006**</w:t>
            </w:r>
          </w:p>
        </w:tc>
      </w:tr>
      <w:tr w:rsidR="00427B03" w:rsidRPr="00427B03" w14:paraId="679B869A" w14:textId="77777777" w:rsidTr="00367D08">
        <w:tc>
          <w:tcPr>
            <w:tcW w:w="2235" w:type="dxa"/>
            <w:shd w:val="clear" w:color="auto" w:fill="auto"/>
          </w:tcPr>
          <w:p w14:paraId="5CA8DCF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 (ng/mL)</w:t>
            </w:r>
          </w:p>
        </w:tc>
        <w:tc>
          <w:tcPr>
            <w:tcW w:w="2025" w:type="dxa"/>
            <w:shd w:val="clear" w:color="auto" w:fill="auto"/>
          </w:tcPr>
          <w:p w14:paraId="55318CA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 (0.2, 0.4)</w:t>
            </w:r>
          </w:p>
        </w:tc>
        <w:tc>
          <w:tcPr>
            <w:tcW w:w="1944" w:type="dxa"/>
            <w:shd w:val="clear" w:color="auto" w:fill="auto"/>
          </w:tcPr>
          <w:p w14:paraId="68EDC0D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 (0.3, 0.5)</w:t>
            </w:r>
          </w:p>
        </w:tc>
        <w:tc>
          <w:tcPr>
            <w:tcW w:w="1275" w:type="dxa"/>
            <w:shd w:val="clear" w:color="auto" w:fill="auto"/>
          </w:tcPr>
          <w:p w14:paraId="040C516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0.052</w:t>
            </w:r>
          </w:p>
        </w:tc>
      </w:tr>
      <w:tr w:rsidR="00427B03" w:rsidRPr="00427B03" w14:paraId="6729EF9C" w14:textId="77777777" w:rsidTr="00367D08">
        <w:tc>
          <w:tcPr>
            <w:tcW w:w="2235" w:type="dxa"/>
            <w:shd w:val="clear" w:color="auto" w:fill="auto"/>
          </w:tcPr>
          <w:p w14:paraId="5487A5E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FSH (IU/L)</w:t>
            </w:r>
          </w:p>
        </w:tc>
        <w:tc>
          <w:tcPr>
            <w:tcW w:w="2025" w:type="dxa"/>
            <w:shd w:val="clear" w:color="auto" w:fill="auto"/>
          </w:tcPr>
          <w:p w14:paraId="72F44E3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6.8 (5.6, 7.7)</w:t>
            </w:r>
          </w:p>
        </w:tc>
        <w:tc>
          <w:tcPr>
            <w:tcW w:w="1944" w:type="dxa"/>
            <w:shd w:val="clear" w:color="auto" w:fill="auto"/>
          </w:tcPr>
          <w:p w14:paraId="216A19E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7.0 (6.1, 8.4)</w:t>
            </w:r>
          </w:p>
        </w:tc>
        <w:tc>
          <w:tcPr>
            <w:tcW w:w="1275" w:type="dxa"/>
            <w:shd w:val="clear" w:color="auto" w:fill="auto"/>
          </w:tcPr>
          <w:p w14:paraId="7E7199E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0.320</w:t>
            </w:r>
          </w:p>
        </w:tc>
      </w:tr>
      <w:tr w:rsidR="00427B03" w:rsidRPr="00427B03" w14:paraId="386240BD" w14:textId="77777777" w:rsidTr="00367D08">
        <w:tc>
          <w:tcPr>
            <w:tcW w:w="2235" w:type="dxa"/>
            <w:shd w:val="clear" w:color="auto" w:fill="auto"/>
          </w:tcPr>
          <w:p w14:paraId="4EDA129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LH (IU/L)</w:t>
            </w:r>
          </w:p>
        </w:tc>
        <w:tc>
          <w:tcPr>
            <w:tcW w:w="2025" w:type="dxa"/>
            <w:shd w:val="clear" w:color="auto" w:fill="auto"/>
          </w:tcPr>
          <w:p w14:paraId="1F08A37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4.1 (2.7, 5.4)</w:t>
            </w:r>
          </w:p>
        </w:tc>
        <w:tc>
          <w:tcPr>
            <w:tcW w:w="1944" w:type="dxa"/>
            <w:shd w:val="clear" w:color="auto" w:fill="auto"/>
          </w:tcPr>
          <w:p w14:paraId="2974004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4.7 (3.6, 6.9)</w:t>
            </w:r>
          </w:p>
        </w:tc>
        <w:tc>
          <w:tcPr>
            <w:tcW w:w="1275" w:type="dxa"/>
            <w:shd w:val="clear" w:color="auto" w:fill="auto"/>
          </w:tcPr>
          <w:p w14:paraId="623C24F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0.011*</w:t>
            </w:r>
          </w:p>
        </w:tc>
      </w:tr>
      <w:tr w:rsidR="00427B03" w:rsidRPr="00427B03" w14:paraId="0EE005F9" w14:textId="77777777" w:rsidTr="00367D08">
        <w:tc>
          <w:tcPr>
            <w:tcW w:w="2235" w:type="dxa"/>
            <w:shd w:val="clear" w:color="auto" w:fill="auto"/>
          </w:tcPr>
          <w:p w14:paraId="2C5A70E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PRL (ng/mL)</w:t>
            </w:r>
          </w:p>
        </w:tc>
        <w:tc>
          <w:tcPr>
            <w:tcW w:w="2025" w:type="dxa"/>
            <w:shd w:val="clear" w:color="auto" w:fill="auto"/>
          </w:tcPr>
          <w:p w14:paraId="24AAD48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15.2 (12.7, 20.3)</w:t>
            </w:r>
          </w:p>
        </w:tc>
        <w:tc>
          <w:tcPr>
            <w:tcW w:w="1944" w:type="dxa"/>
            <w:shd w:val="clear" w:color="auto" w:fill="auto"/>
          </w:tcPr>
          <w:p w14:paraId="48A8A4E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17.0 (11.3, 21.0)</w:t>
            </w:r>
          </w:p>
        </w:tc>
        <w:tc>
          <w:tcPr>
            <w:tcW w:w="1275" w:type="dxa"/>
            <w:shd w:val="clear" w:color="auto" w:fill="auto"/>
          </w:tcPr>
          <w:p w14:paraId="08CBD61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0.684</w:t>
            </w:r>
          </w:p>
        </w:tc>
      </w:tr>
      <w:tr w:rsidR="00427B03" w:rsidRPr="00427B03" w14:paraId="53D96F60" w14:textId="77777777" w:rsidTr="00367D08">
        <w:tc>
          <w:tcPr>
            <w:tcW w:w="2235" w:type="dxa"/>
            <w:shd w:val="clear" w:color="auto" w:fill="auto"/>
          </w:tcPr>
          <w:p w14:paraId="4351D2F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T (ng/mL)</w:t>
            </w:r>
          </w:p>
        </w:tc>
        <w:tc>
          <w:tcPr>
            <w:tcW w:w="2025" w:type="dxa"/>
            <w:shd w:val="clear" w:color="auto" w:fill="auto"/>
          </w:tcPr>
          <w:p w14:paraId="3517E9D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 (0.1, 0.4)</w:t>
            </w:r>
          </w:p>
        </w:tc>
        <w:tc>
          <w:tcPr>
            <w:tcW w:w="1944" w:type="dxa"/>
            <w:shd w:val="clear" w:color="auto" w:fill="auto"/>
          </w:tcPr>
          <w:p w14:paraId="71736E5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(0.1, 0.3)</w:t>
            </w:r>
          </w:p>
        </w:tc>
        <w:tc>
          <w:tcPr>
            <w:tcW w:w="1275" w:type="dxa"/>
            <w:shd w:val="clear" w:color="auto" w:fill="auto"/>
          </w:tcPr>
          <w:p w14:paraId="745DF6F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0.403</w:t>
            </w:r>
          </w:p>
        </w:tc>
      </w:tr>
      <w:tr w:rsidR="00427B03" w:rsidRPr="00427B03" w14:paraId="2720CE33" w14:textId="77777777" w:rsidTr="00367D08">
        <w:tc>
          <w:tcPr>
            <w:tcW w:w="2235" w:type="dxa"/>
            <w:shd w:val="clear" w:color="auto" w:fill="auto"/>
          </w:tcPr>
          <w:p w14:paraId="57928E8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Endometrial preparation program</w:t>
            </w:r>
          </w:p>
        </w:tc>
        <w:tc>
          <w:tcPr>
            <w:tcW w:w="2025" w:type="dxa"/>
            <w:shd w:val="clear" w:color="auto" w:fill="auto"/>
          </w:tcPr>
          <w:p w14:paraId="2C723339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3423E04F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5F60FEE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0.</w:t>
            </w:r>
            <w:r w:rsidRPr="00427B03">
              <w:rPr>
                <w:szCs w:val="24"/>
              </w:rPr>
              <w:t>137</w:t>
            </w:r>
          </w:p>
        </w:tc>
      </w:tr>
      <w:tr w:rsidR="00427B03" w:rsidRPr="00427B03" w14:paraId="6D63616C" w14:textId="77777777" w:rsidTr="00367D08">
        <w:tc>
          <w:tcPr>
            <w:tcW w:w="2235" w:type="dxa"/>
            <w:shd w:val="clear" w:color="auto" w:fill="auto"/>
          </w:tcPr>
          <w:p w14:paraId="309336EC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Natural cycle</w:t>
            </w:r>
          </w:p>
        </w:tc>
        <w:tc>
          <w:tcPr>
            <w:tcW w:w="2025" w:type="dxa"/>
            <w:shd w:val="clear" w:color="auto" w:fill="auto"/>
          </w:tcPr>
          <w:p w14:paraId="1AAEBEA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48.1% (26/54)</w:t>
            </w:r>
          </w:p>
        </w:tc>
        <w:tc>
          <w:tcPr>
            <w:tcW w:w="1944" w:type="dxa"/>
            <w:shd w:val="clear" w:color="auto" w:fill="auto"/>
          </w:tcPr>
          <w:p w14:paraId="3CD4A1A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61.3% (46/75)</w:t>
            </w:r>
          </w:p>
        </w:tc>
        <w:tc>
          <w:tcPr>
            <w:tcW w:w="1275" w:type="dxa"/>
            <w:shd w:val="clear" w:color="auto" w:fill="auto"/>
          </w:tcPr>
          <w:p w14:paraId="444A31C0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427B03" w:rsidRPr="00427B03" w14:paraId="2B8FBFF1" w14:textId="77777777" w:rsidTr="00367D08">
        <w:tc>
          <w:tcPr>
            <w:tcW w:w="2235" w:type="dxa"/>
            <w:shd w:val="clear" w:color="auto" w:fill="auto"/>
          </w:tcPr>
          <w:p w14:paraId="189D61CD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lastRenderedPageBreak/>
              <w:t>Hormone replacement therapy cycle</w:t>
            </w:r>
          </w:p>
        </w:tc>
        <w:tc>
          <w:tcPr>
            <w:tcW w:w="2025" w:type="dxa"/>
            <w:shd w:val="clear" w:color="auto" w:fill="auto"/>
          </w:tcPr>
          <w:p w14:paraId="68BDA8C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51.9% (28/54)</w:t>
            </w:r>
          </w:p>
        </w:tc>
        <w:tc>
          <w:tcPr>
            <w:tcW w:w="1944" w:type="dxa"/>
            <w:shd w:val="clear" w:color="auto" w:fill="auto"/>
          </w:tcPr>
          <w:p w14:paraId="4F01843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38.7% (29/75)</w:t>
            </w:r>
          </w:p>
        </w:tc>
        <w:tc>
          <w:tcPr>
            <w:tcW w:w="1275" w:type="dxa"/>
            <w:shd w:val="clear" w:color="auto" w:fill="auto"/>
          </w:tcPr>
          <w:p w14:paraId="0839C6E4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D06105" w:rsidRPr="00427B03" w14:paraId="4CA041CD" w14:textId="77777777" w:rsidTr="00367D08">
        <w:tc>
          <w:tcPr>
            <w:tcW w:w="2235" w:type="dxa"/>
            <w:shd w:val="clear" w:color="auto" w:fill="auto"/>
          </w:tcPr>
          <w:p w14:paraId="44C3535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b/>
                <w:bCs/>
                <w:szCs w:val="24"/>
              </w:rPr>
              <w:t>Duration of post-operative period (years)</w:t>
            </w:r>
          </w:p>
        </w:tc>
        <w:tc>
          <w:tcPr>
            <w:tcW w:w="2025" w:type="dxa"/>
            <w:shd w:val="clear" w:color="auto" w:fill="auto"/>
          </w:tcPr>
          <w:p w14:paraId="14614C2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3.0 (2.0, 4.5)</w:t>
            </w:r>
          </w:p>
        </w:tc>
        <w:tc>
          <w:tcPr>
            <w:tcW w:w="1944" w:type="dxa"/>
            <w:shd w:val="clear" w:color="auto" w:fill="auto"/>
          </w:tcPr>
          <w:p w14:paraId="73B377A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/</w:t>
            </w:r>
          </w:p>
        </w:tc>
        <w:tc>
          <w:tcPr>
            <w:tcW w:w="1275" w:type="dxa"/>
            <w:shd w:val="clear" w:color="auto" w:fill="auto"/>
          </w:tcPr>
          <w:p w14:paraId="4702AC7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</w:tbl>
    <w:p w14:paraId="3B09421F" w14:textId="77777777" w:rsidR="00D06105" w:rsidRPr="00427B03" w:rsidRDefault="00D06105" w:rsidP="00CF2477">
      <w:pPr>
        <w:rPr>
          <w:rFonts w:eastAsia="SimSun"/>
          <w:b/>
          <w:bCs/>
          <w:szCs w:val="24"/>
        </w:rPr>
      </w:pPr>
    </w:p>
    <w:p w14:paraId="6D3A6145" w14:textId="7007AED1" w:rsidR="00D06105" w:rsidRPr="00427B03" w:rsidRDefault="00D06105" w:rsidP="00CF2477">
      <w:pPr>
        <w:rPr>
          <w:rFonts w:eastAsia="SimSun"/>
          <w:szCs w:val="24"/>
        </w:rPr>
      </w:pPr>
      <w:r w:rsidRPr="00427B03">
        <w:rPr>
          <w:rFonts w:eastAsia="SimSun"/>
          <w:b/>
          <w:bCs/>
          <w:szCs w:val="24"/>
        </w:rPr>
        <w:t xml:space="preserve">Supplementary Table </w:t>
      </w:r>
      <w:bookmarkStart w:id="1" w:name="_Hlk77349896"/>
      <w:r w:rsidRPr="00427B03">
        <w:rPr>
          <w:rFonts w:eastAsia="SimSun"/>
          <w:b/>
          <w:bCs/>
          <w:szCs w:val="24"/>
        </w:rPr>
        <w:t>S</w:t>
      </w:r>
      <w:bookmarkEnd w:id="1"/>
      <w:r w:rsidR="00CF2477" w:rsidRPr="00427B03">
        <w:rPr>
          <w:rFonts w:eastAsia="SimSun"/>
          <w:b/>
          <w:bCs/>
          <w:szCs w:val="24"/>
        </w:rPr>
        <w:t>4</w:t>
      </w:r>
      <w:r w:rsidRPr="00427B03">
        <w:rPr>
          <w:rFonts w:eastAsia="SimSun"/>
          <w:szCs w:val="24"/>
        </w:rPr>
        <w:t xml:space="preserve"> Immune responses of the “Others” population.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1985"/>
        <w:gridCol w:w="1287"/>
      </w:tblGrid>
      <w:tr w:rsidR="00427B03" w:rsidRPr="00427B03" w14:paraId="565877B7" w14:textId="77777777" w:rsidTr="00367D0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B2953D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44B0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54)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048B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Control (n = 75)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1FB7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4149C179" w14:textId="77777777" w:rsidTr="00367D08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1AF59AD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5B432C5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10.7 (7.2, 16.5)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3B09ACF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12.2 (8.7, 20.6)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14:paraId="7D3DA75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0.104</w:t>
            </w:r>
          </w:p>
        </w:tc>
      </w:tr>
      <w:tr w:rsidR="00427B03" w:rsidRPr="00427B03" w14:paraId="2E9487D5" w14:textId="77777777" w:rsidTr="00367D08">
        <w:tc>
          <w:tcPr>
            <w:tcW w:w="2518" w:type="dxa"/>
            <w:shd w:val="clear" w:color="auto" w:fill="auto"/>
          </w:tcPr>
          <w:p w14:paraId="4590050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eCD68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411D3DE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2.0 (1.4, 2.9)</w:t>
            </w:r>
          </w:p>
        </w:tc>
        <w:tc>
          <w:tcPr>
            <w:tcW w:w="1985" w:type="dxa"/>
            <w:shd w:val="clear" w:color="auto" w:fill="auto"/>
          </w:tcPr>
          <w:p w14:paraId="19DD6DE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2.2 (1.6, 2.8)</w:t>
            </w:r>
          </w:p>
        </w:tc>
        <w:tc>
          <w:tcPr>
            <w:tcW w:w="1287" w:type="dxa"/>
            <w:shd w:val="clear" w:color="auto" w:fill="auto"/>
          </w:tcPr>
          <w:p w14:paraId="5ECE620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0.551</w:t>
            </w:r>
          </w:p>
        </w:tc>
      </w:tr>
      <w:tr w:rsidR="00427B03" w:rsidRPr="00427B03" w14:paraId="4F4CB2C7" w14:textId="77777777" w:rsidTr="00367D08">
        <w:tc>
          <w:tcPr>
            <w:tcW w:w="2518" w:type="dxa"/>
            <w:shd w:val="clear" w:color="auto" w:fill="auto"/>
          </w:tcPr>
          <w:p w14:paraId="132BBA9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eCD1a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FA10B6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 (0.03, 0.10)</w:t>
            </w:r>
          </w:p>
        </w:tc>
        <w:tc>
          <w:tcPr>
            <w:tcW w:w="1985" w:type="dxa"/>
            <w:shd w:val="clear" w:color="auto" w:fill="auto"/>
          </w:tcPr>
          <w:p w14:paraId="303ED67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 (0.03, 0.12)</w:t>
            </w:r>
          </w:p>
        </w:tc>
        <w:tc>
          <w:tcPr>
            <w:tcW w:w="1287" w:type="dxa"/>
            <w:shd w:val="clear" w:color="auto" w:fill="auto"/>
          </w:tcPr>
          <w:p w14:paraId="75B5821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0.599</w:t>
            </w:r>
          </w:p>
        </w:tc>
      </w:tr>
      <w:tr w:rsidR="00427B03" w:rsidRPr="00427B03" w14:paraId="34AEF93C" w14:textId="77777777" w:rsidTr="00367D08">
        <w:tc>
          <w:tcPr>
            <w:tcW w:w="2518" w:type="dxa"/>
            <w:shd w:val="clear" w:color="auto" w:fill="auto"/>
          </w:tcPr>
          <w:p w14:paraId="4C73510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EF8B0D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1.6 (1.0, 2.4)</w:t>
            </w:r>
          </w:p>
        </w:tc>
        <w:tc>
          <w:tcPr>
            <w:tcW w:w="1985" w:type="dxa"/>
            <w:shd w:val="clear" w:color="auto" w:fill="auto"/>
          </w:tcPr>
          <w:p w14:paraId="25A4270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1.8 (1.2, 2.9)</w:t>
            </w:r>
          </w:p>
        </w:tc>
        <w:tc>
          <w:tcPr>
            <w:tcW w:w="1287" w:type="dxa"/>
            <w:shd w:val="clear" w:color="auto" w:fill="auto"/>
          </w:tcPr>
          <w:p w14:paraId="25792C8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0.317</w:t>
            </w:r>
          </w:p>
        </w:tc>
      </w:tr>
      <w:tr w:rsidR="00427B03" w:rsidRPr="00427B03" w14:paraId="513C1A1B" w14:textId="77777777" w:rsidTr="00367D08">
        <w:tc>
          <w:tcPr>
            <w:tcW w:w="2518" w:type="dxa"/>
            <w:shd w:val="clear" w:color="auto" w:fill="auto"/>
          </w:tcPr>
          <w:p w14:paraId="379C4EB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eCD57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285574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(0.2, 0.5)</w:t>
            </w:r>
          </w:p>
        </w:tc>
        <w:tc>
          <w:tcPr>
            <w:tcW w:w="1985" w:type="dxa"/>
            <w:shd w:val="clear" w:color="auto" w:fill="auto"/>
          </w:tcPr>
          <w:p w14:paraId="5071A4C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0.3 (0.2, 0.6)</w:t>
            </w:r>
          </w:p>
        </w:tc>
        <w:tc>
          <w:tcPr>
            <w:tcW w:w="1287" w:type="dxa"/>
            <w:shd w:val="clear" w:color="auto" w:fill="auto"/>
          </w:tcPr>
          <w:p w14:paraId="32CBD87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0.753</w:t>
            </w:r>
          </w:p>
        </w:tc>
      </w:tr>
      <w:tr w:rsidR="00427B03" w:rsidRPr="00427B03" w14:paraId="71DE38DB" w14:textId="77777777" w:rsidTr="00367D08">
        <w:tc>
          <w:tcPr>
            <w:tcW w:w="2518" w:type="dxa"/>
            <w:shd w:val="clear" w:color="auto" w:fill="auto"/>
          </w:tcPr>
          <w:p w14:paraId="09C2659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1BFF4E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3.0 (2.0, 3.9)</w:t>
            </w:r>
          </w:p>
        </w:tc>
        <w:tc>
          <w:tcPr>
            <w:tcW w:w="1985" w:type="dxa"/>
            <w:shd w:val="clear" w:color="auto" w:fill="auto"/>
          </w:tcPr>
          <w:p w14:paraId="3C23DBE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3.1 (2.0, 4.4)</w:t>
            </w:r>
          </w:p>
        </w:tc>
        <w:tc>
          <w:tcPr>
            <w:tcW w:w="1287" w:type="dxa"/>
            <w:shd w:val="clear" w:color="auto" w:fill="auto"/>
          </w:tcPr>
          <w:p w14:paraId="46B6E78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0.532</w:t>
            </w:r>
          </w:p>
        </w:tc>
      </w:tr>
      <w:tr w:rsidR="00427B03" w:rsidRPr="00427B03" w14:paraId="1E973788" w14:textId="77777777" w:rsidTr="00367D08">
        <w:tc>
          <w:tcPr>
            <w:tcW w:w="2518" w:type="dxa"/>
            <w:shd w:val="clear" w:color="auto" w:fill="auto"/>
          </w:tcPr>
          <w:p w14:paraId="7538169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eFoxP3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3C710B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0.08 (0.05, 0.11)</w:t>
            </w:r>
          </w:p>
        </w:tc>
        <w:tc>
          <w:tcPr>
            <w:tcW w:w="1985" w:type="dxa"/>
            <w:shd w:val="clear" w:color="auto" w:fill="auto"/>
          </w:tcPr>
          <w:p w14:paraId="06D849E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0.10 (0.06, 0.16)</w:t>
            </w:r>
          </w:p>
        </w:tc>
        <w:tc>
          <w:tcPr>
            <w:tcW w:w="1287" w:type="dxa"/>
            <w:shd w:val="clear" w:color="auto" w:fill="auto"/>
          </w:tcPr>
          <w:p w14:paraId="32987A4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0.069</w:t>
            </w:r>
          </w:p>
        </w:tc>
      </w:tr>
      <w:tr w:rsidR="00427B03" w:rsidRPr="00427B03" w14:paraId="539799E8" w14:textId="77777777" w:rsidTr="00367D08">
        <w:tc>
          <w:tcPr>
            <w:tcW w:w="2518" w:type="dxa"/>
            <w:shd w:val="clear" w:color="auto" w:fill="auto"/>
          </w:tcPr>
          <w:p w14:paraId="2A3A120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0D37F0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70.5 ± 6.8</w:t>
            </w:r>
          </w:p>
        </w:tc>
        <w:tc>
          <w:tcPr>
            <w:tcW w:w="1985" w:type="dxa"/>
            <w:shd w:val="clear" w:color="auto" w:fill="auto"/>
          </w:tcPr>
          <w:p w14:paraId="1CBCDE2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67.7 ± 8.8</w:t>
            </w:r>
          </w:p>
        </w:tc>
        <w:tc>
          <w:tcPr>
            <w:tcW w:w="1287" w:type="dxa"/>
            <w:shd w:val="clear" w:color="auto" w:fill="auto"/>
          </w:tcPr>
          <w:p w14:paraId="14A330E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0.067</w:t>
            </w:r>
          </w:p>
        </w:tc>
      </w:tr>
      <w:tr w:rsidR="00427B03" w:rsidRPr="00427B03" w14:paraId="1C8F4399" w14:textId="77777777" w:rsidTr="00367D08">
        <w:tc>
          <w:tcPr>
            <w:tcW w:w="2518" w:type="dxa"/>
            <w:shd w:val="clear" w:color="auto" w:fill="auto"/>
          </w:tcPr>
          <w:p w14:paraId="79F8358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4229F9C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26.7 (23.5, 31.7)</w:t>
            </w:r>
          </w:p>
        </w:tc>
        <w:tc>
          <w:tcPr>
            <w:tcW w:w="1985" w:type="dxa"/>
            <w:shd w:val="clear" w:color="auto" w:fill="auto"/>
          </w:tcPr>
          <w:p w14:paraId="5F60CFD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25.3 (22.5, 28.1)</w:t>
            </w:r>
          </w:p>
        </w:tc>
        <w:tc>
          <w:tcPr>
            <w:tcW w:w="1287" w:type="dxa"/>
            <w:shd w:val="clear" w:color="auto" w:fill="auto"/>
          </w:tcPr>
          <w:p w14:paraId="2013397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0.055</w:t>
            </w:r>
          </w:p>
        </w:tc>
      </w:tr>
      <w:tr w:rsidR="00427B03" w:rsidRPr="00427B03" w14:paraId="1CDD5BB1" w14:textId="77777777" w:rsidTr="00367D08">
        <w:tc>
          <w:tcPr>
            <w:tcW w:w="2518" w:type="dxa"/>
            <w:shd w:val="clear" w:color="auto" w:fill="auto"/>
          </w:tcPr>
          <w:p w14:paraId="3F210A1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CD4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18DE9F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36.2 ± 5.8</w:t>
            </w:r>
          </w:p>
        </w:tc>
        <w:tc>
          <w:tcPr>
            <w:tcW w:w="1985" w:type="dxa"/>
            <w:shd w:val="clear" w:color="auto" w:fill="auto"/>
          </w:tcPr>
          <w:p w14:paraId="6C55134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35.4 ± 7.0</w:t>
            </w:r>
          </w:p>
        </w:tc>
        <w:tc>
          <w:tcPr>
            <w:tcW w:w="1287" w:type="dxa"/>
            <w:shd w:val="clear" w:color="auto" w:fill="auto"/>
          </w:tcPr>
          <w:p w14:paraId="16D24CE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0.518</w:t>
            </w:r>
          </w:p>
        </w:tc>
      </w:tr>
      <w:tr w:rsidR="00427B03" w:rsidRPr="00427B03" w14:paraId="0E2707AF" w14:textId="77777777" w:rsidTr="00367D08">
        <w:tc>
          <w:tcPr>
            <w:tcW w:w="2518" w:type="dxa"/>
            <w:shd w:val="clear" w:color="auto" w:fill="auto"/>
          </w:tcPr>
          <w:p w14:paraId="73134EF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CD16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46CA613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15.2 ± 6.0</w:t>
            </w:r>
          </w:p>
        </w:tc>
        <w:tc>
          <w:tcPr>
            <w:tcW w:w="1985" w:type="dxa"/>
            <w:shd w:val="clear" w:color="auto" w:fill="auto"/>
          </w:tcPr>
          <w:p w14:paraId="5D00F11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17.6 ± 8.4</w:t>
            </w:r>
          </w:p>
        </w:tc>
        <w:tc>
          <w:tcPr>
            <w:tcW w:w="1287" w:type="dxa"/>
            <w:shd w:val="clear" w:color="auto" w:fill="auto"/>
          </w:tcPr>
          <w:p w14:paraId="082F003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0.066</w:t>
            </w:r>
          </w:p>
        </w:tc>
      </w:tr>
      <w:tr w:rsidR="00427B03" w:rsidRPr="00427B03" w14:paraId="41DEFE3A" w14:textId="77777777" w:rsidTr="00367D08">
        <w:tc>
          <w:tcPr>
            <w:tcW w:w="2518" w:type="dxa"/>
            <w:shd w:val="clear" w:color="auto" w:fill="auto"/>
          </w:tcPr>
          <w:p w14:paraId="0A5E7AA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pCD19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6594F7D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12.0 (9.9, 15.8)</w:t>
            </w:r>
          </w:p>
        </w:tc>
        <w:tc>
          <w:tcPr>
            <w:tcW w:w="1985" w:type="dxa"/>
            <w:shd w:val="clear" w:color="auto" w:fill="auto"/>
          </w:tcPr>
          <w:p w14:paraId="1EF5E24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12.5 (10.5, 15.2)</w:t>
            </w:r>
          </w:p>
        </w:tc>
        <w:tc>
          <w:tcPr>
            <w:tcW w:w="1287" w:type="dxa"/>
            <w:shd w:val="clear" w:color="auto" w:fill="auto"/>
          </w:tcPr>
          <w:p w14:paraId="59F5B2F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0.705</w:t>
            </w:r>
          </w:p>
        </w:tc>
      </w:tr>
      <w:tr w:rsidR="00427B03" w:rsidRPr="00427B03" w14:paraId="53E57F88" w14:textId="77777777" w:rsidTr="00367D08">
        <w:tc>
          <w:tcPr>
            <w:tcW w:w="2518" w:type="dxa"/>
            <w:shd w:val="clear" w:color="auto" w:fill="auto"/>
          </w:tcPr>
          <w:p w14:paraId="22CBCAC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 xml:space="preserve">Cytotoxicity at ET25 (%) </w:t>
            </w:r>
          </w:p>
        </w:tc>
        <w:tc>
          <w:tcPr>
            <w:tcW w:w="2126" w:type="dxa"/>
            <w:shd w:val="clear" w:color="auto" w:fill="auto"/>
          </w:tcPr>
          <w:p w14:paraId="7F2E96E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19.9 (15.8, 29.4)</w:t>
            </w:r>
          </w:p>
        </w:tc>
        <w:tc>
          <w:tcPr>
            <w:tcW w:w="1985" w:type="dxa"/>
            <w:shd w:val="clear" w:color="auto" w:fill="auto"/>
          </w:tcPr>
          <w:p w14:paraId="3960ADC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35.6 (23.9, 43.6)</w:t>
            </w:r>
          </w:p>
        </w:tc>
        <w:tc>
          <w:tcPr>
            <w:tcW w:w="1287" w:type="dxa"/>
            <w:shd w:val="clear" w:color="auto" w:fill="auto"/>
          </w:tcPr>
          <w:p w14:paraId="4CF7A79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rFonts w:hint="eastAsia"/>
                <w:b/>
                <w:bCs/>
                <w:szCs w:val="24"/>
              </w:rPr>
              <w:t>&lt;</w:t>
            </w:r>
            <w:r w:rsidRPr="00427B03">
              <w:rPr>
                <w:b/>
                <w:bCs/>
                <w:szCs w:val="24"/>
              </w:rPr>
              <w:t xml:space="preserve"> 0.001***</w:t>
            </w:r>
          </w:p>
        </w:tc>
      </w:tr>
      <w:tr w:rsidR="00D06105" w:rsidRPr="00427B03" w14:paraId="3820CF7D" w14:textId="77777777" w:rsidTr="00367D08">
        <w:tc>
          <w:tcPr>
            <w:tcW w:w="2518" w:type="dxa"/>
            <w:shd w:val="clear" w:color="auto" w:fill="auto"/>
          </w:tcPr>
          <w:p w14:paraId="265A744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lastRenderedPageBreak/>
              <w:t>Cytotoxicity at ET50 (%)</w:t>
            </w:r>
          </w:p>
        </w:tc>
        <w:tc>
          <w:tcPr>
            <w:tcW w:w="2126" w:type="dxa"/>
            <w:shd w:val="clear" w:color="auto" w:fill="auto"/>
          </w:tcPr>
          <w:p w14:paraId="772B828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32.6 (21.5, 39.6)</w:t>
            </w:r>
          </w:p>
        </w:tc>
        <w:tc>
          <w:tcPr>
            <w:tcW w:w="1985" w:type="dxa"/>
            <w:shd w:val="clear" w:color="auto" w:fill="auto"/>
          </w:tcPr>
          <w:p w14:paraId="5B3BAB3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48.3 (33.7, 53.9)</w:t>
            </w:r>
          </w:p>
        </w:tc>
        <w:tc>
          <w:tcPr>
            <w:tcW w:w="1287" w:type="dxa"/>
            <w:shd w:val="clear" w:color="auto" w:fill="auto"/>
          </w:tcPr>
          <w:p w14:paraId="1B23668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b/>
                <w:bCs/>
                <w:szCs w:val="24"/>
              </w:rPr>
              <w:t>&lt;</w:t>
            </w:r>
            <w:r w:rsidRPr="00427B03">
              <w:rPr>
                <w:b/>
                <w:bCs/>
                <w:szCs w:val="24"/>
              </w:rPr>
              <w:t xml:space="preserve"> 0.001***</w:t>
            </w:r>
          </w:p>
        </w:tc>
      </w:tr>
    </w:tbl>
    <w:p w14:paraId="5DC4B9B6" w14:textId="77777777" w:rsidR="00D06105" w:rsidRPr="00427B03" w:rsidRDefault="00D06105" w:rsidP="00CF2477">
      <w:pPr>
        <w:rPr>
          <w:rFonts w:eastAsia="SimSun"/>
          <w:szCs w:val="24"/>
        </w:rPr>
      </w:pPr>
    </w:p>
    <w:p w14:paraId="5F156A02" w14:textId="7D4BDFFB" w:rsidR="00D06105" w:rsidRPr="00427B03" w:rsidRDefault="00D06105" w:rsidP="00CF2477">
      <w:pPr>
        <w:rPr>
          <w:rFonts w:eastAsia="SimSun"/>
          <w:szCs w:val="24"/>
        </w:rPr>
      </w:pPr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5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>Baseline characteristics in the RIF population.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025"/>
        <w:gridCol w:w="1944"/>
        <w:gridCol w:w="1275"/>
      </w:tblGrid>
      <w:tr w:rsidR="00427B03" w:rsidRPr="00427B03" w14:paraId="7A47D879" w14:textId="77777777" w:rsidTr="00367D08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90C85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625D8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42)</w:t>
            </w:r>
          </w:p>
        </w:tc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AA555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</w:t>
            </w:r>
            <w:r w:rsidRPr="00427B03">
              <w:rPr>
                <w:rFonts w:hint="eastAsia"/>
                <w:b/>
                <w:bCs/>
                <w:szCs w:val="24"/>
              </w:rPr>
              <w:t>ontrol</w:t>
            </w:r>
            <w:r w:rsidRPr="00427B03">
              <w:rPr>
                <w:b/>
                <w:bCs/>
                <w:szCs w:val="24"/>
              </w:rPr>
              <w:t xml:space="preserve"> (n = 33)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9A47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7B57681C" w14:textId="77777777" w:rsidTr="00367D08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3148995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Age (years)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</w:tcPr>
          <w:p w14:paraId="492F49F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34.9  ± 4.1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auto"/>
          </w:tcPr>
          <w:p w14:paraId="36364F4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35.9  ± 5.2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5C8BD42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0.368</w:t>
            </w:r>
          </w:p>
        </w:tc>
      </w:tr>
      <w:tr w:rsidR="00427B03" w:rsidRPr="00427B03" w14:paraId="327D3969" w14:textId="77777777" w:rsidTr="00367D08">
        <w:tc>
          <w:tcPr>
            <w:tcW w:w="2235" w:type="dxa"/>
            <w:shd w:val="clear" w:color="auto" w:fill="auto"/>
          </w:tcPr>
          <w:p w14:paraId="6341E8F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BMI (kg/m</w:t>
            </w:r>
            <w:r w:rsidRPr="00427B03">
              <w:rPr>
                <w:b/>
                <w:bCs/>
                <w:szCs w:val="24"/>
                <w:vertAlign w:val="superscript"/>
              </w:rPr>
              <w:t>2</w:t>
            </w:r>
            <w:r w:rsidRPr="00427B03">
              <w:rPr>
                <w:b/>
                <w:bCs/>
                <w:szCs w:val="24"/>
              </w:rPr>
              <w:t>)</w:t>
            </w:r>
          </w:p>
        </w:tc>
        <w:tc>
          <w:tcPr>
            <w:tcW w:w="2025" w:type="dxa"/>
            <w:shd w:val="clear" w:color="auto" w:fill="auto"/>
          </w:tcPr>
          <w:p w14:paraId="7294249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20.3  ± 2.0</w:t>
            </w:r>
          </w:p>
        </w:tc>
        <w:tc>
          <w:tcPr>
            <w:tcW w:w="1944" w:type="dxa"/>
            <w:shd w:val="clear" w:color="auto" w:fill="auto"/>
          </w:tcPr>
          <w:p w14:paraId="384DEB7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21.5  ± 3.0</w:t>
            </w:r>
          </w:p>
        </w:tc>
        <w:tc>
          <w:tcPr>
            <w:tcW w:w="1275" w:type="dxa"/>
            <w:shd w:val="clear" w:color="auto" w:fill="auto"/>
          </w:tcPr>
          <w:p w14:paraId="204FDA7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rFonts w:hint="eastAsia"/>
                <w:b/>
                <w:bCs/>
                <w:szCs w:val="24"/>
              </w:rPr>
              <w:t>0</w:t>
            </w:r>
            <w:r w:rsidRPr="00427B03">
              <w:rPr>
                <w:b/>
                <w:bCs/>
                <w:szCs w:val="24"/>
              </w:rPr>
              <w:t>.033*</w:t>
            </w:r>
          </w:p>
        </w:tc>
      </w:tr>
      <w:tr w:rsidR="00427B03" w:rsidRPr="00427B03" w14:paraId="4B73AD83" w14:textId="77777777" w:rsidTr="00367D08">
        <w:tc>
          <w:tcPr>
            <w:tcW w:w="2235" w:type="dxa"/>
            <w:shd w:val="clear" w:color="auto" w:fill="auto"/>
          </w:tcPr>
          <w:p w14:paraId="091048B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E2 (pg/mL)</w:t>
            </w:r>
          </w:p>
        </w:tc>
        <w:tc>
          <w:tcPr>
            <w:tcW w:w="2025" w:type="dxa"/>
            <w:shd w:val="clear" w:color="auto" w:fill="auto"/>
          </w:tcPr>
          <w:p w14:paraId="50C33B1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39.6  ± 15.4</w:t>
            </w:r>
          </w:p>
        </w:tc>
        <w:tc>
          <w:tcPr>
            <w:tcW w:w="1944" w:type="dxa"/>
            <w:shd w:val="clear" w:color="auto" w:fill="auto"/>
          </w:tcPr>
          <w:p w14:paraId="6CBF100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43.6  ± 20.1</w:t>
            </w:r>
          </w:p>
        </w:tc>
        <w:tc>
          <w:tcPr>
            <w:tcW w:w="1275" w:type="dxa"/>
            <w:shd w:val="clear" w:color="auto" w:fill="auto"/>
          </w:tcPr>
          <w:p w14:paraId="78D62C7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0.348</w:t>
            </w:r>
          </w:p>
        </w:tc>
      </w:tr>
      <w:tr w:rsidR="00427B03" w:rsidRPr="00427B03" w14:paraId="3D180707" w14:textId="77777777" w:rsidTr="00367D08">
        <w:tc>
          <w:tcPr>
            <w:tcW w:w="2235" w:type="dxa"/>
            <w:shd w:val="clear" w:color="auto" w:fill="auto"/>
          </w:tcPr>
          <w:p w14:paraId="2FD458E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 (ng/mL)</w:t>
            </w:r>
          </w:p>
        </w:tc>
        <w:tc>
          <w:tcPr>
            <w:tcW w:w="2025" w:type="dxa"/>
            <w:shd w:val="clear" w:color="auto" w:fill="auto"/>
          </w:tcPr>
          <w:p w14:paraId="006449E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 (0.2, 0.6)</w:t>
            </w:r>
          </w:p>
        </w:tc>
        <w:tc>
          <w:tcPr>
            <w:tcW w:w="1944" w:type="dxa"/>
            <w:shd w:val="clear" w:color="auto" w:fill="auto"/>
          </w:tcPr>
          <w:p w14:paraId="2272DEA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0.4 (0.2, 0.6)</w:t>
            </w:r>
          </w:p>
        </w:tc>
        <w:tc>
          <w:tcPr>
            <w:tcW w:w="1275" w:type="dxa"/>
            <w:shd w:val="clear" w:color="auto" w:fill="auto"/>
          </w:tcPr>
          <w:p w14:paraId="2BD59DE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0.803</w:t>
            </w:r>
          </w:p>
        </w:tc>
      </w:tr>
      <w:tr w:rsidR="00427B03" w:rsidRPr="00427B03" w14:paraId="405CF8F3" w14:textId="77777777" w:rsidTr="00367D08">
        <w:tc>
          <w:tcPr>
            <w:tcW w:w="2235" w:type="dxa"/>
            <w:shd w:val="clear" w:color="auto" w:fill="auto"/>
          </w:tcPr>
          <w:p w14:paraId="5DD27C6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FSH (IU/L)</w:t>
            </w:r>
          </w:p>
        </w:tc>
        <w:tc>
          <w:tcPr>
            <w:tcW w:w="2025" w:type="dxa"/>
            <w:shd w:val="clear" w:color="auto" w:fill="auto"/>
          </w:tcPr>
          <w:p w14:paraId="6EFB1B4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7.4 (6.0, 9.3)</w:t>
            </w:r>
          </w:p>
        </w:tc>
        <w:tc>
          <w:tcPr>
            <w:tcW w:w="1944" w:type="dxa"/>
            <w:shd w:val="clear" w:color="auto" w:fill="auto"/>
          </w:tcPr>
          <w:p w14:paraId="3251BAB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7.3 (6.0, 8.6)</w:t>
            </w:r>
          </w:p>
        </w:tc>
        <w:tc>
          <w:tcPr>
            <w:tcW w:w="1275" w:type="dxa"/>
            <w:shd w:val="clear" w:color="auto" w:fill="auto"/>
          </w:tcPr>
          <w:p w14:paraId="0476105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0.610</w:t>
            </w:r>
          </w:p>
        </w:tc>
      </w:tr>
      <w:tr w:rsidR="00427B03" w:rsidRPr="00427B03" w14:paraId="43212B5C" w14:textId="77777777" w:rsidTr="00367D08">
        <w:tc>
          <w:tcPr>
            <w:tcW w:w="2235" w:type="dxa"/>
            <w:shd w:val="clear" w:color="auto" w:fill="auto"/>
          </w:tcPr>
          <w:p w14:paraId="49C74FF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LH (IU/L)</w:t>
            </w:r>
          </w:p>
        </w:tc>
        <w:tc>
          <w:tcPr>
            <w:tcW w:w="2025" w:type="dxa"/>
            <w:shd w:val="clear" w:color="auto" w:fill="auto"/>
          </w:tcPr>
          <w:p w14:paraId="7E54118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4.2 (3.0, 5.3)</w:t>
            </w:r>
          </w:p>
        </w:tc>
        <w:tc>
          <w:tcPr>
            <w:tcW w:w="1944" w:type="dxa"/>
            <w:shd w:val="clear" w:color="auto" w:fill="auto"/>
          </w:tcPr>
          <w:p w14:paraId="7A31042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4.7 (3.7, 6.5)</w:t>
            </w:r>
          </w:p>
        </w:tc>
        <w:tc>
          <w:tcPr>
            <w:tcW w:w="1275" w:type="dxa"/>
            <w:shd w:val="clear" w:color="auto" w:fill="auto"/>
          </w:tcPr>
          <w:p w14:paraId="4578B76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0.040*</w:t>
            </w:r>
          </w:p>
        </w:tc>
      </w:tr>
      <w:tr w:rsidR="00427B03" w:rsidRPr="00427B03" w14:paraId="5F55BD5E" w14:textId="77777777" w:rsidTr="00367D08">
        <w:tc>
          <w:tcPr>
            <w:tcW w:w="2235" w:type="dxa"/>
            <w:shd w:val="clear" w:color="auto" w:fill="auto"/>
          </w:tcPr>
          <w:p w14:paraId="6A8937B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PRL (ng/mL)</w:t>
            </w:r>
          </w:p>
        </w:tc>
        <w:tc>
          <w:tcPr>
            <w:tcW w:w="2025" w:type="dxa"/>
            <w:shd w:val="clear" w:color="auto" w:fill="auto"/>
          </w:tcPr>
          <w:p w14:paraId="2D2A884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15.6  ± 5.0</w:t>
            </w:r>
          </w:p>
        </w:tc>
        <w:tc>
          <w:tcPr>
            <w:tcW w:w="1944" w:type="dxa"/>
            <w:shd w:val="clear" w:color="auto" w:fill="auto"/>
          </w:tcPr>
          <w:p w14:paraId="53B9B7E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16.2  ± 4.4</w:t>
            </w:r>
          </w:p>
        </w:tc>
        <w:tc>
          <w:tcPr>
            <w:tcW w:w="1275" w:type="dxa"/>
            <w:shd w:val="clear" w:color="auto" w:fill="auto"/>
          </w:tcPr>
          <w:p w14:paraId="16D0B25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0.587</w:t>
            </w:r>
          </w:p>
        </w:tc>
      </w:tr>
      <w:tr w:rsidR="00427B03" w:rsidRPr="00427B03" w14:paraId="688CD881" w14:textId="77777777" w:rsidTr="00367D08">
        <w:tc>
          <w:tcPr>
            <w:tcW w:w="2235" w:type="dxa"/>
            <w:shd w:val="clear" w:color="auto" w:fill="auto"/>
          </w:tcPr>
          <w:p w14:paraId="774EA73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T (ng/mL)</w:t>
            </w:r>
          </w:p>
        </w:tc>
        <w:tc>
          <w:tcPr>
            <w:tcW w:w="2025" w:type="dxa"/>
            <w:shd w:val="clear" w:color="auto" w:fill="auto"/>
          </w:tcPr>
          <w:p w14:paraId="1F721B0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(0.2, 0.3)</w:t>
            </w:r>
          </w:p>
        </w:tc>
        <w:tc>
          <w:tcPr>
            <w:tcW w:w="1944" w:type="dxa"/>
            <w:shd w:val="clear" w:color="auto" w:fill="auto"/>
          </w:tcPr>
          <w:p w14:paraId="77830BB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 (0.1, 0.4)</w:t>
            </w:r>
          </w:p>
        </w:tc>
        <w:tc>
          <w:tcPr>
            <w:tcW w:w="1275" w:type="dxa"/>
            <w:shd w:val="clear" w:color="auto" w:fill="auto"/>
          </w:tcPr>
          <w:p w14:paraId="7966671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0.538</w:t>
            </w:r>
          </w:p>
        </w:tc>
      </w:tr>
      <w:tr w:rsidR="00427B03" w:rsidRPr="00427B03" w14:paraId="5113135F" w14:textId="77777777" w:rsidTr="00367D08">
        <w:tc>
          <w:tcPr>
            <w:tcW w:w="2235" w:type="dxa"/>
            <w:shd w:val="clear" w:color="auto" w:fill="auto"/>
          </w:tcPr>
          <w:p w14:paraId="7E5ACB4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Endometrial preparation program</w:t>
            </w:r>
          </w:p>
        </w:tc>
        <w:tc>
          <w:tcPr>
            <w:tcW w:w="2025" w:type="dxa"/>
            <w:shd w:val="clear" w:color="auto" w:fill="auto"/>
          </w:tcPr>
          <w:p w14:paraId="7C34D9F3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129A2F00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009BFE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0.</w:t>
            </w:r>
            <w:r w:rsidRPr="00427B03">
              <w:rPr>
                <w:szCs w:val="24"/>
              </w:rPr>
              <w:t>482</w:t>
            </w:r>
          </w:p>
        </w:tc>
      </w:tr>
      <w:tr w:rsidR="00427B03" w:rsidRPr="00427B03" w14:paraId="644A7C91" w14:textId="77777777" w:rsidTr="00367D08">
        <w:tc>
          <w:tcPr>
            <w:tcW w:w="2235" w:type="dxa"/>
            <w:shd w:val="clear" w:color="auto" w:fill="auto"/>
          </w:tcPr>
          <w:p w14:paraId="63DB0E48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Natural cycle</w:t>
            </w:r>
          </w:p>
        </w:tc>
        <w:tc>
          <w:tcPr>
            <w:tcW w:w="2025" w:type="dxa"/>
            <w:shd w:val="clear" w:color="auto" w:fill="auto"/>
          </w:tcPr>
          <w:p w14:paraId="65BFDA2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61.9% (26/42)</w:t>
            </w:r>
          </w:p>
        </w:tc>
        <w:tc>
          <w:tcPr>
            <w:tcW w:w="1944" w:type="dxa"/>
            <w:shd w:val="clear" w:color="auto" w:fill="auto"/>
          </w:tcPr>
          <w:p w14:paraId="0C2065D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69.7% (23/33)</w:t>
            </w:r>
          </w:p>
        </w:tc>
        <w:tc>
          <w:tcPr>
            <w:tcW w:w="1275" w:type="dxa"/>
            <w:shd w:val="clear" w:color="auto" w:fill="auto"/>
          </w:tcPr>
          <w:p w14:paraId="51EF4C2F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427B03" w:rsidRPr="00427B03" w14:paraId="0EE1FD24" w14:textId="77777777" w:rsidTr="00367D08">
        <w:tc>
          <w:tcPr>
            <w:tcW w:w="2235" w:type="dxa"/>
            <w:shd w:val="clear" w:color="auto" w:fill="auto"/>
          </w:tcPr>
          <w:p w14:paraId="1899AA2F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Hormone replacement therapy cycle</w:t>
            </w:r>
          </w:p>
        </w:tc>
        <w:tc>
          <w:tcPr>
            <w:tcW w:w="2025" w:type="dxa"/>
            <w:shd w:val="clear" w:color="auto" w:fill="auto"/>
          </w:tcPr>
          <w:p w14:paraId="5A2288F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38.1% (16/42)</w:t>
            </w:r>
          </w:p>
        </w:tc>
        <w:tc>
          <w:tcPr>
            <w:tcW w:w="1944" w:type="dxa"/>
            <w:shd w:val="clear" w:color="auto" w:fill="auto"/>
          </w:tcPr>
          <w:p w14:paraId="79EC646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30.3% (10/33)</w:t>
            </w:r>
          </w:p>
        </w:tc>
        <w:tc>
          <w:tcPr>
            <w:tcW w:w="1275" w:type="dxa"/>
            <w:shd w:val="clear" w:color="auto" w:fill="auto"/>
          </w:tcPr>
          <w:p w14:paraId="7CD4E855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D06105" w:rsidRPr="00427B03" w14:paraId="75E818AD" w14:textId="77777777" w:rsidTr="00367D08">
        <w:tc>
          <w:tcPr>
            <w:tcW w:w="2235" w:type="dxa"/>
            <w:shd w:val="clear" w:color="auto" w:fill="auto"/>
          </w:tcPr>
          <w:p w14:paraId="0EB9161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b/>
                <w:bCs/>
                <w:szCs w:val="24"/>
              </w:rPr>
              <w:t>Duration of post-operative period (years)</w:t>
            </w:r>
          </w:p>
        </w:tc>
        <w:tc>
          <w:tcPr>
            <w:tcW w:w="2025" w:type="dxa"/>
            <w:shd w:val="clear" w:color="auto" w:fill="auto"/>
          </w:tcPr>
          <w:p w14:paraId="6D9112D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4.0  ± 2.7</w:t>
            </w:r>
          </w:p>
        </w:tc>
        <w:tc>
          <w:tcPr>
            <w:tcW w:w="1944" w:type="dxa"/>
            <w:shd w:val="clear" w:color="auto" w:fill="auto"/>
          </w:tcPr>
          <w:p w14:paraId="718BF16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/</w:t>
            </w:r>
          </w:p>
        </w:tc>
        <w:tc>
          <w:tcPr>
            <w:tcW w:w="1275" w:type="dxa"/>
            <w:shd w:val="clear" w:color="auto" w:fill="auto"/>
          </w:tcPr>
          <w:p w14:paraId="20B90B0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</w:tbl>
    <w:p w14:paraId="64079397" w14:textId="77777777" w:rsidR="00D06105" w:rsidRPr="00427B03" w:rsidRDefault="00D06105" w:rsidP="00CF2477">
      <w:pPr>
        <w:rPr>
          <w:rFonts w:eastAsia="SimSun"/>
          <w:b/>
          <w:bCs/>
          <w:szCs w:val="24"/>
        </w:rPr>
      </w:pPr>
    </w:p>
    <w:p w14:paraId="11B5F3AE" w14:textId="4289642A" w:rsidR="00D06105" w:rsidRPr="00427B03" w:rsidRDefault="00D06105" w:rsidP="00CF2477">
      <w:pPr>
        <w:rPr>
          <w:rFonts w:eastAsia="SimSun"/>
          <w:b/>
          <w:bCs/>
          <w:szCs w:val="24"/>
        </w:rPr>
      </w:pPr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6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 xml:space="preserve">Immune responses of the RIF population.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1985"/>
        <w:gridCol w:w="1287"/>
      </w:tblGrid>
      <w:tr w:rsidR="00427B03" w:rsidRPr="00427B03" w14:paraId="4D575857" w14:textId="77777777" w:rsidTr="00367D0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521C4D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4716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42)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EE4B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Control (n = 33)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AA179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454C4451" w14:textId="77777777" w:rsidTr="00367D08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2AE4D7B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2833BC8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14.0 (8.8, 21.2)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63D554D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13.1 (9.8, 20.3)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14:paraId="0A24EAB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0.991</w:t>
            </w:r>
          </w:p>
        </w:tc>
      </w:tr>
      <w:tr w:rsidR="00427B03" w:rsidRPr="00427B03" w14:paraId="66A13B91" w14:textId="77777777" w:rsidTr="00367D08">
        <w:tc>
          <w:tcPr>
            <w:tcW w:w="2518" w:type="dxa"/>
            <w:shd w:val="clear" w:color="auto" w:fill="auto"/>
          </w:tcPr>
          <w:p w14:paraId="19E5C43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eCD68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EA58EA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2.5  ± 1.1</w:t>
            </w:r>
          </w:p>
        </w:tc>
        <w:tc>
          <w:tcPr>
            <w:tcW w:w="1985" w:type="dxa"/>
            <w:shd w:val="clear" w:color="auto" w:fill="auto"/>
          </w:tcPr>
          <w:p w14:paraId="505E959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2.3  ± 1.3</w:t>
            </w:r>
          </w:p>
        </w:tc>
        <w:tc>
          <w:tcPr>
            <w:tcW w:w="1287" w:type="dxa"/>
            <w:shd w:val="clear" w:color="auto" w:fill="auto"/>
          </w:tcPr>
          <w:p w14:paraId="579E153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0.498</w:t>
            </w:r>
          </w:p>
        </w:tc>
      </w:tr>
      <w:tr w:rsidR="00427B03" w:rsidRPr="00427B03" w14:paraId="59AB5728" w14:textId="77777777" w:rsidTr="00367D08">
        <w:tc>
          <w:tcPr>
            <w:tcW w:w="2518" w:type="dxa"/>
            <w:shd w:val="clear" w:color="auto" w:fill="auto"/>
          </w:tcPr>
          <w:p w14:paraId="5277204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eCD1a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3F1E7EF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 (0.04, 0.10)</w:t>
            </w:r>
          </w:p>
        </w:tc>
        <w:tc>
          <w:tcPr>
            <w:tcW w:w="1985" w:type="dxa"/>
            <w:shd w:val="clear" w:color="auto" w:fill="auto"/>
          </w:tcPr>
          <w:p w14:paraId="0FF9998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0.06 (0.03, 0.12)</w:t>
            </w:r>
          </w:p>
        </w:tc>
        <w:tc>
          <w:tcPr>
            <w:tcW w:w="1287" w:type="dxa"/>
            <w:shd w:val="clear" w:color="auto" w:fill="auto"/>
          </w:tcPr>
          <w:p w14:paraId="7583BB0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0.543</w:t>
            </w:r>
          </w:p>
        </w:tc>
      </w:tr>
      <w:tr w:rsidR="00427B03" w:rsidRPr="00427B03" w14:paraId="1A50FA0F" w14:textId="77777777" w:rsidTr="00367D08">
        <w:tc>
          <w:tcPr>
            <w:tcW w:w="2518" w:type="dxa"/>
            <w:shd w:val="clear" w:color="auto" w:fill="auto"/>
          </w:tcPr>
          <w:p w14:paraId="1D3B825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F04BB5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1.9 (1.3, 2.4)</w:t>
            </w:r>
          </w:p>
        </w:tc>
        <w:tc>
          <w:tcPr>
            <w:tcW w:w="1985" w:type="dxa"/>
            <w:shd w:val="clear" w:color="auto" w:fill="auto"/>
          </w:tcPr>
          <w:p w14:paraId="4392FF9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1.9 (1.3, 2.3)</w:t>
            </w:r>
          </w:p>
        </w:tc>
        <w:tc>
          <w:tcPr>
            <w:tcW w:w="1287" w:type="dxa"/>
            <w:shd w:val="clear" w:color="auto" w:fill="auto"/>
          </w:tcPr>
          <w:p w14:paraId="79645D0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0.818</w:t>
            </w:r>
          </w:p>
        </w:tc>
      </w:tr>
      <w:tr w:rsidR="00427B03" w:rsidRPr="00427B03" w14:paraId="6E53A883" w14:textId="77777777" w:rsidTr="00367D08">
        <w:tc>
          <w:tcPr>
            <w:tcW w:w="2518" w:type="dxa"/>
            <w:shd w:val="clear" w:color="auto" w:fill="auto"/>
          </w:tcPr>
          <w:p w14:paraId="2F95CD5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eCD57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20F27B4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(0.2, 0.5)</w:t>
            </w:r>
          </w:p>
        </w:tc>
        <w:tc>
          <w:tcPr>
            <w:tcW w:w="1985" w:type="dxa"/>
            <w:shd w:val="clear" w:color="auto" w:fill="auto"/>
          </w:tcPr>
          <w:p w14:paraId="117077B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(0.2, 0.5)</w:t>
            </w:r>
          </w:p>
        </w:tc>
        <w:tc>
          <w:tcPr>
            <w:tcW w:w="1287" w:type="dxa"/>
            <w:shd w:val="clear" w:color="auto" w:fill="auto"/>
          </w:tcPr>
          <w:p w14:paraId="22AD52F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0.974</w:t>
            </w:r>
          </w:p>
        </w:tc>
      </w:tr>
      <w:tr w:rsidR="00427B03" w:rsidRPr="00427B03" w14:paraId="7ADD4A0C" w14:textId="77777777" w:rsidTr="00367D08">
        <w:tc>
          <w:tcPr>
            <w:tcW w:w="2518" w:type="dxa"/>
            <w:shd w:val="clear" w:color="auto" w:fill="auto"/>
          </w:tcPr>
          <w:p w14:paraId="1A7495F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5A8E4D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2.9 (2.3, 3.9)</w:t>
            </w:r>
          </w:p>
        </w:tc>
        <w:tc>
          <w:tcPr>
            <w:tcW w:w="1985" w:type="dxa"/>
            <w:shd w:val="clear" w:color="auto" w:fill="auto"/>
          </w:tcPr>
          <w:p w14:paraId="3B5FDEF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2.8 (2.0, 4.1)</w:t>
            </w:r>
          </w:p>
        </w:tc>
        <w:tc>
          <w:tcPr>
            <w:tcW w:w="1287" w:type="dxa"/>
            <w:shd w:val="clear" w:color="auto" w:fill="auto"/>
          </w:tcPr>
          <w:p w14:paraId="67F9F29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0.839</w:t>
            </w:r>
          </w:p>
        </w:tc>
      </w:tr>
      <w:tr w:rsidR="00427B03" w:rsidRPr="00427B03" w14:paraId="4A5E369C" w14:textId="77777777" w:rsidTr="00367D08">
        <w:tc>
          <w:tcPr>
            <w:tcW w:w="2518" w:type="dxa"/>
            <w:shd w:val="clear" w:color="auto" w:fill="auto"/>
          </w:tcPr>
          <w:p w14:paraId="166EA67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eFoxP3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2DF52A0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0.11 (0.07, 0.15)</w:t>
            </w:r>
          </w:p>
        </w:tc>
        <w:tc>
          <w:tcPr>
            <w:tcW w:w="1985" w:type="dxa"/>
            <w:shd w:val="clear" w:color="auto" w:fill="auto"/>
          </w:tcPr>
          <w:p w14:paraId="315A1F9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0.08 (0.06, 0.12)</w:t>
            </w:r>
          </w:p>
        </w:tc>
        <w:tc>
          <w:tcPr>
            <w:tcW w:w="1287" w:type="dxa"/>
            <w:shd w:val="clear" w:color="auto" w:fill="auto"/>
          </w:tcPr>
          <w:p w14:paraId="697BB86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0.055</w:t>
            </w:r>
          </w:p>
        </w:tc>
      </w:tr>
      <w:tr w:rsidR="00427B03" w:rsidRPr="00427B03" w14:paraId="4DA1B371" w14:textId="77777777" w:rsidTr="00367D08">
        <w:tc>
          <w:tcPr>
            <w:tcW w:w="2518" w:type="dxa"/>
            <w:shd w:val="clear" w:color="auto" w:fill="auto"/>
          </w:tcPr>
          <w:p w14:paraId="1B61EDC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6EC468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68.0 ± 6.7</w:t>
            </w:r>
          </w:p>
        </w:tc>
        <w:tc>
          <w:tcPr>
            <w:tcW w:w="1985" w:type="dxa"/>
            <w:shd w:val="clear" w:color="auto" w:fill="auto"/>
          </w:tcPr>
          <w:p w14:paraId="015ABBA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68.2 ± 7.2</w:t>
            </w:r>
          </w:p>
        </w:tc>
        <w:tc>
          <w:tcPr>
            <w:tcW w:w="1287" w:type="dxa"/>
            <w:shd w:val="clear" w:color="auto" w:fill="auto"/>
          </w:tcPr>
          <w:p w14:paraId="10DEC7B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0.882</w:t>
            </w:r>
          </w:p>
        </w:tc>
      </w:tr>
      <w:tr w:rsidR="00427B03" w:rsidRPr="00427B03" w14:paraId="7FF5A6D8" w14:textId="77777777" w:rsidTr="00367D08">
        <w:tc>
          <w:tcPr>
            <w:tcW w:w="2518" w:type="dxa"/>
            <w:shd w:val="clear" w:color="auto" w:fill="auto"/>
          </w:tcPr>
          <w:p w14:paraId="4F6DDF3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4519050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25.2 ± 5.9</w:t>
            </w:r>
          </w:p>
        </w:tc>
        <w:tc>
          <w:tcPr>
            <w:tcW w:w="1985" w:type="dxa"/>
            <w:shd w:val="clear" w:color="auto" w:fill="auto"/>
          </w:tcPr>
          <w:p w14:paraId="6BE2419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26.0 ± 7.6</w:t>
            </w:r>
          </w:p>
        </w:tc>
        <w:tc>
          <w:tcPr>
            <w:tcW w:w="1287" w:type="dxa"/>
            <w:shd w:val="clear" w:color="auto" w:fill="auto"/>
          </w:tcPr>
          <w:p w14:paraId="61FB479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0.630</w:t>
            </w:r>
          </w:p>
        </w:tc>
      </w:tr>
      <w:tr w:rsidR="00427B03" w:rsidRPr="00427B03" w14:paraId="3843C18C" w14:textId="77777777" w:rsidTr="00367D08">
        <w:tc>
          <w:tcPr>
            <w:tcW w:w="2518" w:type="dxa"/>
            <w:shd w:val="clear" w:color="auto" w:fill="auto"/>
          </w:tcPr>
          <w:p w14:paraId="0E0EA18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CD4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6256C79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37.7 ± 6.4</w:t>
            </w:r>
          </w:p>
        </w:tc>
        <w:tc>
          <w:tcPr>
            <w:tcW w:w="1985" w:type="dxa"/>
            <w:shd w:val="clear" w:color="auto" w:fill="auto"/>
          </w:tcPr>
          <w:p w14:paraId="363339F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35.7 ± 6.7</w:t>
            </w:r>
          </w:p>
        </w:tc>
        <w:tc>
          <w:tcPr>
            <w:tcW w:w="1287" w:type="dxa"/>
            <w:shd w:val="clear" w:color="auto" w:fill="auto"/>
          </w:tcPr>
          <w:p w14:paraId="6643208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0.201</w:t>
            </w:r>
          </w:p>
        </w:tc>
      </w:tr>
      <w:tr w:rsidR="00427B03" w:rsidRPr="00427B03" w14:paraId="4BFE8D6B" w14:textId="77777777" w:rsidTr="00367D08">
        <w:tc>
          <w:tcPr>
            <w:tcW w:w="2518" w:type="dxa"/>
            <w:shd w:val="clear" w:color="auto" w:fill="auto"/>
          </w:tcPr>
          <w:p w14:paraId="1A64DDE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CD16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2AA253D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17.6 ± 7.3</w:t>
            </w:r>
          </w:p>
        </w:tc>
        <w:tc>
          <w:tcPr>
            <w:tcW w:w="1985" w:type="dxa"/>
            <w:shd w:val="clear" w:color="auto" w:fill="auto"/>
          </w:tcPr>
          <w:p w14:paraId="3077464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17.0 ± 7.7</w:t>
            </w:r>
          </w:p>
        </w:tc>
        <w:tc>
          <w:tcPr>
            <w:tcW w:w="1287" w:type="dxa"/>
            <w:shd w:val="clear" w:color="auto" w:fill="auto"/>
          </w:tcPr>
          <w:p w14:paraId="6AD0169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0.730</w:t>
            </w:r>
          </w:p>
        </w:tc>
      </w:tr>
      <w:tr w:rsidR="00427B03" w:rsidRPr="00427B03" w14:paraId="6D5E6EB8" w14:textId="77777777" w:rsidTr="00367D08">
        <w:tc>
          <w:tcPr>
            <w:tcW w:w="2518" w:type="dxa"/>
            <w:shd w:val="clear" w:color="auto" w:fill="auto"/>
          </w:tcPr>
          <w:p w14:paraId="7F842C7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pCD19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CABC9D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13.2 ± 4.0</w:t>
            </w:r>
          </w:p>
        </w:tc>
        <w:tc>
          <w:tcPr>
            <w:tcW w:w="1985" w:type="dxa"/>
            <w:shd w:val="clear" w:color="auto" w:fill="auto"/>
          </w:tcPr>
          <w:p w14:paraId="356A546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13.6 ± 3.4</w:t>
            </w:r>
          </w:p>
        </w:tc>
        <w:tc>
          <w:tcPr>
            <w:tcW w:w="1287" w:type="dxa"/>
            <w:shd w:val="clear" w:color="auto" w:fill="auto"/>
          </w:tcPr>
          <w:p w14:paraId="4B35E35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0.627</w:t>
            </w:r>
          </w:p>
        </w:tc>
      </w:tr>
      <w:tr w:rsidR="00427B03" w:rsidRPr="00427B03" w14:paraId="57D830E1" w14:textId="77777777" w:rsidTr="00367D08">
        <w:tc>
          <w:tcPr>
            <w:tcW w:w="2518" w:type="dxa"/>
            <w:shd w:val="clear" w:color="auto" w:fill="auto"/>
          </w:tcPr>
          <w:p w14:paraId="5ACA6FF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 xml:space="preserve">Cytotoxicity at ET25 (%) </w:t>
            </w:r>
          </w:p>
        </w:tc>
        <w:tc>
          <w:tcPr>
            <w:tcW w:w="2126" w:type="dxa"/>
            <w:shd w:val="clear" w:color="auto" w:fill="auto"/>
          </w:tcPr>
          <w:p w14:paraId="23356E5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29.0 ± 14.4</w:t>
            </w:r>
          </w:p>
        </w:tc>
        <w:tc>
          <w:tcPr>
            <w:tcW w:w="1985" w:type="dxa"/>
            <w:shd w:val="clear" w:color="auto" w:fill="auto"/>
          </w:tcPr>
          <w:p w14:paraId="53D771E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32.4 ± 15.5</w:t>
            </w:r>
          </w:p>
        </w:tc>
        <w:tc>
          <w:tcPr>
            <w:tcW w:w="1287" w:type="dxa"/>
            <w:shd w:val="clear" w:color="auto" w:fill="auto"/>
          </w:tcPr>
          <w:p w14:paraId="0B3A54E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</w:t>
            </w:r>
            <w:r w:rsidRPr="00427B03">
              <w:rPr>
                <w:szCs w:val="24"/>
              </w:rPr>
              <w:t>.332</w:t>
            </w:r>
          </w:p>
        </w:tc>
      </w:tr>
      <w:tr w:rsidR="00D06105" w:rsidRPr="00427B03" w14:paraId="3045CC46" w14:textId="77777777" w:rsidTr="00367D08">
        <w:tc>
          <w:tcPr>
            <w:tcW w:w="2518" w:type="dxa"/>
            <w:shd w:val="clear" w:color="auto" w:fill="auto"/>
          </w:tcPr>
          <w:p w14:paraId="1BD8177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Cytotoxicity at ET50 (%)</w:t>
            </w:r>
          </w:p>
        </w:tc>
        <w:tc>
          <w:tcPr>
            <w:tcW w:w="2126" w:type="dxa"/>
            <w:shd w:val="clear" w:color="auto" w:fill="auto"/>
          </w:tcPr>
          <w:p w14:paraId="4C08B6A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39.1 ± 15.2</w:t>
            </w:r>
          </w:p>
        </w:tc>
        <w:tc>
          <w:tcPr>
            <w:tcW w:w="1985" w:type="dxa"/>
            <w:shd w:val="clear" w:color="auto" w:fill="auto"/>
          </w:tcPr>
          <w:p w14:paraId="0554D62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42.1 ± 16.1</w:t>
            </w:r>
          </w:p>
        </w:tc>
        <w:tc>
          <w:tcPr>
            <w:tcW w:w="1287" w:type="dxa"/>
            <w:shd w:val="clear" w:color="auto" w:fill="auto"/>
          </w:tcPr>
          <w:p w14:paraId="22A85EB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0.407</w:t>
            </w:r>
          </w:p>
        </w:tc>
      </w:tr>
    </w:tbl>
    <w:p w14:paraId="00BA6BB5" w14:textId="77777777" w:rsidR="00D06105" w:rsidRPr="00427B03" w:rsidRDefault="00D06105" w:rsidP="00CF2477">
      <w:pPr>
        <w:rPr>
          <w:rFonts w:eastAsia="SimSun"/>
          <w:b/>
          <w:bCs/>
          <w:szCs w:val="24"/>
        </w:rPr>
      </w:pPr>
    </w:p>
    <w:p w14:paraId="0AC29CCE" w14:textId="101432D2" w:rsidR="00D06105" w:rsidRPr="00427B03" w:rsidRDefault="00D06105" w:rsidP="00CF2477">
      <w:pPr>
        <w:rPr>
          <w:rFonts w:eastAsia="SimSun"/>
          <w:b/>
          <w:bCs/>
          <w:szCs w:val="24"/>
        </w:rPr>
      </w:pPr>
      <w:bookmarkStart w:id="2" w:name="_Hlk77351207"/>
      <w:r w:rsidRPr="00427B03">
        <w:rPr>
          <w:rFonts w:eastAsia="SimSun"/>
          <w:b/>
          <w:bCs/>
          <w:szCs w:val="24"/>
        </w:rPr>
        <w:t>Supplementary Table S</w:t>
      </w:r>
      <w:bookmarkEnd w:id="2"/>
      <w:r w:rsidR="00CF2477" w:rsidRPr="00427B03">
        <w:rPr>
          <w:rFonts w:eastAsia="SimSun"/>
          <w:b/>
          <w:bCs/>
          <w:szCs w:val="24"/>
        </w:rPr>
        <w:t>7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>Baseline characteristics in the RM population.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025"/>
        <w:gridCol w:w="1944"/>
        <w:gridCol w:w="1275"/>
      </w:tblGrid>
      <w:tr w:rsidR="00427B03" w:rsidRPr="00427B03" w14:paraId="7CC49631" w14:textId="77777777" w:rsidTr="00367D08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6381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A2CAF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21)</w:t>
            </w:r>
          </w:p>
        </w:tc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170F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</w:t>
            </w:r>
            <w:r w:rsidRPr="00427B03">
              <w:rPr>
                <w:rFonts w:hint="eastAsia"/>
                <w:b/>
                <w:bCs/>
                <w:szCs w:val="24"/>
              </w:rPr>
              <w:t>ontrol</w:t>
            </w:r>
            <w:r w:rsidRPr="00427B03">
              <w:rPr>
                <w:b/>
                <w:bCs/>
                <w:szCs w:val="24"/>
              </w:rPr>
              <w:t xml:space="preserve"> (n = 92)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6E0A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45086738" w14:textId="77777777" w:rsidTr="00367D08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1CC2D2D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Age (years)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auto"/>
          </w:tcPr>
          <w:p w14:paraId="791FFB8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35.7  ± 4.1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auto"/>
          </w:tcPr>
          <w:p w14:paraId="5B01D11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33.9  ± 5.0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6FC072F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0.119</w:t>
            </w:r>
          </w:p>
        </w:tc>
      </w:tr>
      <w:tr w:rsidR="00427B03" w:rsidRPr="00427B03" w14:paraId="74384783" w14:textId="77777777" w:rsidTr="00367D08">
        <w:tc>
          <w:tcPr>
            <w:tcW w:w="2235" w:type="dxa"/>
            <w:shd w:val="clear" w:color="auto" w:fill="auto"/>
          </w:tcPr>
          <w:p w14:paraId="6E6CAD6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lastRenderedPageBreak/>
              <w:t>BMI (kg/m</w:t>
            </w:r>
            <w:r w:rsidRPr="00427B03">
              <w:rPr>
                <w:b/>
                <w:bCs/>
                <w:szCs w:val="24"/>
                <w:vertAlign w:val="superscript"/>
              </w:rPr>
              <w:t>2</w:t>
            </w:r>
            <w:r w:rsidRPr="00427B03">
              <w:rPr>
                <w:b/>
                <w:bCs/>
                <w:szCs w:val="24"/>
              </w:rPr>
              <w:t>)</w:t>
            </w:r>
          </w:p>
        </w:tc>
        <w:tc>
          <w:tcPr>
            <w:tcW w:w="2025" w:type="dxa"/>
            <w:shd w:val="clear" w:color="auto" w:fill="auto"/>
          </w:tcPr>
          <w:p w14:paraId="5A443A8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21.0  ± 2.2</w:t>
            </w:r>
          </w:p>
        </w:tc>
        <w:tc>
          <w:tcPr>
            <w:tcW w:w="1944" w:type="dxa"/>
            <w:shd w:val="clear" w:color="auto" w:fill="auto"/>
          </w:tcPr>
          <w:p w14:paraId="06853FC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21.7  ± 2.8</w:t>
            </w:r>
          </w:p>
        </w:tc>
        <w:tc>
          <w:tcPr>
            <w:tcW w:w="1275" w:type="dxa"/>
            <w:shd w:val="clear" w:color="auto" w:fill="auto"/>
          </w:tcPr>
          <w:p w14:paraId="40ED8C9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</w:t>
            </w:r>
            <w:r w:rsidRPr="00427B03">
              <w:rPr>
                <w:szCs w:val="24"/>
              </w:rPr>
              <w:t>.302</w:t>
            </w:r>
          </w:p>
        </w:tc>
      </w:tr>
      <w:tr w:rsidR="00427B03" w:rsidRPr="00427B03" w14:paraId="2B19ED19" w14:textId="77777777" w:rsidTr="00367D08">
        <w:tc>
          <w:tcPr>
            <w:tcW w:w="2235" w:type="dxa"/>
            <w:shd w:val="clear" w:color="auto" w:fill="auto"/>
          </w:tcPr>
          <w:p w14:paraId="2E1C5CA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E2 (pg/mL)</w:t>
            </w:r>
          </w:p>
        </w:tc>
        <w:tc>
          <w:tcPr>
            <w:tcW w:w="2025" w:type="dxa"/>
            <w:shd w:val="clear" w:color="auto" w:fill="auto"/>
          </w:tcPr>
          <w:p w14:paraId="111C753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36.8 (27.2, 52.2)</w:t>
            </w:r>
          </w:p>
        </w:tc>
        <w:tc>
          <w:tcPr>
            <w:tcW w:w="1944" w:type="dxa"/>
            <w:shd w:val="clear" w:color="auto" w:fill="auto"/>
          </w:tcPr>
          <w:p w14:paraId="0BC9E8C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31.4 (25.0, 43.7)</w:t>
            </w:r>
          </w:p>
        </w:tc>
        <w:tc>
          <w:tcPr>
            <w:tcW w:w="1275" w:type="dxa"/>
            <w:shd w:val="clear" w:color="auto" w:fill="auto"/>
          </w:tcPr>
          <w:p w14:paraId="5BF397F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0.122</w:t>
            </w:r>
          </w:p>
        </w:tc>
      </w:tr>
      <w:tr w:rsidR="00427B03" w:rsidRPr="00427B03" w14:paraId="6CF84195" w14:textId="77777777" w:rsidTr="00367D08">
        <w:tc>
          <w:tcPr>
            <w:tcW w:w="2235" w:type="dxa"/>
            <w:shd w:val="clear" w:color="auto" w:fill="auto"/>
          </w:tcPr>
          <w:p w14:paraId="1CA9900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 (ng/mL)</w:t>
            </w:r>
          </w:p>
        </w:tc>
        <w:tc>
          <w:tcPr>
            <w:tcW w:w="2025" w:type="dxa"/>
            <w:shd w:val="clear" w:color="auto" w:fill="auto"/>
          </w:tcPr>
          <w:p w14:paraId="300836D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 (0.2, 0.6)</w:t>
            </w:r>
          </w:p>
        </w:tc>
        <w:tc>
          <w:tcPr>
            <w:tcW w:w="1944" w:type="dxa"/>
            <w:shd w:val="clear" w:color="auto" w:fill="auto"/>
          </w:tcPr>
          <w:p w14:paraId="462D849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(0.3, 0.6)</w:t>
            </w:r>
          </w:p>
        </w:tc>
        <w:tc>
          <w:tcPr>
            <w:tcW w:w="1275" w:type="dxa"/>
            <w:shd w:val="clear" w:color="auto" w:fill="auto"/>
          </w:tcPr>
          <w:p w14:paraId="5B44798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0.306</w:t>
            </w:r>
          </w:p>
        </w:tc>
      </w:tr>
      <w:tr w:rsidR="00427B03" w:rsidRPr="00427B03" w14:paraId="4745EE6E" w14:textId="77777777" w:rsidTr="00367D08">
        <w:tc>
          <w:tcPr>
            <w:tcW w:w="2235" w:type="dxa"/>
            <w:shd w:val="clear" w:color="auto" w:fill="auto"/>
          </w:tcPr>
          <w:p w14:paraId="0AF8DAC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FSH (IU/L)</w:t>
            </w:r>
          </w:p>
        </w:tc>
        <w:tc>
          <w:tcPr>
            <w:tcW w:w="2025" w:type="dxa"/>
            <w:shd w:val="clear" w:color="auto" w:fill="auto"/>
          </w:tcPr>
          <w:p w14:paraId="07EDE2A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7.4 (6.0, 9.0)</w:t>
            </w:r>
          </w:p>
        </w:tc>
        <w:tc>
          <w:tcPr>
            <w:tcW w:w="1944" w:type="dxa"/>
            <w:shd w:val="clear" w:color="auto" w:fill="auto"/>
          </w:tcPr>
          <w:p w14:paraId="4C1C0843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6.7 (5.5, 8.2)</w:t>
            </w:r>
          </w:p>
        </w:tc>
        <w:tc>
          <w:tcPr>
            <w:tcW w:w="1275" w:type="dxa"/>
            <w:shd w:val="clear" w:color="auto" w:fill="auto"/>
          </w:tcPr>
          <w:p w14:paraId="6A75E10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0.132</w:t>
            </w:r>
          </w:p>
        </w:tc>
      </w:tr>
      <w:tr w:rsidR="00427B03" w:rsidRPr="00427B03" w14:paraId="2BAAE38D" w14:textId="77777777" w:rsidTr="00367D08">
        <w:tc>
          <w:tcPr>
            <w:tcW w:w="2235" w:type="dxa"/>
            <w:shd w:val="clear" w:color="auto" w:fill="auto"/>
          </w:tcPr>
          <w:p w14:paraId="60D8D09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LH (IU/L)</w:t>
            </w:r>
          </w:p>
        </w:tc>
        <w:tc>
          <w:tcPr>
            <w:tcW w:w="2025" w:type="dxa"/>
            <w:shd w:val="clear" w:color="auto" w:fill="auto"/>
          </w:tcPr>
          <w:p w14:paraId="78C740D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4.6 (3.7, 5.9)</w:t>
            </w:r>
          </w:p>
        </w:tc>
        <w:tc>
          <w:tcPr>
            <w:tcW w:w="1944" w:type="dxa"/>
            <w:shd w:val="clear" w:color="auto" w:fill="auto"/>
          </w:tcPr>
          <w:p w14:paraId="0F1062D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4.7 (3.7, 6.4)</w:t>
            </w:r>
          </w:p>
        </w:tc>
        <w:tc>
          <w:tcPr>
            <w:tcW w:w="1275" w:type="dxa"/>
            <w:shd w:val="clear" w:color="auto" w:fill="auto"/>
          </w:tcPr>
          <w:p w14:paraId="02AC6BA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0.726</w:t>
            </w:r>
          </w:p>
        </w:tc>
      </w:tr>
      <w:tr w:rsidR="00427B03" w:rsidRPr="00427B03" w14:paraId="58169C9A" w14:textId="77777777" w:rsidTr="00367D08">
        <w:tc>
          <w:tcPr>
            <w:tcW w:w="2235" w:type="dxa"/>
            <w:shd w:val="clear" w:color="auto" w:fill="auto"/>
          </w:tcPr>
          <w:p w14:paraId="55E851B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PRL (ng/mL)</w:t>
            </w:r>
          </w:p>
        </w:tc>
        <w:tc>
          <w:tcPr>
            <w:tcW w:w="2025" w:type="dxa"/>
            <w:shd w:val="clear" w:color="auto" w:fill="auto"/>
          </w:tcPr>
          <w:p w14:paraId="4C92F05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13.2 (10.9, 17.2)</w:t>
            </w:r>
          </w:p>
        </w:tc>
        <w:tc>
          <w:tcPr>
            <w:tcW w:w="1944" w:type="dxa"/>
            <w:shd w:val="clear" w:color="auto" w:fill="auto"/>
          </w:tcPr>
          <w:p w14:paraId="3C1BB2F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15.0 (11.1, 21.7)</w:t>
            </w:r>
          </w:p>
        </w:tc>
        <w:tc>
          <w:tcPr>
            <w:tcW w:w="1275" w:type="dxa"/>
            <w:shd w:val="clear" w:color="auto" w:fill="auto"/>
          </w:tcPr>
          <w:p w14:paraId="0DAD9AC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0.349</w:t>
            </w:r>
          </w:p>
        </w:tc>
      </w:tr>
      <w:tr w:rsidR="00427B03" w:rsidRPr="00427B03" w14:paraId="5B860D0B" w14:textId="77777777" w:rsidTr="00367D08">
        <w:tc>
          <w:tcPr>
            <w:tcW w:w="2235" w:type="dxa"/>
            <w:shd w:val="clear" w:color="auto" w:fill="auto"/>
          </w:tcPr>
          <w:p w14:paraId="7682AC83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T (ng/mL)</w:t>
            </w:r>
          </w:p>
        </w:tc>
        <w:tc>
          <w:tcPr>
            <w:tcW w:w="2025" w:type="dxa"/>
            <w:shd w:val="clear" w:color="auto" w:fill="auto"/>
          </w:tcPr>
          <w:p w14:paraId="0E21255D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0.2 (0.2, 0.3)</w:t>
            </w:r>
          </w:p>
        </w:tc>
        <w:tc>
          <w:tcPr>
            <w:tcW w:w="1944" w:type="dxa"/>
            <w:shd w:val="clear" w:color="auto" w:fill="auto"/>
          </w:tcPr>
          <w:p w14:paraId="28A3195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 (0.2, 0.4)</w:t>
            </w:r>
          </w:p>
        </w:tc>
        <w:tc>
          <w:tcPr>
            <w:tcW w:w="1275" w:type="dxa"/>
            <w:shd w:val="clear" w:color="auto" w:fill="auto"/>
          </w:tcPr>
          <w:p w14:paraId="14109738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szCs w:val="24"/>
              </w:rPr>
              <w:t>0.973</w:t>
            </w:r>
          </w:p>
        </w:tc>
      </w:tr>
      <w:tr w:rsidR="00427B03" w:rsidRPr="00427B03" w14:paraId="4F3B72AC" w14:textId="77777777" w:rsidTr="00367D08">
        <w:tc>
          <w:tcPr>
            <w:tcW w:w="2235" w:type="dxa"/>
            <w:shd w:val="clear" w:color="auto" w:fill="auto"/>
          </w:tcPr>
          <w:p w14:paraId="40AF46B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Endometrial preparation program</w:t>
            </w:r>
          </w:p>
        </w:tc>
        <w:tc>
          <w:tcPr>
            <w:tcW w:w="2025" w:type="dxa"/>
            <w:shd w:val="clear" w:color="auto" w:fill="auto"/>
          </w:tcPr>
          <w:p w14:paraId="1F38037E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42EAB0AC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0887D4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0.</w:t>
            </w:r>
            <w:r w:rsidRPr="00427B03">
              <w:rPr>
                <w:szCs w:val="24"/>
              </w:rPr>
              <w:t>153</w:t>
            </w:r>
          </w:p>
        </w:tc>
      </w:tr>
      <w:tr w:rsidR="00427B03" w:rsidRPr="00427B03" w14:paraId="6EF4E91E" w14:textId="77777777" w:rsidTr="00367D08">
        <w:tc>
          <w:tcPr>
            <w:tcW w:w="2235" w:type="dxa"/>
            <w:shd w:val="clear" w:color="auto" w:fill="auto"/>
          </w:tcPr>
          <w:p w14:paraId="36AB14D0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Natural cycle</w:t>
            </w:r>
          </w:p>
        </w:tc>
        <w:tc>
          <w:tcPr>
            <w:tcW w:w="2025" w:type="dxa"/>
            <w:shd w:val="clear" w:color="auto" w:fill="auto"/>
          </w:tcPr>
          <w:p w14:paraId="5C4A51B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71.4% (15/21)</w:t>
            </w:r>
          </w:p>
        </w:tc>
        <w:tc>
          <w:tcPr>
            <w:tcW w:w="1944" w:type="dxa"/>
            <w:shd w:val="clear" w:color="auto" w:fill="auto"/>
          </w:tcPr>
          <w:p w14:paraId="2A2DD7B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5</w:t>
            </w:r>
            <w:r w:rsidRPr="00427B03">
              <w:rPr>
                <w:szCs w:val="24"/>
              </w:rPr>
              <w:t>4.3% (50/92)</w:t>
            </w:r>
          </w:p>
        </w:tc>
        <w:tc>
          <w:tcPr>
            <w:tcW w:w="1275" w:type="dxa"/>
            <w:shd w:val="clear" w:color="auto" w:fill="auto"/>
          </w:tcPr>
          <w:p w14:paraId="3BBA239C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427B03" w:rsidRPr="00427B03" w14:paraId="3B611A2B" w14:textId="77777777" w:rsidTr="00367D08">
        <w:tc>
          <w:tcPr>
            <w:tcW w:w="2235" w:type="dxa"/>
            <w:shd w:val="clear" w:color="auto" w:fill="auto"/>
          </w:tcPr>
          <w:p w14:paraId="44A00EBF" w14:textId="77777777" w:rsidR="00D06105" w:rsidRPr="00427B03" w:rsidRDefault="00D06105" w:rsidP="00CF2477">
            <w:pPr>
              <w:ind w:firstLineChars="200" w:firstLine="480"/>
              <w:rPr>
                <w:szCs w:val="24"/>
              </w:rPr>
            </w:pPr>
            <w:r w:rsidRPr="00427B03">
              <w:rPr>
                <w:szCs w:val="24"/>
              </w:rPr>
              <w:t>Hormone replacement therapy cycle</w:t>
            </w:r>
          </w:p>
        </w:tc>
        <w:tc>
          <w:tcPr>
            <w:tcW w:w="2025" w:type="dxa"/>
            <w:shd w:val="clear" w:color="auto" w:fill="auto"/>
          </w:tcPr>
          <w:p w14:paraId="4B62902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28.6% (6/21)</w:t>
            </w:r>
          </w:p>
        </w:tc>
        <w:tc>
          <w:tcPr>
            <w:tcW w:w="1944" w:type="dxa"/>
            <w:shd w:val="clear" w:color="auto" w:fill="auto"/>
          </w:tcPr>
          <w:p w14:paraId="1F3FF43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45.7% (42/92)</w:t>
            </w:r>
          </w:p>
        </w:tc>
        <w:tc>
          <w:tcPr>
            <w:tcW w:w="1275" w:type="dxa"/>
            <w:shd w:val="clear" w:color="auto" w:fill="auto"/>
          </w:tcPr>
          <w:p w14:paraId="7387CA19" w14:textId="77777777" w:rsidR="00D06105" w:rsidRPr="00427B03" w:rsidRDefault="00D06105" w:rsidP="00CF2477">
            <w:pPr>
              <w:rPr>
                <w:szCs w:val="24"/>
              </w:rPr>
            </w:pPr>
          </w:p>
        </w:tc>
      </w:tr>
      <w:tr w:rsidR="00D06105" w:rsidRPr="00427B03" w14:paraId="756498F9" w14:textId="77777777" w:rsidTr="00367D08">
        <w:tc>
          <w:tcPr>
            <w:tcW w:w="2235" w:type="dxa"/>
            <w:shd w:val="clear" w:color="auto" w:fill="auto"/>
          </w:tcPr>
          <w:p w14:paraId="1735AB7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b/>
                <w:bCs/>
                <w:szCs w:val="24"/>
              </w:rPr>
              <w:t>Duration of post-operative period (years)</w:t>
            </w:r>
          </w:p>
        </w:tc>
        <w:tc>
          <w:tcPr>
            <w:tcW w:w="2025" w:type="dxa"/>
            <w:shd w:val="clear" w:color="auto" w:fill="auto"/>
          </w:tcPr>
          <w:p w14:paraId="0100489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4.6  ± 2.9</w:t>
            </w:r>
          </w:p>
        </w:tc>
        <w:tc>
          <w:tcPr>
            <w:tcW w:w="1944" w:type="dxa"/>
            <w:shd w:val="clear" w:color="auto" w:fill="auto"/>
          </w:tcPr>
          <w:p w14:paraId="02ED26C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/</w:t>
            </w:r>
          </w:p>
        </w:tc>
        <w:tc>
          <w:tcPr>
            <w:tcW w:w="1275" w:type="dxa"/>
            <w:shd w:val="clear" w:color="auto" w:fill="auto"/>
          </w:tcPr>
          <w:p w14:paraId="5EF4EE3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</w:p>
        </w:tc>
      </w:tr>
    </w:tbl>
    <w:p w14:paraId="2F4D6EE3" w14:textId="77777777" w:rsidR="00D06105" w:rsidRPr="00427B03" w:rsidRDefault="00D06105" w:rsidP="00CF2477">
      <w:pPr>
        <w:rPr>
          <w:rFonts w:eastAsia="SimSun"/>
          <w:b/>
          <w:bCs/>
          <w:szCs w:val="24"/>
        </w:rPr>
      </w:pPr>
    </w:p>
    <w:p w14:paraId="48A3B9A1" w14:textId="5E6E7C9C" w:rsidR="00D06105" w:rsidRPr="00427B03" w:rsidRDefault="00D06105" w:rsidP="00CF2477">
      <w:pPr>
        <w:rPr>
          <w:rFonts w:eastAsia="SimSun"/>
          <w:b/>
          <w:bCs/>
          <w:szCs w:val="24"/>
        </w:rPr>
      </w:pPr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8</w:t>
      </w:r>
      <w:r w:rsidRPr="00427B03">
        <w:rPr>
          <w:rFonts w:eastAsia="SimSun"/>
          <w:b/>
          <w:bCs/>
          <w:szCs w:val="24"/>
        </w:rPr>
        <w:t xml:space="preserve"> </w:t>
      </w:r>
      <w:r w:rsidRPr="00427B03">
        <w:rPr>
          <w:rFonts w:eastAsia="SimSun"/>
          <w:szCs w:val="24"/>
        </w:rPr>
        <w:t>Immune responses of the RM population.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1985"/>
        <w:gridCol w:w="1287"/>
      </w:tblGrid>
      <w:tr w:rsidR="00427B03" w:rsidRPr="00427B03" w14:paraId="59BFBE85" w14:textId="77777777" w:rsidTr="00367D08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15340C" w14:textId="77777777" w:rsidR="00D06105" w:rsidRPr="00427B03" w:rsidRDefault="00D06105" w:rsidP="00CF2477">
            <w:pPr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7A930A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Endometriosis (n = 21)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67C8F0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Control (n = 92)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4850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i/>
                <w:iCs/>
                <w:szCs w:val="24"/>
              </w:rPr>
              <w:t>P</w:t>
            </w:r>
            <w:r w:rsidRPr="00427B03">
              <w:rPr>
                <w:b/>
                <w:bCs/>
                <w:szCs w:val="24"/>
              </w:rPr>
              <w:t>-value</w:t>
            </w:r>
          </w:p>
        </w:tc>
      </w:tr>
      <w:tr w:rsidR="00427B03" w:rsidRPr="00427B03" w14:paraId="7743A2A4" w14:textId="77777777" w:rsidTr="00367D08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2BFCECE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2118312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13.8 (7.6, 20.1)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3823897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11.9 (8.1, 16.8)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shd w:val="clear" w:color="auto" w:fill="auto"/>
          </w:tcPr>
          <w:p w14:paraId="465CF58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0.595</w:t>
            </w:r>
          </w:p>
        </w:tc>
      </w:tr>
      <w:tr w:rsidR="00427B03" w:rsidRPr="00427B03" w14:paraId="00FD82E4" w14:textId="77777777" w:rsidTr="00367D08">
        <w:tc>
          <w:tcPr>
            <w:tcW w:w="2518" w:type="dxa"/>
            <w:shd w:val="clear" w:color="auto" w:fill="auto"/>
          </w:tcPr>
          <w:p w14:paraId="78C357AC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eCD68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907697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2.4  ± 0.8</w:t>
            </w:r>
          </w:p>
        </w:tc>
        <w:tc>
          <w:tcPr>
            <w:tcW w:w="1985" w:type="dxa"/>
            <w:shd w:val="clear" w:color="auto" w:fill="auto"/>
          </w:tcPr>
          <w:p w14:paraId="2C66613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2.1  ± 0.9</w:t>
            </w:r>
          </w:p>
        </w:tc>
        <w:tc>
          <w:tcPr>
            <w:tcW w:w="1287" w:type="dxa"/>
            <w:shd w:val="clear" w:color="auto" w:fill="auto"/>
          </w:tcPr>
          <w:p w14:paraId="6EAD14A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0.133</w:t>
            </w:r>
          </w:p>
        </w:tc>
      </w:tr>
      <w:tr w:rsidR="00427B03" w:rsidRPr="00427B03" w14:paraId="64A9190D" w14:textId="77777777" w:rsidTr="00367D08">
        <w:tc>
          <w:tcPr>
            <w:tcW w:w="2518" w:type="dxa"/>
            <w:shd w:val="clear" w:color="auto" w:fill="auto"/>
          </w:tcPr>
          <w:p w14:paraId="1893180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eCD1a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5E0CBA8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0.07 (0.03, 0.10)</w:t>
            </w:r>
          </w:p>
        </w:tc>
        <w:tc>
          <w:tcPr>
            <w:tcW w:w="1985" w:type="dxa"/>
            <w:shd w:val="clear" w:color="auto" w:fill="auto"/>
          </w:tcPr>
          <w:p w14:paraId="295C9C0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0.05 (0.03, 0.09)</w:t>
            </w:r>
          </w:p>
        </w:tc>
        <w:tc>
          <w:tcPr>
            <w:tcW w:w="1287" w:type="dxa"/>
            <w:shd w:val="clear" w:color="auto" w:fill="auto"/>
          </w:tcPr>
          <w:p w14:paraId="60DBA07F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0.150</w:t>
            </w:r>
          </w:p>
        </w:tc>
      </w:tr>
      <w:tr w:rsidR="00427B03" w:rsidRPr="00427B03" w14:paraId="183AE0A3" w14:textId="77777777" w:rsidTr="00367D08">
        <w:tc>
          <w:tcPr>
            <w:tcW w:w="2518" w:type="dxa"/>
            <w:shd w:val="clear" w:color="auto" w:fill="auto"/>
          </w:tcPr>
          <w:p w14:paraId="4632FDA9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2D3A127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1.9 (1.4, 2.4)</w:t>
            </w:r>
          </w:p>
        </w:tc>
        <w:tc>
          <w:tcPr>
            <w:tcW w:w="1985" w:type="dxa"/>
            <w:shd w:val="clear" w:color="auto" w:fill="auto"/>
          </w:tcPr>
          <w:p w14:paraId="27E413F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1.6 (1.1, 2.3)</w:t>
            </w:r>
          </w:p>
        </w:tc>
        <w:tc>
          <w:tcPr>
            <w:tcW w:w="1287" w:type="dxa"/>
            <w:shd w:val="clear" w:color="auto" w:fill="auto"/>
          </w:tcPr>
          <w:p w14:paraId="73DD9F7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0.271</w:t>
            </w:r>
          </w:p>
        </w:tc>
      </w:tr>
      <w:tr w:rsidR="00427B03" w:rsidRPr="00427B03" w14:paraId="2C4E2D02" w14:textId="77777777" w:rsidTr="00367D08">
        <w:tc>
          <w:tcPr>
            <w:tcW w:w="2518" w:type="dxa"/>
            <w:shd w:val="clear" w:color="auto" w:fill="auto"/>
          </w:tcPr>
          <w:p w14:paraId="25C88962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lastRenderedPageBreak/>
              <w:t>eCD57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94B48F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(0.3, 0.6)</w:t>
            </w:r>
          </w:p>
        </w:tc>
        <w:tc>
          <w:tcPr>
            <w:tcW w:w="1985" w:type="dxa"/>
            <w:shd w:val="clear" w:color="auto" w:fill="auto"/>
          </w:tcPr>
          <w:p w14:paraId="783B402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 (0.2, 0.5)</w:t>
            </w:r>
          </w:p>
        </w:tc>
        <w:tc>
          <w:tcPr>
            <w:tcW w:w="1287" w:type="dxa"/>
            <w:shd w:val="clear" w:color="auto" w:fill="auto"/>
          </w:tcPr>
          <w:p w14:paraId="14195E9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0.400</w:t>
            </w:r>
          </w:p>
        </w:tc>
      </w:tr>
      <w:tr w:rsidR="00427B03" w:rsidRPr="00427B03" w14:paraId="6261EA3F" w14:textId="77777777" w:rsidTr="00367D08">
        <w:tc>
          <w:tcPr>
            <w:tcW w:w="2518" w:type="dxa"/>
            <w:shd w:val="clear" w:color="auto" w:fill="auto"/>
          </w:tcPr>
          <w:p w14:paraId="4E21660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2537B7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3.0 ± 1.5</w:t>
            </w:r>
          </w:p>
        </w:tc>
        <w:tc>
          <w:tcPr>
            <w:tcW w:w="1985" w:type="dxa"/>
            <w:shd w:val="clear" w:color="auto" w:fill="auto"/>
          </w:tcPr>
          <w:p w14:paraId="07B3B602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3.2 ± 1.7</w:t>
            </w:r>
          </w:p>
        </w:tc>
        <w:tc>
          <w:tcPr>
            <w:tcW w:w="1287" w:type="dxa"/>
            <w:shd w:val="clear" w:color="auto" w:fill="auto"/>
          </w:tcPr>
          <w:p w14:paraId="145A2C4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0.606</w:t>
            </w:r>
          </w:p>
        </w:tc>
      </w:tr>
      <w:tr w:rsidR="00427B03" w:rsidRPr="00427B03" w14:paraId="656B585C" w14:textId="77777777" w:rsidTr="00367D08">
        <w:tc>
          <w:tcPr>
            <w:tcW w:w="2518" w:type="dxa"/>
            <w:shd w:val="clear" w:color="auto" w:fill="auto"/>
          </w:tcPr>
          <w:p w14:paraId="61646B25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eFoxP3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646F58BC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0.13 (0.08, 0.17)</w:t>
            </w:r>
          </w:p>
        </w:tc>
        <w:tc>
          <w:tcPr>
            <w:tcW w:w="1985" w:type="dxa"/>
            <w:shd w:val="clear" w:color="auto" w:fill="auto"/>
          </w:tcPr>
          <w:p w14:paraId="1EAC0C86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0.10 (0.06, 0.13)</w:t>
            </w:r>
          </w:p>
        </w:tc>
        <w:tc>
          <w:tcPr>
            <w:tcW w:w="1287" w:type="dxa"/>
            <w:shd w:val="clear" w:color="auto" w:fill="auto"/>
          </w:tcPr>
          <w:p w14:paraId="49693D8E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0.021*</w:t>
            </w:r>
          </w:p>
        </w:tc>
      </w:tr>
      <w:tr w:rsidR="00427B03" w:rsidRPr="00427B03" w14:paraId="69C04454" w14:textId="77777777" w:rsidTr="00367D08">
        <w:tc>
          <w:tcPr>
            <w:tcW w:w="2518" w:type="dxa"/>
            <w:shd w:val="clear" w:color="auto" w:fill="auto"/>
          </w:tcPr>
          <w:p w14:paraId="6229B13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480651E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70.0 ± 7.1</w:t>
            </w:r>
          </w:p>
        </w:tc>
        <w:tc>
          <w:tcPr>
            <w:tcW w:w="1985" w:type="dxa"/>
            <w:shd w:val="clear" w:color="auto" w:fill="auto"/>
          </w:tcPr>
          <w:p w14:paraId="7CB41D7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69.1 ± 8.1</w:t>
            </w:r>
          </w:p>
        </w:tc>
        <w:tc>
          <w:tcPr>
            <w:tcW w:w="1287" w:type="dxa"/>
            <w:shd w:val="clear" w:color="auto" w:fill="auto"/>
          </w:tcPr>
          <w:p w14:paraId="24DA677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0.676</w:t>
            </w:r>
          </w:p>
        </w:tc>
      </w:tr>
      <w:tr w:rsidR="00427B03" w:rsidRPr="00427B03" w14:paraId="22E0B6E7" w14:textId="77777777" w:rsidTr="00367D08">
        <w:tc>
          <w:tcPr>
            <w:tcW w:w="2518" w:type="dxa"/>
            <w:shd w:val="clear" w:color="auto" w:fill="auto"/>
          </w:tcPr>
          <w:p w14:paraId="100A2D46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CD8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7177995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25.5 ± 5.7</w:t>
            </w:r>
          </w:p>
        </w:tc>
        <w:tc>
          <w:tcPr>
            <w:tcW w:w="1985" w:type="dxa"/>
            <w:shd w:val="clear" w:color="auto" w:fill="auto"/>
          </w:tcPr>
          <w:p w14:paraId="1442805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27.4 ± 6.8</w:t>
            </w:r>
          </w:p>
        </w:tc>
        <w:tc>
          <w:tcPr>
            <w:tcW w:w="1287" w:type="dxa"/>
            <w:shd w:val="clear" w:color="auto" w:fill="auto"/>
          </w:tcPr>
          <w:p w14:paraId="5641518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0.224</w:t>
            </w:r>
          </w:p>
        </w:tc>
      </w:tr>
      <w:tr w:rsidR="00427B03" w:rsidRPr="00427B03" w14:paraId="4AFD29D5" w14:textId="77777777" w:rsidTr="00367D08">
        <w:tc>
          <w:tcPr>
            <w:tcW w:w="2518" w:type="dxa"/>
            <w:shd w:val="clear" w:color="auto" w:fill="auto"/>
          </w:tcPr>
          <w:p w14:paraId="21D58B1F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pCD3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CD4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846D784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38.0 ± 7.6</w:t>
            </w:r>
          </w:p>
        </w:tc>
        <w:tc>
          <w:tcPr>
            <w:tcW w:w="1985" w:type="dxa"/>
            <w:shd w:val="clear" w:color="auto" w:fill="auto"/>
          </w:tcPr>
          <w:p w14:paraId="70C69FB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36.1 ± 6.6</w:t>
            </w:r>
          </w:p>
        </w:tc>
        <w:tc>
          <w:tcPr>
            <w:tcW w:w="1287" w:type="dxa"/>
            <w:shd w:val="clear" w:color="auto" w:fill="auto"/>
          </w:tcPr>
          <w:p w14:paraId="0EEA3B9A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0.248</w:t>
            </w:r>
          </w:p>
        </w:tc>
      </w:tr>
      <w:tr w:rsidR="00427B03" w:rsidRPr="00427B03" w14:paraId="125136FD" w14:textId="77777777" w:rsidTr="00367D08">
        <w:tc>
          <w:tcPr>
            <w:tcW w:w="2518" w:type="dxa"/>
            <w:shd w:val="clear" w:color="auto" w:fill="auto"/>
          </w:tcPr>
          <w:p w14:paraId="6D3AB4A1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pCD56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>CD16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0030860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15.9 (13.2, 20.7)</w:t>
            </w:r>
          </w:p>
        </w:tc>
        <w:tc>
          <w:tcPr>
            <w:tcW w:w="1985" w:type="dxa"/>
            <w:shd w:val="clear" w:color="auto" w:fill="auto"/>
          </w:tcPr>
          <w:p w14:paraId="609309B8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16.7 (11.9, 20.2)</w:t>
            </w:r>
          </w:p>
        </w:tc>
        <w:tc>
          <w:tcPr>
            <w:tcW w:w="1287" w:type="dxa"/>
            <w:shd w:val="clear" w:color="auto" w:fill="auto"/>
          </w:tcPr>
          <w:p w14:paraId="03E8BAC1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0.788</w:t>
            </w:r>
          </w:p>
        </w:tc>
      </w:tr>
      <w:tr w:rsidR="00427B03" w:rsidRPr="00427B03" w14:paraId="5B569310" w14:textId="77777777" w:rsidTr="00367D08">
        <w:tc>
          <w:tcPr>
            <w:tcW w:w="2518" w:type="dxa"/>
            <w:shd w:val="clear" w:color="auto" w:fill="auto"/>
          </w:tcPr>
          <w:p w14:paraId="50B73637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pCD19</w:t>
            </w:r>
            <w:r w:rsidRPr="00427B03">
              <w:rPr>
                <w:b/>
                <w:bCs/>
                <w:szCs w:val="24"/>
                <w:vertAlign w:val="superscript"/>
              </w:rPr>
              <w:t>+</w:t>
            </w:r>
            <w:r w:rsidRPr="00427B03">
              <w:rPr>
                <w:b/>
                <w:bCs/>
                <w:szCs w:val="24"/>
              </w:rPr>
              <w:t xml:space="preserve"> (%)</w:t>
            </w:r>
          </w:p>
        </w:tc>
        <w:tc>
          <w:tcPr>
            <w:tcW w:w="2126" w:type="dxa"/>
            <w:shd w:val="clear" w:color="auto" w:fill="auto"/>
          </w:tcPr>
          <w:p w14:paraId="1FA7BF90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12.0 ± 3.1</w:t>
            </w:r>
          </w:p>
        </w:tc>
        <w:tc>
          <w:tcPr>
            <w:tcW w:w="1985" w:type="dxa"/>
            <w:shd w:val="clear" w:color="auto" w:fill="auto"/>
          </w:tcPr>
          <w:p w14:paraId="016CBA27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12.7 ± 3.9</w:t>
            </w:r>
          </w:p>
        </w:tc>
        <w:tc>
          <w:tcPr>
            <w:tcW w:w="1287" w:type="dxa"/>
            <w:shd w:val="clear" w:color="auto" w:fill="auto"/>
          </w:tcPr>
          <w:p w14:paraId="432E1E8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0.438</w:t>
            </w:r>
          </w:p>
        </w:tc>
      </w:tr>
      <w:tr w:rsidR="00427B03" w:rsidRPr="00427B03" w14:paraId="513CC222" w14:textId="77777777" w:rsidTr="00367D08">
        <w:tc>
          <w:tcPr>
            <w:tcW w:w="2518" w:type="dxa"/>
            <w:shd w:val="clear" w:color="auto" w:fill="auto"/>
          </w:tcPr>
          <w:p w14:paraId="2354A694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 xml:space="preserve">Cytotoxicity at ET25 (%) </w:t>
            </w:r>
          </w:p>
        </w:tc>
        <w:tc>
          <w:tcPr>
            <w:tcW w:w="2126" w:type="dxa"/>
            <w:shd w:val="clear" w:color="auto" w:fill="auto"/>
          </w:tcPr>
          <w:p w14:paraId="0187467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28.8 ± 17.6</w:t>
            </w:r>
          </w:p>
        </w:tc>
        <w:tc>
          <w:tcPr>
            <w:tcW w:w="1985" w:type="dxa"/>
            <w:shd w:val="clear" w:color="auto" w:fill="auto"/>
          </w:tcPr>
          <w:p w14:paraId="3DA7471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32.5 ± 13.8</w:t>
            </w:r>
          </w:p>
        </w:tc>
        <w:tc>
          <w:tcPr>
            <w:tcW w:w="1287" w:type="dxa"/>
            <w:shd w:val="clear" w:color="auto" w:fill="auto"/>
          </w:tcPr>
          <w:p w14:paraId="555FA4A9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rFonts w:hint="eastAsia"/>
                <w:szCs w:val="24"/>
              </w:rPr>
              <w:t>0</w:t>
            </w:r>
            <w:r w:rsidRPr="00427B03">
              <w:rPr>
                <w:szCs w:val="24"/>
              </w:rPr>
              <w:t>.294</w:t>
            </w:r>
          </w:p>
        </w:tc>
      </w:tr>
      <w:tr w:rsidR="00427B03" w:rsidRPr="00427B03" w14:paraId="28160C6E" w14:textId="77777777" w:rsidTr="00367D08">
        <w:tc>
          <w:tcPr>
            <w:tcW w:w="2518" w:type="dxa"/>
            <w:shd w:val="clear" w:color="auto" w:fill="auto"/>
          </w:tcPr>
          <w:p w14:paraId="22F06AEB" w14:textId="77777777" w:rsidR="00D06105" w:rsidRPr="00427B03" w:rsidRDefault="00D06105" w:rsidP="00CF2477">
            <w:pPr>
              <w:rPr>
                <w:b/>
                <w:bCs/>
                <w:szCs w:val="24"/>
              </w:rPr>
            </w:pPr>
            <w:r w:rsidRPr="00427B03">
              <w:rPr>
                <w:b/>
                <w:bCs/>
                <w:szCs w:val="24"/>
              </w:rPr>
              <w:t>Cytotoxicity at ET50 (%)</w:t>
            </w:r>
          </w:p>
        </w:tc>
        <w:tc>
          <w:tcPr>
            <w:tcW w:w="2126" w:type="dxa"/>
            <w:shd w:val="clear" w:color="auto" w:fill="auto"/>
          </w:tcPr>
          <w:p w14:paraId="7C4287AB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37.4 (20.7, 54.9)</w:t>
            </w:r>
          </w:p>
        </w:tc>
        <w:tc>
          <w:tcPr>
            <w:tcW w:w="1985" w:type="dxa"/>
            <w:shd w:val="clear" w:color="auto" w:fill="auto"/>
          </w:tcPr>
          <w:p w14:paraId="1F5BA435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44.5 (33.2, 51.8)</w:t>
            </w:r>
          </w:p>
        </w:tc>
        <w:tc>
          <w:tcPr>
            <w:tcW w:w="1287" w:type="dxa"/>
            <w:shd w:val="clear" w:color="auto" w:fill="auto"/>
          </w:tcPr>
          <w:p w14:paraId="19B74D1D" w14:textId="77777777" w:rsidR="00D06105" w:rsidRPr="00427B03" w:rsidRDefault="00D06105" w:rsidP="00CF2477">
            <w:pPr>
              <w:rPr>
                <w:szCs w:val="24"/>
              </w:rPr>
            </w:pPr>
            <w:r w:rsidRPr="00427B03">
              <w:rPr>
                <w:szCs w:val="24"/>
              </w:rPr>
              <w:t>0.136</w:t>
            </w:r>
          </w:p>
        </w:tc>
      </w:tr>
    </w:tbl>
    <w:p w14:paraId="2164E03C" w14:textId="77777777" w:rsidR="00A86F12" w:rsidRPr="00427B03" w:rsidRDefault="00A86F12" w:rsidP="00A86F12">
      <w:pPr>
        <w:rPr>
          <w:szCs w:val="28"/>
        </w:rPr>
      </w:pPr>
      <w:r w:rsidRPr="00427B03">
        <w:rPr>
          <w:szCs w:val="28"/>
        </w:rPr>
        <w:t xml:space="preserve">Note: e: endometrial cell; p: peripheral blood mononuclear cell. </w:t>
      </w:r>
    </w:p>
    <w:p w14:paraId="35FB21C2" w14:textId="77777777" w:rsidR="00A86F12" w:rsidRPr="00427B03" w:rsidRDefault="00A86F12" w:rsidP="00A86F12">
      <w:pPr>
        <w:rPr>
          <w:szCs w:val="28"/>
        </w:rPr>
      </w:pPr>
      <w:r w:rsidRPr="00427B03">
        <w:rPr>
          <w:szCs w:val="28"/>
        </w:rPr>
        <w:t xml:space="preserve">Cytotoxicity: cytotoxicity of peripheral NK cells, shown as the </w:t>
      </w:r>
      <w:r w:rsidRPr="00427B03">
        <w:rPr>
          <w:rFonts w:hint="eastAsia"/>
          <w:szCs w:val="28"/>
        </w:rPr>
        <w:t>ratio</w:t>
      </w:r>
      <w:r w:rsidRPr="00427B03">
        <w:rPr>
          <w:szCs w:val="28"/>
        </w:rPr>
        <w:t>s of target cell lysis. ET: the ratios between effectors and target cells.</w:t>
      </w:r>
    </w:p>
    <w:p w14:paraId="7E4ADFA5" w14:textId="77777777" w:rsidR="00A86F12" w:rsidRPr="00427B03" w:rsidRDefault="00A86F12" w:rsidP="00A86F12">
      <w:pPr>
        <w:rPr>
          <w:szCs w:val="28"/>
        </w:rPr>
      </w:pPr>
      <w:r w:rsidRPr="00427B03">
        <w:rPr>
          <w:szCs w:val="28"/>
        </w:rPr>
        <w:t>Continuous variables with normal distribution: t-test, and shown as mean ± standard deviation; Continuous variables without normal distribution: Mann–Whitney U test, and shown as median (interquartile range).</w:t>
      </w:r>
    </w:p>
    <w:p w14:paraId="28E78B03" w14:textId="6EE3A2EB" w:rsidR="00A86F12" w:rsidRPr="00427B03" w:rsidRDefault="00A86F12" w:rsidP="00A86F12">
      <w:pPr>
        <w:rPr>
          <w:szCs w:val="28"/>
        </w:rPr>
      </w:pPr>
      <w:r w:rsidRPr="00427B03">
        <w:rPr>
          <w:rFonts w:hint="eastAsia"/>
          <w:szCs w:val="28"/>
        </w:rPr>
        <w:t>*</w:t>
      </w:r>
      <w:r w:rsidRPr="00427B03">
        <w:rPr>
          <w:szCs w:val="28"/>
        </w:rPr>
        <w:t xml:space="preserve">: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0.05; </w:t>
      </w:r>
      <w:r w:rsidRPr="00427B03">
        <w:rPr>
          <w:rFonts w:hint="eastAsia"/>
          <w:szCs w:val="28"/>
        </w:rPr>
        <w:t>*</w:t>
      </w:r>
      <w:r w:rsidRPr="00427B03">
        <w:rPr>
          <w:szCs w:val="28"/>
        </w:rPr>
        <w:t xml:space="preserve">*: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0.01; *</w:t>
      </w:r>
      <w:r w:rsidRPr="00427B03">
        <w:rPr>
          <w:rFonts w:hint="eastAsia"/>
          <w:szCs w:val="28"/>
        </w:rPr>
        <w:t>*</w:t>
      </w:r>
      <w:r w:rsidRPr="00427B03">
        <w:rPr>
          <w:szCs w:val="28"/>
        </w:rPr>
        <w:t>*</w:t>
      </w:r>
      <w:r w:rsidRPr="00427B03">
        <w:rPr>
          <w:rFonts w:hint="eastAsia"/>
          <w:szCs w:val="28"/>
        </w:rPr>
        <w:t>：</w:t>
      </w:r>
      <w:r w:rsidRPr="00427B03">
        <w:rPr>
          <w:rFonts w:hint="eastAsia"/>
          <w:i/>
          <w:iCs/>
          <w:szCs w:val="28"/>
        </w:rPr>
        <w:t>P</w:t>
      </w:r>
      <w:r w:rsidRPr="00427B03">
        <w:rPr>
          <w:szCs w:val="28"/>
        </w:rPr>
        <w:t xml:space="preserve"> &lt; 0.001.</w:t>
      </w:r>
    </w:p>
    <w:p w14:paraId="70E7A8F5" w14:textId="77777777" w:rsidR="00D06105" w:rsidRPr="00427B03" w:rsidRDefault="00D06105" w:rsidP="00CF2477">
      <w:pPr>
        <w:rPr>
          <w:rFonts w:eastAsia="SimSun"/>
          <w:b/>
          <w:bCs/>
          <w:szCs w:val="24"/>
        </w:rPr>
      </w:pPr>
    </w:p>
    <w:p w14:paraId="0249A669" w14:textId="11A6E779" w:rsidR="00D06105" w:rsidRPr="00427B03" w:rsidRDefault="00D06105" w:rsidP="00CF2477">
      <w:pPr>
        <w:rPr>
          <w:szCs w:val="24"/>
        </w:rPr>
      </w:pPr>
      <w:bookmarkStart w:id="3" w:name="_Hlk53384237"/>
      <w:r w:rsidRPr="00427B03">
        <w:rPr>
          <w:rFonts w:eastAsia="SimSun"/>
          <w:b/>
          <w:bCs/>
          <w:szCs w:val="24"/>
        </w:rPr>
        <w:t>Supplementary Table S</w:t>
      </w:r>
      <w:r w:rsidR="00CF2477" w:rsidRPr="00427B03">
        <w:rPr>
          <w:rFonts w:eastAsia="SimSun"/>
          <w:b/>
          <w:bCs/>
          <w:szCs w:val="24"/>
        </w:rPr>
        <w:t>9</w:t>
      </w:r>
      <w:r w:rsidRPr="00427B03">
        <w:rPr>
          <w:rFonts w:eastAsia="SimSun"/>
          <w:b/>
          <w:bCs/>
          <w:szCs w:val="24"/>
        </w:rPr>
        <w:t xml:space="preserve"> </w:t>
      </w:r>
      <w:bookmarkEnd w:id="3"/>
      <w:r w:rsidRPr="00427B03">
        <w:rPr>
          <w:szCs w:val="24"/>
        </w:rPr>
        <w:t>Correlation analysis.</w:t>
      </w:r>
    </w:p>
    <w:tbl>
      <w:tblPr>
        <w:tblW w:w="1170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992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55"/>
      </w:tblGrid>
      <w:tr w:rsidR="00427B03" w:rsidRPr="00427B03" w14:paraId="6B43FACF" w14:textId="77777777" w:rsidTr="00367D08">
        <w:trPr>
          <w:trHeight w:val="170"/>
          <w:jc w:val="center"/>
        </w:trPr>
        <w:tc>
          <w:tcPr>
            <w:tcW w:w="52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98445F6" w14:textId="77777777" w:rsidR="00D06105" w:rsidRPr="00427B03" w:rsidRDefault="00D06105" w:rsidP="00CF2477">
            <w:pPr>
              <w:autoSpaceDE w:val="0"/>
              <w:autoSpaceDN w:val="0"/>
              <w:adjustRightInd w:val="0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27CA644" w14:textId="77777777" w:rsidR="00D06105" w:rsidRPr="00427B03" w:rsidRDefault="00D06105" w:rsidP="00CF2477">
            <w:pPr>
              <w:autoSpaceDE w:val="0"/>
              <w:autoSpaceDN w:val="0"/>
              <w:adjustRightInd w:val="0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3403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3034582" w14:textId="77777777" w:rsidR="00D06105" w:rsidRPr="00427B03" w:rsidRDefault="00D06105" w:rsidP="00CF2477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27B03">
              <w:rPr>
                <w:b/>
                <w:bCs/>
                <w:sz w:val="18"/>
                <w:szCs w:val="18"/>
              </w:rPr>
              <w:t>The whole study population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F8E7F04" w14:textId="77777777" w:rsidR="00D06105" w:rsidRPr="00427B03" w:rsidRDefault="00D06105" w:rsidP="00CF2477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27B03">
              <w:rPr>
                <w:b/>
                <w:bCs/>
                <w:sz w:val="18"/>
                <w:szCs w:val="18"/>
              </w:rPr>
              <w:t>Endometriosis group</w:t>
            </w:r>
          </w:p>
        </w:tc>
        <w:tc>
          <w:tcPr>
            <w:tcW w:w="3390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8ABA0C7" w14:textId="77777777" w:rsidR="00D06105" w:rsidRPr="00427B03" w:rsidRDefault="00D06105" w:rsidP="00CF2477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18"/>
                <w:szCs w:val="18"/>
              </w:rPr>
            </w:pPr>
            <w:r w:rsidRPr="00427B03">
              <w:rPr>
                <w:b/>
                <w:bCs/>
                <w:sz w:val="18"/>
                <w:szCs w:val="18"/>
              </w:rPr>
              <w:t>Control group</w:t>
            </w:r>
          </w:p>
        </w:tc>
      </w:tr>
      <w:tr w:rsidR="00427B03" w:rsidRPr="00427B03" w14:paraId="2988878A" w14:textId="77777777" w:rsidTr="00367D08">
        <w:trPr>
          <w:trHeight w:val="170"/>
          <w:jc w:val="center"/>
        </w:trPr>
        <w:tc>
          <w:tcPr>
            <w:tcW w:w="52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9F9D59B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0845F44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147AA3E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55ACDC9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LH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79579E1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BMI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C7168C1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eCD68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5CCA0EA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645DA99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ET50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0DFCBCB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499E4AA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LH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EE63742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BMI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0E2AF39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eCD68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690C27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ET25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004041E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ET50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51EC579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88A6CE1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LH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17FB6DF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BMI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B977F9F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eCD68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E07E534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ET25</w:t>
            </w:r>
          </w:p>
        </w:tc>
        <w:tc>
          <w:tcPr>
            <w:tcW w:w="555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FF0F235" w14:textId="77777777" w:rsidR="00D06105" w:rsidRPr="00427B03" w:rsidRDefault="00D06105" w:rsidP="00CF2477">
            <w:pPr>
              <w:rPr>
                <w:rFonts w:eastAsia="SimSun"/>
                <w:b/>
                <w:bCs/>
                <w:sz w:val="11"/>
                <w:szCs w:val="11"/>
              </w:rPr>
            </w:pPr>
            <w:r w:rsidRPr="00427B03">
              <w:rPr>
                <w:rFonts w:eastAsia="SimSun"/>
                <w:b/>
                <w:bCs/>
                <w:sz w:val="11"/>
                <w:szCs w:val="11"/>
              </w:rPr>
              <w:t>ET50</w:t>
            </w:r>
          </w:p>
        </w:tc>
      </w:tr>
      <w:tr w:rsidR="00427B03" w:rsidRPr="00427B03" w14:paraId="6ED93578" w14:textId="77777777" w:rsidTr="00367D08">
        <w:trPr>
          <w:trHeight w:val="170"/>
          <w:jc w:val="center"/>
        </w:trPr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C47A05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E2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D89F733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0DD09D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AD02ED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FA0BEF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-0.107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4CC3559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.150</w:t>
            </w:r>
            <w:r w:rsidRPr="00427B03">
              <w:rPr>
                <w:rFonts w:eastAsia="SimSun"/>
                <w:b/>
                <w:bCs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2762B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702AF9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180F8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185A5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44E096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0.078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CB99F3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.251</w:t>
            </w:r>
            <w:r w:rsidRPr="00427B03">
              <w:rPr>
                <w:rFonts w:eastAsia="SimSun"/>
                <w:b/>
                <w:bCs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DDB77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D47FA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-0.053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C31728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0033E2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0.089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773E58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-.169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38A4F0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0.084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C1C569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-0.019</w:t>
            </w:r>
          </w:p>
        </w:tc>
        <w:tc>
          <w:tcPr>
            <w:tcW w:w="55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31C82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-0.021</w:t>
            </w:r>
          </w:p>
        </w:tc>
      </w:tr>
      <w:tr w:rsidR="00427B03" w:rsidRPr="00427B03" w14:paraId="20563DCC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1DE5359B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D463C45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hideMark/>
          </w:tcPr>
          <w:p w14:paraId="0A830F6B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60F3222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0.722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A7251C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EB7A1FF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0.008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5CE8CA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F6B46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0.416</w:t>
            </w:r>
          </w:p>
        </w:tc>
        <w:tc>
          <w:tcPr>
            <w:tcW w:w="567" w:type="dxa"/>
            <w:shd w:val="clear" w:color="auto" w:fill="auto"/>
            <w:hideMark/>
          </w:tcPr>
          <w:p w14:paraId="367426D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2103DCE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C3E63F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08E7AC2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0.009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50857D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C1FAEF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0.586</w:t>
            </w:r>
          </w:p>
        </w:tc>
        <w:tc>
          <w:tcPr>
            <w:tcW w:w="567" w:type="dxa"/>
            <w:shd w:val="clear" w:color="auto" w:fill="auto"/>
            <w:hideMark/>
          </w:tcPr>
          <w:p w14:paraId="7689542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0D6F905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C00A6B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00920F7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0.238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9424CB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0.794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0F85F00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0.768</w:t>
            </w:r>
          </w:p>
        </w:tc>
      </w:tr>
      <w:tr w:rsidR="00427B03" w:rsidRPr="00427B03" w14:paraId="6C260BCA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278D7B40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lastRenderedPageBreak/>
              <w:t>LH</w:t>
            </w:r>
          </w:p>
        </w:tc>
        <w:tc>
          <w:tcPr>
            <w:tcW w:w="992" w:type="dxa"/>
            <w:shd w:val="clear" w:color="auto" w:fill="auto"/>
            <w:hideMark/>
          </w:tcPr>
          <w:p w14:paraId="79BE0C4E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0AEB062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55886F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03DDE4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-.118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847CF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5BBEF2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5D2343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C2ABAC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E4D8F4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07FAA2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CAEAB6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-0.092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3F33C9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568CF3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0E240B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0.089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D91D6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E4A7E8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-.180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E4765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99C4F6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-0.131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2C9F08E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-.162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</w:tr>
      <w:tr w:rsidR="00427B03" w:rsidRPr="00427B03" w14:paraId="1AFB950C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0A9F3E38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1A22AB4F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3F12BBA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0.722</w:t>
            </w:r>
          </w:p>
        </w:tc>
        <w:tc>
          <w:tcPr>
            <w:tcW w:w="567" w:type="dxa"/>
            <w:shd w:val="clear" w:color="auto" w:fill="auto"/>
            <w:hideMark/>
          </w:tcPr>
          <w:p w14:paraId="4CB6F51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21E4C53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0.039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06E139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9F1539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202D8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8083D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0.505</w:t>
            </w:r>
          </w:p>
        </w:tc>
        <w:tc>
          <w:tcPr>
            <w:tcW w:w="567" w:type="dxa"/>
            <w:shd w:val="clear" w:color="auto" w:fill="auto"/>
            <w:hideMark/>
          </w:tcPr>
          <w:p w14:paraId="004FA8F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0B1243A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BB414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0.340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8C42B8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0.871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C7D14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4B4AA2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0.212</w:t>
            </w:r>
          </w:p>
        </w:tc>
        <w:tc>
          <w:tcPr>
            <w:tcW w:w="567" w:type="dxa"/>
            <w:shd w:val="clear" w:color="auto" w:fill="auto"/>
            <w:hideMark/>
          </w:tcPr>
          <w:p w14:paraId="11F12CD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6C52A35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9518CB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0.703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88FF3D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0.064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158B45A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0.022</w:t>
            </w:r>
          </w:p>
        </w:tc>
      </w:tr>
      <w:tr w:rsidR="00427B03" w:rsidRPr="00427B03" w14:paraId="0B42F774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4091B97D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BMI</w:t>
            </w:r>
          </w:p>
        </w:tc>
        <w:tc>
          <w:tcPr>
            <w:tcW w:w="992" w:type="dxa"/>
            <w:shd w:val="clear" w:color="auto" w:fill="auto"/>
            <w:hideMark/>
          </w:tcPr>
          <w:p w14:paraId="3185B8DE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7211E8E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-0.107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421A27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-.118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9637FE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92DDF3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D8F9D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1F5F4D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3BFA60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A50B83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5B85B9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C9DA2F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82B18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EE17E4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BB65BC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-.169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DEB05F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-.180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C5051B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05C68F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32E8F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-0.027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5020896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-0.005</w:t>
            </w:r>
          </w:p>
        </w:tc>
      </w:tr>
      <w:tr w:rsidR="00427B03" w:rsidRPr="00427B03" w14:paraId="2B449100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231BCCDF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C8F5588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21D1506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06149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0.039</w:t>
            </w:r>
          </w:p>
        </w:tc>
        <w:tc>
          <w:tcPr>
            <w:tcW w:w="567" w:type="dxa"/>
            <w:shd w:val="clear" w:color="auto" w:fill="auto"/>
            <w:hideMark/>
          </w:tcPr>
          <w:p w14:paraId="6252011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7F0177F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654FE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7B6F18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05C090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5D3349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0.501</w:t>
            </w:r>
          </w:p>
        </w:tc>
        <w:tc>
          <w:tcPr>
            <w:tcW w:w="567" w:type="dxa"/>
            <w:shd w:val="clear" w:color="auto" w:fill="auto"/>
            <w:hideMark/>
          </w:tcPr>
          <w:p w14:paraId="2295B05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639BD75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CA22D7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4B6A21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0.999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D753C6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599F78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0.011</w:t>
            </w:r>
          </w:p>
        </w:tc>
        <w:tc>
          <w:tcPr>
            <w:tcW w:w="567" w:type="dxa"/>
            <w:shd w:val="clear" w:color="auto" w:fill="auto"/>
            <w:hideMark/>
          </w:tcPr>
          <w:p w14:paraId="5EBAE3C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42C0C69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8FA0B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0.701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3916659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0.947</w:t>
            </w:r>
          </w:p>
        </w:tc>
      </w:tr>
      <w:tr w:rsidR="00427B03" w:rsidRPr="00427B03" w14:paraId="0BDB7CED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007B6E7E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eCD68</w:t>
            </w:r>
          </w:p>
        </w:tc>
        <w:tc>
          <w:tcPr>
            <w:tcW w:w="992" w:type="dxa"/>
            <w:shd w:val="clear" w:color="auto" w:fill="auto"/>
            <w:hideMark/>
          </w:tcPr>
          <w:p w14:paraId="1A4A81D0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3762B83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.150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1420F6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E55B67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946AB9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7323D1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-0.038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D5F594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DF0C72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.251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915964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-0.092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C343EC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B59F9B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5CEBB8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6FBF04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A3E626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653197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D04955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E108E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B1FAD6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-0.001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694B612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-0.045</w:t>
            </w:r>
          </w:p>
        </w:tc>
      </w:tr>
      <w:tr w:rsidR="00427B03" w:rsidRPr="00427B03" w14:paraId="5773F74D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7E543C74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00A01C5D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196CD6C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77821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0.280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6C6280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0.409</w:t>
            </w:r>
          </w:p>
        </w:tc>
        <w:tc>
          <w:tcPr>
            <w:tcW w:w="567" w:type="dxa"/>
            <w:shd w:val="clear" w:color="auto" w:fill="auto"/>
            <w:hideMark/>
          </w:tcPr>
          <w:p w14:paraId="1AFB307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317E685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974E2A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0.267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42760A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5B4C86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0.340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379057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0.793</w:t>
            </w:r>
          </w:p>
        </w:tc>
        <w:tc>
          <w:tcPr>
            <w:tcW w:w="567" w:type="dxa"/>
            <w:shd w:val="clear" w:color="auto" w:fill="auto"/>
            <w:hideMark/>
          </w:tcPr>
          <w:p w14:paraId="74D45FB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1269622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FE818B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608D91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0.238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C7CC1E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0.703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926F15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0.570</w:t>
            </w:r>
          </w:p>
        </w:tc>
        <w:tc>
          <w:tcPr>
            <w:tcW w:w="567" w:type="dxa"/>
            <w:shd w:val="clear" w:color="auto" w:fill="auto"/>
            <w:hideMark/>
          </w:tcPr>
          <w:p w14:paraId="5605623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27956FA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0.991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2AE9692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0.526</w:t>
            </w:r>
          </w:p>
        </w:tc>
      </w:tr>
      <w:tr w:rsidR="00427B03" w:rsidRPr="00427B03" w14:paraId="000F170D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16E321A9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ET25</w:t>
            </w:r>
          </w:p>
        </w:tc>
        <w:tc>
          <w:tcPr>
            <w:tcW w:w="992" w:type="dxa"/>
            <w:shd w:val="clear" w:color="auto" w:fill="auto"/>
            <w:hideMark/>
          </w:tcPr>
          <w:p w14:paraId="228F1E52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678B060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B733D5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F061E8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8CE2A0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-0.038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2E906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D678F8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.950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8FAC1B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6E5FA0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FB6684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3CCA99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D93E33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D81C15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.955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5E36EE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121E87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-0.131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CDFC33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F5118B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-0.001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52D97A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712052A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.943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</w:tr>
      <w:tr w:rsidR="00427B03" w:rsidRPr="00427B03" w14:paraId="35B7D237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5DF40D7C" w14:textId="77777777" w:rsidR="00D06105" w:rsidRPr="00427B03" w:rsidRDefault="00D06105" w:rsidP="00CF2477">
            <w:pPr>
              <w:jc w:val="right"/>
              <w:rPr>
                <w:rFonts w:eastAsia="SimSun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6B63DFD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4875089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CD8A36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E00EED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4D6D0A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0.507</w:t>
            </w:r>
          </w:p>
        </w:tc>
        <w:tc>
          <w:tcPr>
            <w:tcW w:w="567" w:type="dxa"/>
            <w:shd w:val="clear" w:color="auto" w:fill="auto"/>
            <w:hideMark/>
          </w:tcPr>
          <w:p w14:paraId="70101CE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3532335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1E7A36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E75C09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0.871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669ACC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F16454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0.504</w:t>
            </w:r>
          </w:p>
        </w:tc>
        <w:tc>
          <w:tcPr>
            <w:tcW w:w="567" w:type="dxa"/>
            <w:shd w:val="clear" w:color="auto" w:fill="auto"/>
            <w:hideMark/>
          </w:tcPr>
          <w:p w14:paraId="046C9FB8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14:paraId="5638110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F2732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0.794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33802F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0.064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6D7BF1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0.701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DCA8FA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0.991</w:t>
            </w:r>
          </w:p>
        </w:tc>
        <w:tc>
          <w:tcPr>
            <w:tcW w:w="567" w:type="dxa"/>
            <w:shd w:val="clear" w:color="auto" w:fill="auto"/>
            <w:hideMark/>
          </w:tcPr>
          <w:p w14:paraId="1EF5B94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</w:p>
        </w:tc>
        <w:tc>
          <w:tcPr>
            <w:tcW w:w="555" w:type="dxa"/>
            <w:shd w:val="clear" w:color="auto" w:fill="auto"/>
            <w:noWrap/>
            <w:hideMark/>
          </w:tcPr>
          <w:p w14:paraId="53D1E12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</w:tr>
      <w:tr w:rsidR="00427B03" w:rsidRPr="00427B03" w14:paraId="53683219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6808462B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>ET50</w:t>
            </w:r>
          </w:p>
        </w:tc>
        <w:tc>
          <w:tcPr>
            <w:tcW w:w="992" w:type="dxa"/>
            <w:shd w:val="clear" w:color="auto" w:fill="auto"/>
            <w:hideMark/>
          </w:tcPr>
          <w:p w14:paraId="2078D6AF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Pearson correlation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56D0C31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1D999E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3F139FC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84A4BF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-0.063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5503CC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.950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237C102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FF43E1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7FF0CCB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E9A74B4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67BF6A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CB1652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.955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C81EA3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F0365D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-0.021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7067FBB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-.162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02FB3DA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-0.005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113AA7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-0.045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0A7F1270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.943</w:t>
            </w:r>
            <w:r w:rsidRPr="00427B03">
              <w:rPr>
                <w:rFonts w:eastAsia="SimSun"/>
                <w:sz w:val="10"/>
                <w:szCs w:val="10"/>
                <w:vertAlign w:val="superscript"/>
              </w:rPr>
              <w:t>**</w:t>
            </w:r>
          </w:p>
        </w:tc>
        <w:tc>
          <w:tcPr>
            <w:tcW w:w="555" w:type="dxa"/>
            <w:shd w:val="clear" w:color="auto" w:fill="auto"/>
            <w:noWrap/>
            <w:hideMark/>
          </w:tcPr>
          <w:p w14:paraId="47F3148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1</w:t>
            </w:r>
          </w:p>
        </w:tc>
      </w:tr>
      <w:tr w:rsidR="00427B03" w:rsidRPr="00427B03" w14:paraId="16066DEB" w14:textId="77777777" w:rsidTr="00367D08">
        <w:trPr>
          <w:trHeight w:val="170"/>
          <w:jc w:val="center"/>
        </w:trPr>
        <w:tc>
          <w:tcPr>
            <w:tcW w:w="521" w:type="dxa"/>
            <w:shd w:val="clear" w:color="auto" w:fill="auto"/>
            <w:noWrap/>
            <w:hideMark/>
          </w:tcPr>
          <w:p w14:paraId="5F56D0DB" w14:textId="77777777" w:rsidR="00D06105" w:rsidRPr="00427B03" w:rsidRDefault="00D06105" w:rsidP="00CF2477">
            <w:pPr>
              <w:rPr>
                <w:rFonts w:eastAsia="SimSun"/>
                <w:b/>
                <w:bCs/>
                <w:sz w:val="10"/>
                <w:szCs w:val="10"/>
              </w:rPr>
            </w:pPr>
            <w:r w:rsidRPr="00427B03">
              <w:rPr>
                <w:rFonts w:eastAsia="SimSun"/>
                <w:b/>
                <w:bCs/>
                <w:sz w:val="10"/>
                <w:szCs w:val="10"/>
              </w:rPr>
              <w:t xml:space="preserve">　</w:t>
            </w:r>
          </w:p>
        </w:tc>
        <w:tc>
          <w:tcPr>
            <w:tcW w:w="992" w:type="dxa"/>
            <w:shd w:val="clear" w:color="auto" w:fill="auto"/>
            <w:hideMark/>
          </w:tcPr>
          <w:p w14:paraId="2097515B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Sig.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（</w:t>
            </w:r>
            <w:r w:rsidRPr="00427B03">
              <w:rPr>
                <w:rFonts w:eastAsia="SimSun"/>
                <w:sz w:val="10"/>
                <w:szCs w:val="10"/>
              </w:rPr>
              <w:t>two-tail</w:t>
            </w:r>
            <w:r w:rsidRPr="00427B03">
              <w:rPr>
                <w:rFonts w:ascii="Calibri" w:eastAsia="SimSun" w:hAnsi="Calibri" w:hint="eastAsia"/>
                <w:sz w:val="10"/>
                <w:szCs w:val="10"/>
              </w:rPr>
              <w:t>）</w:t>
            </w:r>
          </w:p>
        </w:tc>
        <w:tc>
          <w:tcPr>
            <w:tcW w:w="568" w:type="dxa"/>
            <w:shd w:val="clear" w:color="auto" w:fill="auto"/>
            <w:noWrap/>
            <w:hideMark/>
          </w:tcPr>
          <w:p w14:paraId="6818C3D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0.416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91DAFED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0.270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2F2E001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0.591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A88561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0.267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B5B6E0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hideMark/>
          </w:tcPr>
          <w:p w14:paraId="3D98A277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 xml:space="preserve">　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239D713F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0.586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6A0E3256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0.833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DADECC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0.999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461587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0.560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358BED0E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67" w:type="dxa"/>
            <w:shd w:val="clear" w:color="auto" w:fill="auto"/>
            <w:hideMark/>
          </w:tcPr>
          <w:p w14:paraId="5411F66B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 xml:space="preserve">　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02759E3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0.768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0B02C57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0.022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51A1B50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0.947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43AAF349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0.526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14:paraId="10440945" w14:textId="77777777" w:rsidR="00D06105" w:rsidRPr="00427B03" w:rsidRDefault="00D06105" w:rsidP="00CF2477">
            <w:pPr>
              <w:jc w:val="right"/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>0.000</w:t>
            </w:r>
          </w:p>
        </w:tc>
        <w:tc>
          <w:tcPr>
            <w:tcW w:w="555" w:type="dxa"/>
            <w:shd w:val="clear" w:color="auto" w:fill="auto"/>
            <w:hideMark/>
          </w:tcPr>
          <w:p w14:paraId="1D245610" w14:textId="77777777" w:rsidR="00D06105" w:rsidRPr="00427B03" w:rsidRDefault="00D06105" w:rsidP="00CF2477">
            <w:pPr>
              <w:rPr>
                <w:rFonts w:eastAsia="SimSun"/>
                <w:sz w:val="10"/>
                <w:szCs w:val="10"/>
              </w:rPr>
            </w:pPr>
            <w:r w:rsidRPr="00427B03">
              <w:rPr>
                <w:rFonts w:eastAsia="SimSun"/>
                <w:sz w:val="10"/>
                <w:szCs w:val="10"/>
              </w:rPr>
              <w:t xml:space="preserve">　</w:t>
            </w:r>
          </w:p>
        </w:tc>
      </w:tr>
    </w:tbl>
    <w:p w14:paraId="175CED32" w14:textId="6F0817C3" w:rsidR="00D06105" w:rsidRPr="00427B03" w:rsidRDefault="00D06105" w:rsidP="00CF2477">
      <w:pPr>
        <w:autoSpaceDE w:val="0"/>
        <w:autoSpaceDN w:val="0"/>
        <w:adjustRightInd w:val="0"/>
        <w:rPr>
          <w:szCs w:val="28"/>
        </w:rPr>
      </w:pPr>
      <w:r w:rsidRPr="00427B03">
        <w:rPr>
          <w:szCs w:val="28"/>
        </w:rPr>
        <w:t xml:space="preserve">Note: E2: baseline estradiol; LH: baseline luteinizing hormone; BMI: body mass index; e: endometrial cell; ET: cytotoxicity of peripheral NK cells, shown as the ratios between effectors and target cells; *: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0.05; **: </w:t>
      </w:r>
      <w:r w:rsidRPr="00427B03">
        <w:rPr>
          <w:i/>
          <w:iCs/>
          <w:szCs w:val="28"/>
        </w:rPr>
        <w:t>P</w:t>
      </w:r>
      <w:r w:rsidRPr="00427B03">
        <w:rPr>
          <w:szCs w:val="28"/>
        </w:rPr>
        <w:t xml:space="preserve"> &lt; 0.001.</w:t>
      </w:r>
    </w:p>
    <w:p w14:paraId="1A481857" w14:textId="77777777" w:rsidR="00D06105" w:rsidRPr="00427B03" w:rsidRDefault="00D06105" w:rsidP="00CF2477"/>
    <w:p w14:paraId="6754D378" w14:textId="6FAAAC06" w:rsidR="00994A3D" w:rsidRPr="00427B03" w:rsidRDefault="00654E8F" w:rsidP="00CF2477">
      <w:pPr>
        <w:pStyle w:val="Heading1"/>
      </w:pPr>
      <w:r w:rsidRPr="00427B03">
        <w:t xml:space="preserve">Supplementary Figures </w:t>
      </w:r>
    </w:p>
    <w:p w14:paraId="45AD7FC4" w14:textId="4FBE19E5" w:rsidR="00D06105" w:rsidRPr="00427B03" w:rsidRDefault="00D06105" w:rsidP="00CF2477">
      <w:pPr>
        <w:rPr>
          <w:b/>
          <w:bCs/>
          <w:szCs w:val="24"/>
        </w:rPr>
      </w:pPr>
      <w:r w:rsidRPr="00427B03">
        <w:rPr>
          <w:noProof/>
        </w:rPr>
        <w:lastRenderedPageBreak/>
        <w:drawing>
          <wp:inline distT="0" distB="0" distL="0" distR="0" wp14:anchorId="3E392CF5" wp14:editId="21BB40EE">
            <wp:extent cx="6208395" cy="469709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4130" w14:textId="7C9B8FA4" w:rsidR="00A721DA" w:rsidRPr="00427B03" w:rsidRDefault="00A721DA" w:rsidP="00CF2477">
      <w:pPr>
        <w:rPr>
          <w:szCs w:val="24"/>
        </w:rPr>
      </w:pPr>
      <w:r w:rsidRPr="00427B03">
        <w:rPr>
          <w:b/>
          <w:bCs/>
          <w:szCs w:val="24"/>
        </w:rPr>
        <w:t xml:space="preserve">Supplementary Figure S1. </w:t>
      </w:r>
      <w:r w:rsidR="00CF5F0E" w:rsidRPr="00427B03">
        <w:rPr>
          <w:szCs w:val="24"/>
        </w:rPr>
        <w:t>Re</w:t>
      </w:r>
      <w:r w:rsidRPr="00427B03">
        <w:rPr>
          <w:szCs w:val="24"/>
        </w:rPr>
        <w:t xml:space="preserve">presentative </w:t>
      </w:r>
      <w:r w:rsidR="00CF5F0E" w:rsidRPr="00427B03">
        <w:rPr>
          <w:szCs w:val="24"/>
        </w:rPr>
        <w:t>images of</w:t>
      </w:r>
      <w:r w:rsidRPr="00427B03">
        <w:rPr>
          <w:szCs w:val="24"/>
        </w:rPr>
        <w:t xml:space="preserve"> peripheral NK cytotoxicity and lymphocyte</w:t>
      </w:r>
      <w:r w:rsidR="00EE44CA" w:rsidRPr="00427B03">
        <w:rPr>
          <w:szCs w:val="24"/>
        </w:rPr>
        <w:t xml:space="preserve"> </w:t>
      </w:r>
      <w:r w:rsidRPr="00427B03">
        <w:rPr>
          <w:szCs w:val="24"/>
        </w:rPr>
        <w:t>subsets in the study population.</w:t>
      </w:r>
      <w:r w:rsidRPr="00427B03">
        <w:rPr>
          <w:rFonts w:hint="eastAsia"/>
          <w:szCs w:val="24"/>
        </w:rPr>
        <w:t xml:space="preserve"> </w:t>
      </w:r>
    </w:p>
    <w:p w14:paraId="5881F6B5" w14:textId="77777777" w:rsidR="00D06105" w:rsidRPr="00427B03" w:rsidRDefault="00D06105" w:rsidP="00CF2477">
      <w:pPr>
        <w:rPr>
          <w:b/>
          <w:bCs/>
          <w:szCs w:val="24"/>
        </w:rPr>
      </w:pPr>
      <w:r w:rsidRPr="00427B03">
        <w:rPr>
          <w:noProof/>
        </w:rPr>
        <w:lastRenderedPageBreak/>
        <w:drawing>
          <wp:inline distT="0" distB="0" distL="0" distR="0" wp14:anchorId="07DAA59B" wp14:editId="0235CB0F">
            <wp:extent cx="6208395" cy="6438265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F2D" w14:textId="2E063496" w:rsidR="00A721DA" w:rsidRPr="00427B03" w:rsidRDefault="00A721DA" w:rsidP="00CF2477">
      <w:pPr>
        <w:rPr>
          <w:rFonts w:ascii="DengXian" w:hAnsi="DengXian"/>
          <w:szCs w:val="24"/>
        </w:rPr>
      </w:pPr>
      <w:r w:rsidRPr="00427B03">
        <w:rPr>
          <w:b/>
          <w:bCs/>
          <w:szCs w:val="24"/>
        </w:rPr>
        <w:t xml:space="preserve">Supplementary Figure S2. </w:t>
      </w:r>
      <w:r w:rsidR="00CF5F0E" w:rsidRPr="00427B03">
        <w:rPr>
          <w:szCs w:val="24"/>
        </w:rPr>
        <w:t>R</w:t>
      </w:r>
      <w:r w:rsidRPr="00427B03">
        <w:rPr>
          <w:szCs w:val="24"/>
        </w:rPr>
        <w:t xml:space="preserve">epresentative </w:t>
      </w:r>
      <w:r w:rsidR="00CF5F0E" w:rsidRPr="00427B03">
        <w:rPr>
          <w:szCs w:val="24"/>
        </w:rPr>
        <w:t xml:space="preserve">images of </w:t>
      </w:r>
      <w:r w:rsidRPr="00427B03">
        <w:rPr>
          <w:szCs w:val="24"/>
        </w:rPr>
        <w:t>peripheral NK cytotoxicity in the subgroups.</w:t>
      </w:r>
      <w:r w:rsidRPr="00427B03">
        <w:rPr>
          <w:rFonts w:hint="eastAsia"/>
          <w:szCs w:val="24"/>
        </w:rPr>
        <w:t xml:space="preserve"> </w:t>
      </w:r>
    </w:p>
    <w:p w14:paraId="76FEE7E0" w14:textId="77777777" w:rsidR="00D06105" w:rsidRPr="00427B03" w:rsidRDefault="00D06105" w:rsidP="00CF2477">
      <w:pPr>
        <w:rPr>
          <w:b/>
          <w:bCs/>
          <w:szCs w:val="24"/>
        </w:rPr>
      </w:pPr>
      <w:bookmarkStart w:id="4" w:name="_Hlk76543809"/>
      <w:r w:rsidRPr="00427B03">
        <w:rPr>
          <w:noProof/>
        </w:rPr>
        <w:lastRenderedPageBreak/>
        <w:drawing>
          <wp:inline distT="0" distB="0" distL="0" distR="0" wp14:anchorId="7617B9F2" wp14:editId="4CDEBA87">
            <wp:extent cx="6208395" cy="43053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FD07" w14:textId="58E7A197" w:rsidR="00A721DA" w:rsidRPr="00427B03" w:rsidRDefault="00A721DA" w:rsidP="00CF2477">
      <w:pPr>
        <w:rPr>
          <w:szCs w:val="24"/>
        </w:rPr>
      </w:pPr>
      <w:r w:rsidRPr="00427B03">
        <w:rPr>
          <w:b/>
          <w:bCs/>
          <w:szCs w:val="24"/>
        </w:rPr>
        <w:t>Supplementary Figure S3</w:t>
      </w:r>
      <w:bookmarkEnd w:id="4"/>
      <w:r w:rsidRPr="00427B03">
        <w:rPr>
          <w:b/>
          <w:bCs/>
          <w:szCs w:val="24"/>
        </w:rPr>
        <w:t xml:space="preserve">. </w:t>
      </w:r>
      <w:r w:rsidR="00CF5F0E" w:rsidRPr="00427B03">
        <w:rPr>
          <w:szCs w:val="24"/>
        </w:rPr>
        <w:t>E</w:t>
      </w:r>
      <w:r w:rsidRPr="00427B03">
        <w:rPr>
          <w:szCs w:val="24"/>
        </w:rPr>
        <w:t xml:space="preserve">xpression of intracellular immune mediators of peripheral NK cells and expression of NK cell surface receptors of part of the study population. </w:t>
      </w:r>
      <w:r w:rsidR="00CF5F0E" w:rsidRPr="00427B03">
        <w:rPr>
          <w:szCs w:val="24"/>
        </w:rPr>
        <w:t>Comparison of the e</w:t>
      </w:r>
      <w:r w:rsidRPr="00427B03">
        <w:rPr>
          <w:szCs w:val="24"/>
        </w:rPr>
        <w:t>xpression of granzyme B (a), granulysin (b), perforin (c), NKG2D (d), NKp30 (e), NKp46 (f), CD158a (g</w:t>
      </w:r>
      <w:r w:rsidR="00CF5F0E" w:rsidRPr="00427B03">
        <w:rPr>
          <w:szCs w:val="24"/>
        </w:rPr>
        <w:t xml:space="preserve">), </w:t>
      </w:r>
      <w:r w:rsidRPr="00427B03">
        <w:rPr>
          <w:szCs w:val="24"/>
        </w:rPr>
        <w:t xml:space="preserve">and CD158b (h) of peripheral NK cells </w:t>
      </w:r>
      <w:r w:rsidR="00CF5F0E" w:rsidRPr="00427B03">
        <w:rPr>
          <w:szCs w:val="24"/>
        </w:rPr>
        <w:t>between</w:t>
      </w:r>
      <w:r w:rsidRPr="00427B03">
        <w:rPr>
          <w:szCs w:val="24"/>
        </w:rPr>
        <w:t xml:space="preserve"> non-endometriosis and endometriosis </w:t>
      </w:r>
      <w:r w:rsidR="00CF5F0E" w:rsidRPr="00427B03">
        <w:rPr>
          <w:szCs w:val="24"/>
        </w:rPr>
        <w:t>groups</w:t>
      </w:r>
      <w:r w:rsidRPr="00427B03">
        <w:rPr>
          <w:szCs w:val="24"/>
        </w:rPr>
        <w:t>.</w:t>
      </w:r>
    </w:p>
    <w:p w14:paraId="306805CD" w14:textId="77777777" w:rsidR="00D06105" w:rsidRPr="00427B03" w:rsidRDefault="00D06105" w:rsidP="00CF2477">
      <w:pPr>
        <w:rPr>
          <w:b/>
          <w:bCs/>
          <w:szCs w:val="24"/>
        </w:rPr>
      </w:pPr>
      <w:bookmarkStart w:id="5" w:name="_Hlk76750690"/>
      <w:r w:rsidRPr="00427B03">
        <w:rPr>
          <w:noProof/>
        </w:rPr>
        <w:lastRenderedPageBreak/>
        <w:drawing>
          <wp:inline distT="0" distB="0" distL="0" distR="0" wp14:anchorId="664BC1F5" wp14:editId="7FF54E00">
            <wp:extent cx="6208395" cy="4966335"/>
            <wp:effectExtent l="0" t="0" r="19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F1C7" w14:textId="183FB95D" w:rsidR="00A721DA" w:rsidRPr="00427B03" w:rsidRDefault="00A721DA" w:rsidP="00CF2477">
      <w:pPr>
        <w:rPr>
          <w:szCs w:val="24"/>
        </w:rPr>
      </w:pPr>
      <w:r w:rsidRPr="00427B03">
        <w:rPr>
          <w:b/>
          <w:bCs/>
          <w:szCs w:val="24"/>
        </w:rPr>
        <w:t xml:space="preserve">Supplementary Figure S4 </w:t>
      </w:r>
      <w:r w:rsidR="00CF5F0E" w:rsidRPr="00427B03">
        <w:rPr>
          <w:szCs w:val="24"/>
        </w:rPr>
        <w:t>P</w:t>
      </w:r>
      <w:r w:rsidRPr="00427B03">
        <w:rPr>
          <w:rFonts w:eastAsia="SimSun"/>
          <w:szCs w:val="24"/>
        </w:rPr>
        <w:t>roduction</w:t>
      </w:r>
      <w:r w:rsidR="00CF5F0E" w:rsidRPr="00427B03">
        <w:rPr>
          <w:rFonts w:eastAsia="SimSun"/>
          <w:szCs w:val="24"/>
        </w:rPr>
        <w:t xml:space="preserve"> </w:t>
      </w:r>
      <w:r w:rsidRPr="00427B03">
        <w:rPr>
          <w:rFonts w:eastAsia="SimSun"/>
          <w:szCs w:val="24"/>
        </w:rPr>
        <w:t>of IFN-γ and TNF-α by peripheral CD4</w:t>
      </w:r>
      <w:r w:rsidRPr="00427B03">
        <w:rPr>
          <w:rFonts w:eastAsia="SimSun"/>
          <w:szCs w:val="24"/>
          <w:vertAlign w:val="superscript"/>
        </w:rPr>
        <w:t>+</w:t>
      </w:r>
      <w:r w:rsidRPr="00427B03">
        <w:rPr>
          <w:rFonts w:eastAsia="SimSun"/>
          <w:szCs w:val="24"/>
        </w:rPr>
        <w:t xml:space="preserve"> T cells </w:t>
      </w:r>
      <w:r w:rsidR="00CF5F0E" w:rsidRPr="00427B03">
        <w:rPr>
          <w:rFonts w:eastAsia="SimSun"/>
          <w:szCs w:val="24"/>
        </w:rPr>
        <w:t xml:space="preserve">in </w:t>
      </w:r>
      <w:r w:rsidRPr="00427B03">
        <w:rPr>
          <w:rFonts w:eastAsia="SimSun"/>
          <w:szCs w:val="24"/>
        </w:rPr>
        <w:t xml:space="preserve">part of the study population. </w:t>
      </w:r>
      <w:bookmarkEnd w:id="5"/>
      <w:r w:rsidR="00CF5F0E" w:rsidRPr="00427B03">
        <w:rPr>
          <w:rFonts w:eastAsia="SimSun"/>
          <w:szCs w:val="24"/>
        </w:rPr>
        <w:t>E</w:t>
      </w:r>
      <w:r w:rsidRPr="00427B03">
        <w:rPr>
          <w:rFonts w:eastAsia="SimSun"/>
          <w:szCs w:val="24"/>
        </w:rPr>
        <w:t xml:space="preserve">xpressions of IFN-γ and TNF-α were similar between patients with or without endometriosis (a, b) and similar among the subgroups (c, d). </w:t>
      </w:r>
    </w:p>
    <w:p w14:paraId="33164DC1" w14:textId="77777777" w:rsidR="00D06105" w:rsidRPr="00427B03" w:rsidRDefault="00D06105" w:rsidP="00CF2477">
      <w:pPr>
        <w:rPr>
          <w:b/>
          <w:bCs/>
          <w:szCs w:val="24"/>
        </w:rPr>
      </w:pPr>
      <w:r w:rsidRPr="00427B03">
        <w:rPr>
          <w:noProof/>
        </w:rPr>
        <w:lastRenderedPageBreak/>
        <w:drawing>
          <wp:inline distT="0" distB="0" distL="0" distR="0" wp14:anchorId="01A4B8B6" wp14:editId="3B5A3FA2">
            <wp:extent cx="2958482" cy="6947514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29" cy="69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1910" w14:textId="1992EB11" w:rsidR="00A721DA" w:rsidRPr="00427B03" w:rsidRDefault="00A721DA" w:rsidP="00CF2477">
      <w:pPr>
        <w:rPr>
          <w:szCs w:val="24"/>
        </w:rPr>
      </w:pPr>
      <w:r w:rsidRPr="00427B03">
        <w:rPr>
          <w:b/>
          <w:bCs/>
          <w:szCs w:val="24"/>
        </w:rPr>
        <w:t xml:space="preserve">Supplementary Figure S5. </w:t>
      </w:r>
      <w:r w:rsidR="00CF5F0E" w:rsidRPr="00427B03">
        <w:rPr>
          <w:szCs w:val="24"/>
        </w:rPr>
        <w:t xml:space="preserve">Representative images of </w:t>
      </w:r>
      <w:r w:rsidRPr="00427B03">
        <w:rPr>
          <w:szCs w:val="24"/>
        </w:rPr>
        <w:t>uterine immune cells in the study population.</w:t>
      </w:r>
      <w:r w:rsidRPr="00427B03">
        <w:rPr>
          <w:rFonts w:hint="eastAsia"/>
          <w:szCs w:val="24"/>
        </w:rPr>
        <w:t xml:space="preserve"> </w:t>
      </w:r>
      <w:r w:rsidR="00CF5F0E" w:rsidRPr="00427B03">
        <w:rPr>
          <w:szCs w:val="24"/>
        </w:rPr>
        <w:t>Cl</w:t>
      </w:r>
      <w:r w:rsidRPr="00427B03">
        <w:rPr>
          <w:szCs w:val="24"/>
        </w:rPr>
        <w:t xml:space="preserve">assical endometriotic immune cells </w:t>
      </w:r>
      <w:r w:rsidR="00CF5F0E" w:rsidRPr="00427B03">
        <w:rPr>
          <w:szCs w:val="24"/>
        </w:rPr>
        <w:t xml:space="preserve">are </w:t>
      </w:r>
      <w:r w:rsidRPr="00427B03">
        <w:rPr>
          <w:szCs w:val="24"/>
        </w:rPr>
        <w:t xml:space="preserve">marked </w:t>
      </w:r>
      <w:r w:rsidR="00CF5F0E" w:rsidRPr="00427B03">
        <w:rPr>
          <w:szCs w:val="24"/>
        </w:rPr>
        <w:t xml:space="preserve">with </w:t>
      </w:r>
      <w:r w:rsidRPr="00427B03">
        <w:rPr>
          <w:szCs w:val="24"/>
        </w:rPr>
        <w:t>red arrows.</w:t>
      </w:r>
      <w:r w:rsidRPr="00427B03">
        <w:rPr>
          <w:rFonts w:hint="eastAsia"/>
          <w:szCs w:val="24"/>
        </w:rPr>
        <w:t xml:space="preserve"> </w:t>
      </w:r>
      <w:bookmarkStart w:id="6" w:name="_Hlk23434834"/>
      <w:r w:rsidRPr="00427B03">
        <w:rPr>
          <w:szCs w:val="24"/>
        </w:rPr>
        <w:t xml:space="preserve">Magnification: 200 X. </w:t>
      </w:r>
      <w:bookmarkEnd w:id="6"/>
    </w:p>
    <w:p w14:paraId="628F10A8" w14:textId="66ECE997" w:rsidR="00D06105" w:rsidRPr="00427B03" w:rsidRDefault="00D06105" w:rsidP="00CF2477">
      <w:pPr>
        <w:rPr>
          <w:b/>
          <w:bCs/>
          <w:szCs w:val="24"/>
        </w:rPr>
      </w:pPr>
      <w:r w:rsidRPr="00427B03">
        <w:rPr>
          <w:noProof/>
        </w:rPr>
        <w:lastRenderedPageBreak/>
        <w:drawing>
          <wp:inline distT="0" distB="0" distL="0" distR="0" wp14:anchorId="3A1127F4" wp14:editId="77843B40">
            <wp:extent cx="5584874" cy="47685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70" cy="4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565F" w14:textId="282D8828" w:rsidR="00A721DA" w:rsidRPr="00427B03" w:rsidRDefault="00A721DA" w:rsidP="00CF2477">
      <w:pPr>
        <w:rPr>
          <w:b/>
          <w:bCs/>
          <w:szCs w:val="24"/>
        </w:rPr>
      </w:pPr>
      <w:r w:rsidRPr="00427B03">
        <w:rPr>
          <w:b/>
          <w:bCs/>
          <w:szCs w:val="24"/>
        </w:rPr>
        <w:t xml:space="preserve">Supplementary Figure S6. </w:t>
      </w:r>
      <w:r w:rsidR="00CF5F0E" w:rsidRPr="00427B03">
        <w:rPr>
          <w:szCs w:val="24"/>
        </w:rPr>
        <w:t xml:space="preserve">Representative images of </w:t>
      </w:r>
      <w:r w:rsidRPr="00427B03">
        <w:rPr>
          <w:szCs w:val="24"/>
        </w:rPr>
        <w:t>uterine CD68</w:t>
      </w:r>
      <w:r w:rsidRPr="00427B03">
        <w:rPr>
          <w:szCs w:val="24"/>
          <w:vertAlign w:val="superscript"/>
        </w:rPr>
        <w:t>+</w:t>
      </w:r>
      <w:r w:rsidRPr="00427B03">
        <w:rPr>
          <w:szCs w:val="24"/>
        </w:rPr>
        <w:t xml:space="preserve"> macrophages in the subgroups.</w:t>
      </w:r>
      <w:r w:rsidRPr="00427B03">
        <w:rPr>
          <w:rFonts w:hint="eastAsia"/>
          <w:szCs w:val="24"/>
        </w:rPr>
        <w:t xml:space="preserve"> </w:t>
      </w:r>
      <w:r w:rsidR="00CF5F0E" w:rsidRPr="00427B03">
        <w:rPr>
          <w:szCs w:val="24"/>
        </w:rPr>
        <w:t>C</w:t>
      </w:r>
      <w:r w:rsidRPr="00427B03">
        <w:rPr>
          <w:szCs w:val="24"/>
        </w:rPr>
        <w:t>lassical CD68</w:t>
      </w:r>
      <w:r w:rsidRPr="00427B03">
        <w:rPr>
          <w:szCs w:val="24"/>
          <w:vertAlign w:val="superscript"/>
        </w:rPr>
        <w:t>+</w:t>
      </w:r>
      <w:r w:rsidRPr="00427B03">
        <w:rPr>
          <w:szCs w:val="24"/>
        </w:rPr>
        <w:t xml:space="preserve"> macrophages </w:t>
      </w:r>
      <w:r w:rsidR="00CF5F0E" w:rsidRPr="00427B03">
        <w:rPr>
          <w:szCs w:val="24"/>
        </w:rPr>
        <w:t xml:space="preserve">are marked with </w:t>
      </w:r>
      <w:r w:rsidRPr="00427B03">
        <w:rPr>
          <w:szCs w:val="24"/>
        </w:rPr>
        <w:t xml:space="preserve">red arrows. Magnification: 200 X. </w:t>
      </w:r>
    </w:p>
    <w:p w14:paraId="0FC386A4" w14:textId="032046BF" w:rsidR="00D06105" w:rsidRPr="00427B03" w:rsidRDefault="00D06105" w:rsidP="00CF2477">
      <w:pPr>
        <w:rPr>
          <w:b/>
          <w:bCs/>
          <w:szCs w:val="24"/>
        </w:rPr>
      </w:pPr>
      <w:r w:rsidRPr="00427B03">
        <w:rPr>
          <w:noProof/>
        </w:rPr>
        <w:lastRenderedPageBreak/>
        <w:drawing>
          <wp:inline distT="0" distB="0" distL="0" distR="0" wp14:anchorId="715BC76C" wp14:editId="0E6F75B9">
            <wp:extent cx="6208395" cy="4261485"/>
            <wp:effectExtent l="0" t="0" r="19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1C9078C7" w:rsidR="00DE23E8" w:rsidRPr="00427B03" w:rsidRDefault="00A721DA" w:rsidP="00CF2477">
      <w:pPr>
        <w:spacing w:before="240"/>
      </w:pPr>
      <w:r w:rsidRPr="00427B03">
        <w:rPr>
          <w:b/>
          <w:bCs/>
          <w:szCs w:val="24"/>
        </w:rPr>
        <w:t xml:space="preserve">Supplementary Figure S7. </w:t>
      </w:r>
      <w:bookmarkStart w:id="7" w:name="_Hlk71971723"/>
      <w:r w:rsidRPr="00427B03">
        <w:rPr>
          <w:szCs w:val="24"/>
        </w:rPr>
        <w:t>mRNA</w:t>
      </w:r>
      <w:bookmarkEnd w:id="7"/>
      <w:r w:rsidRPr="00427B03">
        <w:rPr>
          <w:szCs w:val="24"/>
        </w:rPr>
        <w:t xml:space="preserve"> expression of ESR1, ESR2, and CD68 in the endometrium and peritoneum of </w:t>
      </w:r>
      <w:r w:rsidR="00CF5F0E" w:rsidRPr="00427B03">
        <w:rPr>
          <w:szCs w:val="24"/>
        </w:rPr>
        <w:t xml:space="preserve">the </w:t>
      </w:r>
      <w:r w:rsidRPr="00427B03">
        <w:rPr>
          <w:szCs w:val="24"/>
        </w:rPr>
        <w:t xml:space="preserve">control group, and in </w:t>
      </w:r>
      <w:r w:rsidR="00CF5F0E" w:rsidRPr="00427B03">
        <w:rPr>
          <w:szCs w:val="24"/>
        </w:rPr>
        <w:t xml:space="preserve">the </w:t>
      </w:r>
      <w:r w:rsidRPr="00427B03">
        <w:rPr>
          <w:szCs w:val="24"/>
        </w:rPr>
        <w:t xml:space="preserve">eutopic and ectopic endometria and peritoneum of patients with endometriosis in EndometDB, </w:t>
      </w:r>
      <w:r w:rsidR="00CF5F0E" w:rsidRPr="00427B03">
        <w:rPr>
          <w:szCs w:val="24"/>
        </w:rPr>
        <w:t xml:space="preserve">as well as </w:t>
      </w:r>
      <w:r w:rsidRPr="00427B03">
        <w:rPr>
          <w:szCs w:val="24"/>
        </w:rPr>
        <w:t>their correlation. (a) mRNA expression of CD68; (b) mRNA expression of ESR1; (c)</w:t>
      </w:r>
      <w:r w:rsidR="00EE44CA" w:rsidRPr="00427B03">
        <w:rPr>
          <w:szCs w:val="24"/>
        </w:rPr>
        <w:t xml:space="preserve"> </w:t>
      </w:r>
      <w:r w:rsidRPr="00427B03">
        <w:rPr>
          <w:szCs w:val="24"/>
        </w:rPr>
        <w:t>mRNA expression of ESR2; (d) correlation between ESR1, ESR2, and CD68 in the study population.</w:t>
      </w:r>
    </w:p>
    <w:sectPr w:rsidR="00DE23E8" w:rsidRPr="00427B0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0118A" w14:textId="77777777" w:rsidR="00B03065" w:rsidRDefault="00B03065" w:rsidP="00117666">
      <w:pPr>
        <w:spacing w:after="0"/>
      </w:pPr>
      <w:r>
        <w:separator/>
      </w:r>
    </w:p>
  </w:endnote>
  <w:endnote w:type="continuationSeparator" w:id="0">
    <w:p w14:paraId="223EE77F" w14:textId="77777777" w:rsidR="00B03065" w:rsidRDefault="00B0306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5D76B" w14:textId="77777777" w:rsidR="00B03065" w:rsidRDefault="00B03065" w:rsidP="00117666">
      <w:pPr>
        <w:spacing w:after="0"/>
      </w:pPr>
      <w:r>
        <w:separator/>
      </w:r>
    </w:p>
  </w:footnote>
  <w:footnote w:type="continuationSeparator" w:id="0">
    <w:p w14:paraId="12D0F452" w14:textId="77777777" w:rsidR="00B03065" w:rsidRDefault="00B0306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42358"/>
    <w:multiLevelType w:val="hybridMultilevel"/>
    <w:tmpl w:val="D8CE1006"/>
    <w:lvl w:ilvl="0" w:tplc="51AA5994">
      <w:start w:val="1"/>
      <w:numFmt w:val="bullet"/>
      <w:lvlText w:val=""/>
      <w:lvlJc w:val="left"/>
      <w:pPr>
        <w:ind w:left="360" w:hanging="360"/>
      </w:pPr>
      <w:rPr>
        <w:rFonts w:ascii="Wingdings" w:eastAsia="DengXia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62098F"/>
    <w:multiLevelType w:val="multilevel"/>
    <w:tmpl w:val="D1FE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D547E"/>
    <w:multiLevelType w:val="hybridMultilevel"/>
    <w:tmpl w:val="3BB28EEC"/>
    <w:lvl w:ilvl="0" w:tplc="D8642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287C6C"/>
    <w:multiLevelType w:val="multilevel"/>
    <w:tmpl w:val="8438F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742A1"/>
    <w:multiLevelType w:val="hybridMultilevel"/>
    <w:tmpl w:val="6B0E694C"/>
    <w:lvl w:ilvl="0" w:tplc="659EF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E9035B4"/>
    <w:multiLevelType w:val="hybridMultilevel"/>
    <w:tmpl w:val="EB72FB34"/>
    <w:lvl w:ilvl="0" w:tplc="1554A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7"/>
  </w:num>
  <w:num w:numId="22">
    <w:abstractNumId w:val="12"/>
  </w:num>
  <w:num w:numId="23">
    <w:abstractNumId w:val="10"/>
  </w:num>
  <w:num w:numId="24">
    <w:abstractNumId w:val="2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6B61"/>
    <w:rsid w:val="003D2F2D"/>
    <w:rsid w:val="00401590"/>
    <w:rsid w:val="00427B03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6B62"/>
    <w:rsid w:val="00634510"/>
    <w:rsid w:val="006375C7"/>
    <w:rsid w:val="00654E8F"/>
    <w:rsid w:val="0065580D"/>
    <w:rsid w:val="00660D05"/>
    <w:rsid w:val="006820B1"/>
    <w:rsid w:val="006B7D14"/>
    <w:rsid w:val="00701727"/>
    <w:rsid w:val="0070566C"/>
    <w:rsid w:val="00714C50"/>
    <w:rsid w:val="00725A7D"/>
    <w:rsid w:val="007501BE"/>
    <w:rsid w:val="00754DA2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7F73"/>
    <w:rsid w:val="00A721DA"/>
    <w:rsid w:val="00A86F12"/>
    <w:rsid w:val="00AA4D24"/>
    <w:rsid w:val="00AB6715"/>
    <w:rsid w:val="00B0306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2477"/>
    <w:rsid w:val="00CF5F0E"/>
    <w:rsid w:val="00D060CF"/>
    <w:rsid w:val="00D0610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44C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uiPriority w:val="99"/>
    <w:semiHidden/>
    <w:unhideWhenUsed/>
    <w:rsid w:val="00D06105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D06105"/>
    <w:pPr>
      <w:widowControl w:val="0"/>
      <w:spacing w:before="0" w:after="0"/>
      <w:jc w:val="center"/>
    </w:pPr>
    <w:rPr>
      <w:rFonts w:ascii="DengXian" w:eastAsia="DengXian" w:hAnsi="DengXian" w:cs="Times New Roman"/>
      <w:noProof/>
      <w:kern w:val="2"/>
      <w:sz w:val="20"/>
      <w:lang w:eastAsia="zh-CN"/>
    </w:rPr>
  </w:style>
  <w:style w:type="character" w:customStyle="1" w:styleId="EndNoteBibliographyTitle0">
    <w:name w:val="EndNote Bibliography Title 字符"/>
    <w:link w:val="EndNoteBibliographyTitle"/>
    <w:rsid w:val="00D06105"/>
    <w:rPr>
      <w:rFonts w:ascii="DengXian" w:eastAsia="DengXian" w:hAnsi="DengXian" w:cs="Times New Roman"/>
      <w:noProof/>
      <w:kern w:val="2"/>
      <w:sz w:val="20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D06105"/>
    <w:pPr>
      <w:widowControl w:val="0"/>
      <w:spacing w:before="0" w:after="0"/>
      <w:jc w:val="both"/>
    </w:pPr>
    <w:rPr>
      <w:rFonts w:ascii="DengXian" w:eastAsia="DengXian" w:hAnsi="DengXian" w:cs="Times New Roman"/>
      <w:noProof/>
      <w:kern w:val="2"/>
      <w:sz w:val="20"/>
      <w:lang w:eastAsia="zh-CN"/>
    </w:rPr>
  </w:style>
  <w:style w:type="character" w:customStyle="1" w:styleId="EndNoteBibliography0">
    <w:name w:val="EndNote Bibliography 字符"/>
    <w:link w:val="EndNoteBibliography"/>
    <w:rsid w:val="00D06105"/>
    <w:rPr>
      <w:rFonts w:ascii="DengXian" w:eastAsia="DengXian" w:hAnsi="DengXian" w:cs="Times New Roman"/>
      <w:noProof/>
      <w:kern w:val="2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49</TotalTime>
  <Pages>16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Eleanor Masterman</cp:lastModifiedBy>
  <cp:revision>30</cp:revision>
  <cp:lastPrinted>2013-10-03T12:51:00Z</cp:lastPrinted>
  <dcterms:created xsi:type="dcterms:W3CDTF">2021-07-29T20:42:00Z</dcterms:created>
  <dcterms:modified xsi:type="dcterms:W3CDTF">2021-08-16T10:45:00Z</dcterms:modified>
</cp:coreProperties>
</file>