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5826" w14:textId="2D4CD366" w:rsidR="006C4AB9" w:rsidRPr="00590AA5" w:rsidRDefault="006C4AB9" w:rsidP="006C4AB9">
      <w:pPr>
        <w:spacing w:line="360" w:lineRule="auto"/>
        <w:rPr>
          <w:rFonts w:ascii="Times New Roman" w:hAnsi="Times New Roman" w:cs="Times New Roman"/>
          <w:bCs/>
        </w:rPr>
      </w:pPr>
      <w:r w:rsidRPr="00590AA5">
        <w:rPr>
          <w:rFonts w:ascii="Times New Roman" w:hAnsi="Times New Roman" w:cs="Times New Roman"/>
          <w:sz w:val="24"/>
          <w:szCs w:val="24"/>
        </w:rPr>
        <w:t>Supplementary Figure. Funnel plot for publication bias of different outcomes. A</w:t>
      </w:r>
      <w:r w:rsidRPr="00590AA5">
        <w:rPr>
          <w:rFonts w:ascii="Times New Roman" w:hAnsi="Times New Roman" w:cs="Times New Roman"/>
          <w:bCs/>
        </w:rPr>
        <w:t xml:space="preserve">) </w:t>
      </w:r>
      <w:r w:rsidRPr="00590AA5">
        <w:rPr>
          <w:rFonts w:ascii="Times New Roman" w:hAnsi="Times New Roman" w:cs="Times New Roman" w:hint="eastAsia"/>
          <w:bCs/>
        </w:rPr>
        <w:t>Spontaneous abortions</w:t>
      </w:r>
      <w:r w:rsidRPr="00590AA5">
        <w:rPr>
          <w:rFonts w:ascii="Times New Roman" w:hAnsi="Times New Roman" w:cs="Times New Roman"/>
          <w:bCs/>
        </w:rPr>
        <w:t xml:space="preserve">, </w:t>
      </w:r>
      <w:r w:rsidR="00A30D86" w:rsidRPr="00590AA5">
        <w:rPr>
          <w:rFonts w:ascii="Times New Roman" w:hAnsi="Times New Roman" w:cs="Times New Roman"/>
          <w:bCs/>
        </w:rPr>
        <w:t>B</w:t>
      </w:r>
      <w:r w:rsidRPr="00590AA5">
        <w:rPr>
          <w:rFonts w:ascii="Times New Roman" w:hAnsi="Times New Roman" w:cs="Times New Roman"/>
          <w:bCs/>
        </w:rPr>
        <w:t>)</w:t>
      </w:r>
      <w:r w:rsidRPr="00590AA5">
        <w:rPr>
          <w:rFonts w:ascii="Times New Roman" w:hAnsi="Times New Roman" w:cs="Times New Roman" w:hint="eastAsia"/>
          <w:bCs/>
        </w:rPr>
        <w:t xml:space="preserve"> Preterm birth</w:t>
      </w:r>
      <w:r w:rsidRPr="00590AA5">
        <w:rPr>
          <w:rFonts w:ascii="Times New Roman" w:hAnsi="Times New Roman" w:cs="Times New Roman"/>
          <w:bCs/>
        </w:rPr>
        <w:t xml:space="preserve">, </w:t>
      </w:r>
      <w:r w:rsidR="00A30D86" w:rsidRPr="00590AA5">
        <w:rPr>
          <w:rFonts w:ascii="Times New Roman" w:hAnsi="Times New Roman" w:cs="Times New Roman"/>
          <w:bCs/>
        </w:rPr>
        <w:t>C</w:t>
      </w:r>
      <w:r w:rsidRPr="00590AA5">
        <w:rPr>
          <w:rFonts w:ascii="Times New Roman" w:hAnsi="Times New Roman" w:cs="Times New Roman"/>
          <w:bCs/>
        </w:rPr>
        <w:t xml:space="preserve">) </w:t>
      </w:r>
      <w:r w:rsidRPr="00590AA5">
        <w:rPr>
          <w:rFonts w:ascii="Times New Roman" w:hAnsi="Times New Roman" w:cs="Times New Roman" w:hint="eastAsia"/>
          <w:bCs/>
        </w:rPr>
        <w:t>Stillbirth</w:t>
      </w:r>
      <w:r w:rsidR="00875319">
        <w:rPr>
          <w:rFonts w:ascii="Times New Roman" w:hAnsi="Times New Roman" w:cs="Times New Roman" w:hint="eastAsia"/>
          <w:bCs/>
        </w:rPr>
        <w:t xml:space="preserve">, </w:t>
      </w:r>
      <w:r w:rsidR="00A30D86" w:rsidRPr="00590AA5">
        <w:rPr>
          <w:rFonts w:ascii="Times New Roman" w:hAnsi="Times New Roman" w:cs="Times New Roman"/>
          <w:bCs/>
        </w:rPr>
        <w:t xml:space="preserve">D) </w:t>
      </w:r>
      <w:r w:rsidR="00A30D86" w:rsidRPr="00590AA5">
        <w:rPr>
          <w:rFonts w:ascii="Times New Roman" w:hAnsi="Times New Roman" w:cs="Times New Roman" w:hint="eastAsia"/>
          <w:bCs/>
        </w:rPr>
        <w:t>Birth defect</w:t>
      </w:r>
    </w:p>
    <w:p w14:paraId="138E8525" w14:textId="77777777" w:rsidR="006C4AB9" w:rsidRPr="00590AA5" w:rsidRDefault="003D0A42" w:rsidP="00875319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="00A30D86" w:rsidRPr="00590AA5">
        <w:rPr>
          <w:rFonts w:ascii="Times New Roman" w:hAnsi="Times New Roman" w:cs="Times New Roman"/>
          <w:sz w:val="24"/>
          <w:szCs w:val="24"/>
        </w:rPr>
        <w:t>A</w:t>
      </w:r>
    </w:p>
    <w:p w14:paraId="5D96A006" w14:textId="77777777" w:rsidR="006C4AB9" w:rsidRPr="00590AA5" w:rsidRDefault="006C4AB9" w:rsidP="006C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A8238C" wp14:editId="7B686C86">
            <wp:extent cx="5274310" cy="3837305"/>
            <wp:effectExtent l="0" t="0" r="254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22B8ADB5-B2A3-4E37-A885-FB597E0BBB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22B8ADB5-B2A3-4E37-A885-FB597E0BBB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6003C" w14:textId="77777777" w:rsidR="003D0A42" w:rsidRDefault="003D0A42">
      <w:pPr>
        <w:adjustRightInd/>
        <w:snapToGrid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C3F9E2" w14:textId="77777777" w:rsidR="006C4AB9" w:rsidRPr="00590AA5" w:rsidRDefault="003D0A42" w:rsidP="00875319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</w:t>
      </w:r>
      <w:r w:rsidR="00A30D86" w:rsidRPr="00590AA5">
        <w:rPr>
          <w:rFonts w:ascii="Times New Roman" w:hAnsi="Times New Roman" w:cs="Times New Roman"/>
          <w:sz w:val="24"/>
          <w:szCs w:val="24"/>
        </w:rPr>
        <w:t>B</w:t>
      </w:r>
    </w:p>
    <w:p w14:paraId="3255FEC9" w14:textId="77777777" w:rsidR="006C4AB9" w:rsidRPr="00590AA5" w:rsidRDefault="006C4AB9" w:rsidP="006C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18597F" wp14:editId="712E510C">
            <wp:extent cx="5274310" cy="3836670"/>
            <wp:effectExtent l="0" t="0" r="2540" b="0"/>
            <wp:docPr id="1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BEB425F1-22DA-47B4-858A-5FAC772375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BEB425F1-22DA-47B4-858A-5FAC772375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3AE4" w14:textId="77777777" w:rsidR="003D0A42" w:rsidRDefault="003D0A42">
      <w:pPr>
        <w:adjustRightInd/>
        <w:snapToGrid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0BF672" w14:textId="77777777" w:rsidR="006C4AB9" w:rsidRPr="00590AA5" w:rsidRDefault="003D0A42" w:rsidP="00875319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</w:t>
      </w:r>
      <w:r w:rsidR="00A30D86" w:rsidRPr="00590AA5">
        <w:rPr>
          <w:rFonts w:ascii="Times New Roman" w:hAnsi="Times New Roman" w:cs="Times New Roman"/>
          <w:sz w:val="24"/>
          <w:szCs w:val="24"/>
        </w:rPr>
        <w:t>C</w:t>
      </w:r>
    </w:p>
    <w:p w14:paraId="0BFA6768" w14:textId="77777777" w:rsidR="006C4AB9" w:rsidRPr="00590AA5" w:rsidRDefault="006C4AB9" w:rsidP="006C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E83990" wp14:editId="1FF51B10">
            <wp:extent cx="5274310" cy="3837940"/>
            <wp:effectExtent l="0" t="0" r="2540" b="0"/>
            <wp:docPr id="2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28BD5BB8-0746-47B6-A299-639AF28F29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28BD5BB8-0746-47B6-A299-639AF28F29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BB27" w14:textId="77777777" w:rsidR="003D0A42" w:rsidRDefault="003D0A42">
      <w:pPr>
        <w:adjustRightInd/>
        <w:snapToGrid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E18DC0" w14:textId="77777777" w:rsidR="00A30D86" w:rsidRPr="00590AA5" w:rsidRDefault="003D0A42" w:rsidP="00875319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sz w:val="24"/>
          <w:szCs w:val="24"/>
        </w:rPr>
        <w:lastRenderedPageBreak/>
        <w:t>Supplementary Figure</w:t>
      </w:r>
      <w:r w:rsidRPr="00590AA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0D86" w:rsidRPr="00590AA5">
        <w:rPr>
          <w:rFonts w:ascii="Times New Roman" w:hAnsi="Times New Roman" w:cs="Times New Roman" w:hint="eastAsia"/>
          <w:sz w:val="24"/>
          <w:szCs w:val="24"/>
        </w:rPr>
        <w:t>D</w:t>
      </w:r>
    </w:p>
    <w:p w14:paraId="5607DCA2" w14:textId="77777777" w:rsidR="00A30D86" w:rsidRPr="00590AA5" w:rsidRDefault="00A30D86" w:rsidP="006C4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A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1BEECF" wp14:editId="5FA5454D">
            <wp:extent cx="5274310" cy="3836670"/>
            <wp:effectExtent l="0" t="0" r="254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2883FB88-4EC9-4243-81A2-B20A015480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2883FB88-4EC9-4243-81A2-B20A015480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D86" w:rsidRPr="00590AA5" w:rsidSect="0007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8A93" w14:textId="77777777" w:rsidR="002871E2" w:rsidRDefault="002871E2" w:rsidP="006C4AB9">
      <w:pPr>
        <w:spacing w:after="0"/>
      </w:pPr>
      <w:r>
        <w:separator/>
      </w:r>
    </w:p>
  </w:endnote>
  <w:endnote w:type="continuationSeparator" w:id="0">
    <w:p w14:paraId="08E9E9D1" w14:textId="77777777" w:rsidR="002871E2" w:rsidRDefault="002871E2" w:rsidP="006C4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B6C8" w14:textId="77777777" w:rsidR="002871E2" w:rsidRDefault="002871E2" w:rsidP="006C4AB9">
      <w:pPr>
        <w:spacing w:after="0"/>
      </w:pPr>
      <w:r>
        <w:separator/>
      </w:r>
    </w:p>
  </w:footnote>
  <w:footnote w:type="continuationSeparator" w:id="0">
    <w:p w14:paraId="2FA57288" w14:textId="77777777" w:rsidR="002871E2" w:rsidRDefault="002871E2" w:rsidP="006C4A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BEB"/>
    <w:rsid w:val="000748A3"/>
    <w:rsid w:val="00120A74"/>
    <w:rsid w:val="00247BEB"/>
    <w:rsid w:val="002871E2"/>
    <w:rsid w:val="003D0A42"/>
    <w:rsid w:val="004C0094"/>
    <w:rsid w:val="0054636C"/>
    <w:rsid w:val="00590AA5"/>
    <w:rsid w:val="006C4AB9"/>
    <w:rsid w:val="00875319"/>
    <w:rsid w:val="00A033F9"/>
    <w:rsid w:val="00A3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2072C"/>
  <w15:docId w15:val="{8B70FD4A-41F4-40FB-8B49-0980978B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B9"/>
    <w:pPr>
      <w:adjustRightInd w:val="0"/>
      <w:snapToGrid w:val="0"/>
      <w:spacing w:after="200"/>
    </w:pPr>
    <w:rPr>
      <w:rFonts w:ascii="Tahoma" w:eastAsia="Microsoft YaHei" w:hAnsi="Tahoma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AB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4AB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4AB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4AB9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AB9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319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19"/>
    <w:rPr>
      <w:rFonts w:ascii="Tahoma" w:eastAsia="Microsoft YaHei" w:hAnsi="Tahoma"/>
      <w:kern w:val="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5319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5319"/>
    <w:rPr>
      <w:rFonts w:ascii="SimSun" w:eastAsia="SimSun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Bethany Richards</cp:lastModifiedBy>
  <cp:revision>10</cp:revision>
  <dcterms:created xsi:type="dcterms:W3CDTF">2021-04-30T02:19:00Z</dcterms:created>
  <dcterms:modified xsi:type="dcterms:W3CDTF">2021-07-13T13:51:00Z</dcterms:modified>
</cp:coreProperties>
</file>