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0BEF709A" w:rsidR="00654E8F" w:rsidRPr="001549D3" w:rsidRDefault="007E416D" w:rsidP="007E416D">
      <w:pPr>
        <w:pStyle w:val="SupplementaryMaterial"/>
        <w:ind w:firstLine="567"/>
        <w:rPr>
          <w:b w:val="0"/>
        </w:rPr>
      </w:pPr>
      <w:bookmarkStart w:id="0" w:name="_Hlk77020129"/>
      <w:bookmarkEnd w:id="0"/>
      <w:r>
        <w:t xml:space="preserve"> </w:t>
      </w:r>
      <w:r w:rsidR="00654E8F" w:rsidRPr="001549D3">
        <w:t>Supplementary Material</w:t>
      </w:r>
    </w:p>
    <w:p w14:paraId="775B8B5C" w14:textId="77777777" w:rsidR="009825B2" w:rsidRDefault="00654E8F" w:rsidP="009825B2">
      <w:pPr>
        <w:pStyle w:val="Heading1"/>
      </w:pPr>
      <w:r w:rsidRPr="00994A3D">
        <w:t xml:space="preserve">Supplementary </w:t>
      </w:r>
      <w:r w:rsidR="00E646AB">
        <w:t>Tables</w:t>
      </w:r>
    </w:p>
    <w:tbl>
      <w:tblPr>
        <w:tblStyle w:val="TableGrid"/>
        <w:tblpPr w:leftFromText="180" w:rightFromText="180" w:vertAnchor="page" w:horzAnchor="margin" w:tblpY="3421"/>
        <w:tblW w:w="13839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7"/>
        <w:gridCol w:w="1383"/>
        <w:gridCol w:w="1535"/>
        <w:gridCol w:w="1039"/>
        <w:gridCol w:w="1145"/>
        <w:gridCol w:w="1565"/>
        <w:gridCol w:w="1070"/>
        <w:gridCol w:w="1088"/>
        <w:gridCol w:w="1060"/>
        <w:gridCol w:w="1551"/>
        <w:gridCol w:w="1031"/>
        <w:gridCol w:w="905"/>
      </w:tblGrid>
      <w:tr w:rsidR="00AD6A51" w:rsidRPr="009825B2" w14:paraId="3293D62C" w14:textId="77777777" w:rsidTr="00AD6A51">
        <w:tc>
          <w:tcPr>
            <w:tcW w:w="467" w:type="dxa"/>
          </w:tcPr>
          <w:p w14:paraId="69770CD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17350E4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 xml:space="preserve">Initial treatment with platinum: primary or adjuvant </w:t>
            </w:r>
          </w:p>
        </w:tc>
        <w:tc>
          <w:tcPr>
            <w:tcW w:w="1535" w:type="dxa"/>
          </w:tcPr>
          <w:p w14:paraId="697219D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Initial Recurrent site</w:t>
            </w:r>
          </w:p>
        </w:tc>
        <w:tc>
          <w:tcPr>
            <w:tcW w:w="1039" w:type="dxa"/>
          </w:tcPr>
          <w:p w14:paraId="5955B7E6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Initial treatment for recurrence</w:t>
            </w:r>
          </w:p>
        </w:tc>
        <w:tc>
          <w:tcPr>
            <w:tcW w:w="1145" w:type="dxa"/>
          </w:tcPr>
          <w:p w14:paraId="487CE33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XRT for curative intent for first recurrence of disease</w:t>
            </w:r>
          </w:p>
        </w:tc>
        <w:tc>
          <w:tcPr>
            <w:tcW w:w="1565" w:type="dxa"/>
          </w:tcPr>
          <w:p w14:paraId="7A26C8EA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2</w:t>
            </w:r>
            <w:r w:rsidRPr="009825B2">
              <w:rPr>
                <w:rFonts w:cs="Times New Roman"/>
                <w:sz w:val="18"/>
                <w:szCs w:val="18"/>
                <w:vertAlign w:val="superscript"/>
              </w:rPr>
              <w:t>nd</w:t>
            </w:r>
            <w:r w:rsidRPr="009825B2">
              <w:rPr>
                <w:rFonts w:cs="Times New Roman"/>
                <w:sz w:val="18"/>
                <w:szCs w:val="18"/>
              </w:rPr>
              <w:t xml:space="preserve"> recurrence site</w:t>
            </w:r>
          </w:p>
        </w:tc>
        <w:tc>
          <w:tcPr>
            <w:tcW w:w="1070" w:type="dxa"/>
          </w:tcPr>
          <w:p w14:paraId="3CF6C1D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2</w:t>
            </w:r>
            <w:r w:rsidRPr="009825B2">
              <w:rPr>
                <w:rFonts w:cs="Times New Roman"/>
                <w:sz w:val="18"/>
                <w:szCs w:val="18"/>
                <w:vertAlign w:val="superscript"/>
              </w:rPr>
              <w:t>nd</w:t>
            </w:r>
            <w:r w:rsidRPr="009825B2">
              <w:rPr>
                <w:rFonts w:cs="Times New Roman"/>
                <w:sz w:val="18"/>
                <w:szCs w:val="18"/>
              </w:rPr>
              <w:t xml:space="preserve"> line treatment</w:t>
            </w:r>
          </w:p>
        </w:tc>
        <w:tc>
          <w:tcPr>
            <w:tcW w:w="1088" w:type="dxa"/>
          </w:tcPr>
          <w:p w14:paraId="6176AF9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3</w:t>
            </w:r>
            <w:r w:rsidRPr="009825B2">
              <w:rPr>
                <w:rFonts w:cs="Times New Roman"/>
                <w:sz w:val="18"/>
                <w:szCs w:val="18"/>
                <w:vertAlign w:val="superscript"/>
              </w:rPr>
              <w:t>rd</w:t>
            </w:r>
            <w:r w:rsidRPr="009825B2">
              <w:rPr>
                <w:rFonts w:cs="Times New Roman"/>
                <w:sz w:val="18"/>
                <w:szCs w:val="18"/>
              </w:rPr>
              <w:t xml:space="preserve"> line treatment </w:t>
            </w:r>
          </w:p>
        </w:tc>
        <w:tc>
          <w:tcPr>
            <w:tcW w:w="1060" w:type="dxa"/>
          </w:tcPr>
          <w:p w14:paraId="213A277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4</w:t>
            </w:r>
            <w:r w:rsidRPr="009825B2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9825B2">
              <w:rPr>
                <w:rFonts w:cs="Times New Roman"/>
                <w:sz w:val="18"/>
                <w:szCs w:val="18"/>
              </w:rPr>
              <w:t xml:space="preserve"> line treatment</w:t>
            </w:r>
          </w:p>
        </w:tc>
        <w:tc>
          <w:tcPr>
            <w:tcW w:w="1551" w:type="dxa"/>
          </w:tcPr>
          <w:p w14:paraId="4F07E4C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 xml:space="preserve">Platinum sensitive or resistant at the time of immunotherapy </w:t>
            </w:r>
          </w:p>
        </w:tc>
        <w:tc>
          <w:tcPr>
            <w:tcW w:w="1031" w:type="dxa"/>
          </w:tcPr>
          <w:p w14:paraId="7CDF9D9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Best response</w:t>
            </w:r>
          </w:p>
        </w:tc>
        <w:tc>
          <w:tcPr>
            <w:tcW w:w="905" w:type="dxa"/>
          </w:tcPr>
          <w:p w14:paraId="29AED0FA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Duration of response (m)*</w:t>
            </w:r>
          </w:p>
        </w:tc>
      </w:tr>
      <w:tr w:rsidR="00AD6A51" w:rsidRPr="009825B2" w14:paraId="2ECB6ED0" w14:textId="77777777" w:rsidTr="00AD6A51">
        <w:trPr>
          <w:trHeight w:val="119"/>
        </w:trPr>
        <w:tc>
          <w:tcPr>
            <w:tcW w:w="467" w:type="dxa"/>
          </w:tcPr>
          <w:p w14:paraId="6C8C172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14:paraId="5561CDD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</w:t>
            </w:r>
          </w:p>
        </w:tc>
        <w:tc>
          <w:tcPr>
            <w:tcW w:w="1535" w:type="dxa"/>
          </w:tcPr>
          <w:p w14:paraId="2423CA97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External iliac LN</w:t>
            </w:r>
          </w:p>
        </w:tc>
        <w:tc>
          <w:tcPr>
            <w:tcW w:w="1039" w:type="dxa"/>
          </w:tcPr>
          <w:p w14:paraId="0C1FCFE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145" w:type="dxa"/>
          </w:tcPr>
          <w:p w14:paraId="3B76E07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14:paraId="5A8D835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1F40868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9F33DEC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539B4CC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7DDF237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Sensitive</w:t>
            </w:r>
          </w:p>
        </w:tc>
        <w:tc>
          <w:tcPr>
            <w:tcW w:w="1031" w:type="dxa"/>
          </w:tcPr>
          <w:p w14:paraId="68A1D07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</w:t>
            </w:r>
          </w:p>
        </w:tc>
        <w:tc>
          <w:tcPr>
            <w:tcW w:w="905" w:type="dxa"/>
          </w:tcPr>
          <w:p w14:paraId="22C65C30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20.96</w:t>
            </w:r>
          </w:p>
        </w:tc>
      </w:tr>
      <w:tr w:rsidR="00AD6A51" w:rsidRPr="009825B2" w14:paraId="7EDFBFEF" w14:textId="77777777" w:rsidTr="00AD6A51">
        <w:tc>
          <w:tcPr>
            <w:tcW w:w="467" w:type="dxa"/>
          </w:tcPr>
          <w:p w14:paraId="4D66DF1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14:paraId="7E88E0F9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</w:t>
            </w:r>
          </w:p>
        </w:tc>
        <w:tc>
          <w:tcPr>
            <w:tcW w:w="1535" w:type="dxa"/>
          </w:tcPr>
          <w:p w14:paraId="642BA11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Para aortic, mediastinal LN</w:t>
            </w:r>
          </w:p>
        </w:tc>
        <w:tc>
          <w:tcPr>
            <w:tcW w:w="1039" w:type="dxa"/>
          </w:tcPr>
          <w:p w14:paraId="78CF300A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Avastin, Abraxane, cisplatin</w:t>
            </w:r>
          </w:p>
        </w:tc>
        <w:tc>
          <w:tcPr>
            <w:tcW w:w="1145" w:type="dxa"/>
          </w:tcPr>
          <w:p w14:paraId="3F72DD2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14:paraId="349BF6C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Para aortic LN</w:t>
            </w:r>
          </w:p>
        </w:tc>
        <w:tc>
          <w:tcPr>
            <w:tcW w:w="1070" w:type="dxa"/>
          </w:tcPr>
          <w:p w14:paraId="5E569ADD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088" w:type="dxa"/>
          </w:tcPr>
          <w:p w14:paraId="3B7FEC1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5905BE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E23C127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Sensitive</w:t>
            </w:r>
          </w:p>
        </w:tc>
        <w:tc>
          <w:tcPr>
            <w:tcW w:w="1031" w:type="dxa"/>
          </w:tcPr>
          <w:p w14:paraId="3CB5F37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CR</w:t>
            </w:r>
          </w:p>
        </w:tc>
        <w:tc>
          <w:tcPr>
            <w:tcW w:w="905" w:type="dxa"/>
          </w:tcPr>
          <w:p w14:paraId="2B4B329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21.13</w:t>
            </w:r>
          </w:p>
        </w:tc>
      </w:tr>
      <w:tr w:rsidR="00AD6A51" w:rsidRPr="009825B2" w14:paraId="3C8A4828" w14:textId="77777777" w:rsidTr="00AD6A51">
        <w:tc>
          <w:tcPr>
            <w:tcW w:w="467" w:type="dxa"/>
          </w:tcPr>
          <w:p w14:paraId="68D33D2A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14:paraId="0ADE728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Adjuvant</w:t>
            </w:r>
          </w:p>
        </w:tc>
        <w:tc>
          <w:tcPr>
            <w:tcW w:w="1535" w:type="dxa"/>
          </w:tcPr>
          <w:p w14:paraId="12DBE7E8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Vaginal cuff</w:t>
            </w:r>
          </w:p>
        </w:tc>
        <w:tc>
          <w:tcPr>
            <w:tcW w:w="1039" w:type="dxa"/>
          </w:tcPr>
          <w:p w14:paraId="195C5A5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Avastin, Abraxane, cisplatin</w:t>
            </w:r>
          </w:p>
        </w:tc>
        <w:tc>
          <w:tcPr>
            <w:tcW w:w="1145" w:type="dxa"/>
          </w:tcPr>
          <w:p w14:paraId="07038CA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65" w:type="dxa"/>
          </w:tcPr>
          <w:p w14:paraId="2E36FD7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Vaginal cuff, to the pelvic side wall</w:t>
            </w:r>
          </w:p>
        </w:tc>
        <w:tc>
          <w:tcPr>
            <w:tcW w:w="1070" w:type="dxa"/>
          </w:tcPr>
          <w:p w14:paraId="0EA5A2A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Avastin, Taxol, topotecan</w:t>
            </w:r>
          </w:p>
        </w:tc>
        <w:tc>
          <w:tcPr>
            <w:tcW w:w="1088" w:type="dxa"/>
          </w:tcPr>
          <w:p w14:paraId="035EC3C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060" w:type="dxa"/>
          </w:tcPr>
          <w:p w14:paraId="65889515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3CC3BE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Resistant</w:t>
            </w:r>
          </w:p>
        </w:tc>
        <w:tc>
          <w:tcPr>
            <w:tcW w:w="1031" w:type="dxa"/>
          </w:tcPr>
          <w:p w14:paraId="0D227DF0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CR</w:t>
            </w:r>
          </w:p>
        </w:tc>
        <w:tc>
          <w:tcPr>
            <w:tcW w:w="905" w:type="dxa"/>
          </w:tcPr>
          <w:p w14:paraId="7F46071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23.89</w:t>
            </w:r>
          </w:p>
        </w:tc>
      </w:tr>
      <w:tr w:rsidR="00AD6A51" w:rsidRPr="009825B2" w14:paraId="65BC52E3" w14:textId="77777777" w:rsidTr="00AD6A51">
        <w:tc>
          <w:tcPr>
            <w:tcW w:w="467" w:type="dxa"/>
          </w:tcPr>
          <w:p w14:paraId="1FFF01D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83" w:type="dxa"/>
          </w:tcPr>
          <w:p w14:paraId="14F78B9A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</w:t>
            </w:r>
          </w:p>
        </w:tc>
        <w:tc>
          <w:tcPr>
            <w:tcW w:w="1535" w:type="dxa"/>
          </w:tcPr>
          <w:p w14:paraId="77B34046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Bilateral lower neck, mediastinal LN</w:t>
            </w:r>
          </w:p>
        </w:tc>
        <w:tc>
          <w:tcPr>
            <w:tcW w:w="1039" w:type="dxa"/>
          </w:tcPr>
          <w:p w14:paraId="32B5B98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Avastin, Taxol, carboplatin</w:t>
            </w:r>
          </w:p>
        </w:tc>
        <w:tc>
          <w:tcPr>
            <w:tcW w:w="1145" w:type="dxa"/>
          </w:tcPr>
          <w:p w14:paraId="009AA8A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14:paraId="48444B15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Left supraclavicular, mediastinal</w:t>
            </w:r>
          </w:p>
        </w:tc>
        <w:tc>
          <w:tcPr>
            <w:tcW w:w="1070" w:type="dxa"/>
          </w:tcPr>
          <w:p w14:paraId="7F01449C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 and Taxol</w:t>
            </w:r>
          </w:p>
        </w:tc>
        <w:tc>
          <w:tcPr>
            <w:tcW w:w="1088" w:type="dxa"/>
          </w:tcPr>
          <w:p w14:paraId="6EB2141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Cisplatin and topotecan</w:t>
            </w:r>
          </w:p>
        </w:tc>
        <w:tc>
          <w:tcPr>
            <w:tcW w:w="1060" w:type="dxa"/>
          </w:tcPr>
          <w:p w14:paraId="40BAE86A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551" w:type="dxa"/>
          </w:tcPr>
          <w:p w14:paraId="5D730DC9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Resistant</w:t>
            </w:r>
          </w:p>
        </w:tc>
        <w:tc>
          <w:tcPr>
            <w:tcW w:w="1031" w:type="dxa"/>
          </w:tcPr>
          <w:p w14:paraId="21E4CBB6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</w:t>
            </w:r>
          </w:p>
        </w:tc>
        <w:tc>
          <w:tcPr>
            <w:tcW w:w="905" w:type="dxa"/>
          </w:tcPr>
          <w:p w14:paraId="6167C9F9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26.74</w:t>
            </w:r>
          </w:p>
        </w:tc>
      </w:tr>
      <w:tr w:rsidR="00AD6A51" w:rsidRPr="009825B2" w14:paraId="51104150" w14:textId="77777777" w:rsidTr="00AD6A51">
        <w:tc>
          <w:tcPr>
            <w:tcW w:w="467" w:type="dxa"/>
          </w:tcPr>
          <w:p w14:paraId="04C4AAD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383" w:type="dxa"/>
          </w:tcPr>
          <w:p w14:paraId="07DB459D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Adjuvant</w:t>
            </w:r>
          </w:p>
        </w:tc>
        <w:tc>
          <w:tcPr>
            <w:tcW w:w="1535" w:type="dxa"/>
          </w:tcPr>
          <w:p w14:paraId="020A5867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Para aortic</w:t>
            </w:r>
          </w:p>
        </w:tc>
        <w:tc>
          <w:tcPr>
            <w:tcW w:w="1039" w:type="dxa"/>
          </w:tcPr>
          <w:p w14:paraId="61EE1C0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Avastin, Taxol, carboplatin</w:t>
            </w:r>
          </w:p>
        </w:tc>
        <w:tc>
          <w:tcPr>
            <w:tcW w:w="1145" w:type="dxa"/>
          </w:tcPr>
          <w:p w14:paraId="06B5B2E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65" w:type="dxa"/>
          </w:tcPr>
          <w:p w14:paraId="039E070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Axillary, subcarinal, peritoneal</w:t>
            </w:r>
          </w:p>
        </w:tc>
        <w:tc>
          <w:tcPr>
            <w:tcW w:w="1070" w:type="dxa"/>
          </w:tcPr>
          <w:p w14:paraId="6080D569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088" w:type="dxa"/>
          </w:tcPr>
          <w:p w14:paraId="498801A0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1B320DC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0004135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Sensitive</w:t>
            </w:r>
          </w:p>
        </w:tc>
        <w:tc>
          <w:tcPr>
            <w:tcW w:w="1031" w:type="dxa"/>
          </w:tcPr>
          <w:p w14:paraId="34D26B5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PD</w:t>
            </w:r>
          </w:p>
        </w:tc>
        <w:tc>
          <w:tcPr>
            <w:tcW w:w="905" w:type="dxa"/>
          </w:tcPr>
          <w:p w14:paraId="076BE3D6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AD6A51" w:rsidRPr="009825B2" w14:paraId="02A3758E" w14:textId="77777777" w:rsidTr="00AD6A51">
        <w:tc>
          <w:tcPr>
            <w:tcW w:w="467" w:type="dxa"/>
          </w:tcPr>
          <w:p w14:paraId="77A67938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14:paraId="48854D68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Primary, metastatic</w:t>
            </w:r>
          </w:p>
        </w:tc>
        <w:tc>
          <w:tcPr>
            <w:tcW w:w="1535" w:type="dxa"/>
          </w:tcPr>
          <w:p w14:paraId="3CF7768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 xml:space="preserve">De novo hepatic </w:t>
            </w:r>
            <w:proofErr w:type="spellStart"/>
            <w:r w:rsidRPr="009825B2">
              <w:rPr>
                <w:rFonts w:cs="Times New Roman"/>
                <w:sz w:val="18"/>
                <w:szCs w:val="18"/>
              </w:rPr>
              <w:t>mets</w:t>
            </w:r>
            <w:proofErr w:type="spellEnd"/>
          </w:p>
        </w:tc>
        <w:tc>
          <w:tcPr>
            <w:tcW w:w="1039" w:type="dxa"/>
          </w:tcPr>
          <w:p w14:paraId="7C8C1560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Taxol and carboplatin</w:t>
            </w:r>
          </w:p>
        </w:tc>
        <w:tc>
          <w:tcPr>
            <w:tcW w:w="1145" w:type="dxa"/>
          </w:tcPr>
          <w:p w14:paraId="251D046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14:paraId="653DC47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Liver, pelvis</w:t>
            </w:r>
          </w:p>
        </w:tc>
        <w:tc>
          <w:tcPr>
            <w:tcW w:w="1070" w:type="dxa"/>
          </w:tcPr>
          <w:p w14:paraId="0DA80C0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088" w:type="dxa"/>
          </w:tcPr>
          <w:p w14:paraId="02E19AB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3F85CB5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A094E85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Resistant</w:t>
            </w:r>
          </w:p>
        </w:tc>
        <w:tc>
          <w:tcPr>
            <w:tcW w:w="1031" w:type="dxa"/>
          </w:tcPr>
          <w:p w14:paraId="221608BA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</w:t>
            </w:r>
          </w:p>
        </w:tc>
        <w:tc>
          <w:tcPr>
            <w:tcW w:w="905" w:type="dxa"/>
          </w:tcPr>
          <w:p w14:paraId="42599B3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1.84</w:t>
            </w:r>
          </w:p>
        </w:tc>
      </w:tr>
      <w:tr w:rsidR="00AD6A51" w:rsidRPr="009825B2" w14:paraId="7406B06C" w14:textId="77777777" w:rsidTr="00AD6A51">
        <w:tc>
          <w:tcPr>
            <w:tcW w:w="467" w:type="dxa"/>
          </w:tcPr>
          <w:p w14:paraId="53E1786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383" w:type="dxa"/>
          </w:tcPr>
          <w:p w14:paraId="0BD469D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</w:t>
            </w:r>
          </w:p>
        </w:tc>
        <w:tc>
          <w:tcPr>
            <w:tcW w:w="1535" w:type="dxa"/>
          </w:tcPr>
          <w:p w14:paraId="6EEC97C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cervix</w:t>
            </w:r>
          </w:p>
        </w:tc>
        <w:tc>
          <w:tcPr>
            <w:tcW w:w="1039" w:type="dxa"/>
          </w:tcPr>
          <w:p w14:paraId="05884647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Cisplatin and Taxol</w:t>
            </w:r>
          </w:p>
        </w:tc>
        <w:tc>
          <w:tcPr>
            <w:tcW w:w="1145" w:type="dxa"/>
          </w:tcPr>
          <w:p w14:paraId="57FCCB4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14:paraId="180EAF65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Pelvic mass</w:t>
            </w:r>
          </w:p>
        </w:tc>
        <w:tc>
          <w:tcPr>
            <w:tcW w:w="1070" w:type="dxa"/>
          </w:tcPr>
          <w:p w14:paraId="066B784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088" w:type="dxa"/>
          </w:tcPr>
          <w:p w14:paraId="63F30E2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E736C8C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2D182A66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Resistant</w:t>
            </w:r>
          </w:p>
        </w:tc>
        <w:tc>
          <w:tcPr>
            <w:tcW w:w="1031" w:type="dxa"/>
          </w:tcPr>
          <w:p w14:paraId="131F687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</w:t>
            </w:r>
          </w:p>
        </w:tc>
        <w:tc>
          <w:tcPr>
            <w:tcW w:w="905" w:type="dxa"/>
          </w:tcPr>
          <w:p w14:paraId="36F870A8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15.21</w:t>
            </w:r>
          </w:p>
        </w:tc>
      </w:tr>
      <w:tr w:rsidR="00AD6A51" w:rsidRPr="009825B2" w14:paraId="368E38EC" w14:textId="77777777" w:rsidTr="00AD6A51">
        <w:tc>
          <w:tcPr>
            <w:tcW w:w="467" w:type="dxa"/>
          </w:tcPr>
          <w:p w14:paraId="3FAB25C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83" w:type="dxa"/>
          </w:tcPr>
          <w:p w14:paraId="23D6325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</w:t>
            </w:r>
          </w:p>
        </w:tc>
        <w:tc>
          <w:tcPr>
            <w:tcW w:w="1535" w:type="dxa"/>
          </w:tcPr>
          <w:p w14:paraId="6B57148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Vaginal wall</w:t>
            </w:r>
          </w:p>
        </w:tc>
        <w:tc>
          <w:tcPr>
            <w:tcW w:w="1039" w:type="dxa"/>
          </w:tcPr>
          <w:p w14:paraId="06BAFA07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145" w:type="dxa"/>
          </w:tcPr>
          <w:p w14:paraId="4E168B9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14:paraId="51F5669C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Vaginal wall, pelvis</w:t>
            </w:r>
          </w:p>
        </w:tc>
        <w:tc>
          <w:tcPr>
            <w:tcW w:w="1070" w:type="dxa"/>
          </w:tcPr>
          <w:p w14:paraId="4E6E513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92E0C4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6992E0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D8855C1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Sensitive</w:t>
            </w:r>
          </w:p>
        </w:tc>
        <w:tc>
          <w:tcPr>
            <w:tcW w:w="1031" w:type="dxa"/>
          </w:tcPr>
          <w:p w14:paraId="224EAD66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PD</w:t>
            </w:r>
          </w:p>
        </w:tc>
        <w:tc>
          <w:tcPr>
            <w:tcW w:w="905" w:type="dxa"/>
          </w:tcPr>
          <w:p w14:paraId="3F5EE54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AD6A51" w:rsidRPr="009825B2" w14:paraId="5375608C" w14:textId="77777777" w:rsidTr="00AD6A51">
        <w:tc>
          <w:tcPr>
            <w:tcW w:w="467" w:type="dxa"/>
          </w:tcPr>
          <w:p w14:paraId="092A79B3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83" w:type="dxa"/>
          </w:tcPr>
          <w:p w14:paraId="3D8B71D6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</w:t>
            </w:r>
          </w:p>
        </w:tc>
        <w:tc>
          <w:tcPr>
            <w:tcW w:w="1535" w:type="dxa"/>
          </w:tcPr>
          <w:p w14:paraId="299B0638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Retroperitoneal mass</w:t>
            </w:r>
          </w:p>
        </w:tc>
        <w:tc>
          <w:tcPr>
            <w:tcW w:w="1039" w:type="dxa"/>
          </w:tcPr>
          <w:p w14:paraId="3B4A6644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Carboplatin and Taxol</w:t>
            </w:r>
          </w:p>
        </w:tc>
        <w:tc>
          <w:tcPr>
            <w:tcW w:w="1145" w:type="dxa"/>
          </w:tcPr>
          <w:p w14:paraId="304202F7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65" w:type="dxa"/>
          </w:tcPr>
          <w:p w14:paraId="6F788369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9825B2">
              <w:rPr>
                <w:rFonts w:cs="Times New Roman"/>
                <w:sz w:val="18"/>
                <w:szCs w:val="18"/>
              </w:rPr>
              <w:t>iver</w:t>
            </w:r>
          </w:p>
        </w:tc>
        <w:tc>
          <w:tcPr>
            <w:tcW w:w="1070" w:type="dxa"/>
          </w:tcPr>
          <w:p w14:paraId="7D56507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 and Taxol</w:t>
            </w:r>
          </w:p>
        </w:tc>
        <w:tc>
          <w:tcPr>
            <w:tcW w:w="1088" w:type="dxa"/>
          </w:tcPr>
          <w:p w14:paraId="735B13F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Carboplatin and etoposide</w:t>
            </w:r>
          </w:p>
        </w:tc>
        <w:tc>
          <w:tcPr>
            <w:tcW w:w="1060" w:type="dxa"/>
          </w:tcPr>
          <w:p w14:paraId="081ADAD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  <w:r w:rsidRPr="009825B2">
              <w:rPr>
                <w:rFonts w:cs="Times New Roman"/>
                <w:sz w:val="18"/>
                <w:szCs w:val="18"/>
              </w:rPr>
              <w:t xml:space="preserve"> (nivolumab)</w:t>
            </w:r>
          </w:p>
        </w:tc>
        <w:tc>
          <w:tcPr>
            <w:tcW w:w="1551" w:type="dxa"/>
          </w:tcPr>
          <w:p w14:paraId="094AC679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Resistant</w:t>
            </w:r>
          </w:p>
        </w:tc>
        <w:tc>
          <w:tcPr>
            <w:tcW w:w="1031" w:type="dxa"/>
          </w:tcPr>
          <w:p w14:paraId="14ACCB4E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PD</w:t>
            </w:r>
          </w:p>
        </w:tc>
        <w:tc>
          <w:tcPr>
            <w:tcW w:w="905" w:type="dxa"/>
          </w:tcPr>
          <w:p w14:paraId="44001D6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AD6A51" w:rsidRPr="009825B2" w14:paraId="05E4AF19" w14:textId="77777777" w:rsidTr="00AD6A51">
        <w:tc>
          <w:tcPr>
            <w:tcW w:w="467" w:type="dxa"/>
          </w:tcPr>
          <w:p w14:paraId="5905AA0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83" w:type="dxa"/>
          </w:tcPr>
          <w:p w14:paraId="4959DB10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Primary</w:t>
            </w:r>
          </w:p>
        </w:tc>
        <w:tc>
          <w:tcPr>
            <w:tcW w:w="1535" w:type="dxa"/>
          </w:tcPr>
          <w:p w14:paraId="1735D7F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Axillary LNs, multiple intramuscular lesions</w:t>
            </w:r>
          </w:p>
        </w:tc>
        <w:tc>
          <w:tcPr>
            <w:tcW w:w="1039" w:type="dxa"/>
          </w:tcPr>
          <w:p w14:paraId="07AA1E4F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Avastin, Taxol, cisplatin</w:t>
            </w:r>
          </w:p>
        </w:tc>
        <w:tc>
          <w:tcPr>
            <w:tcW w:w="1145" w:type="dxa"/>
          </w:tcPr>
          <w:p w14:paraId="24596370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14:paraId="1448960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Liver, left kidney</w:t>
            </w:r>
          </w:p>
        </w:tc>
        <w:tc>
          <w:tcPr>
            <w:tcW w:w="1070" w:type="dxa"/>
          </w:tcPr>
          <w:p w14:paraId="3FAF87C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9825B2">
              <w:rPr>
                <w:rFonts w:cs="Times New Roman"/>
                <w:sz w:val="18"/>
                <w:szCs w:val="18"/>
              </w:rPr>
              <w:t>Immuno</w:t>
            </w:r>
            <w:proofErr w:type="spellEnd"/>
          </w:p>
        </w:tc>
        <w:tc>
          <w:tcPr>
            <w:tcW w:w="1088" w:type="dxa"/>
          </w:tcPr>
          <w:p w14:paraId="4BF9520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6CBF9B5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A376C9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Sensitive</w:t>
            </w:r>
          </w:p>
        </w:tc>
        <w:tc>
          <w:tcPr>
            <w:tcW w:w="1031" w:type="dxa"/>
          </w:tcPr>
          <w:p w14:paraId="4B4CF262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PR</w:t>
            </w:r>
          </w:p>
        </w:tc>
        <w:tc>
          <w:tcPr>
            <w:tcW w:w="905" w:type="dxa"/>
          </w:tcPr>
          <w:p w14:paraId="61FB6F2B" w14:textId="77777777" w:rsidR="00AD6A51" w:rsidRPr="009825B2" w:rsidRDefault="00AD6A51" w:rsidP="00AD6A51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825B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8.37</w:t>
            </w:r>
          </w:p>
        </w:tc>
      </w:tr>
    </w:tbl>
    <w:p w14:paraId="6BA341EE" w14:textId="77777777" w:rsidR="009825B2" w:rsidRDefault="009825B2" w:rsidP="009825B2">
      <w:pPr>
        <w:spacing w:after="0"/>
      </w:pPr>
      <w:r w:rsidRPr="00310B83">
        <w:rPr>
          <w:rFonts w:eastAsia="Verdana" w:cs="Verdana"/>
        </w:rPr>
        <w:t xml:space="preserve">Table </w:t>
      </w:r>
      <w:r>
        <w:rPr>
          <w:rFonts w:eastAsia="Verdana" w:cs="Verdana"/>
        </w:rPr>
        <w:t>S1</w:t>
      </w:r>
      <w:r w:rsidRPr="00310B83">
        <w:rPr>
          <w:rFonts w:eastAsia="Verdana" w:cs="Verdana"/>
        </w:rPr>
        <w:t xml:space="preserve">.  </w:t>
      </w:r>
      <w:r w:rsidRPr="00310B83">
        <w:t>Clinical characteristics and treatment trajectory of patients treated with immunotherapy</w:t>
      </w:r>
    </w:p>
    <w:p w14:paraId="457F5BAD" w14:textId="7C685433" w:rsidR="009825B2" w:rsidRDefault="009825B2" w:rsidP="009825B2">
      <w:pPr>
        <w:spacing w:after="0"/>
      </w:pPr>
      <w:r w:rsidRPr="00310B83">
        <w:t xml:space="preserve">Abbreviations: </w:t>
      </w:r>
      <w:proofErr w:type="spellStart"/>
      <w:r w:rsidRPr="00310B83">
        <w:t>Immuno</w:t>
      </w:r>
      <w:proofErr w:type="spellEnd"/>
      <w:r w:rsidRPr="00310B83">
        <w:t>: immunotherapy with PD-L1 inhibitor</w:t>
      </w:r>
    </w:p>
    <w:p w14:paraId="41ECCC05" w14:textId="0C740592" w:rsidR="009825B2" w:rsidRDefault="009825B2" w:rsidP="009825B2">
      <w:pPr>
        <w:spacing w:after="0"/>
      </w:pPr>
      <w:r w:rsidRPr="00310B83">
        <w:t>*N/A: not applicable; duration of response is not calculable for patients with disease progression</w:t>
      </w:r>
    </w:p>
    <w:p w14:paraId="5A06570D" w14:textId="40468396" w:rsidR="008A4E55" w:rsidRDefault="008A4E55" w:rsidP="009825B2">
      <w:pPr>
        <w:spacing w:after="0"/>
      </w:pPr>
    </w:p>
    <w:p w14:paraId="20DA71C7" w14:textId="1463E039" w:rsidR="00464CBC" w:rsidRDefault="00464CBC" w:rsidP="00464CBC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2610"/>
        <w:gridCol w:w="2965"/>
      </w:tblGrid>
      <w:tr w:rsidR="00464CBC" w:rsidRPr="00464CBC" w14:paraId="5331DB9E" w14:textId="77777777" w:rsidTr="00CD5B94">
        <w:tc>
          <w:tcPr>
            <w:tcW w:w="3775" w:type="dxa"/>
          </w:tcPr>
          <w:p w14:paraId="391BCC67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  <w:b/>
                <w:bCs/>
              </w:rPr>
            </w:pPr>
            <w:r w:rsidRPr="00464CBC">
              <w:rPr>
                <w:rFonts w:ascii="Times" w:eastAsia="Calibri" w:hAnsi="Times" w:cs="Times New Roman"/>
                <w:b/>
                <w:bCs/>
              </w:rPr>
              <w:t>Variable</w:t>
            </w:r>
          </w:p>
        </w:tc>
        <w:tc>
          <w:tcPr>
            <w:tcW w:w="2610" w:type="dxa"/>
          </w:tcPr>
          <w:p w14:paraId="7A7D50CC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  <w:b/>
                <w:bCs/>
              </w:rPr>
            </w:pPr>
            <w:r w:rsidRPr="00464CBC">
              <w:rPr>
                <w:rFonts w:ascii="Times" w:eastAsia="Calibri" w:hAnsi="Times" w:cs="Times New Roman"/>
                <w:b/>
                <w:bCs/>
              </w:rPr>
              <w:t>Median</w:t>
            </w:r>
          </w:p>
        </w:tc>
        <w:tc>
          <w:tcPr>
            <w:tcW w:w="2965" w:type="dxa"/>
          </w:tcPr>
          <w:p w14:paraId="3491A9F5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  <w:b/>
                <w:bCs/>
              </w:rPr>
            </w:pPr>
            <w:r w:rsidRPr="00464CBC">
              <w:rPr>
                <w:rFonts w:ascii="Times" w:eastAsia="Calibri" w:hAnsi="Times" w:cs="Times New Roman"/>
                <w:b/>
                <w:bCs/>
              </w:rPr>
              <w:t>Mean (95% CI)</w:t>
            </w:r>
          </w:p>
        </w:tc>
      </w:tr>
      <w:tr w:rsidR="00464CBC" w:rsidRPr="00464CBC" w14:paraId="7D2178E4" w14:textId="77777777" w:rsidTr="00CD5B94">
        <w:tc>
          <w:tcPr>
            <w:tcW w:w="3775" w:type="dxa"/>
          </w:tcPr>
          <w:p w14:paraId="3AC31E68" w14:textId="01723BDB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Progression</w:t>
            </w:r>
            <w:r>
              <w:rPr>
                <w:rFonts w:ascii="Times" w:eastAsia="Calibri" w:hAnsi="Times" w:cs="Times New Roman"/>
              </w:rPr>
              <w:t>-f</w:t>
            </w:r>
            <w:r w:rsidRPr="00464CBC">
              <w:rPr>
                <w:rFonts w:ascii="Times" w:eastAsia="Calibri" w:hAnsi="Times" w:cs="Times New Roman"/>
              </w:rPr>
              <w:t xml:space="preserve">ree </w:t>
            </w:r>
            <w:r>
              <w:rPr>
                <w:rFonts w:ascii="Times" w:eastAsia="Calibri" w:hAnsi="Times" w:cs="Times New Roman"/>
              </w:rPr>
              <w:t>s</w:t>
            </w:r>
            <w:r w:rsidRPr="00464CBC">
              <w:rPr>
                <w:rFonts w:ascii="Times" w:eastAsia="Calibri" w:hAnsi="Times" w:cs="Times New Roman"/>
              </w:rPr>
              <w:t>urvival</w:t>
            </w:r>
          </w:p>
        </w:tc>
        <w:tc>
          <w:tcPr>
            <w:tcW w:w="2610" w:type="dxa"/>
          </w:tcPr>
          <w:p w14:paraId="6A7245BC" w14:textId="35E95E8E" w:rsidR="00464CBC" w:rsidRPr="00464CBC" w:rsidRDefault="00FB419A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Not reached</w:t>
            </w:r>
          </w:p>
        </w:tc>
        <w:tc>
          <w:tcPr>
            <w:tcW w:w="2965" w:type="dxa"/>
          </w:tcPr>
          <w:p w14:paraId="3CEA21DA" w14:textId="2599CE26" w:rsidR="00464CBC" w:rsidRPr="00464CBC" w:rsidRDefault="00FB419A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20.25</w:t>
            </w:r>
            <w:r w:rsidR="00464CBC" w:rsidRPr="00464CBC">
              <w:rPr>
                <w:rFonts w:ascii="Times" w:eastAsia="Calibri" w:hAnsi="Times" w:cs="Times New Roman"/>
              </w:rPr>
              <w:t xml:space="preserve"> (</w:t>
            </w:r>
            <w:r>
              <w:rPr>
                <w:rFonts w:ascii="Times" w:eastAsia="Calibri" w:hAnsi="Times" w:cs="Times New Roman"/>
              </w:rPr>
              <w:t>12.04-28.46</w:t>
            </w:r>
            <w:r w:rsidR="00464CBC" w:rsidRPr="00464CBC">
              <w:rPr>
                <w:rFonts w:ascii="Times" w:eastAsia="Calibri" w:hAnsi="Times" w:cs="Times New Roman"/>
              </w:rPr>
              <w:t>)</w:t>
            </w:r>
          </w:p>
        </w:tc>
      </w:tr>
      <w:tr w:rsidR="00464CBC" w:rsidRPr="00464CBC" w14:paraId="38FA742E" w14:textId="77777777" w:rsidTr="00CD5B94">
        <w:tc>
          <w:tcPr>
            <w:tcW w:w="3775" w:type="dxa"/>
          </w:tcPr>
          <w:p w14:paraId="0827B4B9" w14:textId="12BCF89D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Overall</w:t>
            </w:r>
            <w:r>
              <w:rPr>
                <w:rFonts w:ascii="Times" w:eastAsia="Calibri" w:hAnsi="Times" w:cs="Times New Roman"/>
              </w:rPr>
              <w:t xml:space="preserve"> s</w:t>
            </w:r>
            <w:r w:rsidRPr="00464CBC">
              <w:rPr>
                <w:rFonts w:ascii="Times" w:eastAsia="Calibri" w:hAnsi="Times" w:cs="Times New Roman"/>
              </w:rPr>
              <w:t>urvival</w:t>
            </w:r>
          </w:p>
        </w:tc>
        <w:tc>
          <w:tcPr>
            <w:tcW w:w="2610" w:type="dxa"/>
          </w:tcPr>
          <w:p w14:paraId="764CD447" w14:textId="04ED71F0" w:rsidR="00464CBC" w:rsidRPr="00464CBC" w:rsidRDefault="00FB419A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Not reached</w:t>
            </w:r>
          </w:p>
        </w:tc>
        <w:tc>
          <w:tcPr>
            <w:tcW w:w="2965" w:type="dxa"/>
          </w:tcPr>
          <w:p w14:paraId="7C789509" w14:textId="5AB45DD0" w:rsidR="00464CBC" w:rsidRPr="00464CBC" w:rsidRDefault="00FB419A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21.66</w:t>
            </w:r>
            <w:r w:rsidR="00464CBC" w:rsidRPr="00464CBC">
              <w:rPr>
                <w:rFonts w:ascii="Times" w:eastAsia="Calibri" w:hAnsi="Times" w:cs="Times New Roman"/>
              </w:rPr>
              <w:t xml:space="preserve"> (</w:t>
            </w:r>
            <w:r>
              <w:rPr>
                <w:rFonts w:ascii="Times" w:eastAsia="Calibri" w:hAnsi="Times" w:cs="Times New Roman"/>
              </w:rPr>
              <w:t>14.28-29.05</w:t>
            </w:r>
            <w:r w:rsidR="00464CBC" w:rsidRPr="00464CBC">
              <w:rPr>
                <w:rFonts w:ascii="Times" w:eastAsia="Calibri" w:hAnsi="Times" w:cs="Times New Roman"/>
              </w:rPr>
              <w:t>)</w:t>
            </w:r>
          </w:p>
        </w:tc>
      </w:tr>
      <w:tr w:rsidR="00464CBC" w:rsidRPr="00464CBC" w14:paraId="26445F6F" w14:textId="77777777" w:rsidTr="00CD5B94">
        <w:tc>
          <w:tcPr>
            <w:tcW w:w="3775" w:type="dxa"/>
          </w:tcPr>
          <w:p w14:paraId="7B47D090" w14:textId="194AFE0A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 xml:space="preserve">Response </w:t>
            </w:r>
            <w:r>
              <w:rPr>
                <w:rFonts w:ascii="Times" w:eastAsia="Calibri" w:hAnsi="Times" w:cs="Times New Roman"/>
              </w:rPr>
              <w:t>d</w:t>
            </w:r>
            <w:r w:rsidRPr="00464CBC">
              <w:rPr>
                <w:rFonts w:ascii="Times" w:eastAsia="Calibri" w:hAnsi="Times" w:cs="Times New Roman"/>
              </w:rPr>
              <w:t>uration</w:t>
            </w:r>
          </w:p>
        </w:tc>
        <w:tc>
          <w:tcPr>
            <w:tcW w:w="2610" w:type="dxa"/>
          </w:tcPr>
          <w:p w14:paraId="0D192BF0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20.24</w:t>
            </w:r>
          </w:p>
        </w:tc>
        <w:tc>
          <w:tcPr>
            <w:tcW w:w="2965" w:type="dxa"/>
          </w:tcPr>
          <w:p w14:paraId="19B740F9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17.36 (9.62-25.09)</w:t>
            </w:r>
          </w:p>
        </w:tc>
      </w:tr>
      <w:tr w:rsidR="00464CBC" w:rsidRPr="00464CBC" w14:paraId="3359AE3E" w14:textId="77777777" w:rsidTr="00CD5B94">
        <w:tc>
          <w:tcPr>
            <w:tcW w:w="3775" w:type="dxa"/>
          </w:tcPr>
          <w:p w14:paraId="280DEA09" w14:textId="4FE3CDBF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 xml:space="preserve">PD-L1 </w:t>
            </w:r>
            <w:r>
              <w:rPr>
                <w:rFonts w:ascii="Times" w:eastAsia="Calibri" w:hAnsi="Times" w:cs="Times New Roman"/>
              </w:rPr>
              <w:t>Combined Positive S</w:t>
            </w:r>
            <w:r w:rsidRPr="00464CBC">
              <w:rPr>
                <w:rFonts w:ascii="Times" w:eastAsia="Calibri" w:hAnsi="Times" w:cs="Times New Roman"/>
              </w:rPr>
              <w:t>core</w:t>
            </w:r>
          </w:p>
        </w:tc>
        <w:tc>
          <w:tcPr>
            <w:tcW w:w="2610" w:type="dxa"/>
          </w:tcPr>
          <w:p w14:paraId="38D82466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10.00</w:t>
            </w:r>
          </w:p>
        </w:tc>
        <w:tc>
          <w:tcPr>
            <w:tcW w:w="2965" w:type="dxa"/>
          </w:tcPr>
          <w:p w14:paraId="56F941AF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32.5 (7.72-57.28)</w:t>
            </w:r>
          </w:p>
        </w:tc>
      </w:tr>
      <w:tr w:rsidR="00464CBC" w:rsidRPr="00464CBC" w14:paraId="148F958A" w14:textId="77777777" w:rsidTr="00CD5B94">
        <w:tc>
          <w:tcPr>
            <w:tcW w:w="3775" w:type="dxa"/>
          </w:tcPr>
          <w:p w14:paraId="127E47EF" w14:textId="6CC43B39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 xml:space="preserve">Tumor </w:t>
            </w:r>
            <w:r>
              <w:rPr>
                <w:rFonts w:ascii="Times" w:eastAsia="Calibri" w:hAnsi="Times" w:cs="Times New Roman"/>
              </w:rPr>
              <w:t>m</w:t>
            </w:r>
            <w:r w:rsidRPr="00464CBC">
              <w:rPr>
                <w:rFonts w:ascii="Times" w:eastAsia="Calibri" w:hAnsi="Times" w:cs="Times New Roman"/>
              </w:rPr>
              <w:t xml:space="preserve">utation </w:t>
            </w:r>
            <w:r>
              <w:rPr>
                <w:rFonts w:ascii="Times" w:eastAsia="Calibri" w:hAnsi="Times" w:cs="Times New Roman"/>
              </w:rPr>
              <w:t>b</w:t>
            </w:r>
            <w:r w:rsidRPr="00464CBC">
              <w:rPr>
                <w:rFonts w:ascii="Times" w:eastAsia="Calibri" w:hAnsi="Times" w:cs="Times New Roman"/>
              </w:rPr>
              <w:t>urden</w:t>
            </w:r>
          </w:p>
        </w:tc>
        <w:tc>
          <w:tcPr>
            <w:tcW w:w="2610" w:type="dxa"/>
          </w:tcPr>
          <w:p w14:paraId="119A5346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14.00</w:t>
            </w:r>
          </w:p>
        </w:tc>
        <w:tc>
          <w:tcPr>
            <w:tcW w:w="2965" w:type="dxa"/>
          </w:tcPr>
          <w:p w14:paraId="687967CA" w14:textId="77777777" w:rsidR="00464CBC" w:rsidRPr="00464CBC" w:rsidRDefault="00464CBC" w:rsidP="00464CBC">
            <w:pPr>
              <w:spacing w:before="0" w:after="0"/>
              <w:rPr>
                <w:rFonts w:ascii="Times" w:eastAsia="Calibri" w:hAnsi="Times" w:cs="Times New Roman"/>
              </w:rPr>
            </w:pPr>
            <w:r w:rsidRPr="00464CBC">
              <w:rPr>
                <w:rFonts w:ascii="Times" w:eastAsia="Calibri" w:hAnsi="Times" w:cs="Times New Roman"/>
              </w:rPr>
              <w:t>15.57 (5.04-26.10)</w:t>
            </w:r>
          </w:p>
        </w:tc>
      </w:tr>
    </w:tbl>
    <w:p w14:paraId="2916A391" w14:textId="5313179D" w:rsidR="00464CBC" w:rsidRDefault="00464CBC" w:rsidP="00464CBC">
      <w:pPr>
        <w:spacing w:after="0"/>
      </w:pPr>
      <w:r>
        <w:t>Table S2. Calculated values for given variables</w:t>
      </w:r>
    </w:p>
    <w:p w14:paraId="3BA1C520" w14:textId="17EA2024" w:rsidR="00464CBC" w:rsidRDefault="00464CBC" w:rsidP="00464CBC">
      <w:pPr>
        <w:spacing w:after="0"/>
      </w:pPr>
    </w:p>
    <w:p w14:paraId="0BDFBC3B" w14:textId="77777777" w:rsidR="00B7524F" w:rsidRDefault="00B7524F" w:rsidP="00464C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390"/>
        <w:gridCol w:w="1158"/>
        <w:gridCol w:w="8041"/>
      </w:tblGrid>
      <w:tr w:rsidR="00B7524F" w14:paraId="456A7EBD" w14:textId="77777777" w:rsidTr="00B7524F">
        <w:trPr>
          <w:trHeight w:val="255"/>
        </w:trPr>
        <w:tc>
          <w:tcPr>
            <w:tcW w:w="1268" w:type="dxa"/>
          </w:tcPr>
          <w:p w14:paraId="680BCCFC" w14:textId="0ADD1D92" w:rsidR="00B7524F" w:rsidRDefault="00B7524F" w:rsidP="00B7524F">
            <w:pPr>
              <w:spacing w:before="0" w:after="0"/>
            </w:pPr>
            <w:r>
              <w:t>Patient</w:t>
            </w:r>
          </w:p>
        </w:tc>
        <w:tc>
          <w:tcPr>
            <w:tcW w:w="1390" w:type="dxa"/>
          </w:tcPr>
          <w:p w14:paraId="27C3C9B9" w14:textId="0702DDB2" w:rsidR="00B7524F" w:rsidRDefault="00B7524F" w:rsidP="00B7524F">
            <w:pPr>
              <w:spacing w:before="0" w:after="0"/>
            </w:pPr>
            <w:r>
              <w:t>PD-L1</w:t>
            </w:r>
          </w:p>
        </w:tc>
        <w:tc>
          <w:tcPr>
            <w:tcW w:w="1158" w:type="dxa"/>
          </w:tcPr>
          <w:p w14:paraId="1D1E8072" w14:textId="491D88EE" w:rsidR="00B7524F" w:rsidRDefault="00B7524F" w:rsidP="00B7524F">
            <w:pPr>
              <w:spacing w:before="0" w:after="0"/>
            </w:pPr>
            <w:r>
              <w:t>TMB</w:t>
            </w:r>
          </w:p>
        </w:tc>
        <w:tc>
          <w:tcPr>
            <w:tcW w:w="8041" w:type="dxa"/>
          </w:tcPr>
          <w:p w14:paraId="36325EC5" w14:textId="40BB1B5D" w:rsidR="00B7524F" w:rsidRDefault="00B7524F" w:rsidP="00B7524F">
            <w:pPr>
              <w:spacing w:before="0" w:after="0"/>
            </w:pPr>
            <w:r>
              <w:t>Mutations</w:t>
            </w:r>
          </w:p>
        </w:tc>
      </w:tr>
      <w:tr w:rsidR="00B7524F" w14:paraId="4414939D" w14:textId="77777777" w:rsidTr="00B7524F">
        <w:trPr>
          <w:trHeight w:val="255"/>
        </w:trPr>
        <w:tc>
          <w:tcPr>
            <w:tcW w:w="1268" w:type="dxa"/>
          </w:tcPr>
          <w:p w14:paraId="218CE3F7" w14:textId="6515A583" w:rsidR="00B7524F" w:rsidRDefault="00B7524F" w:rsidP="00B7524F">
            <w:pPr>
              <w:spacing w:before="0" w:after="0"/>
            </w:pPr>
            <w:r>
              <w:t>1</w:t>
            </w:r>
          </w:p>
        </w:tc>
        <w:tc>
          <w:tcPr>
            <w:tcW w:w="1390" w:type="dxa"/>
          </w:tcPr>
          <w:p w14:paraId="35124343" w14:textId="2D2BF49C" w:rsidR="00B7524F" w:rsidRDefault="00B7524F" w:rsidP="00B7524F">
            <w:pPr>
              <w:spacing w:before="0" w:after="0"/>
            </w:pPr>
            <w:r>
              <w:t>100</w:t>
            </w:r>
          </w:p>
        </w:tc>
        <w:tc>
          <w:tcPr>
            <w:tcW w:w="1158" w:type="dxa"/>
          </w:tcPr>
          <w:p w14:paraId="18AB3497" w14:textId="77777777" w:rsidR="00B7524F" w:rsidRDefault="00B7524F" w:rsidP="00B7524F">
            <w:pPr>
              <w:spacing w:before="0" w:after="0"/>
            </w:pPr>
          </w:p>
        </w:tc>
        <w:tc>
          <w:tcPr>
            <w:tcW w:w="8041" w:type="dxa"/>
          </w:tcPr>
          <w:p w14:paraId="7B0D30C3" w14:textId="6188FAB1" w:rsidR="00B7524F" w:rsidRDefault="00B7524F" w:rsidP="00B7524F">
            <w:pPr>
              <w:spacing w:before="0" w:after="0"/>
            </w:pPr>
          </w:p>
        </w:tc>
      </w:tr>
      <w:tr w:rsidR="00B7524F" w14:paraId="657CA050" w14:textId="77777777" w:rsidTr="00B7524F">
        <w:trPr>
          <w:trHeight w:val="244"/>
        </w:trPr>
        <w:tc>
          <w:tcPr>
            <w:tcW w:w="1268" w:type="dxa"/>
          </w:tcPr>
          <w:p w14:paraId="646FC1BA" w14:textId="0A7B6D8E" w:rsidR="00B7524F" w:rsidRDefault="00B7524F" w:rsidP="00B7524F">
            <w:pPr>
              <w:spacing w:before="0" w:after="0"/>
            </w:pPr>
            <w:r>
              <w:t>2</w:t>
            </w:r>
          </w:p>
        </w:tc>
        <w:tc>
          <w:tcPr>
            <w:tcW w:w="1390" w:type="dxa"/>
          </w:tcPr>
          <w:p w14:paraId="2E67F8A7" w14:textId="0A53C88F" w:rsidR="00B7524F" w:rsidRDefault="00B7524F" w:rsidP="00B7524F">
            <w:pPr>
              <w:spacing w:before="0" w:after="0"/>
            </w:pPr>
            <w:r>
              <w:t>5</w:t>
            </w:r>
          </w:p>
        </w:tc>
        <w:tc>
          <w:tcPr>
            <w:tcW w:w="1158" w:type="dxa"/>
          </w:tcPr>
          <w:p w14:paraId="65BAF0B6" w14:textId="5E09D0AD" w:rsidR="00B7524F" w:rsidRDefault="00B7524F" w:rsidP="00B7524F">
            <w:pPr>
              <w:spacing w:before="0" w:after="0"/>
            </w:pPr>
            <w:r>
              <w:t>16</w:t>
            </w:r>
          </w:p>
        </w:tc>
        <w:tc>
          <w:tcPr>
            <w:tcW w:w="8041" w:type="dxa"/>
          </w:tcPr>
          <w:p w14:paraId="4FB17259" w14:textId="5F06434C" w:rsidR="00B7524F" w:rsidRDefault="00B7524F" w:rsidP="00B7524F">
            <w:pPr>
              <w:spacing w:before="0" w:after="0"/>
            </w:pPr>
            <w:r w:rsidRPr="00B7524F">
              <w:t>PIK3CA E545K, MLL2 G5181E</w:t>
            </w:r>
          </w:p>
        </w:tc>
      </w:tr>
      <w:tr w:rsidR="00B7524F" w14:paraId="67DED7F5" w14:textId="77777777" w:rsidTr="00B7524F">
        <w:trPr>
          <w:trHeight w:val="255"/>
        </w:trPr>
        <w:tc>
          <w:tcPr>
            <w:tcW w:w="1268" w:type="dxa"/>
          </w:tcPr>
          <w:p w14:paraId="791F110C" w14:textId="3C26A7B2" w:rsidR="00B7524F" w:rsidRDefault="00B7524F" w:rsidP="00B7524F">
            <w:pPr>
              <w:spacing w:before="0" w:after="0"/>
            </w:pPr>
            <w:r>
              <w:t>3</w:t>
            </w:r>
          </w:p>
        </w:tc>
        <w:tc>
          <w:tcPr>
            <w:tcW w:w="1390" w:type="dxa"/>
          </w:tcPr>
          <w:p w14:paraId="37DE0075" w14:textId="4B41DF27" w:rsidR="00B7524F" w:rsidRDefault="00B7524F" w:rsidP="00B7524F">
            <w:pPr>
              <w:spacing w:before="0" w:after="0"/>
            </w:pPr>
            <w:r>
              <w:t>3</w:t>
            </w:r>
          </w:p>
        </w:tc>
        <w:tc>
          <w:tcPr>
            <w:tcW w:w="1158" w:type="dxa"/>
          </w:tcPr>
          <w:p w14:paraId="5AC44F29" w14:textId="39976E5D" w:rsidR="00B7524F" w:rsidRDefault="00B7524F" w:rsidP="00B7524F">
            <w:pPr>
              <w:spacing w:before="0" w:after="0"/>
            </w:pPr>
            <w:r>
              <w:t>9</w:t>
            </w:r>
          </w:p>
        </w:tc>
        <w:tc>
          <w:tcPr>
            <w:tcW w:w="8041" w:type="dxa"/>
          </w:tcPr>
          <w:p w14:paraId="381DBCC0" w14:textId="7F6814BC" w:rsidR="00B7524F" w:rsidRDefault="00B7524F" w:rsidP="00B7524F">
            <w:pPr>
              <w:spacing w:before="0" w:after="0"/>
            </w:pPr>
            <w:r w:rsidRPr="00B7524F">
              <w:t>PIK3CA E542K, ARID1A P408L, BAP1 Q36*, CDKN2A/B loss, CREBBP E1766*, MTAP loss exons 2-8</w:t>
            </w:r>
          </w:p>
        </w:tc>
      </w:tr>
      <w:tr w:rsidR="00B7524F" w14:paraId="08FEE434" w14:textId="77777777" w:rsidTr="00B7524F">
        <w:trPr>
          <w:trHeight w:val="255"/>
        </w:trPr>
        <w:tc>
          <w:tcPr>
            <w:tcW w:w="1268" w:type="dxa"/>
          </w:tcPr>
          <w:p w14:paraId="6B0FB369" w14:textId="31FC199A" w:rsidR="00B7524F" w:rsidRDefault="00B7524F" w:rsidP="00B7524F">
            <w:pPr>
              <w:spacing w:before="0" w:after="0"/>
            </w:pPr>
            <w:r>
              <w:t>4</w:t>
            </w:r>
          </w:p>
        </w:tc>
        <w:tc>
          <w:tcPr>
            <w:tcW w:w="1390" w:type="dxa"/>
          </w:tcPr>
          <w:p w14:paraId="5462A214" w14:textId="534820BF" w:rsidR="00B7524F" w:rsidRDefault="00B7524F" w:rsidP="00B7524F">
            <w:pPr>
              <w:spacing w:before="0" w:after="0"/>
            </w:pPr>
            <w:r>
              <w:t>65</w:t>
            </w:r>
          </w:p>
        </w:tc>
        <w:tc>
          <w:tcPr>
            <w:tcW w:w="1158" w:type="dxa"/>
          </w:tcPr>
          <w:p w14:paraId="66F0B87F" w14:textId="77777777" w:rsidR="00B7524F" w:rsidRDefault="00B7524F" w:rsidP="00B7524F">
            <w:pPr>
              <w:spacing w:before="0" w:after="0"/>
            </w:pPr>
          </w:p>
        </w:tc>
        <w:tc>
          <w:tcPr>
            <w:tcW w:w="8041" w:type="dxa"/>
          </w:tcPr>
          <w:p w14:paraId="3BE2DB2B" w14:textId="77777777" w:rsidR="00B7524F" w:rsidRDefault="00B7524F" w:rsidP="00B7524F">
            <w:pPr>
              <w:spacing w:before="0" w:after="0"/>
            </w:pPr>
          </w:p>
        </w:tc>
      </w:tr>
      <w:tr w:rsidR="00B7524F" w14:paraId="0FDCD616" w14:textId="77777777" w:rsidTr="00B7524F">
        <w:trPr>
          <w:trHeight w:val="255"/>
        </w:trPr>
        <w:tc>
          <w:tcPr>
            <w:tcW w:w="1268" w:type="dxa"/>
          </w:tcPr>
          <w:p w14:paraId="358561BA" w14:textId="2F6EFCCB" w:rsidR="00B7524F" w:rsidRDefault="00B7524F" w:rsidP="00B7524F">
            <w:pPr>
              <w:spacing w:before="0" w:after="0"/>
            </w:pPr>
            <w:r>
              <w:t>5</w:t>
            </w:r>
          </w:p>
        </w:tc>
        <w:tc>
          <w:tcPr>
            <w:tcW w:w="1390" w:type="dxa"/>
          </w:tcPr>
          <w:p w14:paraId="5902F74F" w14:textId="111D2D89" w:rsidR="00B7524F" w:rsidRDefault="00B7524F" w:rsidP="00B7524F">
            <w:pPr>
              <w:spacing w:before="0" w:after="0"/>
            </w:pPr>
            <w:r>
              <w:t>2</w:t>
            </w:r>
          </w:p>
        </w:tc>
        <w:tc>
          <w:tcPr>
            <w:tcW w:w="1158" w:type="dxa"/>
          </w:tcPr>
          <w:p w14:paraId="61D66A43" w14:textId="04E24284" w:rsidR="00B7524F" w:rsidRDefault="00B7524F" w:rsidP="00B7524F">
            <w:pPr>
              <w:spacing w:before="0" w:after="0"/>
            </w:pPr>
            <w:r>
              <w:t>40</w:t>
            </w:r>
          </w:p>
        </w:tc>
        <w:tc>
          <w:tcPr>
            <w:tcW w:w="8041" w:type="dxa"/>
          </w:tcPr>
          <w:p w14:paraId="79B78100" w14:textId="526F1122" w:rsidR="00B7524F" w:rsidRDefault="00B7524F" w:rsidP="00B7524F">
            <w:pPr>
              <w:spacing w:before="0" w:after="0"/>
            </w:pPr>
            <w:r w:rsidRPr="00B7524F">
              <w:t>PAL82 M</w:t>
            </w:r>
            <w:proofErr w:type="gramStart"/>
            <w:r w:rsidRPr="00B7524F">
              <w:t>1?,</w:t>
            </w:r>
            <w:proofErr w:type="gramEnd"/>
            <w:r w:rsidRPr="00B7524F">
              <w:t xml:space="preserve"> DDR2 D394H</w:t>
            </w:r>
          </w:p>
        </w:tc>
      </w:tr>
      <w:tr w:rsidR="00B7524F" w14:paraId="6EAEF9E7" w14:textId="77777777" w:rsidTr="00B7524F">
        <w:trPr>
          <w:trHeight w:val="255"/>
        </w:trPr>
        <w:tc>
          <w:tcPr>
            <w:tcW w:w="1268" w:type="dxa"/>
          </w:tcPr>
          <w:p w14:paraId="260DD1DA" w14:textId="4FE4B509" w:rsidR="00B7524F" w:rsidRDefault="00B7524F" w:rsidP="00B7524F">
            <w:pPr>
              <w:spacing w:before="0" w:after="0"/>
            </w:pPr>
            <w:r>
              <w:t>6</w:t>
            </w:r>
          </w:p>
        </w:tc>
        <w:tc>
          <w:tcPr>
            <w:tcW w:w="1390" w:type="dxa"/>
          </w:tcPr>
          <w:p w14:paraId="7B385316" w14:textId="721D45C8" w:rsidR="00B7524F" w:rsidRDefault="00B7524F" w:rsidP="00B7524F">
            <w:pPr>
              <w:spacing w:before="0" w:after="0"/>
            </w:pPr>
            <w:r>
              <w:t>60</w:t>
            </w:r>
          </w:p>
        </w:tc>
        <w:tc>
          <w:tcPr>
            <w:tcW w:w="1158" w:type="dxa"/>
          </w:tcPr>
          <w:p w14:paraId="3AD86A5B" w14:textId="654CC87C" w:rsidR="00B7524F" w:rsidRDefault="00B7524F" w:rsidP="00B7524F">
            <w:pPr>
              <w:spacing w:before="0" w:after="0"/>
            </w:pPr>
            <w:r>
              <w:t>15</w:t>
            </w:r>
          </w:p>
        </w:tc>
        <w:tc>
          <w:tcPr>
            <w:tcW w:w="8041" w:type="dxa"/>
          </w:tcPr>
          <w:p w14:paraId="1B74E62D" w14:textId="1C141920" w:rsidR="00B7524F" w:rsidRDefault="00B7524F" w:rsidP="00B7524F">
            <w:pPr>
              <w:spacing w:before="0" w:after="0"/>
            </w:pPr>
            <w:r w:rsidRPr="00B7524F">
              <w:t>FGFR2 P253R, PIK3CA E542K/E726K/M1004I, PTEN Q171*/S287*-</w:t>
            </w:r>
            <w:proofErr w:type="spellStart"/>
            <w:r w:rsidRPr="00B7524F">
              <w:t>subclonal</w:t>
            </w:r>
            <w:proofErr w:type="spellEnd"/>
            <w:r w:rsidRPr="00B7524F">
              <w:t>, SMARCB1 R377H, CASP8 Q482*, MAP3K1 Q624*, MAP3K13 E780K*-</w:t>
            </w:r>
            <w:proofErr w:type="spellStart"/>
            <w:r w:rsidRPr="00B7524F">
              <w:t>subclonal</w:t>
            </w:r>
            <w:proofErr w:type="spellEnd"/>
            <w:r w:rsidRPr="00B7524F">
              <w:t>, MLL2 Q4085*/S2312*, TERT promoter -164C&gt;T</w:t>
            </w:r>
          </w:p>
        </w:tc>
      </w:tr>
      <w:tr w:rsidR="00B7524F" w14:paraId="79656A03" w14:textId="77777777" w:rsidTr="00B7524F">
        <w:trPr>
          <w:trHeight w:val="244"/>
        </w:trPr>
        <w:tc>
          <w:tcPr>
            <w:tcW w:w="1268" w:type="dxa"/>
          </w:tcPr>
          <w:p w14:paraId="49B5FD8A" w14:textId="14020A71" w:rsidR="00B7524F" w:rsidRDefault="00B7524F" w:rsidP="00B7524F">
            <w:pPr>
              <w:spacing w:before="0" w:after="0"/>
            </w:pPr>
            <w:r>
              <w:t>7</w:t>
            </w:r>
          </w:p>
        </w:tc>
        <w:tc>
          <w:tcPr>
            <w:tcW w:w="1390" w:type="dxa"/>
          </w:tcPr>
          <w:p w14:paraId="65CC8341" w14:textId="06C03A20" w:rsidR="00B7524F" w:rsidRDefault="00B7524F" w:rsidP="00B7524F">
            <w:pPr>
              <w:spacing w:before="0" w:after="0"/>
            </w:pPr>
            <w:r>
              <w:t>10</w:t>
            </w:r>
          </w:p>
        </w:tc>
        <w:tc>
          <w:tcPr>
            <w:tcW w:w="1158" w:type="dxa"/>
          </w:tcPr>
          <w:p w14:paraId="71D43292" w14:textId="77777777" w:rsidR="00B7524F" w:rsidRDefault="00B7524F" w:rsidP="00B7524F">
            <w:pPr>
              <w:spacing w:before="0" w:after="0"/>
            </w:pPr>
          </w:p>
        </w:tc>
        <w:tc>
          <w:tcPr>
            <w:tcW w:w="8041" w:type="dxa"/>
          </w:tcPr>
          <w:p w14:paraId="74A502B2" w14:textId="77777777" w:rsidR="00B7524F" w:rsidRDefault="00B7524F" w:rsidP="00B7524F">
            <w:pPr>
              <w:spacing w:before="0" w:after="0"/>
            </w:pPr>
          </w:p>
        </w:tc>
      </w:tr>
      <w:tr w:rsidR="00B7524F" w14:paraId="40E66E3F" w14:textId="77777777" w:rsidTr="00B7524F">
        <w:trPr>
          <w:trHeight w:val="244"/>
        </w:trPr>
        <w:tc>
          <w:tcPr>
            <w:tcW w:w="1268" w:type="dxa"/>
          </w:tcPr>
          <w:p w14:paraId="795FCDBC" w14:textId="63202CA5" w:rsidR="00B7524F" w:rsidRDefault="00B7524F" w:rsidP="00B7524F">
            <w:pPr>
              <w:spacing w:before="0" w:after="0"/>
            </w:pPr>
            <w:r>
              <w:t>8</w:t>
            </w:r>
          </w:p>
        </w:tc>
        <w:tc>
          <w:tcPr>
            <w:tcW w:w="1390" w:type="dxa"/>
          </w:tcPr>
          <w:p w14:paraId="6B64AA71" w14:textId="74FFD636" w:rsidR="00B7524F" w:rsidRDefault="00B7524F" w:rsidP="00B7524F">
            <w:pPr>
              <w:spacing w:before="0" w:after="0"/>
            </w:pPr>
            <w:r>
              <w:t>50</w:t>
            </w:r>
          </w:p>
        </w:tc>
        <w:tc>
          <w:tcPr>
            <w:tcW w:w="1158" w:type="dxa"/>
          </w:tcPr>
          <w:p w14:paraId="0FEBA8B7" w14:textId="4DB41AA2" w:rsidR="00B7524F" w:rsidRDefault="00B7524F" w:rsidP="00B7524F">
            <w:pPr>
              <w:spacing w:before="0" w:after="0"/>
            </w:pPr>
            <w:r>
              <w:t>6</w:t>
            </w:r>
          </w:p>
        </w:tc>
        <w:tc>
          <w:tcPr>
            <w:tcW w:w="8041" w:type="dxa"/>
          </w:tcPr>
          <w:p w14:paraId="5EB42B1A" w14:textId="28301F58" w:rsidR="00B7524F" w:rsidRDefault="00B7524F" w:rsidP="00B7524F">
            <w:pPr>
              <w:spacing w:before="0" w:after="0"/>
            </w:pPr>
            <w:r w:rsidRPr="00B7524F">
              <w:t>FBXW7 R658*</w:t>
            </w:r>
          </w:p>
        </w:tc>
      </w:tr>
      <w:tr w:rsidR="00B7524F" w14:paraId="2D853977" w14:textId="77777777" w:rsidTr="00B7524F">
        <w:trPr>
          <w:trHeight w:val="244"/>
        </w:trPr>
        <w:tc>
          <w:tcPr>
            <w:tcW w:w="1268" w:type="dxa"/>
          </w:tcPr>
          <w:p w14:paraId="022B9B04" w14:textId="6AFA6830" w:rsidR="00B7524F" w:rsidRDefault="00B7524F" w:rsidP="00B7524F">
            <w:pPr>
              <w:spacing w:before="0" w:after="0"/>
            </w:pPr>
            <w:r>
              <w:t>9</w:t>
            </w:r>
          </w:p>
        </w:tc>
        <w:tc>
          <w:tcPr>
            <w:tcW w:w="1390" w:type="dxa"/>
          </w:tcPr>
          <w:p w14:paraId="5DE6AB5D" w14:textId="237BF11A" w:rsidR="00B7524F" w:rsidRDefault="00B7524F" w:rsidP="00B7524F">
            <w:pPr>
              <w:spacing w:before="0" w:after="0"/>
            </w:pPr>
            <w:r>
              <w:t>0</w:t>
            </w:r>
          </w:p>
        </w:tc>
        <w:tc>
          <w:tcPr>
            <w:tcW w:w="1158" w:type="dxa"/>
          </w:tcPr>
          <w:p w14:paraId="7548F07E" w14:textId="116E8DAC" w:rsidR="00B7524F" w:rsidRDefault="00B7524F" w:rsidP="00B7524F">
            <w:pPr>
              <w:spacing w:before="0" w:after="0"/>
            </w:pPr>
            <w:r>
              <w:t>9</w:t>
            </w:r>
          </w:p>
        </w:tc>
        <w:tc>
          <w:tcPr>
            <w:tcW w:w="8041" w:type="dxa"/>
          </w:tcPr>
          <w:p w14:paraId="0A3EFD39" w14:textId="2567EAF5" w:rsidR="00B7524F" w:rsidRDefault="00B7524F" w:rsidP="00B7524F">
            <w:pPr>
              <w:spacing w:before="0" w:after="0"/>
            </w:pPr>
            <w:r w:rsidRPr="00B7524F">
              <w:t>BCL2 amp</w:t>
            </w:r>
          </w:p>
        </w:tc>
      </w:tr>
      <w:tr w:rsidR="00B7524F" w14:paraId="3AB4C18F" w14:textId="77777777" w:rsidTr="00B7524F">
        <w:trPr>
          <w:trHeight w:val="244"/>
        </w:trPr>
        <w:tc>
          <w:tcPr>
            <w:tcW w:w="1268" w:type="dxa"/>
          </w:tcPr>
          <w:p w14:paraId="5D058DDE" w14:textId="1549B9CD" w:rsidR="00B7524F" w:rsidRDefault="00B7524F" w:rsidP="00B7524F">
            <w:pPr>
              <w:spacing w:before="0" w:after="0"/>
            </w:pPr>
            <w:r>
              <w:t>10</w:t>
            </w:r>
          </w:p>
        </w:tc>
        <w:tc>
          <w:tcPr>
            <w:tcW w:w="1390" w:type="dxa"/>
          </w:tcPr>
          <w:p w14:paraId="39205AA3" w14:textId="18A94C6F" w:rsidR="00B7524F" w:rsidRDefault="00B7524F" w:rsidP="00B7524F">
            <w:pPr>
              <w:spacing w:before="0" w:after="0"/>
            </w:pPr>
            <w:r>
              <w:t>30</w:t>
            </w:r>
          </w:p>
        </w:tc>
        <w:tc>
          <w:tcPr>
            <w:tcW w:w="1158" w:type="dxa"/>
          </w:tcPr>
          <w:p w14:paraId="2941E2A7" w14:textId="3293B02C" w:rsidR="00B7524F" w:rsidRDefault="00B7524F" w:rsidP="00B7524F">
            <w:pPr>
              <w:spacing w:before="0" w:after="0"/>
            </w:pPr>
            <w:r>
              <w:t>14</w:t>
            </w:r>
          </w:p>
        </w:tc>
        <w:tc>
          <w:tcPr>
            <w:tcW w:w="8041" w:type="dxa"/>
          </w:tcPr>
          <w:p w14:paraId="5FA0E66D" w14:textId="4326F23B" w:rsidR="00B7524F" w:rsidRDefault="00B7524F" w:rsidP="00B7524F">
            <w:pPr>
              <w:spacing w:before="0" w:after="0"/>
            </w:pPr>
            <w:r w:rsidRPr="00B7524F">
              <w:t>AKT1 E17K, KRAS G13D, MAPK1 D321N, TERT promoter -124C&gt;T</w:t>
            </w:r>
          </w:p>
        </w:tc>
      </w:tr>
    </w:tbl>
    <w:p w14:paraId="0ABF76A8" w14:textId="71090E2F" w:rsidR="00B7524F" w:rsidRDefault="00B7524F" w:rsidP="00464CBC">
      <w:pPr>
        <w:spacing w:after="0"/>
      </w:pPr>
      <w:r>
        <w:t>Table S3. Patients and measured biomarkers</w:t>
      </w:r>
    </w:p>
    <w:p w14:paraId="6754D378" w14:textId="40FEC8B7" w:rsidR="006F574E" w:rsidRDefault="006F574E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14:paraId="49ACB5AC" w14:textId="5A6203E1" w:rsidR="006F574E" w:rsidRDefault="006F574E" w:rsidP="006F574E">
      <w:pPr>
        <w:pStyle w:val="Heading1"/>
      </w:pPr>
      <w:r w:rsidRPr="00994A3D">
        <w:lastRenderedPageBreak/>
        <w:t xml:space="preserve">Supplementary </w:t>
      </w:r>
      <w:r>
        <w:t>Figures</w:t>
      </w:r>
    </w:p>
    <w:p w14:paraId="63B77705" w14:textId="781E730A" w:rsidR="006F574E" w:rsidRDefault="006F574E" w:rsidP="006F574E">
      <w:r>
        <w:rPr>
          <w:noProof/>
        </w:rPr>
        <w:drawing>
          <wp:anchor distT="0" distB="0" distL="114300" distR="114300" simplePos="0" relativeHeight="251658240" behindDoc="0" locked="0" layoutInCell="1" allowOverlap="1" wp14:anchorId="412EAA61" wp14:editId="20DAE98B">
            <wp:simplePos x="0" y="0"/>
            <wp:positionH relativeFrom="margin">
              <wp:posOffset>4164764</wp:posOffset>
            </wp:positionH>
            <wp:positionV relativeFrom="paragraph">
              <wp:posOffset>8890</wp:posOffset>
            </wp:positionV>
            <wp:extent cx="4449646" cy="2621280"/>
            <wp:effectExtent l="0" t="0" r="8255" b="7620"/>
            <wp:wrapNone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046" cy="262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18810" wp14:editId="425E446E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4032504" cy="2560481"/>
            <wp:effectExtent l="0" t="0" r="6350" b="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256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213DC9" w14:textId="61B4F996" w:rsidR="006F574E" w:rsidRDefault="006F574E" w:rsidP="006F574E"/>
    <w:p w14:paraId="19F18AAA" w14:textId="06A4F141" w:rsidR="006F574E" w:rsidRDefault="006F574E" w:rsidP="006F574E"/>
    <w:p w14:paraId="4C098CDF" w14:textId="4658A8D3" w:rsidR="006F574E" w:rsidRDefault="006F574E" w:rsidP="006F574E"/>
    <w:p w14:paraId="0D36F9A3" w14:textId="6CC4F004" w:rsidR="006F574E" w:rsidRDefault="006F574E" w:rsidP="006F574E"/>
    <w:p w14:paraId="392004EE" w14:textId="1C69DEE7" w:rsidR="006F574E" w:rsidRDefault="006F574E" w:rsidP="006F574E"/>
    <w:p w14:paraId="2498FF7D" w14:textId="1C8E2166" w:rsidR="006F574E" w:rsidRDefault="006F574E" w:rsidP="006F574E"/>
    <w:p w14:paraId="13A4085F" w14:textId="16E1CE79" w:rsidR="006F574E" w:rsidRDefault="006F574E" w:rsidP="006F574E"/>
    <w:p w14:paraId="41E08D0E" w14:textId="53A127C8" w:rsidR="006F574E" w:rsidRDefault="006F574E" w:rsidP="006F574E">
      <w:pPr>
        <w:pStyle w:val="Heading1"/>
        <w:numPr>
          <w:ilvl w:val="0"/>
          <w:numId w:val="0"/>
        </w:numPr>
        <w:ind w:left="567" w:hanging="567"/>
      </w:pPr>
      <w:r>
        <w:rPr>
          <w:b w:val="0"/>
          <w:bCs/>
        </w:rPr>
        <w:t>(a)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(b)</w:t>
      </w:r>
    </w:p>
    <w:p w14:paraId="5DACA0DA" w14:textId="0A5ECE9C" w:rsidR="006F574E" w:rsidRPr="006F574E" w:rsidRDefault="006F574E" w:rsidP="006F574E">
      <w:r>
        <w:t>Figure S1. Kaplan-Meier survival plots. (a) Overall survival; (b) Progression-free survival</w:t>
      </w:r>
    </w:p>
    <w:sectPr w:rsidR="006F574E" w:rsidRPr="006F574E" w:rsidSect="00E81543">
      <w:headerReference w:type="even" r:id="rId10"/>
      <w:footerReference w:type="even" r:id="rId11"/>
      <w:footerReference w:type="default" r:id="rId12"/>
      <w:headerReference w:type="first" r:id="rId13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458B" w14:textId="77777777" w:rsidR="005D12D8" w:rsidRDefault="005D12D8" w:rsidP="00117666">
      <w:pPr>
        <w:spacing w:after="0"/>
      </w:pPr>
      <w:r>
        <w:separator/>
      </w:r>
    </w:p>
  </w:endnote>
  <w:endnote w:type="continuationSeparator" w:id="0">
    <w:p w14:paraId="157315D9" w14:textId="77777777" w:rsidR="005D12D8" w:rsidRDefault="005D12D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64B8" w14:textId="77777777" w:rsidR="005D12D8" w:rsidRDefault="005D12D8" w:rsidP="00117666">
      <w:pPr>
        <w:spacing w:after="0"/>
      </w:pPr>
      <w:r>
        <w:separator/>
      </w:r>
    </w:p>
  </w:footnote>
  <w:footnote w:type="continuationSeparator" w:id="0">
    <w:p w14:paraId="08796ACE" w14:textId="77777777" w:rsidR="005D12D8" w:rsidRDefault="005D12D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9" name="Picture 9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679A7"/>
    <w:rsid w:val="00077D53"/>
    <w:rsid w:val="00105FD9"/>
    <w:rsid w:val="00117666"/>
    <w:rsid w:val="001503C7"/>
    <w:rsid w:val="001549D3"/>
    <w:rsid w:val="00160065"/>
    <w:rsid w:val="00177D84"/>
    <w:rsid w:val="0018335D"/>
    <w:rsid w:val="00205B97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24108"/>
    <w:rsid w:val="00447801"/>
    <w:rsid w:val="00452E9C"/>
    <w:rsid w:val="00464CBC"/>
    <w:rsid w:val="004735C8"/>
    <w:rsid w:val="004947A6"/>
    <w:rsid w:val="004961FF"/>
    <w:rsid w:val="00517A89"/>
    <w:rsid w:val="005250F2"/>
    <w:rsid w:val="0053784F"/>
    <w:rsid w:val="0054140F"/>
    <w:rsid w:val="00593EEA"/>
    <w:rsid w:val="005A5EEE"/>
    <w:rsid w:val="005D12D8"/>
    <w:rsid w:val="006375C7"/>
    <w:rsid w:val="00654E8F"/>
    <w:rsid w:val="00660D05"/>
    <w:rsid w:val="006820B1"/>
    <w:rsid w:val="006B4BF5"/>
    <w:rsid w:val="006B7D14"/>
    <w:rsid w:val="006F574E"/>
    <w:rsid w:val="00701727"/>
    <w:rsid w:val="0070566C"/>
    <w:rsid w:val="00714C50"/>
    <w:rsid w:val="00725A7D"/>
    <w:rsid w:val="007501BE"/>
    <w:rsid w:val="00790BB3"/>
    <w:rsid w:val="007C206C"/>
    <w:rsid w:val="007E416D"/>
    <w:rsid w:val="00817DD6"/>
    <w:rsid w:val="0083759F"/>
    <w:rsid w:val="008771DE"/>
    <w:rsid w:val="00885156"/>
    <w:rsid w:val="008A4E55"/>
    <w:rsid w:val="009151AA"/>
    <w:rsid w:val="0093429D"/>
    <w:rsid w:val="00943573"/>
    <w:rsid w:val="00964134"/>
    <w:rsid w:val="00970F7D"/>
    <w:rsid w:val="009825B2"/>
    <w:rsid w:val="00994A3D"/>
    <w:rsid w:val="009C2B12"/>
    <w:rsid w:val="00A174D9"/>
    <w:rsid w:val="00AA4D24"/>
    <w:rsid w:val="00AB6715"/>
    <w:rsid w:val="00AD6A51"/>
    <w:rsid w:val="00B11973"/>
    <w:rsid w:val="00B1671E"/>
    <w:rsid w:val="00B25EB8"/>
    <w:rsid w:val="00B37F4D"/>
    <w:rsid w:val="00B7524F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6AB"/>
    <w:rsid w:val="00E64E17"/>
    <w:rsid w:val="00E81543"/>
    <w:rsid w:val="00E866C9"/>
    <w:rsid w:val="00EA3D3C"/>
    <w:rsid w:val="00EC090A"/>
    <w:rsid w:val="00ED20B5"/>
    <w:rsid w:val="00F46900"/>
    <w:rsid w:val="00F61D89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464C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198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Shieh, Kevin</cp:lastModifiedBy>
  <cp:revision>5</cp:revision>
  <cp:lastPrinted>2013-10-03T12:51:00Z</cp:lastPrinted>
  <dcterms:created xsi:type="dcterms:W3CDTF">2021-07-10T16:55:00Z</dcterms:created>
  <dcterms:modified xsi:type="dcterms:W3CDTF">2021-07-13T05:12:00Z</dcterms:modified>
</cp:coreProperties>
</file>