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4DD" w:rsidRPr="00D76347" w:rsidRDefault="003044DD" w:rsidP="003044DD">
      <w:pPr>
        <w:rPr>
          <w:rFonts w:ascii="Times New Roman" w:hAnsi="Times New Roman"/>
          <w:color w:val="000000"/>
          <w:sz w:val="24"/>
          <w:szCs w:val="24"/>
        </w:rPr>
      </w:pPr>
      <w:r w:rsidRPr="00DC1EBC">
        <w:rPr>
          <w:rFonts w:ascii="Times New Roman" w:hAnsi="Times New Roman"/>
          <w:b/>
          <w:bCs/>
          <w:color w:val="000000"/>
          <w:sz w:val="24"/>
          <w:szCs w:val="24"/>
        </w:rPr>
        <w:t xml:space="preserve">Supplementary Table </w:t>
      </w:r>
      <w:r w:rsidRPr="00B47433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DC1EBC">
        <w:rPr>
          <w:rFonts w:ascii="Times New Roman" w:hAnsi="Times New Roman"/>
          <w:color w:val="000000"/>
          <w:sz w:val="24"/>
          <w:szCs w:val="24"/>
        </w:rPr>
        <w:t xml:space="preserve"> List of primers used for </w:t>
      </w:r>
      <w:proofErr w:type="spellStart"/>
      <w:r w:rsidRPr="00DC1EBC">
        <w:rPr>
          <w:rFonts w:ascii="Times New Roman" w:hAnsi="Times New Roman"/>
          <w:color w:val="000000"/>
          <w:sz w:val="24"/>
          <w:szCs w:val="24"/>
        </w:rPr>
        <w:t>qRT</w:t>
      </w:r>
      <w:proofErr w:type="spellEnd"/>
      <w:r w:rsidRPr="00DC1EBC">
        <w:rPr>
          <w:rFonts w:ascii="Times New Roman" w:hAnsi="Times New Roman"/>
          <w:color w:val="000000"/>
          <w:sz w:val="24"/>
          <w:szCs w:val="24"/>
        </w:rPr>
        <w:t>-PCR.</w:t>
      </w:r>
    </w:p>
    <w:tbl>
      <w:tblPr>
        <w:tblpPr w:leftFromText="180" w:rightFromText="180" w:vertAnchor="page" w:horzAnchor="margin" w:tblpY="2462"/>
        <w:tblW w:w="864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5318"/>
      </w:tblGrid>
      <w:tr w:rsidR="003044DD" w:rsidTr="003044DD">
        <w:trPr>
          <w:trHeight w:val="436"/>
        </w:trPr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31413"/>
                <w:sz w:val="20"/>
                <w:szCs w:val="20"/>
                <w:lang w:val="en-US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131413"/>
                <w:sz w:val="20"/>
                <w:szCs w:val="20"/>
                <w:lang w:val="en-US"/>
              </w:rPr>
              <w:t>Primer’s name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131413"/>
                <w:sz w:val="20"/>
                <w:szCs w:val="20"/>
                <w:lang w:val="en-US"/>
              </w:rPr>
              <w:t>Sequence 5ʹ-3ʹ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OsUSP2_FOR</w:t>
            </w:r>
          </w:p>
        </w:tc>
        <w:tc>
          <w:tcPr>
            <w:tcW w:w="53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GTGGAGACGATGGTGGAGAG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OsUSP2_REV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CAGTGATTGCTCACGCTTCC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GGGGTGGCTGTAGAGACAAT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CTTTGTACAGGTCCACGGCT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OsUSP6_FOR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CCTTCGGACGAAGAGGTGTT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OsUSP6_REV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AGATTGAGCTCCCCCACAG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OsUSP12_FOR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GAAGTCATCTGCAGCGAGGT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OsUSP12_REV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GGACAGTCGGCATGCTTAAC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OsUSP14_FOR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131413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AGGTATGGGATCAACCCCGA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OsUSP14_REV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GCCTCACAGAGTTTCTCCCT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OsUSP22_FOR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GATGATCCCGCTGGTGGAG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OsUSP22_REV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GAGCCAGTGCAGGGGAATC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OsUSP32_FOR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CTGCGAAAACGGGACACTTG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OsUSP32_REV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GGATGATCCGGTGCCTACAG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OsUSP33_FOR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GCTCTTGCTTGCACTAGGGA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OsUSP33_REV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ACGGCAACGACACTGATCTT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OsUSP36_FOR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ATGAAGGTGCTTGTGGCGG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OsUSP36_REV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GGCTCAATGGCATGGACAAG</w:t>
            </w:r>
          </w:p>
        </w:tc>
      </w:tr>
      <w:tr w:rsidR="003044DD" w:rsidTr="003044DD">
        <w:trPr>
          <w:trHeight w:val="38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eEF1_FOR</w:t>
            </w:r>
          </w:p>
        </w:tc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44DD" w:rsidRDefault="003044DD" w:rsidP="00304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b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TTTCACTCTTGGTGTGAAGCAGAT</w:t>
            </w:r>
          </w:p>
        </w:tc>
      </w:tr>
      <w:tr w:rsidR="003044DD" w:rsidTr="003044DD">
        <w:trPr>
          <w:trHeight w:val="450"/>
        </w:trPr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4DD" w:rsidRDefault="003044DD" w:rsidP="003044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eEF1_REV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44DD" w:rsidRDefault="003044DD" w:rsidP="003044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bidi="bn-I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GACTTCCTTCACGATTTCATCGTAA</w:t>
            </w:r>
          </w:p>
        </w:tc>
      </w:tr>
      <w:bookmarkEnd w:id="0"/>
    </w:tbl>
    <w:p w:rsidR="003044DD" w:rsidRDefault="003044DD"/>
    <w:sectPr w:rsidR="003044DD" w:rsidSect="009327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mbria"/>
    <w:panose1 w:val="020B0502040204020203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DD"/>
    <w:rsid w:val="003044DD"/>
    <w:rsid w:val="009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E34F52-6E9D-4540-8298-F1DB6545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bn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4DD"/>
    <w:pPr>
      <w:spacing w:after="160" w:line="256" w:lineRule="auto"/>
    </w:pPr>
    <w:rPr>
      <w:rFonts w:ascii="Calibri" w:eastAsia="Calibri" w:hAnsi="Calibri" w:cs="Times New Roman"/>
      <w:sz w:val="22"/>
      <w:szCs w:val="22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Tahmina Islam</dc:creator>
  <cp:keywords/>
  <dc:description/>
  <cp:lastModifiedBy>Tahmina Islam</cp:lastModifiedBy>
  <cp:revision>1</cp:revision>
  <dcterms:created xsi:type="dcterms:W3CDTF">2021-07-14T13:30:00Z</dcterms:created>
  <dcterms:modified xsi:type="dcterms:W3CDTF">2021-07-14T13:32:00Z</dcterms:modified>
</cp:coreProperties>
</file>