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B8" w:rsidRPr="008D5A51" w:rsidRDefault="00435BB8" w:rsidP="00435BB8">
      <w:p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 w:rsidRPr="008D5A51">
        <w:rPr>
          <w:rFonts w:ascii="Times New Roman" w:hAnsi="Times New Roman"/>
          <w:sz w:val="24"/>
          <w:szCs w:val="24"/>
          <w:lang w:val="en-IN"/>
        </w:rPr>
        <w:t xml:space="preserve">Table </w:t>
      </w:r>
      <w:r>
        <w:rPr>
          <w:rFonts w:ascii="Times New Roman" w:hAnsi="Times New Roman"/>
          <w:sz w:val="24"/>
          <w:szCs w:val="24"/>
          <w:lang w:val="en-IN"/>
        </w:rPr>
        <w:t>1</w:t>
      </w:r>
      <w:r w:rsidRPr="008D5A51">
        <w:rPr>
          <w:rFonts w:ascii="Times New Roman" w:hAnsi="Times New Roman"/>
          <w:sz w:val="24"/>
          <w:szCs w:val="24"/>
          <w:lang w:val="en-IN"/>
        </w:rPr>
        <w:t>. Studies used in meta-analysis of GI, fasting and post prandial blood glucose, insulin index and HbA1c.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457"/>
        <w:gridCol w:w="1255"/>
        <w:gridCol w:w="1534"/>
        <w:gridCol w:w="2650"/>
        <w:gridCol w:w="3071"/>
        <w:gridCol w:w="2262"/>
      </w:tblGrid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Author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type of grain used 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Country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product (local name)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Condition of the participant, sample size (n) and age group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Study Design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Parameters studied </w:t>
            </w:r>
          </w:p>
        </w:tc>
      </w:tr>
      <w:tr w:rsidR="00435BB8" w:rsidRPr="005445CC" w:rsidTr="005445CC">
        <w:trPr>
          <w:trHeight w:val="1278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Abdelgadir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2004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Sorghum 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Sudan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Flat bread, porridge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participants (n=10), age (50.2 ± 5.3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 in which the participants were fed with sorghum, maize and wheat based food in random order.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CD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CD" w:eastAsia="en-IN"/>
              </w:rPr>
              <w:t xml:space="preserve">AUC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CD" w:eastAsia="en-IN"/>
              </w:rPr>
              <w:t>insulin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CD" w:eastAsia="en-IN"/>
              </w:rPr>
              <w:t>, AUC glucose, post prandial glucose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Alegbejo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2011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Fonio</w:t>
            </w:r>
            <w:proofErr w:type="spellEnd"/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Nigeria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Acha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meal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individuals (n=10), age (50.10 ± 2.7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); healthy participants (n=7), age (53.50 ± 2.8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Controlled trial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glucose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lastRenderedPageBreak/>
              <w:t>Aliyu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2020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Pearl millet 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Dambu</w:t>
            </w:r>
            <w:proofErr w:type="spellEnd"/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Healthy participants (n=20), age not mentioned</w:t>
            </w:r>
          </w:p>
        </w:tc>
        <w:tc>
          <w:tcPr>
            <w:tcW w:w="1101" w:type="pct"/>
            <w:shd w:val="clear" w:color="000000" w:fill="FFFFFF"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 in which participants were fed with pearl millet and maize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dambu</w:t>
            </w:r>
            <w:proofErr w:type="spellEnd"/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glucose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Alyami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2017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Finger and Pearl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IN" w:eastAsia="en-IN"/>
              </w:rPr>
              <w:t> UK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Porridge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participants (n=7), age (20.9 ± 0.9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Randomized four way 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IAUC glycaemic response (2hrs)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Alyami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2019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Pearl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IN" w:eastAsia="en-IN"/>
              </w:rPr>
              <w:t> UK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Porridge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participants (n=26), age (28.5 ± 9.6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Randomized two way 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Fasting glucose, IAUC glucose and insulin (2hrs)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Anand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Kapoor, 2011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Finger millet 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IN" w:eastAsia="en-IN"/>
              </w:rPr>
              <w:t> 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Chapatti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participants (n=15), age (50 to 55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Self-controlled trial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fasting and post prandial glucose</w:t>
            </w:r>
          </w:p>
        </w:tc>
      </w:tr>
      <w:tr w:rsidR="00435BB8" w:rsidRPr="008D5A51" w:rsidTr="005445CC">
        <w:trPr>
          <w:trHeight w:val="1278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Anju and Sarita, 2010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Foxtail, Barnyard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Biscuits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participants (n=13), age (22 to 27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),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study.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585213" w:rsidRPr="008D5A51" w:rsidTr="005445CC">
        <w:trPr>
          <w:trHeight w:val="1278"/>
        </w:trPr>
        <w:tc>
          <w:tcPr>
            <w:tcW w:w="616" w:type="pct"/>
            <w:shd w:val="clear" w:color="000000" w:fill="FFFFFF"/>
          </w:tcPr>
          <w:p w:rsidR="00585213" w:rsidRPr="008D5A51" w:rsidRDefault="00585213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Anushia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</w:t>
            </w:r>
            <w:r w:rsidR="005445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522" w:type="pct"/>
            <w:shd w:val="clear" w:color="000000" w:fill="FFFFFF"/>
          </w:tcPr>
          <w:p w:rsidR="00585213" w:rsidRPr="008D5A51" w:rsidRDefault="005445CC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Millet</w:t>
            </w:r>
          </w:p>
        </w:tc>
        <w:tc>
          <w:tcPr>
            <w:tcW w:w="450" w:type="pct"/>
            <w:shd w:val="clear" w:color="000000" w:fill="FFFFFF"/>
          </w:tcPr>
          <w:p w:rsidR="00585213" w:rsidRPr="008D5A51" w:rsidRDefault="005445CC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</w:tcPr>
          <w:p w:rsidR="00585213" w:rsidRPr="008D5A51" w:rsidRDefault="005445CC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Meal</w:t>
            </w:r>
          </w:p>
        </w:tc>
        <w:tc>
          <w:tcPr>
            <w:tcW w:w="950" w:type="pct"/>
            <w:shd w:val="clear" w:color="000000" w:fill="FFFFFF"/>
          </w:tcPr>
          <w:p w:rsidR="00585213" w:rsidRPr="008D5A51" w:rsidRDefault="005445CC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Type 2 diabetes participants n=88, age (30 to 45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</w:tcPr>
          <w:p w:rsidR="00585213" w:rsidRPr="008D5A51" w:rsidRDefault="005445CC" w:rsidP="00A11B3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Feeding millet after diet counselling </w:t>
            </w:r>
            <w:r w:rsidR="00A11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to intervention group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control group didn’t receive any counselling and were consuming regular diet</w:t>
            </w:r>
          </w:p>
        </w:tc>
        <w:tc>
          <w:tcPr>
            <w:tcW w:w="811" w:type="pct"/>
            <w:shd w:val="clear" w:color="000000" w:fill="FFFFFF"/>
          </w:tcPr>
          <w:p w:rsidR="00585213" w:rsidRPr="008D5A51" w:rsidRDefault="005445CC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HbA1c, Fasting and post prandial blood glucose level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Arora and Srivastava, 2002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Finger millet, barnyard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 India 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Kchichdi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Laddu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baati</w:t>
            </w:r>
            <w:proofErr w:type="spellEnd"/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participants n=10, age (20 to 27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Bisht and Srivastava, 2013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Foxtail, barnyard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Burfi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(n=10), age (22 to 27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Chhavi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Sarita, 2012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 millet, finger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Bread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(n=10), age (24 to 27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control study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AUC glucose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Dereje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2019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Teff</w:t>
            </w:r>
            <w:proofErr w:type="spellEnd"/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Ethiopia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Injera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(n=10), Age 23 ± 1.6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study. Corn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injera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is control and white bread is reference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GI, fasting and post prandial blood glucose</w:t>
            </w:r>
          </w:p>
        </w:tc>
      </w:tr>
      <w:tr w:rsidR="00435BB8" w:rsidRPr="008D5A51" w:rsidTr="005445CC">
        <w:trPr>
          <w:trHeight w:val="1278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Djaja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2018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Job’s tears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Job’s tear rice with yoghurt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(n=30), control (n=30), age (30 to 60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),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Randomised case control trial conducted for long term (12 weeks) Intervention fed with job tears mixed with yoghurt; control fed with only yoghurt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fasting blood glucose 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Geetha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Easwaran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 1990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Sorghum, finger, little millet 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Idly,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dosa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chapatti,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sewai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kozhukattai</w:t>
            </w:r>
            <w:proofErr w:type="spellEnd"/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participants (n=30), age (40 to 60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Long term feeding intervention (30 days)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Fasting and post prandial blood glucose 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Geetha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2019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Mixed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dumpling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Healthy, intervention (n=30), control (n=30)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Long term feeding intervention (120 days)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Fasting blood glucose 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Geetha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2020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Mixed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dosa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roti, dumpling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participants (n=10), age (18 to 30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Long term feeding intervention (120 days)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blood glucose, HbA1c level</w:t>
            </w:r>
          </w:p>
        </w:tc>
      </w:tr>
      <w:tr w:rsidR="00435BB8" w:rsidRPr="008D5A51" w:rsidTr="005445CC">
        <w:trPr>
          <w:trHeight w:val="1278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Gowri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manohari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Poongodi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vijayakumar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2013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Mixed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Ready to cook prebiotic food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Heathy participants  (n=15), age (20 to 25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 GI </w:t>
            </w:r>
          </w:p>
        </w:tc>
      </w:tr>
      <w:tr w:rsidR="00585213" w:rsidRPr="008D5A51" w:rsidTr="005445CC">
        <w:trPr>
          <w:trHeight w:val="1278"/>
        </w:trPr>
        <w:tc>
          <w:tcPr>
            <w:tcW w:w="616" w:type="pct"/>
            <w:shd w:val="clear" w:color="000000" w:fill="FFFFFF"/>
          </w:tcPr>
          <w:p w:rsidR="00585213" w:rsidRPr="008D5A51" w:rsidRDefault="00585213" w:rsidP="00585213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Hou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2018</w:t>
            </w:r>
          </w:p>
        </w:tc>
        <w:tc>
          <w:tcPr>
            <w:tcW w:w="522" w:type="pct"/>
            <w:shd w:val="clear" w:color="000000" w:fill="FFFFFF"/>
          </w:tcPr>
          <w:p w:rsidR="00585213" w:rsidRPr="008D5A51" w:rsidRDefault="00585213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450" w:type="pct"/>
            <w:shd w:val="clear" w:color="000000" w:fill="FFFFFF"/>
          </w:tcPr>
          <w:p w:rsidR="00585213" w:rsidRPr="008D5A51" w:rsidRDefault="00585213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50" w:type="pct"/>
            <w:shd w:val="clear" w:color="000000" w:fill="FFFFFF"/>
          </w:tcPr>
          <w:p w:rsidR="00585213" w:rsidRPr="008D5A51" w:rsidRDefault="00585213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50" w:type="pct"/>
            <w:shd w:val="clear" w:color="000000" w:fill="FFFFFF"/>
          </w:tcPr>
          <w:p w:rsidR="00585213" w:rsidRPr="008D5A51" w:rsidRDefault="00585213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01" w:type="pct"/>
            <w:shd w:val="clear" w:color="000000" w:fill="FFFFFF"/>
          </w:tcPr>
          <w:p w:rsidR="00585213" w:rsidRPr="008D5A51" w:rsidRDefault="00585213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11" w:type="pct"/>
            <w:shd w:val="clear" w:color="000000" w:fill="FFFFFF"/>
          </w:tcPr>
          <w:p w:rsidR="00585213" w:rsidRPr="008D5A51" w:rsidRDefault="00585213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Hymavathi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2017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Finger millet 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Biscuit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(n=12), age (20 to 50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Long term feeding intervention (21 days)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  <w:tr w:rsidR="00435BB8" w:rsidRPr="008D5A51" w:rsidTr="005445CC">
        <w:trPr>
          <w:trHeight w:val="1278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Itagi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2012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rice,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upuma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pancake or 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thalipattu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Diabetic, intervention (n=9), control (n=6), Age 50.78 (mean) for intervention, 51 (mean) for control group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Long term case control study (4 weeks), by feeding foxtail millet rice,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upuma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pancake or 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thalipattu</w:t>
            </w:r>
            <w:proofErr w:type="spellEnd"/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blood glucose</w:t>
            </w:r>
          </w:p>
        </w:tc>
      </w:tr>
      <w:tr w:rsidR="00205227" w:rsidRPr="008D5A51" w:rsidTr="005445CC">
        <w:trPr>
          <w:trHeight w:val="1278"/>
        </w:trPr>
        <w:tc>
          <w:tcPr>
            <w:tcW w:w="616" w:type="pct"/>
            <w:shd w:val="clear" w:color="000000" w:fill="FFFFFF"/>
          </w:tcPr>
          <w:p w:rsidR="00205227" w:rsidRPr="008D5A51" w:rsidRDefault="00205227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Jali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</w:t>
            </w:r>
          </w:p>
        </w:tc>
        <w:tc>
          <w:tcPr>
            <w:tcW w:w="522" w:type="pct"/>
            <w:shd w:val="clear" w:color="000000" w:fill="FFFFFF"/>
          </w:tcPr>
          <w:p w:rsidR="00205227" w:rsidRPr="008D5A51" w:rsidRDefault="00205227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 millet</w:t>
            </w:r>
          </w:p>
        </w:tc>
        <w:tc>
          <w:tcPr>
            <w:tcW w:w="450" w:type="pct"/>
            <w:shd w:val="clear" w:color="000000" w:fill="FFFFFF"/>
          </w:tcPr>
          <w:p w:rsidR="00205227" w:rsidRPr="008D5A51" w:rsidRDefault="00205227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</w:tcPr>
          <w:p w:rsidR="00205227" w:rsidRPr="008D5A51" w:rsidRDefault="00205227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Therapeutic food</w:t>
            </w:r>
          </w:p>
        </w:tc>
        <w:tc>
          <w:tcPr>
            <w:tcW w:w="950" w:type="pct"/>
            <w:shd w:val="clear" w:color="000000" w:fill="FFFFFF"/>
          </w:tcPr>
          <w:p w:rsidR="00205227" w:rsidRPr="008D5A51" w:rsidRDefault="00205227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(n=300)</w:t>
            </w:r>
          </w:p>
        </w:tc>
        <w:tc>
          <w:tcPr>
            <w:tcW w:w="1101" w:type="pct"/>
            <w:shd w:val="clear" w:color="000000" w:fill="FFFFFF"/>
          </w:tcPr>
          <w:p w:rsidR="00205227" w:rsidRPr="008D5A51" w:rsidRDefault="005445CC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Randomised cross over study</w:t>
            </w:r>
          </w:p>
        </w:tc>
        <w:tc>
          <w:tcPr>
            <w:tcW w:w="811" w:type="pct"/>
            <w:shd w:val="clear" w:color="000000" w:fill="FFFFFF"/>
          </w:tcPr>
          <w:p w:rsidR="00205227" w:rsidRPr="008D5A51" w:rsidRDefault="005445CC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</w:t>
            </w:r>
            <w:r w:rsidR="002052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asting, </w:t>
            </w:r>
            <w:proofErr w:type="spellStart"/>
            <w:r w:rsidR="002052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postprondial</w:t>
            </w:r>
            <w:proofErr w:type="spellEnd"/>
            <w:r w:rsidR="002052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HbA1c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Jayasinghe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2013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Finger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Srilanka</w:t>
            </w:r>
            <w:proofErr w:type="spellEnd"/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Roti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(n=10), age (20 to 27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Joshi and Srivastava, 2013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Barnyard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Khichdi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participants  (n=10), age (24 to 26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glucose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Kavita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Prema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1997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Finger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 Meal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(n=20), age 40 to 50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Fasting and post prandial blood glucose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Kumari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2020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finger miller 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porridge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Intervention (n=10), Age  24.5 ± 1.33, normal healthy participants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1596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Lakshmi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Vimla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1996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Sorghum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Missiroti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upma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dhokla</w:t>
            </w:r>
            <w:proofErr w:type="spellEnd"/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(n=6), age (45 to 60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 in which whole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dehulled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sorghum was used as test meal and wheat was used as control meal.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  <w:tr w:rsidR="00435BB8" w:rsidRPr="008D5A51" w:rsidTr="005445CC">
        <w:trPr>
          <w:trHeight w:val="1278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Lakshmi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Kumari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Sumathi, 2002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Whole and germinated finger millet 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Dosa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roti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(n=6), age (40 to 55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Lestari et al., 2017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 millet (15%)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cookies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Intervention (n=12), Age (21 to 22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), normal healthy participants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clinical observation – glucose given as food reference. Test food (foxtail millet cookies bar given after one week)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856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Lin et al., 2010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Job’s Tears (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Adlay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meal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(n=10+10), age (20 to 30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Insulin index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Malavika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2020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Little, foxtail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Cooked like rice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participants (n=12), age (20 to 45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  <w:tr w:rsidR="00435BB8" w:rsidRPr="008D5A51" w:rsidTr="005445CC">
        <w:trPr>
          <w:trHeight w:val="255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Mani et al., 1993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Sorghum,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Kodo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Kodo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with split green gram,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Kodo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with whole green gram, pearl, finger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roasted bread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participants (n=6), age (63 ± 12)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study.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  <w:tr w:rsidR="00435BB8" w:rsidRPr="008D5A51" w:rsidTr="005445CC">
        <w:trPr>
          <w:trHeight w:val="1278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McSweeney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2017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Proso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Canada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couscous, extruded snack, porridge, biscuits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intervention (n=12), age 26.3 ± 3.8, healthy normal participants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AUC glucose, fasting and post prandial blood glucose level.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Meti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2019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Mixed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Multi millet mix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Diabetic participants (n=5), healthy participants (n=5)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case control study with feeding for 7 days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Fasting and post prandial blood glucose 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Nagaraju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2020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Mixed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Roti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participants (n=12), age (21 to 40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1195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Nambiar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Patwardhan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2015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Pearl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Cheela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bhakri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Kchidi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 participants (n=6),  age group (18 to 21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Narayanan et al., 2016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585213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Dosa</w:t>
            </w:r>
            <w:proofErr w:type="spellEnd"/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(n=105), age 49.3 ± 9.9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study. Day 1 – 52 had millet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dosa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day 4 – 53 had rice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dosa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(control)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  <w:tr w:rsidR="00435BB8" w:rsidRPr="008D5A51" w:rsidTr="005445CC">
        <w:trPr>
          <w:trHeight w:val="1596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Neelam et al., 2013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Kodo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millet 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Idly,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sewai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upma</w:t>
            </w:r>
            <w:proofErr w:type="spellEnd"/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(n=10), age (20 to 25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 design The same subjects were fed with different test and control (rice based) fed on different days.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IAUC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Nidhi et al., 2014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Mixed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Cheela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uthapam</w:t>
            </w:r>
            <w:proofErr w:type="spellEnd"/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(n=20), age (20 to 25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169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Palanisamy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Sree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2020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Kodo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barnyard, little, foxtail, pearl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Dosa</w:t>
            </w:r>
            <w:proofErr w:type="spellEnd"/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For GI (n=10), normal healthy participant, For Fasting blood glucose, diabetic participants (n=25), age (35 to 55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Randomized cross over trial by feeding each millet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dosa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for 3 days with interval of 2 days in between. Rice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dosa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was control. 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GL, fasting and post prandial blood glucose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Pathak et al., 2000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Foxtail, barnyard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Laddu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upma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ladoo</w:t>
            </w:r>
            <w:proofErr w:type="spellEnd"/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participants (n=5), healthy participants (n=5), Age (22 to 27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Randomized cross control trial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Patil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2015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Little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Avalakhi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participants (n=10), age 30 to 35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Self-controlled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Poquette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2014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Sorghum 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USA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Muffin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(n=10), a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ge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(25.1 ± 4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Randomised cross over study. Sorghum muffin was test food and wheat muffin was control food.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GI, fasting and post prandial blood glucose 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Phanindra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2018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Snacks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(n=12), age (40 to 60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 days efficacy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fasting blood glucose </w:t>
            </w:r>
          </w:p>
        </w:tc>
      </w:tr>
      <w:tr w:rsidR="00435BB8" w:rsidRPr="008D5A51" w:rsidTr="005445CC">
        <w:trPr>
          <w:trHeight w:val="416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Prasad et al., 2014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Sorghum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Multigrain roti, coarse semolina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upma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fine semolina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upma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Flakes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poha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pasta, biscuits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(n=10), age (25.6 ± 4.32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single cross over design. Sorghum products as intervention food, wheat products as control food fed on different days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1278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Rao et al., 2019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Mixed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malt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individuals (69+73 = 142), intervention 50.06 mean age in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control 51.3 mean age in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sectional study with long term feeding intervention and observation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Fasting and post prandial blood glucose </w:t>
            </w:r>
          </w:p>
        </w:tc>
      </w:tr>
      <w:tr w:rsidR="00435BB8" w:rsidRPr="008D5A51" w:rsidTr="005445CC">
        <w:trPr>
          <w:trHeight w:val="1596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Ren et al., 2015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millet steamed bread, millet pan cake, cooked with water (like rice), porridge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(n=10), mean age (26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insulin index, fasting and post prandial blood glucose level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Ren et al., 2018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bread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(n=64), age (56.0 ± 7.1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), 27 male and 37 female (67.6% had gestational diabetes)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Self-controlled study conducted for 12 weeks.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Fasting, post prandial blood glucose, post prandial insulin 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Ruhembe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2014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White sorghum, finger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Tanzania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meal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Healthy (n=10), age (23.75 ± 1.05)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 level</w:t>
            </w:r>
          </w:p>
        </w:tc>
      </w:tr>
      <w:tr w:rsidR="00435BB8" w:rsidRPr="008D5A51" w:rsidTr="005445CC">
        <w:trPr>
          <w:trHeight w:val="743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Saragih, 2018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Job’s Tears (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Jelai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Jelai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rice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Healthy (n=9), age not indicated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Self-control 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GI, fasting and post prandial blood glucose 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Shobana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2007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Finger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Porridge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(n=8), age (25 to 52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tabs>
                <w:tab w:val="center" w:pos="1041"/>
              </w:tabs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Shobana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2018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Finger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Upma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vermicelli, snack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(n=16), age 27.9 ± 3.7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Shubhashini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Ushadevi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2014.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Pearl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Roti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(n=10), age group (20 to 32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Controlled clinical trial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Singh et al., 2020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Finger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Meal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Diabetic (n=60), age 44.4 ± 9.160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self-controlled trial for 12 week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fasting blood glucose, HbA1c level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Sobhana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2020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Mixed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Roti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participants (n= 47+47), age (40 to 60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Randomized controlled clinical trial conducted for 3 months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Fasting blood glucose, HbA1c, fasting insulin level. 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Surekha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2013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Barnyard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Health mix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participants (n=11), age (25-45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Randomized controlled trials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Fasting blood glucose 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Thakkar and Kapoor, 2007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Finger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India 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Roti, idly,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upma</w:t>
            </w:r>
            <w:proofErr w:type="spellEnd"/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(n=42), age (40 to 45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Case controlled trial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  <w:tr w:rsidR="00435BB8" w:rsidRPr="008D5A51" w:rsidTr="005445CC">
        <w:trPr>
          <w:trHeight w:val="1596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Thathola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2011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Foxtail millet 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biscuits, burfi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(n=10), Age (36 to 78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Case control clinical trial (30 days) by feeding foxtail millet biscuit to intervention group. Control group didn’t receive any millet and followed regular diet.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serum glucose</w:t>
            </w:r>
            <w:r w:rsidR="005445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HbA1c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Thilakavathi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Muthuselvi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2010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Kodo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, pearl millet 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Chapattis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(n=6+6), age (40 to 60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) 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Case control study. whole wheat is control and white bread is reference food.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Fasting and post prandial blood glucose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Tiwari and Srivastava, 2017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Finger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(n=15+15), age 40 to 50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Long term feeding intervention (60 days)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Fasting and post prandial blood glucose</w:t>
            </w:r>
          </w:p>
        </w:tc>
      </w:tr>
      <w:tr w:rsidR="00435BB8" w:rsidRPr="008D5A51" w:rsidTr="005445CC">
        <w:trPr>
          <w:trHeight w:val="1278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Torangatti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Naik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, 1999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Sorghum, pearl millet, foxtail millet, finger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Millet based meals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Healthy (n=18), diabetic (n=18), age (n=8) 50.3 ± 6.6; female (n=10) 56.1 ± 10.7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Case control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 level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Ugare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2014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Barnyard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upma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/rice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(n=6), diabetic participants (n=9), age (37 to 40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Long term feeding study (28 days)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blood glucose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Unnikrishnan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2018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Mixed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millet bread chicken sandwich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Normal (n=10), 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Cross control trial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</w:t>
            </w:r>
          </w:p>
        </w:tc>
      </w:tr>
      <w:tr w:rsidR="00435BB8" w:rsidRPr="008D5A51" w:rsidTr="005445CC">
        <w:trPr>
          <w:trHeight w:val="642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Urooj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2006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finger millet, sorghum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ragi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roti, dumpling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Diabetic (n=3), healthy (n=3), age 26 to 60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 Cross over study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  <w:tr w:rsidR="00435BB8" w:rsidRPr="008D5A51" w:rsidTr="005445CC">
        <w:trPr>
          <w:trHeight w:val="960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Vedamanickam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2020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Mixed millet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 Meal 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80+70 = 150: Intervention (n=80), Control group (n=70), diabetic individuals</w:t>
            </w:r>
          </w:p>
        </w:tc>
        <w:tc>
          <w:tcPr>
            <w:tcW w:w="1101" w:type="pct"/>
            <w:shd w:val="clear" w:color="000000" w:fill="FFFFFF"/>
            <w:noWrap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Cross sectional study conducted with long term observation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Fasting and post prandial blood glucose </w:t>
            </w:r>
          </w:p>
        </w:tc>
      </w:tr>
      <w:tr w:rsidR="00435BB8" w:rsidRPr="008D5A51" w:rsidTr="005445CC">
        <w:trPr>
          <w:trHeight w:val="1596"/>
        </w:trPr>
        <w:tc>
          <w:tcPr>
            <w:tcW w:w="616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Wahlang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et al., 2018</w:t>
            </w:r>
          </w:p>
        </w:tc>
        <w:tc>
          <w:tcPr>
            <w:tcW w:w="522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Foxtail millet</w:t>
            </w:r>
          </w:p>
        </w:tc>
        <w:tc>
          <w:tcPr>
            <w:tcW w:w="4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5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rice</w:t>
            </w:r>
          </w:p>
        </w:tc>
        <w:tc>
          <w:tcPr>
            <w:tcW w:w="950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Healthy (n=6), Age (22 to 28 </w:t>
            </w:r>
            <w:proofErr w:type="spellStart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yrs</w:t>
            </w:r>
            <w:proofErr w:type="spellEnd"/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10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Cross over study. </w:t>
            </w:r>
          </w:p>
        </w:tc>
        <w:tc>
          <w:tcPr>
            <w:tcW w:w="811" w:type="pct"/>
            <w:shd w:val="clear" w:color="000000" w:fill="FFFFFF"/>
            <w:hideMark/>
          </w:tcPr>
          <w:p w:rsidR="00435BB8" w:rsidRPr="008D5A51" w:rsidRDefault="00435BB8" w:rsidP="005445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8D5A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GI, fasting and post prandial blood glucose</w:t>
            </w:r>
          </w:p>
        </w:tc>
      </w:tr>
    </w:tbl>
    <w:p w:rsidR="00AE24AC" w:rsidRPr="005445CC" w:rsidRDefault="00AE24AC"/>
    <w:sectPr w:rsidR="00AE24AC" w:rsidRPr="005445CC" w:rsidSect="00435B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B8"/>
    <w:rsid w:val="001F4D5A"/>
    <w:rsid w:val="00205227"/>
    <w:rsid w:val="00435BB8"/>
    <w:rsid w:val="005445CC"/>
    <w:rsid w:val="00585213"/>
    <w:rsid w:val="00A11B3A"/>
    <w:rsid w:val="00A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E47D"/>
  <w15:chartTrackingRefBased/>
  <w15:docId w15:val="{8E72DA97-E060-48D4-B5F7-56A0957B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B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1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Anitha, S (ICRISAT-Malawi)</dc:creator>
  <cp:keywords/>
  <dc:description/>
  <cp:lastModifiedBy>Anitha, S (ICRISAT-Malawi)</cp:lastModifiedBy>
  <cp:revision>4</cp:revision>
  <cp:lastPrinted>2021-05-25T09:19:00Z</cp:lastPrinted>
  <dcterms:created xsi:type="dcterms:W3CDTF">2021-03-29T11:38:00Z</dcterms:created>
  <dcterms:modified xsi:type="dcterms:W3CDTF">2021-06-20T06:34:00Z</dcterms:modified>
</cp:coreProperties>
</file>