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941"/>
        <w:gridCol w:w="1503"/>
        <w:gridCol w:w="563"/>
        <w:gridCol w:w="1503"/>
        <w:gridCol w:w="563"/>
        <w:gridCol w:w="1503"/>
        <w:gridCol w:w="563"/>
        <w:gridCol w:w="1503"/>
        <w:gridCol w:w="582"/>
        <w:gridCol w:w="1503"/>
        <w:gridCol w:w="691"/>
        <w:gridCol w:w="1503"/>
        <w:gridCol w:w="582"/>
        <w:gridCol w:w="1503"/>
        <w:gridCol w:w="563"/>
        <w:gridCol w:w="1503"/>
        <w:gridCol w:w="557"/>
      </w:tblGrid>
      <w:tr w:rsidR="00AC28C5" w:rsidRPr="00AC28C5" w14:paraId="47F9DDF5" w14:textId="77777777" w:rsidTr="00DD4F07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311D" w14:textId="134F1E35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Supp Table 2. Associations of 32 adiponectin-related SNPs and postmenopausal invasive breast cancer risk with or without adjusting for </w:t>
            </w:r>
            <w:r w:rsidR="00F449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BMI, WHR, and WC</w:t>
            </w:r>
          </w:p>
        </w:tc>
      </w:tr>
      <w:tr w:rsidR="00DD4F07" w:rsidRPr="00DD4F07" w14:paraId="31F17C9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1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4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E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adjustment for body fat distributions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5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Additional adjustment for BMI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0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Additional adjustment for WHR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3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Additional adjustment for WC</w:t>
            </w:r>
          </w:p>
        </w:tc>
      </w:tr>
      <w:tr w:rsidR="001C3FDE" w:rsidRPr="00DD4F07" w14:paraId="1E8ED013" w14:textId="77777777" w:rsidTr="00393E50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505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A8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87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1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0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2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0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1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E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2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6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1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AE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1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2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0E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F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1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3E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2</w:t>
            </w: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DD4F07" w:rsidRPr="00DD4F07" w14:paraId="1CF24BAA" w14:textId="77777777" w:rsidTr="00393E50">
        <w:trPr>
          <w:trHeight w:val="20"/>
        </w:trPr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123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9A9F" w14:textId="34657B7E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4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brca</w:t>
            </w:r>
            <w:proofErr w:type="spellEnd"/>
            <w:r w:rsidRPr="00DD4F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/no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BD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54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6CF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4A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EC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9C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BC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89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52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B7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41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40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23D3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929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C3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HR (95% CI)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06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DD4F07" w:rsidRPr="00DD4F07" w14:paraId="2DA54EB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BC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rs3001167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35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7F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E2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E0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02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B2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2F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F0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121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30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69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32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8A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250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70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B9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D3E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4751F84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762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E3A" w14:textId="6479FD7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F7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1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4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E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FB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B9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B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06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2E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0A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2A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5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A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B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2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B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541A65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68A2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D58" w14:textId="36FC9B5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 (0.73,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2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5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(0.69,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C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8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(0.74,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9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5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(0.70, 1.29)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CF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1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 (0.73, 1.27)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1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7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(0.69,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46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9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 (0.73,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7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1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(0.69, 1.26)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D58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</w:tr>
      <w:tr w:rsidR="00DD4F07" w:rsidRPr="00DD4F07" w14:paraId="4B651D3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D1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495" w14:textId="13E0106E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C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(0.89, 1.60)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0F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A0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(0.78,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B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8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 (0.90,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5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F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(0.80, 1.54)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F9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A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(0.89, 1.59)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C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0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(0.78,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AB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EF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(0.89, 1.60)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2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D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(0.78, 1.50)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C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</w:tr>
      <w:tr w:rsidR="00DD4F07" w:rsidRPr="00DD4F07" w14:paraId="1D7C5FB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6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rs2232853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1E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7E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9F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45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66A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67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9B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92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17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786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C6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F9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69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C6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B5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36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98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181183E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20F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D38" w14:textId="15E30BCE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A0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2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B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F3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D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DF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1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0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D4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8B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0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1C3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08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F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19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9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7D4C658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BB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B00" w14:textId="4248880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4C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(0.78, 1.25)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1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95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(0.79, 1.34)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4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1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ED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B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(0.79, 1.35)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98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2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D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8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(0.79, 1.34)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5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E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(0.78, 1.25)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E9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5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(0.79, 1.33)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5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</w:tr>
      <w:tr w:rsidR="00DD4F07" w:rsidRPr="00DD4F07" w14:paraId="732A848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C4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D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7/147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E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(0.43, 1.95)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D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F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(0.44, 2.22)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E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0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(0.44, 1.98)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FDA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8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(0.44, 2.26)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C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1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(0.43, 1.95)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B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7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(0.44, 2.22)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E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1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(0.43, 1.95)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7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8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(0.44, 2.22)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7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</w:tr>
      <w:tr w:rsidR="00DD4F07" w:rsidRPr="00DD4F07" w14:paraId="7378FA6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6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rs2791553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87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A0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D3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4C5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8F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B0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CF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37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7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18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71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0F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FB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94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63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AC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4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1D49FD7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E7E4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39C" w14:textId="73970BC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0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8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3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5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B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B6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8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5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B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D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76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F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4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C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A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6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3C0AAE70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B4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08F" w14:textId="04AB6A4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1E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(0.87,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7D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4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(0.79, 1.33)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7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8D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(0.87,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2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D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(0.78, 1.33)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9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D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(0.87, 1.40)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16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51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(0.79, 1.34)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8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73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(0.87,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9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8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(0.79, 1.33)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A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</w:tr>
      <w:tr w:rsidR="00DD4F07" w:rsidRPr="00DD4F07" w14:paraId="05459C9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D1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3D4" w14:textId="3F17B918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D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 (0.56, 1.07)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2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21D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 (0.56, 1.12)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3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A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 (0.55, 1.06)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5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0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 (0.55, 1.12)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D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80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 (0.56, 1.07)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64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812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 (0.56,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2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E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 (0.56, 1.07)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3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1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 (0.56, 1.12)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8E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</w:tr>
      <w:tr w:rsidR="00DD4F07" w:rsidRPr="00DD4F07" w14:paraId="5443B2FF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8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rs4301033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C2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05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BD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2E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D8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A2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E1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C27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25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85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A0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C1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5A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B2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F7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C5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1F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4D839C5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18F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9B63" w14:textId="0C24AF21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F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7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90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23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A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F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44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8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B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3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63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5E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7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4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24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3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5704BE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37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78F" w14:textId="765F3D8E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8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(0.73, 1.17)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E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8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(0.73,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1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3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(0.73,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A3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7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(0.73,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2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B3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(0.73, 1.16)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48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0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(0.73,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4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1F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(0.73, 1.17)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07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C8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(0.73, 1.23)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9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DD4F07" w:rsidRPr="00DD4F07" w14:paraId="2B2FFE2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69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C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17/249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0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 (0.79, 2.11)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B6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F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 (0.91, 2.53)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FB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C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 (0.79, 2.13)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9D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0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(0.92, 2.57)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1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F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 (0.79, 2.11)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3E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E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 (0.91, 2.53)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C9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A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 (0.79, 2.11)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5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4D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 (0.91, 2.53)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0C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</w:tr>
      <w:tr w:rsidR="00DD4F07" w:rsidRPr="00DD4F07" w14:paraId="32C4CE50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3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rs822354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56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EA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2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79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EE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16A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0D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A8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2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92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7E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B1C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9D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C1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BC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1A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0E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446FF34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F3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ECD" w14:textId="3EC9761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C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3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2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5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95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45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AA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D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6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57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DC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3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38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D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3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CF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3205972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92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789" w14:textId="51C4DE0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1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(0.70, 1.11)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D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2F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(0.67, 1.12)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14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2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(0.70, 1.11)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54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B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4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B4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(0.70, 1.11)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4E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1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6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9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(0.70, 1.11)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8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8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(0.67, 1.13)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9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</w:tr>
      <w:tr w:rsidR="00DD4F07" w:rsidRPr="00DD4F07" w14:paraId="0B53D6D0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E50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9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19/281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9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(0.77, 1.96)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F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3C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 (0.72, 2.06)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C1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6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(0.78, 1.98)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B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B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 (0.72, 2.07)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F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6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(0.77, 1.97)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4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0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 (0.72, 2.06)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A9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F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(0.77, 1.96)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44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A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 (0.72, 2.06)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50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</w:tr>
      <w:tr w:rsidR="00DD4F07" w:rsidRPr="00DD4F07" w14:paraId="6AFDA80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1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rs266719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37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DF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40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E2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F9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25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7E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3AF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6E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0B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CD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F5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60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16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05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F6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1F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414EFE5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7A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148C" w14:textId="08865B7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306/5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6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8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8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1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2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1B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8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6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8A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A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1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1F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9E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7A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A4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8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38B9E2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33C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E0A" w14:textId="256F51BA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D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 (0.54, 1.03)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53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4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(0.44, 0.95)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1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5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 (0.54, 1.03)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2F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8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(0.44, 0.95)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6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2F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 (0.54, 1.03)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7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D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(0.44, 0.96)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4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08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 (0.54, 1.03)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9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D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 (0.44, 0.95)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3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</w:tr>
      <w:tr w:rsidR="00DD4F07" w:rsidRPr="00DD4F07" w14:paraId="61076462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61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E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3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 (0.68, 4.00)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9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F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1.84 (0.68, 4.95)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3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DA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 (0.68, 4.00)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987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2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1.83 (0.68, 4.94)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7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3C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 (0.69, 4.02)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E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0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1.85 (0.69, 4.98)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5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5B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 (0.68, 4.00)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0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C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1.84 (0.68, 4.95)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7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</w:tr>
      <w:tr w:rsidR="00DD4F07" w:rsidRPr="00DD4F07" w14:paraId="1348F31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C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rs864265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CFB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FBB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F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20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B0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EB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F2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8E0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55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293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CE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A2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63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74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47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C4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9F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0888183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30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16E" w14:textId="3A9F053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253/5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13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E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3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7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5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2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C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04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EC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A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3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B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D1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14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3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6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702A141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DE8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DA4" w14:textId="0197F51D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C6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(0.86,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3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8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(0.90, 1.52)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9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D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(0.86, 1.39)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27B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84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(0.89,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F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4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(0.86, 1.40)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D3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A7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(0.90, 1.53)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D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4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(0.86,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D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F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(0.90, 1.53)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A5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DD4F07" w:rsidRPr="00DD4F07" w14:paraId="04B0922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858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4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417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(0.83, 2.93)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D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2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(0.77, 3.17)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01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6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(0.83, 2.94)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76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A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(0.77, 3.17)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9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2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(0.83, 2.94)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8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5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(0.77, 3.17)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06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A5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(0.83, 2.93)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C0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E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 (0.76, 3.15)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3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</w:tr>
      <w:tr w:rsidR="00DD4F07" w:rsidRPr="00DD4F07" w14:paraId="41AEBBF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A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rs182052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F4A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CB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FB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9C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DE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3C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31F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1F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20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3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BF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95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5D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FAD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EE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82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0C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6BB1779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D5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92E" w14:textId="3DA2FCC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EE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9D9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5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B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55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03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D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30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15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2F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2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B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4D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8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7C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F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FE20D7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4A5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2EB" w14:textId="30C739D4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B4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(0.73,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E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EB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(0.71,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77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33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(0.73, 1.14)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E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2A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(0.71, 1.17)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4A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7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(0.72, 1.13)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4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D3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(0.71,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C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DB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(0.73,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24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A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 (0.71, 1.16)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2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</w:tr>
      <w:tr w:rsidR="00DD4F07" w:rsidRPr="00DD4F07" w14:paraId="4D3BC90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65E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F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45/899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E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(0.66,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E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DB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(0.65,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1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D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(0.66, 1.29)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E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F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(0.66,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AB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A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(0.66, 1.28)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1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7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(0.66,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4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D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(0.66,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4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2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(0.65, 1.37)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3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</w:tr>
      <w:tr w:rsidR="00DD4F07" w:rsidRPr="00DD4F07" w14:paraId="42AFAA9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6C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rs17366568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89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B4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19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93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28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DE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73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49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72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58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D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FFB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EF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4F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E4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DFF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E6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1AFC0A5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51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FF7" w14:textId="6602446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332/6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5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0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E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6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D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6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F5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1D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A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3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D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8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2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D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1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2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73D8A26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794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8C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20/349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6E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(0.70, 1.73)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7E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6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(0.65, 1.78)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6E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5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(0.71, 1.75)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5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C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(0.65, 1.79)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8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01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(0.71, 1.74)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1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8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(0.64,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41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75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(0.70, 1.73)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4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F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(0.64, 1.77)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4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DD4F07" w:rsidRPr="00DD4F07" w14:paraId="5DEC6FB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7D8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A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2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AE6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7A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EE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A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9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4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0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B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1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D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0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B3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5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39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7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</w:tr>
      <w:tr w:rsidR="00DD4F07" w:rsidRPr="00DD4F07" w14:paraId="01E7D53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C0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rs3821799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E6B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8A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F7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AA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C9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2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F0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8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1A2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0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77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56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16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6E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59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6F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70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5E0D3CE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65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7CA" w14:textId="0007A4E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2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67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E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7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9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B2C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7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4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4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F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7F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03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5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2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A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E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CFF335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BE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347" w14:textId="404CDD59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A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(0.77,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79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5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(0.69,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C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0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C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E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(0.69,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5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E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(0.77, 1.24)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E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A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(0.68,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2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4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(0.77,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7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9B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(0.69, 1.16)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72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DD4F07" w:rsidRPr="00DD4F07" w14:paraId="2F8B0CA9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F7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488" w14:textId="5FD46D1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4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(0.78,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C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C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E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D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(0.79,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B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E0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(0.73,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E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B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(0.78, 1.41)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67E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C0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6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8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(0.78,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0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D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59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</w:tr>
      <w:tr w:rsidR="00DD4F07" w:rsidRPr="00DD4F07" w14:paraId="672FD559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8AE" w14:textId="52E614BD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rs3774261</w:t>
            </w:r>
            <w:r w:rsidR="00A60E74" w:rsidRPr="00A60E74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F51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F2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CF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02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63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54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7C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801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84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E5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32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C6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3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9C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A5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B10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6B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0ED1425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B7FC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3AB" w14:textId="736AA11D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7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A7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0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C4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5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0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C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5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66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7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E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B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4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35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F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B6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21EC969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6B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48B" w14:textId="5CB3BC7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C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9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7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(0.68,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4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E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(0.78, 1.27)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8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8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(0.69,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9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EC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86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5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(0.68, 1.16)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A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A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61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E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(0.68, 1.16)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EE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</w:tr>
      <w:tr w:rsidR="00DD4F07" w:rsidRPr="00DD4F07" w14:paraId="707C6D3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56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505" w14:textId="7652D11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7E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(0.80, 1.44)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10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A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E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97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(0.81,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EB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C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(0.74,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96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E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(0.80, 1.43)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9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6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C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9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(0.80, 1.44)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2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1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(0.73, 1.40)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0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</w:tr>
      <w:tr w:rsidR="00DD4F07" w:rsidRPr="00DD4F07" w14:paraId="4C9F9D6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23A" w14:textId="0B97A9B8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rs6444174</w:t>
            </w:r>
            <w:r w:rsidR="00A60E74" w:rsidRPr="00A60E74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A60E74" w:rsidRPr="00A60E74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0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5E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DC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AB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E8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E6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63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24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B9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70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F3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04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E3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832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51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DA1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FE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21C41640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EB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3748" w14:textId="622B41D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A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3A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F5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D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D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7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6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2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B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4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97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E7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20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8E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B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39B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6272A53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23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D45" w14:textId="308A4FE4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BE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B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41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(0.89,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7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75D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(0.84, 1.36)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1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7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(0.88, 1.49)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3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B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2D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1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(0.89,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EE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F5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F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4C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(0.89, 1.50)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5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</w:tr>
      <w:tr w:rsidR="00DD4F07" w:rsidRPr="00DD4F07" w14:paraId="358DB22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DB0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70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13/164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6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(0.88, 2.68)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2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6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 (0.82, 2.92)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3D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42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(0.88, 2.69)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8D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06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 (0.82, 2.93)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6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9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(0.88, 2.69)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783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A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(0.82, 2.94)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9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4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(0.88, 2.68)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1E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A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 (0.81, 2.91)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8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</w:tr>
      <w:tr w:rsidR="00DD4F07" w:rsidRPr="00DD4F07" w14:paraId="107867E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173" w14:textId="1ACC47EA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rs6773957</w:t>
            </w:r>
            <w:r w:rsidR="00A60E74" w:rsidRPr="00A60E74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A60E74" w:rsidRPr="00A60E74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D3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28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47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0B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281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C9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52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4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AF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51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99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79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68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2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D9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6A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1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6AFF474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35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CE7" w14:textId="4527B5C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F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AE9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4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6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B2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5B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F8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F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B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D3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F4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5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C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C6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4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A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3C75102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66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A12" w14:textId="1F76100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7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(0.79,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C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C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(0.71, 1.21)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8A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5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(0.80,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2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1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 (0.72,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F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4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(0.79, 1.28)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5F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0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(0.70, 1.21)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6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8F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(0.79,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A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D1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(0.71, 1.21)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21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DD4F07" w:rsidRPr="00DD4F07" w14:paraId="2AA3AA89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F8BC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552" w14:textId="0F51A9DF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2E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(0.82, 1.47)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1F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7F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(0.75,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6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E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(0.82, 1.48)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7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E7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(0.76,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2F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0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(0.81, 1.47)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2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C6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(0.75,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6E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4F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(0.82, 1.47)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C0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4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 (0.75, 1.43)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18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</w:tr>
      <w:tr w:rsidR="00DD4F07" w:rsidRPr="00DD4F07" w14:paraId="3E2F90E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9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rs10517133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16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4D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64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32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D5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C4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80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A47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0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64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CE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AF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34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57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98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83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47D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12E4136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4D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9DB" w14:textId="4AEE94DF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293/5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E8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6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30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F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E4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BD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0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A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F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7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B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D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7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44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B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5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2A24F84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2D42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AD3" w14:textId="3DD20614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F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(0.79,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4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9BD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(0.76, 1.44)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5E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8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(0.80,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C5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FF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(0.77,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3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E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(0.79, 1.40)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8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24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(0.76,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2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A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(0.79,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7AF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5A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(0.76, 1.44)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C8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</w:tr>
      <w:tr w:rsidR="00DD4F07" w:rsidRPr="00DD4F07" w14:paraId="37D9F96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03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58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3/52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5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(0.36, 3.47)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A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2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(0.22, 3.59)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0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FE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(0.36, 3.45)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F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5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(0.22, 3.57)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2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7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(0.36, 3.52)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2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3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(0.23, 3.69)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D1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A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(0.36, 3.47)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F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4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(0.22, 3.59)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F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</w:tr>
      <w:tr w:rsidR="00DD4F07" w:rsidRPr="00DD4F07" w14:paraId="12BFA5C2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3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rs13434995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0B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51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4C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A3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B7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4E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5A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7B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DD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D6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31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54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CC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18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D9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45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EB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5040811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FF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70CA" w14:textId="3D4009A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253/5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F9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6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C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B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8C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1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AE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2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0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4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D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1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F6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3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A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C9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12F9B19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195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281E" w14:textId="5CBF241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2A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(0.88,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9C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A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(0.92, 1.56)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3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E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(0.88,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49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0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 (0.93, 1.57)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E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5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(0.88, 1.42)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B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BB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 (0.93, 1.57)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74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BA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(0.88,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A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D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(0.92, 1.56)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A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</w:tr>
      <w:tr w:rsidR="00DD4F07" w:rsidRPr="00DD4F07" w14:paraId="3855873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FD0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14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8/115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1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(0.67, 2.74)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08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E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1.83 (0.90, 3.71)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6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E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 (0.68, 2.77)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A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D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1.86 (0.92, 3.78)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D5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83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(0.67, 2.73)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2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EBF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1.82 (0.90, 3.70)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C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E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(0.67, 2.74)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2E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7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1.82 (0.90, 3.70)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50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DD4F07" w:rsidRPr="00DD4F07" w14:paraId="17ABE21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54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rs10012953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DE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6B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F8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5F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27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AC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92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59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BA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2A5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E7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B8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76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9B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4A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B6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AE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05B255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D5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EDE" w14:textId="2BD8205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4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C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8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F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F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94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8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1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3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E5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ED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D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7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D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5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7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7828F69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EB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9A9" w14:textId="1D5E1E0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0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3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7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(0.84, 1.39)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B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1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4A6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E6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(0.84, 1.40)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9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9E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3D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4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(0.83, 1.39)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3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33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CB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C5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(0.84, 1.40)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4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</w:tr>
      <w:tr w:rsidR="00DD4F07" w:rsidRPr="00DD4F07" w14:paraId="6817EBC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25F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8D3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13/230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81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(0.62, 1.89)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A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0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 (0.81, 2.49)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5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E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(0.62, 1.89)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A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06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 (0.81, 2.49)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5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C4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(0.62, 1.90)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D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F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1.43 (0.81, 2.51)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F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F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(0.62, 1.89)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8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1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 (0.81, 2.50)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79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</w:tr>
      <w:tr w:rsidR="00DD4F07" w:rsidRPr="00DD4F07" w14:paraId="7C5AE12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2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rs13358260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B5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6C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293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0A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0B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DA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6E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35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68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9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3A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0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8B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61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59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088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5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5CB19CB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F4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239" w14:textId="3EB29349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338/6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4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8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2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4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2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03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F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E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8C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54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4C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B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F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8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4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66150C6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787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7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14/233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7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(0.67, 1.96)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D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3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(0.63, 2.01)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D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7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(0.68, 1.97)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7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6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(0.64, 2.02)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99C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0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(0.68, 1.97)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B3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3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(0.64, 2.03)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D4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7C3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(0.67, 1.96)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5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0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(0.63, 2.02)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6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</w:tr>
      <w:tr w:rsidR="00DD4F07" w:rsidRPr="00DD4F07" w14:paraId="0BDFED6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8C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0C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9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AB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FB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E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DC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D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268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8F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3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0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5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51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1A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D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C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2E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</w:tr>
      <w:tr w:rsidR="00DD4F07" w:rsidRPr="00DD4F07" w14:paraId="52220B8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0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rs10447248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58C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E5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3E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73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41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8F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69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69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CD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51D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F5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DE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B7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1D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6B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8A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69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61DD4E5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BF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7196" w14:textId="63C93FD1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EE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B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F8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786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3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1B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3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39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0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5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1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F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8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F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1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41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6DBC46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E88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7C2" w14:textId="3AA22F22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77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6D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4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(0.88, 1.49)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5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B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(0.84, 1.36)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3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BB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(0.87, 1.47)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F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1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C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60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(0.89,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4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7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19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F0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(0.88, 1.49)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3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DD4F07" w:rsidRPr="00DD4F07" w14:paraId="2D1FA0B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B9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E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13/152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1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 (0.94, 2.87)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7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1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 (0.83, 2.96)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2C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5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 (0.95, 2.88)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5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D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1.58 (0.83, 2.98)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8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A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1.63 (0.93, 2.85)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50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93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 (0.82, 2.94)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BB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5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 (0.94, 2.87)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7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AB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1.57 (0.83, 2.97)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90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</w:tr>
      <w:tr w:rsidR="00DD4F07" w:rsidRPr="00DD4F07" w14:paraId="2118EFA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9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rs7722022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C9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4D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8F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5B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2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CD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4A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8B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C3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FB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F4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77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CF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B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D4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11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71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F3E747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AE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D51" w14:textId="7AF70F01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65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5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7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4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E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5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E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6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1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43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F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2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5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B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4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8B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CFC61B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AB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838" w14:textId="7307898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D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 (0.69, 1.08)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30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0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4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2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 (0.69, 1.08)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C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F6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5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9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 (0.69, 1.08)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7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CE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38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8F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 (0.69, 1.08)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F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C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3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</w:tr>
      <w:tr w:rsidR="00DD4F07" w:rsidRPr="00DD4F07" w14:paraId="4272A96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BE8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B6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50/966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FC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(0.65, 1.25)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1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E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(0.70,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7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A0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(0.64, 1.22)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3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1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 (0.68,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1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0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(0.65, 1.25)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F7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D0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(0.70,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B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9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(0.65, 1.25)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AC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C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(0.70, 1.41)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0F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</w:tr>
      <w:tr w:rsidR="00DD4F07" w:rsidRPr="00DD4F07" w14:paraId="54E1BE2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EB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rs4716055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05B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53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06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A9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CC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87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8B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1D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E7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37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6E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C2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BE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4B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32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54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FB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DDF8B5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70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4F8" w14:textId="0333FD1A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319/6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2B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6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6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D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8D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0FB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3F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43C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6C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34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F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F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15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F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55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0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6179B0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61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C9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33/540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6B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(0.82, 1.67)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51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E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(0.78, 1.72)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B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B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(0.82, 1.68)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7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7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(0.78, 1.73)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B2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5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(0.81, 1.66)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7F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96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(0.77, 1.71)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9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F7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(0.82, 1.67)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4F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A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(0.78, 1.72)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75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</w:tr>
      <w:tr w:rsidR="00DD4F07" w:rsidRPr="00DD4F07" w14:paraId="4A235BB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1E8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B1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5F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9B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B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C0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4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E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7F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A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A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7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BD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B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9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9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E9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 (0.00</w:t>
            </w:r>
            <w:proofErr w:type="gramStart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 Inf</w:t>
            </w:r>
            <w:proofErr w:type="gramEnd"/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1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</w:tr>
      <w:tr w:rsidR="00DD4F07" w:rsidRPr="00DD4F07" w14:paraId="4F50E8B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F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rs998584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62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EE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D4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7D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4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A5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B8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90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DD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77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77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38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42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DD7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E0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2F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08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5261926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A7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9D4" w14:textId="7C81881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C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52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C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8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3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B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91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7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F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C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A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D4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B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F8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7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74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13509BC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2E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C2A" w14:textId="104DC1CF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7F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(0.89,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6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7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(0.93, 1.52)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6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A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(0.88,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B9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2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 (0.92,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10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57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(0.89, 1.38)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2E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40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(0.93, 1.52)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89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5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 (0.89,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2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D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(0.94, 1.52)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EF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</w:tr>
      <w:tr w:rsidR="00DD4F07" w:rsidRPr="00DD4F07" w14:paraId="67DE9A1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6EA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91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18/344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7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(0.63, 1.66)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B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6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(0.75, 2.05)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D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C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(0.63, 1.65)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CB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0E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(0.75, 2.03)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3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1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(0.63, 1.65)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F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0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 (0.74, 2.02)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45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0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(0.63, 1.66)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4D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F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(0.75, 2.04)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8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</w:tr>
      <w:tr w:rsidR="00DD4F07" w:rsidRPr="00DD4F07" w14:paraId="7C6562B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FF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rs592423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13B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8D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E0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EF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01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0C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9D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8B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D8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11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8A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78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9B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19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DD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94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BC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780376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0EB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194" w14:textId="1210CD49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5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9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D3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62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C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0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4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4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B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3FA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6F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7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4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1D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8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9A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1D8DBE90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63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6A6" w14:textId="29A02E01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0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6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4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(0.83,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3A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875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(0.78,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9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55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(0.82, 1.37)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756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6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 (0.78, 1.24)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7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A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(0.82, 1.38)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A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64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(0.78,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9A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8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(0.83, 1.38)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3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</w:tr>
      <w:tr w:rsidR="00DD4F07" w:rsidRPr="00DD4F07" w14:paraId="4D065F0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64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5C4" w14:textId="0111B6F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4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(0.64,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02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0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(0.62, 1.29)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7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3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(0.65,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6C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21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(0.62, 1.29)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9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9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(0.64, 1.23)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89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D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(0.62, 1.28)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77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50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(0.64,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9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7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(0.62, 1.28)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04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</w:tr>
      <w:tr w:rsidR="00DD4F07" w:rsidRPr="00DD4F07" w14:paraId="0F7D30B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38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rs12211360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11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EC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0B9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E4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0E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FD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86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B1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91B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35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C7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8E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3D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BE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2B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67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42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A3637D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474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3EA" w14:textId="1FA4794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329/6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6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3F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2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5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0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EE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16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1A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9F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C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DD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71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6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EF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D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E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41B87B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BC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A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22/469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3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(0.57, 1.36)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2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D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(0.56,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17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77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(0.58, 1.36)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E5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0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(0.56,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0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A6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(0.57, 1.36)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0C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C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 (0.55, 1.44)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5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77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(0.57, 1.36)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8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2B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 (0.56, 1.45)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B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</w:tr>
      <w:tr w:rsidR="00DD4F07" w:rsidRPr="00DD4F07" w14:paraId="3B2EA53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871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7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A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1.73 (0.24, 12.29)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C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F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 (0.29, 14.59)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0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5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1.77 (0.25, 12.61)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F7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C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 (0.29, 14.93)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7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0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 (0.24, 12.15)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3A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89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 (0.28, 14.40)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1A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B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1.73 (0.24, 12.29)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8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3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 (0.28, 14.51)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D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</w:tr>
      <w:tr w:rsidR="00DD4F07" w:rsidRPr="00DD4F07" w14:paraId="4DBE5BBF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D6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rs2468677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2B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5C8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4F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92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F5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B0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14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52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74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C9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85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CF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06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BF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EA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DD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53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62D2F23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D35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689" w14:textId="03CD229D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5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D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B5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8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1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C8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89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5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1F1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C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22A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240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5B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6B3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F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7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6650FC68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87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E91" w14:textId="6FB59824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24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 (0.98, 1.64)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1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3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 (0.99,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3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B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 (0.99, 1.66)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89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BE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1.35 (1.01, 1.80)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E50" w14:textId="3BF25CD9" w:rsidR="00AC28C5" w:rsidRPr="00AC28C5" w:rsidRDefault="001C3FDE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3F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</w:t>
            </w:r>
            <w:r w:rsidR="00AC28C5"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C8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 (0.98, 1.64)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A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89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 (0.99,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1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D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 (0.98, 1.64)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3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6E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 (1.00, 1.77)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C7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</w:tr>
      <w:tr w:rsidR="00DD4F07" w:rsidRPr="00DD4F07" w14:paraId="23B6089A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270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8AA" w14:textId="249AA0FE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23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(0.88,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02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31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(0.80, 1.61)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3B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18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 (0.89, 1.65)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A7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B0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(0.81, 1.64)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8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F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(0.89, 1.63)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6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D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(0.81, 1.62)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B0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E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(0.88,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25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6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(0.80, 1.61)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C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</w:tr>
      <w:tr w:rsidR="00DD4F07" w:rsidRPr="00DD4F07" w14:paraId="1EB5AE3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F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rs10746997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3C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03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EE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5B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F3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B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9B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73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6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00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0D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C0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B0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0B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BE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A1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0F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5661F9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DDF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5F2" w14:textId="5B1EEE8A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213/4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7E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B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6C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F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9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3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A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C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5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F41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7A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93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59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F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A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A17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46E9900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BE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1A9" w14:textId="4CB1FBC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A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(0.93,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4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F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(0.85, 1.39)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BF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8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 (0.94, 1.46)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23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6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 (0.86, 1.41)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E86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8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(0.93, 1.44)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A1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0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(0.85, 1.39)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B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1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(0.93, 1.45)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1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8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(0.85, 1.39)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7A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</w:tr>
      <w:tr w:rsidR="00DD4F07" w:rsidRPr="00DD4F07" w14:paraId="2CB6F43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29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2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14/273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4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(0.60, 1.76)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6F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0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(0.58, 1.88)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0F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29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(0.60, 1.78)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4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2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(0.59, 1.91)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7C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26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(0.60, 1.76)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E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1D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(0.58, 1.88)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25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2F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(0.60, 1.76)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3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B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(0.58, 1.88)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DF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</w:tr>
      <w:tr w:rsidR="00DD4F07" w:rsidRPr="00DD4F07" w14:paraId="47D7C7CF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A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rs7128099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6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0D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BC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91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F6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359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BD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8F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39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FD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4A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8C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3D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2A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18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E6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41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3A75BA72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C8D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A96" w14:textId="6315AEE1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C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9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8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D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74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9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14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D5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4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7D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038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A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1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9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8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3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7EFDA96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CF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3A7" w14:textId="51E2CB8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2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(0.90,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E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7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(0.92,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48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E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(0.89, 1.48)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61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5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 (0.92, 1.62)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C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19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(0.90, 1.49)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42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B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(0.93, 1.64)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4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2C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(0.90,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8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A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(0.93, 1.64)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99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DD4F07" w:rsidRPr="00DD4F07" w14:paraId="56AE8CF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335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A7C" w14:textId="04A7A39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5E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 (0.98,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D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CC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(0.97, 1.88)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5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1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 (0.97,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83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C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(0.96, 1.88)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6C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3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 (0.98, 1.78)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0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E1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 (0.97, 1.90)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5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3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 (0.98, 1.77)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81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7E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 (0.97, 1.89)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E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</w:tr>
      <w:tr w:rsidR="00DD4F07" w:rsidRPr="00DD4F07" w14:paraId="78300D99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F5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rs7955516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03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62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2C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0E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6F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6673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4A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8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F1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BB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47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25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422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F2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52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50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C7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E53256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02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5D2" w14:textId="2E3B7049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A9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22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69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E2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5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8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74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59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A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5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A8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4E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0E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BF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C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DD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ED4241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57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7BA" w14:textId="394F5C3D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E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(0.80,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7B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D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(0.73,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6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4B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 (0.80, 1.24)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0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F8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(0.73, 1.19)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C2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F1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(0.79, 1.23)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C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05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(0.73,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1A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6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 (0.80, 1.23)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90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4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 (0.73, 1.18)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A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</w:tr>
      <w:tr w:rsidR="00DD4F07" w:rsidRPr="00DD4F07" w14:paraId="47631F5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A0F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8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27/593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49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(0.58,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E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7D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(0.63, 1.48)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50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56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(0.59, 1.32)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CD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B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 (0.63,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D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04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(0.58, 1.30)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B4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FA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(0.62, 1.48)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53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0E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(0.58,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B6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1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 (0.62, 1.48)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35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</w:tr>
      <w:tr w:rsidR="00DD4F07" w:rsidRPr="00DD4F07" w14:paraId="40F3E59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33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rs11168618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E2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EE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8D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630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99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57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D7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79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E8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04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FE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C4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65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4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13A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C4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289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7EF0F7F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0BC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190" w14:textId="34926115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297/5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F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95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C7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BF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F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A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5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29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1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C3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2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5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80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7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F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2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0CB19F9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1C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7D8" w14:textId="6EA3430F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4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(0.48, 0.88)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8B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6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 (0.53, 1.01)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C6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6E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(0.48, 0.88)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DF7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CA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 (0.53, 1.02)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EF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0B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(0.48, 0.87)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D1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 0.01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E0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0.72 (0.52, 1.00)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896" w14:textId="5BE0BDDB" w:rsidR="00AC28C5" w:rsidRPr="00AC28C5" w:rsidRDefault="001C3FDE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C3F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</w:t>
            </w:r>
            <w:r w:rsidR="00AC28C5"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9C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0.65 (0.48, 0.88)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A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7B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0.73 (0.53, 1.01)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EF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</w:tr>
      <w:tr w:rsidR="00DD4F07" w:rsidRPr="00DD4F07" w14:paraId="13B2ADFB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AE7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63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67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(0.46, 2.30)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00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C5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(0.45, 2.63)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F0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DD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 (0.45, 2.27)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32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2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(0.45, 2.63)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E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F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(0.46, 2.29)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16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7C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(0.45, 2.65)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3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54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 (0.46, 2.30)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C7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6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 (0.45, 2.66)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8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</w:tr>
      <w:tr w:rsidR="00DD4F07" w:rsidRPr="00DD4F07" w14:paraId="0649F3C4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4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rs2657888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F7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7D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11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5C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44F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FF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44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27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28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D3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8F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DA2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1C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F0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20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9F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B0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03C37805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B36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BA0" w14:textId="08508DE3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6E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B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4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B3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E6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A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7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55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8A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7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7B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F5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8A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6C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C6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1A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5387EA1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272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DD2E" w14:textId="156005A0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A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 (0.95,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4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E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(0.92, 1.68)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6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05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(0.95, 1.62)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A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A7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 (0.91, 1.66)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03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6D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 (0.95, 1.63)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AC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D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(0.92, 1.68)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EE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E5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 (0.95, 1.63)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7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EB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 (0.92, 1.68)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6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</w:tr>
      <w:tr w:rsidR="00DD4F07" w:rsidRPr="00DD4F07" w14:paraId="10A20AE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2E2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0060" w14:textId="1FC47B88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6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(0.67,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D1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27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(0.65,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16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71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(0.67,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37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1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(0.65, 1.31)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F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1B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(0.67, 1.26)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9D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0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(0.65, 1.30)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F4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09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(0.67, 1.26)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5F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14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 (0.65, 1.30)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CD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</w:t>
            </w:r>
          </w:p>
        </w:tc>
      </w:tr>
      <w:tr w:rsidR="00DD4F07" w:rsidRPr="00DD4F07" w14:paraId="79FBD2B1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2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rs10847980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35B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BD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C0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CC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AA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21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49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365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C9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28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98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C1D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42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5A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47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ED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E5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255964D9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081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69C" w14:textId="4FC3D0EB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F0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00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F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FC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7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70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D45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1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69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4E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1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6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8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27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538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1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68D4086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9CB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D18" w14:textId="2632B046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E5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(0.76,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56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66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9B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68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 (0.76,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C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E0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 (0.68, 1.12)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EA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34F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(0.76, 1.19)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DD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4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44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F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 (0.76, 1.18)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B7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2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 (0.68, 1.13)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06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DD4F07" w:rsidRPr="00DD4F07" w14:paraId="09C4B80D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510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F6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30/498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A8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(0.79, 1.70)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2D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36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(0.73, 1.73)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AC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23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(0.76, 1.66)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5E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86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 (0.70, 1.68)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C2E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A2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 (0.79, 1.70)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B4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9F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 (0.73, 1.73)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F4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26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 (0.79, 1.70)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8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F9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(0.73, 1.73)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1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</w:tr>
      <w:tr w:rsidR="00DD4F07" w:rsidRPr="00DD4F07" w14:paraId="3E51FA86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B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rs1187415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40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D6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41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EF8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13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649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E0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94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8C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4C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5D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F11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4F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71B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EEA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DC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8FC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0B4EBDAE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B6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475" w14:textId="01A12C4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62/1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1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D0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3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88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9A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7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D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F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4A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221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D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3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21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37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59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D5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532628E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C59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EC1" w14:textId="1F2D224C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59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(0.85,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C4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AB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(0.76,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62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A8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(0.84,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ED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5F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(0.76, 1.42)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9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C0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(0.85, 1.51)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6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0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(0.76, 1.43)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D4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9F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(0.85,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E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B5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 (0.76, 1.43)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C4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DD4F07" w:rsidRPr="00DD4F07" w14:paraId="64E30E8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C15E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38F8" w14:textId="21898A6A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BD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(0.84, 1.55)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62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F3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 (0.76, 1.49)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42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04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 (0.83, 1.54)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D4C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63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 (0.75, 1.47)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CD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7C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(0.84, 1.55)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5AF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EA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(0.77,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9A4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5A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 (0.84, 1.55)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8D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75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 (0.76, 1.49)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C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DD4F07" w:rsidRPr="00DD4F07" w14:paraId="7B003853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B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rs3865188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D90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86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AE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C1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C5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37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C18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DF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6A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2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A96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324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66F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1FD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5CE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315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EE7" w14:textId="77777777" w:rsidR="00AC28C5" w:rsidRPr="00AC28C5" w:rsidRDefault="00AC28C5" w:rsidP="00AC28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4F07" w:rsidRPr="00DD4F07" w14:paraId="3EF1F74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223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777" w14:textId="348FCA74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123/2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66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C8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A7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3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63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17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3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88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DC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92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E9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3C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056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8B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AB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1C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4F07" w:rsidRPr="00DD4F07" w14:paraId="1A36DC97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0EA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5DD8" w14:textId="0B56A058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175/3</w:t>
            </w:r>
            <w:r w:rsidR="00DD17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35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(0.95,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1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1F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(0.92, 1.53)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F9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0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(0.95, 1.50)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D9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D2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 (0.92, 1.53)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6C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BA7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(0.95, 1.51)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11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468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(0.92, 1.54)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455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6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(0.95, 1.51)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62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C2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(0.92, 1.54)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0E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</w:tr>
      <w:tr w:rsidR="00DD4F07" w:rsidRPr="00DD4F07" w14:paraId="47EE5D3C" w14:textId="77777777" w:rsidTr="00393E50">
        <w:trPr>
          <w:trHeight w:val="20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4234" w14:textId="77777777" w:rsidR="00AC28C5" w:rsidRPr="00AC28C5" w:rsidRDefault="00AC28C5" w:rsidP="00AC28C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AB5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54/971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27E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(0.87, 1.65)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0BA7B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CF0E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(0.83, 1.70)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4C2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C4D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(0.87, 1.65)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4131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E8A4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(0.83, 1.70)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AE60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67B3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(0.87, 1.65)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1B2A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EBA2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(0.84, 1.71)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635F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EBDC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 (0.87, 1.65)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0212D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956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 (0.83, 1.70)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C3B9" w14:textId="77777777" w:rsidR="00AC28C5" w:rsidRPr="00AC28C5" w:rsidRDefault="00AC28C5" w:rsidP="00AC28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8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</w:tr>
    </w:tbl>
    <w:p w14:paraId="7FF7E9DF" w14:textId="77777777" w:rsidR="00393E50" w:rsidRPr="00393E50" w:rsidRDefault="00393E50" w:rsidP="00393E50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Note: Boldface text indicates statistical significance at </w:t>
      </w:r>
      <w:r w:rsidRPr="00393E50">
        <w:rPr>
          <w:rFonts w:ascii="Calibri" w:eastAsia="Times New Roman" w:hAnsi="Calibri" w:cs="Calibri"/>
          <w:i/>
          <w:iCs/>
          <w:color w:val="000000"/>
          <w:sz w:val="16"/>
          <w:szCs w:val="16"/>
        </w:rPr>
        <w:t xml:space="preserve">P </w:t>
      </w:r>
      <w:r w:rsidRPr="00393E50">
        <w:rPr>
          <w:rFonts w:ascii="Calibri" w:eastAsia="Times New Roman" w:hAnsi="Calibri" w:cs="Calibri"/>
          <w:color w:val="000000"/>
          <w:sz w:val="16"/>
          <w:szCs w:val="16"/>
        </w:rPr>
        <w:t>&lt; 0.05.</w:t>
      </w:r>
    </w:p>
    <w:p w14:paraId="64D41E00" w14:textId="77777777" w:rsidR="00393E50" w:rsidRPr="00393E50" w:rsidRDefault="00393E50" w:rsidP="00393E50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Abbreviation: </w:t>
      </w:r>
      <w:proofErr w:type="spellStart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>Chr</w:t>
      </w:r>
      <w:proofErr w:type="spellEnd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, chromosome; </w:t>
      </w:r>
      <w:proofErr w:type="spellStart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>brca</w:t>
      </w:r>
      <w:proofErr w:type="spellEnd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>, invasive breast cancer; BMI, body mass index; WHR, waist-to-hip ratio; WC, waist circumference; CI, confidence interval</w:t>
      </w:r>
    </w:p>
    <w:p w14:paraId="388FC7EF" w14:textId="583FEE9E" w:rsidR="00393E50" w:rsidRPr="00393E50" w:rsidRDefault="00393E50" w:rsidP="00393E50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393E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a</w:t>
      </w:r>
      <w:r w:rsidRPr="00393E50">
        <w:rPr>
          <w:rFonts w:ascii="Calibri" w:eastAsia="Times New Roman" w:hAnsi="Calibri" w:cs="Calibri"/>
          <w:color w:val="000000"/>
          <w:sz w:val="16"/>
          <w:szCs w:val="16"/>
        </w:rPr>
        <w:t>Adjusted</w:t>
      </w:r>
      <w:proofErr w:type="spellEnd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 for age only.</w:t>
      </w:r>
    </w:p>
    <w:p w14:paraId="7EF5DECE" w14:textId="29EF95A1" w:rsidR="00393E50" w:rsidRDefault="00393E50" w:rsidP="00393E50">
      <w:pPr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393E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b</w:t>
      </w:r>
      <w:r w:rsidRPr="00393E50">
        <w:rPr>
          <w:rFonts w:ascii="Calibri" w:eastAsia="Times New Roman" w:hAnsi="Calibri" w:cs="Calibri"/>
          <w:color w:val="000000"/>
          <w:sz w:val="16"/>
          <w:szCs w:val="16"/>
        </w:rPr>
        <w:t>Adjusted</w:t>
      </w:r>
      <w:proofErr w:type="spellEnd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 for age, dietary alcohol (g), diabetes, dietary fat (g), depression scale, energy expenditure, employment status, ever smoking status, number of pregnancies, age at menopause, income status, unopposed estrogen </w:t>
      </w:r>
      <w:proofErr w:type="gramStart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>use</w:t>
      </w:r>
      <w:proofErr w:type="gramEnd"/>
      <w:r w:rsidRPr="00393E50">
        <w:rPr>
          <w:rFonts w:ascii="Calibri" w:eastAsia="Times New Roman" w:hAnsi="Calibri" w:cs="Calibri"/>
          <w:color w:val="000000"/>
          <w:sz w:val="16"/>
          <w:szCs w:val="16"/>
        </w:rPr>
        <w:t xml:space="preserve"> ever, unopposed estrogen + progesterone use ever.</w:t>
      </w:r>
    </w:p>
    <w:p w14:paraId="090D182B" w14:textId="1D5A513C" w:rsidR="00B136D3" w:rsidRPr="00DD177F" w:rsidRDefault="00A60E74" w:rsidP="00AC28C5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A60E74"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  <w:t>c</w:t>
      </w:r>
      <w:r w:rsidR="00910D6D">
        <w:rPr>
          <w:rFonts w:ascii="Calibri" w:eastAsia="Times New Roman" w:hAnsi="Calibri" w:cs="Calibri"/>
          <w:color w:val="000000"/>
          <w:sz w:val="16"/>
          <w:szCs w:val="16"/>
        </w:rPr>
        <w:t>High</w:t>
      </w:r>
      <w:proofErr w:type="spellEnd"/>
      <w:r w:rsidR="00910D6D">
        <w:rPr>
          <w:rFonts w:ascii="Calibri" w:eastAsia="Times New Roman" w:hAnsi="Calibri" w:cs="Calibri"/>
          <w:color w:val="000000"/>
          <w:sz w:val="16"/>
          <w:szCs w:val="16"/>
        </w:rPr>
        <w:t xml:space="preserve"> linkage disequilibrium (r</w:t>
      </w:r>
      <w:r w:rsidR="00910D6D"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  <w:t>2</w:t>
      </w:r>
      <w:r w:rsidR="00910D6D">
        <w:rPr>
          <w:rFonts w:ascii="Calibri" w:eastAsia="Times New Roman" w:hAnsi="Calibri" w:cs="Calibri"/>
          <w:color w:val="000000"/>
          <w:sz w:val="16"/>
          <w:szCs w:val="16"/>
        </w:rPr>
        <w:t xml:space="preserve"> &gt; 0.80) was found between all pairs of these three SNPs in </w:t>
      </w:r>
      <w:r w:rsidR="00910D6D" w:rsidRPr="00910D6D">
        <w:rPr>
          <w:rFonts w:ascii="Calibri" w:eastAsia="Times New Roman" w:hAnsi="Calibri" w:cs="Calibri"/>
          <w:i/>
          <w:iCs/>
          <w:color w:val="000000"/>
          <w:sz w:val="16"/>
          <w:szCs w:val="16"/>
        </w:rPr>
        <w:t>ADIPOQ</w:t>
      </w:r>
      <w:r w:rsidR="00910D6D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</w:p>
    <w:sectPr w:rsidR="00B136D3" w:rsidRPr="00DD177F" w:rsidSect="00DD4F07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A"/>
    <w:rsid w:val="00037483"/>
    <w:rsid w:val="000D47BF"/>
    <w:rsid w:val="00142F3A"/>
    <w:rsid w:val="001C3FDE"/>
    <w:rsid w:val="00325E3B"/>
    <w:rsid w:val="00330931"/>
    <w:rsid w:val="003745DF"/>
    <w:rsid w:val="00393E50"/>
    <w:rsid w:val="004E308B"/>
    <w:rsid w:val="00521EED"/>
    <w:rsid w:val="005266F8"/>
    <w:rsid w:val="005607DC"/>
    <w:rsid w:val="00567F92"/>
    <w:rsid w:val="00633EC8"/>
    <w:rsid w:val="0065536C"/>
    <w:rsid w:val="006F122D"/>
    <w:rsid w:val="006F1C5F"/>
    <w:rsid w:val="008155FD"/>
    <w:rsid w:val="00826642"/>
    <w:rsid w:val="008A13FC"/>
    <w:rsid w:val="00910D6D"/>
    <w:rsid w:val="00956B1E"/>
    <w:rsid w:val="00975412"/>
    <w:rsid w:val="00992443"/>
    <w:rsid w:val="009B18D4"/>
    <w:rsid w:val="009C5241"/>
    <w:rsid w:val="009F6665"/>
    <w:rsid w:val="00A56344"/>
    <w:rsid w:val="00A60E74"/>
    <w:rsid w:val="00A67EBC"/>
    <w:rsid w:val="00AB24FA"/>
    <w:rsid w:val="00AC28C5"/>
    <w:rsid w:val="00AC76A6"/>
    <w:rsid w:val="00B136D3"/>
    <w:rsid w:val="00B2423D"/>
    <w:rsid w:val="00B5165A"/>
    <w:rsid w:val="00B52F44"/>
    <w:rsid w:val="00B8173B"/>
    <w:rsid w:val="00BC0697"/>
    <w:rsid w:val="00BD439E"/>
    <w:rsid w:val="00C105F6"/>
    <w:rsid w:val="00C415C0"/>
    <w:rsid w:val="00CD33A6"/>
    <w:rsid w:val="00D05F31"/>
    <w:rsid w:val="00D241B1"/>
    <w:rsid w:val="00DD177F"/>
    <w:rsid w:val="00DD4F07"/>
    <w:rsid w:val="00DE26ED"/>
    <w:rsid w:val="00DF777C"/>
    <w:rsid w:val="00E25BBC"/>
    <w:rsid w:val="00E25FFA"/>
    <w:rsid w:val="00E26667"/>
    <w:rsid w:val="00E76DF1"/>
    <w:rsid w:val="00EC4D7C"/>
    <w:rsid w:val="00EC4DCA"/>
    <w:rsid w:val="00F44930"/>
    <w:rsid w:val="00F616C4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9CE50"/>
  <w15:chartTrackingRefBased/>
  <w15:docId w15:val="{2065DF0A-229B-1C40-953F-19990E1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2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30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08B"/>
    <w:rPr>
      <w:color w:val="954F72"/>
      <w:u w:val="single"/>
    </w:rPr>
  </w:style>
  <w:style w:type="paragraph" w:customStyle="1" w:styleId="msonormal0">
    <w:name w:val="msonormal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4E308B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E308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4E308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4E308B"/>
    <w:pP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E30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4E308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Nam</dc:creator>
  <cp:keywords/>
  <dc:description/>
  <cp:lastModifiedBy>Gina Nam</cp:lastModifiedBy>
  <cp:revision>15</cp:revision>
  <cp:lastPrinted>2020-08-15T16:59:00Z</cp:lastPrinted>
  <dcterms:created xsi:type="dcterms:W3CDTF">2020-09-28T23:22:00Z</dcterms:created>
  <dcterms:modified xsi:type="dcterms:W3CDTF">2021-06-22T18:03:00Z</dcterms:modified>
</cp:coreProperties>
</file>