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2EF722" w14:textId="77777777" w:rsidR="00FE493A" w:rsidRPr="00457642" w:rsidRDefault="00FE493A" w:rsidP="00396CCF">
      <w:pPr>
        <w:rPr>
          <w:rFonts w:ascii="Arial" w:hAnsi="Arial" w:cs="Arial"/>
          <w:b/>
          <w:bCs/>
          <w:kern w:val="0"/>
          <w:szCs w:val="21"/>
        </w:rPr>
      </w:pPr>
      <w:r w:rsidRPr="00457642">
        <w:rPr>
          <w:rFonts w:ascii="Arial" w:hAnsi="Arial" w:cs="Arial"/>
          <w:b/>
          <w:szCs w:val="21"/>
        </w:rPr>
        <w:t xml:space="preserve">Table 1 </w:t>
      </w:r>
      <w:proofErr w:type="spellStart"/>
      <w:r w:rsidRPr="00457642">
        <w:rPr>
          <w:rFonts w:ascii="Arial" w:hAnsi="Arial" w:cs="Arial"/>
          <w:b/>
          <w:kern w:val="0"/>
          <w:szCs w:val="21"/>
          <w:vertAlign w:val="superscript"/>
        </w:rPr>
        <w:t>a</w:t>
      </w:r>
      <w:r w:rsidRPr="00457642">
        <w:rPr>
          <w:rFonts w:ascii="Arial" w:hAnsi="Arial" w:cs="Arial"/>
          <w:b/>
          <w:bCs/>
          <w:kern w:val="0"/>
          <w:szCs w:val="21"/>
        </w:rPr>
        <w:t>Homeotic</w:t>
      </w:r>
      <w:proofErr w:type="spellEnd"/>
      <w:r w:rsidRPr="00457642">
        <w:rPr>
          <w:rFonts w:ascii="Arial" w:hAnsi="Arial" w:cs="Arial"/>
          <w:b/>
          <w:bCs/>
          <w:kern w:val="0"/>
          <w:szCs w:val="21"/>
        </w:rPr>
        <w:t xml:space="preserve"> transformations of axial skeletons with various genotypes</w:t>
      </w:r>
    </w:p>
    <w:tbl>
      <w:tblPr>
        <w:tblStyle w:val="TableGrid"/>
        <w:tblW w:w="5000" w:type="pct"/>
        <w:tblBorders>
          <w:left w:val="none" w:sz="0" w:space="0" w:color="auto"/>
          <w:right w:val="none" w:sz="0" w:space="0" w:color="auto"/>
        </w:tblBorders>
        <w:tblLook w:val="04A0" w:firstRow="1" w:lastRow="0" w:firstColumn="1" w:lastColumn="0" w:noHBand="0" w:noVBand="1"/>
      </w:tblPr>
      <w:tblGrid>
        <w:gridCol w:w="2800"/>
        <w:gridCol w:w="1466"/>
        <w:gridCol w:w="788"/>
        <w:gridCol w:w="1341"/>
        <w:gridCol w:w="1301"/>
        <w:gridCol w:w="1276"/>
        <w:gridCol w:w="1276"/>
        <w:gridCol w:w="1361"/>
        <w:gridCol w:w="1284"/>
        <w:gridCol w:w="1281"/>
      </w:tblGrid>
      <w:tr w:rsidR="00457642" w:rsidRPr="00457642" w14:paraId="0AE5F3AA" w14:textId="77777777" w:rsidTr="00AE7F0B">
        <w:tc>
          <w:tcPr>
            <w:tcW w:w="988" w:type="pct"/>
            <w:vMerge w:val="restart"/>
            <w:tcBorders>
              <w:right w:val="nil"/>
            </w:tcBorders>
          </w:tcPr>
          <w:p w14:paraId="77CBCE4E"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Genotypes</w:t>
            </w:r>
          </w:p>
        </w:tc>
        <w:tc>
          <w:tcPr>
            <w:tcW w:w="517" w:type="pct"/>
            <w:vMerge w:val="restart"/>
            <w:tcBorders>
              <w:left w:val="nil"/>
              <w:right w:val="nil"/>
            </w:tcBorders>
          </w:tcPr>
          <w:p w14:paraId="60B68962" w14:textId="77777777" w:rsidR="00FE493A" w:rsidRPr="00457642" w:rsidRDefault="00FE493A" w:rsidP="00396CCF">
            <w:pPr>
              <w:rPr>
                <w:rFonts w:ascii="Arial" w:hAnsi="Arial" w:cs="Arial"/>
                <w:b/>
                <w:kern w:val="0"/>
                <w:szCs w:val="21"/>
                <w:vertAlign w:val="superscript"/>
              </w:rPr>
            </w:pPr>
            <w:r w:rsidRPr="00457642">
              <w:rPr>
                <w:rFonts w:ascii="Arial" w:hAnsi="Arial" w:cs="Arial"/>
                <w:kern w:val="0"/>
                <w:szCs w:val="21"/>
              </w:rPr>
              <w:t xml:space="preserve">Time points </w:t>
            </w:r>
          </w:p>
        </w:tc>
        <w:tc>
          <w:tcPr>
            <w:tcW w:w="278" w:type="pct"/>
            <w:vMerge w:val="restart"/>
            <w:tcBorders>
              <w:left w:val="nil"/>
              <w:right w:val="nil"/>
            </w:tcBorders>
          </w:tcPr>
          <w:p w14:paraId="55C168F7" w14:textId="77777777" w:rsidR="00FE493A" w:rsidRPr="00457642" w:rsidRDefault="00FE493A" w:rsidP="00396CCF">
            <w:pPr>
              <w:rPr>
                <w:rFonts w:ascii="Arial" w:hAnsi="Arial" w:cs="Arial"/>
                <w:kern w:val="0"/>
                <w:szCs w:val="21"/>
              </w:rPr>
            </w:pPr>
            <w:r w:rsidRPr="00457642">
              <w:rPr>
                <w:rFonts w:ascii="Arial" w:hAnsi="Arial" w:cs="Arial"/>
                <w:kern w:val="0"/>
                <w:szCs w:val="21"/>
              </w:rPr>
              <w:t>Total</w:t>
            </w:r>
          </w:p>
          <w:p w14:paraId="77E4A8F0" w14:textId="77777777" w:rsidR="00FE493A" w:rsidRPr="00457642" w:rsidRDefault="00FE493A" w:rsidP="00396CCF">
            <w:pPr>
              <w:rPr>
                <w:rFonts w:ascii="Arial" w:hAnsi="Arial" w:cs="Arial"/>
                <w:b/>
                <w:kern w:val="0"/>
                <w:szCs w:val="21"/>
                <w:vertAlign w:val="superscript"/>
              </w:rPr>
            </w:pPr>
            <w:r w:rsidRPr="00457642">
              <w:rPr>
                <w:rFonts w:ascii="Arial" w:hAnsi="Arial" w:cs="Arial"/>
                <w:kern w:val="0"/>
                <w:szCs w:val="21"/>
              </w:rPr>
              <w:t>(n)</w:t>
            </w:r>
          </w:p>
        </w:tc>
        <w:tc>
          <w:tcPr>
            <w:tcW w:w="3217" w:type="pct"/>
            <w:gridSpan w:val="7"/>
            <w:tcBorders>
              <w:left w:val="nil"/>
            </w:tcBorders>
          </w:tcPr>
          <w:p w14:paraId="1A31FDE5" w14:textId="77777777" w:rsidR="00FE493A" w:rsidRPr="00457642" w:rsidRDefault="00FE493A" w:rsidP="00396CCF">
            <w:pPr>
              <w:rPr>
                <w:rFonts w:ascii="Arial" w:hAnsi="Arial" w:cs="Arial"/>
                <w:b/>
                <w:kern w:val="0"/>
                <w:szCs w:val="21"/>
                <w:vertAlign w:val="superscript"/>
              </w:rPr>
            </w:pPr>
            <w:r w:rsidRPr="00457642">
              <w:rPr>
                <w:rFonts w:ascii="Arial" w:hAnsi="Arial" w:cs="Arial"/>
                <w:bCs/>
                <w:kern w:val="0"/>
                <w:szCs w:val="21"/>
              </w:rPr>
              <w:t>Homeotic transformations of axial skeletons</w:t>
            </w:r>
          </w:p>
        </w:tc>
      </w:tr>
      <w:tr w:rsidR="00457642" w:rsidRPr="00457642" w14:paraId="2CA29773" w14:textId="77777777" w:rsidTr="00AE7F0B">
        <w:tc>
          <w:tcPr>
            <w:tcW w:w="988" w:type="pct"/>
            <w:vMerge/>
            <w:tcBorders>
              <w:bottom w:val="single" w:sz="4" w:space="0" w:color="auto"/>
              <w:right w:val="nil"/>
            </w:tcBorders>
          </w:tcPr>
          <w:p w14:paraId="32C18073" w14:textId="77777777" w:rsidR="00FE493A" w:rsidRPr="00457642" w:rsidRDefault="00FE493A" w:rsidP="00396CCF">
            <w:pPr>
              <w:rPr>
                <w:rFonts w:ascii="Arial" w:hAnsi="Arial" w:cs="Arial"/>
                <w:b/>
                <w:kern w:val="0"/>
                <w:szCs w:val="21"/>
                <w:vertAlign w:val="superscript"/>
              </w:rPr>
            </w:pPr>
          </w:p>
        </w:tc>
        <w:tc>
          <w:tcPr>
            <w:tcW w:w="517" w:type="pct"/>
            <w:vMerge/>
            <w:tcBorders>
              <w:left w:val="nil"/>
              <w:bottom w:val="single" w:sz="4" w:space="0" w:color="auto"/>
              <w:right w:val="nil"/>
            </w:tcBorders>
          </w:tcPr>
          <w:p w14:paraId="44697E63" w14:textId="77777777" w:rsidR="00FE493A" w:rsidRPr="00457642" w:rsidRDefault="00FE493A" w:rsidP="00396CCF">
            <w:pPr>
              <w:rPr>
                <w:rFonts w:ascii="Arial" w:hAnsi="Arial" w:cs="Arial"/>
                <w:b/>
                <w:kern w:val="0"/>
                <w:szCs w:val="21"/>
                <w:vertAlign w:val="superscript"/>
              </w:rPr>
            </w:pPr>
          </w:p>
        </w:tc>
        <w:tc>
          <w:tcPr>
            <w:tcW w:w="278" w:type="pct"/>
            <w:vMerge/>
            <w:tcBorders>
              <w:left w:val="nil"/>
              <w:bottom w:val="single" w:sz="4" w:space="0" w:color="auto"/>
              <w:right w:val="nil"/>
            </w:tcBorders>
          </w:tcPr>
          <w:p w14:paraId="1E22882A" w14:textId="77777777" w:rsidR="00FE493A" w:rsidRPr="00457642" w:rsidRDefault="00FE493A" w:rsidP="00396CCF">
            <w:pPr>
              <w:rPr>
                <w:rFonts w:ascii="Arial" w:hAnsi="Arial" w:cs="Arial"/>
                <w:b/>
                <w:kern w:val="0"/>
                <w:szCs w:val="21"/>
                <w:vertAlign w:val="superscript"/>
              </w:rPr>
            </w:pPr>
          </w:p>
        </w:tc>
        <w:tc>
          <w:tcPr>
            <w:tcW w:w="473" w:type="pct"/>
            <w:tcBorders>
              <w:left w:val="nil"/>
              <w:bottom w:val="single" w:sz="4" w:space="0" w:color="auto"/>
              <w:right w:val="nil"/>
            </w:tcBorders>
          </w:tcPr>
          <w:p w14:paraId="2DCE71D3"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vertAlign w:val="superscript"/>
              </w:rPr>
              <w:t>b</w:t>
            </w:r>
            <w:r w:rsidRPr="00457642">
              <w:rPr>
                <w:rFonts w:ascii="Arial" w:hAnsi="Arial" w:cs="Arial"/>
                <w:szCs w:val="21"/>
              </w:rPr>
              <w:t>C2 to C1</w:t>
            </w:r>
          </w:p>
        </w:tc>
        <w:tc>
          <w:tcPr>
            <w:tcW w:w="459" w:type="pct"/>
            <w:tcBorders>
              <w:left w:val="nil"/>
              <w:bottom w:val="single" w:sz="4" w:space="0" w:color="auto"/>
              <w:right w:val="nil"/>
            </w:tcBorders>
          </w:tcPr>
          <w:p w14:paraId="63F178D4"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vertAlign w:val="superscript"/>
              </w:rPr>
              <w:t>c</w:t>
            </w:r>
            <w:r w:rsidRPr="00457642">
              <w:rPr>
                <w:rFonts w:ascii="Arial" w:hAnsi="Arial" w:cs="Arial"/>
                <w:szCs w:val="21"/>
              </w:rPr>
              <w:t>T1 to C7</w:t>
            </w:r>
          </w:p>
        </w:tc>
        <w:tc>
          <w:tcPr>
            <w:tcW w:w="450" w:type="pct"/>
            <w:tcBorders>
              <w:left w:val="nil"/>
              <w:bottom w:val="single" w:sz="4" w:space="0" w:color="auto"/>
              <w:right w:val="nil"/>
            </w:tcBorders>
          </w:tcPr>
          <w:p w14:paraId="41B53A4D"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vertAlign w:val="superscript"/>
              </w:rPr>
              <w:t>d</w:t>
            </w:r>
            <w:r w:rsidRPr="00457642">
              <w:rPr>
                <w:rFonts w:ascii="Arial" w:hAnsi="Arial" w:cs="Arial"/>
                <w:szCs w:val="21"/>
              </w:rPr>
              <w:t>T3 to T2</w:t>
            </w:r>
          </w:p>
        </w:tc>
        <w:tc>
          <w:tcPr>
            <w:tcW w:w="450" w:type="pct"/>
            <w:tcBorders>
              <w:left w:val="nil"/>
              <w:bottom w:val="single" w:sz="4" w:space="0" w:color="auto"/>
              <w:right w:val="nil"/>
            </w:tcBorders>
          </w:tcPr>
          <w:p w14:paraId="608A7B48"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vertAlign w:val="superscript"/>
              </w:rPr>
              <w:t>e</w:t>
            </w:r>
            <w:r w:rsidRPr="00457642">
              <w:rPr>
                <w:rFonts w:ascii="Arial" w:hAnsi="Arial" w:cs="Arial"/>
                <w:szCs w:val="21"/>
              </w:rPr>
              <w:t>T8 to T7</w:t>
            </w:r>
          </w:p>
        </w:tc>
        <w:tc>
          <w:tcPr>
            <w:tcW w:w="480" w:type="pct"/>
            <w:tcBorders>
              <w:left w:val="nil"/>
              <w:bottom w:val="single" w:sz="4" w:space="0" w:color="auto"/>
              <w:right w:val="nil"/>
            </w:tcBorders>
          </w:tcPr>
          <w:p w14:paraId="3BA854CB"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vertAlign w:val="superscript"/>
              </w:rPr>
              <w:t>f</w:t>
            </w:r>
            <w:r w:rsidRPr="00457642">
              <w:rPr>
                <w:rFonts w:ascii="Arial" w:hAnsi="Arial" w:cs="Arial"/>
                <w:szCs w:val="21"/>
              </w:rPr>
              <w:t>L1 to T13</w:t>
            </w:r>
          </w:p>
        </w:tc>
        <w:tc>
          <w:tcPr>
            <w:tcW w:w="453" w:type="pct"/>
            <w:tcBorders>
              <w:left w:val="nil"/>
              <w:bottom w:val="single" w:sz="4" w:space="0" w:color="auto"/>
              <w:right w:val="nil"/>
            </w:tcBorders>
          </w:tcPr>
          <w:p w14:paraId="43C9CF34"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vertAlign w:val="superscript"/>
              </w:rPr>
              <w:t>g</w:t>
            </w:r>
            <w:r w:rsidRPr="00457642">
              <w:rPr>
                <w:rFonts w:ascii="Arial" w:hAnsi="Arial" w:cs="Arial"/>
                <w:szCs w:val="21"/>
              </w:rPr>
              <w:t>S1 to L6</w:t>
            </w:r>
          </w:p>
        </w:tc>
        <w:tc>
          <w:tcPr>
            <w:tcW w:w="453" w:type="pct"/>
            <w:tcBorders>
              <w:left w:val="nil"/>
              <w:bottom w:val="single" w:sz="4" w:space="0" w:color="auto"/>
            </w:tcBorders>
          </w:tcPr>
          <w:p w14:paraId="301EE777"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vertAlign w:val="superscript"/>
              </w:rPr>
              <w:t>h</w:t>
            </w:r>
            <w:r w:rsidRPr="00457642">
              <w:rPr>
                <w:rFonts w:ascii="Arial" w:hAnsi="Arial" w:cs="Arial"/>
                <w:szCs w:val="21"/>
              </w:rPr>
              <w:t>L6 to S1</w:t>
            </w:r>
          </w:p>
        </w:tc>
      </w:tr>
      <w:tr w:rsidR="00457642" w:rsidRPr="00457642" w14:paraId="25BC3B72" w14:textId="77777777" w:rsidTr="00AE7F0B">
        <w:tc>
          <w:tcPr>
            <w:tcW w:w="988" w:type="pct"/>
            <w:tcBorders>
              <w:bottom w:val="nil"/>
              <w:right w:val="nil"/>
            </w:tcBorders>
          </w:tcPr>
          <w:p w14:paraId="7498DABC" w14:textId="77777777" w:rsidR="00FE493A" w:rsidRPr="00457642" w:rsidRDefault="00FE493A" w:rsidP="00396CCF">
            <w:pPr>
              <w:rPr>
                <w:rFonts w:ascii="Arial" w:hAnsi="Arial" w:cs="Arial"/>
                <w:kern w:val="0"/>
                <w:szCs w:val="21"/>
              </w:rPr>
            </w:pPr>
            <w:r w:rsidRPr="00457642">
              <w:rPr>
                <w:rFonts w:ascii="Arial" w:hAnsi="Arial" w:cs="Arial"/>
                <w:kern w:val="0"/>
                <w:szCs w:val="21"/>
                <w:vertAlign w:val="superscript"/>
              </w:rPr>
              <w:t>i</w:t>
            </w:r>
            <w:r w:rsidRPr="00457642">
              <w:rPr>
                <w:rFonts w:ascii="Arial" w:hAnsi="Arial" w:cs="Arial"/>
                <w:kern w:val="0"/>
                <w:szCs w:val="21"/>
              </w:rPr>
              <w:t>Control</w:t>
            </w:r>
          </w:p>
        </w:tc>
        <w:tc>
          <w:tcPr>
            <w:tcW w:w="517" w:type="pct"/>
            <w:tcBorders>
              <w:left w:val="nil"/>
              <w:bottom w:val="nil"/>
              <w:right w:val="nil"/>
            </w:tcBorders>
          </w:tcPr>
          <w:p w14:paraId="270C54D6" w14:textId="77777777" w:rsidR="00FE493A" w:rsidRPr="00457642" w:rsidRDefault="00FE493A" w:rsidP="00396CCF">
            <w:pPr>
              <w:rPr>
                <w:rFonts w:ascii="Arial" w:hAnsi="Arial" w:cs="Arial"/>
                <w:szCs w:val="21"/>
              </w:rPr>
            </w:pPr>
          </w:p>
        </w:tc>
        <w:tc>
          <w:tcPr>
            <w:tcW w:w="278" w:type="pct"/>
            <w:tcBorders>
              <w:left w:val="nil"/>
              <w:bottom w:val="nil"/>
              <w:right w:val="nil"/>
            </w:tcBorders>
          </w:tcPr>
          <w:p w14:paraId="1F1F5702" w14:textId="77777777" w:rsidR="00FE493A" w:rsidRPr="00457642" w:rsidRDefault="00FE493A" w:rsidP="00396CCF">
            <w:pPr>
              <w:rPr>
                <w:rFonts w:ascii="Arial" w:hAnsi="Arial" w:cs="Arial"/>
                <w:szCs w:val="21"/>
              </w:rPr>
            </w:pPr>
            <w:r w:rsidRPr="00457642">
              <w:rPr>
                <w:rFonts w:ascii="Arial" w:hAnsi="Arial" w:cs="Arial"/>
                <w:szCs w:val="21"/>
              </w:rPr>
              <w:t>60</w:t>
            </w:r>
          </w:p>
        </w:tc>
        <w:tc>
          <w:tcPr>
            <w:tcW w:w="473" w:type="pct"/>
            <w:tcBorders>
              <w:left w:val="nil"/>
              <w:bottom w:val="nil"/>
              <w:right w:val="nil"/>
            </w:tcBorders>
          </w:tcPr>
          <w:p w14:paraId="1059A339" w14:textId="77777777" w:rsidR="00FE493A" w:rsidRPr="00457642" w:rsidRDefault="00FE493A" w:rsidP="00396CCF">
            <w:pPr>
              <w:rPr>
                <w:rFonts w:ascii="Arial" w:hAnsi="Arial" w:cs="Arial"/>
                <w:b/>
                <w:kern w:val="0"/>
                <w:szCs w:val="21"/>
              </w:rPr>
            </w:pPr>
          </w:p>
        </w:tc>
        <w:tc>
          <w:tcPr>
            <w:tcW w:w="459" w:type="pct"/>
            <w:tcBorders>
              <w:left w:val="nil"/>
              <w:bottom w:val="nil"/>
              <w:right w:val="nil"/>
            </w:tcBorders>
          </w:tcPr>
          <w:p w14:paraId="59D77DB9" w14:textId="77777777" w:rsidR="00FE493A" w:rsidRPr="00457642" w:rsidRDefault="00FE493A" w:rsidP="00396CCF">
            <w:pPr>
              <w:rPr>
                <w:rFonts w:ascii="Arial" w:hAnsi="Arial" w:cs="Arial"/>
                <w:b/>
                <w:kern w:val="0"/>
                <w:szCs w:val="21"/>
              </w:rPr>
            </w:pPr>
          </w:p>
        </w:tc>
        <w:tc>
          <w:tcPr>
            <w:tcW w:w="450" w:type="pct"/>
            <w:tcBorders>
              <w:left w:val="nil"/>
              <w:bottom w:val="nil"/>
              <w:right w:val="nil"/>
            </w:tcBorders>
          </w:tcPr>
          <w:p w14:paraId="3AFF0F01" w14:textId="77777777" w:rsidR="00FE493A" w:rsidRPr="00457642" w:rsidRDefault="00FE493A" w:rsidP="00396CCF">
            <w:pPr>
              <w:rPr>
                <w:rFonts w:ascii="Arial" w:hAnsi="Arial" w:cs="Arial"/>
                <w:b/>
                <w:kern w:val="0"/>
                <w:szCs w:val="21"/>
              </w:rPr>
            </w:pPr>
          </w:p>
        </w:tc>
        <w:tc>
          <w:tcPr>
            <w:tcW w:w="450" w:type="pct"/>
            <w:tcBorders>
              <w:left w:val="nil"/>
              <w:bottom w:val="nil"/>
              <w:right w:val="nil"/>
            </w:tcBorders>
          </w:tcPr>
          <w:p w14:paraId="65EF694F" w14:textId="77777777" w:rsidR="00FE493A" w:rsidRPr="00457642" w:rsidRDefault="00FE493A" w:rsidP="00396CCF">
            <w:pPr>
              <w:rPr>
                <w:rFonts w:ascii="Arial" w:hAnsi="Arial" w:cs="Arial"/>
                <w:b/>
                <w:kern w:val="0"/>
                <w:szCs w:val="21"/>
              </w:rPr>
            </w:pPr>
          </w:p>
        </w:tc>
        <w:tc>
          <w:tcPr>
            <w:tcW w:w="480" w:type="pct"/>
            <w:tcBorders>
              <w:left w:val="nil"/>
              <w:bottom w:val="nil"/>
              <w:right w:val="nil"/>
            </w:tcBorders>
          </w:tcPr>
          <w:p w14:paraId="2CA7F4A3" w14:textId="77777777" w:rsidR="00FE493A" w:rsidRPr="00457642" w:rsidRDefault="00FE493A" w:rsidP="00396CCF">
            <w:pPr>
              <w:rPr>
                <w:rFonts w:ascii="Arial" w:hAnsi="Arial" w:cs="Arial"/>
                <w:b/>
                <w:kern w:val="0"/>
                <w:szCs w:val="21"/>
              </w:rPr>
            </w:pPr>
          </w:p>
        </w:tc>
        <w:tc>
          <w:tcPr>
            <w:tcW w:w="453" w:type="pct"/>
            <w:tcBorders>
              <w:left w:val="nil"/>
              <w:bottom w:val="nil"/>
              <w:right w:val="nil"/>
            </w:tcBorders>
          </w:tcPr>
          <w:p w14:paraId="4260CB22" w14:textId="77777777" w:rsidR="00FE493A" w:rsidRPr="00457642" w:rsidRDefault="00FE493A" w:rsidP="00396CCF">
            <w:pPr>
              <w:rPr>
                <w:rFonts w:ascii="Arial" w:hAnsi="Arial" w:cs="Arial"/>
                <w:b/>
                <w:kern w:val="0"/>
                <w:szCs w:val="21"/>
              </w:rPr>
            </w:pPr>
          </w:p>
        </w:tc>
        <w:tc>
          <w:tcPr>
            <w:tcW w:w="453" w:type="pct"/>
            <w:tcBorders>
              <w:left w:val="nil"/>
              <w:bottom w:val="nil"/>
            </w:tcBorders>
          </w:tcPr>
          <w:p w14:paraId="165DC0DA" w14:textId="77777777" w:rsidR="00FE493A" w:rsidRPr="00457642" w:rsidRDefault="00FE493A" w:rsidP="00396CCF">
            <w:pPr>
              <w:rPr>
                <w:rFonts w:ascii="Arial" w:hAnsi="Arial" w:cs="Arial"/>
                <w:szCs w:val="21"/>
              </w:rPr>
            </w:pPr>
            <w:r w:rsidRPr="00457642">
              <w:rPr>
                <w:rFonts w:ascii="Arial" w:hAnsi="Arial" w:cs="Arial"/>
                <w:szCs w:val="21"/>
              </w:rPr>
              <w:t>4</w:t>
            </w:r>
            <w:r w:rsidR="007F52AB" w:rsidRPr="00457642">
              <w:rPr>
                <w:rFonts w:ascii="Arial" w:hAnsi="Arial" w:cs="Arial" w:hint="eastAsia"/>
                <w:szCs w:val="21"/>
              </w:rPr>
              <w:t>(6.7%)</w:t>
            </w:r>
          </w:p>
        </w:tc>
      </w:tr>
      <w:tr w:rsidR="00457642" w:rsidRPr="00457642" w14:paraId="5F6017AC" w14:textId="77777777" w:rsidTr="00AE7F0B">
        <w:tc>
          <w:tcPr>
            <w:tcW w:w="988" w:type="pct"/>
            <w:tcBorders>
              <w:top w:val="nil"/>
              <w:bottom w:val="nil"/>
              <w:right w:val="nil"/>
            </w:tcBorders>
          </w:tcPr>
          <w:p w14:paraId="41414C7F" w14:textId="77777777" w:rsidR="00FE493A" w:rsidRPr="00457642" w:rsidRDefault="00FE493A" w:rsidP="00396CCF">
            <w:pPr>
              <w:rPr>
                <w:rFonts w:ascii="Arial" w:hAnsi="Arial" w:cs="Arial"/>
                <w:i/>
                <w:szCs w:val="21"/>
              </w:rPr>
            </w:pPr>
            <w:r w:rsidRPr="00457642">
              <w:rPr>
                <w:rFonts w:ascii="Arial" w:hAnsi="Arial" w:cs="Arial"/>
                <w:i/>
                <w:szCs w:val="21"/>
              </w:rPr>
              <w:t>Jmjd3</w:t>
            </w:r>
            <w:r w:rsidRPr="00457642">
              <w:rPr>
                <w:rFonts w:ascii="Arial" w:hAnsi="Arial" w:cs="Arial"/>
                <w:i/>
                <w:szCs w:val="21"/>
                <w:vertAlign w:val="superscript"/>
              </w:rPr>
              <w:t>fl/</w:t>
            </w:r>
            <w:proofErr w:type="gramStart"/>
            <w:r w:rsidRPr="00457642">
              <w:rPr>
                <w:rFonts w:ascii="Arial" w:hAnsi="Arial" w:cs="Arial"/>
                <w:i/>
                <w:szCs w:val="21"/>
                <w:vertAlign w:val="superscript"/>
              </w:rPr>
              <w:t>+</w:t>
            </w:r>
            <w:r w:rsidRPr="00457642">
              <w:rPr>
                <w:rFonts w:ascii="Arial" w:hAnsi="Arial" w:cs="Arial"/>
                <w:i/>
                <w:szCs w:val="21"/>
              </w:rPr>
              <w:t>;Prx</w:t>
            </w:r>
            <w:proofErr w:type="gramEnd"/>
            <w:r w:rsidRPr="00457642">
              <w:rPr>
                <w:rFonts w:ascii="Arial" w:hAnsi="Arial" w:cs="Arial"/>
                <w:i/>
                <w:szCs w:val="21"/>
              </w:rPr>
              <w:t>1-Cre</w:t>
            </w:r>
          </w:p>
        </w:tc>
        <w:tc>
          <w:tcPr>
            <w:tcW w:w="517" w:type="pct"/>
            <w:tcBorders>
              <w:top w:val="nil"/>
              <w:left w:val="nil"/>
              <w:bottom w:val="nil"/>
              <w:right w:val="nil"/>
            </w:tcBorders>
          </w:tcPr>
          <w:p w14:paraId="012073F1" w14:textId="77777777" w:rsidR="00FE493A" w:rsidRPr="00457642" w:rsidRDefault="00FE493A" w:rsidP="00396CCF">
            <w:pPr>
              <w:rPr>
                <w:rFonts w:ascii="Arial" w:hAnsi="Arial" w:cs="Arial"/>
                <w:szCs w:val="21"/>
              </w:rPr>
            </w:pPr>
          </w:p>
        </w:tc>
        <w:tc>
          <w:tcPr>
            <w:tcW w:w="278" w:type="pct"/>
            <w:tcBorders>
              <w:top w:val="nil"/>
              <w:left w:val="nil"/>
              <w:bottom w:val="nil"/>
              <w:right w:val="nil"/>
            </w:tcBorders>
          </w:tcPr>
          <w:p w14:paraId="550C82D2" w14:textId="77777777" w:rsidR="00FE493A" w:rsidRPr="00457642" w:rsidRDefault="00FE493A" w:rsidP="00396CCF">
            <w:pPr>
              <w:rPr>
                <w:rFonts w:ascii="Arial" w:hAnsi="Arial" w:cs="Arial"/>
                <w:szCs w:val="21"/>
              </w:rPr>
            </w:pPr>
            <w:r w:rsidRPr="00457642">
              <w:rPr>
                <w:rFonts w:ascii="Arial" w:hAnsi="Arial" w:cs="Arial"/>
                <w:szCs w:val="21"/>
              </w:rPr>
              <w:t>10</w:t>
            </w:r>
          </w:p>
        </w:tc>
        <w:tc>
          <w:tcPr>
            <w:tcW w:w="473" w:type="pct"/>
            <w:tcBorders>
              <w:top w:val="nil"/>
              <w:left w:val="nil"/>
              <w:bottom w:val="nil"/>
              <w:right w:val="nil"/>
            </w:tcBorders>
          </w:tcPr>
          <w:p w14:paraId="5C039AD0" w14:textId="77777777" w:rsidR="00FE493A" w:rsidRPr="00457642" w:rsidRDefault="00FE493A" w:rsidP="00396CCF">
            <w:pPr>
              <w:rPr>
                <w:rFonts w:ascii="Arial" w:hAnsi="Arial" w:cs="Arial"/>
                <w:szCs w:val="21"/>
              </w:rPr>
            </w:pPr>
            <w:r w:rsidRPr="00457642">
              <w:rPr>
                <w:rFonts w:ascii="Arial" w:hAnsi="Arial" w:cs="Arial"/>
                <w:szCs w:val="21"/>
              </w:rPr>
              <w:t>1</w:t>
            </w:r>
            <w:r w:rsidR="007F52AB" w:rsidRPr="00457642">
              <w:rPr>
                <w:rFonts w:ascii="Arial" w:hAnsi="Arial" w:cs="Arial" w:hint="eastAsia"/>
                <w:szCs w:val="21"/>
              </w:rPr>
              <w:t>(10</w:t>
            </w:r>
            <w:r w:rsidR="009B7CB3" w:rsidRPr="00457642">
              <w:rPr>
                <w:rFonts w:ascii="Arial" w:hAnsi="Arial" w:cs="Arial" w:hint="eastAsia"/>
                <w:szCs w:val="21"/>
              </w:rPr>
              <w:t>.0</w:t>
            </w:r>
            <w:r w:rsidR="007F52AB" w:rsidRPr="00457642">
              <w:rPr>
                <w:rFonts w:ascii="Arial" w:hAnsi="Arial" w:cs="Arial" w:hint="eastAsia"/>
                <w:szCs w:val="21"/>
              </w:rPr>
              <w:t>%)</w:t>
            </w:r>
          </w:p>
        </w:tc>
        <w:tc>
          <w:tcPr>
            <w:tcW w:w="459" w:type="pct"/>
            <w:tcBorders>
              <w:top w:val="nil"/>
              <w:left w:val="nil"/>
              <w:bottom w:val="nil"/>
              <w:right w:val="nil"/>
            </w:tcBorders>
          </w:tcPr>
          <w:p w14:paraId="115711C8" w14:textId="77777777" w:rsidR="00FE493A" w:rsidRPr="00457642" w:rsidRDefault="00FE493A" w:rsidP="00396CCF">
            <w:pPr>
              <w:rPr>
                <w:rFonts w:ascii="Arial" w:hAnsi="Arial" w:cs="Arial"/>
                <w:szCs w:val="21"/>
              </w:rPr>
            </w:pPr>
          </w:p>
        </w:tc>
        <w:tc>
          <w:tcPr>
            <w:tcW w:w="450" w:type="pct"/>
            <w:tcBorders>
              <w:top w:val="nil"/>
              <w:left w:val="nil"/>
              <w:bottom w:val="nil"/>
              <w:right w:val="nil"/>
            </w:tcBorders>
          </w:tcPr>
          <w:p w14:paraId="5451CE91" w14:textId="77777777" w:rsidR="00FE493A" w:rsidRPr="00457642" w:rsidRDefault="00FE493A" w:rsidP="00396CCF">
            <w:pPr>
              <w:rPr>
                <w:rFonts w:ascii="Arial" w:hAnsi="Arial" w:cs="Arial"/>
                <w:kern w:val="0"/>
                <w:szCs w:val="21"/>
              </w:rPr>
            </w:pPr>
          </w:p>
        </w:tc>
        <w:tc>
          <w:tcPr>
            <w:tcW w:w="450" w:type="pct"/>
            <w:tcBorders>
              <w:top w:val="nil"/>
              <w:left w:val="nil"/>
              <w:bottom w:val="nil"/>
              <w:right w:val="nil"/>
            </w:tcBorders>
          </w:tcPr>
          <w:p w14:paraId="616E7142" w14:textId="77777777" w:rsidR="00FE493A" w:rsidRPr="00457642" w:rsidRDefault="00FE493A" w:rsidP="00396CCF">
            <w:pPr>
              <w:rPr>
                <w:rFonts w:ascii="Arial" w:hAnsi="Arial" w:cs="Arial"/>
                <w:szCs w:val="21"/>
              </w:rPr>
            </w:pPr>
          </w:p>
        </w:tc>
        <w:tc>
          <w:tcPr>
            <w:tcW w:w="480" w:type="pct"/>
            <w:tcBorders>
              <w:top w:val="nil"/>
              <w:left w:val="nil"/>
              <w:bottom w:val="nil"/>
              <w:right w:val="nil"/>
            </w:tcBorders>
          </w:tcPr>
          <w:p w14:paraId="64FBCFFC" w14:textId="77777777" w:rsidR="00FE493A" w:rsidRPr="00457642" w:rsidRDefault="00FE493A" w:rsidP="00396CCF">
            <w:pPr>
              <w:rPr>
                <w:rFonts w:ascii="Arial" w:hAnsi="Arial" w:cs="Arial"/>
                <w:kern w:val="0"/>
                <w:szCs w:val="21"/>
              </w:rPr>
            </w:pPr>
            <w:r w:rsidRPr="00457642">
              <w:rPr>
                <w:rFonts w:ascii="Arial" w:hAnsi="Arial" w:cs="Arial"/>
                <w:szCs w:val="21"/>
              </w:rPr>
              <w:t>7</w:t>
            </w:r>
            <w:r w:rsidR="007F52AB" w:rsidRPr="00457642">
              <w:rPr>
                <w:rFonts w:ascii="Arial" w:hAnsi="Arial" w:cs="Arial" w:hint="eastAsia"/>
                <w:szCs w:val="21"/>
              </w:rPr>
              <w:t>(70</w:t>
            </w:r>
            <w:r w:rsidR="009B7CB3" w:rsidRPr="00457642">
              <w:rPr>
                <w:rFonts w:ascii="Arial" w:hAnsi="Arial" w:cs="Arial" w:hint="eastAsia"/>
                <w:szCs w:val="21"/>
              </w:rPr>
              <w:t>.0</w:t>
            </w:r>
            <w:r w:rsidR="007F52AB" w:rsidRPr="00457642">
              <w:rPr>
                <w:rFonts w:ascii="Arial" w:hAnsi="Arial" w:cs="Arial" w:hint="eastAsia"/>
                <w:szCs w:val="21"/>
              </w:rPr>
              <w:t>%)</w:t>
            </w:r>
          </w:p>
        </w:tc>
        <w:tc>
          <w:tcPr>
            <w:tcW w:w="453" w:type="pct"/>
            <w:tcBorders>
              <w:top w:val="nil"/>
              <w:left w:val="nil"/>
              <w:bottom w:val="nil"/>
              <w:right w:val="nil"/>
            </w:tcBorders>
          </w:tcPr>
          <w:p w14:paraId="2B66DCAD" w14:textId="77777777" w:rsidR="00FE493A" w:rsidRPr="00457642" w:rsidRDefault="00FE493A" w:rsidP="00396CCF">
            <w:pPr>
              <w:rPr>
                <w:rFonts w:ascii="Arial" w:hAnsi="Arial" w:cs="Arial"/>
                <w:kern w:val="0"/>
                <w:szCs w:val="21"/>
              </w:rPr>
            </w:pPr>
          </w:p>
        </w:tc>
        <w:tc>
          <w:tcPr>
            <w:tcW w:w="453" w:type="pct"/>
            <w:tcBorders>
              <w:top w:val="nil"/>
              <w:left w:val="nil"/>
              <w:bottom w:val="nil"/>
            </w:tcBorders>
          </w:tcPr>
          <w:p w14:paraId="242CA26E" w14:textId="77777777" w:rsidR="00FE493A" w:rsidRPr="00457642" w:rsidRDefault="00FE493A" w:rsidP="00396CCF">
            <w:pPr>
              <w:rPr>
                <w:rFonts w:ascii="Arial" w:hAnsi="Arial" w:cs="Arial"/>
                <w:kern w:val="0"/>
                <w:szCs w:val="21"/>
              </w:rPr>
            </w:pPr>
          </w:p>
        </w:tc>
      </w:tr>
      <w:tr w:rsidR="00457642" w:rsidRPr="00457642" w14:paraId="04CA5AD3" w14:textId="77777777" w:rsidTr="00AE7F0B">
        <w:tc>
          <w:tcPr>
            <w:tcW w:w="988" w:type="pct"/>
            <w:tcBorders>
              <w:top w:val="nil"/>
              <w:bottom w:val="nil"/>
              <w:right w:val="nil"/>
            </w:tcBorders>
          </w:tcPr>
          <w:p w14:paraId="047906CB" w14:textId="77777777" w:rsidR="00FE493A" w:rsidRPr="00457642" w:rsidRDefault="00FE493A" w:rsidP="00396CCF">
            <w:pPr>
              <w:rPr>
                <w:rFonts w:ascii="Arial" w:hAnsi="Arial" w:cs="Arial"/>
                <w:b/>
                <w:i/>
                <w:kern w:val="0"/>
                <w:szCs w:val="21"/>
              </w:rPr>
            </w:pPr>
            <w:r w:rsidRPr="00457642">
              <w:rPr>
                <w:rFonts w:ascii="Arial" w:hAnsi="Arial" w:cs="Arial"/>
                <w:i/>
                <w:szCs w:val="21"/>
              </w:rPr>
              <w:t>Jmjd3</w:t>
            </w:r>
            <w:r w:rsidRPr="00457642">
              <w:rPr>
                <w:rFonts w:ascii="Arial" w:hAnsi="Arial" w:cs="Arial"/>
                <w:i/>
                <w:szCs w:val="21"/>
                <w:vertAlign w:val="superscript"/>
              </w:rPr>
              <w:t>fl/</w:t>
            </w:r>
            <w:proofErr w:type="gramStart"/>
            <w:r w:rsidRPr="00457642">
              <w:rPr>
                <w:rFonts w:ascii="Arial" w:hAnsi="Arial" w:cs="Arial"/>
                <w:i/>
                <w:szCs w:val="21"/>
                <w:vertAlign w:val="superscript"/>
              </w:rPr>
              <w:t>fl</w:t>
            </w:r>
            <w:r w:rsidRPr="00457642">
              <w:rPr>
                <w:rFonts w:ascii="Arial" w:hAnsi="Arial" w:cs="Arial"/>
                <w:i/>
                <w:szCs w:val="21"/>
              </w:rPr>
              <w:t>;Prx</w:t>
            </w:r>
            <w:proofErr w:type="gramEnd"/>
            <w:r w:rsidRPr="00457642">
              <w:rPr>
                <w:rFonts w:ascii="Arial" w:hAnsi="Arial" w:cs="Arial"/>
                <w:i/>
                <w:szCs w:val="21"/>
              </w:rPr>
              <w:t>1-Cre</w:t>
            </w:r>
          </w:p>
        </w:tc>
        <w:tc>
          <w:tcPr>
            <w:tcW w:w="517" w:type="pct"/>
            <w:tcBorders>
              <w:top w:val="nil"/>
              <w:left w:val="nil"/>
              <w:bottom w:val="nil"/>
              <w:right w:val="nil"/>
            </w:tcBorders>
          </w:tcPr>
          <w:p w14:paraId="32063D0A" w14:textId="77777777" w:rsidR="00FE493A" w:rsidRPr="00457642" w:rsidRDefault="00FE493A" w:rsidP="00396CCF">
            <w:pPr>
              <w:rPr>
                <w:rFonts w:ascii="Arial" w:hAnsi="Arial" w:cs="Arial"/>
                <w:szCs w:val="21"/>
              </w:rPr>
            </w:pPr>
          </w:p>
        </w:tc>
        <w:tc>
          <w:tcPr>
            <w:tcW w:w="278" w:type="pct"/>
            <w:tcBorders>
              <w:top w:val="nil"/>
              <w:left w:val="nil"/>
              <w:bottom w:val="nil"/>
              <w:right w:val="nil"/>
            </w:tcBorders>
          </w:tcPr>
          <w:p w14:paraId="34607150" w14:textId="77777777" w:rsidR="00FE493A" w:rsidRPr="00457642" w:rsidRDefault="00FE493A" w:rsidP="00396CCF">
            <w:pPr>
              <w:rPr>
                <w:rFonts w:ascii="Arial" w:hAnsi="Arial" w:cs="Arial"/>
                <w:szCs w:val="21"/>
              </w:rPr>
            </w:pPr>
            <w:r w:rsidRPr="00457642">
              <w:rPr>
                <w:rFonts w:ascii="Arial" w:hAnsi="Arial" w:cs="Arial"/>
                <w:szCs w:val="21"/>
              </w:rPr>
              <w:t>14</w:t>
            </w:r>
          </w:p>
        </w:tc>
        <w:tc>
          <w:tcPr>
            <w:tcW w:w="473" w:type="pct"/>
            <w:tcBorders>
              <w:top w:val="nil"/>
              <w:left w:val="nil"/>
              <w:bottom w:val="nil"/>
              <w:right w:val="nil"/>
            </w:tcBorders>
          </w:tcPr>
          <w:p w14:paraId="72E7EB3E" w14:textId="77777777" w:rsidR="00FE493A" w:rsidRPr="00457642" w:rsidRDefault="00FE493A" w:rsidP="00396CCF">
            <w:pPr>
              <w:rPr>
                <w:rFonts w:ascii="Arial" w:hAnsi="Arial" w:cs="Arial"/>
                <w:szCs w:val="21"/>
              </w:rPr>
            </w:pPr>
            <w:r w:rsidRPr="00457642">
              <w:rPr>
                <w:rFonts w:ascii="Arial" w:hAnsi="Arial" w:cs="Arial"/>
                <w:szCs w:val="21"/>
              </w:rPr>
              <w:t>14</w:t>
            </w:r>
            <w:r w:rsidR="007F52AB" w:rsidRPr="00457642">
              <w:rPr>
                <w:rFonts w:ascii="Arial" w:hAnsi="Arial" w:cs="Arial" w:hint="eastAsia"/>
                <w:szCs w:val="21"/>
              </w:rPr>
              <w:t>(100%)</w:t>
            </w:r>
          </w:p>
        </w:tc>
        <w:tc>
          <w:tcPr>
            <w:tcW w:w="459" w:type="pct"/>
            <w:tcBorders>
              <w:top w:val="nil"/>
              <w:left w:val="nil"/>
              <w:bottom w:val="nil"/>
              <w:right w:val="nil"/>
            </w:tcBorders>
          </w:tcPr>
          <w:p w14:paraId="463899EA" w14:textId="77777777" w:rsidR="00FE493A" w:rsidRPr="00457642" w:rsidRDefault="00FE493A" w:rsidP="00396CCF">
            <w:pPr>
              <w:rPr>
                <w:rFonts w:ascii="Arial" w:hAnsi="Arial" w:cs="Arial"/>
                <w:szCs w:val="21"/>
              </w:rPr>
            </w:pPr>
            <w:r w:rsidRPr="00457642">
              <w:rPr>
                <w:rFonts w:ascii="Arial" w:hAnsi="Arial" w:cs="Arial"/>
                <w:szCs w:val="21"/>
              </w:rPr>
              <w:t>7</w:t>
            </w:r>
            <w:r w:rsidR="007F52AB" w:rsidRPr="00457642">
              <w:rPr>
                <w:rFonts w:ascii="Arial" w:hAnsi="Arial" w:cs="Arial" w:hint="eastAsia"/>
                <w:szCs w:val="21"/>
              </w:rPr>
              <w:t>(50</w:t>
            </w:r>
            <w:r w:rsidR="009B7CB3" w:rsidRPr="00457642">
              <w:rPr>
                <w:rFonts w:ascii="Arial" w:hAnsi="Arial" w:cs="Arial" w:hint="eastAsia"/>
                <w:szCs w:val="21"/>
              </w:rPr>
              <w:t>.0</w:t>
            </w:r>
            <w:r w:rsidR="007F52AB" w:rsidRPr="00457642">
              <w:rPr>
                <w:rFonts w:ascii="Arial" w:hAnsi="Arial" w:cs="Arial" w:hint="eastAsia"/>
                <w:szCs w:val="21"/>
              </w:rPr>
              <w:t>%)</w:t>
            </w:r>
          </w:p>
        </w:tc>
        <w:tc>
          <w:tcPr>
            <w:tcW w:w="450" w:type="pct"/>
            <w:tcBorders>
              <w:top w:val="nil"/>
              <w:left w:val="nil"/>
              <w:bottom w:val="nil"/>
              <w:right w:val="nil"/>
            </w:tcBorders>
          </w:tcPr>
          <w:p w14:paraId="04759189" w14:textId="77777777" w:rsidR="00FE493A" w:rsidRPr="00457642" w:rsidRDefault="00FE493A" w:rsidP="00396CCF">
            <w:pPr>
              <w:rPr>
                <w:rFonts w:ascii="Arial" w:hAnsi="Arial" w:cs="Arial"/>
                <w:szCs w:val="21"/>
              </w:rPr>
            </w:pPr>
            <w:r w:rsidRPr="00457642">
              <w:rPr>
                <w:rFonts w:ascii="Arial" w:hAnsi="Arial" w:cs="Arial"/>
                <w:szCs w:val="21"/>
              </w:rPr>
              <w:t>3</w:t>
            </w:r>
            <w:r w:rsidR="007F52AB" w:rsidRPr="00457642">
              <w:rPr>
                <w:rFonts w:ascii="Arial" w:hAnsi="Arial" w:cs="Arial" w:hint="eastAsia"/>
                <w:szCs w:val="21"/>
              </w:rPr>
              <w:t>(21.4%)</w:t>
            </w:r>
          </w:p>
        </w:tc>
        <w:tc>
          <w:tcPr>
            <w:tcW w:w="450" w:type="pct"/>
            <w:tcBorders>
              <w:top w:val="nil"/>
              <w:left w:val="nil"/>
              <w:bottom w:val="nil"/>
              <w:right w:val="nil"/>
            </w:tcBorders>
          </w:tcPr>
          <w:p w14:paraId="2D5CDAFC" w14:textId="77777777" w:rsidR="00FE493A" w:rsidRPr="00457642" w:rsidRDefault="00FE493A" w:rsidP="00396CCF">
            <w:pPr>
              <w:rPr>
                <w:rFonts w:ascii="Arial" w:hAnsi="Arial" w:cs="Arial"/>
                <w:szCs w:val="21"/>
              </w:rPr>
            </w:pPr>
          </w:p>
        </w:tc>
        <w:tc>
          <w:tcPr>
            <w:tcW w:w="480" w:type="pct"/>
            <w:tcBorders>
              <w:top w:val="nil"/>
              <w:left w:val="nil"/>
              <w:bottom w:val="nil"/>
              <w:right w:val="nil"/>
            </w:tcBorders>
          </w:tcPr>
          <w:p w14:paraId="5E49C173" w14:textId="77777777" w:rsidR="00FE493A" w:rsidRPr="00457642" w:rsidRDefault="00FE493A" w:rsidP="00396CCF">
            <w:pPr>
              <w:rPr>
                <w:rFonts w:ascii="Arial" w:hAnsi="Arial" w:cs="Arial"/>
                <w:szCs w:val="21"/>
              </w:rPr>
            </w:pPr>
            <w:r w:rsidRPr="00457642">
              <w:rPr>
                <w:rFonts w:ascii="Arial" w:hAnsi="Arial" w:cs="Arial"/>
                <w:szCs w:val="21"/>
              </w:rPr>
              <w:t>14</w:t>
            </w:r>
            <w:r w:rsidR="007F52AB" w:rsidRPr="00457642">
              <w:rPr>
                <w:rFonts w:ascii="Arial" w:hAnsi="Arial" w:cs="Arial" w:hint="eastAsia"/>
                <w:szCs w:val="21"/>
              </w:rPr>
              <w:t>(100%)</w:t>
            </w:r>
          </w:p>
        </w:tc>
        <w:tc>
          <w:tcPr>
            <w:tcW w:w="453" w:type="pct"/>
            <w:tcBorders>
              <w:top w:val="nil"/>
              <w:left w:val="nil"/>
              <w:bottom w:val="nil"/>
              <w:right w:val="nil"/>
            </w:tcBorders>
          </w:tcPr>
          <w:p w14:paraId="4E8F32B1" w14:textId="77777777" w:rsidR="00FE493A" w:rsidRPr="00457642" w:rsidRDefault="00FE493A" w:rsidP="00396CCF">
            <w:pPr>
              <w:rPr>
                <w:rFonts w:ascii="Arial" w:hAnsi="Arial" w:cs="Arial"/>
                <w:szCs w:val="21"/>
              </w:rPr>
            </w:pPr>
            <w:r w:rsidRPr="00457642">
              <w:rPr>
                <w:rFonts w:ascii="Arial" w:hAnsi="Arial" w:cs="Arial"/>
                <w:szCs w:val="21"/>
              </w:rPr>
              <w:t>10</w:t>
            </w:r>
            <w:r w:rsidR="007F52AB" w:rsidRPr="00457642">
              <w:rPr>
                <w:rFonts w:ascii="Arial" w:hAnsi="Arial" w:cs="Arial" w:hint="eastAsia"/>
                <w:szCs w:val="21"/>
              </w:rPr>
              <w:t>(100%)</w:t>
            </w:r>
          </w:p>
        </w:tc>
        <w:tc>
          <w:tcPr>
            <w:tcW w:w="453" w:type="pct"/>
            <w:tcBorders>
              <w:top w:val="nil"/>
              <w:left w:val="nil"/>
              <w:bottom w:val="nil"/>
            </w:tcBorders>
          </w:tcPr>
          <w:p w14:paraId="669888F0" w14:textId="77777777" w:rsidR="00FE493A" w:rsidRPr="00457642" w:rsidRDefault="00FE493A" w:rsidP="00396CCF">
            <w:pPr>
              <w:rPr>
                <w:rFonts w:ascii="Arial" w:hAnsi="Arial" w:cs="Arial"/>
                <w:b/>
                <w:kern w:val="0"/>
                <w:szCs w:val="21"/>
                <w:vertAlign w:val="superscript"/>
              </w:rPr>
            </w:pPr>
          </w:p>
        </w:tc>
      </w:tr>
      <w:tr w:rsidR="00457642" w:rsidRPr="00457642" w14:paraId="1DE178A8" w14:textId="77777777" w:rsidTr="00AE7F0B">
        <w:tc>
          <w:tcPr>
            <w:tcW w:w="988" w:type="pct"/>
            <w:tcBorders>
              <w:top w:val="nil"/>
              <w:bottom w:val="nil"/>
              <w:right w:val="nil"/>
            </w:tcBorders>
          </w:tcPr>
          <w:p w14:paraId="620AF8E3" w14:textId="77777777" w:rsidR="00FE493A" w:rsidRPr="00457642" w:rsidRDefault="00FE493A" w:rsidP="00396CCF">
            <w:pPr>
              <w:rPr>
                <w:rFonts w:ascii="Arial" w:hAnsi="Arial" w:cs="Arial"/>
                <w:b/>
                <w:i/>
                <w:kern w:val="0"/>
                <w:szCs w:val="21"/>
              </w:rPr>
            </w:pPr>
            <w:proofErr w:type="spellStart"/>
            <w:r w:rsidRPr="00457642">
              <w:rPr>
                <w:rFonts w:ascii="Arial" w:hAnsi="Arial" w:cs="Arial"/>
                <w:i/>
                <w:szCs w:val="21"/>
              </w:rPr>
              <w:t>Utx</w:t>
            </w:r>
            <w:r w:rsidRPr="00457642">
              <w:rPr>
                <w:rFonts w:ascii="Arial" w:hAnsi="Arial" w:cs="Arial"/>
                <w:i/>
                <w:szCs w:val="21"/>
                <w:vertAlign w:val="superscript"/>
              </w:rPr>
              <w:t>fl</w:t>
            </w:r>
            <w:proofErr w:type="spellEnd"/>
            <w:r w:rsidRPr="00457642">
              <w:rPr>
                <w:rFonts w:ascii="Arial" w:hAnsi="Arial" w:cs="Arial"/>
                <w:i/>
                <w:szCs w:val="21"/>
                <w:vertAlign w:val="superscript"/>
              </w:rPr>
              <w:t>/</w:t>
            </w:r>
            <w:proofErr w:type="gramStart"/>
            <w:r w:rsidRPr="00457642">
              <w:rPr>
                <w:rFonts w:ascii="Arial" w:hAnsi="Arial" w:cs="Arial"/>
                <w:i/>
                <w:szCs w:val="21"/>
                <w:vertAlign w:val="superscript"/>
              </w:rPr>
              <w:t>Y</w:t>
            </w:r>
            <w:r w:rsidRPr="00457642">
              <w:rPr>
                <w:rFonts w:ascii="Arial" w:hAnsi="Arial" w:cs="Arial"/>
                <w:i/>
                <w:szCs w:val="21"/>
              </w:rPr>
              <w:t>;Prx</w:t>
            </w:r>
            <w:proofErr w:type="gramEnd"/>
            <w:r w:rsidRPr="00457642">
              <w:rPr>
                <w:rFonts w:ascii="Arial" w:hAnsi="Arial" w:cs="Arial"/>
                <w:i/>
                <w:szCs w:val="21"/>
              </w:rPr>
              <w:t>1-Cre</w:t>
            </w:r>
          </w:p>
        </w:tc>
        <w:tc>
          <w:tcPr>
            <w:tcW w:w="517" w:type="pct"/>
            <w:tcBorders>
              <w:top w:val="nil"/>
              <w:left w:val="nil"/>
              <w:bottom w:val="nil"/>
              <w:right w:val="nil"/>
            </w:tcBorders>
          </w:tcPr>
          <w:p w14:paraId="59FB0B0F" w14:textId="77777777" w:rsidR="00FE493A" w:rsidRPr="00457642" w:rsidRDefault="00FE493A" w:rsidP="00396CCF">
            <w:pPr>
              <w:rPr>
                <w:rFonts w:ascii="Arial" w:hAnsi="Arial" w:cs="Arial"/>
                <w:szCs w:val="21"/>
              </w:rPr>
            </w:pPr>
          </w:p>
        </w:tc>
        <w:tc>
          <w:tcPr>
            <w:tcW w:w="278" w:type="pct"/>
            <w:tcBorders>
              <w:top w:val="nil"/>
              <w:left w:val="nil"/>
              <w:bottom w:val="nil"/>
              <w:right w:val="nil"/>
            </w:tcBorders>
          </w:tcPr>
          <w:p w14:paraId="0EE41C30" w14:textId="77777777" w:rsidR="00FE493A" w:rsidRPr="00457642" w:rsidRDefault="00FE493A" w:rsidP="00396CCF">
            <w:pPr>
              <w:rPr>
                <w:rFonts w:ascii="Arial" w:hAnsi="Arial" w:cs="Arial"/>
                <w:szCs w:val="21"/>
              </w:rPr>
            </w:pPr>
            <w:r w:rsidRPr="00457642">
              <w:rPr>
                <w:rFonts w:ascii="Arial" w:hAnsi="Arial" w:cs="Arial"/>
                <w:szCs w:val="21"/>
              </w:rPr>
              <w:t>25</w:t>
            </w:r>
          </w:p>
        </w:tc>
        <w:tc>
          <w:tcPr>
            <w:tcW w:w="473" w:type="pct"/>
            <w:tcBorders>
              <w:top w:val="nil"/>
              <w:left w:val="nil"/>
              <w:bottom w:val="nil"/>
              <w:right w:val="nil"/>
            </w:tcBorders>
          </w:tcPr>
          <w:p w14:paraId="601A19D4" w14:textId="77777777" w:rsidR="00FE493A" w:rsidRPr="00457642" w:rsidRDefault="00FE493A" w:rsidP="00396CCF">
            <w:pPr>
              <w:rPr>
                <w:rFonts w:ascii="Arial" w:hAnsi="Arial" w:cs="Arial"/>
                <w:szCs w:val="21"/>
              </w:rPr>
            </w:pPr>
          </w:p>
        </w:tc>
        <w:tc>
          <w:tcPr>
            <w:tcW w:w="459" w:type="pct"/>
            <w:tcBorders>
              <w:top w:val="nil"/>
              <w:left w:val="nil"/>
              <w:bottom w:val="nil"/>
              <w:right w:val="nil"/>
            </w:tcBorders>
          </w:tcPr>
          <w:p w14:paraId="645DC34A" w14:textId="77777777" w:rsidR="00FE493A" w:rsidRPr="00457642" w:rsidRDefault="00FE493A" w:rsidP="00396CCF">
            <w:pPr>
              <w:rPr>
                <w:rFonts w:ascii="Arial" w:hAnsi="Arial" w:cs="Arial"/>
                <w:szCs w:val="21"/>
              </w:rPr>
            </w:pPr>
          </w:p>
        </w:tc>
        <w:tc>
          <w:tcPr>
            <w:tcW w:w="450" w:type="pct"/>
            <w:tcBorders>
              <w:top w:val="nil"/>
              <w:left w:val="nil"/>
              <w:bottom w:val="nil"/>
              <w:right w:val="nil"/>
            </w:tcBorders>
          </w:tcPr>
          <w:p w14:paraId="7C19CF96" w14:textId="77777777" w:rsidR="00FE493A" w:rsidRPr="00457642" w:rsidRDefault="00FE493A" w:rsidP="00396CCF">
            <w:pPr>
              <w:rPr>
                <w:rFonts w:ascii="Arial" w:hAnsi="Arial" w:cs="Arial"/>
                <w:szCs w:val="21"/>
              </w:rPr>
            </w:pPr>
          </w:p>
        </w:tc>
        <w:tc>
          <w:tcPr>
            <w:tcW w:w="450" w:type="pct"/>
            <w:tcBorders>
              <w:top w:val="nil"/>
              <w:left w:val="nil"/>
              <w:bottom w:val="nil"/>
              <w:right w:val="nil"/>
            </w:tcBorders>
          </w:tcPr>
          <w:p w14:paraId="053DA84E" w14:textId="77777777" w:rsidR="00FE493A" w:rsidRPr="00457642" w:rsidRDefault="00FE493A" w:rsidP="00396CCF">
            <w:pPr>
              <w:rPr>
                <w:rFonts w:ascii="Arial" w:hAnsi="Arial" w:cs="Arial"/>
                <w:szCs w:val="21"/>
              </w:rPr>
            </w:pPr>
          </w:p>
        </w:tc>
        <w:tc>
          <w:tcPr>
            <w:tcW w:w="480" w:type="pct"/>
            <w:tcBorders>
              <w:top w:val="nil"/>
              <w:left w:val="nil"/>
              <w:bottom w:val="nil"/>
              <w:right w:val="nil"/>
            </w:tcBorders>
          </w:tcPr>
          <w:p w14:paraId="296E60B9" w14:textId="77777777" w:rsidR="00FE493A" w:rsidRPr="00457642" w:rsidRDefault="00FE493A" w:rsidP="00396CCF">
            <w:pPr>
              <w:rPr>
                <w:rFonts w:ascii="Arial" w:hAnsi="Arial" w:cs="Arial"/>
                <w:szCs w:val="21"/>
              </w:rPr>
            </w:pPr>
          </w:p>
        </w:tc>
        <w:tc>
          <w:tcPr>
            <w:tcW w:w="453" w:type="pct"/>
            <w:tcBorders>
              <w:top w:val="nil"/>
              <w:left w:val="nil"/>
              <w:bottom w:val="nil"/>
              <w:right w:val="nil"/>
            </w:tcBorders>
          </w:tcPr>
          <w:p w14:paraId="0A816F61" w14:textId="77777777" w:rsidR="00FE493A" w:rsidRPr="00457642" w:rsidRDefault="00FE493A" w:rsidP="00396CCF">
            <w:pPr>
              <w:rPr>
                <w:rFonts w:ascii="Arial" w:hAnsi="Arial" w:cs="Arial"/>
                <w:szCs w:val="21"/>
              </w:rPr>
            </w:pPr>
          </w:p>
        </w:tc>
        <w:tc>
          <w:tcPr>
            <w:tcW w:w="453" w:type="pct"/>
            <w:tcBorders>
              <w:top w:val="nil"/>
              <w:left w:val="nil"/>
              <w:bottom w:val="nil"/>
            </w:tcBorders>
          </w:tcPr>
          <w:p w14:paraId="229A8B5F"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1</w:t>
            </w:r>
            <w:r w:rsidR="007F52AB" w:rsidRPr="00457642">
              <w:rPr>
                <w:rFonts w:ascii="Arial" w:hAnsi="Arial" w:cs="Arial" w:hint="eastAsia"/>
                <w:szCs w:val="21"/>
              </w:rPr>
              <w:t>(4</w:t>
            </w:r>
            <w:r w:rsidR="009B7CB3" w:rsidRPr="00457642">
              <w:rPr>
                <w:rFonts w:ascii="Arial" w:hAnsi="Arial" w:cs="Arial" w:hint="eastAsia"/>
                <w:szCs w:val="21"/>
              </w:rPr>
              <w:t>.0</w:t>
            </w:r>
            <w:r w:rsidR="007F52AB" w:rsidRPr="00457642">
              <w:rPr>
                <w:rFonts w:ascii="Arial" w:hAnsi="Arial" w:cs="Arial" w:hint="eastAsia"/>
                <w:szCs w:val="21"/>
              </w:rPr>
              <w:t>%)</w:t>
            </w:r>
          </w:p>
        </w:tc>
      </w:tr>
      <w:tr w:rsidR="00457642" w:rsidRPr="00457642" w14:paraId="6BA9BA62" w14:textId="77777777" w:rsidTr="00AE7F0B">
        <w:tc>
          <w:tcPr>
            <w:tcW w:w="988" w:type="pct"/>
            <w:tcBorders>
              <w:top w:val="nil"/>
              <w:bottom w:val="nil"/>
              <w:right w:val="nil"/>
            </w:tcBorders>
          </w:tcPr>
          <w:p w14:paraId="6DDE80E6" w14:textId="77777777" w:rsidR="00FE493A" w:rsidRPr="00457642" w:rsidRDefault="00FE493A" w:rsidP="00396CCF">
            <w:pPr>
              <w:rPr>
                <w:rFonts w:ascii="Arial" w:hAnsi="Arial" w:cs="Arial"/>
                <w:b/>
                <w:i/>
                <w:kern w:val="0"/>
                <w:szCs w:val="21"/>
              </w:rPr>
            </w:pPr>
            <w:proofErr w:type="spellStart"/>
            <w:r w:rsidRPr="00457642">
              <w:rPr>
                <w:rFonts w:ascii="Arial" w:hAnsi="Arial" w:cs="Arial"/>
                <w:i/>
                <w:szCs w:val="21"/>
              </w:rPr>
              <w:t>Utx</w:t>
            </w:r>
            <w:r w:rsidRPr="00457642">
              <w:rPr>
                <w:rFonts w:ascii="Arial" w:hAnsi="Arial" w:cs="Arial"/>
                <w:i/>
                <w:szCs w:val="21"/>
                <w:vertAlign w:val="superscript"/>
              </w:rPr>
              <w:t>fl</w:t>
            </w:r>
            <w:proofErr w:type="spellEnd"/>
            <w:r w:rsidRPr="00457642">
              <w:rPr>
                <w:rFonts w:ascii="Arial" w:hAnsi="Arial" w:cs="Arial"/>
                <w:i/>
                <w:szCs w:val="21"/>
                <w:vertAlign w:val="superscript"/>
              </w:rPr>
              <w:t>/</w:t>
            </w:r>
            <w:proofErr w:type="gramStart"/>
            <w:r w:rsidRPr="00457642">
              <w:rPr>
                <w:rFonts w:ascii="Arial" w:hAnsi="Arial" w:cs="Arial"/>
                <w:i/>
                <w:szCs w:val="21"/>
                <w:vertAlign w:val="superscript"/>
              </w:rPr>
              <w:t>fl</w:t>
            </w:r>
            <w:r w:rsidRPr="00457642">
              <w:rPr>
                <w:rFonts w:ascii="Arial" w:hAnsi="Arial" w:cs="Arial"/>
                <w:i/>
                <w:szCs w:val="21"/>
              </w:rPr>
              <w:t>;Prx</w:t>
            </w:r>
            <w:proofErr w:type="gramEnd"/>
            <w:r w:rsidRPr="00457642">
              <w:rPr>
                <w:rFonts w:ascii="Arial" w:hAnsi="Arial" w:cs="Arial"/>
                <w:i/>
                <w:szCs w:val="21"/>
              </w:rPr>
              <w:t>1-Cre</w:t>
            </w:r>
          </w:p>
        </w:tc>
        <w:tc>
          <w:tcPr>
            <w:tcW w:w="517" w:type="pct"/>
            <w:tcBorders>
              <w:top w:val="nil"/>
              <w:left w:val="nil"/>
              <w:bottom w:val="nil"/>
              <w:right w:val="nil"/>
            </w:tcBorders>
          </w:tcPr>
          <w:p w14:paraId="0C03D66B" w14:textId="77777777" w:rsidR="00FE493A" w:rsidRPr="00457642" w:rsidRDefault="00FE493A" w:rsidP="00396CCF">
            <w:pPr>
              <w:rPr>
                <w:rFonts w:ascii="Arial" w:hAnsi="Arial" w:cs="Arial"/>
                <w:szCs w:val="21"/>
              </w:rPr>
            </w:pPr>
          </w:p>
        </w:tc>
        <w:tc>
          <w:tcPr>
            <w:tcW w:w="278" w:type="pct"/>
            <w:tcBorders>
              <w:top w:val="nil"/>
              <w:left w:val="nil"/>
              <w:bottom w:val="nil"/>
              <w:right w:val="nil"/>
            </w:tcBorders>
          </w:tcPr>
          <w:p w14:paraId="0A4578DA" w14:textId="77777777" w:rsidR="00FE493A" w:rsidRPr="00457642" w:rsidRDefault="00FE493A" w:rsidP="00396CCF">
            <w:pPr>
              <w:rPr>
                <w:rFonts w:ascii="Arial" w:hAnsi="Arial" w:cs="Arial"/>
                <w:szCs w:val="21"/>
              </w:rPr>
            </w:pPr>
            <w:r w:rsidRPr="00457642">
              <w:rPr>
                <w:rFonts w:ascii="Arial" w:hAnsi="Arial" w:cs="Arial"/>
                <w:szCs w:val="21"/>
              </w:rPr>
              <w:t>22</w:t>
            </w:r>
          </w:p>
        </w:tc>
        <w:tc>
          <w:tcPr>
            <w:tcW w:w="473" w:type="pct"/>
            <w:tcBorders>
              <w:top w:val="nil"/>
              <w:left w:val="nil"/>
              <w:bottom w:val="nil"/>
              <w:right w:val="nil"/>
            </w:tcBorders>
          </w:tcPr>
          <w:p w14:paraId="2639FC98" w14:textId="77777777" w:rsidR="00FE493A" w:rsidRPr="00457642" w:rsidRDefault="00FE493A" w:rsidP="00396CCF">
            <w:pPr>
              <w:rPr>
                <w:rFonts w:ascii="Arial" w:hAnsi="Arial" w:cs="Arial"/>
                <w:szCs w:val="21"/>
              </w:rPr>
            </w:pPr>
          </w:p>
        </w:tc>
        <w:tc>
          <w:tcPr>
            <w:tcW w:w="459" w:type="pct"/>
            <w:tcBorders>
              <w:top w:val="nil"/>
              <w:left w:val="nil"/>
              <w:bottom w:val="nil"/>
              <w:right w:val="nil"/>
            </w:tcBorders>
          </w:tcPr>
          <w:p w14:paraId="199C0BF1" w14:textId="77777777" w:rsidR="00FE493A" w:rsidRPr="00457642" w:rsidRDefault="00FE493A" w:rsidP="00396CCF">
            <w:pPr>
              <w:rPr>
                <w:rFonts w:ascii="Arial" w:hAnsi="Arial" w:cs="Arial"/>
                <w:szCs w:val="21"/>
              </w:rPr>
            </w:pPr>
          </w:p>
        </w:tc>
        <w:tc>
          <w:tcPr>
            <w:tcW w:w="450" w:type="pct"/>
            <w:tcBorders>
              <w:top w:val="nil"/>
              <w:left w:val="nil"/>
              <w:bottom w:val="nil"/>
              <w:right w:val="nil"/>
            </w:tcBorders>
          </w:tcPr>
          <w:p w14:paraId="1282E349" w14:textId="77777777" w:rsidR="00FE493A" w:rsidRPr="00457642" w:rsidRDefault="00FE493A" w:rsidP="00396CCF">
            <w:pPr>
              <w:rPr>
                <w:rFonts w:ascii="Arial" w:hAnsi="Arial" w:cs="Arial"/>
                <w:szCs w:val="21"/>
              </w:rPr>
            </w:pPr>
          </w:p>
        </w:tc>
        <w:tc>
          <w:tcPr>
            <w:tcW w:w="450" w:type="pct"/>
            <w:tcBorders>
              <w:top w:val="nil"/>
              <w:left w:val="nil"/>
              <w:bottom w:val="nil"/>
              <w:right w:val="nil"/>
            </w:tcBorders>
          </w:tcPr>
          <w:p w14:paraId="42562CFA" w14:textId="77777777" w:rsidR="00FE493A" w:rsidRPr="00457642" w:rsidRDefault="00FE493A" w:rsidP="00396CCF">
            <w:pPr>
              <w:rPr>
                <w:rFonts w:ascii="Arial" w:hAnsi="Arial" w:cs="Arial"/>
                <w:szCs w:val="21"/>
              </w:rPr>
            </w:pPr>
          </w:p>
        </w:tc>
        <w:tc>
          <w:tcPr>
            <w:tcW w:w="480" w:type="pct"/>
            <w:tcBorders>
              <w:top w:val="nil"/>
              <w:left w:val="nil"/>
              <w:bottom w:val="nil"/>
              <w:right w:val="nil"/>
            </w:tcBorders>
          </w:tcPr>
          <w:p w14:paraId="7F085B44" w14:textId="77777777" w:rsidR="00FE493A" w:rsidRPr="00457642" w:rsidRDefault="00FE493A" w:rsidP="00396CCF">
            <w:pPr>
              <w:rPr>
                <w:rFonts w:ascii="Arial" w:hAnsi="Arial" w:cs="Arial"/>
                <w:szCs w:val="21"/>
              </w:rPr>
            </w:pPr>
          </w:p>
        </w:tc>
        <w:tc>
          <w:tcPr>
            <w:tcW w:w="453" w:type="pct"/>
            <w:tcBorders>
              <w:top w:val="nil"/>
              <w:left w:val="nil"/>
              <w:bottom w:val="nil"/>
              <w:right w:val="nil"/>
            </w:tcBorders>
          </w:tcPr>
          <w:p w14:paraId="7EA247D8" w14:textId="77777777" w:rsidR="00FE493A" w:rsidRPr="00457642" w:rsidRDefault="00FE493A" w:rsidP="00396CCF">
            <w:pPr>
              <w:rPr>
                <w:rFonts w:ascii="Arial" w:hAnsi="Arial" w:cs="Arial"/>
                <w:b/>
                <w:kern w:val="0"/>
                <w:szCs w:val="21"/>
                <w:vertAlign w:val="superscript"/>
              </w:rPr>
            </w:pPr>
          </w:p>
        </w:tc>
        <w:tc>
          <w:tcPr>
            <w:tcW w:w="453" w:type="pct"/>
            <w:tcBorders>
              <w:top w:val="nil"/>
              <w:left w:val="nil"/>
              <w:bottom w:val="nil"/>
            </w:tcBorders>
          </w:tcPr>
          <w:p w14:paraId="32AB2B52"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2</w:t>
            </w:r>
            <w:r w:rsidR="007F52AB" w:rsidRPr="00457642">
              <w:rPr>
                <w:rFonts w:ascii="Arial" w:hAnsi="Arial" w:cs="Arial" w:hint="eastAsia"/>
                <w:szCs w:val="21"/>
              </w:rPr>
              <w:t>(9</w:t>
            </w:r>
            <w:r w:rsidR="009B7CB3" w:rsidRPr="00457642">
              <w:rPr>
                <w:rFonts w:ascii="Arial" w:hAnsi="Arial" w:cs="Arial" w:hint="eastAsia"/>
                <w:szCs w:val="21"/>
              </w:rPr>
              <w:t>.0</w:t>
            </w:r>
            <w:r w:rsidR="007F52AB" w:rsidRPr="00457642">
              <w:rPr>
                <w:rFonts w:ascii="Arial" w:hAnsi="Arial" w:cs="Arial" w:hint="eastAsia"/>
                <w:szCs w:val="21"/>
              </w:rPr>
              <w:t>%)</w:t>
            </w:r>
          </w:p>
        </w:tc>
      </w:tr>
      <w:tr w:rsidR="00457642" w:rsidRPr="00457642" w14:paraId="1F0966B9" w14:textId="77777777" w:rsidTr="00AE7F0B">
        <w:tc>
          <w:tcPr>
            <w:tcW w:w="988" w:type="pct"/>
            <w:tcBorders>
              <w:top w:val="nil"/>
              <w:bottom w:val="nil"/>
              <w:right w:val="nil"/>
            </w:tcBorders>
          </w:tcPr>
          <w:p w14:paraId="69603A62" w14:textId="77777777" w:rsidR="00FE493A" w:rsidRPr="00457642" w:rsidRDefault="00FE493A" w:rsidP="00396CCF">
            <w:pPr>
              <w:rPr>
                <w:rFonts w:ascii="Arial" w:hAnsi="Arial" w:cs="Arial"/>
                <w:b/>
                <w:i/>
                <w:kern w:val="0"/>
                <w:szCs w:val="21"/>
              </w:rPr>
            </w:pPr>
            <w:r w:rsidRPr="00457642">
              <w:rPr>
                <w:rFonts w:ascii="Arial" w:hAnsi="Arial" w:cs="Arial"/>
                <w:i/>
                <w:szCs w:val="21"/>
              </w:rPr>
              <w:t>Ezh2</w:t>
            </w:r>
            <w:r w:rsidRPr="00457642">
              <w:rPr>
                <w:rFonts w:ascii="Arial" w:hAnsi="Arial" w:cs="Arial"/>
                <w:i/>
                <w:szCs w:val="21"/>
                <w:vertAlign w:val="superscript"/>
              </w:rPr>
              <w:t>fl/</w:t>
            </w:r>
            <w:proofErr w:type="gramStart"/>
            <w:r w:rsidRPr="00457642">
              <w:rPr>
                <w:rFonts w:ascii="Arial" w:hAnsi="Arial" w:cs="Arial"/>
                <w:i/>
                <w:szCs w:val="21"/>
                <w:vertAlign w:val="superscript"/>
              </w:rPr>
              <w:t>+</w:t>
            </w:r>
            <w:r w:rsidRPr="00457642">
              <w:rPr>
                <w:rFonts w:ascii="Arial" w:hAnsi="Arial" w:cs="Arial"/>
                <w:i/>
                <w:szCs w:val="21"/>
              </w:rPr>
              <w:t>;Prx</w:t>
            </w:r>
            <w:proofErr w:type="gramEnd"/>
            <w:r w:rsidRPr="00457642">
              <w:rPr>
                <w:rFonts w:ascii="Arial" w:hAnsi="Arial" w:cs="Arial"/>
                <w:i/>
                <w:szCs w:val="21"/>
              </w:rPr>
              <w:t>1-Cre</w:t>
            </w:r>
          </w:p>
        </w:tc>
        <w:tc>
          <w:tcPr>
            <w:tcW w:w="517" w:type="pct"/>
            <w:tcBorders>
              <w:top w:val="nil"/>
              <w:left w:val="nil"/>
              <w:bottom w:val="nil"/>
              <w:right w:val="nil"/>
            </w:tcBorders>
          </w:tcPr>
          <w:p w14:paraId="2BACBA50" w14:textId="77777777" w:rsidR="00FE493A" w:rsidRPr="00457642" w:rsidRDefault="00FE493A" w:rsidP="00396CCF">
            <w:pPr>
              <w:rPr>
                <w:rFonts w:ascii="Arial" w:hAnsi="Arial" w:cs="Arial"/>
                <w:szCs w:val="21"/>
              </w:rPr>
            </w:pPr>
          </w:p>
        </w:tc>
        <w:tc>
          <w:tcPr>
            <w:tcW w:w="278" w:type="pct"/>
            <w:tcBorders>
              <w:top w:val="nil"/>
              <w:left w:val="nil"/>
              <w:bottom w:val="nil"/>
              <w:right w:val="nil"/>
            </w:tcBorders>
          </w:tcPr>
          <w:p w14:paraId="1C745A71" w14:textId="77777777" w:rsidR="00FE493A" w:rsidRPr="00457642" w:rsidRDefault="00FE493A" w:rsidP="00396CCF">
            <w:pPr>
              <w:rPr>
                <w:rFonts w:ascii="Arial" w:hAnsi="Arial" w:cs="Arial"/>
                <w:szCs w:val="21"/>
              </w:rPr>
            </w:pPr>
            <w:r w:rsidRPr="00457642">
              <w:rPr>
                <w:rFonts w:ascii="Arial" w:hAnsi="Arial" w:cs="Arial"/>
                <w:szCs w:val="21"/>
              </w:rPr>
              <w:t>17</w:t>
            </w:r>
          </w:p>
        </w:tc>
        <w:tc>
          <w:tcPr>
            <w:tcW w:w="473" w:type="pct"/>
            <w:tcBorders>
              <w:top w:val="nil"/>
              <w:left w:val="nil"/>
              <w:bottom w:val="nil"/>
              <w:right w:val="nil"/>
            </w:tcBorders>
          </w:tcPr>
          <w:p w14:paraId="36BE708D" w14:textId="77777777" w:rsidR="00FE493A" w:rsidRPr="00457642" w:rsidRDefault="00FE493A" w:rsidP="00396CCF">
            <w:pPr>
              <w:rPr>
                <w:rFonts w:ascii="Arial" w:hAnsi="Arial" w:cs="Arial"/>
                <w:szCs w:val="21"/>
              </w:rPr>
            </w:pPr>
          </w:p>
        </w:tc>
        <w:tc>
          <w:tcPr>
            <w:tcW w:w="459" w:type="pct"/>
            <w:tcBorders>
              <w:top w:val="nil"/>
              <w:left w:val="nil"/>
              <w:bottom w:val="nil"/>
              <w:right w:val="nil"/>
            </w:tcBorders>
          </w:tcPr>
          <w:p w14:paraId="42F0A059" w14:textId="77777777" w:rsidR="00FE493A" w:rsidRPr="00457642" w:rsidRDefault="00FE493A" w:rsidP="00396CCF">
            <w:pPr>
              <w:rPr>
                <w:rFonts w:ascii="Arial" w:hAnsi="Arial" w:cs="Arial"/>
                <w:szCs w:val="21"/>
              </w:rPr>
            </w:pPr>
          </w:p>
        </w:tc>
        <w:tc>
          <w:tcPr>
            <w:tcW w:w="450" w:type="pct"/>
            <w:tcBorders>
              <w:top w:val="nil"/>
              <w:left w:val="nil"/>
              <w:bottom w:val="nil"/>
              <w:right w:val="nil"/>
            </w:tcBorders>
          </w:tcPr>
          <w:p w14:paraId="244448FB" w14:textId="77777777" w:rsidR="00FE493A" w:rsidRPr="00457642" w:rsidRDefault="00FE493A" w:rsidP="00396CCF">
            <w:pPr>
              <w:rPr>
                <w:rFonts w:ascii="Arial" w:hAnsi="Arial" w:cs="Arial"/>
                <w:szCs w:val="21"/>
              </w:rPr>
            </w:pPr>
          </w:p>
        </w:tc>
        <w:tc>
          <w:tcPr>
            <w:tcW w:w="450" w:type="pct"/>
            <w:tcBorders>
              <w:top w:val="nil"/>
              <w:left w:val="nil"/>
              <w:bottom w:val="nil"/>
              <w:right w:val="nil"/>
            </w:tcBorders>
          </w:tcPr>
          <w:p w14:paraId="6AB08612" w14:textId="77777777" w:rsidR="00FE493A" w:rsidRPr="00457642" w:rsidRDefault="00FE493A" w:rsidP="00396CCF">
            <w:pPr>
              <w:rPr>
                <w:rFonts w:ascii="Arial" w:hAnsi="Arial" w:cs="Arial"/>
                <w:szCs w:val="21"/>
              </w:rPr>
            </w:pPr>
          </w:p>
        </w:tc>
        <w:tc>
          <w:tcPr>
            <w:tcW w:w="480" w:type="pct"/>
            <w:tcBorders>
              <w:top w:val="nil"/>
              <w:left w:val="nil"/>
              <w:bottom w:val="nil"/>
              <w:right w:val="nil"/>
            </w:tcBorders>
          </w:tcPr>
          <w:p w14:paraId="111445EC" w14:textId="77777777" w:rsidR="00FE493A" w:rsidRPr="00457642" w:rsidRDefault="00FE493A" w:rsidP="00396CCF">
            <w:pPr>
              <w:rPr>
                <w:rFonts w:ascii="Arial" w:hAnsi="Arial" w:cs="Arial"/>
                <w:b/>
                <w:kern w:val="0"/>
                <w:szCs w:val="21"/>
                <w:vertAlign w:val="superscript"/>
              </w:rPr>
            </w:pPr>
          </w:p>
        </w:tc>
        <w:tc>
          <w:tcPr>
            <w:tcW w:w="453" w:type="pct"/>
            <w:tcBorders>
              <w:top w:val="nil"/>
              <w:left w:val="nil"/>
              <w:bottom w:val="nil"/>
              <w:right w:val="nil"/>
            </w:tcBorders>
          </w:tcPr>
          <w:p w14:paraId="51CB18FE" w14:textId="77777777" w:rsidR="00FE493A" w:rsidRPr="00457642" w:rsidRDefault="00FE493A" w:rsidP="00396CCF">
            <w:pPr>
              <w:rPr>
                <w:rFonts w:ascii="Arial" w:hAnsi="Arial" w:cs="Arial"/>
                <w:b/>
                <w:kern w:val="0"/>
                <w:szCs w:val="21"/>
                <w:vertAlign w:val="superscript"/>
              </w:rPr>
            </w:pPr>
          </w:p>
        </w:tc>
        <w:tc>
          <w:tcPr>
            <w:tcW w:w="453" w:type="pct"/>
            <w:tcBorders>
              <w:top w:val="nil"/>
              <w:left w:val="nil"/>
              <w:bottom w:val="nil"/>
            </w:tcBorders>
          </w:tcPr>
          <w:p w14:paraId="778AB331"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10</w:t>
            </w:r>
            <w:r w:rsidR="007F52AB" w:rsidRPr="00457642">
              <w:rPr>
                <w:rFonts w:ascii="Arial" w:hAnsi="Arial" w:cs="Arial" w:hint="eastAsia"/>
                <w:szCs w:val="21"/>
              </w:rPr>
              <w:t>(58.8%)</w:t>
            </w:r>
          </w:p>
        </w:tc>
      </w:tr>
      <w:tr w:rsidR="00457642" w:rsidRPr="00457642" w14:paraId="457269ED" w14:textId="77777777" w:rsidTr="00AE7F0B">
        <w:tc>
          <w:tcPr>
            <w:tcW w:w="988" w:type="pct"/>
            <w:tcBorders>
              <w:top w:val="nil"/>
              <w:bottom w:val="single" w:sz="4" w:space="0" w:color="auto"/>
              <w:right w:val="nil"/>
            </w:tcBorders>
          </w:tcPr>
          <w:p w14:paraId="46B68DDD" w14:textId="77777777" w:rsidR="00FE493A" w:rsidRPr="00457642" w:rsidRDefault="00FE493A" w:rsidP="00396CCF">
            <w:pPr>
              <w:rPr>
                <w:rFonts w:ascii="Arial" w:hAnsi="Arial" w:cs="Arial"/>
                <w:i/>
                <w:szCs w:val="21"/>
              </w:rPr>
            </w:pPr>
            <w:r w:rsidRPr="00457642">
              <w:rPr>
                <w:rFonts w:ascii="Arial" w:hAnsi="Arial" w:cs="Arial"/>
                <w:i/>
                <w:szCs w:val="21"/>
              </w:rPr>
              <w:t>Ezh2</w:t>
            </w:r>
            <w:r w:rsidRPr="00457642">
              <w:rPr>
                <w:rFonts w:ascii="Arial" w:hAnsi="Arial" w:cs="Arial"/>
                <w:i/>
                <w:szCs w:val="21"/>
                <w:vertAlign w:val="superscript"/>
              </w:rPr>
              <w:t>fl/</w:t>
            </w:r>
            <w:proofErr w:type="gramStart"/>
            <w:r w:rsidRPr="00457642">
              <w:rPr>
                <w:rFonts w:ascii="Arial" w:hAnsi="Arial" w:cs="Arial"/>
                <w:i/>
                <w:szCs w:val="21"/>
                <w:vertAlign w:val="superscript"/>
              </w:rPr>
              <w:t>fl</w:t>
            </w:r>
            <w:r w:rsidRPr="00457642">
              <w:rPr>
                <w:rFonts w:ascii="Arial" w:hAnsi="Arial" w:cs="Arial"/>
                <w:i/>
                <w:szCs w:val="21"/>
              </w:rPr>
              <w:t>;Prx</w:t>
            </w:r>
            <w:proofErr w:type="gramEnd"/>
            <w:r w:rsidRPr="00457642">
              <w:rPr>
                <w:rFonts w:ascii="Arial" w:hAnsi="Arial" w:cs="Arial"/>
                <w:i/>
                <w:szCs w:val="21"/>
              </w:rPr>
              <w:t>1-Cre</w:t>
            </w:r>
          </w:p>
        </w:tc>
        <w:tc>
          <w:tcPr>
            <w:tcW w:w="517" w:type="pct"/>
            <w:tcBorders>
              <w:top w:val="nil"/>
              <w:left w:val="nil"/>
              <w:bottom w:val="single" w:sz="4" w:space="0" w:color="auto"/>
              <w:right w:val="nil"/>
            </w:tcBorders>
          </w:tcPr>
          <w:p w14:paraId="646D3C23" w14:textId="77777777" w:rsidR="00FE493A" w:rsidRPr="00457642" w:rsidRDefault="00FE493A" w:rsidP="00396CCF">
            <w:pPr>
              <w:rPr>
                <w:rFonts w:ascii="Arial" w:hAnsi="Arial" w:cs="Arial"/>
                <w:b/>
                <w:kern w:val="0"/>
                <w:szCs w:val="21"/>
                <w:vertAlign w:val="superscript"/>
              </w:rPr>
            </w:pPr>
          </w:p>
        </w:tc>
        <w:tc>
          <w:tcPr>
            <w:tcW w:w="278" w:type="pct"/>
            <w:tcBorders>
              <w:top w:val="nil"/>
              <w:left w:val="nil"/>
              <w:bottom w:val="single" w:sz="4" w:space="0" w:color="auto"/>
              <w:right w:val="nil"/>
            </w:tcBorders>
          </w:tcPr>
          <w:p w14:paraId="4DA8F749"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15</w:t>
            </w:r>
          </w:p>
        </w:tc>
        <w:tc>
          <w:tcPr>
            <w:tcW w:w="473" w:type="pct"/>
            <w:tcBorders>
              <w:top w:val="nil"/>
              <w:left w:val="nil"/>
              <w:bottom w:val="single" w:sz="4" w:space="0" w:color="auto"/>
              <w:right w:val="nil"/>
            </w:tcBorders>
          </w:tcPr>
          <w:p w14:paraId="66238CED" w14:textId="77777777" w:rsidR="00FE493A" w:rsidRPr="00457642" w:rsidRDefault="00FE493A" w:rsidP="00396CCF">
            <w:pPr>
              <w:rPr>
                <w:rFonts w:ascii="Arial" w:hAnsi="Arial" w:cs="Arial"/>
                <w:szCs w:val="21"/>
              </w:rPr>
            </w:pPr>
          </w:p>
        </w:tc>
        <w:tc>
          <w:tcPr>
            <w:tcW w:w="459" w:type="pct"/>
            <w:tcBorders>
              <w:top w:val="nil"/>
              <w:left w:val="nil"/>
              <w:bottom w:val="single" w:sz="4" w:space="0" w:color="auto"/>
              <w:right w:val="nil"/>
            </w:tcBorders>
          </w:tcPr>
          <w:p w14:paraId="7CE23F07" w14:textId="77777777" w:rsidR="00FE493A" w:rsidRPr="00457642" w:rsidRDefault="00FE493A" w:rsidP="00396CCF">
            <w:pPr>
              <w:rPr>
                <w:rFonts w:ascii="Arial" w:hAnsi="Arial" w:cs="Arial"/>
                <w:szCs w:val="21"/>
              </w:rPr>
            </w:pPr>
          </w:p>
        </w:tc>
        <w:tc>
          <w:tcPr>
            <w:tcW w:w="450" w:type="pct"/>
            <w:tcBorders>
              <w:top w:val="nil"/>
              <w:left w:val="nil"/>
              <w:bottom w:val="single" w:sz="4" w:space="0" w:color="auto"/>
              <w:right w:val="nil"/>
            </w:tcBorders>
          </w:tcPr>
          <w:p w14:paraId="0E98F512" w14:textId="77777777" w:rsidR="00FE493A" w:rsidRPr="00457642" w:rsidRDefault="00FE493A" w:rsidP="00396CCF">
            <w:pPr>
              <w:rPr>
                <w:rFonts w:ascii="Arial" w:hAnsi="Arial" w:cs="Arial"/>
                <w:szCs w:val="21"/>
              </w:rPr>
            </w:pPr>
          </w:p>
        </w:tc>
        <w:tc>
          <w:tcPr>
            <w:tcW w:w="450" w:type="pct"/>
            <w:tcBorders>
              <w:top w:val="nil"/>
              <w:left w:val="nil"/>
              <w:bottom w:val="single" w:sz="4" w:space="0" w:color="auto"/>
              <w:right w:val="nil"/>
            </w:tcBorders>
          </w:tcPr>
          <w:p w14:paraId="1CFE5B07" w14:textId="77777777" w:rsidR="00FE493A" w:rsidRPr="00457642" w:rsidRDefault="00FE493A" w:rsidP="00396CCF">
            <w:pPr>
              <w:rPr>
                <w:rFonts w:ascii="Arial" w:hAnsi="Arial" w:cs="Arial"/>
                <w:b/>
                <w:kern w:val="0"/>
                <w:szCs w:val="21"/>
                <w:vertAlign w:val="superscript"/>
              </w:rPr>
            </w:pPr>
          </w:p>
        </w:tc>
        <w:tc>
          <w:tcPr>
            <w:tcW w:w="480" w:type="pct"/>
            <w:tcBorders>
              <w:top w:val="nil"/>
              <w:left w:val="nil"/>
              <w:bottom w:val="single" w:sz="4" w:space="0" w:color="auto"/>
              <w:right w:val="nil"/>
            </w:tcBorders>
          </w:tcPr>
          <w:p w14:paraId="64F6EAD1" w14:textId="77777777" w:rsidR="00FE493A" w:rsidRPr="00457642" w:rsidRDefault="00FE493A" w:rsidP="00396CCF">
            <w:pPr>
              <w:rPr>
                <w:rFonts w:ascii="Arial" w:hAnsi="Arial" w:cs="Arial"/>
                <w:b/>
                <w:kern w:val="0"/>
                <w:szCs w:val="21"/>
                <w:vertAlign w:val="superscript"/>
              </w:rPr>
            </w:pPr>
          </w:p>
        </w:tc>
        <w:tc>
          <w:tcPr>
            <w:tcW w:w="453" w:type="pct"/>
            <w:tcBorders>
              <w:top w:val="nil"/>
              <w:left w:val="nil"/>
              <w:bottom w:val="single" w:sz="4" w:space="0" w:color="auto"/>
              <w:right w:val="nil"/>
            </w:tcBorders>
          </w:tcPr>
          <w:p w14:paraId="6F9B3481" w14:textId="77777777" w:rsidR="00FE493A" w:rsidRPr="00457642" w:rsidRDefault="00FE493A" w:rsidP="00396CCF">
            <w:pPr>
              <w:rPr>
                <w:rFonts w:ascii="Arial" w:hAnsi="Arial" w:cs="Arial"/>
                <w:b/>
                <w:kern w:val="0"/>
                <w:szCs w:val="21"/>
                <w:vertAlign w:val="superscript"/>
              </w:rPr>
            </w:pPr>
          </w:p>
        </w:tc>
        <w:tc>
          <w:tcPr>
            <w:tcW w:w="453" w:type="pct"/>
            <w:tcBorders>
              <w:top w:val="nil"/>
              <w:left w:val="nil"/>
              <w:bottom w:val="single" w:sz="4" w:space="0" w:color="auto"/>
            </w:tcBorders>
          </w:tcPr>
          <w:p w14:paraId="303A3E3D"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7</w:t>
            </w:r>
            <w:r w:rsidR="007F52AB" w:rsidRPr="00457642">
              <w:rPr>
                <w:rFonts w:ascii="Arial" w:hAnsi="Arial" w:cs="Arial" w:hint="eastAsia"/>
                <w:szCs w:val="21"/>
              </w:rPr>
              <w:t>(46.7%)</w:t>
            </w:r>
          </w:p>
        </w:tc>
      </w:tr>
      <w:tr w:rsidR="00457642" w:rsidRPr="00457642" w14:paraId="66771D18" w14:textId="77777777" w:rsidTr="00AE7F0B">
        <w:tc>
          <w:tcPr>
            <w:tcW w:w="988" w:type="pct"/>
            <w:vMerge w:val="restart"/>
            <w:tcBorders>
              <w:top w:val="single" w:sz="4" w:space="0" w:color="auto"/>
              <w:bottom w:val="nil"/>
              <w:right w:val="nil"/>
            </w:tcBorders>
          </w:tcPr>
          <w:p w14:paraId="515672AD" w14:textId="77777777" w:rsidR="00FE493A" w:rsidRPr="00457642" w:rsidRDefault="00FE493A" w:rsidP="00396CCF">
            <w:pPr>
              <w:rPr>
                <w:rFonts w:ascii="Arial" w:hAnsi="Arial" w:cs="Arial"/>
                <w:b/>
                <w:kern w:val="0"/>
                <w:szCs w:val="21"/>
                <w:vertAlign w:val="superscript"/>
              </w:rPr>
            </w:pPr>
            <w:r w:rsidRPr="00457642">
              <w:rPr>
                <w:rFonts w:ascii="Arial" w:hAnsi="Arial" w:cs="Arial"/>
                <w:i/>
                <w:szCs w:val="21"/>
              </w:rPr>
              <w:t>Jmjd3</w:t>
            </w:r>
            <w:r w:rsidRPr="00457642">
              <w:rPr>
                <w:rFonts w:ascii="Arial" w:hAnsi="Arial" w:cs="Arial"/>
                <w:i/>
                <w:szCs w:val="21"/>
                <w:vertAlign w:val="superscript"/>
              </w:rPr>
              <w:t>fl/</w:t>
            </w:r>
            <w:proofErr w:type="gramStart"/>
            <w:r w:rsidRPr="00457642">
              <w:rPr>
                <w:rFonts w:ascii="Arial" w:hAnsi="Arial" w:cs="Arial"/>
                <w:i/>
                <w:szCs w:val="21"/>
                <w:vertAlign w:val="superscript"/>
              </w:rPr>
              <w:t>fl</w:t>
            </w:r>
            <w:r w:rsidRPr="00457642">
              <w:rPr>
                <w:rFonts w:ascii="Arial" w:hAnsi="Arial" w:cs="Arial"/>
                <w:i/>
                <w:szCs w:val="21"/>
              </w:rPr>
              <w:t>;Col</w:t>
            </w:r>
            <w:proofErr w:type="gramEnd"/>
            <w:r w:rsidRPr="00457642">
              <w:rPr>
                <w:rFonts w:ascii="Arial" w:hAnsi="Arial" w:cs="Arial"/>
                <w:i/>
                <w:szCs w:val="21"/>
              </w:rPr>
              <w:t>2a1-Cre</w:t>
            </w:r>
            <w:r w:rsidRPr="00457642">
              <w:rPr>
                <w:rFonts w:ascii="Arial" w:hAnsi="Arial" w:cs="Arial"/>
                <w:i/>
                <w:szCs w:val="21"/>
                <w:vertAlign w:val="superscript"/>
              </w:rPr>
              <w:t>ERT2</w:t>
            </w:r>
          </w:p>
        </w:tc>
        <w:tc>
          <w:tcPr>
            <w:tcW w:w="517" w:type="pct"/>
            <w:tcBorders>
              <w:top w:val="single" w:sz="4" w:space="0" w:color="auto"/>
              <w:left w:val="nil"/>
              <w:bottom w:val="nil"/>
              <w:right w:val="nil"/>
            </w:tcBorders>
          </w:tcPr>
          <w:p w14:paraId="7C7A3EEB" w14:textId="77777777" w:rsidR="00FE493A" w:rsidRPr="00457642" w:rsidRDefault="00FE493A" w:rsidP="00396CCF">
            <w:pPr>
              <w:rPr>
                <w:rFonts w:ascii="Arial" w:hAnsi="Arial" w:cs="Arial"/>
                <w:kern w:val="0"/>
                <w:szCs w:val="21"/>
                <w:vertAlign w:val="superscript"/>
              </w:rPr>
            </w:pPr>
            <w:r w:rsidRPr="00457642">
              <w:rPr>
                <w:rFonts w:ascii="Arial" w:hAnsi="Arial" w:cs="Arial"/>
                <w:szCs w:val="21"/>
              </w:rPr>
              <w:t>E8.5</w:t>
            </w:r>
          </w:p>
        </w:tc>
        <w:tc>
          <w:tcPr>
            <w:tcW w:w="278" w:type="pct"/>
            <w:tcBorders>
              <w:top w:val="single" w:sz="4" w:space="0" w:color="auto"/>
              <w:left w:val="nil"/>
              <w:bottom w:val="nil"/>
              <w:right w:val="nil"/>
            </w:tcBorders>
          </w:tcPr>
          <w:p w14:paraId="78CCC909"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18</w:t>
            </w:r>
          </w:p>
        </w:tc>
        <w:tc>
          <w:tcPr>
            <w:tcW w:w="473" w:type="pct"/>
            <w:tcBorders>
              <w:top w:val="single" w:sz="4" w:space="0" w:color="auto"/>
              <w:left w:val="nil"/>
              <w:bottom w:val="nil"/>
              <w:right w:val="nil"/>
            </w:tcBorders>
          </w:tcPr>
          <w:p w14:paraId="63494E49" w14:textId="77777777" w:rsidR="00FE493A" w:rsidRPr="00457642" w:rsidRDefault="00FE493A" w:rsidP="00396CCF">
            <w:pPr>
              <w:rPr>
                <w:rFonts w:ascii="Arial" w:hAnsi="Arial" w:cs="Arial"/>
                <w:szCs w:val="21"/>
              </w:rPr>
            </w:pPr>
            <w:r w:rsidRPr="00457642">
              <w:rPr>
                <w:rFonts w:ascii="Arial" w:hAnsi="Arial" w:cs="Arial"/>
                <w:szCs w:val="21"/>
              </w:rPr>
              <w:t>7</w:t>
            </w:r>
            <w:r w:rsidR="009B7CB3" w:rsidRPr="00457642">
              <w:rPr>
                <w:rFonts w:ascii="Arial" w:hAnsi="Arial" w:cs="Arial" w:hint="eastAsia"/>
                <w:szCs w:val="21"/>
              </w:rPr>
              <w:t>(38.9%)</w:t>
            </w:r>
          </w:p>
        </w:tc>
        <w:tc>
          <w:tcPr>
            <w:tcW w:w="459" w:type="pct"/>
            <w:tcBorders>
              <w:top w:val="single" w:sz="4" w:space="0" w:color="auto"/>
              <w:left w:val="nil"/>
              <w:bottom w:val="nil"/>
              <w:right w:val="nil"/>
            </w:tcBorders>
          </w:tcPr>
          <w:p w14:paraId="0E4D35A4" w14:textId="77777777" w:rsidR="00FE493A" w:rsidRPr="00457642" w:rsidRDefault="00FE493A" w:rsidP="00396CCF">
            <w:pPr>
              <w:rPr>
                <w:rFonts w:ascii="Arial" w:hAnsi="Arial" w:cs="Arial"/>
                <w:szCs w:val="21"/>
              </w:rPr>
            </w:pPr>
            <w:r w:rsidRPr="00457642">
              <w:rPr>
                <w:rFonts w:ascii="Arial" w:hAnsi="Arial" w:cs="Arial"/>
                <w:szCs w:val="21"/>
              </w:rPr>
              <w:t>10</w:t>
            </w:r>
            <w:r w:rsidR="009B7CB3" w:rsidRPr="00457642">
              <w:rPr>
                <w:rFonts w:ascii="Arial" w:hAnsi="Arial" w:cs="Arial" w:hint="eastAsia"/>
                <w:szCs w:val="21"/>
              </w:rPr>
              <w:t>(55.6%)</w:t>
            </w:r>
          </w:p>
        </w:tc>
        <w:tc>
          <w:tcPr>
            <w:tcW w:w="450" w:type="pct"/>
            <w:tcBorders>
              <w:top w:val="single" w:sz="4" w:space="0" w:color="auto"/>
              <w:left w:val="nil"/>
              <w:bottom w:val="nil"/>
              <w:right w:val="nil"/>
            </w:tcBorders>
          </w:tcPr>
          <w:p w14:paraId="430F965E" w14:textId="77777777" w:rsidR="00FE493A" w:rsidRPr="00457642" w:rsidRDefault="00FE493A" w:rsidP="00396CCF">
            <w:pPr>
              <w:rPr>
                <w:rFonts w:ascii="Arial" w:hAnsi="Arial" w:cs="Arial"/>
                <w:szCs w:val="21"/>
              </w:rPr>
            </w:pPr>
            <w:r w:rsidRPr="00457642">
              <w:rPr>
                <w:rFonts w:ascii="Arial" w:hAnsi="Arial" w:cs="Arial"/>
                <w:szCs w:val="21"/>
              </w:rPr>
              <w:t>6</w:t>
            </w:r>
            <w:r w:rsidR="009B7CB3" w:rsidRPr="00457642">
              <w:rPr>
                <w:rFonts w:ascii="Arial" w:hAnsi="Arial" w:cs="Arial" w:hint="eastAsia"/>
                <w:szCs w:val="21"/>
              </w:rPr>
              <w:t>(33.3%)</w:t>
            </w:r>
          </w:p>
        </w:tc>
        <w:tc>
          <w:tcPr>
            <w:tcW w:w="450" w:type="pct"/>
            <w:tcBorders>
              <w:top w:val="single" w:sz="4" w:space="0" w:color="auto"/>
              <w:left w:val="nil"/>
              <w:bottom w:val="nil"/>
              <w:right w:val="nil"/>
            </w:tcBorders>
          </w:tcPr>
          <w:p w14:paraId="48085A0E" w14:textId="77777777" w:rsidR="00FE493A" w:rsidRPr="00457642" w:rsidRDefault="00FE493A" w:rsidP="00396CCF">
            <w:pPr>
              <w:rPr>
                <w:rFonts w:ascii="Arial" w:hAnsi="Arial" w:cs="Arial"/>
                <w:szCs w:val="21"/>
              </w:rPr>
            </w:pPr>
            <w:r w:rsidRPr="00457642">
              <w:rPr>
                <w:rFonts w:ascii="Arial" w:hAnsi="Arial" w:cs="Arial"/>
                <w:szCs w:val="21"/>
              </w:rPr>
              <w:t>16</w:t>
            </w:r>
            <w:r w:rsidR="009B7CB3" w:rsidRPr="00457642">
              <w:rPr>
                <w:rFonts w:ascii="Arial" w:hAnsi="Arial" w:cs="Arial" w:hint="eastAsia"/>
                <w:szCs w:val="21"/>
              </w:rPr>
              <w:t>(88.9%)</w:t>
            </w:r>
          </w:p>
        </w:tc>
        <w:tc>
          <w:tcPr>
            <w:tcW w:w="480" w:type="pct"/>
            <w:tcBorders>
              <w:top w:val="single" w:sz="4" w:space="0" w:color="auto"/>
              <w:left w:val="nil"/>
              <w:bottom w:val="nil"/>
              <w:right w:val="nil"/>
            </w:tcBorders>
          </w:tcPr>
          <w:p w14:paraId="0373B6FD" w14:textId="77777777" w:rsidR="00FE493A" w:rsidRPr="00457642" w:rsidRDefault="00FE493A" w:rsidP="00396CCF">
            <w:pPr>
              <w:rPr>
                <w:rFonts w:ascii="Arial" w:hAnsi="Arial" w:cs="Arial"/>
                <w:szCs w:val="21"/>
              </w:rPr>
            </w:pPr>
            <w:r w:rsidRPr="00457642">
              <w:rPr>
                <w:rFonts w:ascii="Arial" w:hAnsi="Arial" w:cs="Arial"/>
                <w:szCs w:val="21"/>
              </w:rPr>
              <w:t>18</w:t>
            </w:r>
            <w:r w:rsidR="009B7CB3" w:rsidRPr="00457642">
              <w:rPr>
                <w:rFonts w:ascii="Arial" w:hAnsi="Arial" w:cs="Arial" w:hint="eastAsia"/>
                <w:szCs w:val="21"/>
              </w:rPr>
              <w:t>(100%)</w:t>
            </w:r>
          </w:p>
        </w:tc>
        <w:tc>
          <w:tcPr>
            <w:tcW w:w="453" w:type="pct"/>
            <w:tcBorders>
              <w:top w:val="single" w:sz="4" w:space="0" w:color="auto"/>
              <w:left w:val="nil"/>
              <w:bottom w:val="nil"/>
              <w:right w:val="nil"/>
            </w:tcBorders>
          </w:tcPr>
          <w:p w14:paraId="093FAA9B"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9</w:t>
            </w:r>
            <w:r w:rsidR="009B7CB3" w:rsidRPr="00457642">
              <w:rPr>
                <w:rFonts w:ascii="Arial" w:hAnsi="Arial" w:cs="Arial" w:hint="eastAsia"/>
                <w:szCs w:val="21"/>
              </w:rPr>
              <w:t>(50%)</w:t>
            </w:r>
          </w:p>
        </w:tc>
        <w:tc>
          <w:tcPr>
            <w:tcW w:w="453" w:type="pct"/>
            <w:tcBorders>
              <w:top w:val="single" w:sz="4" w:space="0" w:color="auto"/>
              <w:left w:val="nil"/>
              <w:bottom w:val="nil"/>
            </w:tcBorders>
          </w:tcPr>
          <w:p w14:paraId="6A80B39A" w14:textId="77777777" w:rsidR="00FE493A" w:rsidRPr="00457642" w:rsidRDefault="00FE493A" w:rsidP="00396CCF">
            <w:pPr>
              <w:rPr>
                <w:rFonts w:ascii="Arial" w:hAnsi="Arial" w:cs="Arial"/>
                <w:b/>
                <w:kern w:val="0"/>
                <w:szCs w:val="21"/>
                <w:vertAlign w:val="superscript"/>
              </w:rPr>
            </w:pPr>
          </w:p>
        </w:tc>
      </w:tr>
      <w:tr w:rsidR="00457642" w:rsidRPr="00457642" w14:paraId="343CFCD8" w14:textId="77777777" w:rsidTr="00AE7F0B">
        <w:tc>
          <w:tcPr>
            <w:tcW w:w="988" w:type="pct"/>
            <w:vMerge/>
            <w:tcBorders>
              <w:top w:val="nil"/>
              <w:bottom w:val="nil"/>
              <w:right w:val="nil"/>
            </w:tcBorders>
          </w:tcPr>
          <w:p w14:paraId="02A40F1E" w14:textId="77777777" w:rsidR="00FE493A" w:rsidRPr="00457642" w:rsidRDefault="00FE493A" w:rsidP="00396CCF">
            <w:pPr>
              <w:rPr>
                <w:rFonts w:ascii="Arial" w:hAnsi="Arial" w:cs="Arial"/>
                <w:b/>
                <w:kern w:val="0"/>
                <w:szCs w:val="21"/>
                <w:vertAlign w:val="superscript"/>
              </w:rPr>
            </w:pPr>
          </w:p>
        </w:tc>
        <w:tc>
          <w:tcPr>
            <w:tcW w:w="517" w:type="pct"/>
            <w:tcBorders>
              <w:top w:val="nil"/>
              <w:left w:val="nil"/>
              <w:bottom w:val="nil"/>
              <w:right w:val="nil"/>
            </w:tcBorders>
          </w:tcPr>
          <w:p w14:paraId="6AE4ACDD" w14:textId="77777777" w:rsidR="00FE493A" w:rsidRPr="00457642" w:rsidRDefault="00FE493A" w:rsidP="00396CCF">
            <w:pPr>
              <w:rPr>
                <w:rFonts w:ascii="Arial" w:hAnsi="Arial" w:cs="Arial"/>
                <w:kern w:val="0"/>
                <w:szCs w:val="21"/>
                <w:vertAlign w:val="superscript"/>
              </w:rPr>
            </w:pPr>
            <w:r w:rsidRPr="00457642">
              <w:rPr>
                <w:rFonts w:ascii="Arial" w:hAnsi="Arial" w:cs="Arial"/>
                <w:szCs w:val="21"/>
              </w:rPr>
              <w:t>E9.5</w:t>
            </w:r>
          </w:p>
        </w:tc>
        <w:tc>
          <w:tcPr>
            <w:tcW w:w="278" w:type="pct"/>
            <w:tcBorders>
              <w:top w:val="nil"/>
              <w:left w:val="nil"/>
              <w:bottom w:val="nil"/>
              <w:right w:val="nil"/>
            </w:tcBorders>
          </w:tcPr>
          <w:p w14:paraId="61C8989D"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17</w:t>
            </w:r>
          </w:p>
        </w:tc>
        <w:tc>
          <w:tcPr>
            <w:tcW w:w="473" w:type="pct"/>
            <w:tcBorders>
              <w:top w:val="nil"/>
              <w:left w:val="nil"/>
              <w:bottom w:val="nil"/>
              <w:right w:val="nil"/>
            </w:tcBorders>
          </w:tcPr>
          <w:p w14:paraId="6793B964" w14:textId="77777777" w:rsidR="00FE493A" w:rsidRPr="00457642" w:rsidRDefault="00FE493A" w:rsidP="00396CCF">
            <w:pPr>
              <w:rPr>
                <w:rFonts w:ascii="Arial" w:hAnsi="Arial" w:cs="Arial"/>
                <w:szCs w:val="21"/>
              </w:rPr>
            </w:pPr>
          </w:p>
        </w:tc>
        <w:tc>
          <w:tcPr>
            <w:tcW w:w="459" w:type="pct"/>
            <w:tcBorders>
              <w:top w:val="nil"/>
              <w:left w:val="nil"/>
              <w:bottom w:val="nil"/>
              <w:right w:val="nil"/>
            </w:tcBorders>
          </w:tcPr>
          <w:p w14:paraId="293C22EC" w14:textId="77777777" w:rsidR="00FE493A" w:rsidRPr="00457642" w:rsidRDefault="00FE493A" w:rsidP="00396CCF">
            <w:pPr>
              <w:rPr>
                <w:rFonts w:ascii="Arial" w:hAnsi="Arial" w:cs="Arial"/>
                <w:szCs w:val="21"/>
              </w:rPr>
            </w:pPr>
          </w:p>
        </w:tc>
        <w:tc>
          <w:tcPr>
            <w:tcW w:w="450" w:type="pct"/>
            <w:tcBorders>
              <w:top w:val="nil"/>
              <w:left w:val="nil"/>
              <w:bottom w:val="nil"/>
              <w:right w:val="nil"/>
            </w:tcBorders>
          </w:tcPr>
          <w:p w14:paraId="0314794D" w14:textId="77777777" w:rsidR="00FE493A" w:rsidRPr="00457642" w:rsidRDefault="00FE493A" w:rsidP="00396CCF">
            <w:pPr>
              <w:rPr>
                <w:rFonts w:ascii="Arial" w:hAnsi="Arial" w:cs="Arial"/>
                <w:szCs w:val="21"/>
              </w:rPr>
            </w:pPr>
          </w:p>
        </w:tc>
        <w:tc>
          <w:tcPr>
            <w:tcW w:w="450" w:type="pct"/>
            <w:tcBorders>
              <w:top w:val="nil"/>
              <w:left w:val="nil"/>
              <w:bottom w:val="nil"/>
              <w:right w:val="nil"/>
            </w:tcBorders>
          </w:tcPr>
          <w:p w14:paraId="437E2FFA" w14:textId="77777777" w:rsidR="00FE493A" w:rsidRPr="00457642" w:rsidRDefault="00FE493A" w:rsidP="00396CCF">
            <w:pPr>
              <w:rPr>
                <w:rFonts w:ascii="Arial" w:hAnsi="Arial" w:cs="Arial"/>
                <w:szCs w:val="21"/>
              </w:rPr>
            </w:pPr>
            <w:r w:rsidRPr="00457642">
              <w:rPr>
                <w:rFonts w:ascii="Arial" w:hAnsi="Arial" w:cs="Arial"/>
                <w:szCs w:val="21"/>
              </w:rPr>
              <w:t>15</w:t>
            </w:r>
            <w:r w:rsidR="009B7CB3" w:rsidRPr="00457642">
              <w:rPr>
                <w:rFonts w:ascii="Arial" w:hAnsi="Arial" w:cs="Arial" w:hint="eastAsia"/>
                <w:szCs w:val="21"/>
              </w:rPr>
              <w:t>(88.2%)</w:t>
            </w:r>
          </w:p>
        </w:tc>
        <w:tc>
          <w:tcPr>
            <w:tcW w:w="480" w:type="pct"/>
            <w:tcBorders>
              <w:top w:val="nil"/>
              <w:left w:val="nil"/>
              <w:bottom w:val="nil"/>
              <w:right w:val="nil"/>
            </w:tcBorders>
          </w:tcPr>
          <w:p w14:paraId="5B035BB8" w14:textId="77777777" w:rsidR="00FE493A" w:rsidRPr="00457642" w:rsidRDefault="00FE493A" w:rsidP="00396CCF">
            <w:pPr>
              <w:rPr>
                <w:rFonts w:ascii="Arial" w:hAnsi="Arial" w:cs="Arial"/>
                <w:szCs w:val="21"/>
              </w:rPr>
            </w:pPr>
            <w:r w:rsidRPr="00457642">
              <w:rPr>
                <w:rFonts w:ascii="Arial" w:hAnsi="Arial" w:cs="Arial"/>
                <w:szCs w:val="21"/>
              </w:rPr>
              <w:t>17</w:t>
            </w:r>
            <w:r w:rsidR="009B7CB3" w:rsidRPr="00457642">
              <w:rPr>
                <w:rFonts w:ascii="Arial" w:hAnsi="Arial" w:cs="Arial" w:hint="eastAsia"/>
                <w:szCs w:val="21"/>
              </w:rPr>
              <w:t>(94.4%)</w:t>
            </w:r>
          </w:p>
        </w:tc>
        <w:tc>
          <w:tcPr>
            <w:tcW w:w="453" w:type="pct"/>
            <w:tcBorders>
              <w:top w:val="nil"/>
              <w:left w:val="nil"/>
              <w:bottom w:val="nil"/>
              <w:right w:val="nil"/>
            </w:tcBorders>
          </w:tcPr>
          <w:p w14:paraId="2AE280C8"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13</w:t>
            </w:r>
            <w:r w:rsidR="009B7CB3" w:rsidRPr="00457642">
              <w:rPr>
                <w:rFonts w:ascii="Arial" w:hAnsi="Arial" w:cs="Arial" w:hint="eastAsia"/>
                <w:szCs w:val="21"/>
              </w:rPr>
              <w:t>(76.5%)</w:t>
            </w:r>
          </w:p>
        </w:tc>
        <w:tc>
          <w:tcPr>
            <w:tcW w:w="453" w:type="pct"/>
            <w:tcBorders>
              <w:top w:val="nil"/>
              <w:left w:val="nil"/>
              <w:bottom w:val="nil"/>
            </w:tcBorders>
          </w:tcPr>
          <w:p w14:paraId="4E733174" w14:textId="77777777" w:rsidR="00FE493A" w:rsidRPr="00457642" w:rsidRDefault="00FE493A" w:rsidP="00396CCF">
            <w:pPr>
              <w:rPr>
                <w:rFonts w:ascii="Arial" w:hAnsi="Arial" w:cs="Arial"/>
                <w:b/>
                <w:kern w:val="0"/>
                <w:szCs w:val="21"/>
                <w:vertAlign w:val="superscript"/>
              </w:rPr>
            </w:pPr>
          </w:p>
        </w:tc>
      </w:tr>
      <w:tr w:rsidR="00457642" w:rsidRPr="00457642" w14:paraId="3FB81B3B" w14:textId="77777777" w:rsidTr="00AE7F0B">
        <w:tc>
          <w:tcPr>
            <w:tcW w:w="988" w:type="pct"/>
            <w:vMerge/>
            <w:tcBorders>
              <w:top w:val="nil"/>
              <w:bottom w:val="single" w:sz="4" w:space="0" w:color="auto"/>
              <w:right w:val="nil"/>
            </w:tcBorders>
          </w:tcPr>
          <w:p w14:paraId="22BCABCF" w14:textId="77777777" w:rsidR="00FE493A" w:rsidRPr="00457642" w:rsidRDefault="00FE493A" w:rsidP="00396CCF">
            <w:pPr>
              <w:rPr>
                <w:rFonts w:ascii="Arial" w:hAnsi="Arial" w:cs="Arial"/>
                <w:b/>
                <w:kern w:val="0"/>
                <w:szCs w:val="21"/>
                <w:vertAlign w:val="superscript"/>
              </w:rPr>
            </w:pPr>
          </w:p>
        </w:tc>
        <w:tc>
          <w:tcPr>
            <w:tcW w:w="517" w:type="pct"/>
            <w:tcBorders>
              <w:top w:val="nil"/>
              <w:left w:val="nil"/>
              <w:bottom w:val="single" w:sz="4" w:space="0" w:color="auto"/>
              <w:right w:val="nil"/>
            </w:tcBorders>
          </w:tcPr>
          <w:p w14:paraId="3B17E6A9" w14:textId="77777777" w:rsidR="00FE493A" w:rsidRPr="00457642" w:rsidRDefault="00FE493A" w:rsidP="00396CCF">
            <w:pPr>
              <w:rPr>
                <w:rFonts w:ascii="Arial" w:hAnsi="Arial" w:cs="Arial"/>
                <w:kern w:val="0"/>
                <w:szCs w:val="21"/>
                <w:vertAlign w:val="superscript"/>
              </w:rPr>
            </w:pPr>
            <w:r w:rsidRPr="00457642">
              <w:rPr>
                <w:rFonts w:ascii="Arial" w:hAnsi="Arial" w:cs="Arial"/>
                <w:szCs w:val="21"/>
              </w:rPr>
              <w:t>E10.5</w:t>
            </w:r>
          </w:p>
        </w:tc>
        <w:tc>
          <w:tcPr>
            <w:tcW w:w="278" w:type="pct"/>
            <w:tcBorders>
              <w:top w:val="nil"/>
              <w:left w:val="nil"/>
              <w:bottom w:val="single" w:sz="4" w:space="0" w:color="auto"/>
              <w:right w:val="nil"/>
            </w:tcBorders>
          </w:tcPr>
          <w:p w14:paraId="1EF8BFA8"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21</w:t>
            </w:r>
          </w:p>
        </w:tc>
        <w:tc>
          <w:tcPr>
            <w:tcW w:w="473" w:type="pct"/>
            <w:tcBorders>
              <w:top w:val="nil"/>
              <w:left w:val="nil"/>
              <w:bottom w:val="single" w:sz="4" w:space="0" w:color="auto"/>
              <w:right w:val="nil"/>
            </w:tcBorders>
          </w:tcPr>
          <w:p w14:paraId="47DD56D7" w14:textId="77777777" w:rsidR="00FE493A" w:rsidRPr="00457642" w:rsidRDefault="00FE493A" w:rsidP="00396CCF">
            <w:pPr>
              <w:rPr>
                <w:rFonts w:ascii="Arial" w:hAnsi="Arial" w:cs="Arial"/>
                <w:szCs w:val="21"/>
              </w:rPr>
            </w:pPr>
          </w:p>
        </w:tc>
        <w:tc>
          <w:tcPr>
            <w:tcW w:w="459" w:type="pct"/>
            <w:tcBorders>
              <w:top w:val="nil"/>
              <w:left w:val="nil"/>
              <w:bottom w:val="single" w:sz="4" w:space="0" w:color="auto"/>
              <w:right w:val="nil"/>
            </w:tcBorders>
          </w:tcPr>
          <w:p w14:paraId="11594289" w14:textId="77777777" w:rsidR="00FE493A" w:rsidRPr="00457642" w:rsidRDefault="00FE493A" w:rsidP="00396CCF">
            <w:pPr>
              <w:rPr>
                <w:rFonts w:ascii="Arial" w:hAnsi="Arial" w:cs="Arial"/>
                <w:szCs w:val="21"/>
              </w:rPr>
            </w:pPr>
          </w:p>
        </w:tc>
        <w:tc>
          <w:tcPr>
            <w:tcW w:w="450" w:type="pct"/>
            <w:tcBorders>
              <w:top w:val="nil"/>
              <w:left w:val="nil"/>
              <w:bottom w:val="single" w:sz="4" w:space="0" w:color="auto"/>
              <w:right w:val="nil"/>
            </w:tcBorders>
          </w:tcPr>
          <w:p w14:paraId="285A3FBD" w14:textId="77777777" w:rsidR="00FE493A" w:rsidRPr="00457642" w:rsidRDefault="00FE493A" w:rsidP="00396CCF">
            <w:pPr>
              <w:rPr>
                <w:rFonts w:ascii="Arial" w:hAnsi="Arial" w:cs="Arial"/>
                <w:szCs w:val="21"/>
              </w:rPr>
            </w:pPr>
          </w:p>
        </w:tc>
        <w:tc>
          <w:tcPr>
            <w:tcW w:w="450" w:type="pct"/>
            <w:tcBorders>
              <w:top w:val="nil"/>
              <w:left w:val="nil"/>
              <w:bottom w:val="single" w:sz="4" w:space="0" w:color="auto"/>
              <w:right w:val="nil"/>
            </w:tcBorders>
          </w:tcPr>
          <w:p w14:paraId="294BF174" w14:textId="77777777" w:rsidR="00FE493A" w:rsidRPr="00457642" w:rsidRDefault="00FE493A" w:rsidP="00396CCF">
            <w:pPr>
              <w:rPr>
                <w:rFonts w:ascii="Arial" w:hAnsi="Arial" w:cs="Arial"/>
                <w:szCs w:val="21"/>
              </w:rPr>
            </w:pPr>
            <w:r w:rsidRPr="00457642">
              <w:rPr>
                <w:rFonts w:ascii="Arial" w:hAnsi="Arial" w:cs="Arial"/>
                <w:szCs w:val="21"/>
              </w:rPr>
              <w:t>3</w:t>
            </w:r>
            <w:r w:rsidR="009B7CB3" w:rsidRPr="00457642">
              <w:rPr>
                <w:rFonts w:ascii="Arial" w:hAnsi="Arial" w:cs="Arial" w:hint="eastAsia"/>
                <w:szCs w:val="21"/>
              </w:rPr>
              <w:t>(14.2%)</w:t>
            </w:r>
          </w:p>
        </w:tc>
        <w:tc>
          <w:tcPr>
            <w:tcW w:w="480" w:type="pct"/>
            <w:tcBorders>
              <w:top w:val="nil"/>
              <w:left w:val="nil"/>
              <w:bottom w:val="single" w:sz="4" w:space="0" w:color="auto"/>
              <w:right w:val="nil"/>
            </w:tcBorders>
          </w:tcPr>
          <w:p w14:paraId="617AC708" w14:textId="77777777" w:rsidR="00FE493A" w:rsidRPr="00457642" w:rsidRDefault="00FE493A" w:rsidP="00396CCF">
            <w:pPr>
              <w:rPr>
                <w:rFonts w:ascii="Arial" w:hAnsi="Arial" w:cs="Arial"/>
                <w:szCs w:val="21"/>
              </w:rPr>
            </w:pPr>
            <w:r w:rsidRPr="00457642">
              <w:rPr>
                <w:rFonts w:ascii="Arial" w:hAnsi="Arial" w:cs="Arial"/>
                <w:szCs w:val="21"/>
              </w:rPr>
              <w:t>4</w:t>
            </w:r>
            <w:r w:rsidR="009B7CB3" w:rsidRPr="00457642">
              <w:rPr>
                <w:rFonts w:ascii="Arial" w:hAnsi="Arial" w:cs="Arial" w:hint="eastAsia"/>
                <w:szCs w:val="21"/>
              </w:rPr>
              <w:t>(19.0%)</w:t>
            </w:r>
          </w:p>
        </w:tc>
        <w:tc>
          <w:tcPr>
            <w:tcW w:w="453" w:type="pct"/>
            <w:tcBorders>
              <w:top w:val="nil"/>
              <w:left w:val="nil"/>
              <w:bottom w:val="single" w:sz="4" w:space="0" w:color="auto"/>
              <w:right w:val="nil"/>
            </w:tcBorders>
          </w:tcPr>
          <w:p w14:paraId="3E325A38" w14:textId="77777777" w:rsidR="00FE493A" w:rsidRPr="00457642" w:rsidRDefault="00FE493A" w:rsidP="00396CCF">
            <w:pPr>
              <w:rPr>
                <w:rFonts w:ascii="Arial" w:hAnsi="Arial" w:cs="Arial"/>
                <w:b/>
                <w:kern w:val="0"/>
                <w:szCs w:val="21"/>
                <w:vertAlign w:val="superscript"/>
              </w:rPr>
            </w:pPr>
          </w:p>
        </w:tc>
        <w:tc>
          <w:tcPr>
            <w:tcW w:w="453" w:type="pct"/>
            <w:tcBorders>
              <w:top w:val="nil"/>
              <w:left w:val="nil"/>
              <w:bottom w:val="single" w:sz="4" w:space="0" w:color="auto"/>
            </w:tcBorders>
          </w:tcPr>
          <w:p w14:paraId="2CBBE7CB" w14:textId="77777777" w:rsidR="00FE493A" w:rsidRPr="00457642" w:rsidRDefault="00FE493A" w:rsidP="00396CCF">
            <w:pPr>
              <w:rPr>
                <w:rFonts w:ascii="Arial" w:hAnsi="Arial" w:cs="Arial"/>
                <w:b/>
                <w:kern w:val="0"/>
                <w:szCs w:val="21"/>
                <w:vertAlign w:val="superscript"/>
              </w:rPr>
            </w:pPr>
          </w:p>
        </w:tc>
      </w:tr>
      <w:tr w:rsidR="00457642" w:rsidRPr="00457642" w14:paraId="074CD39D" w14:textId="77777777" w:rsidTr="00AE7F0B">
        <w:tc>
          <w:tcPr>
            <w:tcW w:w="988" w:type="pct"/>
            <w:vMerge w:val="restart"/>
            <w:tcBorders>
              <w:top w:val="single" w:sz="4" w:space="0" w:color="auto"/>
              <w:bottom w:val="nil"/>
              <w:right w:val="nil"/>
            </w:tcBorders>
          </w:tcPr>
          <w:p w14:paraId="14F98106" w14:textId="77777777" w:rsidR="00FE493A" w:rsidRPr="00457642" w:rsidRDefault="00FE493A" w:rsidP="00396CCF">
            <w:pPr>
              <w:rPr>
                <w:rFonts w:ascii="Arial" w:hAnsi="Arial" w:cs="Arial"/>
                <w:b/>
                <w:kern w:val="0"/>
                <w:szCs w:val="21"/>
                <w:vertAlign w:val="superscript"/>
              </w:rPr>
            </w:pPr>
            <w:r w:rsidRPr="00457642">
              <w:rPr>
                <w:rFonts w:ascii="Arial" w:hAnsi="Arial" w:cs="Arial"/>
                <w:i/>
                <w:szCs w:val="21"/>
              </w:rPr>
              <w:t>Ezh2</w:t>
            </w:r>
            <w:r w:rsidRPr="00457642">
              <w:rPr>
                <w:rFonts w:ascii="Arial" w:hAnsi="Arial" w:cs="Arial"/>
                <w:i/>
                <w:szCs w:val="21"/>
                <w:vertAlign w:val="superscript"/>
              </w:rPr>
              <w:t>fl/</w:t>
            </w:r>
            <w:proofErr w:type="gramStart"/>
            <w:r w:rsidRPr="00457642">
              <w:rPr>
                <w:rFonts w:ascii="Arial" w:hAnsi="Arial" w:cs="Arial"/>
                <w:i/>
                <w:szCs w:val="21"/>
                <w:vertAlign w:val="superscript"/>
              </w:rPr>
              <w:t>fl</w:t>
            </w:r>
            <w:r w:rsidRPr="00457642">
              <w:rPr>
                <w:rFonts w:ascii="Arial" w:hAnsi="Arial" w:cs="Arial"/>
                <w:i/>
                <w:szCs w:val="21"/>
              </w:rPr>
              <w:t>;Col</w:t>
            </w:r>
            <w:proofErr w:type="gramEnd"/>
            <w:r w:rsidRPr="00457642">
              <w:rPr>
                <w:rFonts w:ascii="Arial" w:hAnsi="Arial" w:cs="Arial"/>
                <w:i/>
                <w:szCs w:val="21"/>
              </w:rPr>
              <w:t>2a1-Cre</w:t>
            </w:r>
            <w:r w:rsidRPr="00457642">
              <w:rPr>
                <w:rFonts w:ascii="Arial" w:hAnsi="Arial" w:cs="Arial"/>
                <w:i/>
                <w:szCs w:val="21"/>
                <w:vertAlign w:val="superscript"/>
              </w:rPr>
              <w:t>ERT2</w:t>
            </w:r>
          </w:p>
        </w:tc>
        <w:tc>
          <w:tcPr>
            <w:tcW w:w="517" w:type="pct"/>
            <w:tcBorders>
              <w:top w:val="single" w:sz="4" w:space="0" w:color="auto"/>
              <w:left w:val="nil"/>
              <w:bottom w:val="nil"/>
              <w:right w:val="nil"/>
            </w:tcBorders>
          </w:tcPr>
          <w:p w14:paraId="42D78DCF" w14:textId="77777777" w:rsidR="00FE493A" w:rsidRPr="00457642" w:rsidRDefault="00FE493A" w:rsidP="00396CCF">
            <w:pPr>
              <w:rPr>
                <w:rFonts w:ascii="Arial" w:hAnsi="Arial" w:cs="Arial"/>
                <w:kern w:val="0"/>
                <w:szCs w:val="21"/>
                <w:vertAlign w:val="superscript"/>
              </w:rPr>
            </w:pPr>
            <w:r w:rsidRPr="00457642">
              <w:rPr>
                <w:rFonts w:ascii="Arial" w:hAnsi="Arial" w:cs="Arial"/>
                <w:szCs w:val="21"/>
              </w:rPr>
              <w:t>E8.5</w:t>
            </w:r>
          </w:p>
        </w:tc>
        <w:tc>
          <w:tcPr>
            <w:tcW w:w="278" w:type="pct"/>
            <w:tcBorders>
              <w:top w:val="single" w:sz="4" w:space="0" w:color="auto"/>
              <w:left w:val="nil"/>
              <w:bottom w:val="nil"/>
              <w:right w:val="nil"/>
            </w:tcBorders>
          </w:tcPr>
          <w:p w14:paraId="626814BD" w14:textId="77777777" w:rsidR="00FE493A" w:rsidRPr="00457642" w:rsidRDefault="00FE493A" w:rsidP="00396CCF">
            <w:pPr>
              <w:rPr>
                <w:rFonts w:ascii="Arial" w:hAnsi="Arial" w:cs="Arial"/>
                <w:szCs w:val="21"/>
              </w:rPr>
            </w:pPr>
            <w:r w:rsidRPr="00457642">
              <w:rPr>
                <w:rFonts w:ascii="Arial" w:hAnsi="Arial" w:cs="Arial"/>
                <w:szCs w:val="21"/>
              </w:rPr>
              <w:t>20</w:t>
            </w:r>
          </w:p>
        </w:tc>
        <w:tc>
          <w:tcPr>
            <w:tcW w:w="473" w:type="pct"/>
            <w:tcBorders>
              <w:top w:val="single" w:sz="4" w:space="0" w:color="auto"/>
              <w:left w:val="nil"/>
              <w:bottom w:val="nil"/>
              <w:right w:val="nil"/>
            </w:tcBorders>
          </w:tcPr>
          <w:p w14:paraId="4DF08EFF" w14:textId="77777777" w:rsidR="00FE493A" w:rsidRPr="00457642" w:rsidRDefault="00FE493A" w:rsidP="00396CCF">
            <w:pPr>
              <w:rPr>
                <w:rFonts w:ascii="Arial" w:hAnsi="Arial" w:cs="Arial"/>
                <w:szCs w:val="21"/>
              </w:rPr>
            </w:pPr>
          </w:p>
        </w:tc>
        <w:tc>
          <w:tcPr>
            <w:tcW w:w="459" w:type="pct"/>
            <w:tcBorders>
              <w:top w:val="single" w:sz="4" w:space="0" w:color="auto"/>
              <w:left w:val="nil"/>
              <w:bottom w:val="nil"/>
              <w:right w:val="nil"/>
            </w:tcBorders>
          </w:tcPr>
          <w:p w14:paraId="20AA9B8A" w14:textId="77777777" w:rsidR="00FE493A" w:rsidRPr="00457642" w:rsidRDefault="00FE493A" w:rsidP="00396CCF">
            <w:pPr>
              <w:rPr>
                <w:rFonts w:ascii="Arial" w:hAnsi="Arial" w:cs="Arial"/>
                <w:b/>
                <w:kern w:val="0"/>
                <w:szCs w:val="21"/>
              </w:rPr>
            </w:pPr>
          </w:p>
        </w:tc>
        <w:tc>
          <w:tcPr>
            <w:tcW w:w="450" w:type="pct"/>
            <w:tcBorders>
              <w:top w:val="single" w:sz="4" w:space="0" w:color="auto"/>
              <w:left w:val="nil"/>
              <w:bottom w:val="nil"/>
              <w:right w:val="nil"/>
            </w:tcBorders>
          </w:tcPr>
          <w:p w14:paraId="4C1DBAE0" w14:textId="77777777" w:rsidR="00FE493A" w:rsidRPr="00457642" w:rsidRDefault="00FE493A" w:rsidP="00396CCF">
            <w:pPr>
              <w:rPr>
                <w:rFonts w:ascii="Arial" w:hAnsi="Arial" w:cs="Arial"/>
                <w:szCs w:val="21"/>
              </w:rPr>
            </w:pPr>
          </w:p>
        </w:tc>
        <w:tc>
          <w:tcPr>
            <w:tcW w:w="450" w:type="pct"/>
            <w:tcBorders>
              <w:top w:val="single" w:sz="4" w:space="0" w:color="auto"/>
              <w:left w:val="nil"/>
              <w:bottom w:val="nil"/>
              <w:right w:val="nil"/>
            </w:tcBorders>
          </w:tcPr>
          <w:p w14:paraId="2B96F0A1" w14:textId="77777777" w:rsidR="00FE493A" w:rsidRPr="00457642" w:rsidRDefault="00FE493A" w:rsidP="00396CCF">
            <w:pPr>
              <w:rPr>
                <w:rFonts w:ascii="Arial" w:hAnsi="Arial" w:cs="Arial"/>
                <w:szCs w:val="21"/>
              </w:rPr>
            </w:pPr>
          </w:p>
        </w:tc>
        <w:tc>
          <w:tcPr>
            <w:tcW w:w="480" w:type="pct"/>
            <w:tcBorders>
              <w:top w:val="single" w:sz="4" w:space="0" w:color="auto"/>
              <w:left w:val="nil"/>
              <w:bottom w:val="nil"/>
              <w:right w:val="nil"/>
            </w:tcBorders>
          </w:tcPr>
          <w:p w14:paraId="589A0E61" w14:textId="77777777" w:rsidR="00FE493A" w:rsidRPr="00457642" w:rsidRDefault="00FE493A" w:rsidP="00396CCF">
            <w:pPr>
              <w:rPr>
                <w:rFonts w:ascii="Arial" w:hAnsi="Arial" w:cs="Arial"/>
                <w:szCs w:val="21"/>
              </w:rPr>
            </w:pPr>
          </w:p>
        </w:tc>
        <w:tc>
          <w:tcPr>
            <w:tcW w:w="453" w:type="pct"/>
            <w:tcBorders>
              <w:top w:val="single" w:sz="4" w:space="0" w:color="auto"/>
              <w:left w:val="nil"/>
              <w:bottom w:val="nil"/>
              <w:right w:val="nil"/>
            </w:tcBorders>
          </w:tcPr>
          <w:p w14:paraId="29267A6D" w14:textId="77777777" w:rsidR="00FE493A" w:rsidRPr="00457642" w:rsidRDefault="00FE493A" w:rsidP="00396CCF">
            <w:pPr>
              <w:rPr>
                <w:rFonts w:ascii="Arial" w:hAnsi="Arial" w:cs="Arial"/>
                <w:szCs w:val="21"/>
              </w:rPr>
            </w:pPr>
          </w:p>
        </w:tc>
        <w:tc>
          <w:tcPr>
            <w:tcW w:w="453" w:type="pct"/>
            <w:tcBorders>
              <w:top w:val="single" w:sz="4" w:space="0" w:color="auto"/>
              <w:left w:val="nil"/>
              <w:bottom w:val="nil"/>
            </w:tcBorders>
          </w:tcPr>
          <w:p w14:paraId="4433839C"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12</w:t>
            </w:r>
            <w:r w:rsidR="009B7CB3" w:rsidRPr="00457642">
              <w:rPr>
                <w:rFonts w:ascii="Arial" w:hAnsi="Arial" w:cs="Arial" w:hint="eastAsia"/>
                <w:szCs w:val="21"/>
              </w:rPr>
              <w:t>(60.0%)</w:t>
            </w:r>
          </w:p>
        </w:tc>
      </w:tr>
      <w:tr w:rsidR="00457642" w:rsidRPr="00457642" w14:paraId="12C0AF64" w14:textId="77777777" w:rsidTr="00AE7F0B">
        <w:tc>
          <w:tcPr>
            <w:tcW w:w="988" w:type="pct"/>
            <w:vMerge/>
            <w:tcBorders>
              <w:top w:val="nil"/>
              <w:bottom w:val="nil"/>
              <w:right w:val="nil"/>
            </w:tcBorders>
          </w:tcPr>
          <w:p w14:paraId="295EDCA4" w14:textId="77777777" w:rsidR="00FE493A" w:rsidRPr="00457642" w:rsidRDefault="00FE493A" w:rsidP="00396CCF">
            <w:pPr>
              <w:rPr>
                <w:rFonts w:ascii="Arial" w:hAnsi="Arial" w:cs="Arial"/>
                <w:b/>
                <w:kern w:val="0"/>
                <w:szCs w:val="21"/>
                <w:vertAlign w:val="superscript"/>
              </w:rPr>
            </w:pPr>
          </w:p>
        </w:tc>
        <w:tc>
          <w:tcPr>
            <w:tcW w:w="517" w:type="pct"/>
            <w:tcBorders>
              <w:top w:val="nil"/>
              <w:left w:val="nil"/>
              <w:bottom w:val="nil"/>
              <w:right w:val="nil"/>
            </w:tcBorders>
          </w:tcPr>
          <w:p w14:paraId="374358AB" w14:textId="77777777" w:rsidR="00FE493A" w:rsidRPr="00457642" w:rsidRDefault="00FE493A" w:rsidP="00396CCF">
            <w:pPr>
              <w:rPr>
                <w:rFonts w:ascii="Arial" w:hAnsi="Arial" w:cs="Arial"/>
                <w:kern w:val="0"/>
                <w:szCs w:val="21"/>
                <w:vertAlign w:val="superscript"/>
              </w:rPr>
            </w:pPr>
            <w:r w:rsidRPr="00457642">
              <w:rPr>
                <w:rFonts w:ascii="Arial" w:hAnsi="Arial" w:cs="Arial"/>
                <w:szCs w:val="21"/>
              </w:rPr>
              <w:t>E9.5</w:t>
            </w:r>
          </w:p>
        </w:tc>
        <w:tc>
          <w:tcPr>
            <w:tcW w:w="278" w:type="pct"/>
            <w:tcBorders>
              <w:top w:val="nil"/>
              <w:left w:val="nil"/>
              <w:bottom w:val="nil"/>
              <w:right w:val="nil"/>
            </w:tcBorders>
          </w:tcPr>
          <w:p w14:paraId="2DAD70D6" w14:textId="77777777" w:rsidR="00FE493A" w:rsidRPr="00457642" w:rsidRDefault="00FE493A" w:rsidP="00396CCF">
            <w:pPr>
              <w:rPr>
                <w:rFonts w:ascii="Arial" w:hAnsi="Arial" w:cs="Arial"/>
                <w:szCs w:val="21"/>
              </w:rPr>
            </w:pPr>
            <w:r w:rsidRPr="00457642">
              <w:rPr>
                <w:rFonts w:ascii="Arial" w:hAnsi="Arial" w:cs="Arial"/>
                <w:szCs w:val="21"/>
              </w:rPr>
              <w:t>21</w:t>
            </w:r>
          </w:p>
        </w:tc>
        <w:tc>
          <w:tcPr>
            <w:tcW w:w="473" w:type="pct"/>
            <w:tcBorders>
              <w:top w:val="nil"/>
              <w:left w:val="nil"/>
              <w:bottom w:val="nil"/>
              <w:right w:val="nil"/>
            </w:tcBorders>
          </w:tcPr>
          <w:p w14:paraId="71CE9DFA" w14:textId="77777777" w:rsidR="00FE493A" w:rsidRPr="00457642" w:rsidRDefault="00FE493A" w:rsidP="00396CCF">
            <w:pPr>
              <w:rPr>
                <w:rFonts w:ascii="Arial" w:hAnsi="Arial" w:cs="Arial"/>
                <w:szCs w:val="21"/>
              </w:rPr>
            </w:pPr>
          </w:p>
        </w:tc>
        <w:tc>
          <w:tcPr>
            <w:tcW w:w="459" w:type="pct"/>
            <w:tcBorders>
              <w:top w:val="nil"/>
              <w:left w:val="nil"/>
              <w:bottom w:val="nil"/>
              <w:right w:val="nil"/>
            </w:tcBorders>
          </w:tcPr>
          <w:p w14:paraId="1E8F70AA" w14:textId="77777777" w:rsidR="00FE493A" w:rsidRPr="00457642" w:rsidRDefault="00FE493A" w:rsidP="00396CCF">
            <w:pPr>
              <w:rPr>
                <w:rFonts w:ascii="Arial" w:hAnsi="Arial" w:cs="Arial"/>
                <w:b/>
                <w:kern w:val="0"/>
                <w:szCs w:val="21"/>
              </w:rPr>
            </w:pPr>
          </w:p>
        </w:tc>
        <w:tc>
          <w:tcPr>
            <w:tcW w:w="450" w:type="pct"/>
            <w:tcBorders>
              <w:top w:val="nil"/>
              <w:left w:val="nil"/>
              <w:bottom w:val="nil"/>
              <w:right w:val="nil"/>
            </w:tcBorders>
          </w:tcPr>
          <w:p w14:paraId="7FE1F282" w14:textId="77777777" w:rsidR="00FE493A" w:rsidRPr="00457642" w:rsidRDefault="00FE493A" w:rsidP="00396CCF">
            <w:pPr>
              <w:rPr>
                <w:rFonts w:ascii="Arial" w:hAnsi="Arial" w:cs="Arial"/>
                <w:b/>
                <w:kern w:val="0"/>
                <w:szCs w:val="21"/>
              </w:rPr>
            </w:pPr>
          </w:p>
        </w:tc>
        <w:tc>
          <w:tcPr>
            <w:tcW w:w="450" w:type="pct"/>
            <w:tcBorders>
              <w:top w:val="nil"/>
              <w:left w:val="nil"/>
              <w:bottom w:val="nil"/>
              <w:right w:val="nil"/>
            </w:tcBorders>
          </w:tcPr>
          <w:p w14:paraId="1A2173BE" w14:textId="77777777" w:rsidR="00FE493A" w:rsidRPr="00457642" w:rsidRDefault="00FE493A" w:rsidP="00396CCF">
            <w:pPr>
              <w:rPr>
                <w:rFonts w:ascii="Arial" w:hAnsi="Arial" w:cs="Arial"/>
                <w:b/>
                <w:kern w:val="0"/>
                <w:szCs w:val="21"/>
              </w:rPr>
            </w:pPr>
          </w:p>
        </w:tc>
        <w:tc>
          <w:tcPr>
            <w:tcW w:w="480" w:type="pct"/>
            <w:tcBorders>
              <w:top w:val="nil"/>
              <w:left w:val="nil"/>
              <w:bottom w:val="nil"/>
              <w:right w:val="nil"/>
            </w:tcBorders>
          </w:tcPr>
          <w:p w14:paraId="10620616" w14:textId="77777777" w:rsidR="00FE493A" w:rsidRPr="00457642" w:rsidRDefault="00FE493A" w:rsidP="00396CCF">
            <w:pPr>
              <w:rPr>
                <w:rFonts w:ascii="Arial" w:hAnsi="Arial" w:cs="Arial"/>
                <w:b/>
                <w:kern w:val="0"/>
                <w:szCs w:val="21"/>
              </w:rPr>
            </w:pPr>
          </w:p>
        </w:tc>
        <w:tc>
          <w:tcPr>
            <w:tcW w:w="453" w:type="pct"/>
            <w:tcBorders>
              <w:top w:val="nil"/>
              <w:left w:val="nil"/>
              <w:bottom w:val="nil"/>
              <w:right w:val="nil"/>
            </w:tcBorders>
          </w:tcPr>
          <w:p w14:paraId="1B90271A" w14:textId="77777777" w:rsidR="00FE493A" w:rsidRPr="00457642" w:rsidRDefault="00FE493A" w:rsidP="00396CCF">
            <w:pPr>
              <w:rPr>
                <w:rFonts w:ascii="Arial" w:hAnsi="Arial" w:cs="Arial"/>
                <w:b/>
                <w:kern w:val="0"/>
                <w:szCs w:val="21"/>
              </w:rPr>
            </w:pPr>
          </w:p>
        </w:tc>
        <w:tc>
          <w:tcPr>
            <w:tcW w:w="453" w:type="pct"/>
            <w:tcBorders>
              <w:top w:val="nil"/>
              <w:left w:val="nil"/>
              <w:bottom w:val="nil"/>
            </w:tcBorders>
          </w:tcPr>
          <w:p w14:paraId="0438D143" w14:textId="77777777" w:rsidR="00FE493A" w:rsidRPr="00457642" w:rsidRDefault="00FE493A" w:rsidP="00396CCF">
            <w:pPr>
              <w:rPr>
                <w:rFonts w:ascii="Arial" w:hAnsi="Arial" w:cs="Arial"/>
                <w:b/>
                <w:kern w:val="0"/>
                <w:szCs w:val="21"/>
              </w:rPr>
            </w:pPr>
            <w:r w:rsidRPr="00457642">
              <w:rPr>
                <w:rFonts w:ascii="Arial" w:hAnsi="Arial" w:cs="Arial"/>
                <w:szCs w:val="21"/>
              </w:rPr>
              <w:t>10</w:t>
            </w:r>
            <w:r w:rsidR="009B7CB3" w:rsidRPr="00457642">
              <w:rPr>
                <w:rFonts w:ascii="Arial" w:hAnsi="Arial" w:cs="Arial" w:hint="eastAsia"/>
                <w:szCs w:val="21"/>
              </w:rPr>
              <w:t>(47.6%)</w:t>
            </w:r>
          </w:p>
        </w:tc>
      </w:tr>
      <w:tr w:rsidR="00457642" w:rsidRPr="00457642" w14:paraId="237196EA" w14:textId="77777777" w:rsidTr="00AE7F0B">
        <w:tc>
          <w:tcPr>
            <w:tcW w:w="988" w:type="pct"/>
            <w:vMerge/>
            <w:tcBorders>
              <w:top w:val="nil"/>
              <w:bottom w:val="single" w:sz="4" w:space="0" w:color="auto"/>
              <w:right w:val="nil"/>
            </w:tcBorders>
          </w:tcPr>
          <w:p w14:paraId="05153DB6" w14:textId="77777777" w:rsidR="00FE493A" w:rsidRPr="00457642" w:rsidRDefault="00FE493A" w:rsidP="00396CCF">
            <w:pPr>
              <w:rPr>
                <w:rFonts w:ascii="Arial" w:hAnsi="Arial" w:cs="Arial"/>
                <w:b/>
                <w:kern w:val="0"/>
                <w:szCs w:val="21"/>
                <w:vertAlign w:val="superscript"/>
              </w:rPr>
            </w:pPr>
          </w:p>
        </w:tc>
        <w:tc>
          <w:tcPr>
            <w:tcW w:w="517" w:type="pct"/>
            <w:tcBorders>
              <w:top w:val="nil"/>
              <w:left w:val="nil"/>
              <w:bottom w:val="single" w:sz="4" w:space="0" w:color="auto"/>
              <w:right w:val="nil"/>
            </w:tcBorders>
          </w:tcPr>
          <w:p w14:paraId="1AED334E" w14:textId="77777777" w:rsidR="00FE493A" w:rsidRPr="00457642" w:rsidRDefault="00FE493A" w:rsidP="00396CCF">
            <w:pPr>
              <w:rPr>
                <w:rFonts w:ascii="Arial" w:hAnsi="Arial" w:cs="Arial"/>
                <w:kern w:val="0"/>
                <w:szCs w:val="21"/>
                <w:vertAlign w:val="superscript"/>
              </w:rPr>
            </w:pPr>
            <w:r w:rsidRPr="00457642">
              <w:rPr>
                <w:rFonts w:ascii="Arial" w:hAnsi="Arial" w:cs="Arial"/>
                <w:szCs w:val="21"/>
              </w:rPr>
              <w:t>E10.5</w:t>
            </w:r>
          </w:p>
        </w:tc>
        <w:tc>
          <w:tcPr>
            <w:tcW w:w="278" w:type="pct"/>
            <w:tcBorders>
              <w:top w:val="nil"/>
              <w:left w:val="nil"/>
              <w:bottom w:val="single" w:sz="4" w:space="0" w:color="auto"/>
              <w:right w:val="nil"/>
            </w:tcBorders>
          </w:tcPr>
          <w:p w14:paraId="18D5F60E"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16</w:t>
            </w:r>
          </w:p>
        </w:tc>
        <w:tc>
          <w:tcPr>
            <w:tcW w:w="473" w:type="pct"/>
            <w:tcBorders>
              <w:top w:val="nil"/>
              <w:left w:val="nil"/>
              <w:bottom w:val="single" w:sz="4" w:space="0" w:color="auto"/>
              <w:right w:val="nil"/>
            </w:tcBorders>
          </w:tcPr>
          <w:p w14:paraId="634D2BD5" w14:textId="77777777" w:rsidR="00FE493A" w:rsidRPr="00457642" w:rsidRDefault="00FE493A" w:rsidP="00396CCF">
            <w:pPr>
              <w:rPr>
                <w:rFonts w:ascii="Arial" w:hAnsi="Arial" w:cs="Arial"/>
                <w:b/>
                <w:kern w:val="0"/>
                <w:szCs w:val="21"/>
              </w:rPr>
            </w:pPr>
          </w:p>
        </w:tc>
        <w:tc>
          <w:tcPr>
            <w:tcW w:w="459" w:type="pct"/>
            <w:tcBorders>
              <w:top w:val="nil"/>
              <w:left w:val="nil"/>
              <w:bottom w:val="single" w:sz="4" w:space="0" w:color="auto"/>
              <w:right w:val="nil"/>
            </w:tcBorders>
          </w:tcPr>
          <w:p w14:paraId="229785CA" w14:textId="77777777" w:rsidR="00FE493A" w:rsidRPr="00457642" w:rsidRDefault="00FE493A" w:rsidP="00396CCF">
            <w:pPr>
              <w:rPr>
                <w:rFonts w:ascii="Arial" w:hAnsi="Arial" w:cs="Arial"/>
                <w:b/>
                <w:kern w:val="0"/>
                <w:szCs w:val="21"/>
              </w:rPr>
            </w:pPr>
          </w:p>
        </w:tc>
        <w:tc>
          <w:tcPr>
            <w:tcW w:w="450" w:type="pct"/>
            <w:tcBorders>
              <w:top w:val="nil"/>
              <w:left w:val="nil"/>
              <w:bottom w:val="single" w:sz="4" w:space="0" w:color="auto"/>
              <w:right w:val="nil"/>
            </w:tcBorders>
          </w:tcPr>
          <w:p w14:paraId="29F45014" w14:textId="77777777" w:rsidR="00FE493A" w:rsidRPr="00457642" w:rsidRDefault="00FE493A" w:rsidP="00396CCF">
            <w:pPr>
              <w:rPr>
                <w:rFonts w:ascii="Arial" w:hAnsi="Arial" w:cs="Arial"/>
                <w:b/>
                <w:kern w:val="0"/>
                <w:szCs w:val="21"/>
              </w:rPr>
            </w:pPr>
          </w:p>
        </w:tc>
        <w:tc>
          <w:tcPr>
            <w:tcW w:w="450" w:type="pct"/>
            <w:tcBorders>
              <w:top w:val="nil"/>
              <w:left w:val="nil"/>
              <w:bottom w:val="single" w:sz="4" w:space="0" w:color="auto"/>
              <w:right w:val="nil"/>
            </w:tcBorders>
          </w:tcPr>
          <w:p w14:paraId="1CB0E3DD" w14:textId="77777777" w:rsidR="00FE493A" w:rsidRPr="00457642" w:rsidRDefault="00FE493A" w:rsidP="00396CCF">
            <w:pPr>
              <w:rPr>
                <w:rFonts w:ascii="Arial" w:hAnsi="Arial" w:cs="Arial"/>
                <w:b/>
                <w:kern w:val="0"/>
                <w:szCs w:val="21"/>
              </w:rPr>
            </w:pPr>
          </w:p>
        </w:tc>
        <w:tc>
          <w:tcPr>
            <w:tcW w:w="480" w:type="pct"/>
            <w:tcBorders>
              <w:top w:val="nil"/>
              <w:left w:val="nil"/>
              <w:bottom w:val="single" w:sz="4" w:space="0" w:color="auto"/>
              <w:right w:val="nil"/>
            </w:tcBorders>
          </w:tcPr>
          <w:p w14:paraId="49224B88" w14:textId="77777777" w:rsidR="00FE493A" w:rsidRPr="00457642" w:rsidRDefault="00FE493A" w:rsidP="00396CCF">
            <w:pPr>
              <w:rPr>
                <w:rFonts w:ascii="Arial" w:hAnsi="Arial" w:cs="Arial"/>
                <w:b/>
                <w:kern w:val="0"/>
                <w:szCs w:val="21"/>
              </w:rPr>
            </w:pPr>
          </w:p>
        </w:tc>
        <w:tc>
          <w:tcPr>
            <w:tcW w:w="453" w:type="pct"/>
            <w:tcBorders>
              <w:top w:val="nil"/>
              <w:left w:val="nil"/>
              <w:bottom w:val="single" w:sz="4" w:space="0" w:color="auto"/>
              <w:right w:val="nil"/>
            </w:tcBorders>
          </w:tcPr>
          <w:p w14:paraId="43B88DBA" w14:textId="77777777" w:rsidR="00FE493A" w:rsidRPr="00457642" w:rsidRDefault="00FE493A" w:rsidP="00396CCF">
            <w:pPr>
              <w:rPr>
                <w:rFonts w:ascii="Arial" w:hAnsi="Arial" w:cs="Arial"/>
                <w:b/>
                <w:kern w:val="0"/>
                <w:szCs w:val="21"/>
              </w:rPr>
            </w:pPr>
          </w:p>
        </w:tc>
        <w:tc>
          <w:tcPr>
            <w:tcW w:w="453" w:type="pct"/>
            <w:tcBorders>
              <w:top w:val="nil"/>
              <w:left w:val="nil"/>
              <w:bottom w:val="single" w:sz="4" w:space="0" w:color="auto"/>
            </w:tcBorders>
          </w:tcPr>
          <w:p w14:paraId="1A21F2F0" w14:textId="77777777" w:rsidR="00FE493A" w:rsidRPr="00457642" w:rsidRDefault="00FE493A" w:rsidP="00396CCF">
            <w:pPr>
              <w:rPr>
                <w:rFonts w:ascii="Arial" w:hAnsi="Arial" w:cs="Arial"/>
                <w:b/>
                <w:kern w:val="0"/>
                <w:szCs w:val="21"/>
              </w:rPr>
            </w:pPr>
            <w:r w:rsidRPr="00457642">
              <w:rPr>
                <w:rFonts w:ascii="Arial" w:hAnsi="Arial" w:cs="Arial"/>
                <w:szCs w:val="21"/>
              </w:rPr>
              <w:t>7</w:t>
            </w:r>
            <w:r w:rsidR="009B7CB3" w:rsidRPr="00457642">
              <w:rPr>
                <w:rFonts w:ascii="Arial" w:hAnsi="Arial" w:cs="Arial" w:hint="eastAsia"/>
                <w:szCs w:val="21"/>
              </w:rPr>
              <w:t>(43.8%)</w:t>
            </w:r>
          </w:p>
        </w:tc>
      </w:tr>
      <w:tr w:rsidR="00457642" w:rsidRPr="00457642" w14:paraId="59B092A9" w14:textId="77777777" w:rsidTr="00AE7F0B">
        <w:tc>
          <w:tcPr>
            <w:tcW w:w="988" w:type="pct"/>
            <w:vMerge w:val="restart"/>
            <w:tcBorders>
              <w:top w:val="single" w:sz="4" w:space="0" w:color="auto"/>
              <w:bottom w:val="nil"/>
              <w:right w:val="nil"/>
            </w:tcBorders>
          </w:tcPr>
          <w:p w14:paraId="57B74B8C" w14:textId="77777777" w:rsidR="00FE493A" w:rsidRPr="00457642" w:rsidRDefault="00FE493A" w:rsidP="00396CCF">
            <w:pPr>
              <w:rPr>
                <w:rFonts w:ascii="Arial" w:hAnsi="Arial" w:cs="Arial"/>
                <w:i/>
                <w:szCs w:val="21"/>
              </w:rPr>
            </w:pPr>
            <w:r w:rsidRPr="00457642">
              <w:rPr>
                <w:rFonts w:ascii="Arial" w:hAnsi="Arial" w:cs="Arial"/>
                <w:i/>
                <w:szCs w:val="21"/>
              </w:rPr>
              <w:t>Jmjd3</w:t>
            </w:r>
            <w:r w:rsidRPr="00457642">
              <w:rPr>
                <w:rFonts w:ascii="Arial" w:hAnsi="Arial" w:cs="Arial"/>
                <w:i/>
                <w:szCs w:val="21"/>
                <w:vertAlign w:val="superscript"/>
              </w:rPr>
              <w:t>fl/</w:t>
            </w:r>
            <w:proofErr w:type="gramStart"/>
            <w:r w:rsidRPr="00457642">
              <w:rPr>
                <w:rFonts w:ascii="Arial" w:hAnsi="Arial" w:cs="Arial"/>
                <w:i/>
                <w:szCs w:val="21"/>
                <w:vertAlign w:val="superscript"/>
              </w:rPr>
              <w:t>fl</w:t>
            </w:r>
            <w:r w:rsidRPr="00457642">
              <w:rPr>
                <w:rFonts w:ascii="Arial" w:hAnsi="Arial" w:cs="Arial"/>
                <w:i/>
                <w:szCs w:val="21"/>
              </w:rPr>
              <w:t>;Ezh</w:t>
            </w:r>
            <w:proofErr w:type="gramEnd"/>
            <w:r w:rsidRPr="00457642">
              <w:rPr>
                <w:rFonts w:ascii="Arial" w:hAnsi="Arial" w:cs="Arial"/>
                <w:i/>
                <w:szCs w:val="21"/>
              </w:rPr>
              <w:t>2</w:t>
            </w:r>
            <w:r w:rsidRPr="00457642">
              <w:rPr>
                <w:rFonts w:ascii="Arial" w:hAnsi="Arial" w:cs="Arial"/>
                <w:i/>
                <w:szCs w:val="21"/>
                <w:vertAlign w:val="superscript"/>
              </w:rPr>
              <w:t>fl/</w:t>
            </w:r>
            <w:proofErr w:type="spellStart"/>
            <w:r w:rsidRPr="00457642">
              <w:rPr>
                <w:rFonts w:ascii="Arial" w:hAnsi="Arial" w:cs="Arial"/>
                <w:i/>
                <w:szCs w:val="21"/>
                <w:vertAlign w:val="superscript"/>
              </w:rPr>
              <w:t>fl</w:t>
            </w:r>
            <w:proofErr w:type="spellEnd"/>
            <w:r w:rsidRPr="00457642">
              <w:rPr>
                <w:rFonts w:ascii="Arial" w:hAnsi="Arial" w:cs="Arial"/>
                <w:i/>
                <w:szCs w:val="21"/>
              </w:rPr>
              <w:t>;</w:t>
            </w:r>
          </w:p>
          <w:p w14:paraId="2DDA3112" w14:textId="77777777" w:rsidR="00FE493A" w:rsidRPr="00457642" w:rsidRDefault="00FE493A" w:rsidP="00396CCF">
            <w:pPr>
              <w:rPr>
                <w:rFonts w:ascii="Arial" w:hAnsi="Arial" w:cs="Arial"/>
                <w:i/>
                <w:szCs w:val="21"/>
              </w:rPr>
            </w:pPr>
            <w:r w:rsidRPr="00457642">
              <w:rPr>
                <w:rFonts w:ascii="Arial" w:hAnsi="Arial" w:cs="Arial"/>
                <w:i/>
                <w:szCs w:val="21"/>
              </w:rPr>
              <w:t>Col2a1-Cre</w:t>
            </w:r>
            <w:r w:rsidRPr="00457642">
              <w:rPr>
                <w:rFonts w:ascii="Arial" w:hAnsi="Arial" w:cs="Arial"/>
                <w:i/>
                <w:szCs w:val="21"/>
                <w:vertAlign w:val="superscript"/>
              </w:rPr>
              <w:t>ERT2</w:t>
            </w:r>
          </w:p>
        </w:tc>
        <w:tc>
          <w:tcPr>
            <w:tcW w:w="517" w:type="pct"/>
            <w:tcBorders>
              <w:top w:val="single" w:sz="4" w:space="0" w:color="auto"/>
              <w:left w:val="nil"/>
              <w:bottom w:val="nil"/>
              <w:right w:val="nil"/>
            </w:tcBorders>
          </w:tcPr>
          <w:p w14:paraId="26995901" w14:textId="77777777" w:rsidR="00FE493A" w:rsidRPr="00457642" w:rsidRDefault="00FE493A" w:rsidP="00396CCF">
            <w:pPr>
              <w:rPr>
                <w:rFonts w:ascii="Arial" w:hAnsi="Arial" w:cs="Arial"/>
                <w:kern w:val="0"/>
                <w:szCs w:val="21"/>
                <w:vertAlign w:val="superscript"/>
              </w:rPr>
            </w:pPr>
            <w:r w:rsidRPr="00457642">
              <w:rPr>
                <w:rFonts w:ascii="Arial" w:hAnsi="Arial" w:cs="Arial"/>
                <w:szCs w:val="21"/>
              </w:rPr>
              <w:t>E8.5</w:t>
            </w:r>
          </w:p>
        </w:tc>
        <w:tc>
          <w:tcPr>
            <w:tcW w:w="278" w:type="pct"/>
            <w:tcBorders>
              <w:top w:val="single" w:sz="4" w:space="0" w:color="auto"/>
              <w:left w:val="nil"/>
              <w:bottom w:val="nil"/>
              <w:right w:val="nil"/>
            </w:tcBorders>
          </w:tcPr>
          <w:p w14:paraId="63F8508E" w14:textId="77777777" w:rsidR="00FE493A" w:rsidRPr="00457642" w:rsidRDefault="00FE493A" w:rsidP="00396CCF">
            <w:pPr>
              <w:rPr>
                <w:rFonts w:ascii="Arial" w:hAnsi="Arial" w:cs="Arial"/>
                <w:szCs w:val="21"/>
              </w:rPr>
            </w:pPr>
            <w:r w:rsidRPr="00457642">
              <w:rPr>
                <w:rFonts w:ascii="Arial" w:hAnsi="Arial" w:cs="Arial"/>
                <w:szCs w:val="21"/>
              </w:rPr>
              <w:t>12</w:t>
            </w:r>
          </w:p>
        </w:tc>
        <w:tc>
          <w:tcPr>
            <w:tcW w:w="473" w:type="pct"/>
            <w:tcBorders>
              <w:top w:val="single" w:sz="4" w:space="0" w:color="auto"/>
              <w:left w:val="nil"/>
              <w:bottom w:val="nil"/>
              <w:right w:val="nil"/>
            </w:tcBorders>
          </w:tcPr>
          <w:p w14:paraId="48374595" w14:textId="77777777" w:rsidR="00FE493A" w:rsidRPr="00457642" w:rsidRDefault="00FE493A" w:rsidP="00396CCF">
            <w:pPr>
              <w:rPr>
                <w:rFonts w:ascii="Arial" w:hAnsi="Arial" w:cs="Arial"/>
                <w:szCs w:val="21"/>
              </w:rPr>
            </w:pPr>
            <w:r w:rsidRPr="00457642">
              <w:rPr>
                <w:rFonts w:ascii="Arial" w:hAnsi="Arial" w:cs="Arial"/>
                <w:szCs w:val="21"/>
              </w:rPr>
              <w:t>5</w:t>
            </w:r>
            <w:r w:rsidR="009B7CB3" w:rsidRPr="00457642">
              <w:rPr>
                <w:rFonts w:ascii="Arial" w:hAnsi="Arial" w:cs="Arial" w:hint="eastAsia"/>
                <w:szCs w:val="21"/>
              </w:rPr>
              <w:t>(41.7%)</w:t>
            </w:r>
          </w:p>
        </w:tc>
        <w:tc>
          <w:tcPr>
            <w:tcW w:w="459" w:type="pct"/>
            <w:tcBorders>
              <w:top w:val="single" w:sz="4" w:space="0" w:color="auto"/>
              <w:left w:val="nil"/>
              <w:bottom w:val="nil"/>
              <w:right w:val="nil"/>
            </w:tcBorders>
          </w:tcPr>
          <w:p w14:paraId="0B75317C" w14:textId="77777777" w:rsidR="00FE493A" w:rsidRPr="00457642" w:rsidRDefault="00FE493A" w:rsidP="00396CCF">
            <w:pPr>
              <w:rPr>
                <w:rFonts w:ascii="Arial" w:hAnsi="Arial" w:cs="Arial"/>
                <w:kern w:val="0"/>
                <w:szCs w:val="21"/>
              </w:rPr>
            </w:pPr>
            <w:r w:rsidRPr="00457642">
              <w:rPr>
                <w:rFonts w:ascii="Arial" w:hAnsi="Arial" w:cs="Arial"/>
                <w:kern w:val="0"/>
                <w:szCs w:val="21"/>
              </w:rPr>
              <w:t>8</w:t>
            </w:r>
            <w:r w:rsidR="009B7CB3" w:rsidRPr="00457642">
              <w:rPr>
                <w:rFonts w:ascii="Arial" w:hAnsi="Arial" w:cs="Arial" w:hint="eastAsia"/>
                <w:kern w:val="0"/>
                <w:szCs w:val="21"/>
              </w:rPr>
              <w:t>(66.7%)</w:t>
            </w:r>
          </w:p>
        </w:tc>
        <w:tc>
          <w:tcPr>
            <w:tcW w:w="450" w:type="pct"/>
            <w:tcBorders>
              <w:top w:val="single" w:sz="4" w:space="0" w:color="auto"/>
              <w:left w:val="nil"/>
              <w:bottom w:val="nil"/>
              <w:right w:val="nil"/>
            </w:tcBorders>
          </w:tcPr>
          <w:p w14:paraId="29F8190C" w14:textId="77777777" w:rsidR="00FE493A" w:rsidRPr="00457642" w:rsidRDefault="00FE493A" w:rsidP="00396CCF">
            <w:pPr>
              <w:rPr>
                <w:rFonts w:ascii="Arial" w:hAnsi="Arial" w:cs="Arial"/>
                <w:kern w:val="0"/>
                <w:szCs w:val="21"/>
              </w:rPr>
            </w:pPr>
            <w:r w:rsidRPr="00457642">
              <w:rPr>
                <w:rFonts w:ascii="Arial" w:hAnsi="Arial" w:cs="Arial"/>
                <w:szCs w:val="21"/>
              </w:rPr>
              <w:t>5</w:t>
            </w:r>
            <w:r w:rsidR="009B7CB3" w:rsidRPr="00457642">
              <w:rPr>
                <w:rFonts w:ascii="Arial" w:hAnsi="Arial" w:cs="Arial" w:hint="eastAsia"/>
                <w:szCs w:val="21"/>
              </w:rPr>
              <w:t>(41.7%)</w:t>
            </w:r>
          </w:p>
        </w:tc>
        <w:tc>
          <w:tcPr>
            <w:tcW w:w="450" w:type="pct"/>
            <w:tcBorders>
              <w:top w:val="single" w:sz="4" w:space="0" w:color="auto"/>
              <w:left w:val="nil"/>
              <w:bottom w:val="nil"/>
              <w:right w:val="nil"/>
            </w:tcBorders>
          </w:tcPr>
          <w:p w14:paraId="2DE5A146" w14:textId="77777777" w:rsidR="00FE493A" w:rsidRPr="00457642" w:rsidRDefault="00FE493A" w:rsidP="00396CCF">
            <w:pPr>
              <w:rPr>
                <w:rFonts w:ascii="Arial" w:hAnsi="Arial" w:cs="Arial"/>
                <w:kern w:val="0"/>
                <w:szCs w:val="21"/>
              </w:rPr>
            </w:pPr>
            <w:r w:rsidRPr="00457642">
              <w:rPr>
                <w:rFonts w:ascii="Arial" w:hAnsi="Arial" w:cs="Arial"/>
                <w:szCs w:val="21"/>
              </w:rPr>
              <w:t>10</w:t>
            </w:r>
            <w:r w:rsidR="009B7CB3" w:rsidRPr="00457642">
              <w:rPr>
                <w:rFonts w:ascii="Arial" w:hAnsi="Arial" w:cs="Arial" w:hint="eastAsia"/>
                <w:szCs w:val="21"/>
              </w:rPr>
              <w:t>(83.3%)</w:t>
            </w:r>
          </w:p>
        </w:tc>
        <w:tc>
          <w:tcPr>
            <w:tcW w:w="480" w:type="pct"/>
            <w:tcBorders>
              <w:top w:val="single" w:sz="4" w:space="0" w:color="auto"/>
              <w:left w:val="nil"/>
              <w:bottom w:val="nil"/>
              <w:right w:val="nil"/>
            </w:tcBorders>
          </w:tcPr>
          <w:p w14:paraId="5D68D1F2" w14:textId="77777777" w:rsidR="00FE493A" w:rsidRPr="00457642" w:rsidRDefault="00FE493A" w:rsidP="00396CCF">
            <w:pPr>
              <w:rPr>
                <w:rFonts w:ascii="Arial" w:hAnsi="Arial" w:cs="Arial"/>
                <w:kern w:val="0"/>
                <w:szCs w:val="21"/>
              </w:rPr>
            </w:pPr>
            <w:r w:rsidRPr="00457642">
              <w:rPr>
                <w:rFonts w:ascii="Arial" w:hAnsi="Arial" w:cs="Arial"/>
                <w:szCs w:val="21"/>
              </w:rPr>
              <w:t>12</w:t>
            </w:r>
            <w:r w:rsidR="009B7CB3" w:rsidRPr="00457642">
              <w:rPr>
                <w:rFonts w:ascii="Arial" w:hAnsi="Arial" w:cs="Arial" w:hint="eastAsia"/>
                <w:szCs w:val="21"/>
              </w:rPr>
              <w:t>(100%)</w:t>
            </w:r>
          </w:p>
        </w:tc>
        <w:tc>
          <w:tcPr>
            <w:tcW w:w="453" w:type="pct"/>
            <w:tcBorders>
              <w:top w:val="single" w:sz="4" w:space="0" w:color="auto"/>
              <w:left w:val="nil"/>
              <w:bottom w:val="nil"/>
              <w:right w:val="nil"/>
            </w:tcBorders>
          </w:tcPr>
          <w:p w14:paraId="194B10C0" w14:textId="77777777" w:rsidR="00FE493A" w:rsidRPr="00457642" w:rsidRDefault="00FE493A" w:rsidP="00396CCF">
            <w:pPr>
              <w:rPr>
                <w:rFonts w:ascii="Arial" w:hAnsi="Arial" w:cs="Arial"/>
                <w:kern w:val="0"/>
                <w:szCs w:val="21"/>
              </w:rPr>
            </w:pPr>
            <w:r w:rsidRPr="00457642">
              <w:rPr>
                <w:rFonts w:ascii="Arial" w:hAnsi="Arial" w:cs="Arial"/>
                <w:szCs w:val="21"/>
              </w:rPr>
              <w:t>9</w:t>
            </w:r>
            <w:r w:rsidR="009B7CB3" w:rsidRPr="00457642">
              <w:rPr>
                <w:rFonts w:ascii="Arial" w:hAnsi="Arial" w:cs="Arial" w:hint="eastAsia"/>
                <w:szCs w:val="21"/>
              </w:rPr>
              <w:t>(75.0%)</w:t>
            </w:r>
          </w:p>
        </w:tc>
        <w:tc>
          <w:tcPr>
            <w:tcW w:w="453" w:type="pct"/>
            <w:tcBorders>
              <w:top w:val="single" w:sz="4" w:space="0" w:color="auto"/>
              <w:left w:val="nil"/>
              <w:bottom w:val="nil"/>
            </w:tcBorders>
          </w:tcPr>
          <w:p w14:paraId="6FCE5570" w14:textId="77777777" w:rsidR="00FE493A" w:rsidRPr="00457642" w:rsidRDefault="00FE493A" w:rsidP="00396CCF">
            <w:pPr>
              <w:rPr>
                <w:rFonts w:ascii="Arial" w:hAnsi="Arial" w:cs="Arial"/>
                <w:kern w:val="0"/>
                <w:szCs w:val="21"/>
              </w:rPr>
            </w:pPr>
          </w:p>
        </w:tc>
      </w:tr>
      <w:tr w:rsidR="00457642" w:rsidRPr="00457642" w14:paraId="7BD4B0DC" w14:textId="77777777" w:rsidTr="00AE7F0B">
        <w:tc>
          <w:tcPr>
            <w:tcW w:w="988" w:type="pct"/>
            <w:vMerge/>
            <w:tcBorders>
              <w:top w:val="nil"/>
              <w:bottom w:val="nil"/>
              <w:right w:val="nil"/>
            </w:tcBorders>
          </w:tcPr>
          <w:p w14:paraId="65F749AA" w14:textId="77777777" w:rsidR="00FE493A" w:rsidRPr="00457642" w:rsidRDefault="00FE493A" w:rsidP="00396CCF">
            <w:pPr>
              <w:rPr>
                <w:rFonts w:ascii="Arial" w:hAnsi="Arial" w:cs="Arial"/>
                <w:i/>
                <w:szCs w:val="21"/>
              </w:rPr>
            </w:pPr>
          </w:p>
        </w:tc>
        <w:tc>
          <w:tcPr>
            <w:tcW w:w="517" w:type="pct"/>
            <w:tcBorders>
              <w:top w:val="nil"/>
              <w:left w:val="nil"/>
              <w:bottom w:val="nil"/>
              <w:right w:val="nil"/>
            </w:tcBorders>
          </w:tcPr>
          <w:p w14:paraId="5AD1EAA7" w14:textId="77777777" w:rsidR="00FE493A" w:rsidRPr="00457642" w:rsidRDefault="00FE493A" w:rsidP="00396CCF">
            <w:pPr>
              <w:rPr>
                <w:rFonts w:ascii="Arial" w:hAnsi="Arial" w:cs="Arial"/>
                <w:kern w:val="0"/>
                <w:szCs w:val="21"/>
                <w:vertAlign w:val="superscript"/>
              </w:rPr>
            </w:pPr>
            <w:r w:rsidRPr="00457642">
              <w:rPr>
                <w:rFonts w:ascii="Arial" w:hAnsi="Arial" w:cs="Arial"/>
                <w:szCs w:val="21"/>
              </w:rPr>
              <w:t>E9.5</w:t>
            </w:r>
          </w:p>
        </w:tc>
        <w:tc>
          <w:tcPr>
            <w:tcW w:w="278" w:type="pct"/>
            <w:tcBorders>
              <w:top w:val="nil"/>
              <w:left w:val="nil"/>
              <w:bottom w:val="nil"/>
              <w:right w:val="nil"/>
            </w:tcBorders>
          </w:tcPr>
          <w:p w14:paraId="4223F816" w14:textId="77777777" w:rsidR="00FE493A" w:rsidRPr="00457642" w:rsidRDefault="00FE493A" w:rsidP="00396CCF">
            <w:pPr>
              <w:rPr>
                <w:rFonts w:ascii="Arial" w:hAnsi="Arial" w:cs="Arial"/>
                <w:kern w:val="0"/>
                <w:szCs w:val="21"/>
              </w:rPr>
            </w:pPr>
            <w:r w:rsidRPr="00457642">
              <w:rPr>
                <w:rFonts w:ascii="Arial" w:hAnsi="Arial" w:cs="Arial"/>
                <w:kern w:val="0"/>
                <w:szCs w:val="21"/>
              </w:rPr>
              <w:t>10</w:t>
            </w:r>
          </w:p>
        </w:tc>
        <w:tc>
          <w:tcPr>
            <w:tcW w:w="473" w:type="pct"/>
            <w:tcBorders>
              <w:top w:val="nil"/>
              <w:left w:val="nil"/>
              <w:bottom w:val="nil"/>
              <w:right w:val="nil"/>
            </w:tcBorders>
          </w:tcPr>
          <w:p w14:paraId="78F141A6" w14:textId="77777777" w:rsidR="00FE493A" w:rsidRPr="00457642" w:rsidRDefault="00FE493A" w:rsidP="00396CCF">
            <w:pPr>
              <w:rPr>
                <w:rFonts w:ascii="Arial" w:hAnsi="Arial" w:cs="Arial"/>
                <w:szCs w:val="21"/>
              </w:rPr>
            </w:pPr>
          </w:p>
        </w:tc>
        <w:tc>
          <w:tcPr>
            <w:tcW w:w="459" w:type="pct"/>
            <w:tcBorders>
              <w:top w:val="nil"/>
              <w:left w:val="nil"/>
              <w:bottom w:val="nil"/>
              <w:right w:val="nil"/>
            </w:tcBorders>
          </w:tcPr>
          <w:p w14:paraId="5A707F74" w14:textId="77777777" w:rsidR="00FE493A" w:rsidRPr="00457642" w:rsidRDefault="00FE493A" w:rsidP="00396CCF">
            <w:pPr>
              <w:rPr>
                <w:rFonts w:ascii="Arial" w:hAnsi="Arial" w:cs="Arial"/>
                <w:kern w:val="0"/>
                <w:szCs w:val="21"/>
              </w:rPr>
            </w:pPr>
          </w:p>
        </w:tc>
        <w:tc>
          <w:tcPr>
            <w:tcW w:w="450" w:type="pct"/>
            <w:tcBorders>
              <w:top w:val="nil"/>
              <w:left w:val="nil"/>
              <w:bottom w:val="nil"/>
              <w:right w:val="nil"/>
            </w:tcBorders>
          </w:tcPr>
          <w:p w14:paraId="28D6729D" w14:textId="77777777" w:rsidR="00FE493A" w:rsidRPr="00457642" w:rsidRDefault="00FE493A" w:rsidP="00396CCF">
            <w:pPr>
              <w:rPr>
                <w:rFonts w:ascii="Arial" w:hAnsi="Arial" w:cs="Arial"/>
                <w:szCs w:val="21"/>
              </w:rPr>
            </w:pPr>
          </w:p>
        </w:tc>
        <w:tc>
          <w:tcPr>
            <w:tcW w:w="450" w:type="pct"/>
            <w:tcBorders>
              <w:top w:val="nil"/>
              <w:left w:val="nil"/>
              <w:bottom w:val="nil"/>
              <w:right w:val="nil"/>
            </w:tcBorders>
          </w:tcPr>
          <w:p w14:paraId="45F7B2F9" w14:textId="77777777" w:rsidR="00FE493A" w:rsidRPr="00457642" w:rsidRDefault="00FE493A" w:rsidP="00396CCF">
            <w:pPr>
              <w:rPr>
                <w:rFonts w:ascii="Arial" w:hAnsi="Arial" w:cs="Arial"/>
                <w:kern w:val="0"/>
                <w:szCs w:val="21"/>
              </w:rPr>
            </w:pPr>
            <w:r w:rsidRPr="00457642">
              <w:rPr>
                <w:rFonts w:ascii="Arial" w:hAnsi="Arial" w:cs="Arial"/>
                <w:kern w:val="0"/>
                <w:szCs w:val="21"/>
              </w:rPr>
              <w:t>8</w:t>
            </w:r>
            <w:r w:rsidR="009B7CB3" w:rsidRPr="00457642">
              <w:rPr>
                <w:rFonts w:ascii="Arial" w:hAnsi="Arial" w:cs="Arial" w:hint="eastAsia"/>
                <w:kern w:val="0"/>
                <w:szCs w:val="21"/>
              </w:rPr>
              <w:t>(80.0%)</w:t>
            </w:r>
          </w:p>
        </w:tc>
        <w:tc>
          <w:tcPr>
            <w:tcW w:w="480" w:type="pct"/>
            <w:tcBorders>
              <w:top w:val="nil"/>
              <w:left w:val="nil"/>
              <w:bottom w:val="nil"/>
              <w:right w:val="nil"/>
            </w:tcBorders>
          </w:tcPr>
          <w:p w14:paraId="4A99CE4D" w14:textId="77777777" w:rsidR="00FE493A" w:rsidRPr="00457642" w:rsidRDefault="00FE493A" w:rsidP="00396CCF">
            <w:pPr>
              <w:rPr>
                <w:rFonts w:ascii="Arial" w:hAnsi="Arial" w:cs="Arial"/>
                <w:kern w:val="0"/>
                <w:szCs w:val="21"/>
              </w:rPr>
            </w:pPr>
            <w:r w:rsidRPr="00457642">
              <w:rPr>
                <w:rFonts w:ascii="Arial" w:hAnsi="Arial" w:cs="Arial"/>
                <w:kern w:val="0"/>
                <w:szCs w:val="21"/>
              </w:rPr>
              <w:t>9</w:t>
            </w:r>
            <w:r w:rsidR="009B7CB3" w:rsidRPr="00457642">
              <w:rPr>
                <w:rFonts w:ascii="Arial" w:hAnsi="Arial" w:cs="Arial" w:hint="eastAsia"/>
                <w:kern w:val="0"/>
                <w:szCs w:val="21"/>
              </w:rPr>
              <w:t>(90.0%)</w:t>
            </w:r>
          </w:p>
        </w:tc>
        <w:tc>
          <w:tcPr>
            <w:tcW w:w="453" w:type="pct"/>
            <w:tcBorders>
              <w:top w:val="nil"/>
              <w:left w:val="nil"/>
              <w:bottom w:val="nil"/>
              <w:right w:val="nil"/>
            </w:tcBorders>
          </w:tcPr>
          <w:p w14:paraId="098C43A2" w14:textId="77777777" w:rsidR="00FE493A" w:rsidRPr="00457642" w:rsidRDefault="00FE493A" w:rsidP="00396CCF">
            <w:pPr>
              <w:rPr>
                <w:rFonts w:ascii="Arial" w:hAnsi="Arial" w:cs="Arial"/>
                <w:kern w:val="0"/>
                <w:szCs w:val="21"/>
              </w:rPr>
            </w:pPr>
            <w:r w:rsidRPr="00457642">
              <w:rPr>
                <w:rFonts w:ascii="Arial" w:hAnsi="Arial" w:cs="Arial"/>
                <w:kern w:val="0"/>
                <w:szCs w:val="21"/>
              </w:rPr>
              <w:t>5</w:t>
            </w:r>
            <w:r w:rsidR="009B7CB3" w:rsidRPr="00457642">
              <w:rPr>
                <w:rFonts w:ascii="Arial" w:hAnsi="Arial" w:cs="Arial" w:hint="eastAsia"/>
                <w:kern w:val="0"/>
                <w:szCs w:val="21"/>
              </w:rPr>
              <w:t>(50.0%)</w:t>
            </w:r>
          </w:p>
        </w:tc>
        <w:tc>
          <w:tcPr>
            <w:tcW w:w="453" w:type="pct"/>
            <w:tcBorders>
              <w:top w:val="nil"/>
              <w:left w:val="nil"/>
              <w:bottom w:val="nil"/>
            </w:tcBorders>
          </w:tcPr>
          <w:p w14:paraId="650B414A" w14:textId="77777777" w:rsidR="00FE493A" w:rsidRPr="00457642" w:rsidRDefault="00FE493A" w:rsidP="00396CCF">
            <w:pPr>
              <w:rPr>
                <w:rFonts w:ascii="Arial" w:hAnsi="Arial" w:cs="Arial"/>
                <w:kern w:val="0"/>
                <w:szCs w:val="21"/>
              </w:rPr>
            </w:pPr>
          </w:p>
        </w:tc>
      </w:tr>
      <w:tr w:rsidR="00457642" w:rsidRPr="00457642" w14:paraId="6945805C" w14:textId="77777777" w:rsidTr="00AE7F0B">
        <w:tc>
          <w:tcPr>
            <w:tcW w:w="988" w:type="pct"/>
            <w:vMerge/>
            <w:tcBorders>
              <w:top w:val="nil"/>
              <w:right w:val="nil"/>
            </w:tcBorders>
          </w:tcPr>
          <w:p w14:paraId="2991E73A" w14:textId="77777777" w:rsidR="00FE493A" w:rsidRPr="00457642" w:rsidRDefault="00FE493A" w:rsidP="00396CCF">
            <w:pPr>
              <w:rPr>
                <w:rFonts w:ascii="Arial" w:hAnsi="Arial" w:cs="Arial"/>
                <w:i/>
                <w:szCs w:val="21"/>
              </w:rPr>
            </w:pPr>
          </w:p>
        </w:tc>
        <w:tc>
          <w:tcPr>
            <w:tcW w:w="517" w:type="pct"/>
            <w:tcBorders>
              <w:top w:val="nil"/>
              <w:left w:val="nil"/>
              <w:right w:val="nil"/>
            </w:tcBorders>
          </w:tcPr>
          <w:p w14:paraId="5D6066EC" w14:textId="77777777" w:rsidR="00FE493A" w:rsidRPr="00457642" w:rsidRDefault="00FE493A" w:rsidP="00396CCF">
            <w:pPr>
              <w:rPr>
                <w:rFonts w:ascii="Arial" w:hAnsi="Arial" w:cs="Arial"/>
                <w:kern w:val="0"/>
                <w:szCs w:val="21"/>
                <w:vertAlign w:val="superscript"/>
              </w:rPr>
            </w:pPr>
            <w:r w:rsidRPr="00457642">
              <w:rPr>
                <w:rFonts w:ascii="Arial" w:hAnsi="Arial" w:cs="Arial"/>
                <w:szCs w:val="21"/>
              </w:rPr>
              <w:t>E10.5</w:t>
            </w:r>
          </w:p>
        </w:tc>
        <w:tc>
          <w:tcPr>
            <w:tcW w:w="278" w:type="pct"/>
            <w:tcBorders>
              <w:top w:val="nil"/>
              <w:left w:val="nil"/>
              <w:right w:val="nil"/>
            </w:tcBorders>
          </w:tcPr>
          <w:p w14:paraId="5659572E" w14:textId="77777777" w:rsidR="00FE493A" w:rsidRPr="00457642" w:rsidRDefault="00FE493A" w:rsidP="00396CCF">
            <w:pPr>
              <w:rPr>
                <w:rFonts w:ascii="Arial" w:hAnsi="Arial" w:cs="Arial"/>
                <w:b/>
                <w:kern w:val="0"/>
                <w:szCs w:val="21"/>
                <w:vertAlign w:val="superscript"/>
              </w:rPr>
            </w:pPr>
            <w:r w:rsidRPr="00457642">
              <w:rPr>
                <w:rFonts w:ascii="Arial" w:hAnsi="Arial" w:cs="Arial"/>
                <w:szCs w:val="21"/>
              </w:rPr>
              <w:t>25</w:t>
            </w:r>
          </w:p>
        </w:tc>
        <w:tc>
          <w:tcPr>
            <w:tcW w:w="473" w:type="pct"/>
            <w:tcBorders>
              <w:top w:val="nil"/>
              <w:left w:val="nil"/>
              <w:right w:val="nil"/>
            </w:tcBorders>
          </w:tcPr>
          <w:p w14:paraId="3C726BAF" w14:textId="77777777" w:rsidR="00FE493A" w:rsidRPr="00457642" w:rsidRDefault="00FE493A" w:rsidP="00396CCF">
            <w:pPr>
              <w:rPr>
                <w:rFonts w:ascii="Arial" w:hAnsi="Arial" w:cs="Arial"/>
                <w:szCs w:val="21"/>
              </w:rPr>
            </w:pPr>
          </w:p>
        </w:tc>
        <w:tc>
          <w:tcPr>
            <w:tcW w:w="459" w:type="pct"/>
            <w:tcBorders>
              <w:top w:val="nil"/>
              <w:left w:val="nil"/>
              <w:right w:val="nil"/>
            </w:tcBorders>
          </w:tcPr>
          <w:p w14:paraId="0C99E89A" w14:textId="77777777" w:rsidR="00FE493A" w:rsidRPr="00457642" w:rsidRDefault="00FE493A" w:rsidP="00396CCF">
            <w:pPr>
              <w:rPr>
                <w:rFonts w:ascii="Arial" w:hAnsi="Arial" w:cs="Arial"/>
                <w:kern w:val="0"/>
                <w:szCs w:val="21"/>
              </w:rPr>
            </w:pPr>
          </w:p>
        </w:tc>
        <w:tc>
          <w:tcPr>
            <w:tcW w:w="450" w:type="pct"/>
            <w:tcBorders>
              <w:top w:val="nil"/>
              <w:left w:val="nil"/>
              <w:right w:val="nil"/>
            </w:tcBorders>
          </w:tcPr>
          <w:p w14:paraId="077D0F20" w14:textId="77777777" w:rsidR="00FE493A" w:rsidRPr="00457642" w:rsidRDefault="00FE493A" w:rsidP="00396CCF">
            <w:pPr>
              <w:rPr>
                <w:rFonts w:ascii="Arial" w:hAnsi="Arial" w:cs="Arial"/>
                <w:szCs w:val="21"/>
              </w:rPr>
            </w:pPr>
          </w:p>
        </w:tc>
        <w:tc>
          <w:tcPr>
            <w:tcW w:w="450" w:type="pct"/>
            <w:tcBorders>
              <w:top w:val="nil"/>
              <w:left w:val="nil"/>
              <w:right w:val="nil"/>
            </w:tcBorders>
          </w:tcPr>
          <w:p w14:paraId="63B9F46C" w14:textId="77777777" w:rsidR="00FE493A" w:rsidRPr="00457642" w:rsidRDefault="00FE493A" w:rsidP="00396CCF">
            <w:pPr>
              <w:rPr>
                <w:rFonts w:ascii="Arial" w:hAnsi="Arial" w:cs="Arial"/>
                <w:kern w:val="0"/>
                <w:szCs w:val="21"/>
              </w:rPr>
            </w:pPr>
            <w:r w:rsidRPr="00457642">
              <w:rPr>
                <w:rFonts w:ascii="Arial" w:hAnsi="Arial" w:cs="Arial"/>
                <w:szCs w:val="21"/>
              </w:rPr>
              <w:t>4</w:t>
            </w:r>
            <w:r w:rsidR="009B7CB3" w:rsidRPr="00457642">
              <w:rPr>
                <w:rFonts w:ascii="Arial" w:hAnsi="Arial" w:cs="Arial" w:hint="eastAsia"/>
                <w:szCs w:val="21"/>
              </w:rPr>
              <w:t>(16.0%)</w:t>
            </w:r>
          </w:p>
        </w:tc>
        <w:tc>
          <w:tcPr>
            <w:tcW w:w="480" w:type="pct"/>
            <w:tcBorders>
              <w:top w:val="nil"/>
              <w:left w:val="nil"/>
              <w:right w:val="nil"/>
            </w:tcBorders>
          </w:tcPr>
          <w:p w14:paraId="6FE2BD1B" w14:textId="77777777" w:rsidR="00FE493A" w:rsidRPr="00457642" w:rsidRDefault="00FE493A" w:rsidP="00396CCF">
            <w:pPr>
              <w:rPr>
                <w:rFonts w:ascii="Arial" w:hAnsi="Arial" w:cs="Arial"/>
                <w:kern w:val="0"/>
                <w:szCs w:val="21"/>
              </w:rPr>
            </w:pPr>
            <w:r w:rsidRPr="00457642">
              <w:rPr>
                <w:rFonts w:ascii="Arial" w:hAnsi="Arial" w:cs="Arial"/>
                <w:szCs w:val="21"/>
              </w:rPr>
              <w:t>5</w:t>
            </w:r>
            <w:r w:rsidR="009B7CB3" w:rsidRPr="00457642">
              <w:rPr>
                <w:rFonts w:ascii="Arial" w:hAnsi="Arial" w:cs="Arial" w:hint="eastAsia"/>
                <w:szCs w:val="21"/>
              </w:rPr>
              <w:t>(20.0%)</w:t>
            </w:r>
          </w:p>
        </w:tc>
        <w:tc>
          <w:tcPr>
            <w:tcW w:w="453" w:type="pct"/>
            <w:tcBorders>
              <w:top w:val="nil"/>
              <w:left w:val="nil"/>
              <w:right w:val="nil"/>
            </w:tcBorders>
          </w:tcPr>
          <w:p w14:paraId="687DA7E5" w14:textId="77777777" w:rsidR="00FE493A" w:rsidRPr="00457642" w:rsidRDefault="00FE493A" w:rsidP="00396CCF">
            <w:pPr>
              <w:rPr>
                <w:rFonts w:ascii="Arial" w:hAnsi="Arial" w:cs="Arial"/>
                <w:kern w:val="0"/>
                <w:szCs w:val="21"/>
              </w:rPr>
            </w:pPr>
            <w:r w:rsidRPr="00457642">
              <w:rPr>
                <w:rFonts w:ascii="Arial" w:hAnsi="Arial" w:cs="Arial"/>
                <w:szCs w:val="21"/>
              </w:rPr>
              <w:t>3</w:t>
            </w:r>
            <w:r w:rsidR="009B7CB3" w:rsidRPr="00457642">
              <w:rPr>
                <w:rFonts w:ascii="Arial" w:hAnsi="Arial" w:cs="Arial" w:hint="eastAsia"/>
                <w:szCs w:val="21"/>
              </w:rPr>
              <w:t>(12.0%)</w:t>
            </w:r>
          </w:p>
        </w:tc>
        <w:tc>
          <w:tcPr>
            <w:tcW w:w="453" w:type="pct"/>
            <w:tcBorders>
              <w:top w:val="nil"/>
              <w:left w:val="nil"/>
            </w:tcBorders>
          </w:tcPr>
          <w:p w14:paraId="379EFC65" w14:textId="77777777" w:rsidR="00FE493A" w:rsidRPr="00457642" w:rsidRDefault="00FE493A" w:rsidP="00396CCF">
            <w:pPr>
              <w:rPr>
                <w:rFonts w:ascii="Arial" w:hAnsi="Arial" w:cs="Arial"/>
                <w:kern w:val="0"/>
                <w:szCs w:val="21"/>
              </w:rPr>
            </w:pPr>
          </w:p>
        </w:tc>
      </w:tr>
    </w:tbl>
    <w:p w14:paraId="2A5A492D" w14:textId="77777777" w:rsidR="00FE493A" w:rsidRPr="00457642" w:rsidRDefault="00FE493A" w:rsidP="00396CCF">
      <w:pPr>
        <w:rPr>
          <w:rFonts w:ascii="Arial" w:hAnsi="Arial" w:cs="Arial"/>
          <w:kern w:val="0"/>
          <w:szCs w:val="21"/>
        </w:rPr>
      </w:pPr>
      <w:proofErr w:type="spellStart"/>
      <w:r w:rsidRPr="00457642">
        <w:rPr>
          <w:rFonts w:ascii="Arial" w:hAnsi="Arial" w:cs="Arial"/>
          <w:kern w:val="0"/>
          <w:szCs w:val="21"/>
          <w:vertAlign w:val="superscript"/>
        </w:rPr>
        <w:t>a</w:t>
      </w:r>
      <w:r w:rsidRPr="00457642">
        <w:rPr>
          <w:rFonts w:ascii="Arial" w:hAnsi="Arial" w:cs="Arial"/>
          <w:kern w:val="0"/>
          <w:szCs w:val="21"/>
        </w:rPr>
        <w:t>Numbers</w:t>
      </w:r>
      <w:proofErr w:type="spellEnd"/>
      <w:r w:rsidRPr="00457642">
        <w:rPr>
          <w:rFonts w:ascii="Arial" w:hAnsi="Arial" w:cs="Arial"/>
          <w:kern w:val="0"/>
          <w:szCs w:val="21"/>
        </w:rPr>
        <w:t xml:space="preserve"> of mice in each category are shown. </w:t>
      </w:r>
      <w:r w:rsidRPr="00457642">
        <w:rPr>
          <w:rFonts w:ascii="Arial" w:hAnsi="Arial" w:cs="Arial"/>
          <w:szCs w:val="21"/>
        </w:rPr>
        <w:t>Both unilateral and bilateral abnormalities were included in axial skeleton analysis.</w:t>
      </w:r>
      <w:r w:rsidRPr="00457642">
        <w:rPr>
          <w:rFonts w:ascii="Arial" w:hAnsi="Arial" w:cs="Arial"/>
          <w:kern w:val="0"/>
          <w:szCs w:val="21"/>
        </w:rPr>
        <w:t xml:space="preserve"> Number of sacral vertebrae was not counted because the </w:t>
      </w:r>
      <w:proofErr w:type="spellStart"/>
      <w:r w:rsidRPr="00457642">
        <w:rPr>
          <w:rFonts w:ascii="Arial" w:hAnsi="Arial" w:cs="Arial"/>
          <w:kern w:val="0"/>
          <w:szCs w:val="21"/>
        </w:rPr>
        <w:t>cartilagiour</w:t>
      </w:r>
      <w:proofErr w:type="spellEnd"/>
      <w:r w:rsidRPr="00457642">
        <w:rPr>
          <w:rFonts w:ascii="Arial" w:hAnsi="Arial" w:cs="Arial"/>
          <w:kern w:val="0"/>
          <w:szCs w:val="21"/>
        </w:rPr>
        <w:t xml:space="preserve"> linkages between the sacral vertebrae S3 and S4 are often only very fine at </w:t>
      </w:r>
      <w:proofErr w:type="spellStart"/>
      <w:proofErr w:type="gramStart"/>
      <w:r w:rsidRPr="00457642">
        <w:rPr>
          <w:rFonts w:ascii="Arial" w:hAnsi="Arial" w:cs="Arial"/>
          <w:kern w:val="0"/>
          <w:szCs w:val="21"/>
        </w:rPr>
        <w:t>birth.</w:t>
      </w:r>
      <w:r w:rsidRPr="00457642">
        <w:rPr>
          <w:rFonts w:ascii="Arial" w:hAnsi="Arial" w:cs="Arial"/>
          <w:szCs w:val="21"/>
          <w:vertAlign w:val="superscript"/>
        </w:rPr>
        <w:t>b</w:t>
      </w:r>
      <w:r w:rsidRPr="00457642">
        <w:rPr>
          <w:rFonts w:ascii="Arial" w:hAnsi="Arial" w:cs="Arial"/>
          <w:kern w:val="0"/>
          <w:szCs w:val="21"/>
        </w:rPr>
        <w:t>An</w:t>
      </w:r>
      <w:proofErr w:type="spellEnd"/>
      <w:proofErr w:type="gramEnd"/>
      <w:r w:rsidRPr="00457642">
        <w:rPr>
          <w:rFonts w:ascii="Arial" w:hAnsi="Arial" w:cs="Arial"/>
          <w:kern w:val="0"/>
          <w:szCs w:val="21"/>
        </w:rPr>
        <w:t xml:space="preserve"> extra ventral tubercle shared by fused C1 and C2</w:t>
      </w:r>
      <w:r w:rsidRPr="00457642">
        <w:rPr>
          <w:rFonts w:ascii="Arial" w:hAnsi="Arial" w:cs="Arial"/>
          <w:szCs w:val="21"/>
        </w:rPr>
        <w:t xml:space="preserve">. </w:t>
      </w:r>
      <w:r w:rsidRPr="00457642">
        <w:rPr>
          <w:rFonts w:ascii="Arial" w:hAnsi="Arial" w:cs="Arial"/>
          <w:kern w:val="0"/>
          <w:szCs w:val="21"/>
          <w:vertAlign w:val="superscript"/>
        </w:rPr>
        <w:t>c</w:t>
      </w:r>
      <w:r w:rsidRPr="00457642">
        <w:rPr>
          <w:rFonts w:ascii="Arial" w:hAnsi="Arial" w:cs="Arial"/>
          <w:kern w:val="0"/>
          <w:szCs w:val="21"/>
        </w:rPr>
        <w:t xml:space="preserve">T1 without ribs or with incomplete ribs. </w:t>
      </w:r>
      <w:proofErr w:type="spellStart"/>
      <w:r w:rsidRPr="00457642">
        <w:rPr>
          <w:rFonts w:ascii="Arial" w:hAnsi="Arial" w:cs="Arial"/>
          <w:szCs w:val="21"/>
          <w:vertAlign w:val="superscript"/>
        </w:rPr>
        <w:t>d</w:t>
      </w:r>
      <w:r w:rsidRPr="00457642">
        <w:rPr>
          <w:rFonts w:ascii="Arial" w:hAnsi="Arial" w:cs="Arial"/>
          <w:kern w:val="0"/>
          <w:szCs w:val="21"/>
        </w:rPr>
        <w:t>Longest</w:t>
      </w:r>
      <w:proofErr w:type="spellEnd"/>
      <w:r w:rsidRPr="00457642">
        <w:rPr>
          <w:rFonts w:ascii="Arial" w:hAnsi="Arial" w:cs="Arial"/>
          <w:kern w:val="0"/>
          <w:szCs w:val="21"/>
        </w:rPr>
        <w:t xml:space="preserve"> spinous process on T3 instead of T2. </w:t>
      </w:r>
      <w:r w:rsidRPr="00457642">
        <w:rPr>
          <w:rFonts w:ascii="Arial" w:hAnsi="Arial" w:cs="Arial"/>
          <w:szCs w:val="21"/>
          <w:vertAlign w:val="superscript"/>
        </w:rPr>
        <w:t>e</w:t>
      </w:r>
      <w:r w:rsidRPr="00457642">
        <w:rPr>
          <w:rFonts w:ascii="Arial" w:hAnsi="Arial" w:cs="Arial"/>
          <w:kern w:val="0"/>
          <w:szCs w:val="21"/>
        </w:rPr>
        <w:t>T</w:t>
      </w:r>
      <w:r w:rsidRPr="00457642">
        <w:rPr>
          <w:rFonts w:ascii="Arial" w:hAnsi="Arial" w:cs="Arial"/>
          <w:bCs/>
          <w:kern w:val="0"/>
          <w:szCs w:val="21"/>
        </w:rPr>
        <w:t xml:space="preserve">8 with unilateral or bilateral </w:t>
      </w:r>
      <w:proofErr w:type="spellStart"/>
      <w:r w:rsidRPr="00457642">
        <w:rPr>
          <w:rFonts w:ascii="Arial" w:hAnsi="Arial" w:cs="Arial"/>
          <w:bCs/>
          <w:kern w:val="0"/>
          <w:szCs w:val="21"/>
        </w:rPr>
        <w:t>vertebrosternal</w:t>
      </w:r>
      <w:proofErr w:type="spellEnd"/>
      <w:r w:rsidRPr="00457642">
        <w:rPr>
          <w:rFonts w:ascii="Arial" w:hAnsi="Arial" w:cs="Arial"/>
          <w:bCs/>
          <w:kern w:val="0"/>
          <w:szCs w:val="21"/>
        </w:rPr>
        <w:t xml:space="preserve"> ribs. </w:t>
      </w:r>
      <w:r w:rsidRPr="00457642">
        <w:rPr>
          <w:rFonts w:ascii="Arial" w:hAnsi="Arial" w:cs="Arial"/>
          <w:szCs w:val="21"/>
          <w:vertAlign w:val="superscript"/>
        </w:rPr>
        <w:t>f</w:t>
      </w:r>
      <w:r w:rsidRPr="00457642">
        <w:rPr>
          <w:rFonts w:ascii="Arial" w:hAnsi="Arial" w:cs="Arial"/>
          <w:bCs/>
          <w:kern w:val="0"/>
          <w:szCs w:val="21"/>
        </w:rPr>
        <w:t xml:space="preserve">L1 with a </w:t>
      </w:r>
      <w:proofErr w:type="gramStart"/>
      <w:r w:rsidRPr="00457642">
        <w:rPr>
          <w:rFonts w:ascii="Arial" w:hAnsi="Arial" w:cs="Arial"/>
          <w:bCs/>
          <w:kern w:val="0"/>
          <w:szCs w:val="21"/>
        </w:rPr>
        <w:t>pairs</w:t>
      </w:r>
      <w:proofErr w:type="gramEnd"/>
      <w:r w:rsidRPr="00457642">
        <w:rPr>
          <w:rFonts w:ascii="Arial" w:hAnsi="Arial" w:cs="Arial"/>
          <w:bCs/>
          <w:kern w:val="0"/>
          <w:szCs w:val="21"/>
        </w:rPr>
        <w:t xml:space="preserve"> of complete or incomplete ribs. </w:t>
      </w:r>
      <w:r w:rsidRPr="00457642">
        <w:rPr>
          <w:rFonts w:ascii="Arial" w:hAnsi="Arial" w:cs="Arial"/>
          <w:szCs w:val="21"/>
          <w:vertAlign w:val="superscript"/>
        </w:rPr>
        <w:t>g</w:t>
      </w:r>
      <w:r w:rsidRPr="00457642">
        <w:rPr>
          <w:rFonts w:ascii="Arial" w:hAnsi="Arial" w:cs="Arial"/>
          <w:bCs/>
          <w:kern w:val="0"/>
          <w:szCs w:val="21"/>
        </w:rPr>
        <w:t xml:space="preserve">S1 without bilateral or unilateral </w:t>
      </w:r>
      <w:proofErr w:type="spellStart"/>
      <w:r w:rsidRPr="00457642">
        <w:rPr>
          <w:rFonts w:ascii="Arial" w:hAnsi="Arial" w:cs="Arial"/>
          <w:kern w:val="0"/>
          <w:szCs w:val="21"/>
        </w:rPr>
        <w:t>ilial</w:t>
      </w:r>
      <w:proofErr w:type="spellEnd"/>
      <w:r w:rsidRPr="00457642">
        <w:rPr>
          <w:rFonts w:ascii="Arial" w:hAnsi="Arial" w:cs="Arial"/>
          <w:kern w:val="0"/>
          <w:szCs w:val="21"/>
        </w:rPr>
        <w:t xml:space="preserve"> bones. </w:t>
      </w:r>
      <w:r w:rsidRPr="00457642">
        <w:rPr>
          <w:rFonts w:ascii="Arial" w:hAnsi="Arial" w:cs="Arial"/>
          <w:kern w:val="0"/>
          <w:szCs w:val="21"/>
          <w:vertAlign w:val="superscript"/>
        </w:rPr>
        <w:t>h</w:t>
      </w:r>
      <w:r w:rsidRPr="00457642">
        <w:rPr>
          <w:rFonts w:ascii="Arial" w:hAnsi="Arial" w:cs="Arial"/>
          <w:bCs/>
          <w:kern w:val="0"/>
          <w:szCs w:val="21"/>
        </w:rPr>
        <w:t xml:space="preserve">L6 with bilateral or unilateral </w:t>
      </w:r>
      <w:proofErr w:type="spellStart"/>
      <w:r w:rsidRPr="00457642">
        <w:rPr>
          <w:rFonts w:ascii="Arial" w:hAnsi="Arial" w:cs="Arial"/>
          <w:kern w:val="0"/>
          <w:szCs w:val="21"/>
        </w:rPr>
        <w:t>ilial</w:t>
      </w:r>
      <w:proofErr w:type="spellEnd"/>
      <w:r w:rsidRPr="00457642">
        <w:rPr>
          <w:rFonts w:ascii="Arial" w:hAnsi="Arial" w:cs="Arial"/>
          <w:kern w:val="0"/>
          <w:szCs w:val="21"/>
        </w:rPr>
        <w:t xml:space="preserve"> bones. </w:t>
      </w:r>
      <w:proofErr w:type="spellStart"/>
      <w:r w:rsidRPr="00457642">
        <w:rPr>
          <w:rFonts w:ascii="Arial" w:hAnsi="Arial" w:cs="Arial"/>
          <w:kern w:val="0"/>
          <w:szCs w:val="21"/>
          <w:vertAlign w:val="superscript"/>
        </w:rPr>
        <w:t>i</w:t>
      </w:r>
      <w:r w:rsidRPr="00457642">
        <w:rPr>
          <w:rFonts w:ascii="Arial" w:hAnsi="Arial" w:cs="Arial"/>
          <w:kern w:val="0"/>
          <w:szCs w:val="21"/>
        </w:rPr>
        <w:t>Mice</w:t>
      </w:r>
      <w:proofErr w:type="spellEnd"/>
      <w:r w:rsidRPr="00457642">
        <w:rPr>
          <w:rFonts w:ascii="Arial" w:hAnsi="Arial" w:cs="Arial"/>
          <w:kern w:val="0"/>
          <w:szCs w:val="21"/>
        </w:rPr>
        <w:t xml:space="preserve"> of control group including the genotypes of </w:t>
      </w:r>
      <w:r w:rsidRPr="00457642">
        <w:rPr>
          <w:rFonts w:ascii="Arial" w:hAnsi="Arial" w:cs="Arial"/>
          <w:i/>
          <w:szCs w:val="21"/>
        </w:rPr>
        <w:t>Col2a1-Cre</w:t>
      </w:r>
      <w:r w:rsidRPr="00457642">
        <w:rPr>
          <w:rFonts w:ascii="Arial" w:hAnsi="Arial" w:cs="Arial"/>
          <w:i/>
          <w:szCs w:val="21"/>
          <w:vertAlign w:val="superscript"/>
        </w:rPr>
        <w:t>ERT2</w:t>
      </w:r>
      <w:r w:rsidRPr="00457642">
        <w:rPr>
          <w:rFonts w:ascii="Arial" w:hAnsi="Arial" w:cs="Arial"/>
          <w:i/>
          <w:szCs w:val="21"/>
        </w:rPr>
        <w:t>, Jmjd3</w:t>
      </w:r>
      <w:r w:rsidRPr="00457642">
        <w:rPr>
          <w:rFonts w:ascii="Arial" w:hAnsi="Arial" w:cs="Arial"/>
          <w:i/>
          <w:szCs w:val="21"/>
          <w:vertAlign w:val="superscript"/>
        </w:rPr>
        <w:t xml:space="preserve">fl/ </w:t>
      </w:r>
      <w:proofErr w:type="spellStart"/>
      <w:r w:rsidRPr="00457642">
        <w:rPr>
          <w:rFonts w:ascii="Arial" w:hAnsi="Arial" w:cs="Arial"/>
          <w:i/>
          <w:szCs w:val="21"/>
          <w:vertAlign w:val="superscript"/>
        </w:rPr>
        <w:t>fl</w:t>
      </w:r>
      <w:proofErr w:type="spellEnd"/>
      <w:r w:rsidRPr="00457642">
        <w:rPr>
          <w:rFonts w:ascii="Arial" w:hAnsi="Arial" w:cs="Arial"/>
          <w:i/>
          <w:szCs w:val="21"/>
        </w:rPr>
        <w:t xml:space="preserve">, </w:t>
      </w:r>
      <w:proofErr w:type="spellStart"/>
      <w:r w:rsidRPr="00457642">
        <w:rPr>
          <w:rFonts w:ascii="Arial" w:hAnsi="Arial" w:cs="Arial"/>
          <w:i/>
          <w:szCs w:val="21"/>
        </w:rPr>
        <w:t>Utx</w:t>
      </w:r>
      <w:r w:rsidRPr="00457642">
        <w:rPr>
          <w:rFonts w:ascii="Arial" w:hAnsi="Arial" w:cs="Arial"/>
          <w:i/>
          <w:szCs w:val="21"/>
          <w:vertAlign w:val="superscript"/>
        </w:rPr>
        <w:t>fl</w:t>
      </w:r>
      <w:proofErr w:type="spellEnd"/>
      <w:r w:rsidRPr="00457642">
        <w:rPr>
          <w:rFonts w:ascii="Arial" w:hAnsi="Arial" w:cs="Arial"/>
          <w:i/>
          <w:szCs w:val="21"/>
          <w:vertAlign w:val="superscript"/>
        </w:rPr>
        <w:t>/</w:t>
      </w:r>
      <w:proofErr w:type="spellStart"/>
      <w:r w:rsidRPr="00457642">
        <w:rPr>
          <w:rFonts w:ascii="Arial" w:hAnsi="Arial" w:cs="Arial"/>
          <w:i/>
          <w:szCs w:val="21"/>
          <w:vertAlign w:val="superscript"/>
        </w:rPr>
        <w:t>fl</w:t>
      </w:r>
      <w:proofErr w:type="spellEnd"/>
      <w:r w:rsidRPr="00457642">
        <w:rPr>
          <w:rFonts w:ascii="Arial" w:hAnsi="Arial" w:cs="Arial"/>
          <w:i/>
          <w:szCs w:val="21"/>
        </w:rPr>
        <w:t xml:space="preserve"> and Ezh2</w:t>
      </w:r>
      <w:r w:rsidRPr="00457642">
        <w:rPr>
          <w:rFonts w:ascii="Arial" w:hAnsi="Arial" w:cs="Arial"/>
          <w:i/>
          <w:szCs w:val="21"/>
          <w:vertAlign w:val="superscript"/>
        </w:rPr>
        <w:t>fl/</w:t>
      </w:r>
      <w:proofErr w:type="spellStart"/>
      <w:r w:rsidRPr="00457642">
        <w:rPr>
          <w:rFonts w:ascii="Arial" w:hAnsi="Arial" w:cs="Arial"/>
          <w:i/>
          <w:szCs w:val="21"/>
          <w:vertAlign w:val="superscript"/>
        </w:rPr>
        <w:t>fl</w:t>
      </w:r>
      <w:proofErr w:type="spellEnd"/>
      <w:r w:rsidRPr="00457642">
        <w:rPr>
          <w:rFonts w:ascii="Arial" w:hAnsi="Arial" w:cs="Arial"/>
          <w:i/>
          <w:szCs w:val="21"/>
        </w:rPr>
        <w:t xml:space="preserve">, each </w:t>
      </w:r>
      <w:r w:rsidRPr="00457642">
        <w:rPr>
          <w:rFonts w:ascii="Arial" w:hAnsi="Arial" w:cs="Arial"/>
          <w:kern w:val="0"/>
          <w:szCs w:val="21"/>
        </w:rPr>
        <w:t xml:space="preserve">genotype </w:t>
      </w:r>
      <w:proofErr w:type="gramStart"/>
      <w:r w:rsidRPr="00457642">
        <w:rPr>
          <w:rFonts w:ascii="Arial" w:hAnsi="Arial" w:cs="Arial"/>
          <w:kern w:val="0"/>
          <w:szCs w:val="21"/>
        </w:rPr>
        <w:t>contain</w:t>
      </w:r>
      <w:proofErr w:type="gramEnd"/>
      <w:r w:rsidRPr="00457642">
        <w:rPr>
          <w:rFonts w:ascii="Arial" w:hAnsi="Arial" w:cs="Arial"/>
          <w:kern w:val="0"/>
          <w:szCs w:val="21"/>
        </w:rPr>
        <w:t xml:space="preserve"> 15 mice.</w:t>
      </w:r>
      <w:r w:rsidRPr="00457642">
        <w:rPr>
          <w:rFonts w:ascii="Arial" w:hAnsi="Arial" w:cs="Arial"/>
          <w:i/>
          <w:szCs w:val="21"/>
        </w:rPr>
        <w:t xml:space="preserve"> </w:t>
      </w:r>
    </w:p>
    <w:p w14:paraId="64B61192" w14:textId="77777777" w:rsidR="00FE493A" w:rsidRPr="00457642" w:rsidRDefault="00FE493A" w:rsidP="00396CCF">
      <w:pPr>
        <w:rPr>
          <w:rFonts w:ascii="Arial" w:hAnsi="Arial" w:cs="Arial"/>
          <w:szCs w:val="21"/>
        </w:rPr>
      </w:pPr>
      <w:r w:rsidRPr="00457642">
        <w:rPr>
          <w:rFonts w:ascii="Arial" w:hAnsi="Arial" w:cs="Arial"/>
          <w:kern w:val="0"/>
          <w:szCs w:val="21"/>
        </w:rPr>
        <w:t xml:space="preserve">C, cervical; T, thoracic; L, lumbar; S, sacral; WT, </w:t>
      </w:r>
      <w:r w:rsidRPr="00457642">
        <w:rPr>
          <w:rFonts w:ascii="Arial" w:hAnsi="Arial" w:cs="Arial"/>
          <w:szCs w:val="21"/>
        </w:rPr>
        <w:t>Wild type.</w:t>
      </w:r>
    </w:p>
    <w:p w14:paraId="37CD0028" w14:textId="77777777" w:rsidR="00CC3060" w:rsidRPr="00457642" w:rsidRDefault="00CC3060" w:rsidP="00396CCF">
      <w:pPr>
        <w:rPr>
          <w:rFonts w:ascii="Arial" w:hAnsi="Arial" w:cs="Arial"/>
          <w:szCs w:val="21"/>
        </w:rPr>
      </w:pPr>
    </w:p>
    <w:p w14:paraId="4E8BCA82" w14:textId="77777777" w:rsidR="00CC3060" w:rsidRPr="00457642" w:rsidRDefault="00CC3060" w:rsidP="00CC3060">
      <w:pPr>
        <w:rPr>
          <w:rFonts w:ascii="Arial" w:hAnsi="Arial" w:cs="Arial"/>
          <w:szCs w:val="21"/>
        </w:rPr>
      </w:pPr>
      <w:r w:rsidRPr="00457642">
        <w:rPr>
          <w:rFonts w:ascii="Arial" w:hAnsi="Arial" w:cs="Arial"/>
          <w:b/>
          <w:szCs w:val="21"/>
        </w:rPr>
        <w:lastRenderedPageBreak/>
        <w:t>Table 2</w:t>
      </w:r>
      <w:r w:rsidRPr="00457642">
        <w:rPr>
          <w:rFonts w:ascii="Arial" w:hAnsi="Arial" w:cs="Arial"/>
          <w:szCs w:val="21"/>
        </w:rPr>
        <w:t xml:space="preserve"> </w:t>
      </w:r>
      <w:r w:rsidRPr="00457642">
        <w:rPr>
          <w:rFonts w:ascii="Arial" w:hAnsi="Arial" w:cs="Arial"/>
          <w:b/>
          <w:bCs/>
          <w:kern w:val="0"/>
          <w:szCs w:val="21"/>
        </w:rPr>
        <w:t>Skeletal analysis of E18.5 mouse embryos after treatment by</w:t>
      </w:r>
      <w:r w:rsidRPr="00457642">
        <w:rPr>
          <w:rFonts w:ascii="Arial" w:hAnsi="Arial" w:cs="Arial"/>
          <w:b/>
          <w:bCs/>
          <w:i/>
          <w:kern w:val="0"/>
          <w:szCs w:val="21"/>
        </w:rPr>
        <w:t xml:space="preserve"> </w:t>
      </w:r>
      <w:r w:rsidRPr="00457642">
        <w:rPr>
          <w:rFonts w:ascii="Arial" w:hAnsi="Arial" w:cs="Arial"/>
          <w:b/>
          <w:bCs/>
          <w:kern w:val="0"/>
          <w:szCs w:val="21"/>
        </w:rPr>
        <w:t>GSK-J4 (50</w:t>
      </w:r>
      <w:r w:rsidRPr="00457642">
        <w:rPr>
          <w:rFonts w:ascii="Arial" w:hAnsi="Arial" w:cs="Arial"/>
          <w:b/>
          <w:kern w:val="0"/>
          <w:szCs w:val="21"/>
        </w:rPr>
        <w:t>mg/kg</w:t>
      </w:r>
      <w:r w:rsidRPr="00457642">
        <w:rPr>
          <w:rFonts w:ascii="Arial" w:hAnsi="Arial" w:cs="Arial"/>
          <w:b/>
          <w:bCs/>
          <w:kern w:val="0"/>
          <w:szCs w:val="21"/>
        </w:rPr>
        <w:t>) or GSK-126 (100</w:t>
      </w:r>
      <w:r w:rsidRPr="00457642">
        <w:rPr>
          <w:rFonts w:ascii="Arial" w:hAnsi="Arial" w:cs="Arial"/>
          <w:b/>
          <w:kern w:val="0"/>
          <w:szCs w:val="21"/>
        </w:rPr>
        <w:t>mg/kg</w:t>
      </w:r>
      <w:r w:rsidRPr="00457642">
        <w:rPr>
          <w:rFonts w:ascii="Arial" w:hAnsi="Arial" w:cs="Arial"/>
          <w:b/>
          <w:bCs/>
          <w:kern w:val="0"/>
          <w:szCs w:val="21"/>
        </w:rPr>
        <w:t xml:space="preserve">) at indicated time </w:t>
      </w:r>
      <w:proofErr w:type="spellStart"/>
      <w:proofErr w:type="gramStart"/>
      <w:r w:rsidRPr="00457642">
        <w:rPr>
          <w:rFonts w:ascii="Arial" w:hAnsi="Arial" w:cs="Arial"/>
          <w:b/>
          <w:bCs/>
          <w:kern w:val="0"/>
          <w:szCs w:val="21"/>
        </w:rPr>
        <w:t>points</w:t>
      </w:r>
      <w:r w:rsidRPr="00457642">
        <w:rPr>
          <w:rFonts w:ascii="Arial" w:hAnsi="Arial" w:cs="Arial"/>
          <w:b/>
          <w:kern w:val="0"/>
          <w:szCs w:val="21"/>
          <w:vertAlign w:val="superscript"/>
        </w:rPr>
        <w:t>a</w:t>
      </w:r>
      <w:proofErr w:type="spellEnd"/>
      <w:proofErr w:type="gramEnd"/>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8"/>
        <w:gridCol w:w="988"/>
        <w:gridCol w:w="668"/>
        <w:gridCol w:w="416"/>
        <w:gridCol w:w="1127"/>
        <w:gridCol w:w="1185"/>
        <w:gridCol w:w="764"/>
        <w:gridCol w:w="90"/>
        <w:gridCol w:w="519"/>
        <w:gridCol w:w="222"/>
        <w:gridCol w:w="1069"/>
        <w:gridCol w:w="1069"/>
        <w:gridCol w:w="1069"/>
      </w:tblGrid>
      <w:tr w:rsidR="00457642" w:rsidRPr="00457642" w14:paraId="2564AF44" w14:textId="77777777" w:rsidTr="00923201">
        <w:tc>
          <w:tcPr>
            <w:tcW w:w="1784" w:type="pct"/>
            <w:tcBorders>
              <w:top w:val="single" w:sz="4" w:space="0" w:color="auto"/>
              <w:bottom w:val="single" w:sz="4" w:space="0" w:color="auto"/>
            </w:tcBorders>
          </w:tcPr>
          <w:p w14:paraId="63E4BE1B" w14:textId="77777777" w:rsidR="00CC3060" w:rsidRPr="00457642" w:rsidRDefault="00CC3060" w:rsidP="00B6003D">
            <w:pPr>
              <w:rPr>
                <w:rFonts w:ascii="Arial" w:hAnsi="Arial" w:cs="Arial"/>
                <w:szCs w:val="21"/>
              </w:rPr>
            </w:pPr>
            <w:r w:rsidRPr="00457642">
              <w:rPr>
                <w:rFonts w:ascii="Arial" w:hAnsi="Arial" w:cs="Arial"/>
                <w:szCs w:val="21"/>
              </w:rPr>
              <w:t>Inhibitors</w:t>
            </w:r>
          </w:p>
        </w:tc>
        <w:tc>
          <w:tcPr>
            <w:tcW w:w="373" w:type="pct"/>
            <w:tcBorders>
              <w:top w:val="single" w:sz="4" w:space="0" w:color="auto"/>
              <w:bottom w:val="single" w:sz="4" w:space="0" w:color="auto"/>
            </w:tcBorders>
          </w:tcPr>
          <w:p w14:paraId="595E0CB1" w14:textId="77777777" w:rsidR="00CC3060" w:rsidRPr="00457642" w:rsidRDefault="00CC3060" w:rsidP="00B6003D">
            <w:pPr>
              <w:rPr>
                <w:rFonts w:ascii="Arial" w:hAnsi="Arial" w:cs="Arial"/>
                <w:szCs w:val="21"/>
              </w:rPr>
            </w:pPr>
            <w:r w:rsidRPr="00457642">
              <w:rPr>
                <w:rFonts w:ascii="Arial" w:hAnsi="Arial" w:cs="Arial"/>
                <w:szCs w:val="21"/>
              </w:rPr>
              <w:t>Vehicle</w:t>
            </w:r>
          </w:p>
        </w:tc>
        <w:tc>
          <w:tcPr>
            <w:tcW w:w="1490" w:type="pct"/>
            <w:gridSpan w:val="5"/>
            <w:tcBorders>
              <w:top w:val="single" w:sz="4" w:space="0" w:color="auto"/>
              <w:bottom w:val="single" w:sz="4" w:space="0" w:color="auto"/>
              <w:right w:val="nil"/>
            </w:tcBorders>
          </w:tcPr>
          <w:p w14:paraId="0819B7F3" w14:textId="77777777" w:rsidR="00CC3060" w:rsidRPr="00457642" w:rsidRDefault="00CC3060" w:rsidP="00B6003D">
            <w:pPr>
              <w:rPr>
                <w:rFonts w:ascii="Arial" w:hAnsi="Arial" w:cs="Arial"/>
                <w:szCs w:val="21"/>
              </w:rPr>
            </w:pPr>
            <w:r w:rsidRPr="00457642">
              <w:rPr>
                <w:rFonts w:ascii="Arial" w:hAnsi="Arial" w:cs="Arial"/>
                <w:kern w:val="0"/>
                <w:szCs w:val="21"/>
              </w:rPr>
              <w:t xml:space="preserve">  </w:t>
            </w:r>
            <w:r w:rsidR="00C7607D" w:rsidRPr="00457642">
              <w:rPr>
                <w:rFonts w:ascii="Arial" w:hAnsi="Arial" w:cs="Arial" w:hint="eastAsia"/>
                <w:kern w:val="0"/>
                <w:szCs w:val="21"/>
              </w:rPr>
              <w:t xml:space="preserve">                   </w:t>
            </w:r>
            <w:r w:rsidRPr="00457642">
              <w:rPr>
                <w:rFonts w:ascii="Arial" w:hAnsi="Arial" w:cs="Arial"/>
                <w:kern w:val="0"/>
                <w:szCs w:val="21"/>
              </w:rPr>
              <w:t>GSK-J4</w:t>
            </w:r>
          </w:p>
        </w:tc>
        <w:tc>
          <w:tcPr>
            <w:tcW w:w="1353" w:type="pct"/>
            <w:gridSpan w:val="6"/>
            <w:tcBorders>
              <w:top w:val="single" w:sz="4" w:space="0" w:color="auto"/>
              <w:left w:val="nil"/>
              <w:bottom w:val="single" w:sz="4" w:space="0" w:color="auto"/>
            </w:tcBorders>
          </w:tcPr>
          <w:p w14:paraId="5DB289FE" w14:textId="77777777" w:rsidR="00CC3060" w:rsidRPr="00457642" w:rsidRDefault="00CC3060" w:rsidP="00B6003D">
            <w:pPr>
              <w:rPr>
                <w:rFonts w:ascii="Arial" w:hAnsi="Arial" w:cs="Arial"/>
                <w:kern w:val="0"/>
                <w:szCs w:val="21"/>
              </w:rPr>
            </w:pPr>
            <w:r w:rsidRPr="00457642">
              <w:rPr>
                <w:rFonts w:ascii="Arial" w:hAnsi="Arial" w:cs="Arial"/>
                <w:kern w:val="0"/>
                <w:szCs w:val="21"/>
              </w:rPr>
              <w:t xml:space="preserve">   </w:t>
            </w:r>
            <w:r w:rsidR="00C7607D" w:rsidRPr="00457642">
              <w:rPr>
                <w:rFonts w:ascii="Arial" w:hAnsi="Arial" w:cs="Arial" w:hint="eastAsia"/>
                <w:kern w:val="0"/>
                <w:szCs w:val="21"/>
              </w:rPr>
              <w:t xml:space="preserve">                  </w:t>
            </w:r>
            <w:r w:rsidRPr="00457642">
              <w:rPr>
                <w:rFonts w:ascii="Arial" w:hAnsi="Arial" w:cs="Arial"/>
                <w:kern w:val="0"/>
                <w:szCs w:val="21"/>
              </w:rPr>
              <w:t>GSK-126</w:t>
            </w:r>
          </w:p>
        </w:tc>
      </w:tr>
      <w:tr w:rsidR="00457642" w:rsidRPr="00457642" w14:paraId="32981EE3" w14:textId="77777777" w:rsidTr="00923201">
        <w:tc>
          <w:tcPr>
            <w:tcW w:w="1784" w:type="pct"/>
            <w:tcBorders>
              <w:top w:val="single" w:sz="4" w:space="0" w:color="auto"/>
              <w:bottom w:val="single" w:sz="4" w:space="0" w:color="auto"/>
            </w:tcBorders>
          </w:tcPr>
          <w:p w14:paraId="22A47CF3" w14:textId="77777777" w:rsidR="00CC3060" w:rsidRPr="00457642" w:rsidRDefault="00CC3060" w:rsidP="00B6003D">
            <w:pPr>
              <w:rPr>
                <w:rFonts w:ascii="Arial" w:hAnsi="Arial" w:cs="Arial"/>
                <w:b/>
                <w:szCs w:val="21"/>
              </w:rPr>
            </w:pPr>
            <w:r w:rsidRPr="00457642">
              <w:rPr>
                <w:rFonts w:ascii="Arial" w:hAnsi="Arial" w:cs="Arial"/>
                <w:b/>
                <w:kern w:val="0"/>
                <w:szCs w:val="21"/>
              </w:rPr>
              <w:t>Time points</w:t>
            </w:r>
          </w:p>
        </w:tc>
        <w:tc>
          <w:tcPr>
            <w:tcW w:w="373" w:type="pct"/>
            <w:tcBorders>
              <w:top w:val="single" w:sz="4" w:space="0" w:color="auto"/>
              <w:bottom w:val="single" w:sz="4" w:space="0" w:color="auto"/>
            </w:tcBorders>
          </w:tcPr>
          <w:p w14:paraId="1B5A476D" w14:textId="77777777" w:rsidR="00CC3060" w:rsidRPr="00457642" w:rsidRDefault="00CC3060" w:rsidP="00B6003D">
            <w:pPr>
              <w:rPr>
                <w:rFonts w:ascii="Arial" w:hAnsi="Arial" w:cs="Arial"/>
                <w:b/>
                <w:szCs w:val="21"/>
              </w:rPr>
            </w:pPr>
          </w:p>
        </w:tc>
        <w:tc>
          <w:tcPr>
            <w:tcW w:w="260" w:type="pct"/>
            <w:tcBorders>
              <w:top w:val="single" w:sz="4" w:space="0" w:color="auto"/>
              <w:bottom w:val="single" w:sz="4" w:space="0" w:color="auto"/>
            </w:tcBorders>
          </w:tcPr>
          <w:p w14:paraId="7172EF92" w14:textId="77777777" w:rsidR="00CC3060" w:rsidRPr="00457642" w:rsidRDefault="00CC3060" w:rsidP="00B6003D">
            <w:pPr>
              <w:rPr>
                <w:rFonts w:ascii="Arial" w:hAnsi="Arial" w:cs="Arial"/>
                <w:b/>
                <w:szCs w:val="21"/>
              </w:rPr>
            </w:pPr>
          </w:p>
        </w:tc>
        <w:tc>
          <w:tcPr>
            <w:tcW w:w="171" w:type="pct"/>
            <w:tcBorders>
              <w:top w:val="single" w:sz="4" w:space="0" w:color="auto"/>
              <w:bottom w:val="single" w:sz="4" w:space="0" w:color="auto"/>
            </w:tcBorders>
          </w:tcPr>
          <w:p w14:paraId="615D9F1C" w14:textId="77777777" w:rsidR="00CC3060" w:rsidRPr="00457642" w:rsidRDefault="00CC3060" w:rsidP="00B6003D">
            <w:pPr>
              <w:rPr>
                <w:rFonts w:ascii="Arial" w:hAnsi="Arial" w:cs="Arial"/>
                <w:b/>
                <w:szCs w:val="21"/>
              </w:rPr>
            </w:pPr>
          </w:p>
        </w:tc>
        <w:tc>
          <w:tcPr>
            <w:tcW w:w="401" w:type="pct"/>
            <w:tcBorders>
              <w:top w:val="single" w:sz="4" w:space="0" w:color="auto"/>
              <w:bottom w:val="single" w:sz="4" w:space="0" w:color="auto"/>
            </w:tcBorders>
          </w:tcPr>
          <w:p w14:paraId="5FADE4BD" w14:textId="77777777" w:rsidR="00CC3060" w:rsidRPr="00457642" w:rsidRDefault="00CC3060" w:rsidP="00B6003D">
            <w:pPr>
              <w:rPr>
                <w:rFonts w:ascii="Arial" w:hAnsi="Arial" w:cs="Arial"/>
                <w:b/>
                <w:szCs w:val="21"/>
              </w:rPr>
            </w:pPr>
            <w:r w:rsidRPr="00457642">
              <w:rPr>
                <w:rFonts w:ascii="Arial" w:hAnsi="Arial" w:cs="Arial"/>
                <w:b/>
                <w:szCs w:val="21"/>
              </w:rPr>
              <w:t>E8.5</w:t>
            </w:r>
          </w:p>
        </w:tc>
        <w:tc>
          <w:tcPr>
            <w:tcW w:w="346" w:type="pct"/>
            <w:tcBorders>
              <w:top w:val="single" w:sz="4" w:space="0" w:color="auto"/>
              <w:bottom w:val="single" w:sz="4" w:space="0" w:color="auto"/>
            </w:tcBorders>
          </w:tcPr>
          <w:p w14:paraId="2D2D1242" w14:textId="77777777" w:rsidR="00CC3060" w:rsidRPr="00457642" w:rsidRDefault="00CC3060" w:rsidP="00B6003D">
            <w:pPr>
              <w:rPr>
                <w:rFonts w:ascii="Arial" w:hAnsi="Arial" w:cs="Arial"/>
                <w:b/>
                <w:szCs w:val="21"/>
              </w:rPr>
            </w:pPr>
            <w:r w:rsidRPr="00457642">
              <w:rPr>
                <w:rFonts w:ascii="Arial" w:hAnsi="Arial" w:cs="Arial"/>
                <w:b/>
                <w:szCs w:val="21"/>
              </w:rPr>
              <w:t>E9.5</w:t>
            </w:r>
          </w:p>
        </w:tc>
        <w:tc>
          <w:tcPr>
            <w:tcW w:w="353" w:type="pct"/>
            <w:gridSpan w:val="2"/>
            <w:tcBorders>
              <w:top w:val="single" w:sz="4" w:space="0" w:color="auto"/>
              <w:bottom w:val="single" w:sz="4" w:space="0" w:color="auto"/>
              <w:right w:val="nil"/>
            </w:tcBorders>
          </w:tcPr>
          <w:p w14:paraId="35224186" w14:textId="77777777" w:rsidR="00CC3060" w:rsidRPr="00457642" w:rsidRDefault="00CC3060" w:rsidP="00B6003D">
            <w:pPr>
              <w:rPr>
                <w:rFonts w:ascii="Arial" w:hAnsi="Arial" w:cs="Arial"/>
                <w:b/>
                <w:szCs w:val="21"/>
              </w:rPr>
            </w:pPr>
            <w:r w:rsidRPr="00457642">
              <w:rPr>
                <w:rFonts w:ascii="Arial" w:hAnsi="Arial" w:cs="Arial"/>
                <w:b/>
                <w:szCs w:val="21"/>
              </w:rPr>
              <w:t>E10.5</w:t>
            </w:r>
          </w:p>
        </w:tc>
        <w:tc>
          <w:tcPr>
            <w:tcW w:w="219" w:type="pct"/>
            <w:tcBorders>
              <w:top w:val="single" w:sz="4" w:space="0" w:color="auto"/>
              <w:left w:val="nil"/>
              <w:bottom w:val="single" w:sz="4" w:space="0" w:color="auto"/>
            </w:tcBorders>
          </w:tcPr>
          <w:p w14:paraId="7E387975" w14:textId="77777777" w:rsidR="00CC3060" w:rsidRPr="00457642" w:rsidRDefault="00CC3060" w:rsidP="00B6003D">
            <w:pPr>
              <w:rPr>
                <w:rFonts w:ascii="Arial" w:hAnsi="Arial" w:cs="Arial"/>
                <w:b/>
                <w:szCs w:val="21"/>
              </w:rPr>
            </w:pPr>
          </w:p>
        </w:tc>
        <w:tc>
          <w:tcPr>
            <w:tcW w:w="83" w:type="pct"/>
            <w:tcBorders>
              <w:top w:val="single" w:sz="4" w:space="0" w:color="auto"/>
              <w:bottom w:val="single" w:sz="4" w:space="0" w:color="auto"/>
            </w:tcBorders>
          </w:tcPr>
          <w:p w14:paraId="57987E28" w14:textId="77777777" w:rsidR="00CC3060" w:rsidRPr="00457642" w:rsidRDefault="00CC3060" w:rsidP="00B6003D">
            <w:pPr>
              <w:rPr>
                <w:rFonts w:ascii="Arial" w:hAnsi="Arial" w:cs="Arial"/>
                <w:b/>
                <w:szCs w:val="21"/>
              </w:rPr>
            </w:pPr>
          </w:p>
        </w:tc>
        <w:tc>
          <w:tcPr>
            <w:tcW w:w="298" w:type="pct"/>
            <w:tcBorders>
              <w:top w:val="single" w:sz="4" w:space="0" w:color="auto"/>
              <w:bottom w:val="single" w:sz="4" w:space="0" w:color="auto"/>
            </w:tcBorders>
          </w:tcPr>
          <w:p w14:paraId="102C99BA" w14:textId="77777777" w:rsidR="00CC3060" w:rsidRPr="00457642" w:rsidRDefault="00CC3060" w:rsidP="00B6003D">
            <w:pPr>
              <w:rPr>
                <w:rFonts w:ascii="Arial" w:hAnsi="Arial" w:cs="Arial"/>
                <w:b/>
                <w:szCs w:val="21"/>
              </w:rPr>
            </w:pPr>
            <w:r w:rsidRPr="00457642">
              <w:rPr>
                <w:rFonts w:ascii="Arial" w:hAnsi="Arial" w:cs="Arial"/>
                <w:b/>
                <w:szCs w:val="21"/>
              </w:rPr>
              <w:t>E8.5</w:t>
            </w:r>
          </w:p>
        </w:tc>
        <w:tc>
          <w:tcPr>
            <w:tcW w:w="351" w:type="pct"/>
            <w:tcBorders>
              <w:top w:val="single" w:sz="4" w:space="0" w:color="auto"/>
              <w:bottom w:val="single" w:sz="4" w:space="0" w:color="auto"/>
            </w:tcBorders>
          </w:tcPr>
          <w:p w14:paraId="1A123C34" w14:textId="77777777" w:rsidR="00CC3060" w:rsidRPr="00457642" w:rsidRDefault="00CC3060" w:rsidP="00B6003D">
            <w:pPr>
              <w:rPr>
                <w:rFonts w:ascii="Arial" w:hAnsi="Arial" w:cs="Arial"/>
                <w:b/>
                <w:szCs w:val="21"/>
              </w:rPr>
            </w:pPr>
            <w:r w:rsidRPr="00457642">
              <w:rPr>
                <w:rFonts w:ascii="Arial" w:hAnsi="Arial" w:cs="Arial"/>
                <w:b/>
                <w:szCs w:val="21"/>
              </w:rPr>
              <w:t>E9.5</w:t>
            </w:r>
          </w:p>
        </w:tc>
        <w:tc>
          <w:tcPr>
            <w:tcW w:w="361" w:type="pct"/>
            <w:tcBorders>
              <w:top w:val="single" w:sz="4" w:space="0" w:color="auto"/>
              <w:bottom w:val="single" w:sz="4" w:space="0" w:color="auto"/>
            </w:tcBorders>
          </w:tcPr>
          <w:p w14:paraId="489C633E" w14:textId="77777777" w:rsidR="00CC3060" w:rsidRPr="00457642" w:rsidRDefault="00CC3060" w:rsidP="00B6003D">
            <w:pPr>
              <w:rPr>
                <w:rFonts w:ascii="Arial" w:hAnsi="Arial" w:cs="Arial"/>
                <w:b/>
                <w:szCs w:val="21"/>
              </w:rPr>
            </w:pPr>
            <w:r w:rsidRPr="00457642">
              <w:rPr>
                <w:rFonts w:ascii="Arial" w:hAnsi="Arial" w:cs="Arial"/>
                <w:b/>
                <w:szCs w:val="21"/>
              </w:rPr>
              <w:t>E10.5</w:t>
            </w:r>
          </w:p>
        </w:tc>
      </w:tr>
      <w:tr w:rsidR="00457642" w:rsidRPr="00457642" w14:paraId="38A3B247" w14:textId="77777777" w:rsidTr="00923201">
        <w:tc>
          <w:tcPr>
            <w:tcW w:w="1784" w:type="pct"/>
            <w:tcBorders>
              <w:top w:val="single" w:sz="4" w:space="0" w:color="auto"/>
              <w:bottom w:val="single" w:sz="4" w:space="0" w:color="auto"/>
            </w:tcBorders>
          </w:tcPr>
          <w:p w14:paraId="10E5AA62" w14:textId="77777777" w:rsidR="00CC3060" w:rsidRPr="00457642" w:rsidRDefault="00CC3060" w:rsidP="00B6003D">
            <w:pPr>
              <w:rPr>
                <w:rFonts w:ascii="Arial" w:hAnsi="Arial" w:cs="Arial"/>
                <w:b/>
                <w:kern w:val="0"/>
                <w:szCs w:val="21"/>
              </w:rPr>
            </w:pPr>
            <w:r w:rsidRPr="00457642">
              <w:rPr>
                <w:rFonts w:ascii="Arial" w:hAnsi="Arial" w:cs="Arial"/>
                <w:b/>
                <w:kern w:val="0"/>
                <w:szCs w:val="21"/>
              </w:rPr>
              <w:t>Total number of mice</w:t>
            </w:r>
          </w:p>
        </w:tc>
        <w:tc>
          <w:tcPr>
            <w:tcW w:w="373" w:type="pct"/>
            <w:tcBorders>
              <w:top w:val="single" w:sz="4" w:space="0" w:color="auto"/>
              <w:bottom w:val="single" w:sz="4" w:space="0" w:color="auto"/>
            </w:tcBorders>
          </w:tcPr>
          <w:p w14:paraId="55C622C1" w14:textId="77777777" w:rsidR="00CC3060" w:rsidRPr="00457642" w:rsidRDefault="00CC3060" w:rsidP="00B6003D">
            <w:pPr>
              <w:rPr>
                <w:rFonts w:ascii="Arial" w:hAnsi="Arial" w:cs="Arial"/>
                <w:b/>
                <w:szCs w:val="21"/>
              </w:rPr>
            </w:pPr>
            <w:r w:rsidRPr="00457642">
              <w:rPr>
                <w:rFonts w:ascii="Arial" w:hAnsi="Arial" w:cs="Arial"/>
                <w:b/>
                <w:szCs w:val="21"/>
              </w:rPr>
              <w:t>46</w:t>
            </w:r>
          </w:p>
        </w:tc>
        <w:tc>
          <w:tcPr>
            <w:tcW w:w="260" w:type="pct"/>
            <w:tcBorders>
              <w:top w:val="single" w:sz="4" w:space="0" w:color="auto"/>
              <w:bottom w:val="single" w:sz="4" w:space="0" w:color="auto"/>
            </w:tcBorders>
          </w:tcPr>
          <w:p w14:paraId="2D3025F3" w14:textId="77777777" w:rsidR="00CC3060" w:rsidRPr="00457642" w:rsidRDefault="00CC3060" w:rsidP="00B6003D">
            <w:pPr>
              <w:rPr>
                <w:rFonts w:ascii="Arial" w:hAnsi="Arial" w:cs="Arial"/>
                <w:b/>
                <w:szCs w:val="21"/>
              </w:rPr>
            </w:pPr>
          </w:p>
        </w:tc>
        <w:tc>
          <w:tcPr>
            <w:tcW w:w="171" w:type="pct"/>
            <w:tcBorders>
              <w:top w:val="single" w:sz="4" w:space="0" w:color="auto"/>
              <w:bottom w:val="single" w:sz="4" w:space="0" w:color="auto"/>
            </w:tcBorders>
          </w:tcPr>
          <w:p w14:paraId="2B2C9AF8" w14:textId="77777777" w:rsidR="00CC3060" w:rsidRPr="00457642" w:rsidRDefault="00CC3060" w:rsidP="00B6003D">
            <w:pPr>
              <w:rPr>
                <w:rFonts w:ascii="Arial" w:hAnsi="Arial" w:cs="Arial"/>
                <w:b/>
                <w:szCs w:val="21"/>
              </w:rPr>
            </w:pPr>
          </w:p>
        </w:tc>
        <w:tc>
          <w:tcPr>
            <w:tcW w:w="401" w:type="pct"/>
            <w:tcBorders>
              <w:top w:val="single" w:sz="4" w:space="0" w:color="auto"/>
              <w:bottom w:val="single" w:sz="4" w:space="0" w:color="auto"/>
            </w:tcBorders>
          </w:tcPr>
          <w:p w14:paraId="6941DEB4" w14:textId="77777777" w:rsidR="00CC3060" w:rsidRPr="00457642" w:rsidRDefault="00CC3060" w:rsidP="00B6003D">
            <w:pPr>
              <w:rPr>
                <w:rFonts w:ascii="Arial" w:hAnsi="Arial" w:cs="Arial"/>
                <w:b/>
                <w:szCs w:val="21"/>
              </w:rPr>
            </w:pPr>
            <w:r w:rsidRPr="00457642">
              <w:rPr>
                <w:rFonts w:ascii="Arial" w:hAnsi="Arial" w:cs="Arial"/>
                <w:b/>
                <w:szCs w:val="21"/>
              </w:rPr>
              <w:t>26</w:t>
            </w:r>
          </w:p>
        </w:tc>
        <w:tc>
          <w:tcPr>
            <w:tcW w:w="346" w:type="pct"/>
            <w:tcBorders>
              <w:top w:val="single" w:sz="4" w:space="0" w:color="auto"/>
              <w:bottom w:val="single" w:sz="4" w:space="0" w:color="auto"/>
            </w:tcBorders>
          </w:tcPr>
          <w:p w14:paraId="1F098B97" w14:textId="77777777" w:rsidR="00CC3060" w:rsidRPr="00457642" w:rsidRDefault="00CC3060" w:rsidP="00B6003D">
            <w:pPr>
              <w:rPr>
                <w:rFonts w:ascii="Arial" w:hAnsi="Arial" w:cs="Arial"/>
                <w:b/>
                <w:szCs w:val="21"/>
              </w:rPr>
            </w:pPr>
            <w:r w:rsidRPr="00457642">
              <w:rPr>
                <w:rFonts w:ascii="Arial" w:hAnsi="Arial" w:cs="Arial"/>
                <w:b/>
                <w:szCs w:val="21"/>
              </w:rPr>
              <w:t>15</w:t>
            </w:r>
          </w:p>
        </w:tc>
        <w:tc>
          <w:tcPr>
            <w:tcW w:w="353" w:type="pct"/>
            <w:gridSpan w:val="2"/>
            <w:tcBorders>
              <w:top w:val="single" w:sz="4" w:space="0" w:color="auto"/>
              <w:bottom w:val="single" w:sz="4" w:space="0" w:color="auto"/>
              <w:right w:val="nil"/>
            </w:tcBorders>
          </w:tcPr>
          <w:p w14:paraId="4C3CDE6C" w14:textId="77777777" w:rsidR="00CC3060" w:rsidRPr="00457642" w:rsidRDefault="00CC3060" w:rsidP="00B6003D">
            <w:pPr>
              <w:rPr>
                <w:rFonts w:ascii="Arial" w:hAnsi="Arial" w:cs="Arial"/>
                <w:b/>
                <w:szCs w:val="21"/>
              </w:rPr>
            </w:pPr>
            <w:r w:rsidRPr="00457642">
              <w:rPr>
                <w:rFonts w:ascii="Arial" w:hAnsi="Arial" w:cs="Arial"/>
                <w:b/>
                <w:szCs w:val="21"/>
              </w:rPr>
              <w:t>25</w:t>
            </w:r>
          </w:p>
        </w:tc>
        <w:tc>
          <w:tcPr>
            <w:tcW w:w="219" w:type="pct"/>
            <w:tcBorders>
              <w:top w:val="single" w:sz="4" w:space="0" w:color="auto"/>
              <w:left w:val="nil"/>
              <w:bottom w:val="single" w:sz="4" w:space="0" w:color="auto"/>
            </w:tcBorders>
          </w:tcPr>
          <w:p w14:paraId="562DA269" w14:textId="77777777" w:rsidR="00CC3060" w:rsidRPr="00457642" w:rsidRDefault="00CC3060" w:rsidP="00B6003D">
            <w:pPr>
              <w:rPr>
                <w:rFonts w:ascii="Arial" w:hAnsi="Arial" w:cs="Arial"/>
                <w:b/>
                <w:szCs w:val="21"/>
              </w:rPr>
            </w:pPr>
          </w:p>
        </w:tc>
        <w:tc>
          <w:tcPr>
            <w:tcW w:w="83" w:type="pct"/>
            <w:tcBorders>
              <w:top w:val="single" w:sz="4" w:space="0" w:color="auto"/>
              <w:bottom w:val="single" w:sz="4" w:space="0" w:color="auto"/>
            </w:tcBorders>
          </w:tcPr>
          <w:p w14:paraId="2FBC736E" w14:textId="77777777" w:rsidR="00CC3060" w:rsidRPr="00457642" w:rsidRDefault="00CC3060" w:rsidP="00B6003D">
            <w:pPr>
              <w:rPr>
                <w:rFonts w:ascii="Arial" w:hAnsi="Arial" w:cs="Arial"/>
                <w:b/>
                <w:szCs w:val="21"/>
              </w:rPr>
            </w:pPr>
          </w:p>
        </w:tc>
        <w:tc>
          <w:tcPr>
            <w:tcW w:w="298" w:type="pct"/>
            <w:tcBorders>
              <w:top w:val="single" w:sz="4" w:space="0" w:color="auto"/>
              <w:bottom w:val="single" w:sz="4" w:space="0" w:color="auto"/>
            </w:tcBorders>
          </w:tcPr>
          <w:p w14:paraId="6BA52244" w14:textId="77777777" w:rsidR="00CC3060" w:rsidRPr="00457642" w:rsidRDefault="00CC3060" w:rsidP="00B6003D">
            <w:pPr>
              <w:rPr>
                <w:rFonts w:ascii="Arial" w:hAnsi="Arial" w:cs="Arial"/>
                <w:b/>
                <w:szCs w:val="21"/>
              </w:rPr>
            </w:pPr>
            <w:r w:rsidRPr="00457642">
              <w:rPr>
                <w:rFonts w:ascii="Arial" w:hAnsi="Arial" w:cs="Arial"/>
                <w:b/>
                <w:szCs w:val="21"/>
              </w:rPr>
              <w:t>29</w:t>
            </w:r>
          </w:p>
        </w:tc>
        <w:tc>
          <w:tcPr>
            <w:tcW w:w="351" w:type="pct"/>
            <w:tcBorders>
              <w:top w:val="single" w:sz="4" w:space="0" w:color="auto"/>
              <w:bottom w:val="single" w:sz="4" w:space="0" w:color="auto"/>
            </w:tcBorders>
          </w:tcPr>
          <w:p w14:paraId="39208CB4" w14:textId="77777777" w:rsidR="00CC3060" w:rsidRPr="00457642" w:rsidRDefault="00CC3060" w:rsidP="00B6003D">
            <w:pPr>
              <w:rPr>
                <w:rFonts w:ascii="Arial" w:hAnsi="Arial" w:cs="Arial"/>
                <w:b/>
                <w:szCs w:val="21"/>
              </w:rPr>
            </w:pPr>
            <w:r w:rsidRPr="00457642">
              <w:rPr>
                <w:rFonts w:ascii="Arial" w:hAnsi="Arial" w:cs="Arial"/>
                <w:b/>
                <w:szCs w:val="21"/>
              </w:rPr>
              <w:t>17</w:t>
            </w:r>
          </w:p>
        </w:tc>
        <w:tc>
          <w:tcPr>
            <w:tcW w:w="361" w:type="pct"/>
            <w:tcBorders>
              <w:top w:val="single" w:sz="4" w:space="0" w:color="auto"/>
              <w:bottom w:val="single" w:sz="4" w:space="0" w:color="auto"/>
            </w:tcBorders>
          </w:tcPr>
          <w:p w14:paraId="30C2B4ED" w14:textId="77777777" w:rsidR="00CC3060" w:rsidRPr="00457642" w:rsidRDefault="00CC3060" w:rsidP="00B6003D">
            <w:pPr>
              <w:rPr>
                <w:rFonts w:ascii="Arial" w:hAnsi="Arial" w:cs="Arial"/>
                <w:b/>
                <w:szCs w:val="21"/>
              </w:rPr>
            </w:pPr>
            <w:r w:rsidRPr="00457642">
              <w:rPr>
                <w:rFonts w:ascii="Arial" w:hAnsi="Arial" w:cs="Arial"/>
                <w:b/>
                <w:szCs w:val="21"/>
              </w:rPr>
              <w:t>16</w:t>
            </w:r>
          </w:p>
        </w:tc>
      </w:tr>
      <w:tr w:rsidR="00457642" w:rsidRPr="00457642" w14:paraId="31EDB703" w14:textId="77777777" w:rsidTr="00923201">
        <w:tc>
          <w:tcPr>
            <w:tcW w:w="1784" w:type="pct"/>
            <w:tcBorders>
              <w:top w:val="single" w:sz="4" w:space="0" w:color="auto"/>
            </w:tcBorders>
          </w:tcPr>
          <w:p w14:paraId="7AFB20E3" w14:textId="77777777" w:rsidR="00CC3060" w:rsidRPr="00457642" w:rsidRDefault="00CC3060" w:rsidP="00B6003D">
            <w:pPr>
              <w:rPr>
                <w:rFonts w:ascii="Arial" w:hAnsi="Arial" w:cs="Arial"/>
                <w:b/>
                <w:szCs w:val="21"/>
              </w:rPr>
            </w:pPr>
            <w:r w:rsidRPr="00457642">
              <w:rPr>
                <w:rFonts w:ascii="Arial" w:hAnsi="Arial" w:cs="Arial"/>
                <w:b/>
                <w:bCs/>
                <w:kern w:val="0"/>
                <w:szCs w:val="21"/>
              </w:rPr>
              <w:t>Homeotic transformation of axial skeletons</w:t>
            </w:r>
          </w:p>
        </w:tc>
        <w:tc>
          <w:tcPr>
            <w:tcW w:w="373" w:type="pct"/>
            <w:tcBorders>
              <w:top w:val="single" w:sz="4" w:space="0" w:color="auto"/>
            </w:tcBorders>
          </w:tcPr>
          <w:p w14:paraId="0F298F2B" w14:textId="77777777" w:rsidR="00CC3060" w:rsidRPr="00457642" w:rsidRDefault="00CC3060" w:rsidP="00B6003D">
            <w:pPr>
              <w:rPr>
                <w:rFonts w:ascii="Arial" w:hAnsi="Arial" w:cs="Arial"/>
                <w:b/>
                <w:szCs w:val="21"/>
              </w:rPr>
            </w:pPr>
          </w:p>
        </w:tc>
        <w:tc>
          <w:tcPr>
            <w:tcW w:w="260" w:type="pct"/>
            <w:tcBorders>
              <w:top w:val="single" w:sz="4" w:space="0" w:color="auto"/>
            </w:tcBorders>
          </w:tcPr>
          <w:p w14:paraId="48660AE9" w14:textId="77777777" w:rsidR="00CC3060" w:rsidRPr="00457642" w:rsidRDefault="00CC3060" w:rsidP="00B6003D">
            <w:pPr>
              <w:rPr>
                <w:rFonts w:ascii="Arial" w:hAnsi="Arial" w:cs="Arial"/>
                <w:b/>
                <w:szCs w:val="21"/>
              </w:rPr>
            </w:pPr>
          </w:p>
        </w:tc>
        <w:tc>
          <w:tcPr>
            <w:tcW w:w="171" w:type="pct"/>
            <w:tcBorders>
              <w:top w:val="single" w:sz="4" w:space="0" w:color="auto"/>
            </w:tcBorders>
          </w:tcPr>
          <w:p w14:paraId="0DBD5F85" w14:textId="77777777" w:rsidR="00CC3060" w:rsidRPr="00457642" w:rsidRDefault="00CC3060" w:rsidP="00B6003D">
            <w:pPr>
              <w:rPr>
                <w:rFonts w:ascii="Arial" w:hAnsi="Arial" w:cs="Arial"/>
                <w:b/>
                <w:szCs w:val="21"/>
              </w:rPr>
            </w:pPr>
          </w:p>
        </w:tc>
        <w:tc>
          <w:tcPr>
            <w:tcW w:w="401" w:type="pct"/>
            <w:tcBorders>
              <w:top w:val="single" w:sz="4" w:space="0" w:color="auto"/>
            </w:tcBorders>
          </w:tcPr>
          <w:p w14:paraId="350620BF" w14:textId="77777777" w:rsidR="00CC3060" w:rsidRPr="00457642" w:rsidRDefault="00CC3060" w:rsidP="00B6003D">
            <w:pPr>
              <w:rPr>
                <w:rFonts w:ascii="Arial" w:hAnsi="Arial" w:cs="Arial"/>
                <w:b/>
                <w:szCs w:val="21"/>
              </w:rPr>
            </w:pPr>
          </w:p>
        </w:tc>
        <w:tc>
          <w:tcPr>
            <w:tcW w:w="346" w:type="pct"/>
            <w:tcBorders>
              <w:top w:val="single" w:sz="4" w:space="0" w:color="auto"/>
            </w:tcBorders>
          </w:tcPr>
          <w:p w14:paraId="47231867" w14:textId="77777777" w:rsidR="00CC3060" w:rsidRPr="00457642" w:rsidRDefault="00CC3060" w:rsidP="00B6003D">
            <w:pPr>
              <w:rPr>
                <w:rFonts w:ascii="Arial" w:hAnsi="Arial" w:cs="Arial"/>
                <w:b/>
                <w:szCs w:val="21"/>
              </w:rPr>
            </w:pPr>
          </w:p>
        </w:tc>
        <w:tc>
          <w:tcPr>
            <w:tcW w:w="353" w:type="pct"/>
            <w:gridSpan w:val="2"/>
            <w:tcBorders>
              <w:top w:val="single" w:sz="4" w:space="0" w:color="auto"/>
              <w:right w:val="nil"/>
            </w:tcBorders>
          </w:tcPr>
          <w:p w14:paraId="286BF92B" w14:textId="77777777" w:rsidR="00CC3060" w:rsidRPr="00457642" w:rsidRDefault="00CC3060" w:rsidP="00B6003D">
            <w:pPr>
              <w:rPr>
                <w:rFonts w:ascii="Arial" w:hAnsi="Arial" w:cs="Arial"/>
                <w:b/>
                <w:szCs w:val="21"/>
              </w:rPr>
            </w:pPr>
          </w:p>
        </w:tc>
        <w:tc>
          <w:tcPr>
            <w:tcW w:w="219" w:type="pct"/>
            <w:tcBorders>
              <w:top w:val="single" w:sz="4" w:space="0" w:color="auto"/>
              <w:left w:val="nil"/>
            </w:tcBorders>
          </w:tcPr>
          <w:p w14:paraId="5142A09D" w14:textId="77777777" w:rsidR="00CC3060" w:rsidRPr="00457642" w:rsidRDefault="00CC3060" w:rsidP="00B6003D">
            <w:pPr>
              <w:rPr>
                <w:rFonts w:ascii="Arial" w:hAnsi="Arial" w:cs="Arial"/>
                <w:b/>
                <w:szCs w:val="21"/>
              </w:rPr>
            </w:pPr>
          </w:p>
        </w:tc>
        <w:tc>
          <w:tcPr>
            <w:tcW w:w="83" w:type="pct"/>
            <w:tcBorders>
              <w:top w:val="single" w:sz="4" w:space="0" w:color="auto"/>
            </w:tcBorders>
          </w:tcPr>
          <w:p w14:paraId="04189782" w14:textId="77777777" w:rsidR="00CC3060" w:rsidRPr="00457642" w:rsidRDefault="00CC3060" w:rsidP="00B6003D">
            <w:pPr>
              <w:rPr>
                <w:rFonts w:ascii="Arial" w:hAnsi="Arial" w:cs="Arial"/>
                <w:b/>
                <w:szCs w:val="21"/>
              </w:rPr>
            </w:pPr>
          </w:p>
        </w:tc>
        <w:tc>
          <w:tcPr>
            <w:tcW w:w="298" w:type="pct"/>
            <w:tcBorders>
              <w:top w:val="single" w:sz="4" w:space="0" w:color="auto"/>
            </w:tcBorders>
          </w:tcPr>
          <w:p w14:paraId="3E78FBFE" w14:textId="77777777" w:rsidR="00CC3060" w:rsidRPr="00457642" w:rsidRDefault="00CC3060" w:rsidP="00B6003D">
            <w:pPr>
              <w:rPr>
                <w:rFonts w:ascii="Arial" w:hAnsi="Arial" w:cs="Arial"/>
                <w:b/>
                <w:szCs w:val="21"/>
              </w:rPr>
            </w:pPr>
          </w:p>
        </w:tc>
        <w:tc>
          <w:tcPr>
            <w:tcW w:w="351" w:type="pct"/>
            <w:tcBorders>
              <w:top w:val="single" w:sz="4" w:space="0" w:color="auto"/>
            </w:tcBorders>
          </w:tcPr>
          <w:p w14:paraId="426807BB" w14:textId="77777777" w:rsidR="00CC3060" w:rsidRPr="00457642" w:rsidRDefault="00CC3060" w:rsidP="00B6003D">
            <w:pPr>
              <w:rPr>
                <w:rFonts w:ascii="Arial" w:hAnsi="Arial" w:cs="Arial"/>
                <w:b/>
                <w:szCs w:val="21"/>
              </w:rPr>
            </w:pPr>
          </w:p>
        </w:tc>
        <w:tc>
          <w:tcPr>
            <w:tcW w:w="361" w:type="pct"/>
            <w:tcBorders>
              <w:top w:val="single" w:sz="4" w:space="0" w:color="auto"/>
            </w:tcBorders>
          </w:tcPr>
          <w:p w14:paraId="2BFD5D36" w14:textId="77777777" w:rsidR="00CC3060" w:rsidRPr="00457642" w:rsidRDefault="00CC3060" w:rsidP="00B6003D">
            <w:pPr>
              <w:rPr>
                <w:rFonts w:ascii="Arial" w:hAnsi="Arial" w:cs="Arial"/>
                <w:b/>
                <w:szCs w:val="21"/>
              </w:rPr>
            </w:pPr>
          </w:p>
        </w:tc>
      </w:tr>
      <w:tr w:rsidR="00457642" w:rsidRPr="00457642" w14:paraId="55F24521" w14:textId="77777777" w:rsidTr="00923201">
        <w:tc>
          <w:tcPr>
            <w:tcW w:w="1784" w:type="pct"/>
          </w:tcPr>
          <w:p w14:paraId="0792B221" w14:textId="77777777" w:rsidR="00CC3060" w:rsidRPr="00457642" w:rsidRDefault="00CC3060" w:rsidP="00923201">
            <w:pPr>
              <w:ind w:firstLineChars="100" w:firstLine="211"/>
              <w:rPr>
                <w:rFonts w:ascii="Arial" w:hAnsi="Arial" w:cs="Arial"/>
                <w:b/>
                <w:szCs w:val="21"/>
              </w:rPr>
            </w:pPr>
            <w:r w:rsidRPr="00457642">
              <w:rPr>
                <w:rFonts w:ascii="Arial" w:hAnsi="Arial" w:cs="Arial"/>
                <w:b/>
                <w:szCs w:val="21"/>
                <w:vertAlign w:val="superscript"/>
              </w:rPr>
              <w:t>b</w:t>
            </w:r>
            <w:r w:rsidRPr="00457642">
              <w:rPr>
                <w:rFonts w:ascii="Arial" w:hAnsi="Arial" w:cs="Arial"/>
                <w:b/>
                <w:szCs w:val="21"/>
              </w:rPr>
              <w:t>T8 to T7</w:t>
            </w:r>
          </w:p>
        </w:tc>
        <w:tc>
          <w:tcPr>
            <w:tcW w:w="373" w:type="pct"/>
          </w:tcPr>
          <w:p w14:paraId="21C84CC5" w14:textId="77777777" w:rsidR="00CC3060" w:rsidRPr="00457642" w:rsidRDefault="00CC3060" w:rsidP="00B6003D">
            <w:pPr>
              <w:rPr>
                <w:rFonts w:ascii="Arial" w:hAnsi="Arial" w:cs="Arial"/>
                <w:b/>
                <w:szCs w:val="21"/>
              </w:rPr>
            </w:pPr>
          </w:p>
        </w:tc>
        <w:tc>
          <w:tcPr>
            <w:tcW w:w="260" w:type="pct"/>
          </w:tcPr>
          <w:p w14:paraId="1C35DE90" w14:textId="77777777" w:rsidR="00CC3060" w:rsidRPr="00457642" w:rsidRDefault="00CC3060" w:rsidP="00B6003D">
            <w:pPr>
              <w:rPr>
                <w:rFonts w:ascii="Arial" w:hAnsi="Arial" w:cs="Arial"/>
                <w:b/>
                <w:szCs w:val="21"/>
              </w:rPr>
            </w:pPr>
          </w:p>
        </w:tc>
        <w:tc>
          <w:tcPr>
            <w:tcW w:w="171" w:type="pct"/>
          </w:tcPr>
          <w:p w14:paraId="59A7E83E" w14:textId="77777777" w:rsidR="00CC3060" w:rsidRPr="00457642" w:rsidRDefault="00CC3060" w:rsidP="00B6003D">
            <w:pPr>
              <w:rPr>
                <w:rFonts w:ascii="Arial" w:hAnsi="Arial" w:cs="Arial"/>
                <w:b/>
                <w:szCs w:val="21"/>
              </w:rPr>
            </w:pPr>
          </w:p>
        </w:tc>
        <w:tc>
          <w:tcPr>
            <w:tcW w:w="401" w:type="pct"/>
          </w:tcPr>
          <w:p w14:paraId="198579A1" w14:textId="77777777" w:rsidR="00CC3060" w:rsidRPr="00457642" w:rsidRDefault="00CC3060" w:rsidP="00B6003D">
            <w:pPr>
              <w:rPr>
                <w:rFonts w:ascii="Arial" w:hAnsi="Arial" w:cs="Arial"/>
                <w:b/>
                <w:szCs w:val="21"/>
              </w:rPr>
            </w:pPr>
            <w:r w:rsidRPr="00457642">
              <w:rPr>
                <w:rFonts w:ascii="Arial" w:hAnsi="Arial" w:cs="Arial"/>
                <w:b/>
                <w:szCs w:val="21"/>
              </w:rPr>
              <w:t>26</w:t>
            </w:r>
            <w:r w:rsidR="00C7607D" w:rsidRPr="00457642">
              <w:rPr>
                <w:rFonts w:ascii="Arial" w:hAnsi="Arial" w:cs="Arial" w:hint="eastAsia"/>
                <w:b/>
                <w:szCs w:val="21"/>
              </w:rPr>
              <w:t>(</w:t>
            </w:r>
            <w:r w:rsidR="00923201" w:rsidRPr="00457642">
              <w:rPr>
                <w:rFonts w:ascii="Arial" w:hAnsi="Arial" w:cs="Arial" w:hint="eastAsia"/>
                <w:b/>
                <w:szCs w:val="21"/>
              </w:rPr>
              <w:t>100%</w:t>
            </w:r>
            <w:r w:rsidR="00C7607D" w:rsidRPr="00457642">
              <w:rPr>
                <w:rFonts w:ascii="Arial" w:hAnsi="Arial" w:cs="Arial" w:hint="eastAsia"/>
                <w:b/>
                <w:szCs w:val="21"/>
              </w:rPr>
              <w:t>)</w:t>
            </w:r>
          </w:p>
        </w:tc>
        <w:tc>
          <w:tcPr>
            <w:tcW w:w="346" w:type="pct"/>
          </w:tcPr>
          <w:p w14:paraId="3097C691" w14:textId="77777777" w:rsidR="00CC3060" w:rsidRPr="00457642" w:rsidRDefault="00CC3060" w:rsidP="00B6003D">
            <w:pPr>
              <w:rPr>
                <w:rFonts w:ascii="Arial" w:hAnsi="Arial" w:cs="Arial"/>
                <w:b/>
                <w:szCs w:val="21"/>
              </w:rPr>
            </w:pPr>
          </w:p>
        </w:tc>
        <w:tc>
          <w:tcPr>
            <w:tcW w:w="353" w:type="pct"/>
            <w:gridSpan w:val="2"/>
            <w:tcBorders>
              <w:right w:val="nil"/>
            </w:tcBorders>
          </w:tcPr>
          <w:p w14:paraId="49A9818A" w14:textId="77777777" w:rsidR="00CC3060" w:rsidRPr="00457642" w:rsidRDefault="00CC3060" w:rsidP="00B6003D">
            <w:pPr>
              <w:rPr>
                <w:rFonts w:ascii="Arial" w:hAnsi="Arial" w:cs="Arial"/>
                <w:b/>
                <w:szCs w:val="21"/>
              </w:rPr>
            </w:pPr>
          </w:p>
        </w:tc>
        <w:tc>
          <w:tcPr>
            <w:tcW w:w="219" w:type="pct"/>
            <w:tcBorders>
              <w:left w:val="nil"/>
            </w:tcBorders>
          </w:tcPr>
          <w:p w14:paraId="06DB754F" w14:textId="77777777" w:rsidR="00CC3060" w:rsidRPr="00457642" w:rsidRDefault="00CC3060" w:rsidP="00B6003D">
            <w:pPr>
              <w:rPr>
                <w:rFonts w:ascii="Arial" w:hAnsi="Arial" w:cs="Arial"/>
                <w:b/>
                <w:szCs w:val="21"/>
              </w:rPr>
            </w:pPr>
          </w:p>
        </w:tc>
        <w:tc>
          <w:tcPr>
            <w:tcW w:w="83" w:type="pct"/>
          </w:tcPr>
          <w:p w14:paraId="2C3019F0" w14:textId="77777777" w:rsidR="00CC3060" w:rsidRPr="00457642" w:rsidRDefault="00CC3060" w:rsidP="00B6003D">
            <w:pPr>
              <w:rPr>
                <w:rFonts w:ascii="Arial" w:hAnsi="Arial" w:cs="Arial"/>
                <w:b/>
                <w:szCs w:val="21"/>
              </w:rPr>
            </w:pPr>
          </w:p>
        </w:tc>
        <w:tc>
          <w:tcPr>
            <w:tcW w:w="298" w:type="pct"/>
          </w:tcPr>
          <w:p w14:paraId="4C5FD58B" w14:textId="77777777" w:rsidR="00CC3060" w:rsidRPr="00457642" w:rsidRDefault="00CC3060" w:rsidP="00B6003D">
            <w:pPr>
              <w:rPr>
                <w:rFonts w:ascii="Arial" w:hAnsi="Arial" w:cs="Arial"/>
                <w:b/>
                <w:szCs w:val="21"/>
              </w:rPr>
            </w:pPr>
          </w:p>
        </w:tc>
        <w:tc>
          <w:tcPr>
            <w:tcW w:w="351" w:type="pct"/>
          </w:tcPr>
          <w:p w14:paraId="139008AB" w14:textId="77777777" w:rsidR="00CC3060" w:rsidRPr="00457642" w:rsidRDefault="00CC3060" w:rsidP="00B6003D">
            <w:pPr>
              <w:rPr>
                <w:rFonts w:ascii="Arial" w:hAnsi="Arial" w:cs="Arial"/>
                <w:b/>
                <w:szCs w:val="21"/>
              </w:rPr>
            </w:pPr>
          </w:p>
        </w:tc>
        <w:tc>
          <w:tcPr>
            <w:tcW w:w="361" w:type="pct"/>
          </w:tcPr>
          <w:p w14:paraId="17A9536D" w14:textId="77777777" w:rsidR="00CC3060" w:rsidRPr="00457642" w:rsidRDefault="00CC3060" w:rsidP="00B6003D">
            <w:pPr>
              <w:rPr>
                <w:rFonts w:ascii="Arial" w:hAnsi="Arial" w:cs="Arial"/>
                <w:b/>
                <w:szCs w:val="21"/>
              </w:rPr>
            </w:pPr>
          </w:p>
        </w:tc>
      </w:tr>
      <w:tr w:rsidR="00457642" w:rsidRPr="00457642" w14:paraId="0F1207DE" w14:textId="77777777" w:rsidTr="00923201">
        <w:tc>
          <w:tcPr>
            <w:tcW w:w="1784" w:type="pct"/>
          </w:tcPr>
          <w:p w14:paraId="4A52D63C" w14:textId="77777777" w:rsidR="00CC3060" w:rsidRPr="00457642" w:rsidRDefault="00CC3060" w:rsidP="00923201">
            <w:pPr>
              <w:ind w:firstLineChars="100" w:firstLine="211"/>
              <w:rPr>
                <w:rFonts w:ascii="Arial" w:hAnsi="Arial" w:cs="Arial"/>
                <w:b/>
                <w:szCs w:val="21"/>
              </w:rPr>
            </w:pPr>
            <w:r w:rsidRPr="00457642">
              <w:rPr>
                <w:rFonts w:ascii="Arial" w:hAnsi="Arial" w:cs="Arial"/>
                <w:b/>
                <w:szCs w:val="21"/>
                <w:vertAlign w:val="superscript"/>
              </w:rPr>
              <w:t>c</w:t>
            </w:r>
            <w:r w:rsidRPr="00457642">
              <w:rPr>
                <w:rFonts w:ascii="Arial" w:hAnsi="Arial" w:cs="Arial"/>
                <w:b/>
                <w:szCs w:val="21"/>
              </w:rPr>
              <w:t>L1 to T13</w:t>
            </w:r>
          </w:p>
        </w:tc>
        <w:tc>
          <w:tcPr>
            <w:tcW w:w="373" w:type="pct"/>
          </w:tcPr>
          <w:p w14:paraId="66F18E11" w14:textId="77777777" w:rsidR="00CC3060" w:rsidRPr="00457642" w:rsidRDefault="00CC3060" w:rsidP="00B6003D">
            <w:pPr>
              <w:rPr>
                <w:rFonts w:ascii="Arial" w:hAnsi="Arial" w:cs="Arial"/>
                <w:b/>
                <w:szCs w:val="21"/>
              </w:rPr>
            </w:pPr>
          </w:p>
        </w:tc>
        <w:tc>
          <w:tcPr>
            <w:tcW w:w="260" w:type="pct"/>
          </w:tcPr>
          <w:p w14:paraId="5BE40CF2" w14:textId="77777777" w:rsidR="00CC3060" w:rsidRPr="00457642" w:rsidRDefault="00CC3060" w:rsidP="00B6003D">
            <w:pPr>
              <w:rPr>
                <w:rFonts w:ascii="Arial" w:hAnsi="Arial" w:cs="Arial"/>
                <w:b/>
                <w:szCs w:val="21"/>
              </w:rPr>
            </w:pPr>
          </w:p>
        </w:tc>
        <w:tc>
          <w:tcPr>
            <w:tcW w:w="171" w:type="pct"/>
          </w:tcPr>
          <w:p w14:paraId="56D199E5" w14:textId="77777777" w:rsidR="00CC3060" w:rsidRPr="00457642" w:rsidRDefault="00CC3060" w:rsidP="00B6003D">
            <w:pPr>
              <w:rPr>
                <w:rFonts w:ascii="Arial" w:hAnsi="Arial" w:cs="Arial"/>
                <w:b/>
                <w:szCs w:val="21"/>
              </w:rPr>
            </w:pPr>
          </w:p>
        </w:tc>
        <w:tc>
          <w:tcPr>
            <w:tcW w:w="401" w:type="pct"/>
          </w:tcPr>
          <w:p w14:paraId="4209DB4E" w14:textId="77777777" w:rsidR="00CC3060" w:rsidRPr="00457642" w:rsidRDefault="00CC3060" w:rsidP="00B6003D">
            <w:pPr>
              <w:rPr>
                <w:rFonts w:ascii="Arial" w:hAnsi="Arial" w:cs="Arial"/>
                <w:b/>
                <w:szCs w:val="21"/>
              </w:rPr>
            </w:pPr>
          </w:p>
        </w:tc>
        <w:tc>
          <w:tcPr>
            <w:tcW w:w="346" w:type="pct"/>
          </w:tcPr>
          <w:p w14:paraId="0F2F1582" w14:textId="77777777" w:rsidR="00CC3060" w:rsidRPr="00457642" w:rsidRDefault="00CC3060" w:rsidP="00B6003D">
            <w:pPr>
              <w:rPr>
                <w:rFonts w:ascii="Arial" w:hAnsi="Arial" w:cs="Arial"/>
                <w:b/>
                <w:szCs w:val="21"/>
              </w:rPr>
            </w:pPr>
            <w:r w:rsidRPr="00457642">
              <w:rPr>
                <w:rFonts w:ascii="Arial" w:hAnsi="Arial" w:cs="Arial"/>
                <w:b/>
                <w:szCs w:val="21"/>
              </w:rPr>
              <w:t>15</w:t>
            </w:r>
            <w:r w:rsidR="00C7607D" w:rsidRPr="00457642">
              <w:rPr>
                <w:rFonts w:ascii="Arial" w:hAnsi="Arial" w:cs="Arial" w:hint="eastAsia"/>
                <w:b/>
                <w:szCs w:val="21"/>
              </w:rPr>
              <w:t>(</w:t>
            </w:r>
            <w:r w:rsidR="00485CDB" w:rsidRPr="00457642">
              <w:rPr>
                <w:rFonts w:ascii="Arial" w:hAnsi="Arial" w:cs="Arial" w:hint="eastAsia"/>
                <w:b/>
                <w:szCs w:val="21"/>
              </w:rPr>
              <w:t>100%</w:t>
            </w:r>
            <w:r w:rsidR="00C7607D" w:rsidRPr="00457642">
              <w:rPr>
                <w:rFonts w:ascii="Arial" w:hAnsi="Arial" w:cs="Arial" w:hint="eastAsia"/>
                <w:b/>
                <w:szCs w:val="21"/>
              </w:rPr>
              <w:t>)</w:t>
            </w:r>
          </w:p>
        </w:tc>
        <w:tc>
          <w:tcPr>
            <w:tcW w:w="353" w:type="pct"/>
            <w:gridSpan w:val="2"/>
            <w:tcBorders>
              <w:right w:val="nil"/>
            </w:tcBorders>
          </w:tcPr>
          <w:p w14:paraId="1C58CB5C" w14:textId="77777777" w:rsidR="00CC3060" w:rsidRPr="00457642" w:rsidRDefault="00CC3060" w:rsidP="00B6003D">
            <w:pPr>
              <w:rPr>
                <w:rFonts w:ascii="Arial" w:hAnsi="Arial" w:cs="Arial"/>
                <w:b/>
                <w:szCs w:val="21"/>
              </w:rPr>
            </w:pPr>
          </w:p>
        </w:tc>
        <w:tc>
          <w:tcPr>
            <w:tcW w:w="219" w:type="pct"/>
            <w:tcBorders>
              <w:left w:val="nil"/>
            </w:tcBorders>
          </w:tcPr>
          <w:p w14:paraId="157E4591" w14:textId="77777777" w:rsidR="00CC3060" w:rsidRPr="00457642" w:rsidRDefault="00CC3060" w:rsidP="00B6003D">
            <w:pPr>
              <w:rPr>
                <w:rFonts w:ascii="Arial" w:hAnsi="Arial" w:cs="Arial"/>
                <w:b/>
                <w:szCs w:val="21"/>
              </w:rPr>
            </w:pPr>
          </w:p>
        </w:tc>
        <w:tc>
          <w:tcPr>
            <w:tcW w:w="83" w:type="pct"/>
          </w:tcPr>
          <w:p w14:paraId="283F878C" w14:textId="77777777" w:rsidR="00CC3060" w:rsidRPr="00457642" w:rsidRDefault="00CC3060" w:rsidP="00B6003D">
            <w:pPr>
              <w:rPr>
                <w:rFonts w:ascii="Arial" w:hAnsi="Arial" w:cs="Arial"/>
                <w:b/>
                <w:szCs w:val="21"/>
              </w:rPr>
            </w:pPr>
          </w:p>
        </w:tc>
        <w:tc>
          <w:tcPr>
            <w:tcW w:w="298" w:type="pct"/>
          </w:tcPr>
          <w:p w14:paraId="283FBE5B" w14:textId="77777777" w:rsidR="00CC3060" w:rsidRPr="00457642" w:rsidRDefault="00CC3060" w:rsidP="00B6003D">
            <w:pPr>
              <w:rPr>
                <w:rFonts w:ascii="Arial" w:hAnsi="Arial" w:cs="Arial"/>
                <w:b/>
                <w:szCs w:val="21"/>
              </w:rPr>
            </w:pPr>
          </w:p>
        </w:tc>
        <w:tc>
          <w:tcPr>
            <w:tcW w:w="351" w:type="pct"/>
          </w:tcPr>
          <w:p w14:paraId="30768140" w14:textId="77777777" w:rsidR="00CC3060" w:rsidRPr="00457642" w:rsidRDefault="00CC3060" w:rsidP="00B6003D">
            <w:pPr>
              <w:rPr>
                <w:rFonts w:ascii="Arial" w:hAnsi="Arial" w:cs="Arial"/>
                <w:b/>
                <w:szCs w:val="21"/>
              </w:rPr>
            </w:pPr>
          </w:p>
        </w:tc>
        <w:tc>
          <w:tcPr>
            <w:tcW w:w="361" w:type="pct"/>
          </w:tcPr>
          <w:p w14:paraId="4D494612" w14:textId="77777777" w:rsidR="00CC3060" w:rsidRPr="00457642" w:rsidRDefault="00CC3060" w:rsidP="00B6003D">
            <w:pPr>
              <w:rPr>
                <w:rFonts w:ascii="Arial" w:hAnsi="Arial" w:cs="Arial"/>
                <w:b/>
                <w:szCs w:val="21"/>
              </w:rPr>
            </w:pPr>
          </w:p>
        </w:tc>
      </w:tr>
      <w:tr w:rsidR="00457642" w:rsidRPr="00457642" w14:paraId="48E5FAF0" w14:textId="77777777" w:rsidTr="00923201">
        <w:tc>
          <w:tcPr>
            <w:tcW w:w="1784" w:type="pct"/>
          </w:tcPr>
          <w:p w14:paraId="41C495A2" w14:textId="77777777" w:rsidR="00CC3060" w:rsidRPr="00457642" w:rsidRDefault="00CC3060" w:rsidP="00923201">
            <w:pPr>
              <w:ind w:firstLineChars="100" w:firstLine="211"/>
              <w:rPr>
                <w:rFonts w:ascii="Arial" w:hAnsi="Arial" w:cs="Arial"/>
                <w:b/>
                <w:szCs w:val="21"/>
              </w:rPr>
            </w:pPr>
            <w:r w:rsidRPr="00457642">
              <w:rPr>
                <w:rFonts w:ascii="Arial" w:hAnsi="Arial" w:cs="Arial"/>
                <w:b/>
                <w:szCs w:val="21"/>
                <w:vertAlign w:val="superscript"/>
              </w:rPr>
              <w:t>d</w:t>
            </w:r>
            <w:r w:rsidRPr="00457642">
              <w:rPr>
                <w:rFonts w:ascii="Arial" w:hAnsi="Arial" w:cs="Arial"/>
                <w:b/>
                <w:szCs w:val="21"/>
              </w:rPr>
              <w:t>S1 to L6</w:t>
            </w:r>
          </w:p>
        </w:tc>
        <w:tc>
          <w:tcPr>
            <w:tcW w:w="373" w:type="pct"/>
          </w:tcPr>
          <w:p w14:paraId="2DAD345B" w14:textId="77777777" w:rsidR="00CC3060" w:rsidRPr="00457642" w:rsidRDefault="00CC3060" w:rsidP="00B6003D">
            <w:pPr>
              <w:rPr>
                <w:rFonts w:ascii="Arial" w:hAnsi="Arial" w:cs="Arial"/>
                <w:b/>
                <w:szCs w:val="21"/>
              </w:rPr>
            </w:pPr>
          </w:p>
        </w:tc>
        <w:tc>
          <w:tcPr>
            <w:tcW w:w="260" w:type="pct"/>
          </w:tcPr>
          <w:p w14:paraId="68BE4BFE" w14:textId="77777777" w:rsidR="00CC3060" w:rsidRPr="00457642" w:rsidRDefault="00CC3060" w:rsidP="00B6003D">
            <w:pPr>
              <w:rPr>
                <w:rFonts w:ascii="Arial" w:hAnsi="Arial" w:cs="Arial"/>
                <w:b/>
                <w:szCs w:val="21"/>
              </w:rPr>
            </w:pPr>
          </w:p>
        </w:tc>
        <w:tc>
          <w:tcPr>
            <w:tcW w:w="171" w:type="pct"/>
          </w:tcPr>
          <w:p w14:paraId="67762D4E" w14:textId="77777777" w:rsidR="00CC3060" w:rsidRPr="00457642" w:rsidRDefault="00CC3060" w:rsidP="00B6003D">
            <w:pPr>
              <w:rPr>
                <w:rFonts w:ascii="Arial" w:hAnsi="Arial" w:cs="Arial"/>
                <w:b/>
                <w:szCs w:val="21"/>
              </w:rPr>
            </w:pPr>
          </w:p>
        </w:tc>
        <w:tc>
          <w:tcPr>
            <w:tcW w:w="401" w:type="pct"/>
          </w:tcPr>
          <w:p w14:paraId="3BB507F7" w14:textId="77777777" w:rsidR="00CC3060" w:rsidRPr="00457642" w:rsidRDefault="00CC3060" w:rsidP="00B6003D">
            <w:pPr>
              <w:rPr>
                <w:rFonts w:ascii="Arial" w:hAnsi="Arial" w:cs="Arial"/>
                <w:b/>
                <w:szCs w:val="21"/>
              </w:rPr>
            </w:pPr>
          </w:p>
        </w:tc>
        <w:tc>
          <w:tcPr>
            <w:tcW w:w="346" w:type="pct"/>
          </w:tcPr>
          <w:p w14:paraId="2AFF6786" w14:textId="77777777" w:rsidR="00CC3060" w:rsidRPr="00457642" w:rsidRDefault="00CC3060" w:rsidP="00B6003D">
            <w:pPr>
              <w:rPr>
                <w:rFonts w:ascii="Arial" w:hAnsi="Arial" w:cs="Arial"/>
                <w:b/>
                <w:szCs w:val="21"/>
              </w:rPr>
            </w:pPr>
            <w:r w:rsidRPr="00457642">
              <w:rPr>
                <w:rFonts w:ascii="Arial" w:hAnsi="Arial" w:cs="Arial"/>
                <w:b/>
                <w:szCs w:val="21"/>
              </w:rPr>
              <w:t>14</w:t>
            </w:r>
            <w:r w:rsidR="00C7607D" w:rsidRPr="00457642">
              <w:rPr>
                <w:rFonts w:ascii="Arial" w:hAnsi="Arial" w:cs="Arial" w:hint="eastAsia"/>
                <w:b/>
                <w:szCs w:val="21"/>
              </w:rPr>
              <w:t>(</w:t>
            </w:r>
            <w:r w:rsidR="00485CDB" w:rsidRPr="00457642">
              <w:rPr>
                <w:rFonts w:ascii="Arial" w:hAnsi="Arial" w:cs="Arial" w:hint="eastAsia"/>
                <w:b/>
                <w:szCs w:val="21"/>
              </w:rPr>
              <w:t>93.3%</w:t>
            </w:r>
            <w:r w:rsidR="00C7607D" w:rsidRPr="00457642">
              <w:rPr>
                <w:rFonts w:ascii="Arial" w:hAnsi="Arial" w:cs="Arial" w:hint="eastAsia"/>
                <w:b/>
                <w:szCs w:val="21"/>
              </w:rPr>
              <w:t>)</w:t>
            </w:r>
          </w:p>
        </w:tc>
        <w:tc>
          <w:tcPr>
            <w:tcW w:w="353" w:type="pct"/>
            <w:gridSpan w:val="2"/>
            <w:tcBorders>
              <w:right w:val="nil"/>
            </w:tcBorders>
          </w:tcPr>
          <w:p w14:paraId="23333C86" w14:textId="77777777" w:rsidR="00CC3060" w:rsidRPr="00457642" w:rsidRDefault="00CC3060" w:rsidP="00B6003D">
            <w:pPr>
              <w:rPr>
                <w:rFonts w:ascii="Arial" w:hAnsi="Arial" w:cs="Arial"/>
                <w:b/>
                <w:szCs w:val="21"/>
              </w:rPr>
            </w:pPr>
          </w:p>
        </w:tc>
        <w:tc>
          <w:tcPr>
            <w:tcW w:w="219" w:type="pct"/>
            <w:tcBorders>
              <w:left w:val="nil"/>
            </w:tcBorders>
          </w:tcPr>
          <w:p w14:paraId="7FA5A709" w14:textId="77777777" w:rsidR="00CC3060" w:rsidRPr="00457642" w:rsidRDefault="00CC3060" w:rsidP="00B6003D">
            <w:pPr>
              <w:rPr>
                <w:rFonts w:ascii="Arial" w:hAnsi="Arial" w:cs="Arial"/>
                <w:b/>
                <w:szCs w:val="21"/>
              </w:rPr>
            </w:pPr>
          </w:p>
        </w:tc>
        <w:tc>
          <w:tcPr>
            <w:tcW w:w="83" w:type="pct"/>
          </w:tcPr>
          <w:p w14:paraId="1105F39E" w14:textId="77777777" w:rsidR="00CC3060" w:rsidRPr="00457642" w:rsidRDefault="00CC3060" w:rsidP="00B6003D">
            <w:pPr>
              <w:rPr>
                <w:rFonts w:ascii="Arial" w:hAnsi="Arial" w:cs="Arial"/>
                <w:b/>
                <w:szCs w:val="21"/>
              </w:rPr>
            </w:pPr>
          </w:p>
        </w:tc>
        <w:tc>
          <w:tcPr>
            <w:tcW w:w="298" w:type="pct"/>
          </w:tcPr>
          <w:p w14:paraId="2C5FA4E1" w14:textId="77777777" w:rsidR="00CC3060" w:rsidRPr="00457642" w:rsidRDefault="00CC3060" w:rsidP="00B6003D">
            <w:pPr>
              <w:rPr>
                <w:rFonts w:ascii="Arial" w:hAnsi="Arial" w:cs="Arial"/>
                <w:b/>
                <w:szCs w:val="21"/>
              </w:rPr>
            </w:pPr>
          </w:p>
        </w:tc>
        <w:tc>
          <w:tcPr>
            <w:tcW w:w="351" w:type="pct"/>
          </w:tcPr>
          <w:p w14:paraId="6C451338" w14:textId="77777777" w:rsidR="00CC3060" w:rsidRPr="00457642" w:rsidRDefault="00CC3060" w:rsidP="00B6003D">
            <w:pPr>
              <w:rPr>
                <w:rFonts w:ascii="Arial" w:hAnsi="Arial" w:cs="Arial"/>
                <w:b/>
                <w:szCs w:val="21"/>
              </w:rPr>
            </w:pPr>
          </w:p>
        </w:tc>
        <w:tc>
          <w:tcPr>
            <w:tcW w:w="361" w:type="pct"/>
          </w:tcPr>
          <w:p w14:paraId="30FF3020" w14:textId="77777777" w:rsidR="00CC3060" w:rsidRPr="00457642" w:rsidRDefault="00CC3060" w:rsidP="00B6003D">
            <w:pPr>
              <w:rPr>
                <w:rFonts w:ascii="Arial" w:hAnsi="Arial" w:cs="Arial"/>
                <w:b/>
                <w:szCs w:val="21"/>
              </w:rPr>
            </w:pPr>
          </w:p>
        </w:tc>
      </w:tr>
      <w:tr w:rsidR="00457642" w:rsidRPr="00457642" w14:paraId="4049523B" w14:textId="77777777" w:rsidTr="00923201">
        <w:tc>
          <w:tcPr>
            <w:tcW w:w="1784" w:type="pct"/>
          </w:tcPr>
          <w:p w14:paraId="39D8B5AF" w14:textId="77777777" w:rsidR="00CC3060" w:rsidRPr="00457642" w:rsidRDefault="00CC3060" w:rsidP="00923201">
            <w:pPr>
              <w:ind w:firstLineChars="100" w:firstLine="211"/>
              <w:rPr>
                <w:rFonts w:ascii="Arial" w:hAnsi="Arial" w:cs="Arial"/>
                <w:b/>
                <w:szCs w:val="21"/>
                <w:vertAlign w:val="superscript"/>
              </w:rPr>
            </w:pPr>
            <w:r w:rsidRPr="00457642">
              <w:rPr>
                <w:rFonts w:ascii="Arial" w:hAnsi="Arial" w:cs="Arial"/>
                <w:b/>
                <w:szCs w:val="21"/>
                <w:vertAlign w:val="superscript"/>
              </w:rPr>
              <w:t>e</w:t>
            </w:r>
            <w:r w:rsidRPr="00457642">
              <w:rPr>
                <w:rFonts w:ascii="Arial" w:hAnsi="Arial" w:cs="Arial"/>
                <w:b/>
                <w:szCs w:val="21"/>
              </w:rPr>
              <w:t>L6 to S1</w:t>
            </w:r>
          </w:p>
        </w:tc>
        <w:tc>
          <w:tcPr>
            <w:tcW w:w="373" w:type="pct"/>
          </w:tcPr>
          <w:p w14:paraId="49BED503" w14:textId="77777777" w:rsidR="00CC3060" w:rsidRPr="00457642" w:rsidRDefault="00CC3060" w:rsidP="00B6003D">
            <w:pPr>
              <w:rPr>
                <w:rFonts w:ascii="Arial" w:hAnsi="Arial" w:cs="Arial"/>
                <w:b/>
                <w:szCs w:val="21"/>
              </w:rPr>
            </w:pPr>
            <w:r w:rsidRPr="00457642">
              <w:rPr>
                <w:rFonts w:ascii="Arial" w:hAnsi="Arial" w:cs="Arial"/>
                <w:b/>
                <w:szCs w:val="21"/>
              </w:rPr>
              <w:t>2</w:t>
            </w:r>
            <w:r w:rsidR="00C7607D" w:rsidRPr="00457642">
              <w:rPr>
                <w:rFonts w:ascii="Arial" w:hAnsi="Arial" w:cs="Arial" w:hint="eastAsia"/>
                <w:b/>
                <w:szCs w:val="21"/>
              </w:rPr>
              <w:t>(</w:t>
            </w:r>
            <w:r w:rsidR="00923201" w:rsidRPr="00457642">
              <w:rPr>
                <w:rFonts w:ascii="Arial" w:hAnsi="Arial" w:cs="Arial" w:hint="eastAsia"/>
                <w:b/>
                <w:szCs w:val="21"/>
              </w:rPr>
              <w:t>4.3%</w:t>
            </w:r>
            <w:r w:rsidR="00C7607D" w:rsidRPr="00457642">
              <w:rPr>
                <w:rFonts w:ascii="Arial" w:hAnsi="Arial" w:cs="Arial" w:hint="eastAsia"/>
                <w:b/>
                <w:szCs w:val="21"/>
              </w:rPr>
              <w:t>)</w:t>
            </w:r>
          </w:p>
        </w:tc>
        <w:tc>
          <w:tcPr>
            <w:tcW w:w="260" w:type="pct"/>
            <w:tcBorders>
              <w:bottom w:val="single" w:sz="4" w:space="0" w:color="auto"/>
            </w:tcBorders>
          </w:tcPr>
          <w:p w14:paraId="38FEB725" w14:textId="77777777" w:rsidR="00CC3060" w:rsidRPr="00457642" w:rsidRDefault="00CC3060" w:rsidP="00B6003D">
            <w:pPr>
              <w:rPr>
                <w:rFonts w:ascii="Arial" w:hAnsi="Arial" w:cs="Arial"/>
                <w:b/>
                <w:szCs w:val="21"/>
              </w:rPr>
            </w:pPr>
          </w:p>
        </w:tc>
        <w:tc>
          <w:tcPr>
            <w:tcW w:w="171" w:type="pct"/>
            <w:tcBorders>
              <w:bottom w:val="single" w:sz="4" w:space="0" w:color="auto"/>
            </w:tcBorders>
          </w:tcPr>
          <w:p w14:paraId="1EC4E53A" w14:textId="77777777" w:rsidR="00CC3060" w:rsidRPr="00457642" w:rsidRDefault="00CC3060" w:rsidP="00B6003D">
            <w:pPr>
              <w:rPr>
                <w:rFonts w:ascii="Arial" w:hAnsi="Arial" w:cs="Arial"/>
                <w:b/>
                <w:szCs w:val="21"/>
              </w:rPr>
            </w:pPr>
          </w:p>
        </w:tc>
        <w:tc>
          <w:tcPr>
            <w:tcW w:w="401" w:type="pct"/>
            <w:tcBorders>
              <w:bottom w:val="single" w:sz="4" w:space="0" w:color="auto"/>
            </w:tcBorders>
          </w:tcPr>
          <w:p w14:paraId="029AB34C" w14:textId="77777777" w:rsidR="00CC3060" w:rsidRPr="00457642" w:rsidRDefault="00CC3060" w:rsidP="00B6003D">
            <w:pPr>
              <w:rPr>
                <w:rFonts w:ascii="Arial" w:hAnsi="Arial" w:cs="Arial"/>
                <w:b/>
                <w:szCs w:val="21"/>
              </w:rPr>
            </w:pPr>
            <w:r w:rsidRPr="00457642">
              <w:rPr>
                <w:rFonts w:ascii="Arial" w:hAnsi="Arial" w:cs="Arial"/>
                <w:b/>
                <w:szCs w:val="21"/>
              </w:rPr>
              <w:t>1</w:t>
            </w:r>
            <w:r w:rsidR="00C7607D" w:rsidRPr="00457642">
              <w:rPr>
                <w:rFonts w:ascii="Arial" w:hAnsi="Arial" w:cs="Arial" w:hint="eastAsia"/>
                <w:b/>
                <w:szCs w:val="21"/>
              </w:rPr>
              <w:t>(</w:t>
            </w:r>
            <w:r w:rsidR="00485CDB" w:rsidRPr="00457642">
              <w:rPr>
                <w:rFonts w:ascii="Arial" w:hAnsi="Arial" w:cs="Arial" w:hint="eastAsia"/>
                <w:b/>
                <w:szCs w:val="21"/>
              </w:rPr>
              <w:t>3.8%</w:t>
            </w:r>
            <w:r w:rsidR="00C7607D" w:rsidRPr="00457642">
              <w:rPr>
                <w:rFonts w:ascii="Arial" w:hAnsi="Arial" w:cs="Arial" w:hint="eastAsia"/>
                <w:b/>
                <w:szCs w:val="21"/>
              </w:rPr>
              <w:t>)</w:t>
            </w:r>
          </w:p>
        </w:tc>
        <w:tc>
          <w:tcPr>
            <w:tcW w:w="346" w:type="pct"/>
            <w:tcBorders>
              <w:bottom w:val="single" w:sz="4" w:space="0" w:color="auto"/>
            </w:tcBorders>
          </w:tcPr>
          <w:p w14:paraId="03DD1A31" w14:textId="77777777" w:rsidR="00CC3060" w:rsidRPr="00457642" w:rsidRDefault="00CC3060" w:rsidP="00B6003D">
            <w:pPr>
              <w:rPr>
                <w:rFonts w:ascii="Arial" w:hAnsi="Arial" w:cs="Arial"/>
                <w:b/>
                <w:szCs w:val="21"/>
              </w:rPr>
            </w:pPr>
            <w:r w:rsidRPr="00457642">
              <w:rPr>
                <w:rFonts w:ascii="Arial" w:hAnsi="Arial" w:cs="Arial"/>
                <w:b/>
                <w:szCs w:val="21"/>
              </w:rPr>
              <w:t>0</w:t>
            </w:r>
            <w:r w:rsidR="00C7607D" w:rsidRPr="00457642">
              <w:rPr>
                <w:rFonts w:ascii="Arial" w:hAnsi="Arial" w:cs="Arial" w:hint="eastAsia"/>
                <w:b/>
                <w:szCs w:val="21"/>
              </w:rPr>
              <w:t>(</w:t>
            </w:r>
            <w:r w:rsidR="00485CDB" w:rsidRPr="00457642">
              <w:rPr>
                <w:rFonts w:ascii="Arial" w:hAnsi="Arial" w:cs="Arial" w:hint="eastAsia"/>
                <w:b/>
                <w:szCs w:val="21"/>
              </w:rPr>
              <w:t>0%</w:t>
            </w:r>
            <w:r w:rsidR="00C7607D" w:rsidRPr="00457642">
              <w:rPr>
                <w:rFonts w:ascii="Arial" w:hAnsi="Arial" w:cs="Arial" w:hint="eastAsia"/>
                <w:b/>
                <w:szCs w:val="21"/>
              </w:rPr>
              <w:t>)</w:t>
            </w:r>
          </w:p>
        </w:tc>
        <w:tc>
          <w:tcPr>
            <w:tcW w:w="353" w:type="pct"/>
            <w:gridSpan w:val="2"/>
            <w:tcBorders>
              <w:bottom w:val="single" w:sz="4" w:space="0" w:color="auto"/>
              <w:right w:val="nil"/>
            </w:tcBorders>
          </w:tcPr>
          <w:p w14:paraId="54428A64" w14:textId="77777777" w:rsidR="00CC3060" w:rsidRPr="00457642" w:rsidRDefault="00CC3060" w:rsidP="00B6003D">
            <w:pPr>
              <w:rPr>
                <w:rFonts w:ascii="Arial" w:hAnsi="Arial" w:cs="Arial"/>
                <w:b/>
                <w:szCs w:val="21"/>
              </w:rPr>
            </w:pPr>
            <w:r w:rsidRPr="00457642">
              <w:rPr>
                <w:rFonts w:ascii="Arial" w:hAnsi="Arial" w:cs="Arial"/>
                <w:b/>
                <w:szCs w:val="21"/>
              </w:rPr>
              <w:t>1</w:t>
            </w:r>
            <w:r w:rsidR="00C7607D" w:rsidRPr="00457642">
              <w:rPr>
                <w:rFonts w:ascii="Arial" w:hAnsi="Arial" w:cs="Arial" w:hint="eastAsia"/>
                <w:b/>
                <w:szCs w:val="21"/>
              </w:rPr>
              <w:t>(</w:t>
            </w:r>
            <w:r w:rsidR="00485CDB" w:rsidRPr="00457642">
              <w:rPr>
                <w:rFonts w:ascii="Arial" w:hAnsi="Arial" w:cs="Arial" w:hint="eastAsia"/>
                <w:b/>
                <w:szCs w:val="21"/>
              </w:rPr>
              <w:t>4%</w:t>
            </w:r>
            <w:r w:rsidR="00C7607D" w:rsidRPr="00457642">
              <w:rPr>
                <w:rFonts w:ascii="Arial" w:hAnsi="Arial" w:cs="Arial" w:hint="eastAsia"/>
                <w:b/>
                <w:szCs w:val="21"/>
              </w:rPr>
              <w:t>)</w:t>
            </w:r>
          </w:p>
        </w:tc>
        <w:tc>
          <w:tcPr>
            <w:tcW w:w="219" w:type="pct"/>
            <w:tcBorders>
              <w:left w:val="nil"/>
            </w:tcBorders>
          </w:tcPr>
          <w:p w14:paraId="17C3FED4" w14:textId="77777777" w:rsidR="00CC3060" w:rsidRPr="00457642" w:rsidRDefault="00CC3060" w:rsidP="00B6003D">
            <w:pPr>
              <w:rPr>
                <w:rFonts w:ascii="Arial" w:hAnsi="Arial" w:cs="Arial"/>
                <w:b/>
                <w:szCs w:val="21"/>
              </w:rPr>
            </w:pPr>
          </w:p>
        </w:tc>
        <w:tc>
          <w:tcPr>
            <w:tcW w:w="83" w:type="pct"/>
          </w:tcPr>
          <w:p w14:paraId="5513D3C5" w14:textId="77777777" w:rsidR="00CC3060" w:rsidRPr="00457642" w:rsidRDefault="00CC3060" w:rsidP="00B6003D">
            <w:pPr>
              <w:rPr>
                <w:rFonts w:ascii="Arial" w:hAnsi="Arial" w:cs="Arial"/>
                <w:b/>
                <w:szCs w:val="21"/>
              </w:rPr>
            </w:pPr>
          </w:p>
        </w:tc>
        <w:tc>
          <w:tcPr>
            <w:tcW w:w="298" w:type="pct"/>
          </w:tcPr>
          <w:p w14:paraId="74B014B7" w14:textId="77777777" w:rsidR="00CC3060" w:rsidRPr="00457642" w:rsidRDefault="00CC3060" w:rsidP="00B6003D">
            <w:pPr>
              <w:rPr>
                <w:rFonts w:ascii="Arial" w:hAnsi="Arial" w:cs="Arial"/>
                <w:b/>
                <w:szCs w:val="21"/>
              </w:rPr>
            </w:pPr>
            <w:r w:rsidRPr="00457642">
              <w:rPr>
                <w:rFonts w:ascii="Arial" w:hAnsi="Arial" w:cs="Arial"/>
                <w:b/>
                <w:szCs w:val="21"/>
              </w:rPr>
              <w:t>9</w:t>
            </w:r>
            <w:r w:rsidR="00C7607D" w:rsidRPr="00457642">
              <w:rPr>
                <w:rFonts w:ascii="Arial" w:hAnsi="Arial" w:cs="Arial" w:hint="eastAsia"/>
                <w:b/>
                <w:szCs w:val="21"/>
              </w:rPr>
              <w:t>(</w:t>
            </w:r>
            <w:r w:rsidR="00485CDB" w:rsidRPr="00457642">
              <w:rPr>
                <w:rFonts w:ascii="Arial" w:hAnsi="Arial" w:cs="Arial" w:hint="eastAsia"/>
                <w:b/>
                <w:szCs w:val="21"/>
              </w:rPr>
              <w:t>31.0%</w:t>
            </w:r>
            <w:r w:rsidR="00C7607D" w:rsidRPr="00457642">
              <w:rPr>
                <w:rFonts w:ascii="Arial" w:hAnsi="Arial" w:cs="Arial" w:hint="eastAsia"/>
                <w:b/>
                <w:szCs w:val="21"/>
              </w:rPr>
              <w:t>)</w:t>
            </w:r>
          </w:p>
        </w:tc>
        <w:tc>
          <w:tcPr>
            <w:tcW w:w="351" w:type="pct"/>
          </w:tcPr>
          <w:p w14:paraId="22179CC1" w14:textId="77777777" w:rsidR="00CC3060" w:rsidRPr="00457642" w:rsidRDefault="00CC3060" w:rsidP="00B6003D">
            <w:pPr>
              <w:rPr>
                <w:rFonts w:ascii="Arial" w:hAnsi="Arial" w:cs="Arial"/>
                <w:b/>
                <w:szCs w:val="21"/>
              </w:rPr>
            </w:pPr>
            <w:r w:rsidRPr="00457642">
              <w:rPr>
                <w:rFonts w:ascii="Arial" w:hAnsi="Arial" w:cs="Arial"/>
                <w:b/>
                <w:szCs w:val="21"/>
              </w:rPr>
              <w:t>5</w:t>
            </w:r>
            <w:r w:rsidR="00C7607D" w:rsidRPr="00457642">
              <w:rPr>
                <w:rFonts w:ascii="Arial" w:hAnsi="Arial" w:cs="Arial" w:hint="eastAsia"/>
                <w:b/>
                <w:szCs w:val="21"/>
              </w:rPr>
              <w:t>(</w:t>
            </w:r>
            <w:r w:rsidR="00485CDB" w:rsidRPr="00457642">
              <w:rPr>
                <w:rFonts w:ascii="Arial" w:hAnsi="Arial" w:cs="Arial" w:hint="eastAsia"/>
                <w:b/>
                <w:szCs w:val="21"/>
              </w:rPr>
              <w:t>29.4%</w:t>
            </w:r>
            <w:r w:rsidR="00C7607D" w:rsidRPr="00457642">
              <w:rPr>
                <w:rFonts w:ascii="Arial" w:hAnsi="Arial" w:cs="Arial" w:hint="eastAsia"/>
                <w:b/>
                <w:szCs w:val="21"/>
              </w:rPr>
              <w:t>)</w:t>
            </w:r>
          </w:p>
        </w:tc>
        <w:tc>
          <w:tcPr>
            <w:tcW w:w="361" w:type="pct"/>
          </w:tcPr>
          <w:p w14:paraId="7EE55DB8" w14:textId="77777777" w:rsidR="00CC3060" w:rsidRPr="00457642" w:rsidRDefault="00CC3060" w:rsidP="00B6003D">
            <w:pPr>
              <w:rPr>
                <w:rFonts w:ascii="Arial" w:hAnsi="Arial" w:cs="Arial"/>
                <w:b/>
                <w:szCs w:val="21"/>
              </w:rPr>
            </w:pPr>
            <w:r w:rsidRPr="00457642">
              <w:rPr>
                <w:rFonts w:ascii="Arial" w:hAnsi="Arial" w:cs="Arial"/>
                <w:b/>
                <w:szCs w:val="21"/>
              </w:rPr>
              <w:t>4</w:t>
            </w:r>
            <w:r w:rsidR="00C7607D" w:rsidRPr="00457642">
              <w:rPr>
                <w:rFonts w:ascii="Arial" w:hAnsi="Arial" w:cs="Arial" w:hint="eastAsia"/>
                <w:b/>
                <w:szCs w:val="21"/>
              </w:rPr>
              <w:t>(</w:t>
            </w:r>
            <w:r w:rsidR="00485CDB" w:rsidRPr="00457642">
              <w:rPr>
                <w:rFonts w:ascii="Arial" w:hAnsi="Arial" w:cs="Arial" w:hint="eastAsia"/>
                <w:b/>
                <w:szCs w:val="21"/>
              </w:rPr>
              <w:t>25.0%</w:t>
            </w:r>
            <w:r w:rsidR="00C7607D" w:rsidRPr="00457642">
              <w:rPr>
                <w:rFonts w:ascii="Arial" w:hAnsi="Arial" w:cs="Arial" w:hint="eastAsia"/>
                <w:b/>
                <w:szCs w:val="21"/>
              </w:rPr>
              <w:t>)</w:t>
            </w:r>
          </w:p>
        </w:tc>
      </w:tr>
    </w:tbl>
    <w:p w14:paraId="57E47AF9" w14:textId="77777777" w:rsidR="00CC3060" w:rsidRPr="00457642" w:rsidRDefault="00CC3060" w:rsidP="00CC3060">
      <w:pPr>
        <w:rPr>
          <w:rFonts w:ascii="Arial" w:hAnsi="Arial" w:cs="Arial"/>
          <w:szCs w:val="21"/>
        </w:rPr>
      </w:pPr>
      <w:proofErr w:type="spellStart"/>
      <w:r w:rsidRPr="00457642">
        <w:rPr>
          <w:rFonts w:ascii="Arial" w:hAnsi="Arial" w:cs="Arial"/>
          <w:b/>
          <w:kern w:val="0"/>
          <w:szCs w:val="21"/>
          <w:vertAlign w:val="superscript"/>
        </w:rPr>
        <w:t>a</w:t>
      </w:r>
      <w:r w:rsidRPr="00457642">
        <w:rPr>
          <w:rFonts w:ascii="Arial" w:hAnsi="Arial" w:cs="Arial"/>
          <w:b/>
          <w:kern w:val="0"/>
          <w:szCs w:val="21"/>
        </w:rPr>
        <w:t>Numbers</w:t>
      </w:r>
      <w:proofErr w:type="spellEnd"/>
      <w:r w:rsidRPr="00457642">
        <w:rPr>
          <w:rFonts w:ascii="Arial" w:hAnsi="Arial" w:cs="Arial"/>
          <w:b/>
          <w:kern w:val="0"/>
          <w:szCs w:val="21"/>
        </w:rPr>
        <w:t xml:space="preserve"> of mice in each category are shown and all mice were hybrid </w:t>
      </w:r>
      <w:proofErr w:type="spellStart"/>
      <w:r w:rsidRPr="00457642">
        <w:rPr>
          <w:rFonts w:ascii="Arial" w:hAnsi="Arial" w:cs="Arial"/>
          <w:b/>
          <w:kern w:val="0"/>
          <w:szCs w:val="21"/>
        </w:rPr>
        <w:t>backgroud</w:t>
      </w:r>
      <w:proofErr w:type="spellEnd"/>
      <w:r w:rsidRPr="00457642">
        <w:rPr>
          <w:rFonts w:ascii="Arial" w:hAnsi="Arial" w:cs="Arial"/>
          <w:b/>
          <w:kern w:val="0"/>
          <w:szCs w:val="21"/>
        </w:rPr>
        <w:t xml:space="preserve">. </w:t>
      </w:r>
      <w:r w:rsidRPr="00457642">
        <w:rPr>
          <w:rFonts w:ascii="Arial" w:hAnsi="Arial" w:cs="Arial"/>
          <w:b/>
          <w:szCs w:val="21"/>
        </w:rPr>
        <w:t>Both unilateral and bilateral abnormalities were inclu</w:t>
      </w:r>
      <w:r w:rsidRPr="00457642">
        <w:rPr>
          <w:rFonts w:ascii="Arial" w:hAnsi="Arial" w:cs="Arial"/>
          <w:szCs w:val="21"/>
        </w:rPr>
        <w:t>ded in axial skeleton analysis.</w:t>
      </w:r>
      <w:r w:rsidRPr="00457642">
        <w:rPr>
          <w:rFonts w:ascii="Arial" w:hAnsi="Arial" w:cs="Arial"/>
          <w:kern w:val="0"/>
          <w:szCs w:val="21"/>
        </w:rPr>
        <w:t xml:space="preserve"> Number of sacral vertebrae was not counted because the </w:t>
      </w:r>
      <w:proofErr w:type="spellStart"/>
      <w:r w:rsidRPr="00457642">
        <w:rPr>
          <w:rFonts w:ascii="Arial" w:hAnsi="Arial" w:cs="Arial"/>
          <w:kern w:val="0"/>
          <w:szCs w:val="21"/>
        </w:rPr>
        <w:t>cartilagiour</w:t>
      </w:r>
      <w:proofErr w:type="spellEnd"/>
      <w:r w:rsidRPr="00457642">
        <w:rPr>
          <w:rFonts w:ascii="Arial" w:hAnsi="Arial" w:cs="Arial"/>
          <w:kern w:val="0"/>
          <w:szCs w:val="21"/>
        </w:rPr>
        <w:t xml:space="preserve"> linkages between the sacral vertebrae S3 and S4 are often only very fine at birth.</w:t>
      </w:r>
    </w:p>
    <w:p w14:paraId="734E7E9E" w14:textId="77777777" w:rsidR="00CC3060" w:rsidRPr="00457642" w:rsidRDefault="00CC3060" w:rsidP="00CC3060">
      <w:pPr>
        <w:rPr>
          <w:rFonts w:ascii="Arial" w:hAnsi="Arial" w:cs="Arial"/>
          <w:bCs/>
          <w:kern w:val="0"/>
          <w:szCs w:val="21"/>
        </w:rPr>
      </w:pPr>
      <w:r w:rsidRPr="00457642">
        <w:rPr>
          <w:rFonts w:ascii="Arial" w:hAnsi="Arial" w:cs="Arial"/>
          <w:szCs w:val="21"/>
          <w:vertAlign w:val="superscript"/>
        </w:rPr>
        <w:t>b</w:t>
      </w:r>
      <w:r w:rsidRPr="00457642">
        <w:rPr>
          <w:rFonts w:ascii="Arial" w:hAnsi="Arial" w:cs="Arial"/>
          <w:kern w:val="0"/>
          <w:szCs w:val="21"/>
        </w:rPr>
        <w:t>T</w:t>
      </w:r>
      <w:r w:rsidRPr="00457642">
        <w:rPr>
          <w:rFonts w:ascii="Arial" w:hAnsi="Arial" w:cs="Arial"/>
          <w:bCs/>
          <w:kern w:val="0"/>
          <w:szCs w:val="21"/>
        </w:rPr>
        <w:t xml:space="preserve">8 with unilateral or bilateral </w:t>
      </w:r>
      <w:proofErr w:type="spellStart"/>
      <w:r w:rsidRPr="00457642">
        <w:rPr>
          <w:rFonts w:ascii="Arial" w:hAnsi="Arial" w:cs="Arial"/>
          <w:bCs/>
          <w:kern w:val="0"/>
          <w:szCs w:val="21"/>
        </w:rPr>
        <w:t>vertebrosternal</w:t>
      </w:r>
      <w:proofErr w:type="spellEnd"/>
      <w:r w:rsidRPr="00457642">
        <w:rPr>
          <w:rFonts w:ascii="Arial" w:hAnsi="Arial" w:cs="Arial"/>
          <w:bCs/>
          <w:kern w:val="0"/>
          <w:szCs w:val="21"/>
        </w:rPr>
        <w:t xml:space="preserve"> </w:t>
      </w:r>
      <w:proofErr w:type="gramStart"/>
      <w:r w:rsidRPr="00457642">
        <w:rPr>
          <w:rFonts w:ascii="Arial" w:hAnsi="Arial" w:cs="Arial"/>
          <w:bCs/>
          <w:kern w:val="0"/>
          <w:szCs w:val="21"/>
        </w:rPr>
        <w:t>ribs;</w:t>
      </w:r>
      <w:proofErr w:type="gramEnd"/>
      <w:r w:rsidRPr="00457642">
        <w:rPr>
          <w:rFonts w:ascii="Arial" w:hAnsi="Arial" w:cs="Arial"/>
          <w:bCs/>
          <w:kern w:val="0"/>
          <w:szCs w:val="21"/>
        </w:rPr>
        <w:t xml:space="preserve"> </w:t>
      </w:r>
    </w:p>
    <w:p w14:paraId="255C5D46" w14:textId="77777777" w:rsidR="00CC3060" w:rsidRPr="00457642" w:rsidRDefault="00CC3060" w:rsidP="00CC3060">
      <w:pPr>
        <w:rPr>
          <w:rFonts w:ascii="Arial" w:hAnsi="Arial" w:cs="Arial"/>
          <w:bCs/>
          <w:kern w:val="0"/>
          <w:szCs w:val="21"/>
        </w:rPr>
      </w:pPr>
      <w:r w:rsidRPr="00457642">
        <w:rPr>
          <w:rFonts w:ascii="Arial" w:hAnsi="Arial" w:cs="Arial"/>
          <w:szCs w:val="21"/>
          <w:vertAlign w:val="superscript"/>
        </w:rPr>
        <w:t>c</w:t>
      </w:r>
      <w:r w:rsidRPr="00457642">
        <w:rPr>
          <w:rFonts w:ascii="Arial" w:hAnsi="Arial" w:cs="Arial"/>
          <w:bCs/>
          <w:kern w:val="0"/>
          <w:szCs w:val="21"/>
        </w:rPr>
        <w:t xml:space="preserve">L1 with a </w:t>
      </w:r>
      <w:proofErr w:type="gramStart"/>
      <w:r w:rsidRPr="00457642">
        <w:rPr>
          <w:rFonts w:ascii="Arial" w:hAnsi="Arial" w:cs="Arial"/>
          <w:bCs/>
          <w:kern w:val="0"/>
          <w:szCs w:val="21"/>
        </w:rPr>
        <w:t>pairs</w:t>
      </w:r>
      <w:proofErr w:type="gramEnd"/>
      <w:r w:rsidRPr="00457642">
        <w:rPr>
          <w:rFonts w:ascii="Arial" w:hAnsi="Arial" w:cs="Arial"/>
          <w:bCs/>
          <w:kern w:val="0"/>
          <w:szCs w:val="21"/>
        </w:rPr>
        <w:t xml:space="preserve"> of complete or incomplete ribs; </w:t>
      </w:r>
    </w:p>
    <w:p w14:paraId="6373133B" w14:textId="77777777" w:rsidR="00CC3060" w:rsidRPr="00457642" w:rsidRDefault="00CC3060" w:rsidP="00CC3060">
      <w:pPr>
        <w:rPr>
          <w:rFonts w:ascii="Arial" w:hAnsi="Arial" w:cs="Arial"/>
          <w:kern w:val="0"/>
          <w:szCs w:val="21"/>
        </w:rPr>
      </w:pPr>
      <w:r w:rsidRPr="00457642">
        <w:rPr>
          <w:rFonts w:ascii="Arial" w:hAnsi="Arial" w:cs="Arial"/>
          <w:szCs w:val="21"/>
          <w:vertAlign w:val="superscript"/>
        </w:rPr>
        <w:t>d</w:t>
      </w:r>
      <w:r w:rsidRPr="00457642">
        <w:rPr>
          <w:rFonts w:ascii="Arial" w:hAnsi="Arial" w:cs="Arial"/>
          <w:bCs/>
          <w:kern w:val="0"/>
          <w:szCs w:val="21"/>
        </w:rPr>
        <w:t xml:space="preserve">S1 without bilateral or unilateral </w:t>
      </w:r>
      <w:proofErr w:type="spellStart"/>
      <w:r w:rsidRPr="00457642">
        <w:rPr>
          <w:rFonts w:ascii="Arial" w:hAnsi="Arial" w:cs="Arial"/>
          <w:kern w:val="0"/>
          <w:szCs w:val="21"/>
        </w:rPr>
        <w:t>ilial</w:t>
      </w:r>
      <w:proofErr w:type="spellEnd"/>
      <w:r w:rsidRPr="00457642">
        <w:rPr>
          <w:rFonts w:ascii="Arial" w:hAnsi="Arial" w:cs="Arial"/>
          <w:kern w:val="0"/>
          <w:szCs w:val="21"/>
        </w:rPr>
        <w:t xml:space="preserve"> bones.</w:t>
      </w:r>
    </w:p>
    <w:p w14:paraId="50B59F3E" w14:textId="77777777" w:rsidR="00CC3060" w:rsidRPr="00457642" w:rsidRDefault="00CC3060" w:rsidP="00CC3060">
      <w:pPr>
        <w:rPr>
          <w:rFonts w:ascii="Arial" w:hAnsi="Arial" w:cs="Arial"/>
          <w:kern w:val="0"/>
          <w:szCs w:val="21"/>
        </w:rPr>
      </w:pPr>
      <w:r w:rsidRPr="00457642">
        <w:rPr>
          <w:rFonts w:ascii="Arial" w:hAnsi="Arial" w:cs="Arial"/>
          <w:kern w:val="0"/>
          <w:szCs w:val="21"/>
          <w:vertAlign w:val="superscript"/>
        </w:rPr>
        <w:t>e</w:t>
      </w:r>
      <w:r w:rsidRPr="00457642">
        <w:rPr>
          <w:rFonts w:ascii="Arial" w:hAnsi="Arial" w:cs="Arial"/>
          <w:bCs/>
          <w:kern w:val="0"/>
          <w:szCs w:val="21"/>
        </w:rPr>
        <w:t xml:space="preserve">L6 with bilateral or unilateral </w:t>
      </w:r>
      <w:proofErr w:type="spellStart"/>
      <w:r w:rsidRPr="00457642">
        <w:rPr>
          <w:rFonts w:ascii="Arial" w:hAnsi="Arial" w:cs="Arial"/>
          <w:kern w:val="0"/>
          <w:szCs w:val="21"/>
        </w:rPr>
        <w:t>ilial</w:t>
      </w:r>
      <w:proofErr w:type="spellEnd"/>
      <w:r w:rsidRPr="00457642">
        <w:rPr>
          <w:rFonts w:ascii="Arial" w:hAnsi="Arial" w:cs="Arial"/>
          <w:kern w:val="0"/>
          <w:szCs w:val="21"/>
        </w:rPr>
        <w:t xml:space="preserve"> bones. </w:t>
      </w:r>
    </w:p>
    <w:p w14:paraId="62AADB13" w14:textId="77777777" w:rsidR="00CC3060" w:rsidRPr="00457642" w:rsidRDefault="00CC3060" w:rsidP="00CC3060">
      <w:pPr>
        <w:rPr>
          <w:rFonts w:ascii="Arial" w:hAnsi="Arial" w:cs="Arial"/>
          <w:kern w:val="0"/>
          <w:szCs w:val="21"/>
        </w:rPr>
      </w:pPr>
      <w:r w:rsidRPr="00457642">
        <w:rPr>
          <w:rFonts w:ascii="Arial" w:hAnsi="Arial" w:cs="Arial"/>
          <w:kern w:val="0"/>
          <w:szCs w:val="21"/>
        </w:rPr>
        <w:t>C, cervical; T, thoracic; L, lumbar; S, sacral</w:t>
      </w:r>
    </w:p>
    <w:p w14:paraId="4FA341AA" w14:textId="77777777" w:rsidR="00CC3060" w:rsidRPr="00457642" w:rsidRDefault="00CC3060" w:rsidP="00396CCF">
      <w:pPr>
        <w:rPr>
          <w:rFonts w:ascii="Arial" w:hAnsi="Arial" w:cs="Arial"/>
          <w:szCs w:val="21"/>
        </w:rPr>
      </w:pPr>
    </w:p>
    <w:p w14:paraId="451B07D3" w14:textId="77777777" w:rsidR="00065259" w:rsidRPr="00457642" w:rsidRDefault="00065259" w:rsidP="00396CCF">
      <w:pPr>
        <w:rPr>
          <w:rFonts w:ascii="Arial" w:hAnsi="Arial" w:cs="Arial"/>
          <w:szCs w:val="21"/>
        </w:rPr>
      </w:pPr>
    </w:p>
    <w:p w14:paraId="3908072A" w14:textId="77777777" w:rsidR="00A04A24" w:rsidRPr="00457642" w:rsidRDefault="00A04A24" w:rsidP="00A60E3D">
      <w:pPr>
        <w:spacing w:line="480" w:lineRule="auto"/>
        <w:rPr>
          <w:rFonts w:ascii="Arial" w:hAnsi="Arial" w:cs="Arial"/>
          <w:szCs w:val="21"/>
        </w:rPr>
        <w:sectPr w:rsidR="00A04A24" w:rsidRPr="00457642" w:rsidSect="008F0FF4">
          <w:headerReference w:type="default" r:id="rId8"/>
          <w:footerReference w:type="default" r:id="rId9"/>
          <w:pgSz w:w="16838" w:h="11906" w:orient="landscape"/>
          <w:pgMar w:top="1800" w:right="1440" w:bottom="1800" w:left="1440" w:header="851" w:footer="992" w:gutter="0"/>
          <w:cols w:space="425"/>
          <w:docGrid w:type="lines" w:linePitch="312"/>
        </w:sectPr>
      </w:pPr>
    </w:p>
    <w:p w14:paraId="0407A41D" w14:textId="77777777" w:rsidR="003818EE" w:rsidRPr="00457642" w:rsidRDefault="00C02510" w:rsidP="00A60E3D">
      <w:pPr>
        <w:widowControl/>
        <w:spacing w:line="480" w:lineRule="auto"/>
        <w:rPr>
          <w:rFonts w:ascii="Arial" w:hAnsi="Arial" w:cs="Arial"/>
          <w:b/>
          <w:szCs w:val="21"/>
        </w:rPr>
      </w:pPr>
      <w:r w:rsidRPr="00457642">
        <w:rPr>
          <w:rFonts w:ascii="Arial" w:hAnsi="Arial" w:cs="Arial"/>
          <w:b/>
          <w:szCs w:val="21"/>
        </w:rPr>
        <w:lastRenderedPageBreak/>
        <w:t>Supplementary Information</w:t>
      </w:r>
    </w:p>
    <w:p w14:paraId="342F9572" w14:textId="77777777" w:rsidR="00732752" w:rsidRPr="00457642" w:rsidRDefault="00732752" w:rsidP="00732752">
      <w:pPr>
        <w:spacing w:line="480" w:lineRule="auto"/>
        <w:rPr>
          <w:rFonts w:ascii="Arial" w:hAnsi="Arial" w:cs="Arial"/>
          <w:b/>
          <w:szCs w:val="21"/>
        </w:rPr>
      </w:pPr>
    </w:p>
    <w:p w14:paraId="20851700" w14:textId="77777777" w:rsidR="00732752" w:rsidRPr="00457642" w:rsidRDefault="00732752" w:rsidP="00732752">
      <w:pPr>
        <w:widowControl/>
        <w:spacing w:line="480" w:lineRule="auto"/>
        <w:rPr>
          <w:rFonts w:ascii="Arial" w:hAnsi="Arial" w:cs="Arial"/>
          <w:b/>
          <w:szCs w:val="21"/>
        </w:rPr>
      </w:pPr>
      <w:r w:rsidRPr="00457642">
        <w:rPr>
          <w:rFonts w:ascii="Arial" w:hAnsi="Arial" w:cs="Arial"/>
          <w:b/>
          <w:noProof/>
          <w:szCs w:val="21"/>
        </w:rPr>
        <w:drawing>
          <wp:inline distT="0" distB="0" distL="0" distR="0" wp14:anchorId="3D585EBF" wp14:editId="023798C9">
            <wp:extent cx="5274310" cy="552894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5528945"/>
                    </a:xfrm>
                    <a:prstGeom prst="rect">
                      <a:avLst/>
                    </a:prstGeom>
                  </pic:spPr>
                </pic:pic>
              </a:graphicData>
            </a:graphic>
          </wp:inline>
        </w:drawing>
      </w:r>
      <w:r w:rsidRPr="00457642">
        <w:rPr>
          <w:rFonts w:ascii="Arial" w:hAnsi="Arial" w:cs="Arial"/>
          <w:b/>
          <w:szCs w:val="21"/>
        </w:rPr>
        <w:t xml:space="preserve">Figure </w:t>
      </w:r>
      <w:r w:rsidRPr="00457642">
        <w:rPr>
          <w:rFonts w:ascii="Arial" w:hAnsi="Arial" w:cs="Arial" w:hint="eastAsia"/>
          <w:b/>
          <w:szCs w:val="21"/>
        </w:rPr>
        <w:t>S</w:t>
      </w:r>
      <w:r w:rsidRPr="00457642">
        <w:rPr>
          <w:rFonts w:ascii="Arial" w:hAnsi="Arial" w:cs="Arial"/>
          <w:b/>
          <w:szCs w:val="21"/>
        </w:rPr>
        <w:t xml:space="preserve">1. </w:t>
      </w:r>
      <w:r w:rsidRPr="00457642">
        <w:rPr>
          <w:rFonts w:ascii="Arial" w:hAnsi="Arial" w:cs="Arial"/>
          <w:b/>
          <w:i/>
          <w:szCs w:val="21"/>
        </w:rPr>
        <w:t>Kdm6b</w:t>
      </w:r>
      <w:r w:rsidRPr="00457642">
        <w:rPr>
          <w:rFonts w:ascii="Arial" w:hAnsi="Arial" w:cs="Arial"/>
          <w:b/>
          <w:szCs w:val="21"/>
        </w:rPr>
        <w:t xml:space="preserve"> (</w:t>
      </w:r>
      <w:r w:rsidRPr="00457642">
        <w:rPr>
          <w:rFonts w:ascii="Arial" w:hAnsi="Arial" w:cs="Arial"/>
          <w:b/>
          <w:i/>
          <w:szCs w:val="21"/>
        </w:rPr>
        <w:t>Jmjd3</w:t>
      </w:r>
      <w:r w:rsidRPr="00457642">
        <w:rPr>
          <w:rFonts w:ascii="Arial" w:hAnsi="Arial" w:cs="Arial"/>
          <w:b/>
          <w:szCs w:val="21"/>
        </w:rPr>
        <w:t xml:space="preserve">) is significantly upregulated in E8.5 and E9.5 mouse embryos during the body axis </w:t>
      </w:r>
      <w:proofErr w:type="gramStart"/>
      <w:r w:rsidRPr="00457642">
        <w:rPr>
          <w:rFonts w:ascii="Arial" w:hAnsi="Arial" w:cs="Arial"/>
          <w:b/>
          <w:szCs w:val="21"/>
        </w:rPr>
        <w:t>development</w:t>
      </w:r>
      <w:proofErr w:type="gramEnd"/>
      <w:r w:rsidRPr="00457642">
        <w:rPr>
          <w:rFonts w:ascii="Arial" w:hAnsi="Arial" w:cs="Arial"/>
          <w:b/>
          <w:szCs w:val="21"/>
        </w:rPr>
        <w:t xml:space="preserve"> </w:t>
      </w:r>
    </w:p>
    <w:p w14:paraId="2CD013A6" w14:textId="77777777" w:rsidR="00732752" w:rsidRPr="00457642" w:rsidRDefault="00732752" w:rsidP="00732752">
      <w:pPr>
        <w:widowControl/>
        <w:spacing w:line="480" w:lineRule="auto"/>
        <w:rPr>
          <w:rFonts w:ascii="Arial" w:hAnsi="Arial" w:cs="Arial"/>
          <w:szCs w:val="21"/>
        </w:rPr>
      </w:pPr>
      <w:r w:rsidRPr="00457642">
        <w:rPr>
          <w:rFonts w:ascii="Arial" w:hAnsi="Arial" w:cs="Arial"/>
          <w:szCs w:val="21"/>
        </w:rPr>
        <w:t>(A)The mRNA levels of 17 histone methyltransferase were screened by RT-qPCR in E7.5, E8.5 and E9.5 mouse embryos.</w:t>
      </w:r>
    </w:p>
    <w:p w14:paraId="458E8712" w14:textId="77777777" w:rsidR="00732752" w:rsidRPr="00457642" w:rsidRDefault="00732752" w:rsidP="00732752">
      <w:pPr>
        <w:widowControl/>
        <w:spacing w:line="480" w:lineRule="auto"/>
        <w:rPr>
          <w:rFonts w:ascii="Arial" w:hAnsi="Arial" w:cs="Arial"/>
          <w:szCs w:val="21"/>
        </w:rPr>
      </w:pPr>
      <w:r w:rsidRPr="00457642">
        <w:rPr>
          <w:rFonts w:ascii="Arial" w:hAnsi="Arial" w:cs="Arial"/>
          <w:szCs w:val="21"/>
        </w:rPr>
        <w:t>(B) The mRNA levels of 28 histone demethylase and two chondrogenic genes (</w:t>
      </w:r>
      <w:r w:rsidRPr="00457642">
        <w:rPr>
          <w:rFonts w:ascii="Arial" w:hAnsi="Arial" w:cs="Arial"/>
          <w:i/>
          <w:szCs w:val="21"/>
        </w:rPr>
        <w:t>Col2a1</w:t>
      </w:r>
      <w:r w:rsidRPr="00457642">
        <w:rPr>
          <w:rFonts w:ascii="Arial" w:hAnsi="Arial" w:cs="Arial"/>
          <w:szCs w:val="21"/>
        </w:rPr>
        <w:t xml:space="preserve"> and </w:t>
      </w:r>
      <w:r w:rsidRPr="00457642">
        <w:rPr>
          <w:rFonts w:ascii="Arial" w:hAnsi="Arial" w:cs="Arial"/>
          <w:i/>
          <w:szCs w:val="21"/>
        </w:rPr>
        <w:t>Sox9</w:t>
      </w:r>
      <w:r w:rsidRPr="00457642">
        <w:rPr>
          <w:rFonts w:ascii="Arial" w:hAnsi="Arial" w:cs="Arial"/>
          <w:szCs w:val="21"/>
        </w:rPr>
        <w:t xml:space="preserve">) were examined by RT-qPCR in E7.5, E8.5 and E9.5 mouse embryos. </w:t>
      </w:r>
      <w:r w:rsidRPr="00457642">
        <w:rPr>
          <w:rFonts w:ascii="Arial" w:hAnsi="Arial" w:cs="Arial"/>
          <w:szCs w:val="21"/>
        </w:rPr>
        <w:lastRenderedPageBreak/>
        <w:t xml:space="preserve">Compared with E7.5 embryos, the mRNA level of </w:t>
      </w:r>
      <w:r w:rsidRPr="00457642">
        <w:rPr>
          <w:rFonts w:ascii="Arial" w:hAnsi="Arial" w:cs="Arial"/>
          <w:i/>
          <w:szCs w:val="21"/>
        </w:rPr>
        <w:t>Kdm6b</w:t>
      </w:r>
      <w:r w:rsidRPr="00457642">
        <w:rPr>
          <w:rFonts w:ascii="Arial" w:hAnsi="Arial" w:cs="Arial"/>
          <w:szCs w:val="21"/>
        </w:rPr>
        <w:t xml:space="preserve"> (</w:t>
      </w:r>
      <w:r w:rsidRPr="00457642">
        <w:rPr>
          <w:rFonts w:ascii="Arial" w:hAnsi="Arial" w:cs="Arial"/>
          <w:i/>
          <w:szCs w:val="21"/>
        </w:rPr>
        <w:t>Jmjd3</w:t>
      </w:r>
      <w:r w:rsidRPr="00457642">
        <w:rPr>
          <w:rFonts w:ascii="Arial" w:hAnsi="Arial" w:cs="Arial"/>
          <w:szCs w:val="21"/>
        </w:rPr>
        <w:t xml:space="preserve">) was </w:t>
      </w:r>
      <w:proofErr w:type="spellStart"/>
      <w:r w:rsidRPr="00457642">
        <w:rPr>
          <w:rFonts w:ascii="Arial" w:hAnsi="Arial" w:cs="Arial"/>
          <w:szCs w:val="21"/>
        </w:rPr>
        <w:t>significantally</w:t>
      </w:r>
      <w:proofErr w:type="spellEnd"/>
      <w:r w:rsidRPr="00457642">
        <w:rPr>
          <w:rFonts w:ascii="Arial" w:hAnsi="Arial" w:cs="Arial"/>
          <w:szCs w:val="21"/>
        </w:rPr>
        <w:t xml:space="preserve"> increased in E8.5 and E9.5 mouse </w:t>
      </w:r>
      <w:proofErr w:type="gramStart"/>
      <w:r w:rsidRPr="00457642">
        <w:rPr>
          <w:rFonts w:ascii="Arial" w:hAnsi="Arial" w:cs="Arial"/>
          <w:szCs w:val="21"/>
        </w:rPr>
        <w:t>embryos</w:t>
      </w:r>
      <w:proofErr w:type="gramEnd"/>
      <w:r w:rsidRPr="00457642">
        <w:rPr>
          <w:rFonts w:ascii="Arial" w:hAnsi="Arial" w:cs="Arial"/>
          <w:szCs w:val="21"/>
        </w:rPr>
        <w:t xml:space="preserve"> respective</w:t>
      </w:r>
      <w:r w:rsidRPr="00457642">
        <w:rPr>
          <w:rFonts w:ascii="Arial" w:hAnsi="Arial" w:cs="Arial" w:hint="eastAsia"/>
          <w:szCs w:val="21"/>
        </w:rPr>
        <w:t>l</w:t>
      </w:r>
      <w:r w:rsidRPr="00457642">
        <w:rPr>
          <w:rFonts w:ascii="Arial" w:hAnsi="Arial" w:cs="Arial"/>
          <w:szCs w:val="21"/>
        </w:rPr>
        <w:t>y.</w:t>
      </w:r>
    </w:p>
    <w:p w14:paraId="07E0871F" w14:textId="77777777" w:rsidR="00732752" w:rsidRPr="00457642" w:rsidRDefault="00732752" w:rsidP="00732752">
      <w:pPr>
        <w:widowControl/>
        <w:spacing w:line="480" w:lineRule="auto"/>
        <w:rPr>
          <w:rFonts w:ascii="Arial" w:hAnsi="Arial" w:cs="Arial"/>
          <w:szCs w:val="21"/>
        </w:rPr>
      </w:pPr>
      <w:r w:rsidRPr="00457642">
        <w:rPr>
          <w:rFonts w:ascii="Arial" w:hAnsi="Arial" w:cs="Arial"/>
          <w:szCs w:val="21"/>
        </w:rPr>
        <w:t>Bars indicate triplicate PCR reactions ± SD. Representative results of three independent experiments are shown. *p &lt; 0.05, ** p &lt; 0.01.</w:t>
      </w:r>
    </w:p>
    <w:p w14:paraId="4BAC71F9" w14:textId="77777777" w:rsidR="00732752" w:rsidRPr="00457642" w:rsidRDefault="00732752" w:rsidP="00732752">
      <w:pPr>
        <w:widowControl/>
        <w:jc w:val="left"/>
        <w:rPr>
          <w:rFonts w:ascii="Arial" w:hAnsi="Arial" w:cs="Arial"/>
          <w:b/>
          <w:szCs w:val="21"/>
        </w:rPr>
      </w:pPr>
      <w:r w:rsidRPr="00457642">
        <w:rPr>
          <w:rFonts w:ascii="Arial" w:hAnsi="Arial" w:cs="Arial"/>
          <w:b/>
          <w:szCs w:val="21"/>
        </w:rPr>
        <w:br w:type="page"/>
      </w:r>
    </w:p>
    <w:p w14:paraId="319D42C3" w14:textId="77777777" w:rsidR="00732752" w:rsidRPr="00457642" w:rsidRDefault="00732752" w:rsidP="00732752">
      <w:pPr>
        <w:widowControl/>
        <w:spacing w:line="480" w:lineRule="auto"/>
        <w:rPr>
          <w:rFonts w:ascii="Arial" w:hAnsi="Arial" w:cs="Arial"/>
          <w:b/>
          <w:szCs w:val="21"/>
        </w:rPr>
      </w:pPr>
      <w:r w:rsidRPr="00457642">
        <w:rPr>
          <w:rFonts w:ascii="Arial" w:hAnsi="Arial" w:cs="Arial"/>
          <w:b/>
          <w:noProof/>
          <w:szCs w:val="21"/>
        </w:rPr>
        <w:lastRenderedPageBreak/>
        <w:drawing>
          <wp:inline distT="0" distB="0" distL="0" distR="0" wp14:anchorId="29ED10DE" wp14:editId="06ACD0D2">
            <wp:extent cx="5274310" cy="577596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5775960"/>
                    </a:xfrm>
                    <a:prstGeom prst="rect">
                      <a:avLst/>
                    </a:prstGeom>
                  </pic:spPr>
                </pic:pic>
              </a:graphicData>
            </a:graphic>
          </wp:inline>
        </w:drawing>
      </w:r>
      <w:r w:rsidRPr="00457642">
        <w:rPr>
          <w:rFonts w:ascii="Arial" w:hAnsi="Arial" w:cs="Arial"/>
          <w:b/>
          <w:szCs w:val="21"/>
        </w:rPr>
        <w:t xml:space="preserve">Figure </w:t>
      </w:r>
      <w:r w:rsidRPr="00457642">
        <w:rPr>
          <w:rFonts w:ascii="Arial" w:hAnsi="Arial" w:cs="Arial" w:hint="eastAsia"/>
          <w:b/>
          <w:szCs w:val="21"/>
        </w:rPr>
        <w:t>S</w:t>
      </w:r>
      <w:r w:rsidRPr="00457642">
        <w:rPr>
          <w:rFonts w:ascii="Arial" w:hAnsi="Arial" w:cs="Arial"/>
          <w:b/>
          <w:szCs w:val="21"/>
        </w:rPr>
        <w:t xml:space="preserve">2. Homeotic transformations and skeletal abnormalities in E18.5 </w:t>
      </w:r>
      <w:r w:rsidRPr="00457642">
        <w:rPr>
          <w:rFonts w:ascii="Arial" w:hAnsi="Arial" w:cs="Arial"/>
          <w:b/>
          <w:i/>
          <w:szCs w:val="21"/>
        </w:rPr>
        <w:t>Jmjd3</w:t>
      </w:r>
      <w:r w:rsidRPr="00457642">
        <w:rPr>
          <w:rFonts w:ascii="Arial" w:hAnsi="Arial" w:cs="Arial"/>
          <w:b/>
          <w:szCs w:val="21"/>
          <w:vertAlign w:val="superscript"/>
        </w:rPr>
        <w:t>fl/</w:t>
      </w:r>
      <w:proofErr w:type="gramStart"/>
      <w:r w:rsidRPr="00457642">
        <w:rPr>
          <w:rFonts w:ascii="Arial" w:hAnsi="Arial" w:cs="Arial"/>
          <w:b/>
          <w:szCs w:val="21"/>
          <w:vertAlign w:val="superscript"/>
        </w:rPr>
        <w:t>+</w:t>
      </w:r>
      <w:r w:rsidRPr="00457642">
        <w:rPr>
          <w:rFonts w:ascii="Arial" w:hAnsi="Arial" w:cs="Arial"/>
          <w:b/>
          <w:szCs w:val="21"/>
        </w:rPr>
        <w:t>;</w:t>
      </w:r>
      <w:r w:rsidRPr="00457642">
        <w:rPr>
          <w:rFonts w:ascii="Arial" w:hAnsi="Arial" w:cs="Arial"/>
          <w:b/>
          <w:i/>
          <w:szCs w:val="21"/>
        </w:rPr>
        <w:t>Prx</w:t>
      </w:r>
      <w:proofErr w:type="gramEnd"/>
      <w:r w:rsidRPr="00457642">
        <w:rPr>
          <w:rFonts w:ascii="Arial" w:hAnsi="Arial" w:cs="Arial"/>
          <w:b/>
          <w:i/>
          <w:szCs w:val="21"/>
        </w:rPr>
        <w:t>1</w:t>
      </w:r>
      <w:r w:rsidRPr="00457642">
        <w:rPr>
          <w:rFonts w:ascii="Arial" w:hAnsi="Arial" w:cs="Arial"/>
          <w:b/>
          <w:szCs w:val="21"/>
        </w:rPr>
        <w:t xml:space="preserve">, </w:t>
      </w:r>
      <w:r w:rsidRPr="00457642">
        <w:rPr>
          <w:rFonts w:ascii="Arial" w:hAnsi="Arial" w:cs="Arial"/>
          <w:b/>
          <w:i/>
          <w:szCs w:val="21"/>
        </w:rPr>
        <w:t>Jmjd3</w:t>
      </w:r>
      <w:r w:rsidRPr="00457642">
        <w:rPr>
          <w:rFonts w:ascii="Arial" w:hAnsi="Arial" w:cs="Arial"/>
          <w:b/>
          <w:szCs w:val="21"/>
          <w:vertAlign w:val="superscript"/>
        </w:rPr>
        <w:t>fl/fl</w:t>
      </w:r>
      <w:r w:rsidRPr="00457642">
        <w:rPr>
          <w:rFonts w:ascii="Arial" w:hAnsi="Arial" w:cs="Arial"/>
          <w:b/>
          <w:szCs w:val="21"/>
        </w:rPr>
        <w:t>;</w:t>
      </w:r>
      <w:r w:rsidRPr="00457642">
        <w:rPr>
          <w:rFonts w:ascii="Arial" w:hAnsi="Arial" w:cs="Arial"/>
          <w:b/>
          <w:i/>
          <w:szCs w:val="21"/>
        </w:rPr>
        <w:t>Prx1</w:t>
      </w:r>
      <w:r w:rsidRPr="00457642">
        <w:rPr>
          <w:rFonts w:ascii="Arial" w:hAnsi="Arial" w:cs="Arial"/>
          <w:b/>
          <w:szCs w:val="21"/>
        </w:rPr>
        <w:t>,</w:t>
      </w:r>
      <w:r w:rsidRPr="00457642">
        <w:rPr>
          <w:rFonts w:ascii="Arial" w:hAnsi="Arial" w:cs="Arial"/>
          <w:b/>
          <w:i/>
          <w:szCs w:val="21"/>
        </w:rPr>
        <w:t xml:space="preserve"> </w:t>
      </w:r>
      <w:proofErr w:type="spellStart"/>
      <w:r w:rsidRPr="00457642">
        <w:rPr>
          <w:rFonts w:ascii="Arial" w:hAnsi="Arial" w:cs="Arial"/>
          <w:b/>
          <w:i/>
          <w:szCs w:val="21"/>
        </w:rPr>
        <w:t>Utx</w:t>
      </w:r>
      <w:r w:rsidRPr="00457642">
        <w:rPr>
          <w:rFonts w:ascii="Arial" w:hAnsi="Arial" w:cs="Arial"/>
          <w:b/>
          <w:szCs w:val="21"/>
          <w:vertAlign w:val="superscript"/>
        </w:rPr>
        <w:t>fl</w:t>
      </w:r>
      <w:proofErr w:type="spellEnd"/>
      <w:r w:rsidRPr="00457642">
        <w:rPr>
          <w:rFonts w:ascii="Arial" w:hAnsi="Arial" w:cs="Arial"/>
          <w:b/>
          <w:szCs w:val="21"/>
          <w:vertAlign w:val="superscript"/>
        </w:rPr>
        <w:t>/Y</w:t>
      </w:r>
      <w:r w:rsidRPr="00457642">
        <w:rPr>
          <w:rFonts w:ascii="Arial" w:hAnsi="Arial" w:cs="Arial"/>
          <w:b/>
          <w:szCs w:val="21"/>
        </w:rPr>
        <w:t>;</w:t>
      </w:r>
      <w:r w:rsidRPr="00457642">
        <w:rPr>
          <w:rFonts w:ascii="Arial" w:hAnsi="Arial" w:cs="Arial"/>
          <w:b/>
          <w:i/>
          <w:szCs w:val="21"/>
        </w:rPr>
        <w:t>Prx1</w:t>
      </w:r>
      <w:r w:rsidRPr="00457642">
        <w:rPr>
          <w:rFonts w:ascii="Arial" w:hAnsi="Arial" w:cs="Arial"/>
          <w:b/>
          <w:szCs w:val="21"/>
        </w:rPr>
        <w:t xml:space="preserve"> and</w:t>
      </w:r>
      <w:r w:rsidRPr="00457642">
        <w:rPr>
          <w:rFonts w:ascii="Arial" w:hAnsi="Arial" w:cs="Arial"/>
          <w:b/>
          <w:i/>
          <w:szCs w:val="21"/>
        </w:rPr>
        <w:t xml:space="preserve"> </w:t>
      </w:r>
      <w:proofErr w:type="spellStart"/>
      <w:r w:rsidRPr="00457642">
        <w:rPr>
          <w:rFonts w:ascii="Arial" w:hAnsi="Arial" w:cs="Arial"/>
          <w:b/>
          <w:i/>
          <w:szCs w:val="21"/>
        </w:rPr>
        <w:t>Utx</w:t>
      </w:r>
      <w:r w:rsidRPr="00457642">
        <w:rPr>
          <w:rFonts w:ascii="Arial" w:hAnsi="Arial" w:cs="Arial"/>
          <w:b/>
          <w:szCs w:val="21"/>
          <w:vertAlign w:val="superscript"/>
        </w:rPr>
        <w:t>fl</w:t>
      </w:r>
      <w:proofErr w:type="spellEnd"/>
      <w:r w:rsidRPr="00457642">
        <w:rPr>
          <w:rFonts w:ascii="Arial" w:hAnsi="Arial" w:cs="Arial"/>
          <w:b/>
          <w:szCs w:val="21"/>
          <w:vertAlign w:val="superscript"/>
        </w:rPr>
        <w:t>/fl</w:t>
      </w:r>
      <w:r w:rsidRPr="00457642">
        <w:rPr>
          <w:rFonts w:ascii="Arial" w:hAnsi="Arial" w:cs="Arial"/>
          <w:b/>
          <w:szCs w:val="21"/>
        </w:rPr>
        <w:t>;</w:t>
      </w:r>
      <w:r w:rsidRPr="00457642">
        <w:rPr>
          <w:rFonts w:ascii="Arial" w:hAnsi="Arial" w:cs="Arial"/>
          <w:b/>
          <w:i/>
          <w:szCs w:val="21"/>
        </w:rPr>
        <w:t>Prx1</w:t>
      </w:r>
      <w:r w:rsidRPr="00457642">
        <w:rPr>
          <w:rFonts w:ascii="Arial" w:hAnsi="Arial" w:cs="Arial"/>
          <w:b/>
          <w:szCs w:val="21"/>
        </w:rPr>
        <w:t xml:space="preserve"> mouse embryos. </w:t>
      </w:r>
    </w:p>
    <w:p w14:paraId="7916FC7E" w14:textId="77777777" w:rsidR="00732752" w:rsidRPr="00457642" w:rsidRDefault="00732752" w:rsidP="00732752">
      <w:pPr>
        <w:widowControl/>
        <w:spacing w:line="480" w:lineRule="auto"/>
        <w:rPr>
          <w:rFonts w:ascii="Arial" w:hAnsi="Arial" w:cs="Arial"/>
          <w:b/>
          <w:szCs w:val="21"/>
        </w:rPr>
      </w:pPr>
      <w:r w:rsidRPr="00457642">
        <w:rPr>
          <w:rFonts w:ascii="Arial" w:hAnsi="Arial" w:cs="Arial"/>
          <w:szCs w:val="21"/>
        </w:rPr>
        <w:t xml:space="preserve">(A) Skeletal phenotypes were prepared from E18.5 mouse embryos with various genotypes as indicated. The red arrows indicate homeotic transformations of axial skeleton, the green arrows indicate fusions of C1 and C2 and black arrow indicated sternal asymmetries in </w:t>
      </w:r>
      <w:proofErr w:type="spellStart"/>
      <w:r w:rsidRPr="00457642">
        <w:rPr>
          <w:rFonts w:ascii="Arial" w:hAnsi="Arial" w:cs="Arial"/>
          <w:i/>
          <w:szCs w:val="21"/>
        </w:rPr>
        <w:t>Utx</w:t>
      </w:r>
      <w:r w:rsidRPr="00457642">
        <w:rPr>
          <w:rFonts w:ascii="Arial" w:hAnsi="Arial" w:cs="Arial"/>
          <w:szCs w:val="21"/>
          <w:vertAlign w:val="superscript"/>
        </w:rPr>
        <w:t>fl</w:t>
      </w:r>
      <w:proofErr w:type="spellEnd"/>
      <w:r w:rsidRPr="00457642">
        <w:rPr>
          <w:rFonts w:ascii="Arial" w:hAnsi="Arial" w:cs="Arial"/>
          <w:szCs w:val="21"/>
          <w:vertAlign w:val="superscript"/>
        </w:rPr>
        <w:t>/</w:t>
      </w:r>
      <w:proofErr w:type="gramStart"/>
      <w:r w:rsidRPr="00457642">
        <w:rPr>
          <w:rFonts w:ascii="Arial" w:hAnsi="Arial" w:cs="Arial"/>
          <w:szCs w:val="21"/>
          <w:vertAlign w:val="superscript"/>
        </w:rPr>
        <w:t>fl</w:t>
      </w:r>
      <w:r w:rsidRPr="00457642">
        <w:rPr>
          <w:rFonts w:ascii="Arial" w:hAnsi="Arial" w:cs="Arial"/>
          <w:szCs w:val="21"/>
        </w:rPr>
        <w:t>;</w:t>
      </w:r>
      <w:r w:rsidRPr="00457642">
        <w:rPr>
          <w:rFonts w:ascii="Arial" w:hAnsi="Arial" w:cs="Arial"/>
          <w:i/>
          <w:szCs w:val="21"/>
        </w:rPr>
        <w:t>Prx</w:t>
      </w:r>
      <w:proofErr w:type="gramEnd"/>
      <w:r w:rsidRPr="00457642">
        <w:rPr>
          <w:rFonts w:ascii="Arial" w:hAnsi="Arial" w:cs="Arial"/>
          <w:i/>
          <w:szCs w:val="21"/>
        </w:rPr>
        <w:t>1</w:t>
      </w:r>
      <w:r w:rsidRPr="00457642">
        <w:rPr>
          <w:rFonts w:ascii="Arial" w:hAnsi="Arial" w:cs="Arial"/>
          <w:szCs w:val="21"/>
        </w:rPr>
        <w:t xml:space="preserve"> mice. Frequencies of homeotic transformations are </w:t>
      </w:r>
      <w:r w:rsidRPr="00457642">
        <w:rPr>
          <w:rFonts w:ascii="Arial" w:hAnsi="Arial" w:cs="Arial"/>
          <w:szCs w:val="21"/>
        </w:rPr>
        <w:lastRenderedPageBreak/>
        <w:t>given in Tables 1. The cervical (C), ribs (R), lumbar (L), and sacral (S) vertebrae are numbered. Scale bar, 1 mm.</w:t>
      </w:r>
    </w:p>
    <w:p w14:paraId="01E15CD2" w14:textId="77777777" w:rsidR="007873D4" w:rsidRPr="00457642" w:rsidRDefault="00806B6F" w:rsidP="00A60E3D">
      <w:pPr>
        <w:widowControl/>
        <w:spacing w:line="480" w:lineRule="auto"/>
        <w:rPr>
          <w:rFonts w:ascii="Arial" w:hAnsi="Arial" w:cs="Arial"/>
          <w:b/>
          <w:szCs w:val="21"/>
        </w:rPr>
      </w:pPr>
      <w:r w:rsidRPr="00457642">
        <w:rPr>
          <w:rFonts w:ascii="Arial" w:hAnsi="Arial" w:cs="Arial"/>
          <w:b/>
          <w:noProof/>
          <w:szCs w:val="21"/>
        </w:rPr>
        <w:drawing>
          <wp:inline distT="0" distB="0" distL="0" distR="0" wp14:anchorId="2ED3CD4D" wp14:editId="0E77C19E">
            <wp:extent cx="5274310" cy="7234555"/>
            <wp:effectExtent l="0" t="0" r="2540" b="444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3.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7234555"/>
                    </a:xfrm>
                    <a:prstGeom prst="rect">
                      <a:avLst/>
                    </a:prstGeom>
                  </pic:spPr>
                </pic:pic>
              </a:graphicData>
            </a:graphic>
          </wp:inline>
        </w:drawing>
      </w:r>
      <w:r w:rsidR="00412E50" w:rsidRPr="00457642">
        <w:rPr>
          <w:rFonts w:ascii="Arial" w:hAnsi="Arial" w:cs="Arial"/>
          <w:b/>
          <w:szCs w:val="21"/>
        </w:rPr>
        <w:t>Figure S</w:t>
      </w:r>
      <w:r w:rsidRPr="00457642">
        <w:rPr>
          <w:rFonts w:ascii="Arial" w:hAnsi="Arial" w:cs="Arial" w:hint="eastAsia"/>
          <w:b/>
          <w:szCs w:val="21"/>
        </w:rPr>
        <w:t>3</w:t>
      </w:r>
      <w:r w:rsidR="00412E50" w:rsidRPr="00457642">
        <w:rPr>
          <w:rFonts w:ascii="Arial" w:hAnsi="Arial" w:cs="Arial"/>
          <w:b/>
          <w:szCs w:val="21"/>
        </w:rPr>
        <w:t xml:space="preserve"> </w:t>
      </w:r>
      <w:r w:rsidR="007873D4" w:rsidRPr="00457642">
        <w:rPr>
          <w:rFonts w:ascii="Arial" w:hAnsi="Arial" w:cs="Arial"/>
          <w:b/>
          <w:kern w:val="0"/>
          <w:szCs w:val="21"/>
        </w:rPr>
        <w:t xml:space="preserve">Jmjd3 loss in </w:t>
      </w:r>
      <w:r w:rsidR="007873D4" w:rsidRPr="00457642">
        <w:rPr>
          <w:rFonts w:ascii="Arial" w:hAnsi="Arial" w:cs="Arial"/>
          <w:b/>
          <w:bCs/>
          <w:kern w:val="0"/>
          <w:szCs w:val="21"/>
        </w:rPr>
        <w:t xml:space="preserve">uncommitted mesenchymal cells affected the expression of </w:t>
      </w:r>
      <w:proofErr w:type="spellStart"/>
      <w:r w:rsidR="007873D4" w:rsidRPr="00457642">
        <w:rPr>
          <w:rFonts w:ascii="Arial" w:hAnsi="Arial" w:cs="Arial"/>
          <w:b/>
          <w:bCs/>
          <w:kern w:val="0"/>
          <w:szCs w:val="21"/>
        </w:rPr>
        <w:t>Hox</w:t>
      </w:r>
      <w:r w:rsidR="004A5C95" w:rsidRPr="00457642">
        <w:rPr>
          <w:rFonts w:ascii="Arial" w:hAnsi="Arial" w:cs="Arial"/>
          <w:b/>
          <w:bCs/>
          <w:kern w:val="0"/>
          <w:szCs w:val="21"/>
        </w:rPr>
        <w:t>A</w:t>
      </w:r>
      <w:proofErr w:type="spellEnd"/>
      <w:r w:rsidR="007873D4" w:rsidRPr="00457642">
        <w:rPr>
          <w:rFonts w:ascii="Arial" w:hAnsi="Arial" w:cs="Arial"/>
          <w:b/>
          <w:bCs/>
          <w:kern w:val="0"/>
          <w:szCs w:val="21"/>
        </w:rPr>
        <w:t xml:space="preserve"> and </w:t>
      </w:r>
      <w:proofErr w:type="spellStart"/>
      <w:r w:rsidR="007873D4" w:rsidRPr="00457642">
        <w:rPr>
          <w:rFonts w:ascii="Arial" w:hAnsi="Arial" w:cs="Arial"/>
          <w:b/>
          <w:bCs/>
          <w:kern w:val="0"/>
          <w:szCs w:val="21"/>
        </w:rPr>
        <w:t>Hox</w:t>
      </w:r>
      <w:r w:rsidR="004A5C95" w:rsidRPr="00457642">
        <w:rPr>
          <w:rFonts w:ascii="Arial" w:hAnsi="Arial" w:cs="Arial"/>
          <w:b/>
          <w:bCs/>
          <w:kern w:val="0"/>
          <w:szCs w:val="21"/>
        </w:rPr>
        <w:t>B</w:t>
      </w:r>
      <w:proofErr w:type="spellEnd"/>
      <w:r w:rsidR="007873D4" w:rsidRPr="00457642">
        <w:rPr>
          <w:rFonts w:ascii="Arial" w:hAnsi="Arial" w:cs="Arial"/>
          <w:b/>
          <w:szCs w:val="21"/>
        </w:rPr>
        <w:t xml:space="preserve"> clusters. </w:t>
      </w:r>
    </w:p>
    <w:p w14:paraId="3DB29F42" w14:textId="77777777" w:rsidR="003818EE" w:rsidRPr="00457642" w:rsidRDefault="007873D4" w:rsidP="00A60E3D">
      <w:pPr>
        <w:widowControl/>
        <w:spacing w:line="480" w:lineRule="auto"/>
        <w:rPr>
          <w:rFonts w:ascii="Arial" w:hAnsi="Arial" w:cs="Arial"/>
          <w:kern w:val="0"/>
          <w:szCs w:val="21"/>
        </w:rPr>
      </w:pPr>
      <w:r w:rsidRPr="00457642">
        <w:rPr>
          <w:rFonts w:ascii="Arial" w:hAnsi="Arial" w:cs="Arial"/>
          <w:szCs w:val="21"/>
        </w:rPr>
        <w:lastRenderedPageBreak/>
        <w:t>(</w:t>
      </w:r>
      <w:proofErr w:type="gramStart"/>
      <w:r w:rsidRPr="00457642">
        <w:rPr>
          <w:rFonts w:ascii="Arial" w:hAnsi="Arial" w:cs="Arial"/>
          <w:szCs w:val="21"/>
        </w:rPr>
        <w:t>A,B</w:t>
      </w:r>
      <w:proofErr w:type="gramEnd"/>
      <w:r w:rsidRPr="00457642">
        <w:rPr>
          <w:rFonts w:ascii="Arial" w:hAnsi="Arial" w:cs="Arial"/>
          <w:szCs w:val="21"/>
        </w:rPr>
        <w:t>)</w:t>
      </w:r>
      <w:r w:rsidRPr="00457642">
        <w:rPr>
          <w:rFonts w:ascii="Arial" w:hAnsi="Arial" w:cs="Arial"/>
          <w:b/>
          <w:szCs w:val="21"/>
        </w:rPr>
        <w:t xml:space="preserve"> </w:t>
      </w:r>
      <w:r w:rsidR="0094595C" w:rsidRPr="00457642">
        <w:rPr>
          <w:rFonts w:ascii="Arial" w:hAnsi="Arial" w:cs="Arial"/>
          <w:kern w:val="0"/>
          <w:szCs w:val="21"/>
        </w:rPr>
        <w:t xml:space="preserve">RNA-seq assays indicated that </w:t>
      </w:r>
      <w:r w:rsidR="0094595C" w:rsidRPr="00457642">
        <w:rPr>
          <w:rFonts w:ascii="Arial" w:hAnsi="Arial" w:cs="Arial"/>
          <w:i/>
          <w:kern w:val="0"/>
          <w:szCs w:val="21"/>
        </w:rPr>
        <w:t>Jmjd3</w:t>
      </w:r>
      <w:r w:rsidR="0094595C" w:rsidRPr="00457642">
        <w:rPr>
          <w:rFonts w:ascii="Arial" w:hAnsi="Arial" w:cs="Arial"/>
          <w:kern w:val="0"/>
          <w:szCs w:val="21"/>
        </w:rPr>
        <w:t xml:space="preserve"> loss in </w:t>
      </w:r>
      <w:r w:rsidR="0094595C" w:rsidRPr="00457642">
        <w:rPr>
          <w:rFonts w:ascii="Arial" w:hAnsi="Arial" w:cs="Arial"/>
          <w:bCs/>
          <w:kern w:val="0"/>
          <w:szCs w:val="21"/>
        </w:rPr>
        <w:t xml:space="preserve">uncommitted mesenchymal cells </w:t>
      </w:r>
      <w:r w:rsidR="00872302" w:rsidRPr="00457642">
        <w:rPr>
          <w:rFonts w:ascii="Arial" w:hAnsi="Arial" w:cs="Arial"/>
          <w:bCs/>
          <w:kern w:val="0"/>
          <w:szCs w:val="21"/>
        </w:rPr>
        <w:t xml:space="preserve">mildly decreased the expression of </w:t>
      </w:r>
      <w:r w:rsidR="00872302" w:rsidRPr="00457642">
        <w:rPr>
          <w:rFonts w:ascii="Arial" w:hAnsi="Arial" w:cs="Arial"/>
          <w:bCs/>
          <w:i/>
          <w:kern w:val="0"/>
          <w:szCs w:val="21"/>
        </w:rPr>
        <w:t>Hoxa3</w:t>
      </w:r>
      <w:r w:rsidR="00872302" w:rsidRPr="00457642">
        <w:rPr>
          <w:rFonts w:ascii="Arial" w:hAnsi="Arial" w:cs="Arial"/>
          <w:i/>
          <w:kern w:val="0"/>
          <w:szCs w:val="21"/>
        </w:rPr>
        <w:t>~5</w:t>
      </w:r>
      <w:r w:rsidR="006D656F" w:rsidRPr="00457642">
        <w:rPr>
          <w:rFonts w:ascii="Arial" w:hAnsi="Arial" w:cs="Arial"/>
          <w:kern w:val="0"/>
          <w:szCs w:val="21"/>
        </w:rPr>
        <w:t>(A)</w:t>
      </w:r>
      <w:r w:rsidR="00872302" w:rsidRPr="00457642">
        <w:rPr>
          <w:rFonts w:ascii="Arial" w:hAnsi="Arial" w:cs="Arial"/>
          <w:i/>
          <w:kern w:val="0"/>
          <w:szCs w:val="21"/>
        </w:rPr>
        <w:t xml:space="preserve">, while </w:t>
      </w:r>
      <w:r w:rsidR="00872302" w:rsidRPr="00457642">
        <w:rPr>
          <w:rFonts w:ascii="Arial" w:hAnsi="Arial" w:cs="Arial"/>
          <w:bCs/>
          <w:kern w:val="0"/>
          <w:szCs w:val="21"/>
        </w:rPr>
        <w:t>markedly reduced the mRNA</w:t>
      </w:r>
      <w:r w:rsidR="00872302" w:rsidRPr="00457642">
        <w:rPr>
          <w:rFonts w:ascii="Arial" w:hAnsi="Arial" w:cs="Arial"/>
          <w:kern w:val="0"/>
          <w:szCs w:val="21"/>
        </w:rPr>
        <w:t xml:space="preserve"> level of </w:t>
      </w:r>
      <w:r w:rsidR="00872302" w:rsidRPr="00457642">
        <w:rPr>
          <w:rFonts w:ascii="Arial" w:hAnsi="Arial" w:cs="Arial"/>
          <w:i/>
          <w:kern w:val="0"/>
          <w:szCs w:val="21"/>
        </w:rPr>
        <w:t>Hoxa6~10</w:t>
      </w:r>
      <w:r w:rsidR="00872302" w:rsidRPr="00457642">
        <w:rPr>
          <w:rFonts w:ascii="Arial" w:hAnsi="Arial" w:cs="Arial"/>
          <w:kern w:val="0"/>
          <w:szCs w:val="21"/>
        </w:rPr>
        <w:t xml:space="preserve"> </w:t>
      </w:r>
      <w:r w:rsidR="006D656F" w:rsidRPr="00457642">
        <w:rPr>
          <w:rFonts w:ascii="Arial" w:hAnsi="Arial" w:cs="Arial"/>
          <w:kern w:val="0"/>
          <w:szCs w:val="21"/>
        </w:rPr>
        <w:t xml:space="preserve">and </w:t>
      </w:r>
      <w:r w:rsidR="006D656F" w:rsidRPr="00457642">
        <w:rPr>
          <w:rFonts w:ascii="Arial" w:hAnsi="Arial" w:cs="Arial"/>
          <w:i/>
          <w:kern w:val="0"/>
          <w:szCs w:val="21"/>
        </w:rPr>
        <w:t xml:space="preserve">Hoxb6~9 </w:t>
      </w:r>
      <w:r w:rsidR="00872302" w:rsidRPr="00457642">
        <w:rPr>
          <w:rFonts w:ascii="Arial" w:hAnsi="Arial" w:cs="Arial"/>
          <w:kern w:val="0"/>
          <w:szCs w:val="21"/>
        </w:rPr>
        <w:t>compared to WT in E8.5 littermates</w:t>
      </w:r>
      <w:r w:rsidR="000655DA" w:rsidRPr="00457642">
        <w:rPr>
          <w:rFonts w:ascii="Arial" w:hAnsi="Arial" w:cs="Arial" w:hint="eastAsia"/>
          <w:kern w:val="0"/>
          <w:szCs w:val="21"/>
        </w:rPr>
        <w:t xml:space="preserve">. </w:t>
      </w:r>
      <w:r w:rsidR="00A947AA" w:rsidRPr="00457642">
        <w:rPr>
          <w:rFonts w:ascii="Arial" w:hAnsi="Arial" w:cs="Arial" w:hint="eastAsia"/>
          <w:szCs w:val="21"/>
        </w:rPr>
        <w:t>T</w:t>
      </w:r>
      <w:r w:rsidR="00A947AA" w:rsidRPr="00457642">
        <w:rPr>
          <w:rFonts w:ascii="Arial" w:hAnsi="Arial" w:cs="Arial"/>
          <w:szCs w:val="21"/>
        </w:rPr>
        <w:t>he y-axis represents the mRNA transcription level. The higher the signal peak, the higher the mRNA transcription level of Hox gene. The lower the signal peak, the lower the mRNA transcription level of Hox gene.</w:t>
      </w:r>
    </w:p>
    <w:p w14:paraId="08947EF3" w14:textId="77777777" w:rsidR="00920384" w:rsidRPr="00457642" w:rsidRDefault="00920384">
      <w:pPr>
        <w:widowControl/>
        <w:jc w:val="left"/>
        <w:rPr>
          <w:rFonts w:ascii="Arial" w:hAnsi="Arial" w:cs="Arial"/>
          <w:b/>
          <w:szCs w:val="21"/>
        </w:rPr>
      </w:pPr>
      <w:r w:rsidRPr="00457642">
        <w:rPr>
          <w:rFonts w:ascii="Arial" w:hAnsi="Arial" w:cs="Arial"/>
          <w:b/>
          <w:szCs w:val="21"/>
        </w:rPr>
        <w:br w:type="page"/>
      </w:r>
    </w:p>
    <w:p w14:paraId="43D6DDD5" w14:textId="77777777" w:rsidR="00E228FD" w:rsidRPr="00457642" w:rsidRDefault="00806B6F" w:rsidP="00A60E3D">
      <w:pPr>
        <w:widowControl/>
        <w:spacing w:line="480" w:lineRule="auto"/>
        <w:rPr>
          <w:rFonts w:ascii="Arial" w:hAnsi="Arial" w:cs="Arial"/>
          <w:b/>
          <w:szCs w:val="21"/>
        </w:rPr>
      </w:pPr>
      <w:r w:rsidRPr="00457642">
        <w:rPr>
          <w:rFonts w:ascii="Arial" w:hAnsi="Arial" w:cs="Arial"/>
          <w:b/>
          <w:noProof/>
          <w:szCs w:val="21"/>
        </w:rPr>
        <w:lastRenderedPageBreak/>
        <w:drawing>
          <wp:inline distT="0" distB="0" distL="0" distR="0" wp14:anchorId="234B782F" wp14:editId="214E55E1">
            <wp:extent cx="5274310" cy="7234555"/>
            <wp:effectExtent l="0" t="0" r="2540" b="444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4.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7234555"/>
                    </a:xfrm>
                    <a:prstGeom prst="rect">
                      <a:avLst/>
                    </a:prstGeom>
                  </pic:spPr>
                </pic:pic>
              </a:graphicData>
            </a:graphic>
          </wp:inline>
        </w:drawing>
      </w:r>
      <w:r w:rsidR="00412E50" w:rsidRPr="00457642">
        <w:rPr>
          <w:rFonts w:ascii="Arial" w:hAnsi="Arial" w:cs="Arial"/>
          <w:b/>
          <w:szCs w:val="21"/>
        </w:rPr>
        <w:t>Figure S</w:t>
      </w:r>
      <w:r w:rsidRPr="00457642">
        <w:rPr>
          <w:rFonts w:ascii="Arial" w:hAnsi="Arial" w:cs="Arial" w:hint="eastAsia"/>
          <w:b/>
          <w:szCs w:val="21"/>
        </w:rPr>
        <w:t>4</w:t>
      </w:r>
      <w:r w:rsidR="00C96228" w:rsidRPr="00457642">
        <w:rPr>
          <w:rFonts w:ascii="Arial" w:hAnsi="Arial" w:cs="Arial"/>
          <w:b/>
          <w:szCs w:val="21"/>
        </w:rPr>
        <w:t xml:space="preserve"> </w:t>
      </w:r>
      <w:r w:rsidR="002833D7" w:rsidRPr="00457642">
        <w:rPr>
          <w:rFonts w:ascii="Arial" w:hAnsi="Arial" w:cs="Arial"/>
          <w:b/>
          <w:kern w:val="0"/>
          <w:szCs w:val="21"/>
        </w:rPr>
        <w:t xml:space="preserve">Jmjd3 loss in </w:t>
      </w:r>
      <w:r w:rsidR="002833D7" w:rsidRPr="00457642">
        <w:rPr>
          <w:rFonts w:ascii="Arial" w:hAnsi="Arial" w:cs="Arial"/>
          <w:b/>
          <w:bCs/>
          <w:kern w:val="0"/>
          <w:szCs w:val="21"/>
        </w:rPr>
        <w:t xml:space="preserve">uncommitted mesenchymal cells affected the expression of </w:t>
      </w:r>
      <w:proofErr w:type="spellStart"/>
      <w:r w:rsidR="002833D7" w:rsidRPr="00457642">
        <w:rPr>
          <w:rFonts w:ascii="Arial" w:hAnsi="Arial" w:cs="Arial"/>
          <w:b/>
          <w:bCs/>
          <w:kern w:val="0"/>
          <w:szCs w:val="21"/>
        </w:rPr>
        <w:t>HoxC</w:t>
      </w:r>
      <w:proofErr w:type="spellEnd"/>
      <w:r w:rsidR="002833D7" w:rsidRPr="00457642">
        <w:rPr>
          <w:rFonts w:ascii="Arial" w:hAnsi="Arial" w:cs="Arial"/>
          <w:b/>
          <w:bCs/>
          <w:kern w:val="0"/>
          <w:szCs w:val="21"/>
        </w:rPr>
        <w:t xml:space="preserve"> and </w:t>
      </w:r>
      <w:proofErr w:type="spellStart"/>
      <w:r w:rsidR="002833D7" w:rsidRPr="00457642">
        <w:rPr>
          <w:rFonts w:ascii="Arial" w:hAnsi="Arial" w:cs="Arial"/>
          <w:b/>
          <w:bCs/>
          <w:kern w:val="0"/>
          <w:szCs w:val="21"/>
        </w:rPr>
        <w:t>HoxD</w:t>
      </w:r>
      <w:proofErr w:type="spellEnd"/>
      <w:r w:rsidR="00E228FD" w:rsidRPr="00457642">
        <w:rPr>
          <w:rFonts w:ascii="Arial" w:hAnsi="Arial" w:cs="Arial"/>
          <w:b/>
          <w:szCs w:val="21"/>
        </w:rPr>
        <w:t xml:space="preserve"> </w:t>
      </w:r>
      <w:r w:rsidR="002833D7" w:rsidRPr="00457642">
        <w:rPr>
          <w:rFonts w:ascii="Arial" w:hAnsi="Arial" w:cs="Arial"/>
          <w:b/>
          <w:szCs w:val="21"/>
        </w:rPr>
        <w:t>clusters.</w:t>
      </w:r>
    </w:p>
    <w:p w14:paraId="25091F01" w14:textId="77777777" w:rsidR="00412E50" w:rsidRPr="00457642" w:rsidRDefault="002833D7" w:rsidP="00A60E3D">
      <w:pPr>
        <w:widowControl/>
        <w:spacing w:line="480" w:lineRule="auto"/>
        <w:rPr>
          <w:rFonts w:ascii="Arial" w:hAnsi="Arial" w:cs="Arial"/>
          <w:kern w:val="0"/>
          <w:szCs w:val="21"/>
        </w:rPr>
      </w:pPr>
      <w:r w:rsidRPr="00457642">
        <w:rPr>
          <w:rFonts w:ascii="Arial" w:hAnsi="Arial" w:cs="Arial"/>
          <w:kern w:val="0"/>
          <w:szCs w:val="21"/>
        </w:rPr>
        <w:t>(</w:t>
      </w:r>
      <w:proofErr w:type="gramStart"/>
      <w:r w:rsidRPr="00457642">
        <w:rPr>
          <w:rFonts w:ascii="Arial" w:hAnsi="Arial" w:cs="Arial"/>
          <w:kern w:val="0"/>
          <w:szCs w:val="21"/>
        </w:rPr>
        <w:t>A,B</w:t>
      </w:r>
      <w:proofErr w:type="gramEnd"/>
      <w:r w:rsidRPr="00457642">
        <w:rPr>
          <w:rFonts w:ascii="Arial" w:hAnsi="Arial" w:cs="Arial"/>
          <w:kern w:val="0"/>
          <w:szCs w:val="21"/>
        </w:rPr>
        <w:t xml:space="preserve">) </w:t>
      </w:r>
      <w:r w:rsidR="009920AE" w:rsidRPr="00457642">
        <w:rPr>
          <w:rFonts w:ascii="Arial" w:hAnsi="Arial" w:cs="Arial"/>
          <w:kern w:val="0"/>
          <w:szCs w:val="21"/>
        </w:rPr>
        <w:t xml:space="preserve">RNA-seq assays indicated that Jmjd3 loss in </w:t>
      </w:r>
      <w:r w:rsidR="009920AE" w:rsidRPr="00457642">
        <w:rPr>
          <w:rFonts w:ascii="Arial" w:hAnsi="Arial" w:cs="Arial"/>
          <w:bCs/>
          <w:kern w:val="0"/>
          <w:szCs w:val="21"/>
        </w:rPr>
        <w:t xml:space="preserve">uncommitted mesenchymal cells </w:t>
      </w:r>
      <w:r w:rsidR="003D72A6" w:rsidRPr="00457642">
        <w:rPr>
          <w:rFonts w:ascii="Arial" w:hAnsi="Arial" w:cs="Arial"/>
          <w:bCs/>
          <w:kern w:val="0"/>
          <w:szCs w:val="21"/>
        </w:rPr>
        <w:t>markedly reduced the mRNA</w:t>
      </w:r>
      <w:r w:rsidR="003D72A6" w:rsidRPr="00457642">
        <w:rPr>
          <w:rFonts w:ascii="Arial" w:hAnsi="Arial" w:cs="Arial"/>
          <w:kern w:val="0"/>
          <w:szCs w:val="21"/>
        </w:rPr>
        <w:t xml:space="preserve"> level of </w:t>
      </w:r>
      <w:r w:rsidR="009920AE" w:rsidRPr="00457642">
        <w:rPr>
          <w:rFonts w:ascii="Arial" w:hAnsi="Arial" w:cs="Arial"/>
          <w:i/>
          <w:kern w:val="0"/>
          <w:szCs w:val="21"/>
        </w:rPr>
        <w:t>Hox</w:t>
      </w:r>
      <w:r w:rsidR="00E5722C" w:rsidRPr="00457642">
        <w:rPr>
          <w:rFonts w:ascii="Arial" w:hAnsi="Arial" w:cs="Arial"/>
          <w:i/>
          <w:kern w:val="0"/>
          <w:szCs w:val="21"/>
        </w:rPr>
        <w:t>c</w:t>
      </w:r>
      <w:r w:rsidR="003D72A6" w:rsidRPr="00457642">
        <w:rPr>
          <w:rFonts w:ascii="Arial" w:hAnsi="Arial" w:cs="Arial"/>
          <w:i/>
          <w:kern w:val="0"/>
          <w:szCs w:val="21"/>
        </w:rPr>
        <w:t>4</w:t>
      </w:r>
      <w:r w:rsidR="009920AE" w:rsidRPr="00457642">
        <w:rPr>
          <w:rFonts w:ascii="Arial" w:hAnsi="Arial" w:cs="Arial"/>
          <w:i/>
          <w:kern w:val="0"/>
          <w:szCs w:val="21"/>
        </w:rPr>
        <w:t>~</w:t>
      </w:r>
      <w:r w:rsidR="00E5722C" w:rsidRPr="00457642">
        <w:rPr>
          <w:rFonts w:ascii="Arial" w:hAnsi="Arial" w:cs="Arial"/>
          <w:i/>
          <w:kern w:val="0"/>
          <w:szCs w:val="21"/>
        </w:rPr>
        <w:t>c</w:t>
      </w:r>
      <w:r w:rsidR="009920AE" w:rsidRPr="00457642">
        <w:rPr>
          <w:rFonts w:ascii="Arial" w:hAnsi="Arial" w:cs="Arial"/>
          <w:i/>
          <w:kern w:val="0"/>
          <w:szCs w:val="21"/>
        </w:rPr>
        <w:t>1</w:t>
      </w:r>
      <w:r w:rsidR="00E5722C" w:rsidRPr="00457642">
        <w:rPr>
          <w:rFonts w:ascii="Arial" w:hAnsi="Arial" w:cs="Arial"/>
          <w:i/>
          <w:kern w:val="0"/>
          <w:szCs w:val="21"/>
        </w:rPr>
        <w:t>0</w:t>
      </w:r>
      <w:r w:rsidR="00277830" w:rsidRPr="00457642">
        <w:rPr>
          <w:rFonts w:ascii="Arial" w:hAnsi="Arial" w:cs="Arial"/>
          <w:i/>
          <w:kern w:val="0"/>
          <w:szCs w:val="21"/>
        </w:rPr>
        <w:t xml:space="preserve"> </w:t>
      </w:r>
      <w:r w:rsidR="00277830" w:rsidRPr="00457642">
        <w:rPr>
          <w:rFonts w:ascii="Arial" w:hAnsi="Arial" w:cs="Arial"/>
          <w:kern w:val="0"/>
          <w:szCs w:val="21"/>
        </w:rPr>
        <w:t>(A)</w:t>
      </w:r>
      <w:r w:rsidR="009920AE" w:rsidRPr="00457642">
        <w:rPr>
          <w:rFonts w:ascii="Arial" w:hAnsi="Arial" w:cs="Arial"/>
          <w:kern w:val="0"/>
          <w:szCs w:val="21"/>
        </w:rPr>
        <w:t xml:space="preserve"> and </w:t>
      </w:r>
      <w:r w:rsidR="009920AE" w:rsidRPr="00457642">
        <w:rPr>
          <w:rFonts w:ascii="Arial" w:hAnsi="Arial" w:cs="Arial"/>
          <w:i/>
          <w:kern w:val="0"/>
          <w:szCs w:val="21"/>
        </w:rPr>
        <w:t>Hox</w:t>
      </w:r>
      <w:r w:rsidR="00E5722C" w:rsidRPr="00457642">
        <w:rPr>
          <w:rFonts w:ascii="Arial" w:hAnsi="Arial" w:cs="Arial"/>
          <w:i/>
          <w:kern w:val="0"/>
          <w:szCs w:val="21"/>
        </w:rPr>
        <w:t>d8</w:t>
      </w:r>
      <w:r w:rsidR="009920AE" w:rsidRPr="00457642">
        <w:rPr>
          <w:rFonts w:ascii="Arial" w:hAnsi="Arial" w:cs="Arial"/>
          <w:i/>
          <w:kern w:val="0"/>
          <w:szCs w:val="21"/>
        </w:rPr>
        <w:t>~</w:t>
      </w:r>
      <w:r w:rsidR="00E5722C" w:rsidRPr="00457642">
        <w:rPr>
          <w:rFonts w:ascii="Arial" w:hAnsi="Arial" w:cs="Arial"/>
          <w:i/>
          <w:kern w:val="0"/>
          <w:szCs w:val="21"/>
        </w:rPr>
        <w:t>d10</w:t>
      </w:r>
      <w:r w:rsidR="00277830" w:rsidRPr="00457642">
        <w:rPr>
          <w:rFonts w:ascii="Arial" w:hAnsi="Arial" w:cs="Arial"/>
          <w:kern w:val="0"/>
          <w:szCs w:val="21"/>
        </w:rPr>
        <w:t>(B)</w:t>
      </w:r>
      <w:r w:rsidR="009920AE" w:rsidRPr="00457642">
        <w:rPr>
          <w:rFonts w:ascii="Arial" w:hAnsi="Arial" w:cs="Arial"/>
          <w:kern w:val="0"/>
          <w:szCs w:val="21"/>
        </w:rPr>
        <w:t xml:space="preserve"> compared to WT </w:t>
      </w:r>
      <w:r w:rsidR="009920AE" w:rsidRPr="00457642">
        <w:rPr>
          <w:rFonts w:ascii="Arial" w:hAnsi="Arial" w:cs="Arial"/>
          <w:kern w:val="0"/>
          <w:szCs w:val="21"/>
        </w:rPr>
        <w:lastRenderedPageBreak/>
        <w:t>control in E8.5 littermates.</w:t>
      </w:r>
      <w:r w:rsidR="004A28FA" w:rsidRPr="00457642">
        <w:rPr>
          <w:rFonts w:ascii="Arial" w:hAnsi="Arial" w:cs="Arial"/>
          <w:kern w:val="0"/>
          <w:szCs w:val="21"/>
        </w:rPr>
        <w:t xml:space="preserve"> </w:t>
      </w:r>
      <w:r w:rsidR="00A947AA" w:rsidRPr="00457642">
        <w:rPr>
          <w:rFonts w:ascii="Arial" w:hAnsi="Arial" w:cs="Arial" w:hint="eastAsia"/>
          <w:szCs w:val="21"/>
        </w:rPr>
        <w:t>T</w:t>
      </w:r>
      <w:r w:rsidR="00A947AA" w:rsidRPr="00457642">
        <w:rPr>
          <w:rFonts w:ascii="Arial" w:hAnsi="Arial" w:cs="Arial"/>
          <w:szCs w:val="21"/>
        </w:rPr>
        <w:t>he y-axis represents the mRNA transcription level. The higher the signal peak, the higher the mRNA transcription level of Hox gene. The lower the signal peak, the lower the mRNA transcription level of Hox gene.</w:t>
      </w:r>
    </w:p>
    <w:p w14:paraId="69F72F0B" w14:textId="77777777" w:rsidR="00920384" w:rsidRPr="00457642" w:rsidRDefault="00920384">
      <w:pPr>
        <w:widowControl/>
        <w:jc w:val="left"/>
        <w:rPr>
          <w:rFonts w:ascii="Arial" w:hAnsi="Arial" w:cs="Arial"/>
          <w:b/>
          <w:szCs w:val="21"/>
        </w:rPr>
      </w:pPr>
      <w:r w:rsidRPr="00457642">
        <w:rPr>
          <w:rFonts w:ascii="Arial" w:hAnsi="Arial" w:cs="Arial"/>
          <w:b/>
          <w:szCs w:val="21"/>
        </w:rPr>
        <w:br w:type="page"/>
      </w:r>
    </w:p>
    <w:p w14:paraId="4AD4B65A" w14:textId="77777777" w:rsidR="008915B9" w:rsidRPr="00457642" w:rsidRDefault="00806B6F" w:rsidP="00A60E3D">
      <w:pPr>
        <w:widowControl/>
        <w:spacing w:line="480" w:lineRule="auto"/>
        <w:rPr>
          <w:rFonts w:ascii="Arial" w:hAnsi="Arial" w:cs="Arial"/>
          <w:b/>
          <w:szCs w:val="21"/>
        </w:rPr>
      </w:pPr>
      <w:r w:rsidRPr="00457642">
        <w:rPr>
          <w:rFonts w:ascii="Arial" w:hAnsi="Arial" w:cs="Arial"/>
          <w:b/>
          <w:noProof/>
          <w:szCs w:val="21"/>
        </w:rPr>
        <w:lastRenderedPageBreak/>
        <w:drawing>
          <wp:inline distT="0" distB="0" distL="0" distR="0" wp14:anchorId="5541520F" wp14:editId="45F5E191">
            <wp:extent cx="5274310" cy="5045075"/>
            <wp:effectExtent l="0" t="0" r="2540"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5.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5045075"/>
                    </a:xfrm>
                    <a:prstGeom prst="rect">
                      <a:avLst/>
                    </a:prstGeom>
                  </pic:spPr>
                </pic:pic>
              </a:graphicData>
            </a:graphic>
          </wp:inline>
        </w:drawing>
      </w:r>
      <w:r w:rsidR="00412E50" w:rsidRPr="00457642">
        <w:rPr>
          <w:rFonts w:ascii="Arial" w:hAnsi="Arial" w:cs="Arial"/>
          <w:b/>
          <w:szCs w:val="21"/>
        </w:rPr>
        <w:t>Figure S</w:t>
      </w:r>
      <w:r w:rsidRPr="00457642">
        <w:rPr>
          <w:rFonts w:ascii="Arial" w:hAnsi="Arial" w:cs="Arial" w:hint="eastAsia"/>
          <w:b/>
          <w:szCs w:val="21"/>
        </w:rPr>
        <w:t>5</w:t>
      </w:r>
      <w:r w:rsidR="00C92477" w:rsidRPr="00457642">
        <w:rPr>
          <w:rFonts w:ascii="Arial" w:hAnsi="Arial" w:cs="Arial"/>
          <w:b/>
          <w:szCs w:val="21"/>
        </w:rPr>
        <w:t xml:space="preserve"> </w:t>
      </w:r>
      <w:r w:rsidR="00AA6657" w:rsidRPr="00457642">
        <w:rPr>
          <w:rFonts w:ascii="Arial" w:hAnsi="Arial" w:cs="Arial"/>
          <w:b/>
          <w:szCs w:val="21"/>
        </w:rPr>
        <w:t xml:space="preserve">Schematic representation of experimental design for studying the roles of Jmjd3 on </w:t>
      </w:r>
      <w:r w:rsidR="00AA6657" w:rsidRPr="00457642">
        <w:rPr>
          <w:rFonts w:ascii="Arial" w:hAnsi="Arial" w:cs="Arial"/>
          <w:b/>
          <w:i/>
          <w:szCs w:val="21"/>
        </w:rPr>
        <w:t>Hox</w:t>
      </w:r>
      <w:r w:rsidR="00AA6657" w:rsidRPr="00457642">
        <w:rPr>
          <w:rFonts w:ascii="Arial" w:hAnsi="Arial" w:cs="Arial"/>
          <w:b/>
          <w:szCs w:val="21"/>
        </w:rPr>
        <w:t xml:space="preserve"> gene </w:t>
      </w:r>
      <w:proofErr w:type="spellStart"/>
      <w:r w:rsidR="00AA6657" w:rsidRPr="00457642">
        <w:rPr>
          <w:rFonts w:ascii="Arial" w:hAnsi="Arial" w:cs="Arial"/>
          <w:b/>
          <w:szCs w:val="21"/>
        </w:rPr>
        <w:t>expresion</w:t>
      </w:r>
      <w:proofErr w:type="spellEnd"/>
      <w:r w:rsidR="00AA6657" w:rsidRPr="00457642">
        <w:rPr>
          <w:rFonts w:ascii="Arial" w:hAnsi="Arial" w:cs="Arial"/>
          <w:b/>
          <w:szCs w:val="21"/>
        </w:rPr>
        <w:t>.</w:t>
      </w:r>
    </w:p>
    <w:p w14:paraId="5D64701D" w14:textId="77777777" w:rsidR="00C92477" w:rsidRPr="00457642" w:rsidRDefault="00C92477" w:rsidP="00A60E3D">
      <w:pPr>
        <w:widowControl/>
        <w:spacing w:line="480" w:lineRule="auto"/>
        <w:rPr>
          <w:rFonts w:ascii="Arial" w:hAnsi="Arial" w:cs="Arial"/>
          <w:szCs w:val="21"/>
        </w:rPr>
      </w:pPr>
      <w:r w:rsidRPr="00457642">
        <w:rPr>
          <w:rFonts w:ascii="Arial" w:hAnsi="Arial" w:cs="Arial"/>
          <w:szCs w:val="21"/>
        </w:rPr>
        <w:t xml:space="preserve">(A) Experimental design for studying the </w:t>
      </w:r>
      <w:r w:rsidR="00CB4DCF" w:rsidRPr="00457642">
        <w:rPr>
          <w:rFonts w:ascii="Arial" w:hAnsi="Arial" w:cs="Arial" w:hint="eastAsia"/>
          <w:szCs w:val="21"/>
        </w:rPr>
        <w:t>effects</w:t>
      </w:r>
      <w:r w:rsidRPr="00457642">
        <w:rPr>
          <w:rFonts w:ascii="Arial" w:hAnsi="Arial" w:cs="Arial"/>
          <w:szCs w:val="21"/>
        </w:rPr>
        <w:t xml:space="preserve"> of GSK-J4 on </w:t>
      </w:r>
      <w:r w:rsidR="00080E2F" w:rsidRPr="00457642">
        <w:rPr>
          <w:rFonts w:ascii="Arial" w:hAnsi="Arial" w:cs="Arial"/>
          <w:i/>
          <w:szCs w:val="21"/>
        </w:rPr>
        <w:t>Hox</w:t>
      </w:r>
      <w:r w:rsidR="00080E2F" w:rsidRPr="00457642">
        <w:rPr>
          <w:rFonts w:ascii="Arial" w:hAnsi="Arial" w:cs="Arial"/>
          <w:szCs w:val="21"/>
        </w:rPr>
        <w:t xml:space="preserve"> gene </w:t>
      </w:r>
      <w:proofErr w:type="spellStart"/>
      <w:r w:rsidR="00080E2F" w:rsidRPr="00457642">
        <w:rPr>
          <w:rFonts w:ascii="Arial" w:hAnsi="Arial" w:cs="Arial"/>
          <w:szCs w:val="21"/>
        </w:rPr>
        <w:t>expresion</w:t>
      </w:r>
      <w:proofErr w:type="spellEnd"/>
      <w:r w:rsidRPr="00457642">
        <w:rPr>
          <w:rFonts w:ascii="Arial" w:hAnsi="Arial" w:cs="Arial"/>
          <w:szCs w:val="21"/>
        </w:rPr>
        <w:t>.</w:t>
      </w:r>
    </w:p>
    <w:p w14:paraId="712DE512" w14:textId="77777777" w:rsidR="00C92477" w:rsidRPr="00457642" w:rsidRDefault="00C92477" w:rsidP="00A60E3D">
      <w:pPr>
        <w:widowControl/>
        <w:spacing w:line="480" w:lineRule="auto"/>
        <w:rPr>
          <w:rFonts w:ascii="Arial" w:hAnsi="Arial" w:cs="Arial"/>
          <w:szCs w:val="21"/>
        </w:rPr>
      </w:pPr>
      <w:r w:rsidRPr="00457642">
        <w:rPr>
          <w:rFonts w:ascii="Arial" w:hAnsi="Arial" w:cs="Arial"/>
          <w:szCs w:val="21"/>
        </w:rPr>
        <w:t>(</w:t>
      </w:r>
      <w:r w:rsidR="00F462CF" w:rsidRPr="00457642">
        <w:rPr>
          <w:rFonts w:ascii="Arial" w:hAnsi="Arial" w:cs="Arial"/>
          <w:szCs w:val="21"/>
        </w:rPr>
        <w:t>B</w:t>
      </w:r>
      <w:r w:rsidRPr="00457642">
        <w:rPr>
          <w:rFonts w:ascii="Arial" w:hAnsi="Arial" w:cs="Arial"/>
          <w:szCs w:val="21"/>
        </w:rPr>
        <w:t xml:space="preserve">) Experimental design for studying the roles of Jmjd3 in chondrogenic cells on </w:t>
      </w:r>
      <w:r w:rsidR="00080E2F" w:rsidRPr="00457642">
        <w:rPr>
          <w:rFonts w:ascii="Arial" w:hAnsi="Arial" w:cs="Arial"/>
          <w:i/>
          <w:szCs w:val="21"/>
        </w:rPr>
        <w:t>Hox</w:t>
      </w:r>
      <w:r w:rsidR="00080E2F" w:rsidRPr="00457642">
        <w:rPr>
          <w:rFonts w:ascii="Arial" w:hAnsi="Arial" w:cs="Arial"/>
          <w:szCs w:val="21"/>
        </w:rPr>
        <w:t xml:space="preserve"> gene </w:t>
      </w:r>
      <w:proofErr w:type="spellStart"/>
      <w:r w:rsidR="00080E2F" w:rsidRPr="00457642">
        <w:rPr>
          <w:rFonts w:ascii="Arial" w:hAnsi="Arial" w:cs="Arial"/>
          <w:szCs w:val="21"/>
        </w:rPr>
        <w:t>expresion</w:t>
      </w:r>
      <w:proofErr w:type="spellEnd"/>
      <w:r w:rsidRPr="00457642">
        <w:rPr>
          <w:rFonts w:ascii="Arial" w:hAnsi="Arial" w:cs="Arial"/>
          <w:szCs w:val="21"/>
        </w:rPr>
        <w:t>.</w:t>
      </w:r>
    </w:p>
    <w:p w14:paraId="08B9C9E5" w14:textId="77777777" w:rsidR="001D43E0" w:rsidRPr="00457642" w:rsidRDefault="001D43E0" w:rsidP="00A60E3D">
      <w:pPr>
        <w:widowControl/>
        <w:spacing w:line="480" w:lineRule="auto"/>
        <w:rPr>
          <w:rFonts w:ascii="Arial" w:hAnsi="Arial" w:cs="Arial"/>
          <w:szCs w:val="21"/>
        </w:rPr>
      </w:pPr>
      <w:r w:rsidRPr="00457642">
        <w:rPr>
          <w:rFonts w:ascii="Arial" w:hAnsi="Arial" w:cs="Arial"/>
          <w:szCs w:val="21"/>
        </w:rPr>
        <w:t>(</w:t>
      </w:r>
      <w:r w:rsidRPr="00457642">
        <w:rPr>
          <w:rFonts w:ascii="Arial" w:hAnsi="Arial" w:cs="Arial" w:hint="eastAsia"/>
          <w:szCs w:val="21"/>
        </w:rPr>
        <w:t>C</w:t>
      </w:r>
      <w:r w:rsidRPr="00457642">
        <w:rPr>
          <w:rFonts w:ascii="Arial" w:hAnsi="Arial" w:cs="Arial"/>
          <w:szCs w:val="21"/>
        </w:rPr>
        <w:t>)</w:t>
      </w:r>
      <w:r w:rsidRPr="00457642">
        <w:rPr>
          <w:rFonts w:ascii="Arial" w:hAnsi="Arial" w:cs="Arial" w:hint="eastAsia"/>
          <w:szCs w:val="21"/>
        </w:rPr>
        <w:t xml:space="preserve"> </w:t>
      </w:r>
      <w:r w:rsidR="00D87DDD" w:rsidRPr="00457642">
        <w:rPr>
          <w:rFonts w:ascii="Arial" w:hAnsi="Arial" w:cs="Arial" w:hint="eastAsia"/>
          <w:szCs w:val="21"/>
        </w:rPr>
        <w:t xml:space="preserve">Compared with WT mice, western blot </w:t>
      </w:r>
      <w:r w:rsidR="00464657" w:rsidRPr="00457642">
        <w:rPr>
          <w:rFonts w:ascii="Arial" w:hAnsi="Arial" w:cs="Arial"/>
          <w:szCs w:val="21"/>
          <w:shd w:val="clear" w:color="auto" w:fill="FFFFFF"/>
        </w:rPr>
        <w:t>detected the protein level of Jmjd3 decreased</w:t>
      </w:r>
      <w:r w:rsidR="00D87DDD" w:rsidRPr="00457642">
        <w:rPr>
          <w:rFonts w:ascii="Arial" w:hAnsi="Arial" w:cs="Arial" w:hint="eastAsia"/>
          <w:szCs w:val="21"/>
          <w:shd w:val="clear" w:color="auto" w:fill="FFFFFF"/>
        </w:rPr>
        <w:t xml:space="preserve"> in</w:t>
      </w:r>
      <w:r w:rsidR="00464657" w:rsidRPr="00457642">
        <w:rPr>
          <w:rFonts w:ascii="Arial" w:hAnsi="Arial" w:cs="Arial"/>
          <w:szCs w:val="21"/>
          <w:shd w:val="clear" w:color="auto" w:fill="FFFFFF"/>
        </w:rPr>
        <w:t xml:space="preserve"> </w:t>
      </w:r>
      <w:r w:rsidR="00D87DDD" w:rsidRPr="00457642">
        <w:rPr>
          <w:rFonts w:ascii="Arial" w:hAnsi="Arial" w:cs="Arial"/>
          <w:i/>
          <w:szCs w:val="21"/>
          <w:shd w:val="clear" w:color="auto" w:fill="FFFFFF"/>
        </w:rPr>
        <w:t>Jmjd3</w:t>
      </w:r>
      <w:r w:rsidR="00D87DDD" w:rsidRPr="00457642">
        <w:rPr>
          <w:rFonts w:ascii="Arial" w:hAnsi="Arial" w:cs="Arial"/>
          <w:szCs w:val="21"/>
          <w:shd w:val="clear" w:color="auto" w:fill="FFFFFF"/>
          <w:vertAlign w:val="superscript"/>
        </w:rPr>
        <w:t>fl/</w:t>
      </w:r>
      <w:proofErr w:type="gramStart"/>
      <w:r w:rsidR="00D87DDD" w:rsidRPr="00457642">
        <w:rPr>
          <w:rFonts w:ascii="Arial" w:hAnsi="Arial" w:cs="Arial"/>
          <w:szCs w:val="21"/>
          <w:shd w:val="clear" w:color="auto" w:fill="FFFFFF"/>
          <w:vertAlign w:val="superscript"/>
        </w:rPr>
        <w:t>fl</w:t>
      </w:r>
      <w:r w:rsidR="00D87DDD" w:rsidRPr="00457642">
        <w:rPr>
          <w:rFonts w:ascii="Arial" w:hAnsi="Arial" w:cs="Arial"/>
          <w:szCs w:val="21"/>
          <w:shd w:val="clear" w:color="auto" w:fill="FFFFFF"/>
        </w:rPr>
        <w:t>;</w:t>
      </w:r>
      <w:r w:rsidR="00D87DDD" w:rsidRPr="00457642">
        <w:rPr>
          <w:rFonts w:ascii="Arial" w:hAnsi="Arial" w:cs="Arial"/>
          <w:i/>
          <w:szCs w:val="21"/>
          <w:shd w:val="clear" w:color="auto" w:fill="FFFFFF"/>
        </w:rPr>
        <w:t>Col</w:t>
      </w:r>
      <w:proofErr w:type="gramEnd"/>
      <w:r w:rsidR="00D87DDD" w:rsidRPr="00457642">
        <w:rPr>
          <w:rFonts w:ascii="Arial" w:hAnsi="Arial" w:cs="Arial"/>
          <w:i/>
          <w:szCs w:val="21"/>
          <w:shd w:val="clear" w:color="auto" w:fill="FFFFFF"/>
        </w:rPr>
        <w:t>2a1</w:t>
      </w:r>
      <w:r w:rsidR="00D87DDD" w:rsidRPr="00457642">
        <w:rPr>
          <w:rFonts w:ascii="Arial" w:hAnsi="Arial" w:cs="Arial"/>
          <w:szCs w:val="21"/>
          <w:shd w:val="clear" w:color="auto" w:fill="FFFFFF"/>
          <w:vertAlign w:val="superscript"/>
        </w:rPr>
        <w:t>ERT2</w:t>
      </w:r>
      <w:r w:rsidR="00D87DDD" w:rsidRPr="00457642">
        <w:rPr>
          <w:rFonts w:ascii="Arial" w:hAnsi="Arial" w:cs="Arial" w:hint="eastAsia"/>
          <w:szCs w:val="21"/>
          <w:shd w:val="clear" w:color="auto" w:fill="FFFFFF"/>
          <w:vertAlign w:val="superscript"/>
        </w:rPr>
        <w:t xml:space="preserve"> </w:t>
      </w:r>
      <w:r w:rsidR="00D87DDD" w:rsidRPr="00457642">
        <w:rPr>
          <w:rFonts w:ascii="Arial" w:hAnsi="Arial" w:cs="Arial" w:hint="eastAsia"/>
          <w:szCs w:val="21"/>
          <w:shd w:val="clear" w:color="auto" w:fill="FFFFFF"/>
        </w:rPr>
        <w:t xml:space="preserve">embryos </w:t>
      </w:r>
      <w:r w:rsidR="00464657" w:rsidRPr="00457642">
        <w:rPr>
          <w:rFonts w:ascii="Arial" w:hAnsi="Arial" w:cs="Arial"/>
          <w:szCs w:val="21"/>
          <w:shd w:val="clear" w:color="auto" w:fill="FFFFFF"/>
        </w:rPr>
        <w:t>12 hours later</w:t>
      </w:r>
      <w:r w:rsidR="00D87DDD" w:rsidRPr="00457642">
        <w:rPr>
          <w:rFonts w:ascii="Arial" w:hAnsi="Arial" w:cs="Arial" w:hint="eastAsia"/>
          <w:szCs w:val="21"/>
          <w:shd w:val="clear" w:color="auto" w:fill="FFFFFF"/>
        </w:rPr>
        <w:t xml:space="preserve"> </w:t>
      </w:r>
      <w:r w:rsidR="00D87DDD" w:rsidRPr="00457642">
        <w:rPr>
          <w:rFonts w:ascii="Arial" w:hAnsi="Arial" w:cs="Arial" w:hint="eastAsia"/>
          <w:szCs w:val="21"/>
        </w:rPr>
        <w:t>after</w:t>
      </w:r>
      <w:r w:rsidR="00D87DDD" w:rsidRPr="00457642">
        <w:rPr>
          <w:rFonts w:ascii="Arial" w:hAnsi="Arial" w:cs="Arial"/>
          <w:szCs w:val="21"/>
          <w:shd w:val="clear" w:color="auto" w:fill="FFFFFF"/>
        </w:rPr>
        <w:t xml:space="preserve"> tamoxifen (</w:t>
      </w:r>
      <w:r w:rsidR="008A7092" w:rsidRPr="00457642">
        <w:rPr>
          <w:rFonts w:ascii="Arial" w:hAnsi="Arial" w:cs="Arial" w:hint="eastAsia"/>
          <w:szCs w:val="21"/>
          <w:shd w:val="clear" w:color="auto" w:fill="FFFFFF"/>
        </w:rPr>
        <w:t>5</w:t>
      </w:r>
      <w:r w:rsidR="00D87DDD" w:rsidRPr="00457642">
        <w:rPr>
          <w:rFonts w:ascii="Arial" w:hAnsi="Arial" w:cs="Arial"/>
          <w:szCs w:val="21"/>
          <w:shd w:val="clear" w:color="auto" w:fill="FFFFFF"/>
        </w:rPr>
        <w:t xml:space="preserve">0mg/kg) </w:t>
      </w:r>
      <w:r w:rsidR="00D87DDD" w:rsidRPr="00457642">
        <w:rPr>
          <w:rFonts w:ascii="Arial" w:hAnsi="Arial" w:cs="Arial" w:hint="eastAsia"/>
          <w:szCs w:val="21"/>
          <w:shd w:val="clear" w:color="auto" w:fill="FFFFFF"/>
        </w:rPr>
        <w:t>treatment.</w:t>
      </w:r>
    </w:p>
    <w:p w14:paraId="5A830E76" w14:textId="77777777" w:rsidR="00920384" w:rsidRPr="00457642" w:rsidRDefault="00920384">
      <w:pPr>
        <w:widowControl/>
        <w:jc w:val="left"/>
        <w:rPr>
          <w:rFonts w:ascii="Arial" w:hAnsi="Arial" w:cs="Arial"/>
          <w:b/>
          <w:szCs w:val="21"/>
        </w:rPr>
      </w:pPr>
      <w:r w:rsidRPr="00457642">
        <w:rPr>
          <w:rFonts w:ascii="Arial" w:hAnsi="Arial" w:cs="Arial"/>
          <w:b/>
          <w:szCs w:val="21"/>
        </w:rPr>
        <w:br w:type="page"/>
      </w:r>
    </w:p>
    <w:p w14:paraId="70CEAE83" w14:textId="77777777" w:rsidR="00DA7C3A" w:rsidRPr="00457642" w:rsidRDefault="00806B6F" w:rsidP="00A60E3D">
      <w:pPr>
        <w:widowControl/>
        <w:spacing w:line="480" w:lineRule="auto"/>
        <w:rPr>
          <w:rFonts w:ascii="Arial" w:hAnsi="Arial" w:cs="Arial"/>
          <w:szCs w:val="21"/>
        </w:rPr>
      </w:pPr>
      <w:r w:rsidRPr="00457642">
        <w:rPr>
          <w:rFonts w:ascii="Arial" w:hAnsi="Arial" w:cs="Arial"/>
          <w:b/>
          <w:noProof/>
          <w:szCs w:val="21"/>
        </w:rPr>
        <w:lastRenderedPageBreak/>
        <w:drawing>
          <wp:inline distT="0" distB="0" distL="0" distR="0" wp14:anchorId="04DB4288" wp14:editId="6A94207D">
            <wp:extent cx="5274310" cy="729742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6.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r w:rsidR="00671734" w:rsidRPr="00457642">
        <w:rPr>
          <w:rFonts w:ascii="Arial" w:hAnsi="Arial" w:cs="Arial"/>
          <w:b/>
          <w:szCs w:val="21"/>
        </w:rPr>
        <w:t>Figure S</w:t>
      </w:r>
      <w:r w:rsidRPr="00457642">
        <w:rPr>
          <w:rFonts w:ascii="Arial" w:hAnsi="Arial" w:cs="Arial" w:hint="eastAsia"/>
          <w:b/>
          <w:szCs w:val="21"/>
        </w:rPr>
        <w:t>6</w:t>
      </w:r>
      <w:r w:rsidR="00671734" w:rsidRPr="00457642">
        <w:rPr>
          <w:rFonts w:ascii="Arial" w:hAnsi="Arial" w:cs="Arial"/>
          <w:b/>
          <w:szCs w:val="21"/>
        </w:rPr>
        <w:t xml:space="preserve">. GSK-J4 inhibits </w:t>
      </w:r>
      <w:r w:rsidR="002D50FC" w:rsidRPr="00457642">
        <w:rPr>
          <w:rFonts w:ascii="Arial" w:hAnsi="Arial" w:cs="Arial"/>
          <w:b/>
          <w:szCs w:val="21"/>
        </w:rPr>
        <w:t xml:space="preserve">the </w:t>
      </w:r>
      <w:r w:rsidR="00671734" w:rsidRPr="00457642">
        <w:rPr>
          <w:rFonts w:ascii="Arial" w:hAnsi="Arial" w:cs="Arial"/>
          <w:b/>
          <w:szCs w:val="21"/>
        </w:rPr>
        <w:t xml:space="preserve">transcription of </w:t>
      </w:r>
      <w:r w:rsidR="00C9624F" w:rsidRPr="00457642">
        <w:rPr>
          <w:rFonts w:ascii="Arial" w:hAnsi="Arial" w:cs="Arial"/>
          <w:b/>
          <w:i/>
          <w:szCs w:val="21"/>
        </w:rPr>
        <w:t>H</w:t>
      </w:r>
      <w:r w:rsidR="00671734" w:rsidRPr="00457642">
        <w:rPr>
          <w:rFonts w:ascii="Arial" w:hAnsi="Arial" w:cs="Arial"/>
          <w:b/>
          <w:i/>
          <w:szCs w:val="21"/>
        </w:rPr>
        <w:t>ox</w:t>
      </w:r>
      <w:r w:rsidR="00671734" w:rsidRPr="00457642">
        <w:rPr>
          <w:rFonts w:ascii="Arial" w:hAnsi="Arial" w:cs="Arial"/>
          <w:b/>
          <w:szCs w:val="21"/>
        </w:rPr>
        <w:t xml:space="preserve"> genes by block H3K27me3 demethylase activity of Jmjd3 in E9.5 </w:t>
      </w:r>
      <w:r w:rsidR="00DA7C3A" w:rsidRPr="00457642">
        <w:rPr>
          <w:rFonts w:ascii="Arial" w:hAnsi="Arial" w:cs="Arial"/>
          <w:b/>
          <w:szCs w:val="21"/>
        </w:rPr>
        <w:t xml:space="preserve">mouse </w:t>
      </w:r>
      <w:r w:rsidR="00671734" w:rsidRPr="00457642">
        <w:rPr>
          <w:rFonts w:ascii="Arial" w:hAnsi="Arial" w:cs="Arial"/>
          <w:b/>
          <w:szCs w:val="21"/>
        </w:rPr>
        <w:t>embryos.</w:t>
      </w:r>
      <w:r w:rsidR="00671734" w:rsidRPr="00457642">
        <w:rPr>
          <w:rFonts w:ascii="Arial" w:hAnsi="Arial" w:cs="Arial"/>
          <w:szCs w:val="21"/>
        </w:rPr>
        <w:t xml:space="preserve"> </w:t>
      </w:r>
    </w:p>
    <w:p w14:paraId="4409DC23" w14:textId="77777777" w:rsidR="00DA7C3A" w:rsidRPr="00457642" w:rsidRDefault="00671734" w:rsidP="00A60E3D">
      <w:pPr>
        <w:widowControl/>
        <w:spacing w:line="480" w:lineRule="auto"/>
        <w:rPr>
          <w:rFonts w:ascii="Arial" w:hAnsi="Arial" w:cs="Arial"/>
          <w:szCs w:val="21"/>
        </w:rPr>
      </w:pPr>
      <w:r w:rsidRPr="00457642">
        <w:rPr>
          <w:rFonts w:ascii="Arial" w:hAnsi="Arial" w:cs="Arial"/>
          <w:szCs w:val="21"/>
        </w:rPr>
        <w:t xml:space="preserve">(A) The </w:t>
      </w:r>
      <w:r w:rsidR="00C9624F" w:rsidRPr="00457642">
        <w:rPr>
          <w:rFonts w:ascii="Arial" w:hAnsi="Arial" w:cs="Arial"/>
          <w:szCs w:val="21"/>
        </w:rPr>
        <w:t xml:space="preserve">mRNA </w:t>
      </w:r>
      <w:r w:rsidRPr="00457642">
        <w:rPr>
          <w:rFonts w:ascii="Arial" w:hAnsi="Arial" w:cs="Arial"/>
          <w:szCs w:val="21"/>
        </w:rPr>
        <w:t xml:space="preserve">levels of </w:t>
      </w:r>
      <w:r w:rsidR="00C9624F" w:rsidRPr="00457642">
        <w:rPr>
          <w:rFonts w:ascii="Arial" w:hAnsi="Arial" w:cs="Arial"/>
          <w:i/>
          <w:szCs w:val="21"/>
        </w:rPr>
        <w:t>H</w:t>
      </w:r>
      <w:r w:rsidRPr="00457642">
        <w:rPr>
          <w:rFonts w:ascii="Arial" w:hAnsi="Arial" w:cs="Arial"/>
          <w:i/>
          <w:szCs w:val="21"/>
        </w:rPr>
        <w:t>ox</w:t>
      </w:r>
      <w:r w:rsidRPr="00457642">
        <w:rPr>
          <w:rFonts w:ascii="Arial" w:hAnsi="Arial" w:cs="Arial"/>
          <w:szCs w:val="21"/>
        </w:rPr>
        <w:t xml:space="preserve"> genes were determined by RT-qPCR in E9.5 embryos treated by vehicle or GSK-J4 </w:t>
      </w:r>
      <w:r w:rsidR="008223C0" w:rsidRPr="00457642">
        <w:rPr>
          <w:rFonts w:ascii="Arial" w:hAnsi="Arial" w:cs="Arial"/>
          <w:szCs w:val="21"/>
        </w:rPr>
        <w:t>(50mg/kg)</w:t>
      </w:r>
      <w:r w:rsidRPr="00457642">
        <w:rPr>
          <w:rFonts w:ascii="Arial" w:hAnsi="Arial" w:cs="Arial"/>
          <w:szCs w:val="21"/>
        </w:rPr>
        <w:t xml:space="preserve"> </w:t>
      </w:r>
      <w:r w:rsidR="008223C0" w:rsidRPr="00457642">
        <w:rPr>
          <w:rFonts w:ascii="Arial" w:hAnsi="Arial" w:cs="Arial"/>
          <w:szCs w:val="21"/>
        </w:rPr>
        <w:t xml:space="preserve">12 </w:t>
      </w:r>
      <w:r w:rsidRPr="00457642">
        <w:rPr>
          <w:rFonts w:ascii="Arial" w:hAnsi="Arial" w:cs="Arial"/>
          <w:szCs w:val="21"/>
        </w:rPr>
        <w:t>hours before.</w:t>
      </w:r>
      <w:r w:rsidR="00074737" w:rsidRPr="00457642">
        <w:rPr>
          <w:rFonts w:ascii="Arial" w:hAnsi="Arial" w:cs="Arial"/>
          <w:szCs w:val="21"/>
        </w:rPr>
        <w:t xml:space="preserve"> </w:t>
      </w:r>
    </w:p>
    <w:p w14:paraId="494F10FE" w14:textId="77777777" w:rsidR="00CD6584" w:rsidRPr="00457642" w:rsidRDefault="00671734" w:rsidP="00A60E3D">
      <w:pPr>
        <w:widowControl/>
        <w:spacing w:line="480" w:lineRule="auto"/>
        <w:rPr>
          <w:rFonts w:ascii="Arial" w:hAnsi="Arial" w:cs="Arial"/>
          <w:szCs w:val="21"/>
        </w:rPr>
      </w:pPr>
      <w:r w:rsidRPr="00457642">
        <w:rPr>
          <w:rFonts w:ascii="Arial" w:hAnsi="Arial" w:cs="Arial"/>
          <w:szCs w:val="21"/>
        </w:rPr>
        <w:lastRenderedPageBreak/>
        <w:t>(</w:t>
      </w:r>
      <w:proofErr w:type="gramStart"/>
      <w:r w:rsidRPr="00457642">
        <w:rPr>
          <w:rFonts w:ascii="Arial" w:hAnsi="Arial" w:cs="Arial"/>
          <w:szCs w:val="21"/>
        </w:rPr>
        <w:t>B,C</w:t>
      </w:r>
      <w:proofErr w:type="gramEnd"/>
      <w:r w:rsidRPr="00457642">
        <w:rPr>
          <w:rFonts w:ascii="Arial" w:hAnsi="Arial" w:cs="Arial"/>
          <w:szCs w:val="21"/>
        </w:rPr>
        <w:t xml:space="preserve">) </w:t>
      </w:r>
      <w:proofErr w:type="spellStart"/>
      <w:r w:rsidRPr="00457642">
        <w:rPr>
          <w:rFonts w:ascii="Arial" w:hAnsi="Arial" w:cs="Arial"/>
          <w:szCs w:val="21"/>
        </w:rPr>
        <w:t>ChIP</w:t>
      </w:r>
      <w:proofErr w:type="spellEnd"/>
      <w:r w:rsidRPr="00457642">
        <w:rPr>
          <w:rFonts w:ascii="Arial" w:hAnsi="Arial" w:cs="Arial"/>
          <w:szCs w:val="21"/>
        </w:rPr>
        <w:t xml:space="preserve">-qPCR assays with antibodies specific for H3K27me3 (B) or Jmjd3 (C) on the </w:t>
      </w:r>
      <w:r w:rsidR="00085478" w:rsidRPr="00457642">
        <w:rPr>
          <w:rFonts w:ascii="Arial" w:hAnsi="Arial" w:cs="Arial"/>
          <w:i/>
          <w:szCs w:val="21"/>
        </w:rPr>
        <w:t>H</w:t>
      </w:r>
      <w:r w:rsidRPr="00457642">
        <w:rPr>
          <w:rFonts w:ascii="Arial" w:hAnsi="Arial" w:cs="Arial"/>
          <w:i/>
          <w:szCs w:val="21"/>
        </w:rPr>
        <w:t>ox</w:t>
      </w:r>
      <w:r w:rsidRPr="00457642">
        <w:rPr>
          <w:rFonts w:ascii="Arial" w:hAnsi="Arial" w:cs="Arial"/>
          <w:szCs w:val="21"/>
        </w:rPr>
        <w:t xml:space="preserve"> genes in E9.5 embryos treated by vehicle or GSK-J4</w:t>
      </w:r>
      <w:r w:rsidR="008223C0" w:rsidRPr="00457642">
        <w:rPr>
          <w:rFonts w:ascii="Arial" w:hAnsi="Arial" w:cs="Arial"/>
          <w:szCs w:val="21"/>
        </w:rPr>
        <w:t xml:space="preserve"> (50mg/kg)</w:t>
      </w:r>
      <w:r w:rsidRPr="00457642">
        <w:rPr>
          <w:rFonts w:ascii="Arial" w:hAnsi="Arial" w:cs="Arial"/>
          <w:szCs w:val="21"/>
        </w:rPr>
        <w:t xml:space="preserve"> </w:t>
      </w:r>
      <w:r w:rsidR="008223C0" w:rsidRPr="00457642">
        <w:rPr>
          <w:rFonts w:ascii="Arial" w:hAnsi="Arial" w:cs="Arial"/>
          <w:szCs w:val="21"/>
        </w:rPr>
        <w:t>12</w:t>
      </w:r>
      <w:r w:rsidRPr="00457642">
        <w:rPr>
          <w:rFonts w:ascii="Arial" w:hAnsi="Arial" w:cs="Arial"/>
          <w:szCs w:val="21"/>
        </w:rPr>
        <w:t xml:space="preserve"> hours before. </w:t>
      </w:r>
      <w:r w:rsidR="00ED4A0D" w:rsidRPr="00457642">
        <w:rPr>
          <w:rFonts w:ascii="Arial" w:hAnsi="Arial" w:cs="Arial"/>
          <w:szCs w:val="21"/>
        </w:rPr>
        <w:t>Bars indicate triplicate PCR reactions ± SD. Representative results of three independent experiments are shown. *p &lt; 0.05, ** p &lt; 0.01.</w:t>
      </w:r>
    </w:p>
    <w:p w14:paraId="794BB7C9" w14:textId="77777777" w:rsidR="00920384" w:rsidRPr="00457642" w:rsidRDefault="00920384">
      <w:pPr>
        <w:widowControl/>
        <w:jc w:val="left"/>
        <w:rPr>
          <w:rFonts w:ascii="Arial" w:hAnsi="Arial" w:cs="Arial"/>
          <w:b/>
          <w:szCs w:val="21"/>
        </w:rPr>
      </w:pPr>
      <w:r w:rsidRPr="00457642">
        <w:rPr>
          <w:rFonts w:ascii="Arial" w:hAnsi="Arial" w:cs="Arial"/>
          <w:b/>
          <w:szCs w:val="21"/>
        </w:rPr>
        <w:br w:type="page"/>
      </w:r>
    </w:p>
    <w:p w14:paraId="68D6A037" w14:textId="77777777" w:rsidR="0091791C" w:rsidRPr="00457642" w:rsidRDefault="00806B6F" w:rsidP="00A60E3D">
      <w:pPr>
        <w:widowControl/>
        <w:spacing w:line="480" w:lineRule="auto"/>
        <w:rPr>
          <w:rFonts w:ascii="Arial" w:hAnsi="Arial" w:cs="Arial"/>
          <w:b/>
          <w:szCs w:val="21"/>
        </w:rPr>
      </w:pPr>
      <w:r w:rsidRPr="00457642">
        <w:rPr>
          <w:rFonts w:ascii="Arial" w:hAnsi="Arial" w:cs="Arial"/>
          <w:b/>
          <w:noProof/>
          <w:szCs w:val="21"/>
        </w:rPr>
        <w:lastRenderedPageBreak/>
        <w:drawing>
          <wp:inline distT="0" distB="0" distL="0" distR="0" wp14:anchorId="4FAF4762" wp14:editId="12524AA1">
            <wp:extent cx="5274310" cy="729742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7.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r w:rsidR="00671734" w:rsidRPr="00457642">
        <w:rPr>
          <w:rFonts w:ascii="Arial" w:hAnsi="Arial" w:cs="Arial"/>
          <w:b/>
          <w:szCs w:val="21"/>
        </w:rPr>
        <w:t>Figure S</w:t>
      </w:r>
      <w:r w:rsidRPr="00457642">
        <w:rPr>
          <w:rFonts w:ascii="Arial" w:hAnsi="Arial" w:cs="Arial" w:hint="eastAsia"/>
          <w:b/>
          <w:szCs w:val="21"/>
        </w:rPr>
        <w:t>7</w:t>
      </w:r>
      <w:r w:rsidR="00671734" w:rsidRPr="00457642">
        <w:rPr>
          <w:rFonts w:ascii="Arial" w:hAnsi="Arial" w:cs="Arial"/>
          <w:b/>
          <w:szCs w:val="21"/>
        </w:rPr>
        <w:t xml:space="preserve">. </w:t>
      </w:r>
      <w:r w:rsidR="00A76D7D" w:rsidRPr="00457642">
        <w:rPr>
          <w:rFonts w:ascii="Arial" w:hAnsi="Arial" w:cs="Arial"/>
          <w:b/>
          <w:szCs w:val="21"/>
        </w:rPr>
        <w:t xml:space="preserve">Jmjd3 temporally activated and </w:t>
      </w:r>
      <w:r w:rsidR="00A76D7D" w:rsidRPr="00457642">
        <w:rPr>
          <w:rFonts w:ascii="Arial" w:eastAsiaTheme="minorEastAsia" w:hAnsi="Arial" w:cs="Arial"/>
          <w:b/>
          <w:kern w:val="0"/>
          <w:szCs w:val="21"/>
        </w:rPr>
        <w:t>maintained</w:t>
      </w:r>
      <w:r w:rsidR="00A76D7D" w:rsidRPr="00457642">
        <w:rPr>
          <w:rFonts w:ascii="Arial" w:hAnsi="Arial" w:cs="Arial"/>
          <w:b/>
          <w:szCs w:val="21"/>
        </w:rPr>
        <w:t xml:space="preserve"> </w:t>
      </w:r>
      <w:r w:rsidR="00A76D7D" w:rsidRPr="00457642">
        <w:rPr>
          <w:rFonts w:ascii="Arial" w:hAnsi="Arial" w:cs="Arial"/>
          <w:b/>
          <w:i/>
          <w:szCs w:val="21"/>
        </w:rPr>
        <w:t xml:space="preserve">Hox </w:t>
      </w:r>
      <w:r w:rsidR="00A76D7D" w:rsidRPr="00457642">
        <w:rPr>
          <w:rFonts w:ascii="Arial" w:hAnsi="Arial" w:cs="Arial"/>
          <w:b/>
          <w:szCs w:val="21"/>
        </w:rPr>
        <w:t xml:space="preserve">gene expression </w:t>
      </w:r>
      <w:r w:rsidR="00671734" w:rsidRPr="00457642">
        <w:rPr>
          <w:rFonts w:ascii="Arial" w:hAnsi="Arial" w:cs="Arial"/>
          <w:b/>
          <w:szCs w:val="21"/>
        </w:rPr>
        <w:t xml:space="preserve">in E9.5 </w:t>
      </w:r>
      <w:r w:rsidR="00085478" w:rsidRPr="00457642">
        <w:rPr>
          <w:rFonts w:ascii="Arial" w:hAnsi="Arial" w:cs="Arial"/>
          <w:b/>
          <w:szCs w:val="21"/>
        </w:rPr>
        <w:t xml:space="preserve">mouse </w:t>
      </w:r>
      <w:r w:rsidR="00671734" w:rsidRPr="00457642">
        <w:rPr>
          <w:rFonts w:ascii="Arial" w:hAnsi="Arial" w:cs="Arial"/>
          <w:b/>
          <w:szCs w:val="21"/>
        </w:rPr>
        <w:t xml:space="preserve">embryos. </w:t>
      </w:r>
    </w:p>
    <w:p w14:paraId="0CCD441C" w14:textId="77777777" w:rsidR="0091791C" w:rsidRPr="00457642" w:rsidRDefault="00671734" w:rsidP="00A60E3D">
      <w:pPr>
        <w:widowControl/>
        <w:spacing w:line="480" w:lineRule="auto"/>
        <w:rPr>
          <w:rFonts w:ascii="Arial" w:hAnsi="Arial" w:cs="Arial"/>
          <w:szCs w:val="21"/>
        </w:rPr>
      </w:pPr>
      <w:r w:rsidRPr="00457642">
        <w:rPr>
          <w:rFonts w:ascii="Arial" w:hAnsi="Arial" w:cs="Arial"/>
          <w:szCs w:val="21"/>
        </w:rPr>
        <w:t xml:space="preserve">(A) The expression levels of </w:t>
      </w:r>
      <w:r w:rsidR="00085478" w:rsidRPr="00457642">
        <w:rPr>
          <w:rFonts w:ascii="Arial" w:hAnsi="Arial" w:cs="Arial"/>
          <w:i/>
          <w:szCs w:val="21"/>
        </w:rPr>
        <w:t>H</w:t>
      </w:r>
      <w:r w:rsidRPr="00457642">
        <w:rPr>
          <w:rFonts w:ascii="Arial" w:hAnsi="Arial" w:cs="Arial"/>
          <w:i/>
          <w:szCs w:val="21"/>
        </w:rPr>
        <w:t>ox</w:t>
      </w:r>
      <w:r w:rsidRPr="00457642">
        <w:rPr>
          <w:rFonts w:ascii="Arial" w:hAnsi="Arial" w:cs="Arial"/>
          <w:szCs w:val="21"/>
        </w:rPr>
        <w:t xml:space="preserve"> genes were determined by RT-qPCR in control or </w:t>
      </w:r>
      <w:r w:rsidRPr="00457642">
        <w:rPr>
          <w:rFonts w:ascii="Arial" w:hAnsi="Arial" w:cs="Arial"/>
          <w:i/>
          <w:szCs w:val="21"/>
        </w:rPr>
        <w:t>Jmjd3</w:t>
      </w:r>
      <w:r w:rsidRPr="00457642">
        <w:rPr>
          <w:rFonts w:ascii="Arial" w:hAnsi="Arial" w:cs="Arial"/>
          <w:szCs w:val="21"/>
        </w:rPr>
        <w:t>-cKO E9.5 embryos treated by tamoxifen</w:t>
      </w:r>
      <w:r w:rsidR="008223C0" w:rsidRPr="00457642">
        <w:rPr>
          <w:rFonts w:ascii="Arial" w:hAnsi="Arial" w:cs="Arial"/>
          <w:szCs w:val="21"/>
        </w:rPr>
        <w:t xml:space="preserve"> (50mg/kg)</w:t>
      </w:r>
      <w:r w:rsidRPr="00457642">
        <w:rPr>
          <w:rFonts w:ascii="Arial" w:hAnsi="Arial" w:cs="Arial"/>
          <w:szCs w:val="21"/>
        </w:rPr>
        <w:t xml:space="preserve"> </w:t>
      </w:r>
      <w:r w:rsidR="008223C0" w:rsidRPr="00457642">
        <w:rPr>
          <w:rFonts w:ascii="Arial" w:hAnsi="Arial" w:cs="Arial"/>
          <w:szCs w:val="21"/>
        </w:rPr>
        <w:t>12</w:t>
      </w:r>
      <w:r w:rsidRPr="00457642">
        <w:rPr>
          <w:rFonts w:ascii="Arial" w:hAnsi="Arial" w:cs="Arial"/>
          <w:szCs w:val="21"/>
        </w:rPr>
        <w:t xml:space="preserve"> hours before. </w:t>
      </w:r>
    </w:p>
    <w:p w14:paraId="39BAAFC1" w14:textId="77777777" w:rsidR="0091791C" w:rsidRPr="00457642" w:rsidRDefault="00671734" w:rsidP="00A60E3D">
      <w:pPr>
        <w:widowControl/>
        <w:spacing w:line="480" w:lineRule="auto"/>
        <w:rPr>
          <w:rFonts w:ascii="Arial" w:hAnsi="Arial" w:cs="Arial"/>
          <w:szCs w:val="21"/>
        </w:rPr>
      </w:pPr>
      <w:r w:rsidRPr="00457642">
        <w:rPr>
          <w:rFonts w:ascii="Arial" w:hAnsi="Arial" w:cs="Arial"/>
          <w:szCs w:val="21"/>
        </w:rPr>
        <w:lastRenderedPageBreak/>
        <w:t>(</w:t>
      </w:r>
      <w:proofErr w:type="gramStart"/>
      <w:r w:rsidRPr="00457642">
        <w:rPr>
          <w:rFonts w:ascii="Arial" w:hAnsi="Arial" w:cs="Arial"/>
          <w:szCs w:val="21"/>
        </w:rPr>
        <w:t>B,C</w:t>
      </w:r>
      <w:proofErr w:type="gramEnd"/>
      <w:r w:rsidRPr="00457642">
        <w:rPr>
          <w:rFonts w:ascii="Arial" w:hAnsi="Arial" w:cs="Arial"/>
          <w:szCs w:val="21"/>
        </w:rPr>
        <w:t xml:space="preserve">) </w:t>
      </w:r>
      <w:proofErr w:type="spellStart"/>
      <w:r w:rsidRPr="00457642">
        <w:rPr>
          <w:rFonts w:ascii="Arial" w:hAnsi="Arial" w:cs="Arial"/>
          <w:szCs w:val="21"/>
        </w:rPr>
        <w:t>ChIP</w:t>
      </w:r>
      <w:proofErr w:type="spellEnd"/>
      <w:r w:rsidRPr="00457642">
        <w:rPr>
          <w:rFonts w:ascii="Arial" w:hAnsi="Arial" w:cs="Arial"/>
          <w:szCs w:val="21"/>
        </w:rPr>
        <w:t xml:space="preserve">-qPCR assays with antibodies specific for H3K27me3 (B) or Jmjd3 (C) on the </w:t>
      </w:r>
      <w:r w:rsidR="001B5DBA" w:rsidRPr="00457642">
        <w:rPr>
          <w:rFonts w:ascii="Arial" w:hAnsi="Arial" w:cs="Arial"/>
          <w:i/>
          <w:szCs w:val="21"/>
        </w:rPr>
        <w:t>H</w:t>
      </w:r>
      <w:r w:rsidRPr="00457642">
        <w:rPr>
          <w:rFonts w:ascii="Arial" w:hAnsi="Arial" w:cs="Arial"/>
          <w:i/>
          <w:szCs w:val="21"/>
        </w:rPr>
        <w:t>ox</w:t>
      </w:r>
      <w:r w:rsidRPr="00457642">
        <w:rPr>
          <w:rFonts w:ascii="Arial" w:hAnsi="Arial" w:cs="Arial"/>
          <w:szCs w:val="21"/>
        </w:rPr>
        <w:t xml:space="preserve"> genes in control or </w:t>
      </w:r>
      <w:r w:rsidRPr="00457642">
        <w:rPr>
          <w:rFonts w:ascii="Arial" w:hAnsi="Arial" w:cs="Arial"/>
          <w:i/>
          <w:szCs w:val="21"/>
        </w:rPr>
        <w:t>Jmjd3</w:t>
      </w:r>
      <w:r w:rsidRPr="00457642">
        <w:rPr>
          <w:rFonts w:ascii="Arial" w:hAnsi="Arial" w:cs="Arial"/>
          <w:szCs w:val="21"/>
        </w:rPr>
        <w:t xml:space="preserve">-cKO E9.5 embryos treated by tamoxifen </w:t>
      </w:r>
      <w:r w:rsidR="008223C0" w:rsidRPr="00457642">
        <w:rPr>
          <w:rFonts w:ascii="Arial" w:hAnsi="Arial" w:cs="Arial"/>
          <w:szCs w:val="21"/>
        </w:rPr>
        <w:t>(50mg/kg) 12</w:t>
      </w:r>
      <w:r w:rsidRPr="00457642">
        <w:rPr>
          <w:rFonts w:ascii="Arial" w:hAnsi="Arial" w:cs="Arial"/>
          <w:szCs w:val="21"/>
        </w:rPr>
        <w:t xml:space="preserve"> hours before. </w:t>
      </w:r>
    </w:p>
    <w:p w14:paraId="49F540D3" w14:textId="77777777" w:rsidR="00671734" w:rsidRPr="00457642" w:rsidRDefault="00ED4A0D" w:rsidP="00A60E3D">
      <w:pPr>
        <w:widowControl/>
        <w:spacing w:line="480" w:lineRule="auto"/>
        <w:rPr>
          <w:rFonts w:ascii="Arial" w:hAnsi="Arial" w:cs="Arial"/>
          <w:szCs w:val="21"/>
        </w:rPr>
      </w:pPr>
      <w:r w:rsidRPr="00457642">
        <w:rPr>
          <w:rFonts w:ascii="Arial" w:hAnsi="Arial" w:cs="Arial"/>
          <w:szCs w:val="21"/>
        </w:rPr>
        <w:t>Bars indicate triplicate PCR reactions ± SD. Representative results of three independent experiments are shown. *p &lt; 0.05, ** p &lt; 0.01.</w:t>
      </w:r>
    </w:p>
    <w:p w14:paraId="60C4C3F4" w14:textId="77777777" w:rsidR="00732752" w:rsidRPr="00457642" w:rsidRDefault="00732752" w:rsidP="00A60E3D">
      <w:pPr>
        <w:widowControl/>
        <w:spacing w:line="480" w:lineRule="auto"/>
        <w:rPr>
          <w:rFonts w:ascii="Arial" w:hAnsi="Arial" w:cs="Arial"/>
          <w:szCs w:val="21"/>
        </w:rPr>
      </w:pPr>
    </w:p>
    <w:p w14:paraId="779E57A8" w14:textId="77777777" w:rsidR="00732752" w:rsidRPr="00457642" w:rsidRDefault="00732752" w:rsidP="00732752">
      <w:pPr>
        <w:widowControl/>
        <w:jc w:val="left"/>
        <w:rPr>
          <w:rFonts w:ascii="Arial" w:hAnsi="Arial" w:cs="Arial"/>
          <w:b/>
          <w:szCs w:val="21"/>
        </w:rPr>
      </w:pPr>
    </w:p>
    <w:p w14:paraId="1095B714" w14:textId="77777777" w:rsidR="00732752" w:rsidRPr="00457642" w:rsidRDefault="00732752" w:rsidP="00732752">
      <w:pPr>
        <w:widowControl/>
        <w:spacing w:line="480" w:lineRule="auto"/>
        <w:rPr>
          <w:rFonts w:ascii="Arial" w:hAnsi="Arial" w:cs="Arial"/>
          <w:b/>
          <w:szCs w:val="21"/>
        </w:rPr>
      </w:pPr>
      <w:r w:rsidRPr="00457642">
        <w:rPr>
          <w:rFonts w:ascii="Arial" w:hAnsi="Arial" w:cs="Arial"/>
          <w:b/>
          <w:noProof/>
          <w:szCs w:val="21"/>
        </w:rPr>
        <w:lastRenderedPageBreak/>
        <w:drawing>
          <wp:inline distT="0" distB="0" distL="0" distR="0" wp14:anchorId="7A05B5A9" wp14:editId="481716EB">
            <wp:extent cx="5274310" cy="657860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8.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6578600"/>
                    </a:xfrm>
                    <a:prstGeom prst="rect">
                      <a:avLst/>
                    </a:prstGeom>
                  </pic:spPr>
                </pic:pic>
              </a:graphicData>
            </a:graphic>
          </wp:inline>
        </w:drawing>
      </w:r>
      <w:r w:rsidRPr="00457642">
        <w:rPr>
          <w:rFonts w:ascii="Arial" w:hAnsi="Arial" w:cs="Arial"/>
          <w:b/>
          <w:szCs w:val="21"/>
        </w:rPr>
        <w:t xml:space="preserve">Figure </w:t>
      </w:r>
      <w:r w:rsidRPr="00457642">
        <w:rPr>
          <w:rFonts w:ascii="Arial" w:hAnsi="Arial" w:cs="Arial" w:hint="eastAsia"/>
          <w:b/>
          <w:szCs w:val="21"/>
        </w:rPr>
        <w:t>S8</w:t>
      </w:r>
      <w:r w:rsidRPr="00457642">
        <w:rPr>
          <w:rFonts w:ascii="Arial" w:hAnsi="Arial" w:cs="Arial"/>
          <w:b/>
          <w:szCs w:val="21"/>
        </w:rPr>
        <w:t xml:space="preserve">. Homeotic transformations by Jmjd3 and Ezh2 conditional double knockout at E8.5, E9.5 and E10.5 days respectively </w:t>
      </w:r>
    </w:p>
    <w:p w14:paraId="5A9D353C" w14:textId="77777777" w:rsidR="00732752" w:rsidRPr="00457642" w:rsidRDefault="00732752" w:rsidP="00732752">
      <w:pPr>
        <w:widowControl/>
        <w:spacing w:line="480" w:lineRule="auto"/>
        <w:rPr>
          <w:rFonts w:ascii="Arial" w:hAnsi="Arial" w:cs="Arial"/>
          <w:szCs w:val="21"/>
        </w:rPr>
      </w:pPr>
      <w:r w:rsidRPr="00457642">
        <w:rPr>
          <w:rFonts w:ascii="Arial" w:hAnsi="Arial" w:cs="Arial"/>
          <w:szCs w:val="21"/>
        </w:rPr>
        <w:t xml:space="preserve">(A) Experimental design for studying the roles of Jmjd3 and Ezh2 in chondrogenic cells on body axis patterning. </w:t>
      </w:r>
    </w:p>
    <w:p w14:paraId="5C1016C3" w14:textId="77777777" w:rsidR="00732752" w:rsidRPr="00457642" w:rsidRDefault="00732752" w:rsidP="00732752">
      <w:pPr>
        <w:widowControl/>
        <w:spacing w:line="480" w:lineRule="auto"/>
        <w:rPr>
          <w:rFonts w:ascii="Arial" w:hAnsi="Arial" w:cs="Arial"/>
          <w:szCs w:val="21"/>
        </w:rPr>
      </w:pPr>
      <w:r w:rsidRPr="00457642">
        <w:rPr>
          <w:rFonts w:ascii="Arial" w:hAnsi="Arial" w:cs="Arial"/>
          <w:szCs w:val="21"/>
        </w:rPr>
        <w:t>(B)</w:t>
      </w:r>
      <w:r w:rsidRPr="00457642">
        <w:rPr>
          <w:rFonts w:ascii="Arial" w:hAnsi="Arial" w:cs="Arial"/>
          <w:b/>
          <w:szCs w:val="21"/>
        </w:rPr>
        <w:t xml:space="preserve"> </w:t>
      </w:r>
      <w:r w:rsidRPr="00457642">
        <w:rPr>
          <w:rFonts w:ascii="Arial" w:hAnsi="Arial" w:cs="Arial"/>
          <w:szCs w:val="21"/>
        </w:rPr>
        <w:t xml:space="preserve">Skeletal phenotypes were prepared from E18.5 embryos of mice. </w:t>
      </w:r>
    </w:p>
    <w:p w14:paraId="70461A1E" w14:textId="77777777" w:rsidR="00732752" w:rsidRPr="00457642" w:rsidRDefault="00732752" w:rsidP="00732752">
      <w:pPr>
        <w:widowControl/>
        <w:spacing w:line="480" w:lineRule="auto"/>
        <w:rPr>
          <w:rFonts w:ascii="Arial" w:hAnsi="Arial" w:cs="Arial"/>
          <w:szCs w:val="21"/>
        </w:rPr>
      </w:pPr>
      <w:r w:rsidRPr="00457642">
        <w:rPr>
          <w:rFonts w:ascii="Arial" w:hAnsi="Arial" w:cs="Arial"/>
          <w:szCs w:val="21"/>
        </w:rPr>
        <w:lastRenderedPageBreak/>
        <w:t>The red arrow indicates homeotic transformations of axial skeletons and black arrow showed sternal asymmetries. Frequencies of homeotic transformations are given in Tables 1. For schematic explanation see Figure 8. The cervical (C), ribs (R), lumbar (L), and sacral (S) vertebrae are numbered. Scale bar, 1 mm.</w:t>
      </w:r>
    </w:p>
    <w:p w14:paraId="4C64E496" w14:textId="77777777" w:rsidR="00732752" w:rsidRPr="00457642" w:rsidRDefault="00732752" w:rsidP="00732752">
      <w:pPr>
        <w:widowControl/>
        <w:jc w:val="left"/>
        <w:rPr>
          <w:rFonts w:ascii="Arial" w:hAnsi="Arial" w:cs="Arial"/>
          <w:b/>
          <w:szCs w:val="21"/>
        </w:rPr>
      </w:pPr>
      <w:r w:rsidRPr="00457642">
        <w:rPr>
          <w:rFonts w:ascii="Arial" w:hAnsi="Arial" w:cs="Arial"/>
          <w:b/>
          <w:szCs w:val="21"/>
        </w:rPr>
        <w:br w:type="page"/>
      </w:r>
    </w:p>
    <w:p w14:paraId="55A239B7" w14:textId="77777777" w:rsidR="00732752" w:rsidRPr="00457642" w:rsidRDefault="00732752" w:rsidP="00732752">
      <w:pPr>
        <w:widowControl/>
        <w:spacing w:line="480" w:lineRule="auto"/>
        <w:rPr>
          <w:rFonts w:ascii="Arial" w:hAnsi="Arial" w:cs="Arial"/>
          <w:szCs w:val="21"/>
        </w:rPr>
      </w:pPr>
      <w:r w:rsidRPr="00457642">
        <w:rPr>
          <w:rFonts w:ascii="Arial" w:hAnsi="Arial" w:cs="Arial"/>
          <w:b/>
          <w:noProof/>
          <w:szCs w:val="21"/>
        </w:rPr>
        <w:lastRenderedPageBreak/>
        <w:drawing>
          <wp:inline distT="0" distB="0" distL="0" distR="0" wp14:anchorId="38D71F65" wp14:editId="2FDC405B">
            <wp:extent cx="5274310" cy="5534660"/>
            <wp:effectExtent l="0" t="0" r="2540" b="889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9.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5534660"/>
                    </a:xfrm>
                    <a:prstGeom prst="rect">
                      <a:avLst/>
                    </a:prstGeom>
                  </pic:spPr>
                </pic:pic>
              </a:graphicData>
            </a:graphic>
          </wp:inline>
        </w:drawing>
      </w:r>
      <w:r w:rsidRPr="00457642">
        <w:rPr>
          <w:rFonts w:ascii="Arial" w:hAnsi="Arial" w:cs="Arial"/>
          <w:b/>
          <w:szCs w:val="21"/>
        </w:rPr>
        <w:t xml:space="preserve">Figure </w:t>
      </w:r>
      <w:r w:rsidRPr="00457642">
        <w:rPr>
          <w:rFonts w:ascii="Arial" w:hAnsi="Arial" w:cs="Arial" w:hint="eastAsia"/>
          <w:b/>
          <w:szCs w:val="21"/>
        </w:rPr>
        <w:t>S9</w:t>
      </w:r>
      <w:r w:rsidRPr="00457642">
        <w:rPr>
          <w:rFonts w:ascii="Arial" w:hAnsi="Arial" w:cs="Arial"/>
          <w:b/>
          <w:szCs w:val="21"/>
        </w:rPr>
        <w:t xml:space="preserve"> Schematic representation of Jmjd3 as an essential epigenetic regulator of </w:t>
      </w:r>
      <w:r w:rsidRPr="00457642">
        <w:rPr>
          <w:rFonts w:ascii="Arial" w:hAnsi="Arial" w:cs="Arial"/>
          <w:b/>
          <w:i/>
          <w:szCs w:val="21"/>
        </w:rPr>
        <w:t>Hox</w:t>
      </w:r>
      <w:r w:rsidRPr="00457642">
        <w:rPr>
          <w:rFonts w:ascii="Arial" w:hAnsi="Arial" w:cs="Arial"/>
          <w:b/>
          <w:szCs w:val="21"/>
        </w:rPr>
        <w:t xml:space="preserve"> gene</w:t>
      </w:r>
      <w:r w:rsidRPr="00457642">
        <w:rPr>
          <w:rFonts w:ascii="Arial" w:hAnsi="Arial" w:cs="Arial"/>
          <w:b/>
          <w:kern w:val="0"/>
          <w:szCs w:val="21"/>
        </w:rPr>
        <w:t xml:space="preserve"> temporal</w:t>
      </w:r>
      <w:r w:rsidRPr="00457642">
        <w:rPr>
          <w:rFonts w:ascii="Arial" w:hAnsi="Arial" w:cs="Arial"/>
          <w:b/>
          <w:szCs w:val="21"/>
          <w:shd w:val="clear" w:color="auto" w:fill="FFFFFF"/>
        </w:rPr>
        <w:t xml:space="preserve"> collinear</w:t>
      </w:r>
      <w:r w:rsidRPr="00457642">
        <w:rPr>
          <w:rFonts w:ascii="Arial" w:hAnsi="Arial" w:cs="Arial"/>
          <w:b/>
          <w:szCs w:val="21"/>
        </w:rPr>
        <w:t xml:space="preserve"> activation for body a</w:t>
      </w:r>
      <w:r w:rsidRPr="00457642">
        <w:rPr>
          <w:rFonts w:ascii="Arial" w:hAnsi="Arial" w:cs="Arial"/>
          <w:b/>
          <w:kern w:val="0"/>
          <w:szCs w:val="21"/>
        </w:rPr>
        <w:t>xial patterning in mice</w:t>
      </w:r>
    </w:p>
    <w:p w14:paraId="4B8CF88C" w14:textId="77777777" w:rsidR="00732752" w:rsidRPr="00457642" w:rsidRDefault="00732752" w:rsidP="00732752">
      <w:pPr>
        <w:widowControl/>
        <w:spacing w:line="480" w:lineRule="auto"/>
        <w:rPr>
          <w:rFonts w:ascii="Arial" w:hAnsi="Arial" w:cs="Arial"/>
          <w:szCs w:val="21"/>
        </w:rPr>
      </w:pPr>
      <w:r w:rsidRPr="00457642">
        <w:rPr>
          <w:rFonts w:ascii="Arial" w:hAnsi="Arial" w:cs="Arial"/>
          <w:szCs w:val="21"/>
        </w:rPr>
        <w:t xml:space="preserve">A) Each group of vertebrae is represented with a </w:t>
      </w:r>
      <w:proofErr w:type="spellStart"/>
      <w:r w:rsidRPr="00457642">
        <w:rPr>
          <w:rFonts w:ascii="Arial" w:hAnsi="Arial" w:cs="Arial"/>
          <w:szCs w:val="21"/>
        </w:rPr>
        <w:t>colour</w:t>
      </w:r>
      <w:proofErr w:type="spellEnd"/>
      <w:r w:rsidRPr="00457642">
        <w:rPr>
          <w:rFonts w:ascii="Arial" w:hAnsi="Arial" w:cs="Arial"/>
          <w:szCs w:val="21"/>
        </w:rPr>
        <w:t xml:space="preserve"> code: cervical (C), thoracic (T), lumbar (L), sacral (S) and caudal (C). Anterior transformations are identified with red arrows and the affected segments are marked by red </w:t>
      </w:r>
      <w:proofErr w:type="spellStart"/>
      <w:r w:rsidRPr="00457642">
        <w:rPr>
          <w:rFonts w:ascii="Arial" w:hAnsi="Arial" w:cs="Arial"/>
          <w:szCs w:val="21"/>
        </w:rPr>
        <w:t>colour</w:t>
      </w:r>
      <w:proofErr w:type="spellEnd"/>
      <w:r w:rsidRPr="00457642">
        <w:rPr>
          <w:rFonts w:ascii="Arial" w:hAnsi="Arial" w:cs="Arial"/>
          <w:szCs w:val="21"/>
        </w:rPr>
        <w:t xml:space="preserve"> letter. See text for references and details. </w:t>
      </w:r>
    </w:p>
    <w:p w14:paraId="7A27EF3E" w14:textId="77777777" w:rsidR="00732752" w:rsidRPr="00457642" w:rsidRDefault="00732752" w:rsidP="00732752">
      <w:pPr>
        <w:widowControl/>
        <w:spacing w:line="480" w:lineRule="auto"/>
        <w:rPr>
          <w:rFonts w:ascii="Arial" w:hAnsi="Arial" w:cs="Arial"/>
          <w:szCs w:val="21"/>
        </w:rPr>
      </w:pPr>
      <w:r w:rsidRPr="00457642">
        <w:rPr>
          <w:rFonts w:ascii="Arial" w:hAnsi="Arial" w:cs="Arial"/>
          <w:szCs w:val="21"/>
        </w:rPr>
        <w:t xml:space="preserve">B) Each Hox cluster is scaled </w:t>
      </w:r>
      <w:proofErr w:type="gramStart"/>
      <w:r w:rsidRPr="00457642">
        <w:rPr>
          <w:rFonts w:ascii="Arial" w:hAnsi="Arial" w:cs="Arial"/>
          <w:szCs w:val="21"/>
        </w:rPr>
        <w:t>on the basis of</w:t>
      </w:r>
      <w:proofErr w:type="gramEnd"/>
      <w:r w:rsidRPr="00457642">
        <w:rPr>
          <w:rFonts w:ascii="Arial" w:hAnsi="Arial" w:cs="Arial"/>
          <w:szCs w:val="21"/>
        </w:rPr>
        <w:t xml:space="preserve"> coordinates with the gene name listed below. Arrows indicate the direction of transcription. Expression of </w:t>
      </w:r>
      <w:r w:rsidRPr="00457642">
        <w:rPr>
          <w:rFonts w:ascii="Arial" w:hAnsi="Arial" w:cs="Arial"/>
          <w:i/>
          <w:szCs w:val="21"/>
        </w:rPr>
        <w:t>Hox</w:t>
      </w:r>
      <w:r w:rsidRPr="00457642">
        <w:rPr>
          <w:rFonts w:ascii="Arial" w:hAnsi="Arial" w:cs="Arial"/>
          <w:szCs w:val="21"/>
        </w:rPr>
        <w:t xml:space="preserve"> gene along the </w:t>
      </w:r>
      <w:r w:rsidRPr="00457642">
        <w:rPr>
          <w:rFonts w:ascii="Arial" w:hAnsi="Arial" w:cs="Arial"/>
          <w:szCs w:val="21"/>
        </w:rPr>
        <w:lastRenderedPageBreak/>
        <w:t xml:space="preserve">anterior-to-posterior (AP) embryonic axis is collinear with gene order within the cluster. In embryonic stem (ES) cells, the whole cluster is labelled with H3K27me3 (red). During axial extension, the sequential onset of </w:t>
      </w:r>
      <w:r w:rsidRPr="00457642">
        <w:rPr>
          <w:rFonts w:ascii="Arial" w:hAnsi="Arial" w:cs="Arial"/>
          <w:i/>
          <w:szCs w:val="21"/>
        </w:rPr>
        <w:t>Hox</w:t>
      </w:r>
      <w:r w:rsidRPr="00457642">
        <w:rPr>
          <w:rFonts w:ascii="Arial" w:hAnsi="Arial" w:cs="Arial"/>
          <w:szCs w:val="21"/>
        </w:rPr>
        <w:t xml:space="preserve"> gene transcriptional activation is accompanied with progressive demethylation of H3K27me3 by Jmjd3. Light green Jmjd3 indicates activation of </w:t>
      </w:r>
      <w:r w:rsidRPr="00457642">
        <w:rPr>
          <w:rFonts w:ascii="Arial" w:hAnsi="Arial" w:cs="Arial"/>
          <w:i/>
          <w:szCs w:val="21"/>
        </w:rPr>
        <w:t>Hox</w:t>
      </w:r>
      <w:r w:rsidRPr="00457642">
        <w:rPr>
          <w:rFonts w:ascii="Arial" w:hAnsi="Arial" w:cs="Arial"/>
          <w:szCs w:val="21"/>
        </w:rPr>
        <w:t xml:space="preserve"> gene expression. Green Jmjd3 indicates maintenance of </w:t>
      </w:r>
      <w:r w:rsidRPr="00457642">
        <w:rPr>
          <w:rFonts w:ascii="Arial" w:hAnsi="Arial" w:cs="Arial"/>
          <w:i/>
          <w:szCs w:val="21"/>
        </w:rPr>
        <w:t>Hox</w:t>
      </w:r>
      <w:r w:rsidRPr="00457642">
        <w:rPr>
          <w:rFonts w:ascii="Arial" w:hAnsi="Arial" w:cs="Arial"/>
          <w:szCs w:val="21"/>
        </w:rPr>
        <w:t xml:space="preserve"> gene expression.</w:t>
      </w:r>
    </w:p>
    <w:p w14:paraId="69121C4D" w14:textId="77777777" w:rsidR="00732752" w:rsidRPr="00457642" w:rsidRDefault="00732752" w:rsidP="00732752">
      <w:pPr>
        <w:widowControl/>
        <w:spacing w:line="480" w:lineRule="auto"/>
        <w:rPr>
          <w:rFonts w:ascii="Arial" w:hAnsi="Arial" w:cs="Arial"/>
          <w:szCs w:val="21"/>
        </w:rPr>
      </w:pPr>
      <w:r w:rsidRPr="00457642">
        <w:rPr>
          <w:rFonts w:ascii="Arial" w:hAnsi="Arial" w:cs="Arial"/>
          <w:szCs w:val="21"/>
        </w:rPr>
        <w:br w:type="page"/>
      </w:r>
    </w:p>
    <w:p w14:paraId="76D49CB2" w14:textId="77777777" w:rsidR="00920384" w:rsidRPr="00457642" w:rsidRDefault="00920384">
      <w:pPr>
        <w:widowControl/>
        <w:jc w:val="left"/>
        <w:rPr>
          <w:rFonts w:ascii="Arial" w:hAnsi="Arial" w:cs="Arial"/>
          <w:b/>
          <w:szCs w:val="21"/>
        </w:rPr>
      </w:pPr>
    </w:p>
    <w:p w14:paraId="558C59FD" w14:textId="77777777" w:rsidR="008223C0" w:rsidRPr="00457642" w:rsidRDefault="00806B6F" w:rsidP="00A60E3D">
      <w:pPr>
        <w:widowControl/>
        <w:spacing w:line="480" w:lineRule="auto"/>
        <w:rPr>
          <w:rFonts w:ascii="Arial" w:hAnsi="Arial" w:cs="Arial"/>
          <w:b/>
          <w:szCs w:val="21"/>
        </w:rPr>
      </w:pPr>
      <w:r w:rsidRPr="00457642">
        <w:rPr>
          <w:rFonts w:ascii="Arial" w:hAnsi="Arial" w:cs="Arial"/>
          <w:b/>
          <w:noProof/>
          <w:szCs w:val="21"/>
        </w:rPr>
        <w:drawing>
          <wp:inline distT="0" distB="0" distL="0" distR="0" wp14:anchorId="2F9DB4A8" wp14:editId="50286374">
            <wp:extent cx="5274310" cy="659384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0.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6593840"/>
                    </a:xfrm>
                    <a:prstGeom prst="rect">
                      <a:avLst/>
                    </a:prstGeom>
                  </pic:spPr>
                </pic:pic>
              </a:graphicData>
            </a:graphic>
          </wp:inline>
        </w:drawing>
      </w:r>
      <w:r w:rsidR="00884CD7" w:rsidRPr="00457642">
        <w:rPr>
          <w:rFonts w:ascii="Arial" w:hAnsi="Arial" w:cs="Arial"/>
          <w:b/>
          <w:szCs w:val="21"/>
        </w:rPr>
        <w:t xml:space="preserve">Figure </w:t>
      </w:r>
      <w:r w:rsidR="000E64BD" w:rsidRPr="00457642">
        <w:rPr>
          <w:rFonts w:ascii="Arial" w:hAnsi="Arial" w:cs="Arial"/>
          <w:b/>
          <w:szCs w:val="21"/>
        </w:rPr>
        <w:t>S</w:t>
      </w:r>
      <w:r w:rsidRPr="00457642">
        <w:rPr>
          <w:rFonts w:ascii="Arial" w:hAnsi="Arial" w:cs="Arial" w:hint="eastAsia"/>
          <w:b/>
          <w:szCs w:val="21"/>
        </w:rPr>
        <w:t>10</w:t>
      </w:r>
      <w:r w:rsidR="00884CD7" w:rsidRPr="00457642">
        <w:rPr>
          <w:rFonts w:ascii="Arial" w:hAnsi="Arial" w:cs="Arial"/>
          <w:b/>
          <w:szCs w:val="21"/>
        </w:rPr>
        <w:t xml:space="preserve">. Homeotic transformations by GSK-126 exposure </w:t>
      </w:r>
      <w:r w:rsidR="005D002D" w:rsidRPr="00457642">
        <w:rPr>
          <w:rFonts w:ascii="Arial" w:hAnsi="Arial" w:cs="Arial"/>
          <w:b/>
          <w:szCs w:val="21"/>
        </w:rPr>
        <w:t>at</w:t>
      </w:r>
      <w:r w:rsidR="00884CD7" w:rsidRPr="00457642">
        <w:rPr>
          <w:rFonts w:ascii="Arial" w:hAnsi="Arial" w:cs="Arial"/>
          <w:b/>
          <w:szCs w:val="21"/>
        </w:rPr>
        <w:t xml:space="preserve"> E8.5, E9.5 and E10.5</w:t>
      </w:r>
      <w:r w:rsidR="005D002D" w:rsidRPr="00457642">
        <w:rPr>
          <w:rFonts w:ascii="Arial" w:hAnsi="Arial" w:cs="Arial"/>
          <w:b/>
          <w:szCs w:val="21"/>
        </w:rPr>
        <w:t xml:space="preserve"> days</w:t>
      </w:r>
      <w:r w:rsidR="00884CD7" w:rsidRPr="00457642">
        <w:rPr>
          <w:rFonts w:ascii="Arial" w:hAnsi="Arial" w:cs="Arial"/>
          <w:b/>
          <w:szCs w:val="21"/>
        </w:rPr>
        <w:t xml:space="preserve">. </w:t>
      </w:r>
    </w:p>
    <w:p w14:paraId="04652C89" w14:textId="77777777" w:rsidR="008223C0" w:rsidRPr="00457642" w:rsidRDefault="008223C0" w:rsidP="00A60E3D">
      <w:pPr>
        <w:widowControl/>
        <w:spacing w:line="480" w:lineRule="auto"/>
        <w:rPr>
          <w:rFonts w:ascii="Arial" w:hAnsi="Arial" w:cs="Arial"/>
          <w:szCs w:val="21"/>
        </w:rPr>
      </w:pPr>
      <w:r w:rsidRPr="00457642">
        <w:rPr>
          <w:rFonts w:ascii="Arial" w:hAnsi="Arial" w:cs="Arial"/>
          <w:szCs w:val="21"/>
        </w:rPr>
        <w:t>(A) Experimental design for studying the roles of GSK-126 on body axis patterning.</w:t>
      </w:r>
    </w:p>
    <w:p w14:paraId="386A2D48" w14:textId="77777777" w:rsidR="00D37764" w:rsidRPr="00457642" w:rsidRDefault="008223C0" w:rsidP="00A60E3D">
      <w:pPr>
        <w:widowControl/>
        <w:spacing w:line="480" w:lineRule="auto"/>
        <w:rPr>
          <w:rFonts w:ascii="Arial" w:hAnsi="Arial" w:cs="Arial"/>
          <w:szCs w:val="21"/>
        </w:rPr>
      </w:pPr>
      <w:r w:rsidRPr="00457642">
        <w:rPr>
          <w:rFonts w:ascii="Arial" w:hAnsi="Arial" w:cs="Arial"/>
          <w:szCs w:val="21"/>
        </w:rPr>
        <w:t xml:space="preserve">(B) </w:t>
      </w:r>
      <w:r w:rsidR="00884CD7" w:rsidRPr="00457642">
        <w:rPr>
          <w:rFonts w:ascii="Arial" w:hAnsi="Arial" w:cs="Arial"/>
          <w:szCs w:val="21"/>
        </w:rPr>
        <w:t xml:space="preserve">Skeletal phenotypes were prepared by removing forelimbs and hindlimbs. </w:t>
      </w:r>
    </w:p>
    <w:p w14:paraId="5C57EEC2" w14:textId="77777777" w:rsidR="00884CD7" w:rsidRPr="00457642" w:rsidRDefault="00D37764" w:rsidP="00A60E3D">
      <w:pPr>
        <w:widowControl/>
        <w:spacing w:line="480" w:lineRule="auto"/>
        <w:rPr>
          <w:rFonts w:ascii="Arial" w:hAnsi="Arial" w:cs="Arial"/>
          <w:szCs w:val="21"/>
        </w:rPr>
      </w:pPr>
      <w:r w:rsidRPr="00457642">
        <w:rPr>
          <w:rFonts w:ascii="Arial" w:hAnsi="Arial" w:cs="Arial"/>
          <w:szCs w:val="21"/>
        </w:rPr>
        <w:lastRenderedPageBreak/>
        <w:t xml:space="preserve">The red arrow indicates homeotic transformations of axial skeleton and black arrow showed sternal abnormalities induced by GSK-126 at the time point as indicated. For schematic explanation see Figure </w:t>
      </w:r>
      <w:proofErr w:type="gramStart"/>
      <w:r w:rsidRPr="00457642">
        <w:rPr>
          <w:rFonts w:ascii="Arial" w:hAnsi="Arial" w:cs="Arial"/>
          <w:szCs w:val="21"/>
        </w:rPr>
        <w:t>8.</w:t>
      </w:r>
      <w:r w:rsidR="00884CD7" w:rsidRPr="00457642">
        <w:rPr>
          <w:rFonts w:ascii="Arial" w:hAnsi="Arial" w:cs="Arial"/>
          <w:szCs w:val="21"/>
        </w:rPr>
        <w:t>Frequencies</w:t>
      </w:r>
      <w:proofErr w:type="gramEnd"/>
      <w:r w:rsidR="00884CD7" w:rsidRPr="00457642">
        <w:rPr>
          <w:rFonts w:ascii="Arial" w:hAnsi="Arial" w:cs="Arial"/>
          <w:szCs w:val="21"/>
        </w:rPr>
        <w:t xml:space="preserve"> of homeotic transformations are given in Tables </w:t>
      </w:r>
      <w:r w:rsidR="008F3EA1" w:rsidRPr="00457642">
        <w:rPr>
          <w:rFonts w:ascii="Arial" w:hAnsi="Arial" w:cs="Arial"/>
          <w:szCs w:val="21"/>
        </w:rPr>
        <w:t>2</w:t>
      </w:r>
      <w:r w:rsidR="00884CD7" w:rsidRPr="00457642">
        <w:rPr>
          <w:rFonts w:ascii="Arial" w:hAnsi="Arial" w:cs="Arial"/>
          <w:szCs w:val="21"/>
        </w:rPr>
        <w:t xml:space="preserve">. The cervical (C), ribs (R), lumbar (L), and sacral (S) vertebrae are numbered. </w:t>
      </w:r>
      <w:r w:rsidR="00786441" w:rsidRPr="00457642">
        <w:rPr>
          <w:rFonts w:ascii="Arial" w:hAnsi="Arial" w:cs="Arial"/>
          <w:szCs w:val="21"/>
        </w:rPr>
        <w:t>Scale bar, 1 mm.</w:t>
      </w:r>
    </w:p>
    <w:p w14:paraId="346F6CE2" w14:textId="77777777" w:rsidR="00920384" w:rsidRPr="00457642" w:rsidRDefault="00920384">
      <w:pPr>
        <w:widowControl/>
        <w:jc w:val="left"/>
        <w:rPr>
          <w:rFonts w:ascii="Arial" w:hAnsi="Arial" w:cs="Arial"/>
          <w:b/>
          <w:szCs w:val="21"/>
        </w:rPr>
      </w:pPr>
      <w:r w:rsidRPr="00457642">
        <w:rPr>
          <w:rFonts w:ascii="Arial" w:hAnsi="Arial" w:cs="Arial"/>
          <w:b/>
          <w:szCs w:val="21"/>
        </w:rPr>
        <w:br w:type="page"/>
      </w:r>
    </w:p>
    <w:p w14:paraId="31B0DCDD" w14:textId="77777777" w:rsidR="00674130" w:rsidRPr="00457642" w:rsidRDefault="00806B6F" w:rsidP="00A60E3D">
      <w:pPr>
        <w:widowControl/>
        <w:spacing w:line="480" w:lineRule="auto"/>
        <w:rPr>
          <w:rFonts w:ascii="Arial" w:hAnsi="Arial" w:cs="Arial"/>
          <w:b/>
          <w:szCs w:val="21"/>
        </w:rPr>
      </w:pPr>
      <w:r w:rsidRPr="00457642">
        <w:rPr>
          <w:rFonts w:ascii="Arial" w:hAnsi="Arial" w:cs="Arial"/>
          <w:b/>
          <w:noProof/>
          <w:szCs w:val="21"/>
        </w:rPr>
        <w:lastRenderedPageBreak/>
        <w:drawing>
          <wp:inline distT="0" distB="0" distL="0" distR="0" wp14:anchorId="387C2B7D" wp14:editId="0E9D25CB">
            <wp:extent cx="5274310" cy="3615690"/>
            <wp:effectExtent l="0" t="0" r="254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1.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3615690"/>
                    </a:xfrm>
                    <a:prstGeom prst="rect">
                      <a:avLst/>
                    </a:prstGeom>
                  </pic:spPr>
                </pic:pic>
              </a:graphicData>
            </a:graphic>
          </wp:inline>
        </w:drawing>
      </w:r>
      <w:r w:rsidR="000E64BD" w:rsidRPr="00457642">
        <w:rPr>
          <w:rFonts w:ascii="Arial" w:hAnsi="Arial" w:cs="Arial"/>
          <w:b/>
          <w:szCs w:val="21"/>
        </w:rPr>
        <w:t>Figure S</w:t>
      </w:r>
      <w:r w:rsidRPr="00457642">
        <w:rPr>
          <w:rFonts w:ascii="Arial" w:hAnsi="Arial" w:cs="Arial" w:hint="eastAsia"/>
          <w:b/>
          <w:szCs w:val="21"/>
        </w:rPr>
        <w:t>11</w:t>
      </w:r>
      <w:r w:rsidR="000E64BD" w:rsidRPr="00457642">
        <w:rPr>
          <w:rFonts w:ascii="Arial" w:hAnsi="Arial" w:cs="Arial"/>
          <w:b/>
          <w:szCs w:val="21"/>
        </w:rPr>
        <w:t xml:space="preserve">. Homeotic transformations and skeletal abnormalities in </w:t>
      </w:r>
      <w:r w:rsidR="000E64BD" w:rsidRPr="00457642">
        <w:rPr>
          <w:rFonts w:ascii="Arial" w:hAnsi="Arial" w:cs="Arial"/>
          <w:b/>
          <w:i/>
          <w:szCs w:val="21"/>
        </w:rPr>
        <w:t>Ezh2</w:t>
      </w:r>
      <w:r w:rsidR="00F0107E" w:rsidRPr="00457642">
        <w:rPr>
          <w:rFonts w:ascii="Arial" w:hAnsi="Arial" w:cs="Arial"/>
          <w:b/>
          <w:szCs w:val="21"/>
          <w:vertAlign w:val="superscript"/>
        </w:rPr>
        <w:t>fl</w:t>
      </w:r>
      <w:r w:rsidR="000E64BD" w:rsidRPr="00457642">
        <w:rPr>
          <w:rFonts w:ascii="Arial" w:hAnsi="Arial" w:cs="Arial"/>
          <w:b/>
          <w:szCs w:val="21"/>
          <w:vertAlign w:val="superscript"/>
        </w:rPr>
        <w:t>/</w:t>
      </w:r>
      <w:proofErr w:type="gramStart"/>
      <w:r w:rsidR="000E64BD" w:rsidRPr="00457642">
        <w:rPr>
          <w:rFonts w:ascii="Arial" w:hAnsi="Arial" w:cs="Arial"/>
          <w:b/>
          <w:szCs w:val="21"/>
          <w:vertAlign w:val="superscript"/>
        </w:rPr>
        <w:t>+</w:t>
      </w:r>
      <w:r w:rsidR="000E64BD" w:rsidRPr="00457642">
        <w:rPr>
          <w:rFonts w:ascii="Arial" w:hAnsi="Arial" w:cs="Arial"/>
          <w:b/>
          <w:szCs w:val="21"/>
        </w:rPr>
        <w:t>;</w:t>
      </w:r>
      <w:r w:rsidR="000E64BD" w:rsidRPr="00457642">
        <w:rPr>
          <w:rFonts w:ascii="Arial" w:hAnsi="Arial" w:cs="Arial"/>
          <w:b/>
          <w:i/>
          <w:szCs w:val="21"/>
        </w:rPr>
        <w:t>Prx</w:t>
      </w:r>
      <w:proofErr w:type="gramEnd"/>
      <w:r w:rsidR="000E64BD" w:rsidRPr="00457642">
        <w:rPr>
          <w:rFonts w:ascii="Arial" w:hAnsi="Arial" w:cs="Arial"/>
          <w:b/>
          <w:i/>
          <w:szCs w:val="21"/>
        </w:rPr>
        <w:t>1</w:t>
      </w:r>
      <w:r w:rsidR="000E64BD" w:rsidRPr="00457642">
        <w:rPr>
          <w:rFonts w:ascii="Arial" w:hAnsi="Arial" w:cs="Arial"/>
          <w:b/>
          <w:szCs w:val="21"/>
        </w:rPr>
        <w:t xml:space="preserve"> and </w:t>
      </w:r>
      <w:r w:rsidR="000E64BD" w:rsidRPr="00457642">
        <w:rPr>
          <w:rFonts w:ascii="Arial" w:hAnsi="Arial" w:cs="Arial"/>
          <w:b/>
          <w:i/>
          <w:szCs w:val="21"/>
        </w:rPr>
        <w:t>Ezh2</w:t>
      </w:r>
      <w:r w:rsidR="00F0107E" w:rsidRPr="00457642">
        <w:rPr>
          <w:rFonts w:ascii="Arial" w:hAnsi="Arial" w:cs="Arial"/>
          <w:b/>
          <w:szCs w:val="21"/>
          <w:vertAlign w:val="superscript"/>
        </w:rPr>
        <w:t>fl</w:t>
      </w:r>
      <w:r w:rsidR="000E64BD" w:rsidRPr="00457642">
        <w:rPr>
          <w:rFonts w:ascii="Arial" w:hAnsi="Arial" w:cs="Arial"/>
          <w:b/>
          <w:szCs w:val="21"/>
          <w:vertAlign w:val="superscript"/>
        </w:rPr>
        <w:t>/</w:t>
      </w:r>
      <w:r w:rsidR="00F0107E" w:rsidRPr="00457642">
        <w:rPr>
          <w:rFonts w:ascii="Arial" w:hAnsi="Arial" w:cs="Arial"/>
          <w:b/>
          <w:szCs w:val="21"/>
          <w:vertAlign w:val="superscript"/>
        </w:rPr>
        <w:t>fl</w:t>
      </w:r>
      <w:r w:rsidR="000E64BD" w:rsidRPr="00457642">
        <w:rPr>
          <w:rFonts w:ascii="Arial" w:hAnsi="Arial" w:cs="Arial"/>
          <w:b/>
          <w:szCs w:val="21"/>
        </w:rPr>
        <w:t>;</w:t>
      </w:r>
      <w:r w:rsidR="000E64BD" w:rsidRPr="00457642">
        <w:rPr>
          <w:rFonts w:ascii="Arial" w:hAnsi="Arial" w:cs="Arial"/>
          <w:b/>
          <w:i/>
          <w:szCs w:val="21"/>
        </w:rPr>
        <w:t>Prx1</w:t>
      </w:r>
      <w:r w:rsidR="000E64BD" w:rsidRPr="00457642">
        <w:rPr>
          <w:rFonts w:ascii="Arial" w:hAnsi="Arial" w:cs="Arial"/>
          <w:b/>
          <w:szCs w:val="21"/>
        </w:rPr>
        <w:t xml:space="preserve"> mice. </w:t>
      </w:r>
    </w:p>
    <w:p w14:paraId="6915DE0E" w14:textId="77777777" w:rsidR="000E64BD" w:rsidRPr="00457642" w:rsidRDefault="00674130" w:rsidP="00A60E3D">
      <w:pPr>
        <w:widowControl/>
        <w:spacing w:line="480" w:lineRule="auto"/>
        <w:rPr>
          <w:rFonts w:ascii="Arial" w:hAnsi="Arial" w:cs="Arial"/>
          <w:szCs w:val="21"/>
        </w:rPr>
      </w:pPr>
      <w:r w:rsidRPr="00457642">
        <w:rPr>
          <w:rFonts w:ascii="Arial" w:hAnsi="Arial" w:cs="Arial"/>
          <w:szCs w:val="21"/>
        </w:rPr>
        <w:t>(A)</w:t>
      </w:r>
      <w:r w:rsidR="000E64BD" w:rsidRPr="00457642">
        <w:rPr>
          <w:rFonts w:ascii="Arial" w:hAnsi="Arial" w:cs="Arial"/>
          <w:szCs w:val="21"/>
        </w:rPr>
        <w:t xml:space="preserve">Skeletal phenotypes were prepared from E18.5 embryos of mice. The red arrows indicate fusions of C1 and C2 and the violet arrows </w:t>
      </w:r>
      <w:r w:rsidR="00730D58" w:rsidRPr="00457642">
        <w:rPr>
          <w:rFonts w:ascii="Arial" w:hAnsi="Arial" w:cs="Arial"/>
          <w:szCs w:val="21"/>
        </w:rPr>
        <w:t xml:space="preserve">indicated </w:t>
      </w:r>
      <w:r w:rsidR="000E64BD" w:rsidRPr="00457642">
        <w:rPr>
          <w:rFonts w:ascii="Arial" w:hAnsi="Arial" w:cs="Arial"/>
          <w:szCs w:val="21"/>
        </w:rPr>
        <w:t xml:space="preserve">homeotic transformations of axial skeleton in </w:t>
      </w:r>
      <w:r w:rsidR="005B77AB" w:rsidRPr="00457642">
        <w:rPr>
          <w:rFonts w:ascii="Arial" w:hAnsi="Arial" w:cs="Arial"/>
          <w:i/>
          <w:szCs w:val="21"/>
        </w:rPr>
        <w:t>Ezh2</w:t>
      </w:r>
      <w:r w:rsidR="005B77AB" w:rsidRPr="00457642">
        <w:rPr>
          <w:rFonts w:ascii="Arial" w:hAnsi="Arial" w:cs="Arial"/>
          <w:szCs w:val="21"/>
          <w:vertAlign w:val="superscript"/>
        </w:rPr>
        <w:t>fl/</w:t>
      </w:r>
      <w:proofErr w:type="gramStart"/>
      <w:r w:rsidR="005B77AB" w:rsidRPr="00457642">
        <w:rPr>
          <w:rFonts w:ascii="Arial" w:hAnsi="Arial" w:cs="Arial"/>
          <w:szCs w:val="21"/>
          <w:vertAlign w:val="superscript"/>
        </w:rPr>
        <w:t>+</w:t>
      </w:r>
      <w:r w:rsidR="005B77AB" w:rsidRPr="00457642">
        <w:rPr>
          <w:rFonts w:ascii="Arial" w:hAnsi="Arial" w:cs="Arial"/>
          <w:szCs w:val="21"/>
        </w:rPr>
        <w:t>;</w:t>
      </w:r>
      <w:r w:rsidR="005B77AB" w:rsidRPr="00457642">
        <w:rPr>
          <w:rFonts w:ascii="Arial" w:hAnsi="Arial" w:cs="Arial"/>
          <w:i/>
          <w:szCs w:val="21"/>
        </w:rPr>
        <w:t>Prx</w:t>
      </w:r>
      <w:proofErr w:type="gramEnd"/>
      <w:r w:rsidR="005B77AB" w:rsidRPr="00457642">
        <w:rPr>
          <w:rFonts w:ascii="Arial" w:hAnsi="Arial" w:cs="Arial"/>
          <w:i/>
          <w:szCs w:val="21"/>
        </w:rPr>
        <w:t>1</w:t>
      </w:r>
      <w:r w:rsidR="005B77AB" w:rsidRPr="00457642">
        <w:rPr>
          <w:rFonts w:ascii="Arial" w:hAnsi="Arial" w:cs="Arial"/>
          <w:szCs w:val="21"/>
        </w:rPr>
        <w:t xml:space="preserve"> and </w:t>
      </w:r>
      <w:r w:rsidR="005B77AB" w:rsidRPr="00457642">
        <w:rPr>
          <w:rFonts w:ascii="Arial" w:hAnsi="Arial" w:cs="Arial"/>
          <w:i/>
          <w:szCs w:val="21"/>
        </w:rPr>
        <w:t>Ezh2</w:t>
      </w:r>
      <w:r w:rsidR="005B77AB" w:rsidRPr="00457642">
        <w:rPr>
          <w:rFonts w:ascii="Arial" w:hAnsi="Arial" w:cs="Arial"/>
          <w:szCs w:val="21"/>
          <w:vertAlign w:val="superscript"/>
        </w:rPr>
        <w:t>fl/fl</w:t>
      </w:r>
      <w:r w:rsidR="005B77AB" w:rsidRPr="00457642">
        <w:rPr>
          <w:rFonts w:ascii="Arial" w:hAnsi="Arial" w:cs="Arial"/>
          <w:szCs w:val="21"/>
        </w:rPr>
        <w:t>;</w:t>
      </w:r>
      <w:r w:rsidR="005B77AB" w:rsidRPr="00457642">
        <w:rPr>
          <w:rFonts w:ascii="Arial" w:hAnsi="Arial" w:cs="Arial"/>
          <w:i/>
          <w:szCs w:val="21"/>
        </w:rPr>
        <w:t>Prx1</w:t>
      </w:r>
      <w:r w:rsidR="005B77AB" w:rsidRPr="00457642">
        <w:rPr>
          <w:rFonts w:ascii="Arial" w:hAnsi="Arial" w:cs="Arial"/>
          <w:szCs w:val="21"/>
        </w:rPr>
        <w:t xml:space="preserve"> mice</w:t>
      </w:r>
      <w:r w:rsidR="000E64BD" w:rsidRPr="00457642">
        <w:rPr>
          <w:rFonts w:ascii="Arial" w:hAnsi="Arial" w:cs="Arial"/>
          <w:szCs w:val="21"/>
        </w:rPr>
        <w:t xml:space="preserve">. The black arrows indicate </w:t>
      </w:r>
      <w:r w:rsidR="00E714F7" w:rsidRPr="00457642">
        <w:rPr>
          <w:rFonts w:ascii="Arial" w:hAnsi="Arial" w:cs="Arial"/>
          <w:szCs w:val="21"/>
        </w:rPr>
        <w:t>sternal asymmetries</w:t>
      </w:r>
      <w:r w:rsidR="000E64BD" w:rsidRPr="00457642">
        <w:rPr>
          <w:rFonts w:ascii="Arial" w:hAnsi="Arial" w:cs="Arial"/>
          <w:kern w:val="0"/>
          <w:szCs w:val="21"/>
        </w:rPr>
        <w:t xml:space="preserve">. </w:t>
      </w:r>
      <w:r w:rsidR="000E64BD" w:rsidRPr="00457642">
        <w:rPr>
          <w:rFonts w:ascii="Arial" w:hAnsi="Arial" w:cs="Arial"/>
          <w:szCs w:val="21"/>
        </w:rPr>
        <w:t xml:space="preserve">Frequencies of homeotic transformations are given in Tables </w:t>
      </w:r>
      <w:r w:rsidR="00F773FA" w:rsidRPr="00457642">
        <w:rPr>
          <w:rFonts w:ascii="Arial" w:hAnsi="Arial" w:cs="Arial"/>
          <w:szCs w:val="21"/>
        </w:rPr>
        <w:t>1</w:t>
      </w:r>
      <w:r w:rsidR="000E64BD" w:rsidRPr="00457642">
        <w:rPr>
          <w:rFonts w:ascii="Arial" w:hAnsi="Arial" w:cs="Arial"/>
          <w:szCs w:val="21"/>
        </w:rPr>
        <w:t>. The cervical (C), ribs (R), lumbar (L), and sacral (S) vertebrae are numbered.</w:t>
      </w:r>
      <w:r w:rsidR="00786441" w:rsidRPr="00457642">
        <w:rPr>
          <w:rFonts w:ascii="Arial" w:hAnsi="Arial" w:cs="Arial"/>
          <w:szCs w:val="21"/>
        </w:rPr>
        <w:t xml:space="preserve"> Scale bar, 1 mm.</w:t>
      </w:r>
    </w:p>
    <w:p w14:paraId="06F49BC7" w14:textId="77777777" w:rsidR="00920384" w:rsidRPr="00457642" w:rsidRDefault="00920384">
      <w:pPr>
        <w:widowControl/>
        <w:jc w:val="left"/>
        <w:rPr>
          <w:rFonts w:ascii="Arial" w:hAnsi="Arial" w:cs="Arial"/>
          <w:b/>
          <w:szCs w:val="21"/>
        </w:rPr>
      </w:pPr>
      <w:r w:rsidRPr="00457642">
        <w:rPr>
          <w:rFonts w:ascii="Arial" w:hAnsi="Arial" w:cs="Arial"/>
          <w:b/>
          <w:szCs w:val="21"/>
        </w:rPr>
        <w:br w:type="page"/>
      </w:r>
    </w:p>
    <w:p w14:paraId="7108C8DA" w14:textId="77777777" w:rsidR="00F773FA" w:rsidRPr="00457642" w:rsidRDefault="00806B6F" w:rsidP="00A60E3D">
      <w:pPr>
        <w:widowControl/>
        <w:spacing w:line="480" w:lineRule="auto"/>
        <w:rPr>
          <w:rFonts w:ascii="Arial" w:hAnsi="Arial" w:cs="Arial"/>
          <w:b/>
          <w:szCs w:val="21"/>
        </w:rPr>
      </w:pPr>
      <w:r w:rsidRPr="00457642">
        <w:rPr>
          <w:rFonts w:ascii="Arial" w:hAnsi="Arial" w:cs="Arial"/>
          <w:b/>
          <w:noProof/>
          <w:szCs w:val="21"/>
        </w:rPr>
        <w:lastRenderedPageBreak/>
        <w:drawing>
          <wp:inline distT="0" distB="0" distL="0" distR="0" wp14:anchorId="3DBF85E2" wp14:editId="777FFE39">
            <wp:extent cx="5274310" cy="6456045"/>
            <wp:effectExtent l="0" t="0" r="2540" b="19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2.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6456045"/>
                    </a:xfrm>
                    <a:prstGeom prst="rect">
                      <a:avLst/>
                    </a:prstGeom>
                  </pic:spPr>
                </pic:pic>
              </a:graphicData>
            </a:graphic>
          </wp:inline>
        </w:drawing>
      </w:r>
      <w:r w:rsidR="00A77C94" w:rsidRPr="00457642">
        <w:rPr>
          <w:rFonts w:ascii="Arial" w:hAnsi="Arial" w:cs="Arial"/>
          <w:b/>
          <w:szCs w:val="21"/>
        </w:rPr>
        <w:t>Figure S</w:t>
      </w:r>
      <w:r w:rsidRPr="00457642">
        <w:rPr>
          <w:rFonts w:ascii="Arial" w:hAnsi="Arial" w:cs="Arial" w:hint="eastAsia"/>
          <w:b/>
          <w:szCs w:val="21"/>
        </w:rPr>
        <w:t>12</w:t>
      </w:r>
      <w:r w:rsidR="00A77C94" w:rsidRPr="00457642">
        <w:rPr>
          <w:rFonts w:ascii="Arial" w:hAnsi="Arial" w:cs="Arial"/>
          <w:b/>
          <w:szCs w:val="21"/>
        </w:rPr>
        <w:t>. Homeotic transformations by Ezh2 conditional knockout</w:t>
      </w:r>
      <w:r w:rsidR="00A45BF4" w:rsidRPr="00457642">
        <w:rPr>
          <w:rFonts w:ascii="Arial" w:hAnsi="Arial" w:cs="Arial"/>
          <w:b/>
          <w:szCs w:val="21"/>
        </w:rPr>
        <w:t xml:space="preserve"> in </w:t>
      </w:r>
      <w:r w:rsidR="00A45BF4" w:rsidRPr="00457642">
        <w:rPr>
          <w:rFonts w:ascii="Arial" w:hAnsi="Arial" w:cs="Arial"/>
          <w:b/>
          <w:i/>
          <w:szCs w:val="21"/>
        </w:rPr>
        <w:t>Col2a1</w:t>
      </w:r>
      <w:r w:rsidR="00A45BF4" w:rsidRPr="00457642">
        <w:rPr>
          <w:rFonts w:ascii="Arial" w:hAnsi="Arial" w:cs="Arial"/>
          <w:b/>
          <w:szCs w:val="21"/>
        </w:rPr>
        <w:t xml:space="preserve"> expressed chondrogenic cells</w:t>
      </w:r>
      <w:r w:rsidR="00A77C94" w:rsidRPr="00457642">
        <w:rPr>
          <w:rFonts w:ascii="Arial" w:hAnsi="Arial" w:cs="Arial"/>
          <w:b/>
          <w:szCs w:val="21"/>
        </w:rPr>
        <w:t xml:space="preserve"> </w:t>
      </w:r>
      <w:r w:rsidR="00DB2F38" w:rsidRPr="00457642">
        <w:rPr>
          <w:rFonts w:ascii="Arial" w:hAnsi="Arial" w:cs="Arial"/>
          <w:b/>
          <w:szCs w:val="21"/>
        </w:rPr>
        <w:t>at</w:t>
      </w:r>
      <w:r w:rsidR="00A77C94" w:rsidRPr="00457642">
        <w:rPr>
          <w:rFonts w:ascii="Arial" w:hAnsi="Arial" w:cs="Arial"/>
          <w:b/>
          <w:szCs w:val="21"/>
        </w:rPr>
        <w:t xml:space="preserve"> E8.5, E9.5</w:t>
      </w:r>
      <w:r w:rsidR="00DB2F38" w:rsidRPr="00457642">
        <w:rPr>
          <w:rFonts w:ascii="Arial" w:hAnsi="Arial" w:cs="Arial"/>
          <w:b/>
          <w:szCs w:val="21"/>
        </w:rPr>
        <w:t xml:space="preserve"> </w:t>
      </w:r>
      <w:r w:rsidR="00A77C94" w:rsidRPr="00457642">
        <w:rPr>
          <w:rFonts w:ascii="Arial" w:hAnsi="Arial" w:cs="Arial"/>
          <w:b/>
          <w:szCs w:val="21"/>
        </w:rPr>
        <w:t>and E10.5</w:t>
      </w:r>
      <w:r w:rsidR="00DB2F38" w:rsidRPr="00457642">
        <w:rPr>
          <w:rFonts w:ascii="Arial" w:hAnsi="Arial" w:cs="Arial"/>
          <w:b/>
          <w:szCs w:val="21"/>
        </w:rPr>
        <w:t xml:space="preserve"> days</w:t>
      </w:r>
      <w:r w:rsidR="00A77C94" w:rsidRPr="00457642">
        <w:rPr>
          <w:rFonts w:ascii="Arial" w:hAnsi="Arial" w:cs="Arial"/>
          <w:b/>
          <w:szCs w:val="21"/>
        </w:rPr>
        <w:t xml:space="preserve">. </w:t>
      </w:r>
    </w:p>
    <w:p w14:paraId="790E4FCC" w14:textId="77777777" w:rsidR="00F773FA" w:rsidRPr="00457642" w:rsidRDefault="00F773FA" w:rsidP="00A60E3D">
      <w:pPr>
        <w:widowControl/>
        <w:spacing w:line="480" w:lineRule="auto"/>
        <w:rPr>
          <w:rFonts w:ascii="Arial" w:hAnsi="Arial" w:cs="Arial"/>
          <w:szCs w:val="21"/>
        </w:rPr>
      </w:pPr>
      <w:r w:rsidRPr="00457642">
        <w:rPr>
          <w:rFonts w:ascii="Arial" w:hAnsi="Arial" w:cs="Arial"/>
          <w:szCs w:val="21"/>
        </w:rPr>
        <w:t>(A) Experimental design for studying the roles of Ezh2 in chondrogenic cells on body axis patterning.</w:t>
      </w:r>
    </w:p>
    <w:p w14:paraId="35184803" w14:textId="77777777" w:rsidR="00843E33" w:rsidRPr="00457642" w:rsidRDefault="00F773FA" w:rsidP="00A60E3D">
      <w:pPr>
        <w:widowControl/>
        <w:spacing w:line="480" w:lineRule="auto"/>
        <w:rPr>
          <w:rFonts w:ascii="Arial" w:hAnsi="Arial" w:cs="Arial"/>
          <w:szCs w:val="21"/>
        </w:rPr>
      </w:pPr>
      <w:r w:rsidRPr="00457642">
        <w:rPr>
          <w:rFonts w:ascii="Arial" w:hAnsi="Arial" w:cs="Arial"/>
          <w:szCs w:val="21"/>
        </w:rPr>
        <w:t>(B)</w:t>
      </w:r>
      <w:r w:rsidRPr="00457642">
        <w:rPr>
          <w:rFonts w:ascii="Arial" w:hAnsi="Arial" w:cs="Arial"/>
          <w:b/>
          <w:szCs w:val="21"/>
        </w:rPr>
        <w:t xml:space="preserve"> </w:t>
      </w:r>
      <w:r w:rsidR="00A77C94" w:rsidRPr="00457642">
        <w:rPr>
          <w:rFonts w:ascii="Arial" w:hAnsi="Arial" w:cs="Arial"/>
          <w:szCs w:val="21"/>
        </w:rPr>
        <w:t xml:space="preserve">Skeletal phenotypes were prepared from E18.5 embryos of mice. </w:t>
      </w:r>
    </w:p>
    <w:p w14:paraId="7F8F5B26" w14:textId="77777777" w:rsidR="00806B6F" w:rsidRPr="00457642" w:rsidRDefault="00843E33" w:rsidP="00A60E3D">
      <w:pPr>
        <w:widowControl/>
        <w:spacing w:line="480" w:lineRule="auto"/>
        <w:rPr>
          <w:rFonts w:ascii="Arial" w:hAnsi="Arial" w:cs="Arial"/>
          <w:szCs w:val="21"/>
        </w:rPr>
      </w:pPr>
      <w:r w:rsidRPr="00457642">
        <w:rPr>
          <w:rFonts w:ascii="Arial" w:hAnsi="Arial" w:cs="Arial"/>
          <w:szCs w:val="21"/>
        </w:rPr>
        <w:lastRenderedPageBreak/>
        <w:t xml:space="preserve">The red arrow indicates homeotic transformations of axial skeletons and black arrow indicated sternal </w:t>
      </w:r>
      <w:proofErr w:type="spellStart"/>
      <w:proofErr w:type="gramStart"/>
      <w:r w:rsidRPr="00457642">
        <w:rPr>
          <w:rFonts w:ascii="Arial" w:hAnsi="Arial" w:cs="Arial"/>
          <w:szCs w:val="21"/>
        </w:rPr>
        <w:t>asymmetries.</w:t>
      </w:r>
      <w:r w:rsidR="00A77C94" w:rsidRPr="00457642">
        <w:rPr>
          <w:rFonts w:ascii="Arial" w:hAnsi="Arial" w:cs="Arial"/>
          <w:szCs w:val="21"/>
        </w:rPr>
        <w:t>Frequencies</w:t>
      </w:r>
      <w:proofErr w:type="spellEnd"/>
      <w:proofErr w:type="gramEnd"/>
      <w:r w:rsidR="00A77C94" w:rsidRPr="00457642">
        <w:rPr>
          <w:rFonts w:ascii="Arial" w:hAnsi="Arial" w:cs="Arial"/>
          <w:szCs w:val="21"/>
        </w:rPr>
        <w:t xml:space="preserve"> of homeotic transformations are given in Tables </w:t>
      </w:r>
      <w:r w:rsidR="008F3EA1" w:rsidRPr="00457642">
        <w:rPr>
          <w:rFonts w:ascii="Arial" w:hAnsi="Arial" w:cs="Arial"/>
          <w:szCs w:val="21"/>
        </w:rPr>
        <w:t>1</w:t>
      </w:r>
      <w:r w:rsidR="00A77C94" w:rsidRPr="00457642">
        <w:rPr>
          <w:rFonts w:ascii="Arial" w:hAnsi="Arial" w:cs="Arial"/>
          <w:szCs w:val="21"/>
        </w:rPr>
        <w:t xml:space="preserve">. The cervical (C), ribs (R), lumbar (L), and sacral (S) vertebrae are numbered. For schematic explanation see Figure 8. </w:t>
      </w:r>
      <w:r w:rsidR="00786441" w:rsidRPr="00457642">
        <w:rPr>
          <w:rFonts w:ascii="Arial" w:hAnsi="Arial" w:cs="Arial"/>
          <w:szCs w:val="21"/>
        </w:rPr>
        <w:t>Scale bar, 1 mm.</w:t>
      </w:r>
    </w:p>
    <w:p w14:paraId="39A8CC9F" w14:textId="77777777" w:rsidR="00806B6F" w:rsidRPr="00457642" w:rsidRDefault="00806B6F">
      <w:pPr>
        <w:widowControl/>
        <w:jc w:val="left"/>
        <w:rPr>
          <w:rFonts w:ascii="Arial" w:hAnsi="Arial" w:cs="Arial"/>
          <w:szCs w:val="21"/>
        </w:rPr>
      </w:pPr>
      <w:r w:rsidRPr="00457642">
        <w:rPr>
          <w:rFonts w:ascii="Arial" w:hAnsi="Arial" w:cs="Arial"/>
          <w:szCs w:val="21"/>
        </w:rPr>
        <w:br w:type="page"/>
      </w:r>
    </w:p>
    <w:p w14:paraId="1BBEC781" w14:textId="77777777" w:rsidR="001D43E0" w:rsidRPr="00457642" w:rsidRDefault="001D43E0" w:rsidP="00A60E3D">
      <w:pPr>
        <w:widowControl/>
        <w:spacing w:line="480" w:lineRule="auto"/>
        <w:rPr>
          <w:rFonts w:ascii="Arial" w:hAnsi="Arial" w:cs="Arial"/>
          <w:szCs w:val="21"/>
        </w:rPr>
      </w:pPr>
    </w:p>
    <w:p w14:paraId="00F86E3E" w14:textId="77777777" w:rsidR="00806B6F" w:rsidRPr="00457642" w:rsidRDefault="00806B6F" w:rsidP="00806B6F">
      <w:pPr>
        <w:widowControl/>
        <w:spacing w:line="480" w:lineRule="auto"/>
        <w:rPr>
          <w:rFonts w:ascii="Arial" w:eastAsia="FrutigerLTStd-Roman" w:hAnsi="Arial" w:cs="Arial"/>
          <w:kern w:val="0"/>
          <w:szCs w:val="21"/>
        </w:rPr>
      </w:pPr>
      <w:r w:rsidRPr="00457642">
        <w:rPr>
          <w:rFonts w:ascii="Arial" w:eastAsia="FrutigerLTStd-Roman" w:hAnsi="Arial" w:cs="Arial"/>
          <w:noProof/>
          <w:kern w:val="0"/>
          <w:szCs w:val="21"/>
        </w:rPr>
        <w:drawing>
          <wp:inline distT="0" distB="0" distL="0" distR="0" wp14:anchorId="0448C9B8" wp14:editId="776F58CE">
            <wp:extent cx="5274310" cy="560197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1.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5601970"/>
                    </a:xfrm>
                    <a:prstGeom prst="rect">
                      <a:avLst/>
                    </a:prstGeom>
                  </pic:spPr>
                </pic:pic>
              </a:graphicData>
            </a:graphic>
          </wp:inline>
        </w:drawing>
      </w:r>
    </w:p>
    <w:p w14:paraId="55A9F3D9" w14:textId="77777777" w:rsidR="00806B6F" w:rsidRPr="00457642" w:rsidRDefault="00806B6F" w:rsidP="00806B6F">
      <w:pPr>
        <w:widowControl/>
        <w:spacing w:line="480" w:lineRule="auto"/>
        <w:rPr>
          <w:rFonts w:ascii="Arial" w:hAnsi="Arial" w:cs="Arial"/>
          <w:b/>
          <w:szCs w:val="21"/>
        </w:rPr>
      </w:pPr>
      <w:r w:rsidRPr="00457642">
        <w:rPr>
          <w:rFonts w:ascii="Arial" w:hAnsi="Arial" w:cs="Arial" w:hint="eastAsia"/>
          <w:b/>
          <w:szCs w:val="21"/>
        </w:rPr>
        <w:t xml:space="preserve">Figure S13 </w:t>
      </w:r>
      <w:proofErr w:type="spellStart"/>
      <w:r w:rsidRPr="00457642">
        <w:rPr>
          <w:rFonts w:ascii="Arial" w:hAnsi="Arial" w:cs="Arial"/>
          <w:b/>
          <w:szCs w:val="21"/>
        </w:rPr>
        <w:t>ChIP</w:t>
      </w:r>
      <w:proofErr w:type="spellEnd"/>
      <w:r w:rsidRPr="00457642">
        <w:rPr>
          <w:rFonts w:ascii="Arial" w:hAnsi="Arial" w:cs="Arial"/>
          <w:b/>
          <w:szCs w:val="21"/>
        </w:rPr>
        <w:t xml:space="preserve">-qPCR assays at the </w:t>
      </w:r>
      <w:proofErr w:type="spellStart"/>
      <w:r w:rsidRPr="00457642">
        <w:rPr>
          <w:rFonts w:ascii="Arial" w:hAnsi="Arial" w:cs="Arial" w:hint="eastAsia"/>
          <w:b/>
          <w:szCs w:val="21"/>
        </w:rPr>
        <w:t>Hoxa</w:t>
      </w:r>
      <w:proofErr w:type="spellEnd"/>
      <w:r w:rsidRPr="00457642">
        <w:rPr>
          <w:rFonts w:ascii="Arial" w:hAnsi="Arial" w:cs="Arial" w:hint="eastAsia"/>
          <w:b/>
          <w:szCs w:val="21"/>
        </w:rPr>
        <w:t xml:space="preserve">, </w:t>
      </w:r>
      <w:proofErr w:type="spellStart"/>
      <w:r w:rsidRPr="00457642">
        <w:rPr>
          <w:rFonts w:ascii="Arial" w:hAnsi="Arial" w:cs="Arial" w:hint="eastAsia"/>
          <w:b/>
          <w:szCs w:val="21"/>
        </w:rPr>
        <w:t>Hoxb</w:t>
      </w:r>
      <w:proofErr w:type="spellEnd"/>
      <w:r w:rsidRPr="00457642">
        <w:rPr>
          <w:rFonts w:ascii="Arial" w:hAnsi="Arial" w:cs="Arial" w:hint="eastAsia"/>
          <w:b/>
          <w:szCs w:val="21"/>
        </w:rPr>
        <w:t xml:space="preserve">, </w:t>
      </w:r>
      <w:proofErr w:type="spellStart"/>
      <w:r w:rsidRPr="00457642">
        <w:rPr>
          <w:rFonts w:ascii="Arial" w:hAnsi="Arial" w:cs="Arial" w:hint="eastAsia"/>
          <w:b/>
          <w:szCs w:val="21"/>
        </w:rPr>
        <w:t>Hoxc</w:t>
      </w:r>
      <w:proofErr w:type="spellEnd"/>
      <w:r w:rsidRPr="00457642">
        <w:rPr>
          <w:rFonts w:ascii="Arial" w:hAnsi="Arial" w:cs="Arial" w:hint="eastAsia"/>
          <w:b/>
          <w:szCs w:val="21"/>
        </w:rPr>
        <w:t xml:space="preserve"> and </w:t>
      </w:r>
      <w:proofErr w:type="spellStart"/>
      <w:r w:rsidRPr="00457642">
        <w:rPr>
          <w:rFonts w:ascii="Arial" w:hAnsi="Arial" w:cs="Arial"/>
          <w:b/>
          <w:szCs w:val="21"/>
        </w:rPr>
        <w:t>Hoxd</w:t>
      </w:r>
      <w:proofErr w:type="spellEnd"/>
      <w:r w:rsidRPr="00457642">
        <w:rPr>
          <w:rFonts w:ascii="Arial" w:hAnsi="Arial" w:cs="Arial"/>
          <w:b/>
          <w:szCs w:val="21"/>
        </w:rPr>
        <w:t xml:space="preserve"> loci. </w:t>
      </w:r>
    </w:p>
    <w:p w14:paraId="73FCB5EE" w14:textId="77777777" w:rsidR="00806B6F" w:rsidRPr="00457642" w:rsidRDefault="00806B6F" w:rsidP="00806B6F">
      <w:pPr>
        <w:widowControl/>
        <w:spacing w:line="480" w:lineRule="auto"/>
        <w:rPr>
          <w:rFonts w:ascii="Arial" w:hAnsi="Arial" w:cs="Arial"/>
          <w:szCs w:val="21"/>
        </w:rPr>
      </w:pPr>
      <w:r w:rsidRPr="00457642">
        <w:rPr>
          <w:rFonts w:ascii="Arial" w:hAnsi="Arial" w:cs="Arial"/>
          <w:szCs w:val="21"/>
        </w:rPr>
        <w:t>A</w:t>
      </w:r>
      <w:r w:rsidRPr="00457642">
        <w:rPr>
          <w:rFonts w:ascii="Arial" w:hAnsi="Arial" w:cs="Arial" w:hint="eastAsia"/>
          <w:szCs w:val="21"/>
        </w:rPr>
        <w:t>-D</w:t>
      </w:r>
      <w:r w:rsidRPr="00457642">
        <w:rPr>
          <w:rFonts w:ascii="Arial" w:hAnsi="Arial" w:cs="Arial"/>
          <w:szCs w:val="21"/>
        </w:rPr>
        <w:t xml:space="preserve">) Positions of DNA fragments amplified by PCR for </w:t>
      </w:r>
      <w:proofErr w:type="spellStart"/>
      <w:r w:rsidRPr="00457642">
        <w:rPr>
          <w:rFonts w:ascii="Arial" w:hAnsi="Arial" w:cs="Arial"/>
          <w:szCs w:val="21"/>
        </w:rPr>
        <w:t>ChIP</w:t>
      </w:r>
      <w:proofErr w:type="spellEnd"/>
      <w:r w:rsidRPr="00457642">
        <w:rPr>
          <w:rFonts w:ascii="Arial" w:hAnsi="Arial" w:cs="Arial"/>
          <w:szCs w:val="21"/>
        </w:rPr>
        <w:t>-qPCR assays at</w:t>
      </w:r>
      <w:r w:rsidRPr="00457642">
        <w:rPr>
          <w:rFonts w:ascii="Arial" w:hAnsi="Arial" w:cs="Arial" w:hint="eastAsia"/>
          <w:szCs w:val="21"/>
        </w:rPr>
        <w:t xml:space="preserve"> </w:t>
      </w:r>
      <w:proofErr w:type="spellStart"/>
      <w:r w:rsidRPr="00457642">
        <w:rPr>
          <w:rFonts w:ascii="Arial" w:hAnsi="Arial" w:cs="Arial"/>
          <w:szCs w:val="21"/>
        </w:rPr>
        <w:t>Hox</w:t>
      </w:r>
      <w:r w:rsidRPr="00457642">
        <w:rPr>
          <w:rFonts w:ascii="Arial" w:hAnsi="Arial" w:cs="Arial" w:hint="eastAsia"/>
          <w:szCs w:val="21"/>
        </w:rPr>
        <w:t>a</w:t>
      </w:r>
      <w:proofErr w:type="spellEnd"/>
      <w:r w:rsidRPr="00457642">
        <w:rPr>
          <w:rFonts w:ascii="Arial" w:hAnsi="Arial" w:cs="Arial" w:hint="eastAsia"/>
          <w:szCs w:val="21"/>
        </w:rPr>
        <w:t xml:space="preserve"> (A) </w:t>
      </w:r>
      <w:proofErr w:type="spellStart"/>
      <w:r w:rsidRPr="00457642">
        <w:rPr>
          <w:rFonts w:ascii="Arial" w:hAnsi="Arial" w:cs="Arial" w:hint="eastAsia"/>
          <w:szCs w:val="21"/>
        </w:rPr>
        <w:t>Hoxb</w:t>
      </w:r>
      <w:proofErr w:type="spellEnd"/>
      <w:r w:rsidRPr="00457642">
        <w:rPr>
          <w:rFonts w:ascii="Arial" w:hAnsi="Arial" w:cs="Arial" w:hint="eastAsia"/>
          <w:szCs w:val="21"/>
        </w:rPr>
        <w:t xml:space="preserve"> (B), </w:t>
      </w:r>
      <w:proofErr w:type="spellStart"/>
      <w:r w:rsidRPr="00457642">
        <w:rPr>
          <w:rFonts w:ascii="Arial" w:hAnsi="Arial" w:cs="Arial" w:hint="eastAsia"/>
          <w:szCs w:val="21"/>
        </w:rPr>
        <w:t>Hoxc</w:t>
      </w:r>
      <w:proofErr w:type="spellEnd"/>
      <w:r w:rsidRPr="00457642">
        <w:rPr>
          <w:rFonts w:ascii="Arial" w:hAnsi="Arial" w:cs="Arial" w:hint="eastAsia"/>
          <w:szCs w:val="21"/>
        </w:rPr>
        <w:t xml:space="preserve"> (C)</w:t>
      </w:r>
      <w:r w:rsidRPr="00457642">
        <w:rPr>
          <w:rFonts w:ascii="Arial" w:hAnsi="Arial" w:cs="Arial"/>
          <w:szCs w:val="21"/>
        </w:rPr>
        <w:t xml:space="preserve"> </w:t>
      </w:r>
      <w:r w:rsidRPr="00457642">
        <w:rPr>
          <w:rFonts w:ascii="Arial" w:hAnsi="Arial" w:cs="Arial" w:hint="eastAsia"/>
          <w:szCs w:val="21"/>
        </w:rPr>
        <w:t xml:space="preserve">and </w:t>
      </w:r>
      <w:proofErr w:type="spellStart"/>
      <w:r w:rsidRPr="00457642">
        <w:rPr>
          <w:rFonts w:ascii="Arial" w:hAnsi="Arial" w:cs="Arial" w:hint="eastAsia"/>
          <w:szCs w:val="21"/>
        </w:rPr>
        <w:t>Hoxd</w:t>
      </w:r>
      <w:proofErr w:type="spellEnd"/>
      <w:r w:rsidRPr="00457642">
        <w:rPr>
          <w:rFonts w:ascii="Arial" w:hAnsi="Arial" w:cs="Arial" w:hint="eastAsia"/>
          <w:szCs w:val="21"/>
        </w:rPr>
        <w:t xml:space="preserve"> (D) </w:t>
      </w:r>
      <w:r w:rsidRPr="00457642">
        <w:rPr>
          <w:rFonts w:ascii="Arial" w:hAnsi="Arial" w:cs="Arial"/>
          <w:szCs w:val="21"/>
        </w:rPr>
        <w:t>locus.</w:t>
      </w:r>
    </w:p>
    <w:p w14:paraId="40DC588F" w14:textId="77777777" w:rsidR="00806B6F" w:rsidRPr="00457642" w:rsidRDefault="00806B6F" w:rsidP="00A60E3D">
      <w:pPr>
        <w:widowControl/>
        <w:spacing w:line="480" w:lineRule="auto"/>
        <w:rPr>
          <w:rFonts w:ascii="Arial" w:hAnsi="Arial" w:cs="Arial"/>
          <w:szCs w:val="21"/>
        </w:rPr>
      </w:pPr>
    </w:p>
    <w:p w14:paraId="603E2B68" w14:textId="77777777" w:rsidR="001D43E0" w:rsidRPr="00457642" w:rsidRDefault="001D43E0">
      <w:pPr>
        <w:widowControl/>
        <w:jc w:val="left"/>
        <w:rPr>
          <w:rFonts w:ascii="Arial" w:hAnsi="Arial" w:cs="Arial"/>
          <w:szCs w:val="21"/>
        </w:rPr>
      </w:pPr>
      <w:r w:rsidRPr="00457642">
        <w:rPr>
          <w:rFonts w:ascii="Arial" w:hAnsi="Arial" w:cs="Arial"/>
          <w:szCs w:val="21"/>
        </w:rPr>
        <w:br w:type="page"/>
      </w:r>
    </w:p>
    <w:p w14:paraId="4C141D3B" w14:textId="77777777" w:rsidR="001D43E0" w:rsidRPr="00457642" w:rsidRDefault="00031E3F" w:rsidP="00A60E3D">
      <w:pPr>
        <w:widowControl/>
        <w:spacing w:line="480" w:lineRule="auto"/>
        <w:rPr>
          <w:rFonts w:ascii="Arial" w:hAnsi="Arial" w:cs="Arial"/>
          <w:b/>
          <w:szCs w:val="21"/>
        </w:rPr>
      </w:pPr>
      <w:r w:rsidRPr="00457642">
        <w:rPr>
          <w:rFonts w:ascii="Arial" w:hAnsi="Arial" w:cs="Arial" w:hint="eastAsia"/>
          <w:b/>
          <w:noProof/>
          <w:szCs w:val="21"/>
        </w:rPr>
        <w:lastRenderedPageBreak/>
        <w:drawing>
          <wp:inline distT="0" distB="0" distL="0" distR="0" wp14:anchorId="05AEC330" wp14:editId="1C82AEBA">
            <wp:extent cx="5274310" cy="5137785"/>
            <wp:effectExtent l="0" t="0" r="2540"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9.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5137785"/>
                    </a:xfrm>
                    <a:prstGeom prst="rect">
                      <a:avLst/>
                    </a:prstGeom>
                  </pic:spPr>
                </pic:pic>
              </a:graphicData>
            </a:graphic>
          </wp:inline>
        </w:drawing>
      </w:r>
    </w:p>
    <w:p w14:paraId="3AB24237" w14:textId="77777777" w:rsidR="000C3E78" w:rsidRPr="00457642" w:rsidRDefault="000C3E78" w:rsidP="00A60E3D">
      <w:pPr>
        <w:widowControl/>
        <w:spacing w:line="480" w:lineRule="auto"/>
        <w:rPr>
          <w:rFonts w:ascii="Arial" w:hAnsi="Arial" w:cs="Arial"/>
          <w:szCs w:val="21"/>
          <w:shd w:val="clear" w:color="auto" w:fill="FFFFFF"/>
        </w:rPr>
      </w:pPr>
      <w:r w:rsidRPr="00457642">
        <w:rPr>
          <w:rFonts w:ascii="Arial" w:hAnsi="Arial" w:cs="Arial"/>
          <w:b/>
          <w:szCs w:val="21"/>
        </w:rPr>
        <w:t>Figure S</w:t>
      </w:r>
      <w:r w:rsidR="00806B6F" w:rsidRPr="00457642">
        <w:rPr>
          <w:rFonts w:ascii="Arial" w:hAnsi="Arial" w:cs="Arial" w:hint="eastAsia"/>
          <w:b/>
          <w:szCs w:val="21"/>
        </w:rPr>
        <w:t>14</w:t>
      </w:r>
      <w:r w:rsidRPr="00457642">
        <w:rPr>
          <w:rFonts w:ascii="Arial" w:hAnsi="Arial" w:cs="Arial"/>
          <w:b/>
          <w:szCs w:val="21"/>
        </w:rPr>
        <w:t xml:space="preserve">. </w:t>
      </w:r>
      <w:r w:rsidR="008D5593" w:rsidRPr="00457642">
        <w:rPr>
          <w:rFonts w:ascii="Arial" w:hAnsi="Arial" w:cs="Arial"/>
          <w:b/>
          <w:szCs w:val="21"/>
        </w:rPr>
        <w:t xml:space="preserve">Jmjd3 </w:t>
      </w:r>
      <w:r w:rsidR="008D5593" w:rsidRPr="00457642">
        <w:rPr>
          <w:rFonts w:ascii="Arial" w:hAnsi="Arial" w:cs="Arial" w:hint="eastAsia"/>
          <w:b/>
          <w:szCs w:val="21"/>
        </w:rPr>
        <w:t xml:space="preserve">instead of Ezh2 </w:t>
      </w:r>
      <w:r w:rsidR="008D5593" w:rsidRPr="00457642">
        <w:rPr>
          <w:rFonts w:ascii="Arial" w:hAnsi="Arial" w:cs="Arial"/>
          <w:b/>
          <w:szCs w:val="21"/>
        </w:rPr>
        <w:t xml:space="preserve">temporally activated and </w:t>
      </w:r>
      <w:r w:rsidR="008D5593" w:rsidRPr="00457642">
        <w:rPr>
          <w:rFonts w:ascii="Arial" w:eastAsiaTheme="minorEastAsia" w:hAnsi="Arial" w:cs="Arial"/>
          <w:b/>
          <w:kern w:val="0"/>
          <w:szCs w:val="21"/>
        </w:rPr>
        <w:t>maintained</w:t>
      </w:r>
      <w:r w:rsidR="008D5593" w:rsidRPr="00457642">
        <w:rPr>
          <w:rFonts w:ascii="Arial" w:hAnsi="Arial" w:cs="Arial"/>
          <w:b/>
          <w:szCs w:val="21"/>
        </w:rPr>
        <w:t xml:space="preserve"> </w:t>
      </w:r>
      <w:r w:rsidR="008D5593" w:rsidRPr="00457642">
        <w:rPr>
          <w:rFonts w:ascii="Arial" w:hAnsi="Arial" w:cs="Arial"/>
          <w:b/>
          <w:i/>
          <w:szCs w:val="21"/>
        </w:rPr>
        <w:t xml:space="preserve">Hox </w:t>
      </w:r>
      <w:r w:rsidR="008D5593" w:rsidRPr="00457642">
        <w:rPr>
          <w:rFonts w:ascii="Arial" w:hAnsi="Arial" w:cs="Arial"/>
          <w:b/>
          <w:szCs w:val="21"/>
        </w:rPr>
        <w:t>gene expression in E9.5 mouse embryos.</w:t>
      </w:r>
    </w:p>
    <w:p w14:paraId="63A31364" w14:textId="77777777" w:rsidR="000C3E78" w:rsidRPr="00457642" w:rsidRDefault="000C3E78" w:rsidP="00A60E3D">
      <w:pPr>
        <w:widowControl/>
        <w:spacing w:line="480" w:lineRule="auto"/>
        <w:rPr>
          <w:rFonts w:ascii="Arial" w:hAnsi="Arial" w:cs="Arial"/>
          <w:szCs w:val="21"/>
          <w:shd w:val="clear" w:color="auto" w:fill="FFFFFF"/>
        </w:rPr>
      </w:pPr>
      <w:r w:rsidRPr="00457642">
        <w:rPr>
          <w:rFonts w:ascii="Arial" w:hAnsi="Arial" w:cs="Arial" w:hint="eastAsia"/>
          <w:szCs w:val="21"/>
          <w:shd w:val="clear" w:color="auto" w:fill="FFFFFF"/>
        </w:rPr>
        <w:t xml:space="preserve">(A) </w:t>
      </w:r>
      <w:r w:rsidR="00A47367" w:rsidRPr="00457642">
        <w:rPr>
          <w:rFonts w:ascii="Arial" w:hAnsi="Arial" w:cs="Arial"/>
          <w:szCs w:val="21"/>
        </w:rPr>
        <w:t xml:space="preserve">The expression levels of </w:t>
      </w:r>
      <w:r w:rsidR="00A47367" w:rsidRPr="00457642">
        <w:rPr>
          <w:rFonts w:ascii="Arial" w:hAnsi="Arial" w:cs="Arial" w:hint="eastAsia"/>
          <w:i/>
          <w:szCs w:val="21"/>
        </w:rPr>
        <w:t xml:space="preserve">Jmjd3 </w:t>
      </w:r>
      <w:r w:rsidR="00A47367" w:rsidRPr="00457642">
        <w:rPr>
          <w:rFonts w:ascii="Arial" w:hAnsi="Arial" w:cs="Arial" w:hint="eastAsia"/>
          <w:szCs w:val="21"/>
        </w:rPr>
        <w:t xml:space="preserve">or </w:t>
      </w:r>
      <w:r w:rsidR="00A47367" w:rsidRPr="00457642">
        <w:rPr>
          <w:rFonts w:ascii="Arial" w:hAnsi="Arial" w:cs="Arial" w:hint="eastAsia"/>
          <w:i/>
          <w:szCs w:val="21"/>
        </w:rPr>
        <w:t>Ezh2</w:t>
      </w:r>
      <w:r w:rsidR="00A47367" w:rsidRPr="00457642">
        <w:rPr>
          <w:rFonts w:ascii="Arial" w:hAnsi="Arial" w:cs="Arial"/>
          <w:szCs w:val="21"/>
        </w:rPr>
        <w:t xml:space="preserve"> genes were determined by RT-qPCR in control or </w:t>
      </w:r>
      <w:r w:rsidR="00A47367" w:rsidRPr="00457642">
        <w:rPr>
          <w:rFonts w:ascii="Arial" w:hAnsi="Arial" w:cs="Arial"/>
          <w:i/>
          <w:szCs w:val="21"/>
        </w:rPr>
        <w:t>Jmjd3</w:t>
      </w:r>
      <w:r w:rsidR="00A47367" w:rsidRPr="00457642">
        <w:rPr>
          <w:rFonts w:ascii="Arial" w:hAnsi="Arial" w:cs="Arial" w:hint="eastAsia"/>
          <w:i/>
          <w:szCs w:val="21"/>
        </w:rPr>
        <w:t>/Ezh2</w:t>
      </w:r>
      <w:r w:rsidR="00A47367" w:rsidRPr="00457642">
        <w:rPr>
          <w:rFonts w:ascii="Arial" w:hAnsi="Arial" w:cs="Arial"/>
          <w:szCs w:val="21"/>
        </w:rPr>
        <w:t>-cKO E9.5 embryos treated by tamoxifen (50mg/kg) 12 hours before.</w:t>
      </w:r>
      <w:r w:rsidR="005F1484" w:rsidRPr="00457642">
        <w:rPr>
          <w:rFonts w:ascii="Arial" w:hAnsi="Arial" w:cs="Arial"/>
          <w:szCs w:val="21"/>
        </w:rPr>
        <w:t xml:space="preserve"> ** p &lt; 0.01.</w:t>
      </w:r>
    </w:p>
    <w:p w14:paraId="022BD440" w14:textId="77777777" w:rsidR="005F1484" w:rsidRPr="00457642" w:rsidRDefault="000C3E78" w:rsidP="005F1484">
      <w:pPr>
        <w:widowControl/>
        <w:spacing w:line="480" w:lineRule="auto"/>
        <w:rPr>
          <w:rFonts w:ascii="Arial" w:hAnsi="Arial" w:cs="Arial"/>
          <w:szCs w:val="21"/>
          <w:shd w:val="clear" w:color="auto" w:fill="FFFFFF"/>
        </w:rPr>
      </w:pPr>
      <w:r w:rsidRPr="00457642">
        <w:rPr>
          <w:rFonts w:ascii="Arial" w:hAnsi="Arial" w:cs="Arial" w:hint="eastAsia"/>
          <w:szCs w:val="21"/>
          <w:shd w:val="clear" w:color="auto" w:fill="FFFFFF"/>
        </w:rPr>
        <w:t xml:space="preserve">(B) </w:t>
      </w:r>
      <w:r w:rsidR="002A36E8" w:rsidRPr="00457642">
        <w:rPr>
          <w:rFonts w:ascii="Arial" w:hAnsi="Arial" w:cs="Arial"/>
          <w:szCs w:val="21"/>
        </w:rPr>
        <w:t xml:space="preserve">The expression levels of </w:t>
      </w:r>
      <w:r w:rsidR="002A36E8" w:rsidRPr="00457642">
        <w:rPr>
          <w:rFonts w:ascii="Arial" w:hAnsi="Arial" w:cs="Arial"/>
          <w:i/>
          <w:szCs w:val="21"/>
        </w:rPr>
        <w:t>Hox</w:t>
      </w:r>
      <w:r w:rsidR="002A36E8" w:rsidRPr="00457642">
        <w:rPr>
          <w:rFonts w:ascii="Arial" w:hAnsi="Arial" w:cs="Arial"/>
          <w:szCs w:val="21"/>
        </w:rPr>
        <w:t xml:space="preserve"> genes were determined by RT-qPCR in control or </w:t>
      </w:r>
      <w:r w:rsidR="002A36E8" w:rsidRPr="00457642">
        <w:rPr>
          <w:rFonts w:ascii="Arial" w:hAnsi="Arial" w:cs="Arial"/>
          <w:i/>
          <w:szCs w:val="21"/>
        </w:rPr>
        <w:t>Jmjd3</w:t>
      </w:r>
      <w:r w:rsidR="002A36E8" w:rsidRPr="00457642">
        <w:rPr>
          <w:rFonts w:ascii="Arial" w:hAnsi="Arial" w:cs="Arial" w:hint="eastAsia"/>
          <w:i/>
          <w:szCs w:val="21"/>
        </w:rPr>
        <w:t>/Ezh2</w:t>
      </w:r>
      <w:r w:rsidR="002A36E8" w:rsidRPr="00457642">
        <w:rPr>
          <w:rFonts w:ascii="Arial" w:hAnsi="Arial" w:cs="Arial"/>
          <w:szCs w:val="21"/>
        </w:rPr>
        <w:t>-cKO E9.5 embryos treated by tamoxifen (50mg/kg) 12 hours before.</w:t>
      </w:r>
      <w:r w:rsidR="005F1484" w:rsidRPr="00457642">
        <w:rPr>
          <w:rFonts w:ascii="Arial" w:hAnsi="Arial" w:cs="Arial" w:hint="eastAsia"/>
          <w:szCs w:val="21"/>
        </w:rPr>
        <w:t xml:space="preserve"> </w:t>
      </w:r>
      <w:r w:rsidR="005F1484" w:rsidRPr="00457642">
        <w:rPr>
          <w:rFonts w:ascii="Arial" w:hAnsi="Arial" w:cs="Arial"/>
          <w:szCs w:val="21"/>
        </w:rPr>
        <w:t>** p &lt; 0.01.</w:t>
      </w:r>
    </w:p>
    <w:p w14:paraId="667A4475" w14:textId="77777777" w:rsidR="002A36E8" w:rsidRPr="00457642" w:rsidRDefault="0074307B" w:rsidP="00A60E3D">
      <w:pPr>
        <w:widowControl/>
        <w:spacing w:line="480" w:lineRule="auto"/>
        <w:rPr>
          <w:rFonts w:ascii="Arial" w:hAnsi="Arial" w:cs="Arial"/>
          <w:b/>
          <w:szCs w:val="21"/>
        </w:rPr>
      </w:pPr>
      <w:r w:rsidRPr="00457642">
        <w:rPr>
          <w:rFonts w:ascii="Arial" w:hAnsi="Arial" w:cs="Arial"/>
          <w:b/>
          <w:noProof/>
          <w:szCs w:val="21"/>
        </w:rPr>
        <w:lastRenderedPageBreak/>
        <w:drawing>
          <wp:inline distT="0" distB="0" distL="0" distR="0" wp14:anchorId="5C75E871" wp14:editId="32630CD8">
            <wp:extent cx="5274310" cy="165735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0.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1657350"/>
                    </a:xfrm>
                    <a:prstGeom prst="rect">
                      <a:avLst/>
                    </a:prstGeom>
                  </pic:spPr>
                </pic:pic>
              </a:graphicData>
            </a:graphic>
          </wp:inline>
        </w:drawing>
      </w:r>
    </w:p>
    <w:p w14:paraId="7BA138F5" w14:textId="77777777" w:rsidR="0074307B" w:rsidRPr="00457642" w:rsidRDefault="0074307B" w:rsidP="00A60E3D">
      <w:pPr>
        <w:widowControl/>
        <w:spacing w:line="480" w:lineRule="auto"/>
        <w:rPr>
          <w:rFonts w:ascii="Arial" w:eastAsia="FrutigerLTStd-Roman" w:hAnsi="Arial" w:cs="Arial"/>
          <w:b/>
          <w:kern w:val="0"/>
          <w:szCs w:val="21"/>
        </w:rPr>
      </w:pPr>
      <w:r w:rsidRPr="00457642">
        <w:rPr>
          <w:rFonts w:ascii="Arial" w:eastAsia="FrutigerLTStd-Roman" w:hAnsi="Arial" w:cs="Arial"/>
          <w:b/>
          <w:kern w:val="0"/>
          <w:szCs w:val="21"/>
        </w:rPr>
        <w:t>Figure</w:t>
      </w:r>
      <w:r w:rsidRPr="00457642">
        <w:rPr>
          <w:rFonts w:ascii="Arial" w:eastAsia="FrutigerLTStd-Roman" w:hAnsi="Arial" w:cs="Arial" w:hint="eastAsia"/>
          <w:b/>
          <w:kern w:val="0"/>
          <w:szCs w:val="21"/>
        </w:rPr>
        <w:t xml:space="preserve"> S1</w:t>
      </w:r>
      <w:r w:rsidR="00806B6F" w:rsidRPr="00457642">
        <w:rPr>
          <w:rFonts w:ascii="Arial" w:eastAsia="FrutigerLTStd-Roman" w:hAnsi="Arial" w:cs="Arial" w:hint="eastAsia"/>
          <w:b/>
          <w:kern w:val="0"/>
          <w:szCs w:val="21"/>
        </w:rPr>
        <w:t>5</w:t>
      </w:r>
      <w:r w:rsidRPr="00457642">
        <w:rPr>
          <w:rFonts w:ascii="Arial" w:eastAsia="FrutigerLTStd-Roman" w:hAnsi="Arial" w:cs="Arial" w:hint="eastAsia"/>
          <w:b/>
          <w:kern w:val="0"/>
          <w:szCs w:val="21"/>
        </w:rPr>
        <w:t xml:space="preserve">. </w:t>
      </w:r>
      <w:proofErr w:type="gramStart"/>
      <w:r w:rsidR="009A3F6C" w:rsidRPr="00457642">
        <w:rPr>
          <w:rFonts w:ascii="Arial" w:hAnsi="Arial" w:cs="Arial" w:hint="eastAsia"/>
          <w:b/>
          <w:szCs w:val="21"/>
        </w:rPr>
        <w:t>Whole-mount</w:t>
      </w:r>
      <w:proofErr w:type="gramEnd"/>
      <w:r w:rsidR="009A3F6C" w:rsidRPr="00457642">
        <w:rPr>
          <w:rFonts w:ascii="Arial" w:hAnsi="Arial" w:cs="Arial" w:hint="eastAsia"/>
          <w:b/>
          <w:szCs w:val="21"/>
        </w:rPr>
        <w:t xml:space="preserve"> in situ hybridization of mouse embryos at E9.5.</w:t>
      </w:r>
      <w:r w:rsidRPr="00457642">
        <w:rPr>
          <w:rFonts w:ascii="Arial" w:hAnsi="Arial" w:cs="Arial" w:hint="eastAsia"/>
          <w:b/>
        </w:rPr>
        <w:t xml:space="preserve"> </w:t>
      </w:r>
    </w:p>
    <w:p w14:paraId="73131AE4" w14:textId="77777777" w:rsidR="0074307B" w:rsidRPr="00457642" w:rsidRDefault="0074307B" w:rsidP="00A60E3D">
      <w:pPr>
        <w:widowControl/>
        <w:spacing w:line="480" w:lineRule="auto"/>
        <w:rPr>
          <w:rFonts w:ascii="Arial" w:eastAsia="FrutigerLTStd-Roman" w:hAnsi="Arial" w:cs="Arial"/>
          <w:kern w:val="0"/>
          <w:szCs w:val="21"/>
        </w:rPr>
      </w:pPr>
      <w:r w:rsidRPr="00457642">
        <w:rPr>
          <w:rFonts w:ascii="Arial" w:eastAsia="FrutigerLTStd-Roman" w:hAnsi="Arial" w:cs="Arial" w:hint="eastAsia"/>
          <w:kern w:val="0"/>
          <w:szCs w:val="21"/>
        </w:rPr>
        <w:t>(A)</w:t>
      </w:r>
      <w:r w:rsidRPr="00457642">
        <w:rPr>
          <w:rFonts w:ascii="Arial" w:eastAsia="FrutigerLTStd-Roman" w:hAnsi="Arial" w:cs="Arial"/>
          <w:kern w:val="0"/>
          <w:szCs w:val="21"/>
        </w:rPr>
        <w:t xml:space="preserve">, </w:t>
      </w:r>
      <w:r w:rsidR="009A3F6C" w:rsidRPr="00457642">
        <w:rPr>
          <w:rFonts w:ascii="Arial" w:hAnsi="Arial" w:cs="Arial" w:hint="eastAsia"/>
          <w:i/>
          <w:szCs w:val="21"/>
        </w:rPr>
        <w:t>Jmjd3</w:t>
      </w:r>
      <w:r w:rsidR="009A3F6C" w:rsidRPr="00457642">
        <w:rPr>
          <w:rFonts w:ascii="Arial" w:hAnsi="Arial" w:cs="Arial" w:hint="eastAsia"/>
          <w:szCs w:val="21"/>
        </w:rPr>
        <w:t xml:space="preserve"> and </w:t>
      </w:r>
      <w:r w:rsidR="009A3F6C" w:rsidRPr="00457642">
        <w:rPr>
          <w:rFonts w:ascii="Arial" w:hAnsi="Arial" w:cs="Arial" w:hint="eastAsia"/>
          <w:i/>
          <w:szCs w:val="21"/>
        </w:rPr>
        <w:t>Ezh2</w:t>
      </w:r>
      <w:r w:rsidR="009A3F6C" w:rsidRPr="00457642">
        <w:rPr>
          <w:rFonts w:ascii="Arial" w:hAnsi="Arial" w:cs="Arial" w:hint="eastAsia"/>
          <w:szCs w:val="21"/>
        </w:rPr>
        <w:t xml:space="preserve"> expression patterns of E9.5 embryos are shown</w:t>
      </w:r>
      <w:r w:rsidR="009A3F6C" w:rsidRPr="00457642">
        <w:rPr>
          <w:rFonts w:ascii="Arial" w:eastAsia="FrutigerLTStd-Roman" w:hAnsi="Arial" w:cs="Arial"/>
          <w:kern w:val="0"/>
          <w:szCs w:val="21"/>
        </w:rPr>
        <w:t xml:space="preserve"> </w:t>
      </w:r>
      <w:r w:rsidR="009A3F6C" w:rsidRPr="00457642">
        <w:rPr>
          <w:rFonts w:ascii="Arial" w:eastAsia="FrutigerLTStd-Roman" w:hAnsi="Arial" w:cs="Arial" w:hint="eastAsia"/>
          <w:kern w:val="0"/>
          <w:szCs w:val="21"/>
        </w:rPr>
        <w:t xml:space="preserve">by </w:t>
      </w:r>
      <w:r w:rsidR="009A3F6C" w:rsidRPr="00457642">
        <w:rPr>
          <w:rFonts w:ascii="Arial" w:hAnsi="Arial" w:cs="Arial" w:hint="eastAsia"/>
          <w:szCs w:val="21"/>
        </w:rPr>
        <w:t xml:space="preserve">whole-mount in situ hybridization with </w:t>
      </w:r>
      <w:r w:rsidR="0007196E" w:rsidRPr="00457642">
        <w:rPr>
          <w:rFonts w:ascii="Arial" w:hAnsi="Arial" w:cs="Arial" w:hint="eastAsia"/>
          <w:i/>
          <w:szCs w:val="21"/>
        </w:rPr>
        <w:t>Jmjd3</w:t>
      </w:r>
      <w:r w:rsidR="0007196E" w:rsidRPr="00457642">
        <w:rPr>
          <w:rFonts w:ascii="Arial" w:hAnsi="Arial" w:cs="Arial" w:hint="eastAsia"/>
          <w:szCs w:val="21"/>
        </w:rPr>
        <w:t xml:space="preserve"> or Ezh2</w:t>
      </w:r>
      <w:r w:rsidR="0007196E" w:rsidRPr="00457642">
        <w:rPr>
          <w:rFonts w:ascii="Arial" w:hAnsi="Arial" w:cs="Arial"/>
          <w:szCs w:val="21"/>
        </w:rPr>
        <w:t xml:space="preserve"> probes</w:t>
      </w:r>
      <w:r w:rsidR="0007196E" w:rsidRPr="00457642">
        <w:rPr>
          <w:rFonts w:ascii="Arial" w:hAnsi="Arial" w:cs="Arial" w:hint="eastAsia"/>
          <w:szCs w:val="21"/>
        </w:rPr>
        <w:t xml:space="preserve">. </w:t>
      </w:r>
      <w:r w:rsidRPr="00457642">
        <w:rPr>
          <w:rFonts w:ascii="Arial" w:hAnsi="Arial" w:cs="Arial"/>
        </w:rPr>
        <w:t xml:space="preserve">Jmjd3 </w:t>
      </w:r>
      <w:r w:rsidRPr="00457642">
        <w:rPr>
          <w:rFonts w:ascii="Arial" w:eastAsia="FrutigerLTStd-Roman" w:hAnsi="Arial" w:cs="Arial"/>
          <w:kern w:val="0"/>
          <w:szCs w:val="21"/>
        </w:rPr>
        <w:t xml:space="preserve">was expressed more obviously in the head and trunk, while </w:t>
      </w:r>
      <w:r w:rsidRPr="00457642">
        <w:rPr>
          <w:rFonts w:ascii="Arial" w:hAnsi="Arial" w:cs="Arial"/>
        </w:rPr>
        <w:t>Ezh2</w:t>
      </w:r>
      <w:r w:rsidRPr="00457642">
        <w:rPr>
          <w:rFonts w:ascii="Arial" w:eastAsia="FrutigerLTStd-Roman" w:hAnsi="Arial" w:cs="Arial"/>
          <w:kern w:val="0"/>
          <w:szCs w:val="21"/>
        </w:rPr>
        <w:t xml:space="preserve"> was expressed more strongly in the tail</w:t>
      </w:r>
      <w:r w:rsidR="0007196E" w:rsidRPr="00457642">
        <w:rPr>
          <w:rFonts w:ascii="Arial" w:eastAsia="FrutigerLTStd-Roman" w:hAnsi="Arial" w:cs="Arial" w:hint="eastAsia"/>
          <w:kern w:val="0"/>
          <w:szCs w:val="21"/>
        </w:rPr>
        <w:t>.</w:t>
      </w:r>
    </w:p>
    <w:p w14:paraId="3EFBA1D4" w14:textId="77777777" w:rsidR="00A04A24" w:rsidRPr="00457642" w:rsidRDefault="00E01890" w:rsidP="00462CFF">
      <w:pPr>
        <w:widowControl/>
        <w:jc w:val="left"/>
        <w:rPr>
          <w:rFonts w:ascii="Arial" w:hAnsi="Arial" w:cs="Arial"/>
          <w:szCs w:val="21"/>
        </w:rPr>
      </w:pPr>
      <w:r w:rsidRPr="00457642">
        <w:rPr>
          <w:rFonts w:ascii="Arial" w:eastAsia="FrutigerLTStd-Roman" w:hAnsi="Arial" w:cs="Arial"/>
          <w:kern w:val="0"/>
          <w:szCs w:val="21"/>
        </w:rPr>
        <w:br w:type="page"/>
      </w:r>
      <w:bookmarkStart w:id="0" w:name="OLE_LINK2"/>
      <w:r w:rsidR="00A04A24" w:rsidRPr="00457642">
        <w:rPr>
          <w:rFonts w:ascii="Arial" w:hAnsi="Arial" w:cs="Arial"/>
          <w:b/>
          <w:szCs w:val="21"/>
        </w:rPr>
        <w:lastRenderedPageBreak/>
        <w:t xml:space="preserve">Supplementary Table 1. The PCR primers used for </w:t>
      </w:r>
      <w:proofErr w:type="gramStart"/>
      <w:r w:rsidR="00A04A24" w:rsidRPr="00457642">
        <w:rPr>
          <w:rFonts w:ascii="Arial" w:hAnsi="Arial" w:cs="Arial"/>
          <w:b/>
          <w:szCs w:val="21"/>
        </w:rPr>
        <w:t>genotypes</w:t>
      </w:r>
      <w:bookmarkEnd w:id="0"/>
      <w:proofErr w:type="gramEnd"/>
      <w:r w:rsidR="00A04A24" w:rsidRPr="00457642">
        <w:rPr>
          <w:rFonts w:ascii="Arial" w:hAnsi="Arial" w:cs="Arial"/>
          <w:b/>
          <w:szCs w:val="21"/>
        </w:rPr>
        <w:t xml:space="preserve"> </w:t>
      </w:r>
    </w:p>
    <w:tbl>
      <w:tblPr>
        <w:tblW w:w="0" w:type="auto"/>
        <w:jc w:val="center"/>
        <w:tblBorders>
          <w:top w:val="single" w:sz="8" w:space="0" w:color="000000"/>
          <w:bottom w:val="single" w:sz="8" w:space="0" w:color="000000"/>
        </w:tblBorders>
        <w:shd w:val="clear" w:color="auto" w:fill="FFFFFF"/>
        <w:tblLook w:val="04A0" w:firstRow="1" w:lastRow="0" w:firstColumn="1" w:lastColumn="0" w:noHBand="0" w:noVBand="1"/>
      </w:tblPr>
      <w:tblGrid>
        <w:gridCol w:w="1982"/>
        <w:gridCol w:w="1630"/>
        <w:gridCol w:w="4264"/>
        <w:gridCol w:w="1320"/>
      </w:tblGrid>
      <w:tr w:rsidR="00457642" w:rsidRPr="00457642" w14:paraId="5742A6A9" w14:textId="77777777" w:rsidTr="00B42A3D">
        <w:trPr>
          <w:jc w:val="center"/>
        </w:trPr>
        <w:tc>
          <w:tcPr>
            <w:tcW w:w="1982" w:type="dxa"/>
            <w:tcBorders>
              <w:top w:val="single" w:sz="8" w:space="0" w:color="000000"/>
              <w:left w:val="nil"/>
              <w:bottom w:val="single" w:sz="8" w:space="0" w:color="000000"/>
              <w:right w:val="nil"/>
            </w:tcBorders>
            <w:shd w:val="clear" w:color="auto" w:fill="FFFFFF"/>
          </w:tcPr>
          <w:p w14:paraId="567C0560" w14:textId="77777777" w:rsidR="00A04A24" w:rsidRPr="00457642" w:rsidRDefault="00A04A24" w:rsidP="00A60E3D">
            <w:pPr>
              <w:spacing w:line="480" w:lineRule="auto"/>
              <w:rPr>
                <w:rFonts w:ascii="Arial" w:hAnsi="Arial" w:cs="Arial"/>
                <w:b/>
                <w:bCs/>
                <w:szCs w:val="21"/>
              </w:rPr>
            </w:pPr>
            <w:r w:rsidRPr="00457642">
              <w:rPr>
                <w:rFonts w:ascii="Arial" w:hAnsi="Arial" w:cs="Arial"/>
                <w:b/>
                <w:bCs/>
                <w:szCs w:val="21"/>
              </w:rPr>
              <w:t>Strains</w:t>
            </w:r>
          </w:p>
        </w:tc>
        <w:tc>
          <w:tcPr>
            <w:tcW w:w="1630" w:type="dxa"/>
            <w:tcBorders>
              <w:top w:val="single" w:sz="8" w:space="0" w:color="000000"/>
              <w:left w:val="nil"/>
              <w:bottom w:val="single" w:sz="8" w:space="0" w:color="000000"/>
              <w:right w:val="nil"/>
            </w:tcBorders>
            <w:shd w:val="clear" w:color="auto" w:fill="FFFFFF"/>
          </w:tcPr>
          <w:p w14:paraId="6EE71907" w14:textId="77777777" w:rsidR="00A04A24" w:rsidRPr="00457642" w:rsidRDefault="00A04A24" w:rsidP="00A60E3D">
            <w:pPr>
              <w:spacing w:line="480" w:lineRule="auto"/>
              <w:rPr>
                <w:rFonts w:ascii="Arial" w:hAnsi="Arial" w:cs="Arial"/>
                <w:b/>
                <w:bCs/>
                <w:szCs w:val="21"/>
              </w:rPr>
            </w:pPr>
          </w:p>
        </w:tc>
        <w:tc>
          <w:tcPr>
            <w:tcW w:w="4264" w:type="dxa"/>
            <w:tcBorders>
              <w:top w:val="single" w:sz="8" w:space="0" w:color="000000"/>
              <w:left w:val="nil"/>
              <w:bottom w:val="single" w:sz="8" w:space="0" w:color="000000"/>
              <w:right w:val="nil"/>
            </w:tcBorders>
            <w:shd w:val="clear" w:color="auto" w:fill="FFFFFF"/>
          </w:tcPr>
          <w:p w14:paraId="32B803A0" w14:textId="77777777" w:rsidR="00A04A24" w:rsidRPr="00457642" w:rsidRDefault="00A04A24" w:rsidP="00A60E3D">
            <w:pPr>
              <w:spacing w:line="480" w:lineRule="auto"/>
              <w:rPr>
                <w:rFonts w:ascii="Arial" w:hAnsi="Arial" w:cs="Arial"/>
                <w:b/>
                <w:bCs/>
                <w:szCs w:val="21"/>
              </w:rPr>
            </w:pPr>
            <w:r w:rsidRPr="00457642">
              <w:rPr>
                <w:rFonts w:ascii="Arial" w:hAnsi="Arial" w:cs="Arial"/>
                <w:b/>
                <w:bCs/>
                <w:szCs w:val="21"/>
              </w:rPr>
              <w:t>Primer sequences</w:t>
            </w:r>
          </w:p>
        </w:tc>
        <w:tc>
          <w:tcPr>
            <w:tcW w:w="1320" w:type="dxa"/>
            <w:tcBorders>
              <w:top w:val="single" w:sz="8" w:space="0" w:color="000000"/>
              <w:left w:val="nil"/>
              <w:bottom w:val="single" w:sz="8" w:space="0" w:color="000000"/>
              <w:right w:val="nil"/>
            </w:tcBorders>
            <w:shd w:val="clear" w:color="auto" w:fill="FFFFFF"/>
          </w:tcPr>
          <w:p w14:paraId="586FE21F" w14:textId="77777777" w:rsidR="00A04A24" w:rsidRPr="00457642" w:rsidRDefault="00A04A24" w:rsidP="00A60E3D">
            <w:pPr>
              <w:spacing w:line="480" w:lineRule="auto"/>
              <w:rPr>
                <w:rFonts w:ascii="Arial" w:hAnsi="Arial" w:cs="Arial"/>
                <w:b/>
                <w:bCs/>
                <w:szCs w:val="21"/>
              </w:rPr>
            </w:pPr>
            <w:r w:rsidRPr="00457642">
              <w:rPr>
                <w:rFonts w:ascii="Arial" w:hAnsi="Arial" w:cs="Arial"/>
                <w:b/>
                <w:bCs/>
                <w:szCs w:val="21"/>
              </w:rPr>
              <w:t>Sizes</w:t>
            </w:r>
          </w:p>
        </w:tc>
      </w:tr>
      <w:tr w:rsidR="00457642" w:rsidRPr="00457642" w14:paraId="0819E114" w14:textId="77777777" w:rsidTr="00B42A3D">
        <w:trPr>
          <w:trHeight w:val="826"/>
          <w:jc w:val="center"/>
        </w:trPr>
        <w:tc>
          <w:tcPr>
            <w:tcW w:w="1982" w:type="dxa"/>
            <w:tcBorders>
              <w:left w:val="nil"/>
              <w:right w:val="nil"/>
            </w:tcBorders>
            <w:shd w:val="clear" w:color="auto" w:fill="FFFFFF"/>
          </w:tcPr>
          <w:p w14:paraId="330094B6" w14:textId="77777777" w:rsidR="00A04A24" w:rsidRPr="00457642" w:rsidRDefault="00A04A24" w:rsidP="00A60E3D">
            <w:pPr>
              <w:spacing w:line="480" w:lineRule="auto"/>
              <w:rPr>
                <w:rFonts w:ascii="Arial" w:hAnsi="Arial" w:cs="Arial"/>
                <w:b/>
                <w:bCs/>
                <w:i/>
                <w:szCs w:val="21"/>
              </w:rPr>
            </w:pPr>
            <w:r w:rsidRPr="00457642">
              <w:rPr>
                <w:rFonts w:ascii="Arial" w:hAnsi="Arial" w:cs="Arial"/>
                <w:b/>
                <w:bCs/>
                <w:i/>
                <w:szCs w:val="21"/>
              </w:rPr>
              <w:t>Jmjd3-floxed</w:t>
            </w:r>
          </w:p>
        </w:tc>
        <w:tc>
          <w:tcPr>
            <w:tcW w:w="1630" w:type="dxa"/>
            <w:tcBorders>
              <w:left w:val="nil"/>
              <w:right w:val="nil"/>
            </w:tcBorders>
            <w:shd w:val="clear" w:color="auto" w:fill="FFFFFF"/>
          </w:tcPr>
          <w:p w14:paraId="3855D280"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Forward</w:t>
            </w:r>
          </w:p>
          <w:p w14:paraId="4F793DCF"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Reverse</w:t>
            </w:r>
          </w:p>
        </w:tc>
        <w:tc>
          <w:tcPr>
            <w:tcW w:w="4264" w:type="dxa"/>
            <w:tcBorders>
              <w:left w:val="nil"/>
              <w:right w:val="nil"/>
            </w:tcBorders>
            <w:shd w:val="clear" w:color="auto" w:fill="FFFFFF"/>
          </w:tcPr>
          <w:p w14:paraId="794508B6"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GAGACCCCTGTTTGGTTACCAG</w:t>
            </w:r>
          </w:p>
          <w:p w14:paraId="686C1823"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GAGGCAGAACCTGAGCAAGACC</w:t>
            </w:r>
          </w:p>
          <w:p w14:paraId="15E6F7D2" w14:textId="77777777" w:rsidR="00A04A24" w:rsidRPr="00457642" w:rsidRDefault="00A04A24" w:rsidP="00A60E3D">
            <w:pPr>
              <w:spacing w:line="480" w:lineRule="auto"/>
              <w:rPr>
                <w:rFonts w:ascii="Arial" w:hAnsi="Arial" w:cs="Arial"/>
                <w:szCs w:val="21"/>
              </w:rPr>
            </w:pPr>
          </w:p>
        </w:tc>
        <w:tc>
          <w:tcPr>
            <w:tcW w:w="1320" w:type="dxa"/>
            <w:tcBorders>
              <w:left w:val="nil"/>
              <w:right w:val="nil"/>
            </w:tcBorders>
            <w:shd w:val="clear" w:color="auto" w:fill="FFFFFF"/>
          </w:tcPr>
          <w:p w14:paraId="58BDE57D"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508bp</w:t>
            </w:r>
          </w:p>
        </w:tc>
      </w:tr>
      <w:tr w:rsidR="00457642" w:rsidRPr="00457642" w14:paraId="03AFCE4D" w14:textId="77777777" w:rsidTr="00B42A3D">
        <w:trPr>
          <w:trHeight w:val="826"/>
          <w:jc w:val="center"/>
        </w:trPr>
        <w:tc>
          <w:tcPr>
            <w:tcW w:w="1982" w:type="dxa"/>
            <w:shd w:val="clear" w:color="auto" w:fill="FFFFFF"/>
          </w:tcPr>
          <w:p w14:paraId="63DC689F" w14:textId="77777777" w:rsidR="00A04A24" w:rsidRPr="00457642" w:rsidRDefault="00A04A24" w:rsidP="00A60E3D">
            <w:pPr>
              <w:spacing w:line="480" w:lineRule="auto"/>
              <w:rPr>
                <w:rFonts w:ascii="Arial" w:hAnsi="Arial" w:cs="Arial"/>
                <w:b/>
                <w:bCs/>
                <w:i/>
                <w:szCs w:val="21"/>
              </w:rPr>
            </w:pPr>
            <w:r w:rsidRPr="00457642">
              <w:rPr>
                <w:rFonts w:ascii="Arial" w:hAnsi="Arial" w:cs="Arial"/>
                <w:b/>
                <w:bCs/>
                <w:i/>
                <w:szCs w:val="21"/>
              </w:rPr>
              <w:t>Ezh2-floxed</w:t>
            </w:r>
          </w:p>
        </w:tc>
        <w:tc>
          <w:tcPr>
            <w:tcW w:w="1630" w:type="dxa"/>
            <w:shd w:val="clear" w:color="auto" w:fill="FFFFFF"/>
          </w:tcPr>
          <w:p w14:paraId="19A689FC"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Forward</w:t>
            </w:r>
          </w:p>
          <w:p w14:paraId="25084371"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Reverse</w:t>
            </w:r>
          </w:p>
        </w:tc>
        <w:tc>
          <w:tcPr>
            <w:tcW w:w="4264" w:type="dxa"/>
            <w:shd w:val="clear" w:color="auto" w:fill="FFFFFF"/>
          </w:tcPr>
          <w:p w14:paraId="4910170C"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CAT GTG CAG CTT TCT GTT CA</w:t>
            </w:r>
          </w:p>
          <w:p w14:paraId="09510EC4"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CAC AGC CTT TCT GCT CAC TG</w:t>
            </w:r>
          </w:p>
          <w:p w14:paraId="05B01BCC" w14:textId="77777777" w:rsidR="00A04A24" w:rsidRPr="00457642" w:rsidRDefault="00A04A24" w:rsidP="00A60E3D">
            <w:pPr>
              <w:spacing w:line="480" w:lineRule="auto"/>
              <w:rPr>
                <w:rFonts w:ascii="Arial" w:hAnsi="Arial" w:cs="Arial"/>
                <w:szCs w:val="21"/>
              </w:rPr>
            </w:pPr>
          </w:p>
        </w:tc>
        <w:tc>
          <w:tcPr>
            <w:tcW w:w="1320" w:type="dxa"/>
            <w:shd w:val="clear" w:color="auto" w:fill="FFFFFF"/>
          </w:tcPr>
          <w:p w14:paraId="50270320"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300bp</w:t>
            </w:r>
          </w:p>
        </w:tc>
      </w:tr>
      <w:tr w:rsidR="00457642" w:rsidRPr="00457642" w14:paraId="0522B98B" w14:textId="77777777" w:rsidTr="00B42A3D">
        <w:trPr>
          <w:trHeight w:val="826"/>
          <w:jc w:val="center"/>
        </w:trPr>
        <w:tc>
          <w:tcPr>
            <w:tcW w:w="1982" w:type="dxa"/>
            <w:tcBorders>
              <w:left w:val="nil"/>
              <w:right w:val="nil"/>
            </w:tcBorders>
            <w:shd w:val="clear" w:color="auto" w:fill="FFFFFF"/>
          </w:tcPr>
          <w:p w14:paraId="0A8A1420" w14:textId="77777777" w:rsidR="00A04A24" w:rsidRPr="00457642" w:rsidRDefault="00A04A24" w:rsidP="00A60E3D">
            <w:pPr>
              <w:spacing w:line="480" w:lineRule="auto"/>
              <w:rPr>
                <w:rFonts w:ascii="Arial" w:hAnsi="Arial" w:cs="Arial"/>
                <w:b/>
                <w:bCs/>
                <w:i/>
                <w:szCs w:val="21"/>
              </w:rPr>
            </w:pPr>
            <w:proofErr w:type="spellStart"/>
            <w:r w:rsidRPr="00457642">
              <w:rPr>
                <w:rFonts w:ascii="Arial" w:hAnsi="Arial" w:cs="Arial"/>
                <w:b/>
                <w:bCs/>
                <w:i/>
                <w:szCs w:val="21"/>
              </w:rPr>
              <w:t>Utx-floxed</w:t>
            </w:r>
            <w:proofErr w:type="spellEnd"/>
          </w:p>
        </w:tc>
        <w:tc>
          <w:tcPr>
            <w:tcW w:w="1630" w:type="dxa"/>
            <w:tcBorders>
              <w:left w:val="nil"/>
              <w:right w:val="nil"/>
            </w:tcBorders>
            <w:shd w:val="clear" w:color="auto" w:fill="FFFFFF"/>
          </w:tcPr>
          <w:p w14:paraId="6E32D348"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Forward</w:t>
            </w:r>
          </w:p>
          <w:p w14:paraId="2EE0722F"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Reverse</w:t>
            </w:r>
          </w:p>
        </w:tc>
        <w:tc>
          <w:tcPr>
            <w:tcW w:w="4264" w:type="dxa"/>
            <w:tcBorders>
              <w:left w:val="nil"/>
              <w:right w:val="nil"/>
            </w:tcBorders>
            <w:shd w:val="clear" w:color="auto" w:fill="FFFFFF"/>
          </w:tcPr>
          <w:p w14:paraId="738946D1"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TGGCAGGCATTAAACCTGAATC</w:t>
            </w:r>
          </w:p>
          <w:p w14:paraId="746EC6A5"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ACATAGCCCATGAATGCTCTGC</w:t>
            </w:r>
          </w:p>
          <w:p w14:paraId="58C7988F" w14:textId="77777777" w:rsidR="00A04A24" w:rsidRPr="00457642" w:rsidRDefault="00A04A24" w:rsidP="00A60E3D">
            <w:pPr>
              <w:spacing w:line="480" w:lineRule="auto"/>
              <w:rPr>
                <w:rFonts w:ascii="Arial" w:hAnsi="Arial" w:cs="Arial"/>
                <w:szCs w:val="21"/>
              </w:rPr>
            </w:pPr>
          </w:p>
        </w:tc>
        <w:tc>
          <w:tcPr>
            <w:tcW w:w="1320" w:type="dxa"/>
            <w:tcBorders>
              <w:left w:val="nil"/>
              <w:right w:val="nil"/>
            </w:tcBorders>
            <w:shd w:val="clear" w:color="auto" w:fill="FFFFFF"/>
          </w:tcPr>
          <w:p w14:paraId="7C348016"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352bp</w:t>
            </w:r>
          </w:p>
        </w:tc>
      </w:tr>
      <w:tr w:rsidR="00457642" w:rsidRPr="00457642" w14:paraId="745D360E" w14:textId="77777777" w:rsidTr="00B42A3D">
        <w:trPr>
          <w:trHeight w:val="826"/>
          <w:jc w:val="center"/>
        </w:trPr>
        <w:tc>
          <w:tcPr>
            <w:tcW w:w="1982" w:type="dxa"/>
            <w:shd w:val="clear" w:color="auto" w:fill="FFFFFF"/>
          </w:tcPr>
          <w:p w14:paraId="2034AC31" w14:textId="77777777" w:rsidR="00A04A24" w:rsidRPr="00457642" w:rsidRDefault="00A04A24" w:rsidP="00A60E3D">
            <w:pPr>
              <w:spacing w:line="480" w:lineRule="auto"/>
              <w:rPr>
                <w:rFonts w:ascii="Arial" w:hAnsi="Arial" w:cs="Arial"/>
                <w:b/>
                <w:bCs/>
                <w:i/>
                <w:szCs w:val="21"/>
              </w:rPr>
            </w:pPr>
            <w:r w:rsidRPr="00457642">
              <w:rPr>
                <w:rFonts w:ascii="Arial" w:hAnsi="Arial" w:cs="Arial"/>
                <w:b/>
                <w:bCs/>
                <w:i/>
                <w:szCs w:val="21"/>
              </w:rPr>
              <w:t>Col2a1-Cre</w:t>
            </w:r>
            <w:r w:rsidRPr="00457642">
              <w:rPr>
                <w:rFonts w:ascii="Arial" w:hAnsi="Arial" w:cs="Arial"/>
                <w:b/>
                <w:bCs/>
                <w:i/>
                <w:szCs w:val="21"/>
                <w:vertAlign w:val="superscript"/>
              </w:rPr>
              <w:t>ERT2</w:t>
            </w:r>
          </w:p>
        </w:tc>
        <w:tc>
          <w:tcPr>
            <w:tcW w:w="1630" w:type="dxa"/>
            <w:shd w:val="clear" w:color="auto" w:fill="FFFFFF"/>
          </w:tcPr>
          <w:p w14:paraId="1FBE8B1A"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Forward</w:t>
            </w:r>
          </w:p>
          <w:p w14:paraId="6BEB19DE"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Reverse</w:t>
            </w:r>
          </w:p>
        </w:tc>
        <w:tc>
          <w:tcPr>
            <w:tcW w:w="4264" w:type="dxa"/>
            <w:shd w:val="clear" w:color="auto" w:fill="FFFFFF"/>
          </w:tcPr>
          <w:p w14:paraId="354C470B"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CAC TGC GGG CTC TAC TTC AT</w:t>
            </w:r>
          </w:p>
          <w:p w14:paraId="4A4E5254"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 xml:space="preserve">ACC AGC </w:t>
            </w:r>
            <w:proofErr w:type="spellStart"/>
            <w:r w:rsidRPr="00457642">
              <w:rPr>
                <w:rFonts w:ascii="Arial" w:hAnsi="Arial" w:cs="Arial"/>
                <w:szCs w:val="21"/>
              </w:rPr>
              <w:t>AGC</w:t>
            </w:r>
            <w:proofErr w:type="spellEnd"/>
            <w:r w:rsidRPr="00457642">
              <w:rPr>
                <w:rFonts w:ascii="Arial" w:hAnsi="Arial" w:cs="Arial"/>
                <w:szCs w:val="21"/>
              </w:rPr>
              <w:t xml:space="preserve"> ACT TTT GGA AG</w:t>
            </w:r>
          </w:p>
          <w:p w14:paraId="39B9387B" w14:textId="77777777" w:rsidR="00A04A24" w:rsidRPr="00457642" w:rsidRDefault="00A04A24" w:rsidP="00A60E3D">
            <w:pPr>
              <w:spacing w:line="480" w:lineRule="auto"/>
              <w:rPr>
                <w:rFonts w:ascii="Arial" w:hAnsi="Arial" w:cs="Arial"/>
                <w:szCs w:val="21"/>
              </w:rPr>
            </w:pPr>
          </w:p>
        </w:tc>
        <w:tc>
          <w:tcPr>
            <w:tcW w:w="1320" w:type="dxa"/>
            <w:shd w:val="clear" w:color="auto" w:fill="FFFFFF"/>
          </w:tcPr>
          <w:p w14:paraId="11B8A9F7"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358bp</w:t>
            </w:r>
          </w:p>
        </w:tc>
      </w:tr>
      <w:tr w:rsidR="00457642" w:rsidRPr="00457642" w14:paraId="294E2622" w14:textId="77777777" w:rsidTr="00B42A3D">
        <w:trPr>
          <w:trHeight w:val="826"/>
          <w:jc w:val="center"/>
        </w:trPr>
        <w:tc>
          <w:tcPr>
            <w:tcW w:w="1982" w:type="dxa"/>
            <w:shd w:val="clear" w:color="auto" w:fill="FFFFFF"/>
          </w:tcPr>
          <w:p w14:paraId="36EFA24F" w14:textId="77777777" w:rsidR="00A04A24" w:rsidRPr="00457642" w:rsidRDefault="00A04A24" w:rsidP="00A60E3D">
            <w:pPr>
              <w:spacing w:line="480" w:lineRule="auto"/>
              <w:rPr>
                <w:rFonts w:ascii="Arial" w:hAnsi="Arial" w:cs="Arial"/>
                <w:b/>
                <w:bCs/>
                <w:i/>
                <w:szCs w:val="21"/>
              </w:rPr>
            </w:pPr>
            <w:r w:rsidRPr="00457642">
              <w:rPr>
                <w:rFonts w:ascii="Arial" w:hAnsi="Arial" w:cs="Arial"/>
                <w:b/>
                <w:bCs/>
                <w:i/>
                <w:szCs w:val="21"/>
              </w:rPr>
              <w:t>Prx1-Cre</w:t>
            </w:r>
          </w:p>
        </w:tc>
        <w:tc>
          <w:tcPr>
            <w:tcW w:w="1630" w:type="dxa"/>
            <w:shd w:val="clear" w:color="auto" w:fill="FFFFFF"/>
          </w:tcPr>
          <w:p w14:paraId="223287D8"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Forward</w:t>
            </w:r>
          </w:p>
          <w:p w14:paraId="07922677"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Reverse</w:t>
            </w:r>
          </w:p>
        </w:tc>
        <w:tc>
          <w:tcPr>
            <w:tcW w:w="4264" w:type="dxa"/>
            <w:shd w:val="clear" w:color="auto" w:fill="FFFFFF"/>
          </w:tcPr>
          <w:p w14:paraId="0CDA512A" w14:textId="77777777" w:rsidR="00A04A24" w:rsidRPr="00457642" w:rsidRDefault="00A04A24" w:rsidP="00A60E3D">
            <w:pPr>
              <w:spacing w:line="480" w:lineRule="auto"/>
              <w:rPr>
                <w:rFonts w:ascii="Arial" w:hAnsi="Arial" w:cs="Arial"/>
                <w:caps/>
                <w:szCs w:val="21"/>
              </w:rPr>
            </w:pPr>
            <w:r w:rsidRPr="00457642">
              <w:rPr>
                <w:rFonts w:ascii="Arial" w:hAnsi="Arial" w:cs="Arial"/>
                <w:caps/>
                <w:szCs w:val="21"/>
              </w:rPr>
              <w:t>TCTCTGGCTCTGATGTTGGCA</w:t>
            </w:r>
          </w:p>
          <w:p w14:paraId="2E6878FF" w14:textId="77777777" w:rsidR="00A04A24" w:rsidRPr="00457642" w:rsidRDefault="00A04A24" w:rsidP="00A60E3D">
            <w:pPr>
              <w:spacing w:line="480" w:lineRule="auto"/>
              <w:rPr>
                <w:rFonts w:ascii="Arial" w:hAnsi="Arial" w:cs="Arial"/>
                <w:szCs w:val="21"/>
              </w:rPr>
            </w:pPr>
            <w:r w:rsidRPr="00457642">
              <w:rPr>
                <w:rFonts w:ascii="Arial" w:hAnsi="Arial" w:cs="Arial"/>
                <w:caps/>
                <w:szCs w:val="21"/>
              </w:rPr>
              <w:t xml:space="preserve">CGCATAACCAGTGAAACAGC </w:t>
            </w:r>
          </w:p>
        </w:tc>
        <w:tc>
          <w:tcPr>
            <w:tcW w:w="1320" w:type="dxa"/>
            <w:shd w:val="clear" w:color="auto" w:fill="FFFFFF"/>
          </w:tcPr>
          <w:p w14:paraId="78F6A613" w14:textId="77777777" w:rsidR="00A04A24" w:rsidRPr="00457642" w:rsidRDefault="00A04A24" w:rsidP="00A60E3D">
            <w:pPr>
              <w:spacing w:line="480" w:lineRule="auto"/>
              <w:rPr>
                <w:rFonts w:ascii="Arial" w:hAnsi="Arial" w:cs="Arial"/>
                <w:szCs w:val="21"/>
              </w:rPr>
            </w:pPr>
            <w:r w:rsidRPr="00457642">
              <w:rPr>
                <w:rFonts w:ascii="Arial" w:hAnsi="Arial" w:cs="Arial"/>
                <w:szCs w:val="21"/>
              </w:rPr>
              <w:t>750bp</w:t>
            </w:r>
          </w:p>
        </w:tc>
      </w:tr>
    </w:tbl>
    <w:p w14:paraId="3619AA50" w14:textId="77777777" w:rsidR="00BC4657" w:rsidRPr="00457642" w:rsidRDefault="00BC4657" w:rsidP="00A60E3D">
      <w:pPr>
        <w:spacing w:line="480" w:lineRule="auto"/>
        <w:rPr>
          <w:rFonts w:ascii="Arial" w:hAnsi="Arial" w:cs="Arial"/>
          <w:szCs w:val="21"/>
        </w:rPr>
      </w:pPr>
    </w:p>
    <w:p w14:paraId="11A78F3D" w14:textId="77777777" w:rsidR="00065259" w:rsidRPr="00457642" w:rsidRDefault="00065259" w:rsidP="00A60E3D">
      <w:pPr>
        <w:spacing w:line="480" w:lineRule="auto"/>
        <w:rPr>
          <w:rFonts w:ascii="Arial" w:hAnsi="Arial" w:cs="Arial"/>
          <w:szCs w:val="21"/>
        </w:rPr>
      </w:pPr>
    </w:p>
    <w:p w14:paraId="642ED845" w14:textId="77777777" w:rsidR="00065259" w:rsidRPr="00457642" w:rsidRDefault="00065259" w:rsidP="00A60E3D">
      <w:pPr>
        <w:spacing w:line="480" w:lineRule="auto"/>
        <w:rPr>
          <w:rFonts w:ascii="Arial" w:hAnsi="Arial" w:cs="Arial"/>
          <w:szCs w:val="21"/>
        </w:rPr>
      </w:pPr>
    </w:p>
    <w:p w14:paraId="742BC959" w14:textId="77777777" w:rsidR="00065259" w:rsidRPr="00457642" w:rsidRDefault="00065259" w:rsidP="00A60E3D">
      <w:pPr>
        <w:spacing w:line="480" w:lineRule="auto"/>
        <w:rPr>
          <w:rFonts w:ascii="Arial" w:hAnsi="Arial" w:cs="Arial"/>
          <w:szCs w:val="21"/>
        </w:rPr>
      </w:pPr>
    </w:p>
    <w:p w14:paraId="4ED845F4" w14:textId="77777777" w:rsidR="00065259" w:rsidRPr="00457642" w:rsidRDefault="00065259" w:rsidP="00A60E3D">
      <w:pPr>
        <w:spacing w:line="480" w:lineRule="auto"/>
        <w:rPr>
          <w:rFonts w:ascii="Arial" w:hAnsi="Arial" w:cs="Arial"/>
          <w:szCs w:val="21"/>
        </w:rPr>
      </w:pPr>
    </w:p>
    <w:p w14:paraId="5A008DC3" w14:textId="77777777" w:rsidR="00065259" w:rsidRPr="00457642" w:rsidRDefault="00065259" w:rsidP="00A60E3D">
      <w:pPr>
        <w:spacing w:line="480" w:lineRule="auto"/>
        <w:rPr>
          <w:rFonts w:ascii="Arial" w:hAnsi="Arial" w:cs="Arial"/>
          <w:szCs w:val="21"/>
        </w:rPr>
      </w:pPr>
    </w:p>
    <w:p w14:paraId="624B4FCC" w14:textId="77777777" w:rsidR="00462CFF" w:rsidRPr="00457642" w:rsidRDefault="00462CFF">
      <w:pPr>
        <w:widowControl/>
        <w:jc w:val="left"/>
        <w:rPr>
          <w:rFonts w:ascii="Arial" w:hAnsi="Arial" w:cs="Arial"/>
          <w:b/>
          <w:szCs w:val="21"/>
        </w:rPr>
      </w:pPr>
      <w:r w:rsidRPr="00457642">
        <w:rPr>
          <w:rFonts w:ascii="Arial" w:hAnsi="Arial" w:cs="Arial"/>
          <w:b/>
          <w:szCs w:val="21"/>
        </w:rPr>
        <w:br w:type="page"/>
      </w:r>
    </w:p>
    <w:p w14:paraId="7E413CC4" w14:textId="77777777" w:rsidR="00065259" w:rsidRPr="00457642" w:rsidRDefault="00065259" w:rsidP="00A60E3D">
      <w:pPr>
        <w:spacing w:line="480" w:lineRule="auto"/>
        <w:rPr>
          <w:rFonts w:ascii="Arial" w:hAnsi="Arial" w:cs="Arial"/>
          <w:b/>
          <w:szCs w:val="21"/>
        </w:rPr>
      </w:pPr>
      <w:r w:rsidRPr="00457642">
        <w:rPr>
          <w:rFonts w:ascii="Arial" w:hAnsi="Arial" w:cs="Arial"/>
          <w:b/>
          <w:szCs w:val="21"/>
        </w:rPr>
        <w:lastRenderedPageBreak/>
        <w:t xml:space="preserve">Supplementary Table </w:t>
      </w:r>
      <w:r w:rsidRPr="00457642">
        <w:rPr>
          <w:rFonts w:ascii="Arial" w:hAnsi="Arial" w:cs="Arial" w:hint="eastAsia"/>
          <w:b/>
          <w:szCs w:val="21"/>
        </w:rPr>
        <w:t>2</w:t>
      </w:r>
      <w:r w:rsidRPr="00457642">
        <w:rPr>
          <w:rFonts w:ascii="Arial" w:hAnsi="Arial" w:cs="Arial"/>
          <w:b/>
          <w:szCs w:val="21"/>
        </w:rPr>
        <w:t xml:space="preserve">. The </w:t>
      </w:r>
      <w:r w:rsidR="00CA7EC7" w:rsidRPr="00457642">
        <w:rPr>
          <w:rFonts w:ascii="Arial" w:hAnsi="Arial" w:cs="Arial" w:hint="eastAsia"/>
          <w:b/>
          <w:szCs w:val="21"/>
        </w:rPr>
        <w:t>FP</w:t>
      </w:r>
      <w:r w:rsidR="000D646D" w:rsidRPr="00457642">
        <w:rPr>
          <w:rFonts w:ascii="Arial" w:hAnsi="Arial" w:cs="Arial" w:hint="eastAsia"/>
          <w:b/>
          <w:szCs w:val="21"/>
        </w:rPr>
        <w:t>KM</w:t>
      </w:r>
      <w:r w:rsidR="00CA7EC7" w:rsidRPr="00457642">
        <w:rPr>
          <w:rFonts w:ascii="Arial" w:hAnsi="Arial" w:cs="Arial" w:hint="eastAsia"/>
          <w:b/>
          <w:szCs w:val="21"/>
        </w:rPr>
        <w:t xml:space="preserve"> of Hox genes in E8.5 WT and Jmjd3-KO mouse embryos</w:t>
      </w:r>
      <w:r w:rsidR="006371B6" w:rsidRPr="00457642">
        <w:rPr>
          <w:rFonts w:ascii="Arial" w:hAnsi="Arial" w:cs="Arial" w:hint="eastAsia"/>
          <w:b/>
          <w:szCs w:val="21"/>
        </w:rPr>
        <w:t xml:space="preserve"> by </w:t>
      </w:r>
      <w:r w:rsidR="006371B6" w:rsidRPr="00457642">
        <w:rPr>
          <w:rFonts w:ascii="Arial" w:hAnsi="Arial" w:cs="Arial"/>
          <w:b/>
          <w:kern w:val="0"/>
          <w:szCs w:val="21"/>
        </w:rPr>
        <w:t>RNA-seq assays</w:t>
      </w:r>
      <w:r w:rsidR="00CA7EC7" w:rsidRPr="00457642">
        <w:rPr>
          <w:rFonts w:ascii="Arial" w:hAnsi="Arial" w:cs="Arial" w:hint="eastAsia"/>
          <w:b/>
          <w:szCs w:val="21"/>
        </w:rPr>
        <w:t xml:space="preserve">. </w:t>
      </w:r>
    </w:p>
    <w:tbl>
      <w:tblPr>
        <w:tblW w:w="9095" w:type="dxa"/>
        <w:tblInd w:w="93" w:type="dxa"/>
        <w:tblLook w:val="04A0" w:firstRow="1" w:lastRow="0" w:firstColumn="1" w:lastColumn="0" w:noHBand="0" w:noVBand="1"/>
      </w:tblPr>
      <w:tblGrid>
        <w:gridCol w:w="1337"/>
        <w:gridCol w:w="1384"/>
        <w:gridCol w:w="1872"/>
        <w:gridCol w:w="222"/>
        <w:gridCol w:w="1180"/>
        <w:gridCol w:w="1384"/>
        <w:gridCol w:w="1794"/>
      </w:tblGrid>
      <w:tr w:rsidR="00457642" w:rsidRPr="00457642" w14:paraId="570486EF" w14:textId="77777777" w:rsidTr="006371B6">
        <w:trPr>
          <w:trHeight w:val="270"/>
        </w:trPr>
        <w:tc>
          <w:tcPr>
            <w:tcW w:w="1337" w:type="dxa"/>
            <w:tcBorders>
              <w:top w:val="single" w:sz="4" w:space="0" w:color="auto"/>
              <w:left w:val="nil"/>
              <w:bottom w:val="single" w:sz="4" w:space="0" w:color="auto"/>
              <w:right w:val="nil"/>
            </w:tcBorders>
            <w:shd w:val="clear" w:color="auto" w:fill="auto"/>
            <w:noWrap/>
            <w:vAlign w:val="center"/>
            <w:hideMark/>
          </w:tcPr>
          <w:p w14:paraId="27C52E7B"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Gene name</w:t>
            </w:r>
          </w:p>
        </w:tc>
        <w:tc>
          <w:tcPr>
            <w:tcW w:w="1384" w:type="dxa"/>
            <w:tcBorders>
              <w:top w:val="single" w:sz="4" w:space="0" w:color="auto"/>
              <w:left w:val="nil"/>
              <w:bottom w:val="single" w:sz="4" w:space="0" w:color="auto"/>
              <w:right w:val="nil"/>
            </w:tcBorders>
            <w:shd w:val="clear" w:color="auto" w:fill="auto"/>
            <w:noWrap/>
            <w:vAlign w:val="center"/>
            <w:hideMark/>
          </w:tcPr>
          <w:p w14:paraId="5294E126"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FPKM(WT)</w:t>
            </w:r>
          </w:p>
        </w:tc>
        <w:tc>
          <w:tcPr>
            <w:tcW w:w="1794" w:type="dxa"/>
            <w:tcBorders>
              <w:top w:val="single" w:sz="4" w:space="0" w:color="auto"/>
              <w:left w:val="nil"/>
              <w:bottom w:val="single" w:sz="4" w:space="0" w:color="auto"/>
              <w:right w:val="nil"/>
            </w:tcBorders>
            <w:shd w:val="clear" w:color="auto" w:fill="auto"/>
            <w:noWrap/>
            <w:vAlign w:val="center"/>
            <w:hideMark/>
          </w:tcPr>
          <w:p w14:paraId="348E5F0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FPKM(Jmjd3-KO</w:t>
            </w:r>
            <w:r w:rsidR="00DA1D20" w:rsidRPr="00457642">
              <w:rPr>
                <w:rFonts w:ascii="Arial" w:hAnsi="Arial" w:cs="Arial" w:hint="eastAsia"/>
                <w:kern w:val="0"/>
                <w:szCs w:val="21"/>
                <w:vertAlign w:val="superscript"/>
              </w:rPr>
              <w:t>a</w:t>
            </w:r>
            <w:r w:rsidRPr="00457642">
              <w:rPr>
                <w:rFonts w:ascii="Arial" w:hAnsi="Arial" w:cs="Arial"/>
                <w:kern w:val="0"/>
                <w:sz w:val="20"/>
                <w:szCs w:val="20"/>
              </w:rPr>
              <w:t>)</w:t>
            </w:r>
          </w:p>
        </w:tc>
        <w:tc>
          <w:tcPr>
            <w:tcW w:w="222" w:type="dxa"/>
            <w:tcBorders>
              <w:top w:val="single" w:sz="4" w:space="0" w:color="auto"/>
              <w:left w:val="nil"/>
              <w:bottom w:val="single" w:sz="4" w:space="0" w:color="auto"/>
              <w:right w:val="nil"/>
            </w:tcBorders>
            <w:shd w:val="clear" w:color="auto" w:fill="auto"/>
            <w:noWrap/>
            <w:vAlign w:val="center"/>
            <w:hideMark/>
          </w:tcPr>
          <w:p w14:paraId="54E12CF2"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 xml:space="preserve">　</w:t>
            </w:r>
          </w:p>
        </w:tc>
        <w:tc>
          <w:tcPr>
            <w:tcW w:w="1180" w:type="dxa"/>
            <w:tcBorders>
              <w:top w:val="single" w:sz="4" w:space="0" w:color="auto"/>
              <w:left w:val="nil"/>
              <w:bottom w:val="single" w:sz="4" w:space="0" w:color="auto"/>
              <w:right w:val="nil"/>
            </w:tcBorders>
            <w:shd w:val="clear" w:color="auto" w:fill="auto"/>
            <w:noWrap/>
            <w:vAlign w:val="center"/>
            <w:hideMark/>
          </w:tcPr>
          <w:p w14:paraId="5D8614BB"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Gene name</w:t>
            </w:r>
          </w:p>
        </w:tc>
        <w:tc>
          <w:tcPr>
            <w:tcW w:w="1384" w:type="dxa"/>
            <w:tcBorders>
              <w:top w:val="single" w:sz="4" w:space="0" w:color="auto"/>
              <w:left w:val="nil"/>
              <w:bottom w:val="single" w:sz="4" w:space="0" w:color="auto"/>
              <w:right w:val="nil"/>
            </w:tcBorders>
            <w:shd w:val="clear" w:color="auto" w:fill="auto"/>
            <w:noWrap/>
            <w:vAlign w:val="center"/>
            <w:hideMark/>
          </w:tcPr>
          <w:p w14:paraId="7BD63B72"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FPKM(WT)</w:t>
            </w:r>
          </w:p>
        </w:tc>
        <w:tc>
          <w:tcPr>
            <w:tcW w:w="1794" w:type="dxa"/>
            <w:tcBorders>
              <w:top w:val="single" w:sz="4" w:space="0" w:color="auto"/>
              <w:left w:val="nil"/>
              <w:bottom w:val="single" w:sz="4" w:space="0" w:color="auto"/>
              <w:right w:val="nil"/>
            </w:tcBorders>
            <w:shd w:val="clear" w:color="auto" w:fill="auto"/>
            <w:noWrap/>
            <w:vAlign w:val="center"/>
            <w:hideMark/>
          </w:tcPr>
          <w:p w14:paraId="64B38BB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FPKM(Jmjd3-KO)</w:t>
            </w:r>
          </w:p>
        </w:tc>
      </w:tr>
      <w:tr w:rsidR="00457642" w:rsidRPr="00457642" w14:paraId="47189295" w14:textId="77777777" w:rsidTr="006371B6">
        <w:trPr>
          <w:trHeight w:val="270"/>
        </w:trPr>
        <w:tc>
          <w:tcPr>
            <w:tcW w:w="1337" w:type="dxa"/>
            <w:tcBorders>
              <w:top w:val="nil"/>
              <w:left w:val="nil"/>
              <w:bottom w:val="nil"/>
              <w:right w:val="nil"/>
            </w:tcBorders>
            <w:shd w:val="clear" w:color="auto" w:fill="auto"/>
            <w:noWrap/>
            <w:vAlign w:val="center"/>
            <w:hideMark/>
          </w:tcPr>
          <w:p w14:paraId="63B95E48"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Hoxa1</w:t>
            </w:r>
          </w:p>
        </w:tc>
        <w:tc>
          <w:tcPr>
            <w:tcW w:w="1384" w:type="dxa"/>
            <w:tcBorders>
              <w:top w:val="nil"/>
              <w:left w:val="nil"/>
              <w:bottom w:val="nil"/>
              <w:right w:val="nil"/>
            </w:tcBorders>
            <w:shd w:val="clear" w:color="auto" w:fill="auto"/>
            <w:noWrap/>
            <w:vAlign w:val="center"/>
            <w:hideMark/>
          </w:tcPr>
          <w:p w14:paraId="5962D9BB"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22.74179525</w:t>
            </w:r>
          </w:p>
        </w:tc>
        <w:tc>
          <w:tcPr>
            <w:tcW w:w="1794" w:type="dxa"/>
            <w:tcBorders>
              <w:top w:val="nil"/>
              <w:left w:val="nil"/>
              <w:bottom w:val="nil"/>
              <w:right w:val="nil"/>
            </w:tcBorders>
            <w:shd w:val="clear" w:color="auto" w:fill="auto"/>
            <w:noWrap/>
            <w:vAlign w:val="center"/>
            <w:hideMark/>
          </w:tcPr>
          <w:p w14:paraId="4047B227"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24.50564718</w:t>
            </w:r>
          </w:p>
        </w:tc>
        <w:tc>
          <w:tcPr>
            <w:tcW w:w="222" w:type="dxa"/>
            <w:tcBorders>
              <w:top w:val="nil"/>
              <w:left w:val="nil"/>
              <w:bottom w:val="nil"/>
              <w:right w:val="nil"/>
            </w:tcBorders>
            <w:shd w:val="clear" w:color="auto" w:fill="auto"/>
            <w:noWrap/>
            <w:vAlign w:val="center"/>
            <w:hideMark/>
          </w:tcPr>
          <w:p w14:paraId="198A4621"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68B1302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Hoxb1</w:t>
            </w:r>
          </w:p>
        </w:tc>
        <w:tc>
          <w:tcPr>
            <w:tcW w:w="1384" w:type="dxa"/>
            <w:tcBorders>
              <w:top w:val="nil"/>
              <w:left w:val="nil"/>
              <w:bottom w:val="nil"/>
              <w:right w:val="nil"/>
            </w:tcBorders>
            <w:shd w:val="clear" w:color="auto" w:fill="auto"/>
            <w:noWrap/>
            <w:vAlign w:val="center"/>
            <w:hideMark/>
          </w:tcPr>
          <w:p w14:paraId="70917C5E"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41.3633346</w:t>
            </w:r>
          </w:p>
        </w:tc>
        <w:tc>
          <w:tcPr>
            <w:tcW w:w="1794" w:type="dxa"/>
            <w:tcBorders>
              <w:top w:val="nil"/>
              <w:left w:val="nil"/>
              <w:bottom w:val="nil"/>
              <w:right w:val="nil"/>
            </w:tcBorders>
            <w:shd w:val="clear" w:color="auto" w:fill="auto"/>
            <w:noWrap/>
            <w:vAlign w:val="center"/>
            <w:hideMark/>
          </w:tcPr>
          <w:p w14:paraId="185D1C6F"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27.04427233</w:t>
            </w:r>
          </w:p>
        </w:tc>
      </w:tr>
      <w:tr w:rsidR="00457642" w:rsidRPr="00457642" w14:paraId="16877111" w14:textId="77777777" w:rsidTr="006371B6">
        <w:trPr>
          <w:trHeight w:val="270"/>
        </w:trPr>
        <w:tc>
          <w:tcPr>
            <w:tcW w:w="1337" w:type="dxa"/>
            <w:tcBorders>
              <w:top w:val="nil"/>
              <w:left w:val="nil"/>
              <w:bottom w:val="nil"/>
              <w:right w:val="nil"/>
            </w:tcBorders>
            <w:shd w:val="clear" w:color="auto" w:fill="auto"/>
            <w:noWrap/>
            <w:vAlign w:val="center"/>
            <w:hideMark/>
          </w:tcPr>
          <w:p w14:paraId="14BC4A2E"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Hoxa2</w:t>
            </w:r>
          </w:p>
        </w:tc>
        <w:tc>
          <w:tcPr>
            <w:tcW w:w="1384" w:type="dxa"/>
            <w:tcBorders>
              <w:top w:val="nil"/>
              <w:left w:val="nil"/>
              <w:bottom w:val="nil"/>
              <w:right w:val="nil"/>
            </w:tcBorders>
            <w:shd w:val="clear" w:color="auto" w:fill="auto"/>
            <w:noWrap/>
            <w:vAlign w:val="center"/>
            <w:hideMark/>
          </w:tcPr>
          <w:p w14:paraId="16767758"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7.682042027</w:t>
            </w:r>
          </w:p>
        </w:tc>
        <w:tc>
          <w:tcPr>
            <w:tcW w:w="1794" w:type="dxa"/>
            <w:tcBorders>
              <w:top w:val="nil"/>
              <w:left w:val="nil"/>
              <w:bottom w:val="nil"/>
              <w:right w:val="nil"/>
            </w:tcBorders>
            <w:shd w:val="clear" w:color="auto" w:fill="auto"/>
            <w:noWrap/>
            <w:vAlign w:val="center"/>
            <w:hideMark/>
          </w:tcPr>
          <w:p w14:paraId="59CD1A06"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9.880508431</w:t>
            </w:r>
          </w:p>
        </w:tc>
        <w:tc>
          <w:tcPr>
            <w:tcW w:w="222" w:type="dxa"/>
            <w:tcBorders>
              <w:top w:val="nil"/>
              <w:left w:val="nil"/>
              <w:bottom w:val="nil"/>
              <w:right w:val="nil"/>
            </w:tcBorders>
            <w:shd w:val="clear" w:color="auto" w:fill="auto"/>
            <w:noWrap/>
            <w:vAlign w:val="center"/>
            <w:hideMark/>
          </w:tcPr>
          <w:p w14:paraId="2C6C34B8"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4E2F36D5"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Hoxb2</w:t>
            </w:r>
          </w:p>
        </w:tc>
        <w:tc>
          <w:tcPr>
            <w:tcW w:w="1384" w:type="dxa"/>
            <w:tcBorders>
              <w:top w:val="nil"/>
              <w:left w:val="nil"/>
              <w:bottom w:val="nil"/>
              <w:right w:val="nil"/>
            </w:tcBorders>
            <w:shd w:val="clear" w:color="auto" w:fill="auto"/>
            <w:noWrap/>
            <w:vAlign w:val="center"/>
            <w:hideMark/>
          </w:tcPr>
          <w:p w14:paraId="045767DE"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2.603101483</w:t>
            </w:r>
          </w:p>
        </w:tc>
        <w:tc>
          <w:tcPr>
            <w:tcW w:w="1794" w:type="dxa"/>
            <w:tcBorders>
              <w:top w:val="nil"/>
              <w:left w:val="nil"/>
              <w:bottom w:val="nil"/>
              <w:right w:val="nil"/>
            </w:tcBorders>
            <w:shd w:val="clear" w:color="auto" w:fill="auto"/>
            <w:noWrap/>
            <w:vAlign w:val="center"/>
            <w:hideMark/>
          </w:tcPr>
          <w:p w14:paraId="28386500"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1.744532211</w:t>
            </w:r>
          </w:p>
        </w:tc>
      </w:tr>
      <w:tr w:rsidR="00457642" w:rsidRPr="00457642" w14:paraId="075B930F" w14:textId="77777777" w:rsidTr="006371B6">
        <w:trPr>
          <w:trHeight w:val="270"/>
        </w:trPr>
        <w:tc>
          <w:tcPr>
            <w:tcW w:w="1337" w:type="dxa"/>
            <w:tcBorders>
              <w:top w:val="nil"/>
              <w:left w:val="nil"/>
              <w:bottom w:val="nil"/>
              <w:right w:val="nil"/>
            </w:tcBorders>
            <w:shd w:val="clear" w:color="auto" w:fill="auto"/>
            <w:noWrap/>
            <w:vAlign w:val="center"/>
            <w:hideMark/>
          </w:tcPr>
          <w:p w14:paraId="65095843"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Hoxa3</w:t>
            </w:r>
          </w:p>
        </w:tc>
        <w:tc>
          <w:tcPr>
            <w:tcW w:w="1384" w:type="dxa"/>
            <w:tcBorders>
              <w:top w:val="nil"/>
              <w:left w:val="nil"/>
              <w:bottom w:val="nil"/>
              <w:right w:val="nil"/>
            </w:tcBorders>
            <w:shd w:val="clear" w:color="auto" w:fill="auto"/>
            <w:noWrap/>
            <w:vAlign w:val="center"/>
            <w:hideMark/>
          </w:tcPr>
          <w:p w14:paraId="328C004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21.76422617</w:t>
            </w:r>
          </w:p>
        </w:tc>
        <w:tc>
          <w:tcPr>
            <w:tcW w:w="1794" w:type="dxa"/>
            <w:tcBorders>
              <w:top w:val="nil"/>
              <w:left w:val="nil"/>
              <w:bottom w:val="nil"/>
              <w:right w:val="nil"/>
            </w:tcBorders>
            <w:shd w:val="clear" w:color="auto" w:fill="auto"/>
            <w:noWrap/>
            <w:vAlign w:val="center"/>
            <w:hideMark/>
          </w:tcPr>
          <w:p w14:paraId="3FF4240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7.010052509</w:t>
            </w:r>
          </w:p>
        </w:tc>
        <w:tc>
          <w:tcPr>
            <w:tcW w:w="222" w:type="dxa"/>
            <w:tcBorders>
              <w:top w:val="nil"/>
              <w:left w:val="nil"/>
              <w:bottom w:val="nil"/>
              <w:right w:val="nil"/>
            </w:tcBorders>
            <w:shd w:val="clear" w:color="auto" w:fill="auto"/>
            <w:noWrap/>
            <w:vAlign w:val="center"/>
            <w:hideMark/>
          </w:tcPr>
          <w:p w14:paraId="1417C24B"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6E857A3B"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Hoxb3</w:t>
            </w:r>
          </w:p>
        </w:tc>
        <w:tc>
          <w:tcPr>
            <w:tcW w:w="1384" w:type="dxa"/>
            <w:tcBorders>
              <w:top w:val="nil"/>
              <w:left w:val="nil"/>
              <w:bottom w:val="nil"/>
              <w:right w:val="nil"/>
            </w:tcBorders>
            <w:shd w:val="clear" w:color="auto" w:fill="auto"/>
            <w:noWrap/>
            <w:vAlign w:val="center"/>
            <w:hideMark/>
          </w:tcPr>
          <w:p w14:paraId="11AF121D"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4.282703658</w:t>
            </w:r>
          </w:p>
        </w:tc>
        <w:tc>
          <w:tcPr>
            <w:tcW w:w="1794" w:type="dxa"/>
            <w:tcBorders>
              <w:top w:val="nil"/>
              <w:left w:val="nil"/>
              <w:bottom w:val="nil"/>
              <w:right w:val="nil"/>
            </w:tcBorders>
            <w:shd w:val="clear" w:color="auto" w:fill="auto"/>
            <w:noWrap/>
            <w:vAlign w:val="center"/>
            <w:hideMark/>
          </w:tcPr>
          <w:p w14:paraId="04568C93"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4.757975344</w:t>
            </w:r>
          </w:p>
        </w:tc>
      </w:tr>
      <w:tr w:rsidR="00457642" w:rsidRPr="00457642" w14:paraId="2EA9B851" w14:textId="77777777" w:rsidTr="006371B6">
        <w:trPr>
          <w:trHeight w:val="270"/>
        </w:trPr>
        <w:tc>
          <w:tcPr>
            <w:tcW w:w="1337" w:type="dxa"/>
            <w:tcBorders>
              <w:top w:val="nil"/>
              <w:left w:val="nil"/>
              <w:bottom w:val="nil"/>
              <w:right w:val="nil"/>
            </w:tcBorders>
            <w:shd w:val="clear" w:color="auto" w:fill="auto"/>
            <w:noWrap/>
            <w:vAlign w:val="center"/>
            <w:hideMark/>
          </w:tcPr>
          <w:p w14:paraId="5F256E01"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Hoxa4</w:t>
            </w:r>
          </w:p>
        </w:tc>
        <w:tc>
          <w:tcPr>
            <w:tcW w:w="1384" w:type="dxa"/>
            <w:tcBorders>
              <w:top w:val="nil"/>
              <w:left w:val="nil"/>
              <w:bottom w:val="nil"/>
              <w:right w:val="nil"/>
            </w:tcBorders>
            <w:shd w:val="clear" w:color="auto" w:fill="auto"/>
            <w:noWrap/>
            <w:vAlign w:val="center"/>
            <w:hideMark/>
          </w:tcPr>
          <w:p w14:paraId="39FA081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2.678666335</w:t>
            </w:r>
          </w:p>
        </w:tc>
        <w:tc>
          <w:tcPr>
            <w:tcW w:w="1794" w:type="dxa"/>
            <w:tcBorders>
              <w:top w:val="nil"/>
              <w:left w:val="nil"/>
              <w:bottom w:val="nil"/>
              <w:right w:val="nil"/>
            </w:tcBorders>
            <w:shd w:val="clear" w:color="auto" w:fill="auto"/>
            <w:noWrap/>
            <w:vAlign w:val="center"/>
            <w:hideMark/>
          </w:tcPr>
          <w:p w14:paraId="4815FBA7"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1.640678555</w:t>
            </w:r>
          </w:p>
        </w:tc>
        <w:tc>
          <w:tcPr>
            <w:tcW w:w="222" w:type="dxa"/>
            <w:tcBorders>
              <w:top w:val="nil"/>
              <w:left w:val="nil"/>
              <w:bottom w:val="nil"/>
              <w:right w:val="nil"/>
            </w:tcBorders>
            <w:shd w:val="clear" w:color="auto" w:fill="auto"/>
            <w:noWrap/>
            <w:vAlign w:val="center"/>
            <w:hideMark/>
          </w:tcPr>
          <w:p w14:paraId="0E641B93"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31828B14"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Hoxb4</w:t>
            </w:r>
          </w:p>
        </w:tc>
        <w:tc>
          <w:tcPr>
            <w:tcW w:w="1384" w:type="dxa"/>
            <w:tcBorders>
              <w:top w:val="nil"/>
              <w:left w:val="nil"/>
              <w:bottom w:val="nil"/>
              <w:right w:val="nil"/>
            </w:tcBorders>
            <w:shd w:val="clear" w:color="auto" w:fill="auto"/>
            <w:noWrap/>
            <w:vAlign w:val="center"/>
            <w:hideMark/>
          </w:tcPr>
          <w:p w14:paraId="781E4C56"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4.723521122</w:t>
            </w:r>
          </w:p>
        </w:tc>
        <w:tc>
          <w:tcPr>
            <w:tcW w:w="1794" w:type="dxa"/>
            <w:tcBorders>
              <w:top w:val="nil"/>
              <w:left w:val="nil"/>
              <w:bottom w:val="nil"/>
              <w:right w:val="nil"/>
            </w:tcBorders>
            <w:shd w:val="clear" w:color="auto" w:fill="auto"/>
            <w:noWrap/>
            <w:vAlign w:val="center"/>
            <w:hideMark/>
          </w:tcPr>
          <w:p w14:paraId="3D6389C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2.398139797</w:t>
            </w:r>
          </w:p>
        </w:tc>
      </w:tr>
      <w:tr w:rsidR="00457642" w:rsidRPr="00457642" w14:paraId="199E5EBF" w14:textId="77777777" w:rsidTr="006371B6">
        <w:trPr>
          <w:trHeight w:val="270"/>
        </w:trPr>
        <w:tc>
          <w:tcPr>
            <w:tcW w:w="1337" w:type="dxa"/>
            <w:tcBorders>
              <w:top w:val="nil"/>
              <w:left w:val="nil"/>
              <w:bottom w:val="nil"/>
              <w:right w:val="nil"/>
            </w:tcBorders>
            <w:shd w:val="clear" w:color="auto" w:fill="auto"/>
            <w:noWrap/>
            <w:vAlign w:val="center"/>
            <w:hideMark/>
          </w:tcPr>
          <w:p w14:paraId="4010BC2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Hoxa5</w:t>
            </w:r>
          </w:p>
        </w:tc>
        <w:tc>
          <w:tcPr>
            <w:tcW w:w="1384" w:type="dxa"/>
            <w:tcBorders>
              <w:top w:val="nil"/>
              <w:left w:val="nil"/>
              <w:bottom w:val="nil"/>
              <w:right w:val="nil"/>
            </w:tcBorders>
            <w:shd w:val="clear" w:color="auto" w:fill="auto"/>
            <w:noWrap/>
            <w:vAlign w:val="center"/>
            <w:hideMark/>
          </w:tcPr>
          <w:p w14:paraId="5D0F6EB3"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3.522243875</w:t>
            </w:r>
          </w:p>
        </w:tc>
        <w:tc>
          <w:tcPr>
            <w:tcW w:w="1794" w:type="dxa"/>
            <w:tcBorders>
              <w:top w:val="nil"/>
              <w:left w:val="nil"/>
              <w:bottom w:val="nil"/>
              <w:right w:val="nil"/>
            </w:tcBorders>
            <w:shd w:val="clear" w:color="auto" w:fill="auto"/>
            <w:noWrap/>
            <w:vAlign w:val="center"/>
            <w:hideMark/>
          </w:tcPr>
          <w:p w14:paraId="3416A1E5"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2.622767466</w:t>
            </w:r>
          </w:p>
        </w:tc>
        <w:tc>
          <w:tcPr>
            <w:tcW w:w="222" w:type="dxa"/>
            <w:tcBorders>
              <w:top w:val="nil"/>
              <w:left w:val="nil"/>
              <w:bottom w:val="nil"/>
              <w:right w:val="nil"/>
            </w:tcBorders>
            <w:shd w:val="clear" w:color="auto" w:fill="auto"/>
            <w:noWrap/>
            <w:vAlign w:val="center"/>
            <w:hideMark/>
          </w:tcPr>
          <w:p w14:paraId="634D9200"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31E6F29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Hoxb5</w:t>
            </w:r>
          </w:p>
        </w:tc>
        <w:tc>
          <w:tcPr>
            <w:tcW w:w="1384" w:type="dxa"/>
            <w:tcBorders>
              <w:top w:val="nil"/>
              <w:left w:val="nil"/>
              <w:bottom w:val="nil"/>
              <w:right w:val="nil"/>
            </w:tcBorders>
            <w:shd w:val="clear" w:color="auto" w:fill="auto"/>
            <w:noWrap/>
            <w:vAlign w:val="center"/>
            <w:hideMark/>
          </w:tcPr>
          <w:p w14:paraId="03F5C74E"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4.443035784</w:t>
            </w:r>
          </w:p>
        </w:tc>
        <w:tc>
          <w:tcPr>
            <w:tcW w:w="1794" w:type="dxa"/>
            <w:tcBorders>
              <w:top w:val="nil"/>
              <w:left w:val="nil"/>
              <w:bottom w:val="nil"/>
              <w:right w:val="nil"/>
            </w:tcBorders>
            <w:shd w:val="clear" w:color="auto" w:fill="auto"/>
            <w:noWrap/>
            <w:vAlign w:val="center"/>
            <w:hideMark/>
          </w:tcPr>
          <w:p w14:paraId="06EBA826"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2.826403957</w:t>
            </w:r>
          </w:p>
        </w:tc>
      </w:tr>
      <w:tr w:rsidR="00457642" w:rsidRPr="00457642" w14:paraId="3EEA5CD5" w14:textId="77777777" w:rsidTr="006371B6">
        <w:trPr>
          <w:trHeight w:val="270"/>
        </w:trPr>
        <w:tc>
          <w:tcPr>
            <w:tcW w:w="1337" w:type="dxa"/>
            <w:tcBorders>
              <w:top w:val="nil"/>
              <w:left w:val="nil"/>
              <w:bottom w:val="nil"/>
              <w:right w:val="nil"/>
            </w:tcBorders>
            <w:shd w:val="clear" w:color="auto" w:fill="auto"/>
            <w:noWrap/>
            <w:vAlign w:val="center"/>
            <w:hideMark/>
          </w:tcPr>
          <w:p w14:paraId="6BA58DE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Hoxa6</w:t>
            </w:r>
          </w:p>
        </w:tc>
        <w:tc>
          <w:tcPr>
            <w:tcW w:w="1384" w:type="dxa"/>
            <w:tcBorders>
              <w:top w:val="nil"/>
              <w:left w:val="nil"/>
              <w:bottom w:val="nil"/>
              <w:right w:val="nil"/>
            </w:tcBorders>
            <w:shd w:val="clear" w:color="auto" w:fill="auto"/>
            <w:noWrap/>
            <w:vAlign w:val="center"/>
            <w:hideMark/>
          </w:tcPr>
          <w:p w14:paraId="4942439E"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4.570061837</w:t>
            </w:r>
          </w:p>
        </w:tc>
        <w:tc>
          <w:tcPr>
            <w:tcW w:w="1794" w:type="dxa"/>
            <w:tcBorders>
              <w:top w:val="nil"/>
              <w:left w:val="nil"/>
              <w:bottom w:val="nil"/>
              <w:right w:val="nil"/>
            </w:tcBorders>
            <w:shd w:val="clear" w:color="auto" w:fill="auto"/>
            <w:noWrap/>
            <w:vAlign w:val="center"/>
            <w:hideMark/>
          </w:tcPr>
          <w:p w14:paraId="0E28D6BF"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1.584152668</w:t>
            </w:r>
          </w:p>
        </w:tc>
        <w:tc>
          <w:tcPr>
            <w:tcW w:w="222" w:type="dxa"/>
            <w:tcBorders>
              <w:top w:val="nil"/>
              <w:left w:val="nil"/>
              <w:bottom w:val="nil"/>
              <w:right w:val="nil"/>
            </w:tcBorders>
            <w:shd w:val="clear" w:color="auto" w:fill="auto"/>
            <w:noWrap/>
            <w:vAlign w:val="center"/>
            <w:hideMark/>
          </w:tcPr>
          <w:p w14:paraId="4FC328C4"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0CFFB6B5"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Hoxb6</w:t>
            </w:r>
          </w:p>
        </w:tc>
        <w:tc>
          <w:tcPr>
            <w:tcW w:w="1384" w:type="dxa"/>
            <w:tcBorders>
              <w:top w:val="nil"/>
              <w:left w:val="nil"/>
              <w:bottom w:val="nil"/>
              <w:right w:val="nil"/>
            </w:tcBorders>
            <w:shd w:val="clear" w:color="auto" w:fill="auto"/>
            <w:noWrap/>
            <w:vAlign w:val="center"/>
            <w:hideMark/>
          </w:tcPr>
          <w:p w14:paraId="4910E684"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16.35193613</w:t>
            </w:r>
          </w:p>
        </w:tc>
        <w:tc>
          <w:tcPr>
            <w:tcW w:w="1794" w:type="dxa"/>
            <w:tcBorders>
              <w:top w:val="nil"/>
              <w:left w:val="nil"/>
              <w:bottom w:val="nil"/>
              <w:right w:val="nil"/>
            </w:tcBorders>
            <w:shd w:val="clear" w:color="auto" w:fill="auto"/>
            <w:noWrap/>
            <w:vAlign w:val="center"/>
            <w:hideMark/>
          </w:tcPr>
          <w:p w14:paraId="2868289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6.275408166</w:t>
            </w:r>
          </w:p>
        </w:tc>
      </w:tr>
      <w:tr w:rsidR="00457642" w:rsidRPr="00457642" w14:paraId="7283258F" w14:textId="77777777" w:rsidTr="006371B6">
        <w:trPr>
          <w:trHeight w:val="270"/>
        </w:trPr>
        <w:tc>
          <w:tcPr>
            <w:tcW w:w="1337" w:type="dxa"/>
            <w:tcBorders>
              <w:top w:val="nil"/>
              <w:left w:val="nil"/>
              <w:bottom w:val="nil"/>
              <w:right w:val="nil"/>
            </w:tcBorders>
            <w:shd w:val="clear" w:color="auto" w:fill="auto"/>
            <w:noWrap/>
            <w:vAlign w:val="center"/>
            <w:hideMark/>
          </w:tcPr>
          <w:p w14:paraId="3FF83CC2"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Hoxa7</w:t>
            </w:r>
          </w:p>
        </w:tc>
        <w:tc>
          <w:tcPr>
            <w:tcW w:w="1384" w:type="dxa"/>
            <w:tcBorders>
              <w:top w:val="nil"/>
              <w:left w:val="nil"/>
              <w:bottom w:val="nil"/>
              <w:right w:val="nil"/>
            </w:tcBorders>
            <w:shd w:val="clear" w:color="auto" w:fill="auto"/>
            <w:noWrap/>
            <w:vAlign w:val="center"/>
            <w:hideMark/>
          </w:tcPr>
          <w:p w14:paraId="313FAF1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14.56225727</w:t>
            </w:r>
          </w:p>
        </w:tc>
        <w:tc>
          <w:tcPr>
            <w:tcW w:w="1794" w:type="dxa"/>
            <w:tcBorders>
              <w:top w:val="nil"/>
              <w:left w:val="nil"/>
              <w:bottom w:val="nil"/>
              <w:right w:val="nil"/>
            </w:tcBorders>
            <w:shd w:val="clear" w:color="auto" w:fill="auto"/>
            <w:noWrap/>
            <w:vAlign w:val="center"/>
            <w:hideMark/>
          </w:tcPr>
          <w:p w14:paraId="732D3D00"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4.682827145</w:t>
            </w:r>
          </w:p>
        </w:tc>
        <w:tc>
          <w:tcPr>
            <w:tcW w:w="222" w:type="dxa"/>
            <w:tcBorders>
              <w:top w:val="nil"/>
              <w:left w:val="nil"/>
              <w:bottom w:val="nil"/>
              <w:right w:val="nil"/>
            </w:tcBorders>
            <w:shd w:val="clear" w:color="auto" w:fill="auto"/>
            <w:noWrap/>
            <w:vAlign w:val="center"/>
            <w:hideMark/>
          </w:tcPr>
          <w:p w14:paraId="298A30EC"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35839465"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Hoxb7</w:t>
            </w:r>
          </w:p>
        </w:tc>
        <w:tc>
          <w:tcPr>
            <w:tcW w:w="1384" w:type="dxa"/>
            <w:tcBorders>
              <w:top w:val="nil"/>
              <w:left w:val="nil"/>
              <w:bottom w:val="nil"/>
              <w:right w:val="nil"/>
            </w:tcBorders>
            <w:shd w:val="clear" w:color="auto" w:fill="auto"/>
            <w:noWrap/>
            <w:vAlign w:val="center"/>
            <w:hideMark/>
          </w:tcPr>
          <w:p w14:paraId="13E0A52F"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15.17471743</w:t>
            </w:r>
          </w:p>
        </w:tc>
        <w:tc>
          <w:tcPr>
            <w:tcW w:w="1794" w:type="dxa"/>
            <w:tcBorders>
              <w:top w:val="nil"/>
              <w:left w:val="nil"/>
              <w:bottom w:val="nil"/>
              <w:right w:val="nil"/>
            </w:tcBorders>
            <w:shd w:val="clear" w:color="auto" w:fill="auto"/>
            <w:noWrap/>
            <w:vAlign w:val="center"/>
            <w:hideMark/>
          </w:tcPr>
          <w:p w14:paraId="2C2DC24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7.502173802</w:t>
            </w:r>
          </w:p>
        </w:tc>
      </w:tr>
      <w:tr w:rsidR="00457642" w:rsidRPr="00457642" w14:paraId="7D7E83BB" w14:textId="77777777" w:rsidTr="006371B6">
        <w:trPr>
          <w:trHeight w:val="270"/>
        </w:trPr>
        <w:tc>
          <w:tcPr>
            <w:tcW w:w="1337" w:type="dxa"/>
            <w:tcBorders>
              <w:top w:val="nil"/>
              <w:left w:val="nil"/>
              <w:bottom w:val="nil"/>
              <w:right w:val="nil"/>
            </w:tcBorders>
            <w:shd w:val="clear" w:color="auto" w:fill="auto"/>
            <w:noWrap/>
            <w:vAlign w:val="center"/>
            <w:hideMark/>
          </w:tcPr>
          <w:p w14:paraId="2C44E440"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69F5241E"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7C778DED" w14:textId="77777777" w:rsidR="00065259" w:rsidRPr="00457642" w:rsidRDefault="00065259" w:rsidP="00065259">
            <w:pPr>
              <w:widowControl/>
              <w:jc w:val="center"/>
              <w:rPr>
                <w:rFonts w:ascii="Arial" w:hAnsi="Arial" w:cs="Arial"/>
                <w:kern w:val="0"/>
                <w:sz w:val="20"/>
                <w:szCs w:val="20"/>
              </w:rPr>
            </w:pPr>
          </w:p>
        </w:tc>
        <w:tc>
          <w:tcPr>
            <w:tcW w:w="222" w:type="dxa"/>
            <w:tcBorders>
              <w:top w:val="nil"/>
              <w:left w:val="nil"/>
              <w:bottom w:val="nil"/>
              <w:right w:val="nil"/>
            </w:tcBorders>
            <w:shd w:val="clear" w:color="auto" w:fill="auto"/>
            <w:noWrap/>
            <w:vAlign w:val="center"/>
            <w:hideMark/>
          </w:tcPr>
          <w:p w14:paraId="118CC70B"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60BCB3E8"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Hoxb8</w:t>
            </w:r>
          </w:p>
        </w:tc>
        <w:tc>
          <w:tcPr>
            <w:tcW w:w="1384" w:type="dxa"/>
            <w:tcBorders>
              <w:top w:val="nil"/>
              <w:left w:val="nil"/>
              <w:bottom w:val="nil"/>
              <w:right w:val="nil"/>
            </w:tcBorders>
            <w:shd w:val="clear" w:color="auto" w:fill="auto"/>
            <w:noWrap/>
            <w:vAlign w:val="center"/>
            <w:hideMark/>
          </w:tcPr>
          <w:p w14:paraId="424EACFD"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1.95434579</w:t>
            </w:r>
          </w:p>
        </w:tc>
        <w:tc>
          <w:tcPr>
            <w:tcW w:w="1794" w:type="dxa"/>
            <w:tcBorders>
              <w:top w:val="nil"/>
              <w:left w:val="nil"/>
              <w:bottom w:val="nil"/>
              <w:right w:val="nil"/>
            </w:tcBorders>
            <w:shd w:val="clear" w:color="auto" w:fill="auto"/>
            <w:noWrap/>
            <w:vAlign w:val="center"/>
            <w:hideMark/>
          </w:tcPr>
          <w:p w14:paraId="5F4F3A5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1.663134888</w:t>
            </w:r>
          </w:p>
        </w:tc>
      </w:tr>
      <w:tr w:rsidR="00457642" w:rsidRPr="00457642" w14:paraId="2EDA6026" w14:textId="77777777" w:rsidTr="006371B6">
        <w:trPr>
          <w:trHeight w:val="270"/>
        </w:trPr>
        <w:tc>
          <w:tcPr>
            <w:tcW w:w="1337" w:type="dxa"/>
            <w:tcBorders>
              <w:top w:val="nil"/>
              <w:left w:val="nil"/>
              <w:bottom w:val="nil"/>
              <w:right w:val="nil"/>
            </w:tcBorders>
            <w:shd w:val="clear" w:color="auto" w:fill="auto"/>
            <w:noWrap/>
            <w:vAlign w:val="center"/>
            <w:hideMark/>
          </w:tcPr>
          <w:p w14:paraId="7990927E"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Hoxa9</w:t>
            </w:r>
          </w:p>
        </w:tc>
        <w:tc>
          <w:tcPr>
            <w:tcW w:w="1384" w:type="dxa"/>
            <w:tcBorders>
              <w:top w:val="nil"/>
              <w:left w:val="nil"/>
              <w:bottom w:val="nil"/>
              <w:right w:val="nil"/>
            </w:tcBorders>
            <w:shd w:val="clear" w:color="auto" w:fill="auto"/>
            <w:noWrap/>
            <w:vAlign w:val="center"/>
            <w:hideMark/>
          </w:tcPr>
          <w:p w14:paraId="3A50EBD4"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10.57031168</w:t>
            </w:r>
          </w:p>
        </w:tc>
        <w:tc>
          <w:tcPr>
            <w:tcW w:w="1794" w:type="dxa"/>
            <w:tcBorders>
              <w:top w:val="nil"/>
              <w:left w:val="nil"/>
              <w:bottom w:val="nil"/>
              <w:right w:val="nil"/>
            </w:tcBorders>
            <w:shd w:val="clear" w:color="auto" w:fill="auto"/>
            <w:noWrap/>
            <w:vAlign w:val="center"/>
            <w:hideMark/>
          </w:tcPr>
          <w:p w14:paraId="4D73E7D3"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1.890708742</w:t>
            </w:r>
          </w:p>
        </w:tc>
        <w:tc>
          <w:tcPr>
            <w:tcW w:w="222" w:type="dxa"/>
            <w:tcBorders>
              <w:top w:val="nil"/>
              <w:left w:val="nil"/>
              <w:bottom w:val="nil"/>
              <w:right w:val="nil"/>
            </w:tcBorders>
            <w:shd w:val="clear" w:color="auto" w:fill="auto"/>
            <w:noWrap/>
            <w:vAlign w:val="center"/>
            <w:hideMark/>
          </w:tcPr>
          <w:p w14:paraId="72917240"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50D8F0F8"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Hoxb9</w:t>
            </w:r>
          </w:p>
        </w:tc>
        <w:tc>
          <w:tcPr>
            <w:tcW w:w="1384" w:type="dxa"/>
            <w:tcBorders>
              <w:top w:val="nil"/>
              <w:left w:val="nil"/>
              <w:bottom w:val="nil"/>
              <w:right w:val="nil"/>
            </w:tcBorders>
            <w:shd w:val="clear" w:color="auto" w:fill="auto"/>
            <w:noWrap/>
            <w:vAlign w:val="center"/>
            <w:hideMark/>
          </w:tcPr>
          <w:p w14:paraId="2DA12D57"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16.31119623</w:t>
            </w:r>
          </w:p>
        </w:tc>
        <w:tc>
          <w:tcPr>
            <w:tcW w:w="1794" w:type="dxa"/>
            <w:tcBorders>
              <w:top w:val="nil"/>
              <w:left w:val="nil"/>
              <w:bottom w:val="nil"/>
              <w:right w:val="nil"/>
            </w:tcBorders>
            <w:shd w:val="clear" w:color="auto" w:fill="auto"/>
            <w:noWrap/>
            <w:vAlign w:val="center"/>
            <w:hideMark/>
          </w:tcPr>
          <w:p w14:paraId="1B5534E1"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5.787098217</w:t>
            </w:r>
          </w:p>
        </w:tc>
      </w:tr>
      <w:tr w:rsidR="00457642" w:rsidRPr="00457642" w14:paraId="4D4EDC53" w14:textId="77777777" w:rsidTr="006371B6">
        <w:trPr>
          <w:trHeight w:val="270"/>
        </w:trPr>
        <w:tc>
          <w:tcPr>
            <w:tcW w:w="1337" w:type="dxa"/>
            <w:tcBorders>
              <w:top w:val="nil"/>
              <w:left w:val="nil"/>
              <w:bottom w:val="nil"/>
              <w:right w:val="nil"/>
            </w:tcBorders>
            <w:shd w:val="clear" w:color="auto" w:fill="auto"/>
            <w:noWrap/>
            <w:vAlign w:val="center"/>
            <w:hideMark/>
          </w:tcPr>
          <w:p w14:paraId="0AA7656E"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Hoxa10</w:t>
            </w:r>
          </w:p>
        </w:tc>
        <w:tc>
          <w:tcPr>
            <w:tcW w:w="1384" w:type="dxa"/>
            <w:tcBorders>
              <w:top w:val="nil"/>
              <w:left w:val="nil"/>
              <w:bottom w:val="nil"/>
              <w:right w:val="nil"/>
            </w:tcBorders>
            <w:shd w:val="clear" w:color="auto" w:fill="auto"/>
            <w:noWrap/>
            <w:vAlign w:val="center"/>
            <w:hideMark/>
          </w:tcPr>
          <w:p w14:paraId="52EAD55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0.897021551</w:t>
            </w:r>
          </w:p>
        </w:tc>
        <w:tc>
          <w:tcPr>
            <w:tcW w:w="1794" w:type="dxa"/>
            <w:tcBorders>
              <w:top w:val="nil"/>
              <w:left w:val="nil"/>
              <w:bottom w:val="nil"/>
              <w:right w:val="nil"/>
            </w:tcBorders>
            <w:shd w:val="clear" w:color="auto" w:fill="auto"/>
            <w:noWrap/>
            <w:vAlign w:val="center"/>
            <w:hideMark/>
          </w:tcPr>
          <w:p w14:paraId="16078D81"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0.091093693</w:t>
            </w:r>
          </w:p>
        </w:tc>
        <w:tc>
          <w:tcPr>
            <w:tcW w:w="222" w:type="dxa"/>
            <w:tcBorders>
              <w:top w:val="nil"/>
              <w:left w:val="nil"/>
              <w:bottom w:val="nil"/>
              <w:right w:val="nil"/>
            </w:tcBorders>
            <w:shd w:val="clear" w:color="auto" w:fill="auto"/>
            <w:noWrap/>
            <w:vAlign w:val="center"/>
            <w:hideMark/>
          </w:tcPr>
          <w:p w14:paraId="3ACC3CFE"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484CBFC7"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43661786"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3EA14E8A" w14:textId="77777777" w:rsidR="00065259" w:rsidRPr="00457642" w:rsidRDefault="00065259" w:rsidP="00065259">
            <w:pPr>
              <w:widowControl/>
              <w:jc w:val="center"/>
              <w:rPr>
                <w:rFonts w:ascii="Arial" w:hAnsi="Arial" w:cs="Arial"/>
                <w:kern w:val="0"/>
                <w:sz w:val="20"/>
                <w:szCs w:val="20"/>
              </w:rPr>
            </w:pPr>
          </w:p>
        </w:tc>
      </w:tr>
      <w:tr w:rsidR="00457642" w:rsidRPr="00457642" w14:paraId="5283B69E" w14:textId="77777777" w:rsidTr="006371B6">
        <w:trPr>
          <w:trHeight w:val="270"/>
        </w:trPr>
        <w:tc>
          <w:tcPr>
            <w:tcW w:w="1337" w:type="dxa"/>
            <w:tcBorders>
              <w:top w:val="nil"/>
              <w:left w:val="nil"/>
              <w:bottom w:val="nil"/>
              <w:right w:val="nil"/>
            </w:tcBorders>
            <w:shd w:val="clear" w:color="auto" w:fill="auto"/>
            <w:noWrap/>
            <w:vAlign w:val="center"/>
            <w:hideMark/>
          </w:tcPr>
          <w:p w14:paraId="65672DF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Hoxa11</w:t>
            </w:r>
          </w:p>
        </w:tc>
        <w:tc>
          <w:tcPr>
            <w:tcW w:w="1384" w:type="dxa"/>
            <w:tcBorders>
              <w:top w:val="nil"/>
              <w:left w:val="nil"/>
              <w:bottom w:val="nil"/>
              <w:right w:val="nil"/>
            </w:tcBorders>
            <w:shd w:val="clear" w:color="auto" w:fill="auto"/>
            <w:noWrap/>
            <w:vAlign w:val="center"/>
            <w:hideMark/>
          </w:tcPr>
          <w:p w14:paraId="425B90C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0.094245638</w:t>
            </w:r>
          </w:p>
        </w:tc>
        <w:tc>
          <w:tcPr>
            <w:tcW w:w="1794" w:type="dxa"/>
            <w:tcBorders>
              <w:top w:val="nil"/>
              <w:left w:val="nil"/>
              <w:bottom w:val="nil"/>
              <w:right w:val="nil"/>
            </w:tcBorders>
            <w:shd w:val="clear" w:color="auto" w:fill="auto"/>
            <w:noWrap/>
            <w:vAlign w:val="center"/>
            <w:hideMark/>
          </w:tcPr>
          <w:p w14:paraId="4DCE3501"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0.070174343</w:t>
            </w:r>
          </w:p>
        </w:tc>
        <w:tc>
          <w:tcPr>
            <w:tcW w:w="222" w:type="dxa"/>
            <w:tcBorders>
              <w:top w:val="nil"/>
              <w:left w:val="nil"/>
              <w:bottom w:val="nil"/>
              <w:right w:val="nil"/>
            </w:tcBorders>
            <w:shd w:val="clear" w:color="auto" w:fill="auto"/>
            <w:noWrap/>
            <w:vAlign w:val="center"/>
            <w:hideMark/>
          </w:tcPr>
          <w:p w14:paraId="7AD433DD"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39D69095"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77758229"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720F5D85" w14:textId="77777777" w:rsidR="00065259" w:rsidRPr="00457642" w:rsidRDefault="00065259" w:rsidP="00065259">
            <w:pPr>
              <w:widowControl/>
              <w:jc w:val="center"/>
              <w:rPr>
                <w:rFonts w:ascii="Arial" w:hAnsi="Arial" w:cs="Arial"/>
                <w:kern w:val="0"/>
                <w:sz w:val="20"/>
                <w:szCs w:val="20"/>
              </w:rPr>
            </w:pPr>
          </w:p>
        </w:tc>
      </w:tr>
      <w:tr w:rsidR="00457642" w:rsidRPr="00457642" w14:paraId="04AB4E6C" w14:textId="77777777" w:rsidTr="006371B6">
        <w:trPr>
          <w:trHeight w:val="270"/>
        </w:trPr>
        <w:tc>
          <w:tcPr>
            <w:tcW w:w="1337" w:type="dxa"/>
            <w:tcBorders>
              <w:top w:val="nil"/>
              <w:left w:val="nil"/>
              <w:bottom w:val="nil"/>
              <w:right w:val="nil"/>
            </w:tcBorders>
            <w:shd w:val="clear" w:color="auto" w:fill="auto"/>
            <w:noWrap/>
            <w:vAlign w:val="center"/>
            <w:hideMark/>
          </w:tcPr>
          <w:p w14:paraId="2201BC9E"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37ADBE7C"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1F7160A8" w14:textId="77777777" w:rsidR="00065259" w:rsidRPr="00457642" w:rsidRDefault="00065259" w:rsidP="00065259">
            <w:pPr>
              <w:widowControl/>
              <w:jc w:val="center"/>
              <w:rPr>
                <w:rFonts w:ascii="Arial" w:hAnsi="Arial" w:cs="Arial"/>
                <w:kern w:val="0"/>
                <w:sz w:val="20"/>
                <w:szCs w:val="20"/>
              </w:rPr>
            </w:pPr>
          </w:p>
        </w:tc>
        <w:tc>
          <w:tcPr>
            <w:tcW w:w="222" w:type="dxa"/>
            <w:tcBorders>
              <w:top w:val="nil"/>
              <w:left w:val="nil"/>
              <w:bottom w:val="nil"/>
              <w:right w:val="nil"/>
            </w:tcBorders>
            <w:shd w:val="clear" w:color="auto" w:fill="auto"/>
            <w:noWrap/>
            <w:vAlign w:val="center"/>
            <w:hideMark/>
          </w:tcPr>
          <w:p w14:paraId="5B95DD0E"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1F4E3BA1"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1752454A"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4A38EB65" w14:textId="77777777" w:rsidR="00065259" w:rsidRPr="00457642" w:rsidRDefault="00065259" w:rsidP="00065259">
            <w:pPr>
              <w:widowControl/>
              <w:jc w:val="center"/>
              <w:rPr>
                <w:rFonts w:ascii="Arial" w:hAnsi="Arial" w:cs="Arial"/>
                <w:kern w:val="0"/>
                <w:sz w:val="20"/>
                <w:szCs w:val="20"/>
              </w:rPr>
            </w:pPr>
          </w:p>
        </w:tc>
      </w:tr>
      <w:tr w:rsidR="00457642" w:rsidRPr="00457642" w14:paraId="15D0FE57" w14:textId="77777777" w:rsidTr="006371B6">
        <w:trPr>
          <w:trHeight w:val="270"/>
        </w:trPr>
        <w:tc>
          <w:tcPr>
            <w:tcW w:w="1337" w:type="dxa"/>
            <w:tcBorders>
              <w:top w:val="nil"/>
              <w:left w:val="nil"/>
              <w:bottom w:val="single" w:sz="4" w:space="0" w:color="auto"/>
              <w:right w:val="nil"/>
            </w:tcBorders>
            <w:shd w:val="clear" w:color="auto" w:fill="auto"/>
            <w:noWrap/>
            <w:vAlign w:val="center"/>
            <w:hideMark/>
          </w:tcPr>
          <w:p w14:paraId="3AEC38B6"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Hoxa13</w:t>
            </w:r>
          </w:p>
        </w:tc>
        <w:tc>
          <w:tcPr>
            <w:tcW w:w="1384" w:type="dxa"/>
            <w:tcBorders>
              <w:top w:val="nil"/>
              <w:left w:val="nil"/>
              <w:bottom w:val="single" w:sz="4" w:space="0" w:color="auto"/>
              <w:right w:val="nil"/>
            </w:tcBorders>
            <w:shd w:val="clear" w:color="auto" w:fill="auto"/>
            <w:noWrap/>
            <w:vAlign w:val="center"/>
            <w:hideMark/>
          </w:tcPr>
          <w:p w14:paraId="13486FCB"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0.04707128</w:t>
            </w:r>
          </w:p>
        </w:tc>
        <w:tc>
          <w:tcPr>
            <w:tcW w:w="1794" w:type="dxa"/>
            <w:tcBorders>
              <w:top w:val="nil"/>
              <w:left w:val="nil"/>
              <w:bottom w:val="single" w:sz="4" w:space="0" w:color="auto"/>
              <w:right w:val="nil"/>
            </w:tcBorders>
            <w:shd w:val="clear" w:color="auto" w:fill="auto"/>
            <w:noWrap/>
            <w:vAlign w:val="center"/>
            <w:hideMark/>
          </w:tcPr>
          <w:p w14:paraId="5CF571C5"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c>
          <w:tcPr>
            <w:tcW w:w="222" w:type="dxa"/>
            <w:tcBorders>
              <w:top w:val="nil"/>
              <w:left w:val="nil"/>
              <w:bottom w:val="single" w:sz="4" w:space="0" w:color="auto"/>
              <w:right w:val="nil"/>
            </w:tcBorders>
            <w:shd w:val="clear" w:color="auto" w:fill="auto"/>
            <w:noWrap/>
            <w:vAlign w:val="center"/>
            <w:hideMark/>
          </w:tcPr>
          <w:p w14:paraId="4F1A8727"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 xml:space="preserve">　</w:t>
            </w:r>
          </w:p>
        </w:tc>
        <w:tc>
          <w:tcPr>
            <w:tcW w:w="1180" w:type="dxa"/>
            <w:tcBorders>
              <w:top w:val="nil"/>
              <w:left w:val="nil"/>
              <w:bottom w:val="single" w:sz="4" w:space="0" w:color="auto"/>
              <w:right w:val="nil"/>
            </w:tcBorders>
            <w:shd w:val="clear" w:color="auto" w:fill="auto"/>
            <w:noWrap/>
            <w:vAlign w:val="center"/>
            <w:hideMark/>
          </w:tcPr>
          <w:p w14:paraId="47BFD54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hoxb13</w:t>
            </w:r>
          </w:p>
        </w:tc>
        <w:tc>
          <w:tcPr>
            <w:tcW w:w="1384" w:type="dxa"/>
            <w:tcBorders>
              <w:top w:val="nil"/>
              <w:left w:val="nil"/>
              <w:bottom w:val="single" w:sz="4" w:space="0" w:color="auto"/>
              <w:right w:val="nil"/>
            </w:tcBorders>
            <w:shd w:val="clear" w:color="auto" w:fill="auto"/>
            <w:noWrap/>
            <w:vAlign w:val="center"/>
            <w:hideMark/>
          </w:tcPr>
          <w:p w14:paraId="25661D80"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c>
          <w:tcPr>
            <w:tcW w:w="1794" w:type="dxa"/>
            <w:tcBorders>
              <w:top w:val="nil"/>
              <w:left w:val="nil"/>
              <w:bottom w:val="single" w:sz="4" w:space="0" w:color="auto"/>
              <w:right w:val="nil"/>
            </w:tcBorders>
            <w:shd w:val="clear" w:color="auto" w:fill="auto"/>
            <w:noWrap/>
            <w:vAlign w:val="center"/>
            <w:hideMark/>
          </w:tcPr>
          <w:p w14:paraId="59867205"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r>
      <w:tr w:rsidR="00457642" w:rsidRPr="00457642" w14:paraId="1A58934F" w14:textId="77777777" w:rsidTr="006371B6">
        <w:trPr>
          <w:trHeight w:val="270"/>
        </w:trPr>
        <w:tc>
          <w:tcPr>
            <w:tcW w:w="1337" w:type="dxa"/>
            <w:tcBorders>
              <w:top w:val="nil"/>
              <w:left w:val="nil"/>
              <w:bottom w:val="nil"/>
              <w:right w:val="nil"/>
            </w:tcBorders>
            <w:shd w:val="clear" w:color="auto" w:fill="auto"/>
            <w:noWrap/>
            <w:vAlign w:val="center"/>
            <w:hideMark/>
          </w:tcPr>
          <w:p w14:paraId="0DB9FEE3" w14:textId="77777777" w:rsidR="00065259" w:rsidRPr="00457642" w:rsidRDefault="00065259" w:rsidP="00065259">
            <w:pPr>
              <w:widowControl/>
              <w:jc w:val="left"/>
              <w:rPr>
                <w:rFonts w:ascii="SimSun" w:hAnsi="SimSun" w:cs="SimSun"/>
                <w:kern w:val="0"/>
                <w:sz w:val="24"/>
                <w:szCs w:val="24"/>
              </w:rPr>
            </w:pPr>
          </w:p>
          <w:p w14:paraId="3374158B" w14:textId="77777777" w:rsidR="00FD130B" w:rsidRPr="00457642" w:rsidRDefault="00FD130B" w:rsidP="00065259">
            <w:pPr>
              <w:widowControl/>
              <w:jc w:val="left"/>
              <w:rPr>
                <w:rFonts w:ascii="SimSun" w:hAnsi="SimSun" w:cs="SimSun"/>
                <w:kern w:val="0"/>
                <w:sz w:val="24"/>
                <w:szCs w:val="24"/>
              </w:rPr>
            </w:pPr>
          </w:p>
          <w:p w14:paraId="076B4F7D" w14:textId="77777777" w:rsidR="00FD130B" w:rsidRPr="00457642" w:rsidRDefault="00FD130B" w:rsidP="00065259">
            <w:pPr>
              <w:widowControl/>
              <w:jc w:val="left"/>
              <w:rPr>
                <w:rFonts w:ascii="Arial" w:hAnsi="Arial" w:cs="Arial"/>
                <w:kern w:val="0"/>
                <w:sz w:val="24"/>
                <w:szCs w:val="24"/>
              </w:rPr>
            </w:pPr>
            <w:r w:rsidRPr="00457642">
              <w:rPr>
                <w:rFonts w:ascii="Arial" w:hAnsi="Arial" w:cs="Arial"/>
                <w:kern w:val="0"/>
                <w:sz w:val="24"/>
                <w:szCs w:val="24"/>
              </w:rPr>
              <w:t>(Continue)</w:t>
            </w:r>
          </w:p>
        </w:tc>
        <w:tc>
          <w:tcPr>
            <w:tcW w:w="1384" w:type="dxa"/>
            <w:tcBorders>
              <w:top w:val="nil"/>
              <w:left w:val="nil"/>
              <w:bottom w:val="nil"/>
              <w:right w:val="nil"/>
            </w:tcBorders>
            <w:shd w:val="clear" w:color="auto" w:fill="auto"/>
            <w:noWrap/>
            <w:vAlign w:val="center"/>
            <w:hideMark/>
          </w:tcPr>
          <w:p w14:paraId="3AD527A8" w14:textId="77777777" w:rsidR="00065259" w:rsidRPr="00457642" w:rsidRDefault="00065259" w:rsidP="00065259">
            <w:pPr>
              <w:widowControl/>
              <w:jc w:val="left"/>
              <w:rPr>
                <w:rFonts w:ascii="SimSun" w:hAnsi="SimSun" w:cs="SimSun"/>
                <w:kern w:val="0"/>
                <w:sz w:val="22"/>
              </w:rPr>
            </w:pPr>
          </w:p>
        </w:tc>
        <w:tc>
          <w:tcPr>
            <w:tcW w:w="1794" w:type="dxa"/>
            <w:tcBorders>
              <w:top w:val="nil"/>
              <w:left w:val="nil"/>
              <w:bottom w:val="nil"/>
              <w:right w:val="nil"/>
            </w:tcBorders>
            <w:shd w:val="clear" w:color="auto" w:fill="auto"/>
            <w:noWrap/>
            <w:vAlign w:val="center"/>
            <w:hideMark/>
          </w:tcPr>
          <w:p w14:paraId="1E5F292E" w14:textId="77777777" w:rsidR="00065259" w:rsidRPr="00457642" w:rsidRDefault="00065259" w:rsidP="00065259">
            <w:pPr>
              <w:widowControl/>
              <w:jc w:val="left"/>
              <w:rPr>
                <w:rFonts w:ascii="SimSun" w:hAnsi="SimSun" w:cs="SimSun"/>
                <w:kern w:val="0"/>
                <w:sz w:val="22"/>
              </w:rPr>
            </w:pPr>
          </w:p>
        </w:tc>
        <w:tc>
          <w:tcPr>
            <w:tcW w:w="222" w:type="dxa"/>
            <w:tcBorders>
              <w:top w:val="nil"/>
              <w:left w:val="nil"/>
              <w:bottom w:val="nil"/>
              <w:right w:val="nil"/>
            </w:tcBorders>
            <w:shd w:val="clear" w:color="auto" w:fill="auto"/>
            <w:noWrap/>
            <w:vAlign w:val="center"/>
            <w:hideMark/>
          </w:tcPr>
          <w:p w14:paraId="43BB98AF" w14:textId="77777777" w:rsidR="00065259" w:rsidRPr="00457642" w:rsidRDefault="00065259" w:rsidP="00065259">
            <w:pPr>
              <w:widowControl/>
              <w:jc w:val="left"/>
              <w:rPr>
                <w:rFonts w:ascii="SimSun" w:hAnsi="SimSun" w:cs="SimSun"/>
                <w:kern w:val="0"/>
                <w:sz w:val="22"/>
              </w:rPr>
            </w:pPr>
          </w:p>
        </w:tc>
        <w:tc>
          <w:tcPr>
            <w:tcW w:w="1180" w:type="dxa"/>
            <w:tcBorders>
              <w:top w:val="nil"/>
              <w:left w:val="nil"/>
              <w:bottom w:val="nil"/>
              <w:right w:val="nil"/>
            </w:tcBorders>
            <w:shd w:val="clear" w:color="auto" w:fill="auto"/>
            <w:noWrap/>
            <w:vAlign w:val="center"/>
            <w:hideMark/>
          </w:tcPr>
          <w:p w14:paraId="0EDD5CA6" w14:textId="77777777" w:rsidR="00065259" w:rsidRPr="00457642" w:rsidRDefault="00065259" w:rsidP="00065259">
            <w:pPr>
              <w:widowControl/>
              <w:jc w:val="left"/>
              <w:rPr>
                <w:rFonts w:ascii="SimSun" w:hAnsi="SimSun" w:cs="SimSun"/>
                <w:kern w:val="0"/>
                <w:sz w:val="22"/>
              </w:rPr>
            </w:pPr>
          </w:p>
        </w:tc>
        <w:tc>
          <w:tcPr>
            <w:tcW w:w="1384" w:type="dxa"/>
            <w:tcBorders>
              <w:top w:val="nil"/>
              <w:left w:val="nil"/>
              <w:bottom w:val="nil"/>
              <w:right w:val="nil"/>
            </w:tcBorders>
            <w:shd w:val="clear" w:color="auto" w:fill="auto"/>
            <w:noWrap/>
            <w:vAlign w:val="center"/>
            <w:hideMark/>
          </w:tcPr>
          <w:p w14:paraId="5D38156F" w14:textId="77777777" w:rsidR="00065259" w:rsidRPr="00457642" w:rsidRDefault="00065259" w:rsidP="00065259">
            <w:pPr>
              <w:widowControl/>
              <w:jc w:val="left"/>
              <w:rPr>
                <w:rFonts w:ascii="SimSun" w:hAnsi="SimSun" w:cs="SimSun"/>
                <w:kern w:val="0"/>
                <w:sz w:val="22"/>
              </w:rPr>
            </w:pPr>
          </w:p>
        </w:tc>
        <w:tc>
          <w:tcPr>
            <w:tcW w:w="1794" w:type="dxa"/>
            <w:tcBorders>
              <w:top w:val="nil"/>
              <w:left w:val="nil"/>
              <w:bottom w:val="nil"/>
              <w:right w:val="nil"/>
            </w:tcBorders>
            <w:shd w:val="clear" w:color="auto" w:fill="auto"/>
            <w:noWrap/>
            <w:vAlign w:val="center"/>
            <w:hideMark/>
          </w:tcPr>
          <w:p w14:paraId="4B9B27F4" w14:textId="77777777" w:rsidR="00065259" w:rsidRPr="00457642" w:rsidRDefault="00065259" w:rsidP="00065259">
            <w:pPr>
              <w:widowControl/>
              <w:jc w:val="left"/>
              <w:rPr>
                <w:rFonts w:ascii="SimSun" w:hAnsi="SimSun" w:cs="SimSun"/>
                <w:kern w:val="0"/>
                <w:sz w:val="22"/>
              </w:rPr>
            </w:pPr>
          </w:p>
        </w:tc>
      </w:tr>
      <w:tr w:rsidR="00457642" w:rsidRPr="00457642" w14:paraId="4666D07B" w14:textId="77777777" w:rsidTr="006371B6">
        <w:trPr>
          <w:trHeight w:val="270"/>
        </w:trPr>
        <w:tc>
          <w:tcPr>
            <w:tcW w:w="1337" w:type="dxa"/>
            <w:tcBorders>
              <w:top w:val="single" w:sz="4" w:space="0" w:color="auto"/>
              <w:left w:val="nil"/>
              <w:bottom w:val="single" w:sz="4" w:space="0" w:color="auto"/>
              <w:right w:val="nil"/>
            </w:tcBorders>
            <w:shd w:val="clear" w:color="auto" w:fill="auto"/>
            <w:noWrap/>
            <w:vAlign w:val="center"/>
            <w:hideMark/>
          </w:tcPr>
          <w:p w14:paraId="5318051B"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Gene name</w:t>
            </w:r>
          </w:p>
        </w:tc>
        <w:tc>
          <w:tcPr>
            <w:tcW w:w="1384" w:type="dxa"/>
            <w:tcBorders>
              <w:top w:val="single" w:sz="4" w:space="0" w:color="auto"/>
              <w:left w:val="nil"/>
              <w:bottom w:val="single" w:sz="4" w:space="0" w:color="auto"/>
              <w:right w:val="nil"/>
            </w:tcBorders>
            <w:shd w:val="clear" w:color="auto" w:fill="auto"/>
            <w:noWrap/>
            <w:vAlign w:val="center"/>
            <w:hideMark/>
          </w:tcPr>
          <w:p w14:paraId="5B88BA9E"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FPKM(WT)</w:t>
            </w:r>
          </w:p>
        </w:tc>
        <w:tc>
          <w:tcPr>
            <w:tcW w:w="1794" w:type="dxa"/>
            <w:tcBorders>
              <w:top w:val="single" w:sz="4" w:space="0" w:color="auto"/>
              <w:left w:val="nil"/>
              <w:bottom w:val="single" w:sz="4" w:space="0" w:color="auto"/>
              <w:right w:val="nil"/>
            </w:tcBorders>
            <w:shd w:val="clear" w:color="auto" w:fill="auto"/>
            <w:noWrap/>
            <w:vAlign w:val="center"/>
            <w:hideMark/>
          </w:tcPr>
          <w:p w14:paraId="276C2920"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FPKM(Jmjd3-KO)</w:t>
            </w:r>
          </w:p>
        </w:tc>
        <w:tc>
          <w:tcPr>
            <w:tcW w:w="222" w:type="dxa"/>
            <w:tcBorders>
              <w:top w:val="single" w:sz="4" w:space="0" w:color="auto"/>
              <w:left w:val="nil"/>
              <w:bottom w:val="single" w:sz="4" w:space="0" w:color="auto"/>
              <w:right w:val="nil"/>
            </w:tcBorders>
            <w:shd w:val="clear" w:color="auto" w:fill="auto"/>
            <w:noWrap/>
            <w:vAlign w:val="center"/>
            <w:hideMark/>
          </w:tcPr>
          <w:p w14:paraId="7B726F6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 xml:space="preserve">　</w:t>
            </w:r>
          </w:p>
        </w:tc>
        <w:tc>
          <w:tcPr>
            <w:tcW w:w="1180" w:type="dxa"/>
            <w:tcBorders>
              <w:top w:val="single" w:sz="4" w:space="0" w:color="auto"/>
              <w:left w:val="nil"/>
              <w:bottom w:val="single" w:sz="4" w:space="0" w:color="auto"/>
              <w:right w:val="nil"/>
            </w:tcBorders>
            <w:shd w:val="clear" w:color="auto" w:fill="auto"/>
            <w:noWrap/>
            <w:vAlign w:val="center"/>
            <w:hideMark/>
          </w:tcPr>
          <w:p w14:paraId="70291796"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Gene name</w:t>
            </w:r>
          </w:p>
        </w:tc>
        <w:tc>
          <w:tcPr>
            <w:tcW w:w="1384" w:type="dxa"/>
            <w:tcBorders>
              <w:top w:val="single" w:sz="4" w:space="0" w:color="auto"/>
              <w:left w:val="nil"/>
              <w:bottom w:val="single" w:sz="4" w:space="0" w:color="auto"/>
              <w:right w:val="nil"/>
            </w:tcBorders>
            <w:shd w:val="clear" w:color="auto" w:fill="auto"/>
            <w:noWrap/>
            <w:vAlign w:val="center"/>
            <w:hideMark/>
          </w:tcPr>
          <w:p w14:paraId="737ACCD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FPKM(WT)</w:t>
            </w:r>
          </w:p>
        </w:tc>
        <w:tc>
          <w:tcPr>
            <w:tcW w:w="1794" w:type="dxa"/>
            <w:tcBorders>
              <w:top w:val="single" w:sz="4" w:space="0" w:color="auto"/>
              <w:left w:val="nil"/>
              <w:bottom w:val="single" w:sz="4" w:space="0" w:color="auto"/>
              <w:right w:val="nil"/>
            </w:tcBorders>
            <w:shd w:val="clear" w:color="auto" w:fill="auto"/>
            <w:noWrap/>
            <w:vAlign w:val="center"/>
            <w:hideMark/>
          </w:tcPr>
          <w:p w14:paraId="4911AEA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FPKM(Jmjd3-KO)</w:t>
            </w:r>
          </w:p>
        </w:tc>
      </w:tr>
      <w:tr w:rsidR="00457642" w:rsidRPr="00457642" w14:paraId="6C21ACAA" w14:textId="77777777" w:rsidTr="006371B6">
        <w:trPr>
          <w:trHeight w:val="270"/>
        </w:trPr>
        <w:tc>
          <w:tcPr>
            <w:tcW w:w="1337" w:type="dxa"/>
            <w:tcBorders>
              <w:top w:val="nil"/>
              <w:left w:val="nil"/>
              <w:bottom w:val="nil"/>
              <w:right w:val="nil"/>
            </w:tcBorders>
            <w:shd w:val="clear" w:color="auto" w:fill="auto"/>
            <w:noWrap/>
            <w:vAlign w:val="center"/>
            <w:hideMark/>
          </w:tcPr>
          <w:p w14:paraId="7158C9E9"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7646D791"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16C8D37C" w14:textId="77777777" w:rsidR="00065259" w:rsidRPr="00457642" w:rsidRDefault="00065259" w:rsidP="00065259">
            <w:pPr>
              <w:widowControl/>
              <w:jc w:val="center"/>
              <w:rPr>
                <w:rFonts w:ascii="Arial" w:hAnsi="Arial" w:cs="Arial"/>
                <w:kern w:val="0"/>
                <w:sz w:val="20"/>
                <w:szCs w:val="20"/>
              </w:rPr>
            </w:pPr>
          </w:p>
        </w:tc>
        <w:tc>
          <w:tcPr>
            <w:tcW w:w="222" w:type="dxa"/>
            <w:tcBorders>
              <w:top w:val="nil"/>
              <w:left w:val="nil"/>
              <w:bottom w:val="nil"/>
              <w:right w:val="nil"/>
            </w:tcBorders>
            <w:shd w:val="clear" w:color="auto" w:fill="auto"/>
            <w:noWrap/>
            <w:vAlign w:val="center"/>
            <w:hideMark/>
          </w:tcPr>
          <w:p w14:paraId="3165EEA0"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2E803AE8"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Hoxd1</w:t>
            </w:r>
          </w:p>
        </w:tc>
        <w:tc>
          <w:tcPr>
            <w:tcW w:w="1384" w:type="dxa"/>
            <w:tcBorders>
              <w:top w:val="nil"/>
              <w:left w:val="nil"/>
              <w:bottom w:val="nil"/>
              <w:right w:val="nil"/>
            </w:tcBorders>
            <w:shd w:val="clear" w:color="auto" w:fill="auto"/>
            <w:noWrap/>
            <w:vAlign w:val="center"/>
            <w:hideMark/>
          </w:tcPr>
          <w:p w14:paraId="08609467"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12.50108225</w:t>
            </w:r>
          </w:p>
        </w:tc>
        <w:tc>
          <w:tcPr>
            <w:tcW w:w="1794" w:type="dxa"/>
            <w:tcBorders>
              <w:top w:val="nil"/>
              <w:left w:val="nil"/>
              <w:bottom w:val="nil"/>
              <w:right w:val="nil"/>
            </w:tcBorders>
            <w:shd w:val="clear" w:color="auto" w:fill="auto"/>
            <w:noWrap/>
            <w:vAlign w:val="center"/>
            <w:hideMark/>
          </w:tcPr>
          <w:p w14:paraId="7C29D6C8"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7.683797991</w:t>
            </w:r>
          </w:p>
        </w:tc>
      </w:tr>
      <w:tr w:rsidR="00457642" w:rsidRPr="00457642" w14:paraId="701B0D8F" w14:textId="77777777" w:rsidTr="006371B6">
        <w:trPr>
          <w:trHeight w:val="270"/>
        </w:trPr>
        <w:tc>
          <w:tcPr>
            <w:tcW w:w="1337" w:type="dxa"/>
            <w:tcBorders>
              <w:top w:val="nil"/>
              <w:left w:val="nil"/>
              <w:bottom w:val="nil"/>
              <w:right w:val="nil"/>
            </w:tcBorders>
            <w:shd w:val="clear" w:color="auto" w:fill="auto"/>
            <w:noWrap/>
            <w:vAlign w:val="center"/>
            <w:hideMark/>
          </w:tcPr>
          <w:p w14:paraId="62E9F941"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450C2A6C"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7EC45C14" w14:textId="77777777" w:rsidR="00065259" w:rsidRPr="00457642" w:rsidRDefault="00065259" w:rsidP="00065259">
            <w:pPr>
              <w:widowControl/>
              <w:jc w:val="center"/>
              <w:rPr>
                <w:rFonts w:ascii="Arial" w:hAnsi="Arial" w:cs="Arial"/>
                <w:kern w:val="0"/>
                <w:sz w:val="20"/>
                <w:szCs w:val="20"/>
              </w:rPr>
            </w:pPr>
          </w:p>
        </w:tc>
        <w:tc>
          <w:tcPr>
            <w:tcW w:w="222" w:type="dxa"/>
            <w:tcBorders>
              <w:top w:val="nil"/>
              <w:left w:val="nil"/>
              <w:bottom w:val="nil"/>
              <w:right w:val="nil"/>
            </w:tcBorders>
            <w:shd w:val="clear" w:color="auto" w:fill="auto"/>
            <w:noWrap/>
            <w:vAlign w:val="center"/>
            <w:hideMark/>
          </w:tcPr>
          <w:p w14:paraId="4E0D6C37"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73FD6B0B"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5C0088DE"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1B8FA0DD" w14:textId="77777777" w:rsidR="00065259" w:rsidRPr="00457642" w:rsidRDefault="00065259" w:rsidP="00065259">
            <w:pPr>
              <w:widowControl/>
              <w:jc w:val="center"/>
              <w:rPr>
                <w:rFonts w:ascii="Arial" w:hAnsi="Arial" w:cs="Arial"/>
                <w:kern w:val="0"/>
                <w:sz w:val="20"/>
                <w:szCs w:val="20"/>
              </w:rPr>
            </w:pPr>
          </w:p>
        </w:tc>
      </w:tr>
      <w:tr w:rsidR="00457642" w:rsidRPr="00457642" w14:paraId="1E7A1F36" w14:textId="77777777" w:rsidTr="006371B6">
        <w:trPr>
          <w:trHeight w:val="270"/>
        </w:trPr>
        <w:tc>
          <w:tcPr>
            <w:tcW w:w="1337" w:type="dxa"/>
            <w:tcBorders>
              <w:top w:val="nil"/>
              <w:left w:val="nil"/>
              <w:bottom w:val="nil"/>
              <w:right w:val="nil"/>
            </w:tcBorders>
            <w:shd w:val="clear" w:color="auto" w:fill="auto"/>
            <w:noWrap/>
            <w:vAlign w:val="center"/>
            <w:hideMark/>
          </w:tcPr>
          <w:p w14:paraId="58E40788"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3F01CB7E"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42E86782" w14:textId="77777777" w:rsidR="00065259" w:rsidRPr="00457642" w:rsidRDefault="00065259" w:rsidP="00065259">
            <w:pPr>
              <w:widowControl/>
              <w:jc w:val="center"/>
              <w:rPr>
                <w:rFonts w:ascii="Arial" w:hAnsi="Arial" w:cs="Arial"/>
                <w:kern w:val="0"/>
                <w:sz w:val="20"/>
                <w:szCs w:val="20"/>
              </w:rPr>
            </w:pPr>
          </w:p>
        </w:tc>
        <w:tc>
          <w:tcPr>
            <w:tcW w:w="222" w:type="dxa"/>
            <w:tcBorders>
              <w:top w:val="nil"/>
              <w:left w:val="nil"/>
              <w:bottom w:val="nil"/>
              <w:right w:val="nil"/>
            </w:tcBorders>
            <w:shd w:val="clear" w:color="auto" w:fill="auto"/>
            <w:noWrap/>
            <w:vAlign w:val="center"/>
            <w:hideMark/>
          </w:tcPr>
          <w:p w14:paraId="68D7ABAF"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34E24106"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Hoxd3</w:t>
            </w:r>
          </w:p>
        </w:tc>
        <w:tc>
          <w:tcPr>
            <w:tcW w:w="1384" w:type="dxa"/>
            <w:tcBorders>
              <w:top w:val="nil"/>
              <w:left w:val="nil"/>
              <w:bottom w:val="nil"/>
              <w:right w:val="nil"/>
            </w:tcBorders>
            <w:shd w:val="clear" w:color="auto" w:fill="auto"/>
            <w:noWrap/>
            <w:vAlign w:val="center"/>
            <w:hideMark/>
          </w:tcPr>
          <w:p w14:paraId="66E564F6"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2.867509768</w:t>
            </w:r>
          </w:p>
        </w:tc>
        <w:tc>
          <w:tcPr>
            <w:tcW w:w="1794" w:type="dxa"/>
            <w:tcBorders>
              <w:top w:val="nil"/>
              <w:left w:val="nil"/>
              <w:bottom w:val="nil"/>
              <w:right w:val="nil"/>
            </w:tcBorders>
            <w:shd w:val="clear" w:color="auto" w:fill="auto"/>
            <w:noWrap/>
            <w:vAlign w:val="center"/>
            <w:hideMark/>
          </w:tcPr>
          <w:p w14:paraId="095F0CC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4.463234471</w:t>
            </w:r>
          </w:p>
        </w:tc>
      </w:tr>
      <w:tr w:rsidR="00457642" w:rsidRPr="00457642" w14:paraId="513FEB69" w14:textId="77777777" w:rsidTr="006371B6">
        <w:trPr>
          <w:trHeight w:val="270"/>
        </w:trPr>
        <w:tc>
          <w:tcPr>
            <w:tcW w:w="1337" w:type="dxa"/>
            <w:tcBorders>
              <w:top w:val="nil"/>
              <w:left w:val="nil"/>
              <w:bottom w:val="nil"/>
              <w:right w:val="nil"/>
            </w:tcBorders>
            <w:shd w:val="clear" w:color="auto" w:fill="auto"/>
            <w:noWrap/>
            <w:vAlign w:val="center"/>
            <w:hideMark/>
          </w:tcPr>
          <w:p w14:paraId="4E0C2A31"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Hoxc4</w:t>
            </w:r>
          </w:p>
        </w:tc>
        <w:tc>
          <w:tcPr>
            <w:tcW w:w="1384" w:type="dxa"/>
            <w:tcBorders>
              <w:top w:val="nil"/>
              <w:left w:val="nil"/>
              <w:bottom w:val="nil"/>
              <w:right w:val="nil"/>
            </w:tcBorders>
            <w:shd w:val="clear" w:color="auto" w:fill="auto"/>
            <w:noWrap/>
            <w:vAlign w:val="center"/>
            <w:hideMark/>
          </w:tcPr>
          <w:p w14:paraId="43BB6FE5"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22.2172817</w:t>
            </w:r>
          </w:p>
        </w:tc>
        <w:tc>
          <w:tcPr>
            <w:tcW w:w="1794" w:type="dxa"/>
            <w:tcBorders>
              <w:top w:val="nil"/>
              <w:left w:val="nil"/>
              <w:bottom w:val="nil"/>
              <w:right w:val="nil"/>
            </w:tcBorders>
            <w:shd w:val="clear" w:color="auto" w:fill="auto"/>
            <w:noWrap/>
            <w:vAlign w:val="center"/>
            <w:hideMark/>
          </w:tcPr>
          <w:p w14:paraId="08C072B8"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8.0969015</w:t>
            </w:r>
          </w:p>
        </w:tc>
        <w:tc>
          <w:tcPr>
            <w:tcW w:w="222" w:type="dxa"/>
            <w:tcBorders>
              <w:top w:val="nil"/>
              <w:left w:val="nil"/>
              <w:bottom w:val="nil"/>
              <w:right w:val="nil"/>
            </w:tcBorders>
            <w:shd w:val="clear" w:color="auto" w:fill="auto"/>
            <w:noWrap/>
            <w:vAlign w:val="center"/>
            <w:hideMark/>
          </w:tcPr>
          <w:p w14:paraId="59FDBE1B"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7672F3A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Hoxd4</w:t>
            </w:r>
          </w:p>
        </w:tc>
        <w:tc>
          <w:tcPr>
            <w:tcW w:w="1384" w:type="dxa"/>
            <w:tcBorders>
              <w:top w:val="nil"/>
              <w:left w:val="nil"/>
              <w:bottom w:val="nil"/>
              <w:right w:val="nil"/>
            </w:tcBorders>
            <w:shd w:val="clear" w:color="auto" w:fill="auto"/>
            <w:noWrap/>
            <w:vAlign w:val="center"/>
            <w:hideMark/>
          </w:tcPr>
          <w:p w14:paraId="32FAA324"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1.826712875</w:t>
            </w:r>
          </w:p>
        </w:tc>
        <w:tc>
          <w:tcPr>
            <w:tcW w:w="1794" w:type="dxa"/>
            <w:tcBorders>
              <w:top w:val="nil"/>
              <w:left w:val="nil"/>
              <w:bottom w:val="nil"/>
              <w:right w:val="nil"/>
            </w:tcBorders>
            <w:shd w:val="clear" w:color="auto" w:fill="auto"/>
            <w:noWrap/>
            <w:vAlign w:val="center"/>
            <w:hideMark/>
          </w:tcPr>
          <w:p w14:paraId="54516296"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0.641251962</w:t>
            </w:r>
          </w:p>
        </w:tc>
      </w:tr>
      <w:tr w:rsidR="00457642" w:rsidRPr="00457642" w14:paraId="5D418C04" w14:textId="77777777" w:rsidTr="006371B6">
        <w:trPr>
          <w:trHeight w:val="270"/>
        </w:trPr>
        <w:tc>
          <w:tcPr>
            <w:tcW w:w="1337" w:type="dxa"/>
            <w:tcBorders>
              <w:top w:val="nil"/>
              <w:left w:val="nil"/>
              <w:bottom w:val="nil"/>
              <w:right w:val="nil"/>
            </w:tcBorders>
            <w:shd w:val="clear" w:color="auto" w:fill="auto"/>
            <w:noWrap/>
            <w:vAlign w:val="center"/>
            <w:hideMark/>
          </w:tcPr>
          <w:p w14:paraId="1C36E99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Hoxc5</w:t>
            </w:r>
          </w:p>
        </w:tc>
        <w:tc>
          <w:tcPr>
            <w:tcW w:w="1384" w:type="dxa"/>
            <w:tcBorders>
              <w:top w:val="nil"/>
              <w:left w:val="nil"/>
              <w:bottom w:val="nil"/>
              <w:right w:val="nil"/>
            </w:tcBorders>
            <w:shd w:val="clear" w:color="auto" w:fill="auto"/>
            <w:noWrap/>
            <w:vAlign w:val="center"/>
            <w:hideMark/>
          </w:tcPr>
          <w:p w14:paraId="01AC4CE1"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3.970856903</w:t>
            </w:r>
          </w:p>
        </w:tc>
        <w:tc>
          <w:tcPr>
            <w:tcW w:w="1794" w:type="dxa"/>
            <w:tcBorders>
              <w:top w:val="nil"/>
              <w:left w:val="nil"/>
              <w:bottom w:val="nil"/>
              <w:right w:val="nil"/>
            </w:tcBorders>
            <w:shd w:val="clear" w:color="auto" w:fill="auto"/>
            <w:noWrap/>
            <w:vAlign w:val="center"/>
            <w:hideMark/>
          </w:tcPr>
          <w:p w14:paraId="4A0E135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2.521968791</w:t>
            </w:r>
          </w:p>
        </w:tc>
        <w:tc>
          <w:tcPr>
            <w:tcW w:w="222" w:type="dxa"/>
            <w:tcBorders>
              <w:top w:val="nil"/>
              <w:left w:val="nil"/>
              <w:bottom w:val="nil"/>
              <w:right w:val="nil"/>
            </w:tcBorders>
            <w:shd w:val="clear" w:color="auto" w:fill="auto"/>
            <w:noWrap/>
            <w:vAlign w:val="center"/>
            <w:hideMark/>
          </w:tcPr>
          <w:p w14:paraId="190945B5"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13C3EB5A"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5E2890D1"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554899CF" w14:textId="77777777" w:rsidR="00065259" w:rsidRPr="00457642" w:rsidRDefault="00065259" w:rsidP="00065259">
            <w:pPr>
              <w:widowControl/>
              <w:jc w:val="center"/>
              <w:rPr>
                <w:rFonts w:ascii="Arial" w:hAnsi="Arial" w:cs="Arial"/>
                <w:kern w:val="0"/>
                <w:sz w:val="20"/>
                <w:szCs w:val="20"/>
              </w:rPr>
            </w:pPr>
          </w:p>
        </w:tc>
      </w:tr>
      <w:tr w:rsidR="00457642" w:rsidRPr="00457642" w14:paraId="4FB66E05" w14:textId="77777777" w:rsidTr="006371B6">
        <w:trPr>
          <w:trHeight w:val="270"/>
        </w:trPr>
        <w:tc>
          <w:tcPr>
            <w:tcW w:w="1337" w:type="dxa"/>
            <w:tcBorders>
              <w:top w:val="nil"/>
              <w:left w:val="nil"/>
              <w:bottom w:val="nil"/>
              <w:right w:val="nil"/>
            </w:tcBorders>
            <w:shd w:val="clear" w:color="auto" w:fill="auto"/>
            <w:noWrap/>
            <w:vAlign w:val="center"/>
            <w:hideMark/>
          </w:tcPr>
          <w:p w14:paraId="36A54BE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Hoxc6</w:t>
            </w:r>
          </w:p>
        </w:tc>
        <w:tc>
          <w:tcPr>
            <w:tcW w:w="1384" w:type="dxa"/>
            <w:tcBorders>
              <w:top w:val="nil"/>
              <w:left w:val="nil"/>
              <w:bottom w:val="nil"/>
              <w:right w:val="nil"/>
            </w:tcBorders>
            <w:shd w:val="clear" w:color="auto" w:fill="auto"/>
            <w:noWrap/>
            <w:vAlign w:val="center"/>
            <w:hideMark/>
          </w:tcPr>
          <w:p w14:paraId="7E5E67B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0.730928884</w:t>
            </w:r>
          </w:p>
        </w:tc>
        <w:tc>
          <w:tcPr>
            <w:tcW w:w="1794" w:type="dxa"/>
            <w:tcBorders>
              <w:top w:val="nil"/>
              <w:left w:val="nil"/>
              <w:bottom w:val="nil"/>
              <w:right w:val="nil"/>
            </w:tcBorders>
            <w:shd w:val="clear" w:color="auto" w:fill="auto"/>
            <w:noWrap/>
            <w:vAlign w:val="center"/>
            <w:hideMark/>
          </w:tcPr>
          <w:p w14:paraId="06BE90AF"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0.66334276</w:t>
            </w:r>
          </w:p>
        </w:tc>
        <w:tc>
          <w:tcPr>
            <w:tcW w:w="222" w:type="dxa"/>
            <w:tcBorders>
              <w:top w:val="nil"/>
              <w:left w:val="nil"/>
              <w:bottom w:val="nil"/>
              <w:right w:val="nil"/>
            </w:tcBorders>
            <w:shd w:val="clear" w:color="auto" w:fill="auto"/>
            <w:noWrap/>
            <w:vAlign w:val="center"/>
            <w:hideMark/>
          </w:tcPr>
          <w:p w14:paraId="57C146F0"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2CCB5C53"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10A1AEA7"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25B5EF9F" w14:textId="77777777" w:rsidR="00065259" w:rsidRPr="00457642" w:rsidRDefault="00065259" w:rsidP="00065259">
            <w:pPr>
              <w:widowControl/>
              <w:jc w:val="center"/>
              <w:rPr>
                <w:rFonts w:ascii="Arial" w:hAnsi="Arial" w:cs="Arial"/>
                <w:kern w:val="0"/>
                <w:sz w:val="20"/>
                <w:szCs w:val="20"/>
              </w:rPr>
            </w:pPr>
          </w:p>
        </w:tc>
      </w:tr>
      <w:tr w:rsidR="00457642" w:rsidRPr="00457642" w14:paraId="512B479E" w14:textId="77777777" w:rsidTr="006371B6">
        <w:trPr>
          <w:trHeight w:val="270"/>
        </w:trPr>
        <w:tc>
          <w:tcPr>
            <w:tcW w:w="1337" w:type="dxa"/>
            <w:tcBorders>
              <w:top w:val="nil"/>
              <w:left w:val="nil"/>
              <w:bottom w:val="nil"/>
              <w:right w:val="nil"/>
            </w:tcBorders>
            <w:shd w:val="clear" w:color="auto" w:fill="auto"/>
            <w:noWrap/>
            <w:vAlign w:val="center"/>
            <w:hideMark/>
          </w:tcPr>
          <w:p w14:paraId="24A785B1"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49C0A2E7"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7E365C52" w14:textId="77777777" w:rsidR="00065259" w:rsidRPr="00457642" w:rsidRDefault="00065259" w:rsidP="00065259">
            <w:pPr>
              <w:widowControl/>
              <w:jc w:val="center"/>
              <w:rPr>
                <w:rFonts w:ascii="Arial" w:hAnsi="Arial" w:cs="Arial"/>
                <w:kern w:val="0"/>
                <w:sz w:val="20"/>
                <w:szCs w:val="20"/>
              </w:rPr>
            </w:pPr>
          </w:p>
        </w:tc>
        <w:tc>
          <w:tcPr>
            <w:tcW w:w="222" w:type="dxa"/>
            <w:tcBorders>
              <w:top w:val="nil"/>
              <w:left w:val="nil"/>
              <w:bottom w:val="nil"/>
              <w:right w:val="nil"/>
            </w:tcBorders>
            <w:shd w:val="clear" w:color="auto" w:fill="auto"/>
            <w:noWrap/>
            <w:vAlign w:val="center"/>
            <w:hideMark/>
          </w:tcPr>
          <w:p w14:paraId="06809EEB"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0F5D4ADB" w14:textId="77777777" w:rsidR="00065259" w:rsidRPr="00457642" w:rsidRDefault="00065259" w:rsidP="00065259">
            <w:pPr>
              <w:widowControl/>
              <w:jc w:val="center"/>
              <w:rPr>
                <w:rFonts w:ascii="Arial" w:hAnsi="Arial" w:cs="Arial"/>
                <w:kern w:val="0"/>
                <w:sz w:val="20"/>
                <w:szCs w:val="20"/>
              </w:rPr>
            </w:pPr>
          </w:p>
        </w:tc>
        <w:tc>
          <w:tcPr>
            <w:tcW w:w="1384" w:type="dxa"/>
            <w:tcBorders>
              <w:top w:val="nil"/>
              <w:left w:val="nil"/>
              <w:bottom w:val="nil"/>
              <w:right w:val="nil"/>
            </w:tcBorders>
            <w:shd w:val="clear" w:color="auto" w:fill="auto"/>
            <w:noWrap/>
            <w:vAlign w:val="center"/>
            <w:hideMark/>
          </w:tcPr>
          <w:p w14:paraId="090D70DB" w14:textId="77777777" w:rsidR="00065259" w:rsidRPr="00457642" w:rsidRDefault="00065259" w:rsidP="00065259">
            <w:pPr>
              <w:widowControl/>
              <w:jc w:val="center"/>
              <w:rPr>
                <w:rFonts w:ascii="Arial" w:hAnsi="Arial" w:cs="Arial"/>
                <w:kern w:val="0"/>
                <w:sz w:val="20"/>
                <w:szCs w:val="20"/>
              </w:rPr>
            </w:pPr>
          </w:p>
        </w:tc>
        <w:tc>
          <w:tcPr>
            <w:tcW w:w="1794" w:type="dxa"/>
            <w:tcBorders>
              <w:top w:val="nil"/>
              <w:left w:val="nil"/>
              <w:bottom w:val="nil"/>
              <w:right w:val="nil"/>
            </w:tcBorders>
            <w:shd w:val="clear" w:color="auto" w:fill="auto"/>
            <w:noWrap/>
            <w:vAlign w:val="center"/>
            <w:hideMark/>
          </w:tcPr>
          <w:p w14:paraId="63AF24FF" w14:textId="77777777" w:rsidR="00065259" w:rsidRPr="00457642" w:rsidRDefault="00065259" w:rsidP="00065259">
            <w:pPr>
              <w:widowControl/>
              <w:jc w:val="center"/>
              <w:rPr>
                <w:rFonts w:ascii="Arial" w:hAnsi="Arial" w:cs="Arial"/>
                <w:kern w:val="0"/>
                <w:sz w:val="20"/>
                <w:szCs w:val="20"/>
              </w:rPr>
            </w:pPr>
          </w:p>
        </w:tc>
      </w:tr>
      <w:tr w:rsidR="00457642" w:rsidRPr="00457642" w14:paraId="778EA454" w14:textId="77777777" w:rsidTr="006371B6">
        <w:trPr>
          <w:trHeight w:val="270"/>
        </w:trPr>
        <w:tc>
          <w:tcPr>
            <w:tcW w:w="1337" w:type="dxa"/>
            <w:tcBorders>
              <w:top w:val="nil"/>
              <w:left w:val="nil"/>
              <w:bottom w:val="nil"/>
              <w:right w:val="nil"/>
            </w:tcBorders>
            <w:shd w:val="clear" w:color="auto" w:fill="auto"/>
            <w:noWrap/>
            <w:vAlign w:val="center"/>
            <w:hideMark/>
          </w:tcPr>
          <w:p w14:paraId="04675158"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Hoxc8</w:t>
            </w:r>
          </w:p>
        </w:tc>
        <w:tc>
          <w:tcPr>
            <w:tcW w:w="1384" w:type="dxa"/>
            <w:tcBorders>
              <w:top w:val="nil"/>
              <w:left w:val="nil"/>
              <w:bottom w:val="nil"/>
              <w:right w:val="nil"/>
            </w:tcBorders>
            <w:shd w:val="clear" w:color="auto" w:fill="auto"/>
            <w:noWrap/>
            <w:vAlign w:val="center"/>
            <w:hideMark/>
          </w:tcPr>
          <w:p w14:paraId="0AA84163"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12.62532698</w:t>
            </w:r>
          </w:p>
        </w:tc>
        <w:tc>
          <w:tcPr>
            <w:tcW w:w="1794" w:type="dxa"/>
            <w:tcBorders>
              <w:top w:val="nil"/>
              <w:left w:val="nil"/>
              <w:bottom w:val="nil"/>
              <w:right w:val="nil"/>
            </w:tcBorders>
            <w:shd w:val="clear" w:color="auto" w:fill="auto"/>
            <w:noWrap/>
            <w:vAlign w:val="center"/>
            <w:hideMark/>
          </w:tcPr>
          <w:p w14:paraId="73E13114"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2.707543694</w:t>
            </w:r>
          </w:p>
        </w:tc>
        <w:tc>
          <w:tcPr>
            <w:tcW w:w="222" w:type="dxa"/>
            <w:tcBorders>
              <w:top w:val="nil"/>
              <w:left w:val="nil"/>
              <w:bottom w:val="nil"/>
              <w:right w:val="nil"/>
            </w:tcBorders>
            <w:shd w:val="clear" w:color="auto" w:fill="auto"/>
            <w:noWrap/>
            <w:vAlign w:val="center"/>
            <w:hideMark/>
          </w:tcPr>
          <w:p w14:paraId="2124BC5C"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195AE513"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Hoxd8</w:t>
            </w:r>
          </w:p>
        </w:tc>
        <w:tc>
          <w:tcPr>
            <w:tcW w:w="1384" w:type="dxa"/>
            <w:tcBorders>
              <w:top w:val="nil"/>
              <w:left w:val="nil"/>
              <w:bottom w:val="nil"/>
              <w:right w:val="nil"/>
            </w:tcBorders>
            <w:shd w:val="clear" w:color="auto" w:fill="auto"/>
            <w:noWrap/>
            <w:vAlign w:val="center"/>
            <w:hideMark/>
          </w:tcPr>
          <w:p w14:paraId="4F12C09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2.031624903</w:t>
            </w:r>
          </w:p>
        </w:tc>
        <w:tc>
          <w:tcPr>
            <w:tcW w:w="1794" w:type="dxa"/>
            <w:tcBorders>
              <w:top w:val="nil"/>
              <w:left w:val="nil"/>
              <w:bottom w:val="nil"/>
              <w:right w:val="nil"/>
            </w:tcBorders>
            <w:shd w:val="clear" w:color="auto" w:fill="auto"/>
            <w:noWrap/>
            <w:vAlign w:val="center"/>
            <w:hideMark/>
          </w:tcPr>
          <w:p w14:paraId="1D739E5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1.740791449</w:t>
            </w:r>
          </w:p>
        </w:tc>
      </w:tr>
      <w:tr w:rsidR="00457642" w:rsidRPr="00457642" w14:paraId="6E659DE9" w14:textId="77777777" w:rsidTr="006371B6">
        <w:trPr>
          <w:trHeight w:val="270"/>
        </w:trPr>
        <w:tc>
          <w:tcPr>
            <w:tcW w:w="1337" w:type="dxa"/>
            <w:tcBorders>
              <w:top w:val="nil"/>
              <w:left w:val="nil"/>
              <w:bottom w:val="nil"/>
              <w:right w:val="nil"/>
            </w:tcBorders>
            <w:shd w:val="clear" w:color="auto" w:fill="auto"/>
            <w:noWrap/>
            <w:vAlign w:val="center"/>
            <w:hideMark/>
          </w:tcPr>
          <w:p w14:paraId="36432F37"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Hoxc9</w:t>
            </w:r>
          </w:p>
        </w:tc>
        <w:tc>
          <w:tcPr>
            <w:tcW w:w="1384" w:type="dxa"/>
            <w:tcBorders>
              <w:top w:val="nil"/>
              <w:left w:val="nil"/>
              <w:bottom w:val="nil"/>
              <w:right w:val="nil"/>
            </w:tcBorders>
            <w:shd w:val="clear" w:color="auto" w:fill="auto"/>
            <w:noWrap/>
            <w:vAlign w:val="center"/>
            <w:hideMark/>
          </w:tcPr>
          <w:p w14:paraId="4A771ED5"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4.807850005</w:t>
            </w:r>
          </w:p>
        </w:tc>
        <w:tc>
          <w:tcPr>
            <w:tcW w:w="1794" w:type="dxa"/>
            <w:tcBorders>
              <w:top w:val="nil"/>
              <w:left w:val="nil"/>
              <w:bottom w:val="nil"/>
              <w:right w:val="nil"/>
            </w:tcBorders>
            <w:shd w:val="clear" w:color="auto" w:fill="auto"/>
            <w:noWrap/>
            <w:vAlign w:val="center"/>
            <w:hideMark/>
          </w:tcPr>
          <w:p w14:paraId="56E6A0A7"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0.306840987</w:t>
            </w:r>
          </w:p>
        </w:tc>
        <w:tc>
          <w:tcPr>
            <w:tcW w:w="222" w:type="dxa"/>
            <w:tcBorders>
              <w:top w:val="nil"/>
              <w:left w:val="nil"/>
              <w:bottom w:val="nil"/>
              <w:right w:val="nil"/>
            </w:tcBorders>
            <w:shd w:val="clear" w:color="auto" w:fill="auto"/>
            <w:noWrap/>
            <w:vAlign w:val="center"/>
            <w:hideMark/>
          </w:tcPr>
          <w:p w14:paraId="68AE0740"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77590142"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Hoxd9</w:t>
            </w:r>
          </w:p>
        </w:tc>
        <w:tc>
          <w:tcPr>
            <w:tcW w:w="1384" w:type="dxa"/>
            <w:tcBorders>
              <w:top w:val="nil"/>
              <w:left w:val="nil"/>
              <w:bottom w:val="nil"/>
              <w:right w:val="nil"/>
            </w:tcBorders>
            <w:shd w:val="clear" w:color="auto" w:fill="auto"/>
            <w:noWrap/>
            <w:vAlign w:val="center"/>
            <w:hideMark/>
          </w:tcPr>
          <w:p w14:paraId="2C92271B"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14.18604307</w:t>
            </w:r>
          </w:p>
        </w:tc>
        <w:tc>
          <w:tcPr>
            <w:tcW w:w="1794" w:type="dxa"/>
            <w:tcBorders>
              <w:top w:val="nil"/>
              <w:left w:val="nil"/>
              <w:bottom w:val="nil"/>
              <w:right w:val="nil"/>
            </w:tcBorders>
            <w:shd w:val="clear" w:color="auto" w:fill="auto"/>
            <w:noWrap/>
            <w:vAlign w:val="center"/>
            <w:hideMark/>
          </w:tcPr>
          <w:p w14:paraId="7DF30076"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3.745200324</w:t>
            </w:r>
          </w:p>
        </w:tc>
      </w:tr>
      <w:tr w:rsidR="00457642" w:rsidRPr="00457642" w14:paraId="7C5DE93E" w14:textId="77777777" w:rsidTr="006371B6">
        <w:trPr>
          <w:trHeight w:val="270"/>
        </w:trPr>
        <w:tc>
          <w:tcPr>
            <w:tcW w:w="1337" w:type="dxa"/>
            <w:tcBorders>
              <w:top w:val="nil"/>
              <w:left w:val="nil"/>
              <w:bottom w:val="nil"/>
              <w:right w:val="nil"/>
            </w:tcBorders>
            <w:shd w:val="clear" w:color="auto" w:fill="auto"/>
            <w:noWrap/>
            <w:vAlign w:val="center"/>
            <w:hideMark/>
          </w:tcPr>
          <w:p w14:paraId="4B67D4F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Hoxc10</w:t>
            </w:r>
          </w:p>
        </w:tc>
        <w:tc>
          <w:tcPr>
            <w:tcW w:w="1384" w:type="dxa"/>
            <w:tcBorders>
              <w:top w:val="nil"/>
              <w:left w:val="nil"/>
              <w:bottom w:val="nil"/>
              <w:right w:val="nil"/>
            </w:tcBorders>
            <w:shd w:val="clear" w:color="auto" w:fill="auto"/>
            <w:noWrap/>
            <w:vAlign w:val="center"/>
            <w:hideMark/>
          </w:tcPr>
          <w:p w14:paraId="696252D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0.649374195</w:t>
            </w:r>
          </w:p>
        </w:tc>
        <w:tc>
          <w:tcPr>
            <w:tcW w:w="1794" w:type="dxa"/>
            <w:tcBorders>
              <w:top w:val="nil"/>
              <w:left w:val="nil"/>
              <w:bottom w:val="nil"/>
              <w:right w:val="nil"/>
            </w:tcBorders>
            <w:shd w:val="clear" w:color="auto" w:fill="auto"/>
            <w:noWrap/>
            <w:vAlign w:val="center"/>
            <w:hideMark/>
          </w:tcPr>
          <w:p w14:paraId="7C11AC2B"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c>
          <w:tcPr>
            <w:tcW w:w="222" w:type="dxa"/>
            <w:tcBorders>
              <w:top w:val="nil"/>
              <w:left w:val="nil"/>
              <w:bottom w:val="nil"/>
              <w:right w:val="nil"/>
            </w:tcBorders>
            <w:shd w:val="clear" w:color="auto" w:fill="auto"/>
            <w:noWrap/>
            <w:vAlign w:val="center"/>
            <w:hideMark/>
          </w:tcPr>
          <w:p w14:paraId="4D06DD30"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1B60661D"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Hoxd10</w:t>
            </w:r>
          </w:p>
        </w:tc>
        <w:tc>
          <w:tcPr>
            <w:tcW w:w="1384" w:type="dxa"/>
            <w:tcBorders>
              <w:top w:val="nil"/>
              <w:left w:val="nil"/>
              <w:bottom w:val="nil"/>
              <w:right w:val="nil"/>
            </w:tcBorders>
            <w:shd w:val="clear" w:color="auto" w:fill="auto"/>
            <w:noWrap/>
            <w:vAlign w:val="center"/>
            <w:hideMark/>
          </w:tcPr>
          <w:p w14:paraId="5C3A1AAF"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0.682629592</w:t>
            </w:r>
          </w:p>
        </w:tc>
        <w:tc>
          <w:tcPr>
            <w:tcW w:w="1794" w:type="dxa"/>
            <w:tcBorders>
              <w:top w:val="nil"/>
              <w:left w:val="nil"/>
              <w:bottom w:val="nil"/>
              <w:right w:val="nil"/>
            </w:tcBorders>
            <w:shd w:val="clear" w:color="auto" w:fill="auto"/>
            <w:noWrap/>
            <w:vAlign w:val="center"/>
            <w:hideMark/>
          </w:tcPr>
          <w:p w14:paraId="3C1E959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r>
      <w:tr w:rsidR="00457642" w:rsidRPr="00457642" w14:paraId="49D69026" w14:textId="77777777" w:rsidTr="006371B6">
        <w:trPr>
          <w:trHeight w:val="270"/>
        </w:trPr>
        <w:tc>
          <w:tcPr>
            <w:tcW w:w="1337" w:type="dxa"/>
            <w:tcBorders>
              <w:top w:val="nil"/>
              <w:left w:val="nil"/>
              <w:bottom w:val="nil"/>
              <w:right w:val="nil"/>
            </w:tcBorders>
            <w:shd w:val="clear" w:color="auto" w:fill="auto"/>
            <w:noWrap/>
            <w:vAlign w:val="center"/>
            <w:hideMark/>
          </w:tcPr>
          <w:p w14:paraId="39C9E77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Hoxc11</w:t>
            </w:r>
          </w:p>
        </w:tc>
        <w:tc>
          <w:tcPr>
            <w:tcW w:w="1384" w:type="dxa"/>
            <w:tcBorders>
              <w:top w:val="nil"/>
              <w:left w:val="nil"/>
              <w:bottom w:val="nil"/>
              <w:right w:val="nil"/>
            </w:tcBorders>
            <w:shd w:val="clear" w:color="auto" w:fill="auto"/>
            <w:noWrap/>
            <w:vAlign w:val="center"/>
            <w:hideMark/>
          </w:tcPr>
          <w:p w14:paraId="11C2528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c>
          <w:tcPr>
            <w:tcW w:w="1794" w:type="dxa"/>
            <w:tcBorders>
              <w:top w:val="nil"/>
              <w:left w:val="nil"/>
              <w:bottom w:val="nil"/>
              <w:right w:val="nil"/>
            </w:tcBorders>
            <w:shd w:val="clear" w:color="auto" w:fill="auto"/>
            <w:noWrap/>
            <w:vAlign w:val="center"/>
            <w:hideMark/>
          </w:tcPr>
          <w:p w14:paraId="66E577CF"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c>
          <w:tcPr>
            <w:tcW w:w="222" w:type="dxa"/>
            <w:tcBorders>
              <w:top w:val="nil"/>
              <w:left w:val="nil"/>
              <w:bottom w:val="nil"/>
              <w:right w:val="nil"/>
            </w:tcBorders>
            <w:shd w:val="clear" w:color="auto" w:fill="auto"/>
            <w:noWrap/>
            <w:vAlign w:val="center"/>
            <w:hideMark/>
          </w:tcPr>
          <w:p w14:paraId="0C322DD3"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7C14A12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Hoxd11</w:t>
            </w:r>
          </w:p>
        </w:tc>
        <w:tc>
          <w:tcPr>
            <w:tcW w:w="1384" w:type="dxa"/>
            <w:tcBorders>
              <w:top w:val="nil"/>
              <w:left w:val="nil"/>
              <w:bottom w:val="nil"/>
              <w:right w:val="nil"/>
            </w:tcBorders>
            <w:shd w:val="clear" w:color="auto" w:fill="auto"/>
            <w:noWrap/>
            <w:vAlign w:val="center"/>
            <w:hideMark/>
          </w:tcPr>
          <w:p w14:paraId="3E7793DC"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c>
          <w:tcPr>
            <w:tcW w:w="1794" w:type="dxa"/>
            <w:tcBorders>
              <w:top w:val="nil"/>
              <w:left w:val="nil"/>
              <w:bottom w:val="nil"/>
              <w:right w:val="nil"/>
            </w:tcBorders>
            <w:shd w:val="clear" w:color="auto" w:fill="auto"/>
            <w:noWrap/>
            <w:vAlign w:val="center"/>
            <w:hideMark/>
          </w:tcPr>
          <w:p w14:paraId="0C704367"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r>
      <w:tr w:rsidR="00457642" w:rsidRPr="00457642" w14:paraId="28AE6DA6" w14:textId="77777777" w:rsidTr="006371B6">
        <w:trPr>
          <w:trHeight w:val="270"/>
        </w:trPr>
        <w:tc>
          <w:tcPr>
            <w:tcW w:w="1337" w:type="dxa"/>
            <w:tcBorders>
              <w:top w:val="nil"/>
              <w:left w:val="nil"/>
              <w:bottom w:val="nil"/>
              <w:right w:val="nil"/>
            </w:tcBorders>
            <w:shd w:val="clear" w:color="auto" w:fill="auto"/>
            <w:noWrap/>
            <w:vAlign w:val="center"/>
            <w:hideMark/>
          </w:tcPr>
          <w:p w14:paraId="4764D174"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Hoxc12</w:t>
            </w:r>
          </w:p>
        </w:tc>
        <w:tc>
          <w:tcPr>
            <w:tcW w:w="1384" w:type="dxa"/>
            <w:tcBorders>
              <w:top w:val="nil"/>
              <w:left w:val="nil"/>
              <w:bottom w:val="nil"/>
              <w:right w:val="nil"/>
            </w:tcBorders>
            <w:shd w:val="clear" w:color="auto" w:fill="auto"/>
            <w:noWrap/>
            <w:vAlign w:val="center"/>
            <w:hideMark/>
          </w:tcPr>
          <w:p w14:paraId="01C42C35"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c>
          <w:tcPr>
            <w:tcW w:w="1794" w:type="dxa"/>
            <w:tcBorders>
              <w:top w:val="nil"/>
              <w:left w:val="nil"/>
              <w:bottom w:val="nil"/>
              <w:right w:val="nil"/>
            </w:tcBorders>
            <w:shd w:val="clear" w:color="auto" w:fill="auto"/>
            <w:noWrap/>
            <w:vAlign w:val="center"/>
            <w:hideMark/>
          </w:tcPr>
          <w:p w14:paraId="5DE0914B"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c>
          <w:tcPr>
            <w:tcW w:w="222" w:type="dxa"/>
            <w:tcBorders>
              <w:top w:val="nil"/>
              <w:left w:val="nil"/>
              <w:bottom w:val="nil"/>
              <w:right w:val="nil"/>
            </w:tcBorders>
            <w:shd w:val="clear" w:color="auto" w:fill="auto"/>
            <w:noWrap/>
            <w:vAlign w:val="center"/>
            <w:hideMark/>
          </w:tcPr>
          <w:p w14:paraId="0B32D241" w14:textId="77777777" w:rsidR="00065259" w:rsidRPr="00457642" w:rsidRDefault="00065259" w:rsidP="00065259">
            <w:pPr>
              <w:widowControl/>
              <w:jc w:val="center"/>
              <w:rPr>
                <w:rFonts w:ascii="Arial" w:hAnsi="Arial" w:cs="Arial"/>
                <w:kern w:val="0"/>
                <w:sz w:val="20"/>
                <w:szCs w:val="20"/>
              </w:rPr>
            </w:pPr>
          </w:p>
        </w:tc>
        <w:tc>
          <w:tcPr>
            <w:tcW w:w="1180" w:type="dxa"/>
            <w:tcBorders>
              <w:top w:val="nil"/>
              <w:left w:val="nil"/>
              <w:bottom w:val="nil"/>
              <w:right w:val="nil"/>
            </w:tcBorders>
            <w:shd w:val="clear" w:color="auto" w:fill="auto"/>
            <w:noWrap/>
            <w:vAlign w:val="center"/>
            <w:hideMark/>
          </w:tcPr>
          <w:p w14:paraId="37B8B03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Hoxd12</w:t>
            </w:r>
          </w:p>
        </w:tc>
        <w:tc>
          <w:tcPr>
            <w:tcW w:w="1384" w:type="dxa"/>
            <w:tcBorders>
              <w:top w:val="nil"/>
              <w:left w:val="nil"/>
              <w:bottom w:val="nil"/>
              <w:right w:val="nil"/>
            </w:tcBorders>
            <w:shd w:val="clear" w:color="auto" w:fill="auto"/>
            <w:noWrap/>
            <w:vAlign w:val="center"/>
            <w:hideMark/>
          </w:tcPr>
          <w:p w14:paraId="434D65C8"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c>
          <w:tcPr>
            <w:tcW w:w="1794" w:type="dxa"/>
            <w:tcBorders>
              <w:top w:val="nil"/>
              <w:left w:val="nil"/>
              <w:bottom w:val="nil"/>
              <w:right w:val="nil"/>
            </w:tcBorders>
            <w:shd w:val="clear" w:color="auto" w:fill="auto"/>
            <w:noWrap/>
            <w:vAlign w:val="center"/>
            <w:hideMark/>
          </w:tcPr>
          <w:p w14:paraId="0B4672CA"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r>
      <w:tr w:rsidR="00457642" w:rsidRPr="00457642" w14:paraId="5DDDD3AB" w14:textId="77777777" w:rsidTr="006371B6">
        <w:trPr>
          <w:trHeight w:val="270"/>
        </w:trPr>
        <w:tc>
          <w:tcPr>
            <w:tcW w:w="1337" w:type="dxa"/>
            <w:tcBorders>
              <w:top w:val="nil"/>
              <w:left w:val="nil"/>
              <w:bottom w:val="single" w:sz="4" w:space="0" w:color="auto"/>
              <w:right w:val="nil"/>
            </w:tcBorders>
            <w:shd w:val="clear" w:color="auto" w:fill="auto"/>
            <w:noWrap/>
            <w:vAlign w:val="center"/>
            <w:hideMark/>
          </w:tcPr>
          <w:p w14:paraId="46B150F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Hoxc13</w:t>
            </w:r>
          </w:p>
        </w:tc>
        <w:tc>
          <w:tcPr>
            <w:tcW w:w="1384" w:type="dxa"/>
            <w:tcBorders>
              <w:top w:val="nil"/>
              <w:left w:val="nil"/>
              <w:bottom w:val="single" w:sz="4" w:space="0" w:color="auto"/>
              <w:right w:val="nil"/>
            </w:tcBorders>
            <w:shd w:val="clear" w:color="auto" w:fill="auto"/>
            <w:noWrap/>
            <w:vAlign w:val="center"/>
            <w:hideMark/>
          </w:tcPr>
          <w:p w14:paraId="1B7C27DE"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0.167926503</w:t>
            </w:r>
          </w:p>
        </w:tc>
        <w:tc>
          <w:tcPr>
            <w:tcW w:w="1794" w:type="dxa"/>
            <w:tcBorders>
              <w:top w:val="nil"/>
              <w:left w:val="nil"/>
              <w:bottom w:val="single" w:sz="4" w:space="0" w:color="auto"/>
              <w:right w:val="nil"/>
            </w:tcBorders>
            <w:shd w:val="clear" w:color="auto" w:fill="auto"/>
            <w:noWrap/>
            <w:vAlign w:val="center"/>
            <w:hideMark/>
          </w:tcPr>
          <w:p w14:paraId="0512271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c>
          <w:tcPr>
            <w:tcW w:w="222" w:type="dxa"/>
            <w:tcBorders>
              <w:top w:val="nil"/>
              <w:left w:val="nil"/>
              <w:bottom w:val="single" w:sz="4" w:space="0" w:color="auto"/>
              <w:right w:val="nil"/>
            </w:tcBorders>
            <w:shd w:val="clear" w:color="auto" w:fill="auto"/>
            <w:noWrap/>
            <w:vAlign w:val="center"/>
            <w:hideMark/>
          </w:tcPr>
          <w:p w14:paraId="2472AD72"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 xml:space="preserve">　</w:t>
            </w:r>
          </w:p>
        </w:tc>
        <w:tc>
          <w:tcPr>
            <w:tcW w:w="1180" w:type="dxa"/>
            <w:tcBorders>
              <w:top w:val="nil"/>
              <w:left w:val="nil"/>
              <w:bottom w:val="single" w:sz="4" w:space="0" w:color="auto"/>
              <w:right w:val="nil"/>
            </w:tcBorders>
            <w:shd w:val="clear" w:color="auto" w:fill="auto"/>
            <w:noWrap/>
            <w:vAlign w:val="center"/>
            <w:hideMark/>
          </w:tcPr>
          <w:p w14:paraId="5E74AD34"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Hoxd13</w:t>
            </w:r>
          </w:p>
        </w:tc>
        <w:tc>
          <w:tcPr>
            <w:tcW w:w="1384" w:type="dxa"/>
            <w:tcBorders>
              <w:top w:val="nil"/>
              <w:left w:val="nil"/>
              <w:bottom w:val="single" w:sz="4" w:space="0" w:color="auto"/>
              <w:right w:val="nil"/>
            </w:tcBorders>
            <w:shd w:val="clear" w:color="auto" w:fill="auto"/>
            <w:noWrap/>
            <w:vAlign w:val="center"/>
            <w:hideMark/>
          </w:tcPr>
          <w:p w14:paraId="3D2585F9"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0.332818452</w:t>
            </w:r>
          </w:p>
        </w:tc>
        <w:tc>
          <w:tcPr>
            <w:tcW w:w="1794" w:type="dxa"/>
            <w:tcBorders>
              <w:top w:val="nil"/>
              <w:left w:val="nil"/>
              <w:bottom w:val="single" w:sz="4" w:space="0" w:color="auto"/>
              <w:right w:val="nil"/>
            </w:tcBorders>
            <w:shd w:val="clear" w:color="auto" w:fill="auto"/>
            <w:noWrap/>
            <w:vAlign w:val="center"/>
            <w:hideMark/>
          </w:tcPr>
          <w:p w14:paraId="63917261" w14:textId="77777777" w:rsidR="00065259" w:rsidRPr="00457642" w:rsidRDefault="00065259" w:rsidP="00065259">
            <w:pPr>
              <w:widowControl/>
              <w:jc w:val="center"/>
              <w:rPr>
                <w:rFonts w:ascii="Arial" w:hAnsi="Arial" w:cs="Arial"/>
                <w:kern w:val="0"/>
                <w:sz w:val="20"/>
                <w:szCs w:val="20"/>
              </w:rPr>
            </w:pPr>
            <w:r w:rsidRPr="00457642">
              <w:rPr>
                <w:rFonts w:ascii="Arial" w:hAnsi="Arial" w:cs="Arial"/>
                <w:kern w:val="0"/>
                <w:sz w:val="20"/>
                <w:szCs w:val="20"/>
              </w:rPr>
              <w:t>0</w:t>
            </w:r>
          </w:p>
        </w:tc>
      </w:tr>
    </w:tbl>
    <w:p w14:paraId="220E3E8F" w14:textId="77777777" w:rsidR="00065259" w:rsidRPr="00457642" w:rsidRDefault="00DA1D20" w:rsidP="00A60E3D">
      <w:pPr>
        <w:spacing w:line="480" w:lineRule="auto"/>
        <w:rPr>
          <w:rFonts w:ascii="Arial" w:hAnsi="Arial" w:cs="Arial"/>
          <w:kern w:val="0"/>
          <w:szCs w:val="21"/>
        </w:rPr>
      </w:pPr>
      <w:r w:rsidRPr="00457642">
        <w:rPr>
          <w:rFonts w:ascii="Arial" w:hAnsi="Arial" w:cs="Arial" w:hint="eastAsia"/>
          <w:kern w:val="0"/>
          <w:szCs w:val="21"/>
          <w:vertAlign w:val="superscript"/>
        </w:rPr>
        <w:t>a</w:t>
      </w:r>
      <w:r w:rsidR="006371B6" w:rsidRPr="00457642">
        <w:rPr>
          <w:rFonts w:ascii="Arial" w:hAnsi="Arial" w:cs="Arial"/>
          <w:kern w:val="0"/>
          <w:szCs w:val="21"/>
        </w:rPr>
        <w:t xml:space="preserve">Jmjd3 loss in </w:t>
      </w:r>
      <w:r w:rsidR="006371B6" w:rsidRPr="00457642">
        <w:rPr>
          <w:rFonts w:ascii="Arial" w:hAnsi="Arial" w:cs="Arial"/>
          <w:bCs/>
          <w:kern w:val="0"/>
          <w:szCs w:val="21"/>
        </w:rPr>
        <w:t xml:space="preserve">uncommitted mesenchymal cells </w:t>
      </w:r>
      <w:r w:rsidR="006371B6" w:rsidRPr="00457642">
        <w:rPr>
          <w:rFonts w:ascii="Arial" w:hAnsi="Arial" w:cs="Arial"/>
          <w:kern w:val="0"/>
          <w:szCs w:val="21"/>
        </w:rPr>
        <w:t xml:space="preserve">in E8.5 </w:t>
      </w:r>
      <w:r w:rsidR="006371B6" w:rsidRPr="00457642">
        <w:rPr>
          <w:rFonts w:ascii="Arial" w:hAnsi="Arial" w:cs="Arial" w:hint="eastAsia"/>
          <w:kern w:val="0"/>
          <w:szCs w:val="21"/>
        </w:rPr>
        <w:t xml:space="preserve">mouse </w:t>
      </w:r>
      <w:r w:rsidR="006371B6" w:rsidRPr="00457642">
        <w:rPr>
          <w:rFonts w:ascii="Arial" w:hAnsi="Arial" w:cs="Arial"/>
          <w:kern w:val="0"/>
          <w:szCs w:val="21"/>
        </w:rPr>
        <w:t xml:space="preserve">littermates </w:t>
      </w:r>
    </w:p>
    <w:p w14:paraId="1782BBF5" w14:textId="77777777" w:rsidR="00B4174C" w:rsidRPr="00457642" w:rsidRDefault="00B4174C">
      <w:pPr>
        <w:widowControl/>
        <w:jc w:val="left"/>
        <w:rPr>
          <w:rFonts w:ascii="Arial" w:hAnsi="Arial" w:cs="Arial"/>
          <w:kern w:val="0"/>
          <w:szCs w:val="21"/>
        </w:rPr>
      </w:pPr>
      <w:r w:rsidRPr="00457642">
        <w:rPr>
          <w:rFonts w:ascii="Arial" w:hAnsi="Arial" w:cs="Arial"/>
          <w:kern w:val="0"/>
          <w:szCs w:val="21"/>
        </w:rPr>
        <w:br w:type="page"/>
      </w:r>
    </w:p>
    <w:p w14:paraId="0D716ED6" w14:textId="77777777" w:rsidR="00EF7486" w:rsidRPr="00457642" w:rsidRDefault="00B4174C" w:rsidP="00EF7486">
      <w:pPr>
        <w:widowControl/>
        <w:jc w:val="left"/>
        <w:rPr>
          <w:rFonts w:ascii="Arial" w:hAnsi="Arial" w:cs="Arial"/>
          <w:kern w:val="0"/>
          <w:szCs w:val="21"/>
        </w:rPr>
      </w:pPr>
      <w:r w:rsidRPr="00457642">
        <w:rPr>
          <w:rFonts w:ascii="Arial" w:hAnsi="Arial" w:cs="Arial"/>
          <w:b/>
          <w:szCs w:val="21"/>
        </w:rPr>
        <w:lastRenderedPageBreak/>
        <w:t xml:space="preserve">Supplementary Table </w:t>
      </w:r>
      <w:r w:rsidRPr="00457642">
        <w:rPr>
          <w:rFonts w:ascii="Arial" w:hAnsi="Arial" w:cs="Arial" w:hint="eastAsia"/>
          <w:b/>
          <w:szCs w:val="21"/>
        </w:rPr>
        <w:t>3</w:t>
      </w:r>
      <w:r w:rsidRPr="00457642">
        <w:rPr>
          <w:rFonts w:ascii="Arial" w:hAnsi="Arial" w:cs="Arial"/>
          <w:b/>
          <w:szCs w:val="21"/>
        </w:rPr>
        <w:t xml:space="preserve">. The PCR primers used for </w:t>
      </w:r>
      <w:r w:rsidR="00AF2A2E" w:rsidRPr="00457642">
        <w:rPr>
          <w:rFonts w:ascii="Arial" w:hAnsi="Arial" w:cs="Arial" w:hint="eastAsia"/>
          <w:b/>
          <w:szCs w:val="21"/>
        </w:rPr>
        <w:t>RT-</w:t>
      </w:r>
      <w:proofErr w:type="gramStart"/>
      <w:r w:rsidR="00AF2A2E" w:rsidRPr="00457642">
        <w:rPr>
          <w:rFonts w:ascii="Arial" w:hAnsi="Arial" w:cs="Arial" w:hint="eastAsia"/>
          <w:b/>
          <w:szCs w:val="21"/>
        </w:rPr>
        <w:t>qPCR</w:t>
      </w:r>
      <w:proofErr w:type="gramEnd"/>
    </w:p>
    <w:tbl>
      <w:tblPr>
        <w:tblW w:w="8120" w:type="dxa"/>
        <w:tblInd w:w="93" w:type="dxa"/>
        <w:tblLook w:val="04A0" w:firstRow="1" w:lastRow="0" w:firstColumn="1" w:lastColumn="0" w:noHBand="0" w:noVBand="1"/>
      </w:tblPr>
      <w:tblGrid>
        <w:gridCol w:w="3880"/>
        <w:gridCol w:w="4339"/>
      </w:tblGrid>
      <w:tr w:rsidR="00457642" w:rsidRPr="00457642" w14:paraId="57A25CCA" w14:textId="77777777" w:rsidTr="00EF7486">
        <w:trPr>
          <w:trHeight w:val="300"/>
        </w:trPr>
        <w:tc>
          <w:tcPr>
            <w:tcW w:w="3880" w:type="dxa"/>
            <w:tcBorders>
              <w:top w:val="single" w:sz="4" w:space="0" w:color="auto"/>
              <w:left w:val="nil"/>
              <w:bottom w:val="single" w:sz="4" w:space="0" w:color="auto"/>
              <w:right w:val="nil"/>
            </w:tcBorders>
            <w:shd w:val="clear" w:color="auto" w:fill="auto"/>
            <w:noWrap/>
            <w:vAlign w:val="center"/>
            <w:hideMark/>
          </w:tcPr>
          <w:p w14:paraId="53B5D07F" w14:textId="77777777" w:rsidR="00EF7486" w:rsidRPr="00457642" w:rsidRDefault="00EF7486" w:rsidP="00EF7486">
            <w:pPr>
              <w:widowControl/>
              <w:jc w:val="left"/>
              <w:rPr>
                <w:rFonts w:ascii="Arial" w:hAnsi="Arial" w:cs="Arial"/>
                <w:b/>
                <w:bCs/>
                <w:kern w:val="0"/>
                <w:sz w:val="20"/>
                <w:szCs w:val="20"/>
              </w:rPr>
            </w:pPr>
            <w:r w:rsidRPr="00457642">
              <w:rPr>
                <w:rFonts w:ascii="Arial" w:hAnsi="Arial" w:cs="Arial"/>
                <w:b/>
                <w:bCs/>
                <w:kern w:val="0"/>
                <w:sz w:val="20"/>
                <w:szCs w:val="20"/>
              </w:rPr>
              <w:t xml:space="preserve">Genes for histone methyltransferases </w:t>
            </w:r>
          </w:p>
        </w:tc>
        <w:tc>
          <w:tcPr>
            <w:tcW w:w="4240" w:type="dxa"/>
            <w:tcBorders>
              <w:top w:val="single" w:sz="4" w:space="0" w:color="auto"/>
              <w:left w:val="nil"/>
              <w:bottom w:val="single" w:sz="4" w:space="0" w:color="auto"/>
              <w:right w:val="nil"/>
            </w:tcBorders>
            <w:shd w:val="clear" w:color="auto" w:fill="auto"/>
            <w:noWrap/>
            <w:vAlign w:val="center"/>
            <w:hideMark/>
          </w:tcPr>
          <w:p w14:paraId="010C804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　</w:t>
            </w:r>
          </w:p>
        </w:tc>
      </w:tr>
      <w:tr w:rsidR="00457642" w:rsidRPr="00457642" w14:paraId="1D516D7E" w14:textId="77777777" w:rsidTr="00EF7486">
        <w:trPr>
          <w:trHeight w:val="300"/>
        </w:trPr>
        <w:tc>
          <w:tcPr>
            <w:tcW w:w="3880" w:type="dxa"/>
            <w:tcBorders>
              <w:top w:val="nil"/>
              <w:left w:val="nil"/>
              <w:bottom w:val="nil"/>
              <w:right w:val="nil"/>
            </w:tcBorders>
            <w:shd w:val="clear" w:color="auto" w:fill="auto"/>
            <w:noWrap/>
            <w:vAlign w:val="center"/>
            <w:hideMark/>
          </w:tcPr>
          <w:p w14:paraId="0ACE9D4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Kmt1a-F</w:t>
            </w:r>
          </w:p>
        </w:tc>
        <w:tc>
          <w:tcPr>
            <w:tcW w:w="4240" w:type="dxa"/>
            <w:tcBorders>
              <w:top w:val="nil"/>
              <w:left w:val="nil"/>
              <w:bottom w:val="nil"/>
              <w:right w:val="nil"/>
            </w:tcBorders>
            <w:shd w:val="clear" w:color="auto" w:fill="auto"/>
            <w:noWrap/>
            <w:vAlign w:val="center"/>
            <w:hideMark/>
          </w:tcPr>
          <w:p w14:paraId="3374A7AD"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CCTGCACAAGTTTGCCTACA</w:t>
            </w:r>
          </w:p>
        </w:tc>
      </w:tr>
      <w:tr w:rsidR="00457642" w:rsidRPr="00457642" w14:paraId="44F468AF" w14:textId="77777777" w:rsidTr="00EF7486">
        <w:trPr>
          <w:trHeight w:val="300"/>
        </w:trPr>
        <w:tc>
          <w:tcPr>
            <w:tcW w:w="3880" w:type="dxa"/>
            <w:tcBorders>
              <w:top w:val="nil"/>
              <w:left w:val="nil"/>
              <w:bottom w:val="nil"/>
              <w:right w:val="nil"/>
            </w:tcBorders>
            <w:shd w:val="clear" w:color="auto" w:fill="auto"/>
            <w:noWrap/>
            <w:vAlign w:val="center"/>
            <w:hideMark/>
          </w:tcPr>
          <w:p w14:paraId="57E245D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Kmt1a-R</w:t>
            </w:r>
          </w:p>
        </w:tc>
        <w:tc>
          <w:tcPr>
            <w:tcW w:w="4240" w:type="dxa"/>
            <w:tcBorders>
              <w:top w:val="nil"/>
              <w:left w:val="nil"/>
              <w:bottom w:val="nil"/>
              <w:right w:val="nil"/>
            </w:tcBorders>
            <w:shd w:val="clear" w:color="auto" w:fill="auto"/>
            <w:noWrap/>
            <w:vAlign w:val="center"/>
            <w:hideMark/>
          </w:tcPr>
          <w:p w14:paraId="1E9E963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AGTGCGGAAGATGCAGAGAT</w:t>
            </w:r>
          </w:p>
        </w:tc>
      </w:tr>
      <w:tr w:rsidR="00457642" w:rsidRPr="00457642" w14:paraId="190C19F0" w14:textId="77777777" w:rsidTr="00EF7486">
        <w:trPr>
          <w:trHeight w:val="300"/>
        </w:trPr>
        <w:tc>
          <w:tcPr>
            <w:tcW w:w="3880" w:type="dxa"/>
            <w:tcBorders>
              <w:top w:val="nil"/>
              <w:left w:val="nil"/>
              <w:bottom w:val="nil"/>
              <w:right w:val="nil"/>
            </w:tcBorders>
            <w:shd w:val="clear" w:color="auto" w:fill="auto"/>
            <w:noWrap/>
            <w:vAlign w:val="center"/>
            <w:hideMark/>
          </w:tcPr>
          <w:p w14:paraId="6F60D2B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Kmt1b-F</w:t>
            </w:r>
          </w:p>
        </w:tc>
        <w:tc>
          <w:tcPr>
            <w:tcW w:w="4240" w:type="dxa"/>
            <w:tcBorders>
              <w:top w:val="nil"/>
              <w:left w:val="nil"/>
              <w:bottom w:val="nil"/>
              <w:right w:val="nil"/>
            </w:tcBorders>
            <w:shd w:val="clear" w:color="auto" w:fill="auto"/>
            <w:noWrap/>
            <w:vAlign w:val="center"/>
            <w:hideMark/>
          </w:tcPr>
          <w:p w14:paraId="7080D22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ATCCCACCTGGTACTCCCATCT</w:t>
            </w:r>
          </w:p>
        </w:tc>
      </w:tr>
      <w:tr w:rsidR="00457642" w:rsidRPr="00457642" w14:paraId="4DBDA74A" w14:textId="77777777" w:rsidTr="00EF7486">
        <w:trPr>
          <w:trHeight w:val="300"/>
        </w:trPr>
        <w:tc>
          <w:tcPr>
            <w:tcW w:w="3880" w:type="dxa"/>
            <w:tcBorders>
              <w:top w:val="nil"/>
              <w:left w:val="nil"/>
              <w:bottom w:val="nil"/>
              <w:right w:val="nil"/>
            </w:tcBorders>
            <w:shd w:val="clear" w:color="auto" w:fill="auto"/>
            <w:noWrap/>
            <w:vAlign w:val="center"/>
            <w:hideMark/>
          </w:tcPr>
          <w:p w14:paraId="004BBCF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Kmt1b-R</w:t>
            </w:r>
          </w:p>
        </w:tc>
        <w:tc>
          <w:tcPr>
            <w:tcW w:w="4240" w:type="dxa"/>
            <w:tcBorders>
              <w:top w:val="nil"/>
              <w:left w:val="nil"/>
              <w:bottom w:val="nil"/>
              <w:right w:val="nil"/>
            </w:tcBorders>
            <w:shd w:val="clear" w:color="auto" w:fill="auto"/>
            <w:noWrap/>
            <w:vAlign w:val="center"/>
            <w:hideMark/>
          </w:tcPr>
          <w:p w14:paraId="749D3315"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GCAAAGCGAATACTGTGTGCC</w:t>
            </w:r>
          </w:p>
        </w:tc>
      </w:tr>
      <w:tr w:rsidR="00457642" w:rsidRPr="00457642" w14:paraId="287DA9A8" w14:textId="77777777" w:rsidTr="00EF7486">
        <w:trPr>
          <w:trHeight w:val="300"/>
        </w:trPr>
        <w:tc>
          <w:tcPr>
            <w:tcW w:w="3880" w:type="dxa"/>
            <w:tcBorders>
              <w:top w:val="nil"/>
              <w:left w:val="nil"/>
              <w:bottom w:val="nil"/>
              <w:right w:val="nil"/>
            </w:tcBorders>
            <w:shd w:val="clear" w:color="auto" w:fill="auto"/>
            <w:vAlign w:val="center"/>
            <w:hideMark/>
          </w:tcPr>
          <w:p w14:paraId="7FC7911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Kmt1c(Ehmt2)-F</w:t>
            </w:r>
          </w:p>
        </w:tc>
        <w:tc>
          <w:tcPr>
            <w:tcW w:w="4240" w:type="dxa"/>
            <w:tcBorders>
              <w:top w:val="nil"/>
              <w:left w:val="nil"/>
              <w:bottom w:val="nil"/>
              <w:right w:val="nil"/>
            </w:tcBorders>
            <w:shd w:val="clear" w:color="auto" w:fill="auto"/>
            <w:vAlign w:val="center"/>
            <w:hideMark/>
          </w:tcPr>
          <w:p w14:paraId="2615AC3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 TCCACCTGTCTACATCAT</w:t>
            </w:r>
          </w:p>
        </w:tc>
      </w:tr>
      <w:tr w:rsidR="00457642" w:rsidRPr="00457642" w14:paraId="6787DEA2" w14:textId="77777777" w:rsidTr="00EF7486">
        <w:trPr>
          <w:trHeight w:val="300"/>
        </w:trPr>
        <w:tc>
          <w:tcPr>
            <w:tcW w:w="3880" w:type="dxa"/>
            <w:tcBorders>
              <w:top w:val="nil"/>
              <w:left w:val="nil"/>
              <w:bottom w:val="nil"/>
              <w:right w:val="nil"/>
            </w:tcBorders>
            <w:shd w:val="clear" w:color="auto" w:fill="auto"/>
            <w:vAlign w:val="center"/>
            <w:hideMark/>
          </w:tcPr>
          <w:p w14:paraId="77E2516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Kmt1c(Ehmt2)-R</w:t>
            </w:r>
          </w:p>
        </w:tc>
        <w:tc>
          <w:tcPr>
            <w:tcW w:w="4240" w:type="dxa"/>
            <w:tcBorders>
              <w:top w:val="nil"/>
              <w:left w:val="nil"/>
              <w:bottom w:val="nil"/>
              <w:right w:val="nil"/>
            </w:tcBorders>
            <w:shd w:val="clear" w:color="auto" w:fill="auto"/>
            <w:vAlign w:val="center"/>
            <w:hideMark/>
          </w:tcPr>
          <w:p w14:paraId="405A6956"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GCAGATGTTTTCCTCA TTGT</w:t>
            </w:r>
          </w:p>
        </w:tc>
      </w:tr>
      <w:tr w:rsidR="00457642" w:rsidRPr="00457642" w14:paraId="400DA4AF" w14:textId="77777777" w:rsidTr="00EF7486">
        <w:trPr>
          <w:trHeight w:val="300"/>
        </w:trPr>
        <w:tc>
          <w:tcPr>
            <w:tcW w:w="3880" w:type="dxa"/>
            <w:tcBorders>
              <w:top w:val="nil"/>
              <w:left w:val="nil"/>
              <w:bottom w:val="nil"/>
              <w:right w:val="nil"/>
            </w:tcBorders>
            <w:shd w:val="clear" w:color="auto" w:fill="auto"/>
            <w:vAlign w:val="center"/>
            <w:hideMark/>
          </w:tcPr>
          <w:p w14:paraId="6274D73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Kmt1d(Ehmt1)-F</w:t>
            </w:r>
          </w:p>
        </w:tc>
        <w:tc>
          <w:tcPr>
            <w:tcW w:w="4240" w:type="dxa"/>
            <w:tcBorders>
              <w:top w:val="nil"/>
              <w:left w:val="nil"/>
              <w:bottom w:val="nil"/>
              <w:right w:val="nil"/>
            </w:tcBorders>
            <w:shd w:val="clear" w:color="auto" w:fill="auto"/>
            <w:vAlign w:val="center"/>
            <w:hideMark/>
          </w:tcPr>
          <w:p w14:paraId="3772896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CATAGCAAAAGCAGACACAA</w:t>
            </w:r>
          </w:p>
        </w:tc>
      </w:tr>
      <w:tr w:rsidR="00457642" w:rsidRPr="00457642" w14:paraId="42F7A531" w14:textId="77777777" w:rsidTr="00EF7486">
        <w:trPr>
          <w:trHeight w:val="300"/>
        </w:trPr>
        <w:tc>
          <w:tcPr>
            <w:tcW w:w="3880" w:type="dxa"/>
            <w:tcBorders>
              <w:top w:val="nil"/>
              <w:left w:val="nil"/>
              <w:bottom w:val="nil"/>
              <w:right w:val="nil"/>
            </w:tcBorders>
            <w:shd w:val="clear" w:color="auto" w:fill="auto"/>
            <w:vAlign w:val="center"/>
            <w:hideMark/>
          </w:tcPr>
          <w:p w14:paraId="6673A1D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Kmt1d(Ehmt1)-R</w:t>
            </w:r>
          </w:p>
        </w:tc>
        <w:tc>
          <w:tcPr>
            <w:tcW w:w="4240" w:type="dxa"/>
            <w:tcBorders>
              <w:top w:val="nil"/>
              <w:left w:val="nil"/>
              <w:bottom w:val="nil"/>
              <w:right w:val="nil"/>
            </w:tcBorders>
            <w:shd w:val="clear" w:color="auto" w:fill="auto"/>
            <w:vAlign w:val="center"/>
            <w:hideMark/>
          </w:tcPr>
          <w:p w14:paraId="7D15A8B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ACTTTCCAAGGTTTCCTTTC</w:t>
            </w:r>
          </w:p>
        </w:tc>
      </w:tr>
      <w:tr w:rsidR="00457642" w:rsidRPr="00457642" w14:paraId="5A22DCF3" w14:textId="77777777" w:rsidTr="00EF7486">
        <w:trPr>
          <w:trHeight w:val="300"/>
        </w:trPr>
        <w:tc>
          <w:tcPr>
            <w:tcW w:w="3880" w:type="dxa"/>
            <w:tcBorders>
              <w:top w:val="nil"/>
              <w:left w:val="nil"/>
              <w:bottom w:val="nil"/>
              <w:right w:val="nil"/>
            </w:tcBorders>
            <w:shd w:val="clear" w:color="auto" w:fill="auto"/>
            <w:noWrap/>
            <w:vAlign w:val="center"/>
            <w:hideMark/>
          </w:tcPr>
          <w:p w14:paraId="318921B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Kmt2a-F</w:t>
            </w:r>
          </w:p>
        </w:tc>
        <w:tc>
          <w:tcPr>
            <w:tcW w:w="4240" w:type="dxa"/>
            <w:tcBorders>
              <w:top w:val="nil"/>
              <w:left w:val="nil"/>
              <w:bottom w:val="nil"/>
              <w:right w:val="nil"/>
            </w:tcBorders>
            <w:shd w:val="clear" w:color="auto" w:fill="auto"/>
            <w:noWrap/>
            <w:vAlign w:val="center"/>
            <w:hideMark/>
          </w:tcPr>
          <w:p w14:paraId="74E040CD"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GCAGATTGTAAGACGGCGAG</w:t>
            </w:r>
          </w:p>
        </w:tc>
      </w:tr>
      <w:tr w:rsidR="00457642" w:rsidRPr="00457642" w14:paraId="27B4BDD9" w14:textId="77777777" w:rsidTr="00EF7486">
        <w:trPr>
          <w:trHeight w:val="300"/>
        </w:trPr>
        <w:tc>
          <w:tcPr>
            <w:tcW w:w="3880" w:type="dxa"/>
            <w:tcBorders>
              <w:top w:val="nil"/>
              <w:left w:val="nil"/>
              <w:bottom w:val="nil"/>
              <w:right w:val="nil"/>
            </w:tcBorders>
            <w:shd w:val="clear" w:color="auto" w:fill="auto"/>
            <w:noWrap/>
            <w:vAlign w:val="center"/>
            <w:hideMark/>
          </w:tcPr>
          <w:p w14:paraId="0683467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Kmt2a-R</w:t>
            </w:r>
          </w:p>
        </w:tc>
        <w:tc>
          <w:tcPr>
            <w:tcW w:w="4240" w:type="dxa"/>
            <w:tcBorders>
              <w:top w:val="nil"/>
              <w:left w:val="nil"/>
              <w:bottom w:val="nil"/>
              <w:right w:val="nil"/>
            </w:tcBorders>
            <w:shd w:val="clear" w:color="auto" w:fill="auto"/>
            <w:noWrap/>
            <w:vAlign w:val="center"/>
            <w:hideMark/>
          </w:tcPr>
          <w:p w14:paraId="75325A0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GAGAGGGGGTGTTCCTTCCTT</w:t>
            </w:r>
          </w:p>
        </w:tc>
      </w:tr>
      <w:tr w:rsidR="00457642" w:rsidRPr="00457642" w14:paraId="43D9D4CA" w14:textId="77777777" w:rsidTr="00EF7486">
        <w:trPr>
          <w:trHeight w:val="300"/>
        </w:trPr>
        <w:tc>
          <w:tcPr>
            <w:tcW w:w="3880" w:type="dxa"/>
            <w:tcBorders>
              <w:top w:val="nil"/>
              <w:left w:val="nil"/>
              <w:bottom w:val="nil"/>
              <w:right w:val="nil"/>
            </w:tcBorders>
            <w:shd w:val="clear" w:color="auto" w:fill="auto"/>
            <w:noWrap/>
            <w:vAlign w:val="center"/>
            <w:hideMark/>
          </w:tcPr>
          <w:p w14:paraId="5BE3F8A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Kmt2c-F</w:t>
            </w:r>
          </w:p>
        </w:tc>
        <w:tc>
          <w:tcPr>
            <w:tcW w:w="4240" w:type="dxa"/>
            <w:tcBorders>
              <w:top w:val="nil"/>
              <w:left w:val="nil"/>
              <w:bottom w:val="nil"/>
              <w:right w:val="nil"/>
            </w:tcBorders>
            <w:shd w:val="clear" w:color="auto" w:fill="auto"/>
            <w:noWrap/>
            <w:vAlign w:val="center"/>
            <w:hideMark/>
          </w:tcPr>
          <w:p w14:paraId="53C83D05"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GTGGCTGTTCCACACCCAG</w:t>
            </w:r>
          </w:p>
        </w:tc>
      </w:tr>
      <w:tr w:rsidR="00457642" w:rsidRPr="00457642" w14:paraId="381D19F4" w14:textId="77777777" w:rsidTr="00EF7486">
        <w:trPr>
          <w:trHeight w:val="300"/>
        </w:trPr>
        <w:tc>
          <w:tcPr>
            <w:tcW w:w="3880" w:type="dxa"/>
            <w:tcBorders>
              <w:top w:val="nil"/>
              <w:left w:val="nil"/>
              <w:bottom w:val="nil"/>
              <w:right w:val="nil"/>
            </w:tcBorders>
            <w:shd w:val="clear" w:color="auto" w:fill="auto"/>
            <w:noWrap/>
            <w:vAlign w:val="center"/>
            <w:hideMark/>
          </w:tcPr>
          <w:p w14:paraId="16C5196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Kmt2c-R</w:t>
            </w:r>
          </w:p>
        </w:tc>
        <w:tc>
          <w:tcPr>
            <w:tcW w:w="4240" w:type="dxa"/>
            <w:tcBorders>
              <w:top w:val="nil"/>
              <w:left w:val="nil"/>
              <w:bottom w:val="nil"/>
              <w:right w:val="nil"/>
            </w:tcBorders>
            <w:shd w:val="clear" w:color="auto" w:fill="auto"/>
            <w:noWrap/>
            <w:vAlign w:val="center"/>
            <w:hideMark/>
          </w:tcPr>
          <w:p w14:paraId="226C845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AGCTTGAGCTTCTCAGCATCG</w:t>
            </w:r>
          </w:p>
        </w:tc>
      </w:tr>
      <w:tr w:rsidR="00457642" w:rsidRPr="00457642" w14:paraId="15253009" w14:textId="77777777" w:rsidTr="00EF7486">
        <w:trPr>
          <w:trHeight w:val="300"/>
        </w:trPr>
        <w:tc>
          <w:tcPr>
            <w:tcW w:w="3880" w:type="dxa"/>
            <w:tcBorders>
              <w:top w:val="nil"/>
              <w:left w:val="nil"/>
              <w:bottom w:val="nil"/>
              <w:right w:val="nil"/>
            </w:tcBorders>
            <w:shd w:val="clear" w:color="auto" w:fill="auto"/>
            <w:noWrap/>
            <w:vAlign w:val="center"/>
            <w:hideMark/>
          </w:tcPr>
          <w:p w14:paraId="4F79692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Kmt2c-F</w:t>
            </w:r>
          </w:p>
        </w:tc>
        <w:tc>
          <w:tcPr>
            <w:tcW w:w="4240" w:type="dxa"/>
            <w:tcBorders>
              <w:top w:val="nil"/>
              <w:left w:val="nil"/>
              <w:bottom w:val="nil"/>
              <w:right w:val="nil"/>
            </w:tcBorders>
            <w:shd w:val="clear" w:color="auto" w:fill="auto"/>
            <w:noWrap/>
            <w:vAlign w:val="center"/>
            <w:hideMark/>
          </w:tcPr>
          <w:p w14:paraId="7FC3C9E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TGTTCACAGTGTGGTCAATGTT</w:t>
            </w:r>
          </w:p>
        </w:tc>
      </w:tr>
      <w:tr w:rsidR="00457642" w:rsidRPr="00457642" w14:paraId="324BD5A6" w14:textId="77777777" w:rsidTr="00EF7486">
        <w:trPr>
          <w:trHeight w:val="300"/>
        </w:trPr>
        <w:tc>
          <w:tcPr>
            <w:tcW w:w="3880" w:type="dxa"/>
            <w:tcBorders>
              <w:top w:val="nil"/>
              <w:left w:val="nil"/>
              <w:bottom w:val="nil"/>
              <w:right w:val="nil"/>
            </w:tcBorders>
            <w:shd w:val="clear" w:color="auto" w:fill="auto"/>
            <w:noWrap/>
            <w:vAlign w:val="center"/>
            <w:hideMark/>
          </w:tcPr>
          <w:p w14:paraId="4EB074A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Kmt2c-R</w:t>
            </w:r>
          </w:p>
        </w:tc>
        <w:tc>
          <w:tcPr>
            <w:tcW w:w="4240" w:type="dxa"/>
            <w:tcBorders>
              <w:top w:val="nil"/>
              <w:left w:val="nil"/>
              <w:bottom w:val="nil"/>
              <w:right w:val="nil"/>
            </w:tcBorders>
            <w:shd w:val="clear" w:color="auto" w:fill="auto"/>
            <w:noWrap/>
            <w:vAlign w:val="center"/>
            <w:hideMark/>
          </w:tcPr>
          <w:p w14:paraId="62780B06"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GAGGGTCTAGGCAGTAGGTATG</w:t>
            </w:r>
          </w:p>
        </w:tc>
      </w:tr>
      <w:tr w:rsidR="00457642" w:rsidRPr="00457642" w14:paraId="10097BF0" w14:textId="77777777" w:rsidTr="00EF7486">
        <w:trPr>
          <w:trHeight w:val="300"/>
        </w:trPr>
        <w:tc>
          <w:tcPr>
            <w:tcW w:w="3880" w:type="dxa"/>
            <w:tcBorders>
              <w:top w:val="nil"/>
              <w:left w:val="nil"/>
              <w:bottom w:val="nil"/>
              <w:right w:val="nil"/>
            </w:tcBorders>
            <w:shd w:val="clear" w:color="auto" w:fill="auto"/>
            <w:noWrap/>
            <w:vAlign w:val="center"/>
            <w:hideMark/>
          </w:tcPr>
          <w:p w14:paraId="22500D6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Kmt2e-F</w:t>
            </w:r>
          </w:p>
        </w:tc>
        <w:tc>
          <w:tcPr>
            <w:tcW w:w="4240" w:type="dxa"/>
            <w:tcBorders>
              <w:top w:val="nil"/>
              <w:left w:val="nil"/>
              <w:bottom w:val="nil"/>
              <w:right w:val="nil"/>
            </w:tcBorders>
            <w:shd w:val="clear" w:color="auto" w:fill="auto"/>
            <w:noWrap/>
            <w:vAlign w:val="center"/>
            <w:hideMark/>
          </w:tcPr>
          <w:p w14:paraId="742023C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TTCAGACCTCCTGTAGAGAGC</w:t>
            </w:r>
          </w:p>
        </w:tc>
      </w:tr>
      <w:tr w:rsidR="00457642" w:rsidRPr="00457642" w14:paraId="690D4229" w14:textId="77777777" w:rsidTr="00EF7486">
        <w:trPr>
          <w:trHeight w:val="300"/>
        </w:trPr>
        <w:tc>
          <w:tcPr>
            <w:tcW w:w="3880" w:type="dxa"/>
            <w:tcBorders>
              <w:top w:val="nil"/>
              <w:left w:val="nil"/>
              <w:bottom w:val="nil"/>
              <w:right w:val="nil"/>
            </w:tcBorders>
            <w:shd w:val="clear" w:color="auto" w:fill="auto"/>
            <w:noWrap/>
            <w:vAlign w:val="center"/>
            <w:hideMark/>
          </w:tcPr>
          <w:p w14:paraId="56E4565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Kmt2e-R</w:t>
            </w:r>
          </w:p>
        </w:tc>
        <w:tc>
          <w:tcPr>
            <w:tcW w:w="4240" w:type="dxa"/>
            <w:tcBorders>
              <w:top w:val="nil"/>
              <w:left w:val="nil"/>
              <w:bottom w:val="nil"/>
              <w:right w:val="nil"/>
            </w:tcBorders>
            <w:shd w:val="clear" w:color="auto" w:fill="auto"/>
            <w:noWrap/>
            <w:vAlign w:val="center"/>
            <w:hideMark/>
          </w:tcPr>
          <w:p w14:paraId="10D2262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AAAAGTCCTCGCATCAACACA</w:t>
            </w:r>
          </w:p>
        </w:tc>
      </w:tr>
      <w:tr w:rsidR="00457642" w:rsidRPr="00457642" w14:paraId="2A944F81" w14:textId="77777777" w:rsidTr="00EF7486">
        <w:trPr>
          <w:trHeight w:val="300"/>
        </w:trPr>
        <w:tc>
          <w:tcPr>
            <w:tcW w:w="3880" w:type="dxa"/>
            <w:tcBorders>
              <w:top w:val="nil"/>
              <w:left w:val="nil"/>
              <w:bottom w:val="nil"/>
              <w:right w:val="nil"/>
            </w:tcBorders>
            <w:shd w:val="clear" w:color="auto" w:fill="auto"/>
            <w:noWrap/>
            <w:vAlign w:val="center"/>
            <w:hideMark/>
          </w:tcPr>
          <w:p w14:paraId="3CB0030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Kmt2f-F</w:t>
            </w:r>
          </w:p>
        </w:tc>
        <w:tc>
          <w:tcPr>
            <w:tcW w:w="4240" w:type="dxa"/>
            <w:tcBorders>
              <w:top w:val="nil"/>
              <w:left w:val="nil"/>
              <w:bottom w:val="nil"/>
              <w:right w:val="nil"/>
            </w:tcBorders>
            <w:shd w:val="clear" w:color="auto" w:fill="auto"/>
            <w:noWrap/>
            <w:vAlign w:val="center"/>
            <w:hideMark/>
          </w:tcPr>
          <w:p w14:paraId="476FE44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GCCACGCAGTGAGTTTGA</w:t>
            </w:r>
          </w:p>
        </w:tc>
      </w:tr>
      <w:tr w:rsidR="00457642" w:rsidRPr="00457642" w14:paraId="5171193C" w14:textId="77777777" w:rsidTr="00EF7486">
        <w:trPr>
          <w:trHeight w:val="300"/>
        </w:trPr>
        <w:tc>
          <w:tcPr>
            <w:tcW w:w="3880" w:type="dxa"/>
            <w:tcBorders>
              <w:top w:val="nil"/>
              <w:left w:val="nil"/>
              <w:bottom w:val="nil"/>
              <w:right w:val="nil"/>
            </w:tcBorders>
            <w:shd w:val="clear" w:color="auto" w:fill="auto"/>
            <w:noWrap/>
            <w:vAlign w:val="center"/>
            <w:hideMark/>
          </w:tcPr>
          <w:p w14:paraId="16BAE30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Kmt2f-R</w:t>
            </w:r>
          </w:p>
        </w:tc>
        <w:tc>
          <w:tcPr>
            <w:tcW w:w="4240" w:type="dxa"/>
            <w:tcBorders>
              <w:top w:val="nil"/>
              <w:left w:val="nil"/>
              <w:bottom w:val="nil"/>
              <w:right w:val="nil"/>
            </w:tcBorders>
            <w:shd w:val="clear" w:color="auto" w:fill="auto"/>
            <w:noWrap/>
            <w:vAlign w:val="center"/>
            <w:hideMark/>
          </w:tcPr>
          <w:p w14:paraId="1AA545BD"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ACCCAGTGAGTGTCGTTGAG</w:t>
            </w:r>
          </w:p>
        </w:tc>
      </w:tr>
      <w:tr w:rsidR="00457642" w:rsidRPr="00457642" w14:paraId="59A7CD09" w14:textId="77777777" w:rsidTr="00EF7486">
        <w:trPr>
          <w:trHeight w:val="300"/>
        </w:trPr>
        <w:tc>
          <w:tcPr>
            <w:tcW w:w="3880" w:type="dxa"/>
            <w:tcBorders>
              <w:top w:val="nil"/>
              <w:left w:val="nil"/>
              <w:bottom w:val="nil"/>
              <w:right w:val="nil"/>
            </w:tcBorders>
            <w:shd w:val="clear" w:color="auto" w:fill="auto"/>
            <w:noWrap/>
            <w:vAlign w:val="center"/>
            <w:hideMark/>
          </w:tcPr>
          <w:p w14:paraId="7AE1E7C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Kmt3b-F</w:t>
            </w:r>
          </w:p>
        </w:tc>
        <w:tc>
          <w:tcPr>
            <w:tcW w:w="4240" w:type="dxa"/>
            <w:tcBorders>
              <w:top w:val="nil"/>
              <w:left w:val="nil"/>
              <w:bottom w:val="nil"/>
              <w:right w:val="nil"/>
            </w:tcBorders>
            <w:shd w:val="clear" w:color="auto" w:fill="auto"/>
            <w:noWrap/>
            <w:vAlign w:val="center"/>
            <w:hideMark/>
          </w:tcPr>
          <w:p w14:paraId="4785234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TCCGGTGAATTTAGATGCCTCC</w:t>
            </w:r>
          </w:p>
        </w:tc>
      </w:tr>
      <w:tr w:rsidR="00457642" w:rsidRPr="00457642" w14:paraId="656B0F30" w14:textId="77777777" w:rsidTr="00EF7486">
        <w:trPr>
          <w:trHeight w:val="300"/>
        </w:trPr>
        <w:tc>
          <w:tcPr>
            <w:tcW w:w="3880" w:type="dxa"/>
            <w:tcBorders>
              <w:top w:val="nil"/>
              <w:left w:val="nil"/>
              <w:bottom w:val="nil"/>
              <w:right w:val="nil"/>
            </w:tcBorders>
            <w:shd w:val="clear" w:color="auto" w:fill="auto"/>
            <w:noWrap/>
            <w:vAlign w:val="center"/>
            <w:hideMark/>
          </w:tcPr>
          <w:p w14:paraId="1571B57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Kmt3b-R</w:t>
            </w:r>
          </w:p>
        </w:tc>
        <w:tc>
          <w:tcPr>
            <w:tcW w:w="4240" w:type="dxa"/>
            <w:tcBorders>
              <w:top w:val="nil"/>
              <w:left w:val="nil"/>
              <w:bottom w:val="nil"/>
              <w:right w:val="nil"/>
            </w:tcBorders>
            <w:shd w:val="clear" w:color="auto" w:fill="auto"/>
            <w:noWrap/>
            <w:vAlign w:val="center"/>
            <w:hideMark/>
          </w:tcPr>
          <w:p w14:paraId="464BCFA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CGGTAACTGCATAGTACACCCAT</w:t>
            </w:r>
          </w:p>
        </w:tc>
      </w:tr>
      <w:tr w:rsidR="00457642" w:rsidRPr="00457642" w14:paraId="22F3863C" w14:textId="77777777" w:rsidTr="00EF7486">
        <w:trPr>
          <w:trHeight w:val="300"/>
        </w:trPr>
        <w:tc>
          <w:tcPr>
            <w:tcW w:w="3880" w:type="dxa"/>
            <w:tcBorders>
              <w:top w:val="nil"/>
              <w:left w:val="nil"/>
              <w:bottom w:val="nil"/>
              <w:right w:val="nil"/>
            </w:tcBorders>
            <w:shd w:val="clear" w:color="auto" w:fill="auto"/>
            <w:noWrap/>
            <w:vAlign w:val="center"/>
            <w:hideMark/>
          </w:tcPr>
          <w:p w14:paraId="5732A17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Kmt4a-F</w:t>
            </w:r>
          </w:p>
        </w:tc>
        <w:tc>
          <w:tcPr>
            <w:tcW w:w="4240" w:type="dxa"/>
            <w:tcBorders>
              <w:top w:val="nil"/>
              <w:left w:val="nil"/>
              <w:bottom w:val="nil"/>
              <w:right w:val="nil"/>
            </w:tcBorders>
            <w:shd w:val="clear" w:color="auto" w:fill="auto"/>
            <w:noWrap/>
            <w:vAlign w:val="center"/>
            <w:hideMark/>
          </w:tcPr>
          <w:p w14:paraId="4C6A3EA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GTTCTACCAGCTACCTCCGAGCGTGCAGC</w:t>
            </w:r>
          </w:p>
        </w:tc>
      </w:tr>
      <w:tr w:rsidR="00457642" w:rsidRPr="00457642" w14:paraId="72D7D6D6" w14:textId="77777777" w:rsidTr="00EF7486">
        <w:trPr>
          <w:trHeight w:val="300"/>
        </w:trPr>
        <w:tc>
          <w:tcPr>
            <w:tcW w:w="3880" w:type="dxa"/>
            <w:tcBorders>
              <w:top w:val="nil"/>
              <w:left w:val="nil"/>
              <w:bottom w:val="nil"/>
              <w:right w:val="nil"/>
            </w:tcBorders>
            <w:shd w:val="clear" w:color="auto" w:fill="auto"/>
            <w:noWrap/>
            <w:vAlign w:val="center"/>
            <w:hideMark/>
          </w:tcPr>
          <w:p w14:paraId="73716A4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Kmt4a-R</w:t>
            </w:r>
          </w:p>
        </w:tc>
        <w:tc>
          <w:tcPr>
            <w:tcW w:w="4240" w:type="dxa"/>
            <w:tcBorders>
              <w:top w:val="nil"/>
              <w:left w:val="nil"/>
              <w:bottom w:val="nil"/>
              <w:right w:val="nil"/>
            </w:tcBorders>
            <w:shd w:val="clear" w:color="auto" w:fill="auto"/>
            <w:noWrap/>
            <w:vAlign w:val="center"/>
            <w:hideMark/>
          </w:tcPr>
          <w:p w14:paraId="61075F1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GCTGCACGCTCGGAGGTAGCTGGTACAAC</w:t>
            </w:r>
          </w:p>
        </w:tc>
      </w:tr>
      <w:tr w:rsidR="00457642" w:rsidRPr="00457642" w14:paraId="1CE14C43" w14:textId="77777777" w:rsidTr="00EF7486">
        <w:trPr>
          <w:trHeight w:val="300"/>
        </w:trPr>
        <w:tc>
          <w:tcPr>
            <w:tcW w:w="3880" w:type="dxa"/>
            <w:tcBorders>
              <w:top w:val="nil"/>
              <w:left w:val="nil"/>
              <w:bottom w:val="nil"/>
              <w:right w:val="nil"/>
            </w:tcBorders>
            <w:shd w:val="clear" w:color="auto" w:fill="auto"/>
            <w:noWrap/>
            <w:vAlign w:val="center"/>
            <w:hideMark/>
          </w:tcPr>
          <w:p w14:paraId="5D59B5A5"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Kmt5a-F</w:t>
            </w:r>
          </w:p>
        </w:tc>
        <w:tc>
          <w:tcPr>
            <w:tcW w:w="4240" w:type="dxa"/>
            <w:tcBorders>
              <w:top w:val="nil"/>
              <w:left w:val="nil"/>
              <w:bottom w:val="nil"/>
              <w:right w:val="nil"/>
            </w:tcBorders>
            <w:shd w:val="clear" w:color="auto" w:fill="auto"/>
            <w:noWrap/>
            <w:vAlign w:val="center"/>
            <w:hideMark/>
          </w:tcPr>
          <w:p w14:paraId="559A55F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AAGGTGGACTTGAACAGATG</w:t>
            </w:r>
          </w:p>
        </w:tc>
      </w:tr>
      <w:tr w:rsidR="00457642" w:rsidRPr="00457642" w14:paraId="427D73E2" w14:textId="77777777" w:rsidTr="00EF7486">
        <w:trPr>
          <w:trHeight w:val="300"/>
        </w:trPr>
        <w:tc>
          <w:tcPr>
            <w:tcW w:w="3880" w:type="dxa"/>
            <w:tcBorders>
              <w:top w:val="nil"/>
              <w:left w:val="nil"/>
              <w:bottom w:val="nil"/>
              <w:right w:val="nil"/>
            </w:tcBorders>
            <w:shd w:val="clear" w:color="auto" w:fill="auto"/>
            <w:noWrap/>
            <w:vAlign w:val="center"/>
            <w:hideMark/>
          </w:tcPr>
          <w:p w14:paraId="0A37642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Kmt5a-R</w:t>
            </w:r>
          </w:p>
        </w:tc>
        <w:tc>
          <w:tcPr>
            <w:tcW w:w="4240" w:type="dxa"/>
            <w:tcBorders>
              <w:top w:val="nil"/>
              <w:left w:val="nil"/>
              <w:bottom w:val="nil"/>
              <w:right w:val="nil"/>
            </w:tcBorders>
            <w:shd w:val="clear" w:color="auto" w:fill="auto"/>
            <w:noWrap/>
            <w:vAlign w:val="center"/>
            <w:hideMark/>
          </w:tcPr>
          <w:p w14:paraId="0A0A26C1"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ACCTGTGCTGAGTCTTTGAC</w:t>
            </w:r>
          </w:p>
        </w:tc>
      </w:tr>
      <w:tr w:rsidR="00457642" w:rsidRPr="00457642" w14:paraId="1CBDA896" w14:textId="77777777" w:rsidTr="00EF7486">
        <w:trPr>
          <w:trHeight w:val="300"/>
        </w:trPr>
        <w:tc>
          <w:tcPr>
            <w:tcW w:w="3880" w:type="dxa"/>
            <w:tcBorders>
              <w:top w:val="nil"/>
              <w:left w:val="nil"/>
              <w:bottom w:val="nil"/>
              <w:right w:val="nil"/>
            </w:tcBorders>
            <w:shd w:val="clear" w:color="auto" w:fill="auto"/>
            <w:noWrap/>
            <w:vAlign w:val="center"/>
            <w:hideMark/>
          </w:tcPr>
          <w:p w14:paraId="61D380A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Kmt5b-F</w:t>
            </w:r>
          </w:p>
        </w:tc>
        <w:tc>
          <w:tcPr>
            <w:tcW w:w="4240" w:type="dxa"/>
            <w:tcBorders>
              <w:top w:val="nil"/>
              <w:left w:val="nil"/>
              <w:bottom w:val="nil"/>
              <w:right w:val="nil"/>
            </w:tcBorders>
            <w:shd w:val="clear" w:color="auto" w:fill="auto"/>
            <w:noWrap/>
            <w:vAlign w:val="center"/>
            <w:hideMark/>
          </w:tcPr>
          <w:p w14:paraId="09FBD24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CGGCTGCTTCCAACTCTACC</w:t>
            </w:r>
          </w:p>
        </w:tc>
      </w:tr>
      <w:tr w:rsidR="00457642" w:rsidRPr="00457642" w14:paraId="395F78F7" w14:textId="77777777" w:rsidTr="00EF7486">
        <w:trPr>
          <w:trHeight w:val="300"/>
        </w:trPr>
        <w:tc>
          <w:tcPr>
            <w:tcW w:w="3880" w:type="dxa"/>
            <w:tcBorders>
              <w:top w:val="nil"/>
              <w:left w:val="nil"/>
              <w:bottom w:val="nil"/>
              <w:right w:val="nil"/>
            </w:tcBorders>
            <w:shd w:val="clear" w:color="auto" w:fill="auto"/>
            <w:noWrap/>
            <w:vAlign w:val="center"/>
            <w:hideMark/>
          </w:tcPr>
          <w:p w14:paraId="32F932F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Kmt5b-R</w:t>
            </w:r>
          </w:p>
        </w:tc>
        <w:tc>
          <w:tcPr>
            <w:tcW w:w="4240" w:type="dxa"/>
            <w:tcBorders>
              <w:top w:val="nil"/>
              <w:left w:val="nil"/>
              <w:bottom w:val="nil"/>
              <w:right w:val="nil"/>
            </w:tcBorders>
            <w:shd w:val="clear" w:color="auto" w:fill="auto"/>
            <w:noWrap/>
            <w:vAlign w:val="center"/>
            <w:hideMark/>
          </w:tcPr>
          <w:p w14:paraId="1D2541F1"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AGTGATTCCGCAGTCTGATCT</w:t>
            </w:r>
          </w:p>
        </w:tc>
      </w:tr>
      <w:tr w:rsidR="00457642" w:rsidRPr="00457642" w14:paraId="684A9757" w14:textId="77777777" w:rsidTr="00EF7486">
        <w:trPr>
          <w:trHeight w:val="300"/>
        </w:trPr>
        <w:tc>
          <w:tcPr>
            <w:tcW w:w="3880" w:type="dxa"/>
            <w:tcBorders>
              <w:top w:val="nil"/>
              <w:left w:val="nil"/>
              <w:bottom w:val="nil"/>
              <w:right w:val="nil"/>
            </w:tcBorders>
            <w:shd w:val="clear" w:color="auto" w:fill="auto"/>
            <w:noWrap/>
            <w:vAlign w:val="center"/>
            <w:hideMark/>
          </w:tcPr>
          <w:p w14:paraId="1EB08156"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Kmt5c-F</w:t>
            </w:r>
          </w:p>
        </w:tc>
        <w:tc>
          <w:tcPr>
            <w:tcW w:w="4240" w:type="dxa"/>
            <w:tcBorders>
              <w:top w:val="nil"/>
              <w:left w:val="nil"/>
              <w:bottom w:val="nil"/>
              <w:right w:val="nil"/>
            </w:tcBorders>
            <w:shd w:val="clear" w:color="auto" w:fill="auto"/>
            <w:noWrap/>
            <w:vAlign w:val="center"/>
            <w:hideMark/>
          </w:tcPr>
          <w:p w14:paraId="745E7F6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GCAGAGCTGCGTGAAGAGG</w:t>
            </w:r>
          </w:p>
        </w:tc>
      </w:tr>
      <w:tr w:rsidR="00457642" w:rsidRPr="00457642" w14:paraId="1B8FE144" w14:textId="77777777" w:rsidTr="00EF7486">
        <w:trPr>
          <w:trHeight w:val="300"/>
        </w:trPr>
        <w:tc>
          <w:tcPr>
            <w:tcW w:w="3880" w:type="dxa"/>
            <w:tcBorders>
              <w:top w:val="nil"/>
              <w:left w:val="nil"/>
              <w:bottom w:val="nil"/>
              <w:right w:val="nil"/>
            </w:tcBorders>
            <w:shd w:val="clear" w:color="auto" w:fill="auto"/>
            <w:noWrap/>
            <w:vAlign w:val="center"/>
            <w:hideMark/>
          </w:tcPr>
          <w:p w14:paraId="109CC77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Kmt5c-R</w:t>
            </w:r>
          </w:p>
        </w:tc>
        <w:tc>
          <w:tcPr>
            <w:tcW w:w="4240" w:type="dxa"/>
            <w:tcBorders>
              <w:top w:val="nil"/>
              <w:left w:val="nil"/>
              <w:bottom w:val="nil"/>
              <w:right w:val="nil"/>
            </w:tcBorders>
            <w:shd w:val="clear" w:color="auto" w:fill="auto"/>
            <w:noWrap/>
            <w:vAlign w:val="center"/>
            <w:hideMark/>
          </w:tcPr>
          <w:p w14:paraId="699BDD91"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ACAGGCAGTATTCCCATCTGA</w:t>
            </w:r>
          </w:p>
        </w:tc>
      </w:tr>
      <w:tr w:rsidR="00457642" w:rsidRPr="00457642" w14:paraId="2DBF5965" w14:textId="77777777" w:rsidTr="00EF7486">
        <w:trPr>
          <w:trHeight w:val="300"/>
        </w:trPr>
        <w:tc>
          <w:tcPr>
            <w:tcW w:w="3880" w:type="dxa"/>
            <w:tcBorders>
              <w:top w:val="nil"/>
              <w:left w:val="nil"/>
              <w:bottom w:val="nil"/>
              <w:right w:val="nil"/>
            </w:tcBorders>
            <w:shd w:val="clear" w:color="auto" w:fill="auto"/>
            <w:vAlign w:val="bottom"/>
            <w:hideMark/>
          </w:tcPr>
          <w:p w14:paraId="79C19C2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Kmt6a(Ezh1)-F</w:t>
            </w:r>
          </w:p>
        </w:tc>
        <w:tc>
          <w:tcPr>
            <w:tcW w:w="4240" w:type="dxa"/>
            <w:tcBorders>
              <w:top w:val="nil"/>
              <w:left w:val="nil"/>
              <w:bottom w:val="nil"/>
              <w:right w:val="nil"/>
            </w:tcBorders>
            <w:shd w:val="clear" w:color="auto" w:fill="auto"/>
            <w:vAlign w:val="bottom"/>
            <w:hideMark/>
          </w:tcPr>
          <w:p w14:paraId="13909C0D"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GGGAGCAAAGGCTCTGTATGTG</w:t>
            </w:r>
          </w:p>
        </w:tc>
      </w:tr>
      <w:tr w:rsidR="00457642" w:rsidRPr="00457642" w14:paraId="13C8C211" w14:textId="77777777" w:rsidTr="00EF7486">
        <w:trPr>
          <w:trHeight w:val="300"/>
        </w:trPr>
        <w:tc>
          <w:tcPr>
            <w:tcW w:w="3880" w:type="dxa"/>
            <w:tcBorders>
              <w:top w:val="nil"/>
              <w:left w:val="nil"/>
              <w:bottom w:val="nil"/>
              <w:right w:val="nil"/>
            </w:tcBorders>
            <w:shd w:val="clear" w:color="auto" w:fill="auto"/>
            <w:vAlign w:val="bottom"/>
            <w:hideMark/>
          </w:tcPr>
          <w:p w14:paraId="20D533C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Kmt6a(Ezh1)-R</w:t>
            </w:r>
          </w:p>
        </w:tc>
        <w:tc>
          <w:tcPr>
            <w:tcW w:w="4240" w:type="dxa"/>
            <w:tcBorders>
              <w:top w:val="nil"/>
              <w:left w:val="nil"/>
              <w:bottom w:val="nil"/>
              <w:right w:val="nil"/>
            </w:tcBorders>
            <w:shd w:val="clear" w:color="auto" w:fill="auto"/>
            <w:vAlign w:val="bottom"/>
            <w:hideMark/>
          </w:tcPr>
          <w:p w14:paraId="2E30736C"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AGTTTCTTCCACTCTTCATTGAG</w:t>
            </w:r>
          </w:p>
        </w:tc>
      </w:tr>
      <w:tr w:rsidR="00457642" w:rsidRPr="00457642" w14:paraId="16928E0F" w14:textId="77777777" w:rsidTr="00EF7486">
        <w:trPr>
          <w:trHeight w:val="300"/>
        </w:trPr>
        <w:tc>
          <w:tcPr>
            <w:tcW w:w="3880" w:type="dxa"/>
            <w:tcBorders>
              <w:top w:val="nil"/>
              <w:left w:val="nil"/>
              <w:bottom w:val="nil"/>
              <w:right w:val="nil"/>
            </w:tcBorders>
            <w:shd w:val="clear" w:color="auto" w:fill="auto"/>
            <w:vAlign w:val="bottom"/>
            <w:hideMark/>
          </w:tcPr>
          <w:p w14:paraId="17C9B2C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Kdm6b(Ezh2)-F</w:t>
            </w:r>
          </w:p>
        </w:tc>
        <w:tc>
          <w:tcPr>
            <w:tcW w:w="4240" w:type="dxa"/>
            <w:tcBorders>
              <w:top w:val="nil"/>
              <w:left w:val="nil"/>
              <w:bottom w:val="nil"/>
              <w:right w:val="nil"/>
            </w:tcBorders>
            <w:shd w:val="clear" w:color="auto" w:fill="auto"/>
            <w:vAlign w:val="bottom"/>
            <w:hideMark/>
          </w:tcPr>
          <w:p w14:paraId="2FDB993D"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AACCGCTTTCCTGGATGTCG</w:t>
            </w:r>
          </w:p>
        </w:tc>
      </w:tr>
      <w:tr w:rsidR="00457642" w:rsidRPr="00457642" w14:paraId="19356D38" w14:textId="77777777" w:rsidTr="00EF7486">
        <w:trPr>
          <w:trHeight w:val="300"/>
        </w:trPr>
        <w:tc>
          <w:tcPr>
            <w:tcW w:w="3880" w:type="dxa"/>
            <w:tcBorders>
              <w:top w:val="nil"/>
              <w:left w:val="nil"/>
              <w:bottom w:val="nil"/>
              <w:right w:val="nil"/>
            </w:tcBorders>
            <w:shd w:val="clear" w:color="auto" w:fill="auto"/>
            <w:vAlign w:val="bottom"/>
            <w:hideMark/>
          </w:tcPr>
          <w:p w14:paraId="0F608136"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Kdm6b(Ezh2)-R</w:t>
            </w:r>
          </w:p>
        </w:tc>
        <w:tc>
          <w:tcPr>
            <w:tcW w:w="4240" w:type="dxa"/>
            <w:tcBorders>
              <w:top w:val="nil"/>
              <w:left w:val="nil"/>
              <w:bottom w:val="nil"/>
              <w:right w:val="nil"/>
            </w:tcBorders>
            <w:shd w:val="clear" w:color="auto" w:fill="auto"/>
            <w:vAlign w:val="bottom"/>
            <w:hideMark/>
          </w:tcPr>
          <w:p w14:paraId="0449AB1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CAATGGTCAGCAGCTCCACA</w:t>
            </w:r>
          </w:p>
        </w:tc>
      </w:tr>
      <w:tr w:rsidR="00457642" w:rsidRPr="00457642" w14:paraId="1B39D90E" w14:textId="77777777" w:rsidTr="00EF7486">
        <w:trPr>
          <w:trHeight w:val="300"/>
        </w:trPr>
        <w:tc>
          <w:tcPr>
            <w:tcW w:w="3880" w:type="dxa"/>
            <w:tcBorders>
              <w:top w:val="nil"/>
              <w:left w:val="nil"/>
              <w:bottom w:val="nil"/>
              <w:right w:val="nil"/>
            </w:tcBorders>
            <w:shd w:val="clear" w:color="auto" w:fill="auto"/>
            <w:vAlign w:val="center"/>
            <w:hideMark/>
          </w:tcPr>
          <w:p w14:paraId="31ABCB5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Kmt7-F</w:t>
            </w:r>
          </w:p>
        </w:tc>
        <w:tc>
          <w:tcPr>
            <w:tcW w:w="4240" w:type="dxa"/>
            <w:tcBorders>
              <w:top w:val="nil"/>
              <w:left w:val="nil"/>
              <w:bottom w:val="nil"/>
              <w:right w:val="nil"/>
            </w:tcBorders>
            <w:shd w:val="clear" w:color="auto" w:fill="auto"/>
            <w:vAlign w:val="center"/>
            <w:hideMark/>
          </w:tcPr>
          <w:p w14:paraId="26A4CC2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ATGGATAGCGACGACGAGGTA</w:t>
            </w:r>
          </w:p>
        </w:tc>
      </w:tr>
      <w:tr w:rsidR="00457642" w:rsidRPr="00457642" w14:paraId="0D4D644D" w14:textId="77777777" w:rsidTr="00EF7486">
        <w:trPr>
          <w:trHeight w:val="300"/>
        </w:trPr>
        <w:tc>
          <w:tcPr>
            <w:tcW w:w="3880" w:type="dxa"/>
            <w:tcBorders>
              <w:top w:val="nil"/>
              <w:left w:val="nil"/>
              <w:bottom w:val="single" w:sz="4" w:space="0" w:color="auto"/>
              <w:right w:val="nil"/>
            </w:tcBorders>
            <w:shd w:val="clear" w:color="auto" w:fill="auto"/>
            <w:vAlign w:val="center"/>
            <w:hideMark/>
          </w:tcPr>
          <w:p w14:paraId="1548A77C"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Kmt7-R</w:t>
            </w:r>
          </w:p>
        </w:tc>
        <w:tc>
          <w:tcPr>
            <w:tcW w:w="4240" w:type="dxa"/>
            <w:tcBorders>
              <w:top w:val="nil"/>
              <w:left w:val="nil"/>
              <w:bottom w:val="single" w:sz="4" w:space="0" w:color="auto"/>
              <w:right w:val="nil"/>
            </w:tcBorders>
            <w:shd w:val="clear" w:color="auto" w:fill="auto"/>
            <w:vAlign w:val="center"/>
            <w:hideMark/>
          </w:tcPr>
          <w:p w14:paraId="1F4DF8C5"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CGAAGTTGCCCTCAAATCTGT</w:t>
            </w:r>
          </w:p>
        </w:tc>
      </w:tr>
      <w:tr w:rsidR="00457642" w:rsidRPr="00457642" w14:paraId="1FADED14" w14:textId="77777777" w:rsidTr="00EF7486">
        <w:trPr>
          <w:trHeight w:val="300"/>
        </w:trPr>
        <w:tc>
          <w:tcPr>
            <w:tcW w:w="3880" w:type="dxa"/>
            <w:tcBorders>
              <w:top w:val="nil"/>
              <w:left w:val="nil"/>
              <w:bottom w:val="nil"/>
              <w:right w:val="nil"/>
            </w:tcBorders>
            <w:shd w:val="clear" w:color="auto" w:fill="auto"/>
            <w:noWrap/>
            <w:vAlign w:val="center"/>
            <w:hideMark/>
          </w:tcPr>
          <w:p w14:paraId="6D0DA36E" w14:textId="77777777" w:rsidR="00EF7486" w:rsidRPr="00457642" w:rsidRDefault="00EF7486" w:rsidP="00EF7486">
            <w:pPr>
              <w:widowControl/>
              <w:jc w:val="left"/>
              <w:rPr>
                <w:rFonts w:ascii="Arial" w:hAnsi="Arial" w:cs="Arial"/>
                <w:kern w:val="0"/>
                <w:sz w:val="20"/>
                <w:szCs w:val="20"/>
              </w:rPr>
            </w:pPr>
          </w:p>
        </w:tc>
        <w:tc>
          <w:tcPr>
            <w:tcW w:w="4240" w:type="dxa"/>
            <w:tcBorders>
              <w:top w:val="nil"/>
              <w:left w:val="nil"/>
              <w:bottom w:val="nil"/>
              <w:right w:val="nil"/>
            </w:tcBorders>
            <w:shd w:val="clear" w:color="auto" w:fill="auto"/>
            <w:noWrap/>
            <w:vAlign w:val="center"/>
            <w:hideMark/>
          </w:tcPr>
          <w:p w14:paraId="3F439B69" w14:textId="77777777" w:rsidR="00EF7486" w:rsidRPr="00457642" w:rsidRDefault="00EF7486" w:rsidP="00EF7486">
            <w:pPr>
              <w:widowControl/>
              <w:jc w:val="left"/>
              <w:rPr>
                <w:rFonts w:ascii="Arial" w:hAnsi="Arial" w:cs="Arial"/>
                <w:kern w:val="0"/>
                <w:sz w:val="20"/>
                <w:szCs w:val="20"/>
              </w:rPr>
            </w:pPr>
          </w:p>
        </w:tc>
      </w:tr>
      <w:tr w:rsidR="00457642" w:rsidRPr="00457642" w14:paraId="3F5D6A7F" w14:textId="77777777" w:rsidTr="00EF7486">
        <w:trPr>
          <w:trHeight w:val="300"/>
        </w:trPr>
        <w:tc>
          <w:tcPr>
            <w:tcW w:w="3880" w:type="dxa"/>
            <w:tcBorders>
              <w:top w:val="single" w:sz="4" w:space="0" w:color="auto"/>
              <w:left w:val="nil"/>
              <w:bottom w:val="single" w:sz="4" w:space="0" w:color="auto"/>
              <w:right w:val="nil"/>
            </w:tcBorders>
            <w:shd w:val="clear" w:color="auto" w:fill="auto"/>
            <w:noWrap/>
            <w:vAlign w:val="center"/>
            <w:hideMark/>
          </w:tcPr>
          <w:p w14:paraId="6E6CDB40" w14:textId="77777777" w:rsidR="00EF7486" w:rsidRPr="00457642" w:rsidRDefault="00EF7486" w:rsidP="00EF7486">
            <w:pPr>
              <w:widowControl/>
              <w:jc w:val="left"/>
              <w:rPr>
                <w:rFonts w:ascii="Arial" w:hAnsi="Arial" w:cs="Arial"/>
                <w:b/>
                <w:bCs/>
                <w:kern w:val="0"/>
                <w:sz w:val="20"/>
                <w:szCs w:val="20"/>
              </w:rPr>
            </w:pPr>
            <w:r w:rsidRPr="00457642">
              <w:rPr>
                <w:rFonts w:ascii="Arial" w:hAnsi="Arial" w:cs="Arial"/>
                <w:b/>
                <w:bCs/>
                <w:kern w:val="0"/>
                <w:sz w:val="20"/>
                <w:szCs w:val="20"/>
              </w:rPr>
              <w:t>Genes for histone demethylases</w:t>
            </w:r>
          </w:p>
        </w:tc>
        <w:tc>
          <w:tcPr>
            <w:tcW w:w="4240" w:type="dxa"/>
            <w:tcBorders>
              <w:top w:val="single" w:sz="4" w:space="0" w:color="auto"/>
              <w:left w:val="nil"/>
              <w:bottom w:val="single" w:sz="4" w:space="0" w:color="auto"/>
              <w:right w:val="nil"/>
            </w:tcBorders>
            <w:shd w:val="clear" w:color="auto" w:fill="auto"/>
            <w:noWrap/>
            <w:vAlign w:val="center"/>
            <w:hideMark/>
          </w:tcPr>
          <w:p w14:paraId="61240EEC"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　</w:t>
            </w:r>
          </w:p>
        </w:tc>
      </w:tr>
      <w:tr w:rsidR="00457642" w:rsidRPr="00457642" w14:paraId="44D485D0" w14:textId="77777777" w:rsidTr="00EF7486">
        <w:trPr>
          <w:trHeight w:val="300"/>
        </w:trPr>
        <w:tc>
          <w:tcPr>
            <w:tcW w:w="3880" w:type="dxa"/>
            <w:tcBorders>
              <w:top w:val="nil"/>
              <w:left w:val="nil"/>
              <w:bottom w:val="nil"/>
              <w:right w:val="nil"/>
            </w:tcBorders>
            <w:shd w:val="clear" w:color="auto" w:fill="auto"/>
            <w:noWrap/>
            <w:vAlign w:val="center"/>
            <w:hideMark/>
          </w:tcPr>
          <w:p w14:paraId="7DCB602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Kdm2a-F</w:t>
            </w:r>
          </w:p>
        </w:tc>
        <w:tc>
          <w:tcPr>
            <w:tcW w:w="4240" w:type="dxa"/>
            <w:tcBorders>
              <w:top w:val="nil"/>
              <w:left w:val="nil"/>
              <w:bottom w:val="nil"/>
              <w:right w:val="nil"/>
            </w:tcBorders>
            <w:shd w:val="clear" w:color="auto" w:fill="auto"/>
            <w:noWrap/>
            <w:vAlign w:val="center"/>
            <w:hideMark/>
          </w:tcPr>
          <w:p w14:paraId="7E34A616"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CGGATAGTTGAGAAAGCCAAGATCCG </w:t>
            </w:r>
          </w:p>
        </w:tc>
      </w:tr>
      <w:tr w:rsidR="00457642" w:rsidRPr="00457642" w14:paraId="23328151" w14:textId="77777777" w:rsidTr="00EF7486">
        <w:trPr>
          <w:trHeight w:val="300"/>
        </w:trPr>
        <w:tc>
          <w:tcPr>
            <w:tcW w:w="3880" w:type="dxa"/>
            <w:tcBorders>
              <w:top w:val="nil"/>
              <w:left w:val="nil"/>
              <w:bottom w:val="nil"/>
              <w:right w:val="nil"/>
            </w:tcBorders>
            <w:shd w:val="clear" w:color="auto" w:fill="auto"/>
            <w:noWrap/>
            <w:vAlign w:val="center"/>
            <w:hideMark/>
          </w:tcPr>
          <w:p w14:paraId="281E651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Kdm2a-R </w:t>
            </w:r>
          </w:p>
        </w:tc>
        <w:tc>
          <w:tcPr>
            <w:tcW w:w="4240" w:type="dxa"/>
            <w:tcBorders>
              <w:top w:val="nil"/>
              <w:left w:val="nil"/>
              <w:bottom w:val="nil"/>
              <w:right w:val="nil"/>
            </w:tcBorders>
            <w:shd w:val="clear" w:color="auto" w:fill="auto"/>
            <w:noWrap/>
            <w:vAlign w:val="center"/>
            <w:hideMark/>
          </w:tcPr>
          <w:p w14:paraId="3118E5B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CTCTTTGGTGGGCCTCTGTAGC</w:t>
            </w:r>
          </w:p>
        </w:tc>
      </w:tr>
      <w:tr w:rsidR="00457642" w:rsidRPr="00457642" w14:paraId="1832D006" w14:textId="77777777" w:rsidTr="00EF7486">
        <w:trPr>
          <w:trHeight w:val="300"/>
        </w:trPr>
        <w:tc>
          <w:tcPr>
            <w:tcW w:w="3880" w:type="dxa"/>
            <w:tcBorders>
              <w:top w:val="nil"/>
              <w:left w:val="nil"/>
              <w:bottom w:val="nil"/>
              <w:right w:val="nil"/>
            </w:tcBorders>
            <w:shd w:val="clear" w:color="auto" w:fill="auto"/>
            <w:noWrap/>
            <w:vAlign w:val="center"/>
            <w:hideMark/>
          </w:tcPr>
          <w:p w14:paraId="6397CB5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Kdm2b-F  </w:t>
            </w:r>
          </w:p>
        </w:tc>
        <w:tc>
          <w:tcPr>
            <w:tcW w:w="4240" w:type="dxa"/>
            <w:tcBorders>
              <w:top w:val="nil"/>
              <w:left w:val="nil"/>
              <w:bottom w:val="nil"/>
              <w:right w:val="nil"/>
            </w:tcBorders>
            <w:shd w:val="clear" w:color="auto" w:fill="auto"/>
            <w:noWrap/>
            <w:vAlign w:val="center"/>
            <w:hideMark/>
          </w:tcPr>
          <w:p w14:paraId="51612E1C"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GTTAGTGGTAGTGGTGTTTTGG  </w:t>
            </w:r>
          </w:p>
        </w:tc>
      </w:tr>
      <w:tr w:rsidR="00457642" w:rsidRPr="00457642" w14:paraId="6BF4F393" w14:textId="77777777" w:rsidTr="00EF7486">
        <w:trPr>
          <w:trHeight w:val="300"/>
        </w:trPr>
        <w:tc>
          <w:tcPr>
            <w:tcW w:w="3880" w:type="dxa"/>
            <w:tcBorders>
              <w:top w:val="nil"/>
              <w:left w:val="nil"/>
              <w:bottom w:val="nil"/>
              <w:right w:val="nil"/>
            </w:tcBorders>
            <w:shd w:val="clear" w:color="auto" w:fill="auto"/>
            <w:noWrap/>
            <w:vAlign w:val="center"/>
            <w:hideMark/>
          </w:tcPr>
          <w:p w14:paraId="7063469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Kdm2b-R  </w:t>
            </w:r>
          </w:p>
        </w:tc>
        <w:tc>
          <w:tcPr>
            <w:tcW w:w="4240" w:type="dxa"/>
            <w:tcBorders>
              <w:top w:val="nil"/>
              <w:left w:val="nil"/>
              <w:bottom w:val="nil"/>
              <w:right w:val="nil"/>
            </w:tcBorders>
            <w:shd w:val="clear" w:color="auto" w:fill="auto"/>
            <w:noWrap/>
            <w:vAlign w:val="center"/>
            <w:hideMark/>
          </w:tcPr>
          <w:p w14:paraId="2B9771C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AGCAGATGTGGTGTGTGGTC</w:t>
            </w:r>
          </w:p>
        </w:tc>
      </w:tr>
      <w:tr w:rsidR="00457642" w:rsidRPr="00457642" w14:paraId="5E278729" w14:textId="77777777" w:rsidTr="00EF7486">
        <w:trPr>
          <w:trHeight w:val="300"/>
        </w:trPr>
        <w:tc>
          <w:tcPr>
            <w:tcW w:w="3880" w:type="dxa"/>
            <w:tcBorders>
              <w:top w:val="nil"/>
              <w:left w:val="nil"/>
              <w:bottom w:val="nil"/>
              <w:right w:val="nil"/>
            </w:tcBorders>
            <w:shd w:val="clear" w:color="auto" w:fill="auto"/>
            <w:noWrap/>
            <w:vAlign w:val="center"/>
            <w:hideMark/>
          </w:tcPr>
          <w:p w14:paraId="2F313A2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Kdm3a-F</w:t>
            </w:r>
          </w:p>
        </w:tc>
        <w:tc>
          <w:tcPr>
            <w:tcW w:w="4240" w:type="dxa"/>
            <w:tcBorders>
              <w:top w:val="nil"/>
              <w:left w:val="nil"/>
              <w:bottom w:val="nil"/>
              <w:right w:val="nil"/>
            </w:tcBorders>
            <w:shd w:val="clear" w:color="auto" w:fill="auto"/>
            <w:noWrap/>
            <w:vAlign w:val="center"/>
            <w:hideMark/>
          </w:tcPr>
          <w:p w14:paraId="0E90A571"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ACCTGCAGTTATTCTTCAGC </w:t>
            </w:r>
          </w:p>
        </w:tc>
      </w:tr>
      <w:tr w:rsidR="00457642" w:rsidRPr="00457642" w14:paraId="6449E3C7" w14:textId="77777777" w:rsidTr="00EF7486">
        <w:trPr>
          <w:trHeight w:val="300"/>
        </w:trPr>
        <w:tc>
          <w:tcPr>
            <w:tcW w:w="3880" w:type="dxa"/>
            <w:tcBorders>
              <w:top w:val="nil"/>
              <w:left w:val="nil"/>
              <w:bottom w:val="nil"/>
              <w:right w:val="nil"/>
            </w:tcBorders>
            <w:shd w:val="clear" w:color="auto" w:fill="auto"/>
            <w:noWrap/>
            <w:vAlign w:val="center"/>
            <w:hideMark/>
          </w:tcPr>
          <w:p w14:paraId="2D79290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Kdm3a-R</w:t>
            </w:r>
          </w:p>
        </w:tc>
        <w:tc>
          <w:tcPr>
            <w:tcW w:w="4240" w:type="dxa"/>
            <w:tcBorders>
              <w:top w:val="nil"/>
              <w:left w:val="nil"/>
              <w:bottom w:val="nil"/>
              <w:right w:val="nil"/>
            </w:tcBorders>
            <w:shd w:val="clear" w:color="auto" w:fill="auto"/>
            <w:noWrap/>
            <w:vAlign w:val="center"/>
            <w:hideMark/>
          </w:tcPr>
          <w:p w14:paraId="1C28CCE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TAATGCCAGTCCTATGCCAT</w:t>
            </w:r>
          </w:p>
        </w:tc>
      </w:tr>
      <w:tr w:rsidR="00457642" w:rsidRPr="00457642" w14:paraId="6A5146F2" w14:textId="77777777" w:rsidTr="00EF7486">
        <w:trPr>
          <w:trHeight w:val="300"/>
        </w:trPr>
        <w:tc>
          <w:tcPr>
            <w:tcW w:w="3880" w:type="dxa"/>
            <w:tcBorders>
              <w:top w:val="nil"/>
              <w:left w:val="nil"/>
              <w:bottom w:val="nil"/>
              <w:right w:val="nil"/>
            </w:tcBorders>
            <w:shd w:val="clear" w:color="auto" w:fill="auto"/>
            <w:noWrap/>
            <w:vAlign w:val="center"/>
            <w:hideMark/>
          </w:tcPr>
          <w:p w14:paraId="01B4410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lastRenderedPageBreak/>
              <w:t>Kdm3b-F</w:t>
            </w:r>
          </w:p>
        </w:tc>
        <w:tc>
          <w:tcPr>
            <w:tcW w:w="4240" w:type="dxa"/>
            <w:tcBorders>
              <w:top w:val="nil"/>
              <w:left w:val="nil"/>
              <w:bottom w:val="nil"/>
              <w:right w:val="nil"/>
            </w:tcBorders>
            <w:shd w:val="clear" w:color="auto" w:fill="auto"/>
            <w:noWrap/>
            <w:vAlign w:val="center"/>
            <w:hideMark/>
          </w:tcPr>
          <w:p w14:paraId="7B2F8D6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TGTTCCCTGGGGACTCCTCT </w:t>
            </w:r>
          </w:p>
        </w:tc>
      </w:tr>
      <w:tr w:rsidR="00457642" w:rsidRPr="00457642" w14:paraId="4223217A" w14:textId="77777777" w:rsidTr="00EF7486">
        <w:trPr>
          <w:trHeight w:val="300"/>
        </w:trPr>
        <w:tc>
          <w:tcPr>
            <w:tcW w:w="3880" w:type="dxa"/>
            <w:tcBorders>
              <w:top w:val="nil"/>
              <w:left w:val="nil"/>
              <w:bottom w:val="nil"/>
              <w:right w:val="nil"/>
            </w:tcBorders>
            <w:shd w:val="clear" w:color="auto" w:fill="auto"/>
            <w:noWrap/>
            <w:vAlign w:val="center"/>
            <w:hideMark/>
          </w:tcPr>
          <w:p w14:paraId="4B1B933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Kdm3b-R</w:t>
            </w:r>
          </w:p>
        </w:tc>
        <w:tc>
          <w:tcPr>
            <w:tcW w:w="4240" w:type="dxa"/>
            <w:tcBorders>
              <w:top w:val="nil"/>
              <w:left w:val="nil"/>
              <w:bottom w:val="nil"/>
              <w:right w:val="nil"/>
            </w:tcBorders>
            <w:shd w:val="clear" w:color="auto" w:fill="auto"/>
            <w:noWrap/>
            <w:vAlign w:val="center"/>
            <w:hideMark/>
          </w:tcPr>
          <w:p w14:paraId="7BECAFD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GGGCACTACAGTACAGCTGG</w:t>
            </w:r>
          </w:p>
        </w:tc>
      </w:tr>
      <w:tr w:rsidR="00457642" w:rsidRPr="00457642" w14:paraId="54E49F37" w14:textId="77777777" w:rsidTr="00EF7486">
        <w:trPr>
          <w:trHeight w:val="300"/>
        </w:trPr>
        <w:tc>
          <w:tcPr>
            <w:tcW w:w="3880" w:type="dxa"/>
            <w:tcBorders>
              <w:top w:val="nil"/>
              <w:left w:val="nil"/>
              <w:bottom w:val="nil"/>
              <w:right w:val="nil"/>
            </w:tcBorders>
            <w:shd w:val="clear" w:color="auto" w:fill="auto"/>
            <w:noWrap/>
            <w:vAlign w:val="center"/>
            <w:hideMark/>
          </w:tcPr>
          <w:p w14:paraId="58C812B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Kdm4a-F  </w:t>
            </w:r>
          </w:p>
        </w:tc>
        <w:tc>
          <w:tcPr>
            <w:tcW w:w="4240" w:type="dxa"/>
            <w:tcBorders>
              <w:top w:val="nil"/>
              <w:left w:val="nil"/>
              <w:bottom w:val="nil"/>
              <w:right w:val="nil"/>
            </w:tcBorders>
            <w:shd w:val="clear" w:color="auto" w:fill="auto"/>
            <w:noWrap/>
            <w:vAlign w:val="center"/>
            <w:hideMark/>
          </w:tcPr>
          <w:p w14:paraId="0E830F0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CCTCACTGCGCTGTCTGTAT  </w:t>
            </w:r>
          </w:p>
        </w:tc>
      </w:tr>
      <w:tr w:rsidR="00457642" w:rsidRPr="00457642" w14:paraId="2A11877F" w14:textId="77777777" w:rsidTr="00EF7486">
        <w:trPr>
          <w:trHeight w:val="300"/>
        </w:trPr>
        <w:tc>
          <w:tcPr>
            <w:tcW w:w="3880" w:type="dxa"/>
            <w:tcBorders>
              <w:top w:val="nil"/>
              <w:left w:val="nil"/>
              <w:bottom w:val="nil"/>
              <w:right w:val="nil"/>
            </w:tcBorders>
            <w:shd w:val="clear" w:color="auto" w:fill="auto"/>
            <w:noWrap/>
            <w:vAlign w:val="center"/>
            <w:hideMark/>
          </w:tcPr>
          <w:p w14:paraId="61BCDDBD"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Kdm4a-R  </w:t>
            </w:r>
          </w:p>
        </w:tc>
        <w:tc>
          <w:tcPr>
            <w:tcW w:w="4240" w:type="dxa"/>
            <w:tcBorders>
              <w:top w:val="nil"/>
              <w:left w:val="nil"/>
              <w:bottom w:val="nil"/>
              <w:right w:val="nil"/>
            </w:tcBorders>
            <w:shd w:val="clear" w:color="auto" w:fill="auto"/>
            <w:noWrap/>
            <w:vAlign w:val="center"/>
            <w:hideMark/>
          </w:tcPr>
          <w:p w14:paraId="259396E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CCAGTCGAAGTGAAGCACAT</w:t>
            </w:r>
          </w:p>
        </w:tc>
      </w:tr>
      <w:tr w:rsidR="00457642" w:rsidRPr="00457642" w14:paraId="1E34F2EC" w14:textId="77777777" w:rsidTr="00EF7486">
        <w:trPr>
          <w:trHeight w:val="300"/>
        </w:trPr>
        <w:tc>
          <w:tcPr>
            <w:tcW w:w="3880" w:type="dxa"/>
            <w:tcBorders>
              <w:top w:val="nil"/>
              <w:left w:val="nil"/>
              <w:bottom w:val="nil"/>
              <w:right w:val="nil"/>
            </w:tcBorders>
            <w:shd w:val="clear" w:color="auto" w:fill="auto"/>
            <w:noWrap/>
            <w:vAlign w:val="center"/>
            <w:hideMark/>
          </w:tcPr>
          <w:p w14:paraId="7D87C99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Kdm4b-F </w:t>
            </w:r>
          </w:p>
        </w:tc>
        <w:tc>
          <w:tcPr>
            <w:tcW w:w="4240" w:type="dxa"/>
            <w:tcBorders>
              <w:top w:val="nil"/>
              <w:left w:val="nil"/>
              <w:bottom w:val="nil"/>
              <w:right w:val="nil"/>
            </w:tcBorders>
            <w:shd w:val="clear" w:color="auto" w:fill="auto"/>
            <w:noWrap/>
            <w:vAlign w:val="center"/>
            <w:hideMark/>
          </w:tcPr>
          <w:p w14:paraId="5D4E418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CGGGTTCTATCTTTGTTTCTCTCACCCG</w:t>
            </w:r>
          </w:p>
        </w:tc>
      </w:tr>
      <w:tr w:rsidR="00457642" w:rsidRPr="00457642" w14:paraId="7C333516" w14:textId="77777777" w:rsidTr="00EF7486">
        <w:trPr>
          <w:trHeight w:val="300"/>
        </w:trPr>
        <w:tc>
          <w:tcPr>
            <w:tcW w:w="3880" w:type="dxa"/>
            <w:tcBorders>
              <w:top w:val="nil"/>
              <w:left w:val="nil"/>
              <w:bottom w:val="nil"/>
              <w:right w:val="nil"/>
            </w:tcBorders>
            <w:shd w:val="clear" w:color="auto" w:fill="auto"/>
            <w:noWrap/>
            <w:vAlign w:val="center"/>
            <w:hideMark/>
          </w:tcPr>
          <w:p w14:paraId="70580C8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Kdm4b-R </w:t>
            </w:r>
          </w:p>
        </w:tc>
        <w:tc>
          <w:tcPr>
            <w:tcW w:w="4240" w:type="dxa"/>
            <w:tcBorders>
              <w:top w:val="nil"/>
              <w:left w:val="nil"/>
              <w:bottom w:val="nil"/>
              <w:right w:val="nil"/>
            </w:tcBorders>
            <w:shd w:val="clear" w:color="auto" w:fill="auto"/>
            <w:noWrap/>
            <w:vAlign w:val="center"/>
            <w:hideMark/>
          </w:tcPr>
          <w:p w14:paraId="7CE51A6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AAGGAAGCCTCTGGAACACCTG</w:t>
            </w:r>
          </w:p>
        </w:tc>
      </w:tr>
      <w:tr w:rsidR="00457642" w:rsidRPr="00457642" w14:paraId="35DB275A" w14:textId="77777777" w:rsidTr="00EF7486">
        <w:trPr>
          <w:trHeight w:val="300"/>
        </w:trPr>
        <w:tc>
          <w:tcPr>
            <w:tcW w:w="3880" w:type="dxa"/>
            <w:tcBorders>
              <w:top w:val="nil"/>
              <w:left w:val="nil"/>
              <w:bottom w:val="nil"/>
              <w:right w:val="nil"/>
            </w:tcBorders>
            <w:shd w:val="clear" w:color="auto" w:fill="auto"/>
            <w:noWrap/>
            <w:vAlign w:val="center"/>
            <w:hideMark/>
          </w:tcPr>
          <w:p w14:paraId="5388927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Kdm4c-F  </w:t>
            </w:r>
          </w:p>
        </w:tc>
        <w:tc>
          <w:tcPr>
            <w:tcW w:w="4240" w:type="dxa"/>
            <w:tcBorders>
              <w:top w:val="nil"/>
              <w:left w:val="nil"/>
              <w:bottom w:val="nil"/>
              <w:right w:val="nil"/>
            </w:tcBorders>
            <w:shd w:val="clear" w:color="auto" w:fill="auto"/>
            <w:noWrap/>
            <w:vAlign w:val="center"/>
            <w:hideMark/>
          </w:tcPr>
          <w:p w14:paraId="3966BFDC"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GGCATAGGTGACAGGGTGTGTC </w:t>
            </w:r>
          </w:p>
        </w:tc>
      </w:tr>
      <w:tr w:rsidR="00457642" w:rsidRPr="00457642" w14:paraId="770A871C" w14:textId="77777777" w:rsidTr="00EF7486">
        <w:trPr>
          <w:trHeight w:val="300"/>
        </w:trPr>
        <w:tc>
          <w:tcPr>
            <w:tcW w:w="3880" w:type="dxa"/>
            <w:tcBorders>
              <w:top w:val="nil"/>
              <w:left w:val="nil"/>
              <w:bottom w:val="nil"/>
              <w:right w:val="nil"/>
            </w:tcBorders>
            <w:shd w:val="clear" w:color="auto" w:fill="auto"/>
            <w:noWrap/>
            <w:vAlign w:val="center"/>
            <w:hideMark/>
          </w:tcPr>
          <w:p w14:paraId="338165A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Kdm4c-R  </w:t>
            </w:r>
          </w:p>
        </w:tc>
        <w:tc>
          <w:tcPr>
            <w:tcW w:w="4240" w:type="dxa"/>
            <w:tcBorders>
              <w:top w:val="nil"/>
              <w:left w:val="nil"/>
              <w:bottom w:val="nil"/>
              <w:right w:val="nil"/>
            </w:tcBorders>
            <w:shd w:val="clear" w:color="auto" w:fill="auto"/>
            <w:noWrap/>
            <w:vAlign w:val="center"/>
            <w:hideMark/>
          </w:tcPr>
          <w:p w14:paraId="0625E68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CGGGGACCAAACTCTGGAAACCCG</w:t>
            </w:r>
          </w:p>
        </w:tc>
      </w:tr>
      <w:tr w:rsidR="00457642" w:rsidRPr="00457642" w14:paraId="46E643A4" w14:textId="77777777" w:rsidTr="00EF7486">
        <w:trPr>
          <w:trHeight w:val="300"/>
        </w:trPr>
        <w:tc>
          <w:tcPr>
            <w:tcW w:w="3880" w:type="dxa"/>
            <w:tcBorders>
              <w:top w:val="nil"/>
              <w:left w:val="nil"/>
              <w:bottom w:val="nil"/>
              <w:right w:val="nil"/>
            </w:tcBorders>
            <w:shd w:val="clear" w:color="auto" w:fill="auto"/>
            <w:noWrap/>
            <w:vAlign w:val="center"/>
            <w:hideMark/>
          </w:tcPr>
          <w:p w14:paraId="69EE3FD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Kdm4d-F </w:t>
            </w:r>
          </w:p>
        </w:tc>
        <w:tc>
          <w:tcPr>
            <w:tcW w:w="4240" w:type="dxa"/>
            <w:tcBorders>
              <w:top w:val="nil"/>
              <w:left w:val="nil"/>
              <w:bottom w:val="nil"/>
              <w:right w:val="nil"/>
            </w:tcBorders>
            <w:shd w:val="clear" w:color="auto" w:fill="auto"/>
            <w:noWrap/>
            <w:vAlign w:val="center"/>
            <w:hideMark/>
          </w:tcPr>
          <w:p w14:paraId="7414394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CGGGATCTGCACAGATTATCCACCCG</w:t>
            </w:r>
          </w:p>
        </w:tc>
      </w:tr>
      <w:tr w:rsidR="00457642" w:rsidRPr="00457642" w14:paraId="2CF8BA93" w14:textId="77777777" w:rsidTr="00EF7486">
        <w:trPr>
          <w:trHeight w:val="300"/>
        </w:trPr>
        <w:tc>
          <w:tcPr>
            <w:tcW w:w="3880" w:type="dxa"/>
            <w:tcBorders>
              <w:top w:val="nil"/>
              <w:left w:val="nil"/>
              <w:bottom w:val="nil"/>
              <w:right w:val="nil"/>
            </w:tcBorders>
            <w:shd w:val="clear" w:color="auto" w:fill="auto"/>
            <w:noWrap/>
            <w:vAlign w:val="center"/>
            <w:hideMark/>
          </w:tcPr>
          <w:p w14:paraId="0ABDC552"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Kdm4d-R </w:t>
            </w:r>
          </w:p>
        </w:tc>
        <w:tc>
          <w:tcPr>
            <w:tcW w:w="4240" w:type="dxa"/>
            <w:tcBorders>
              <w:top w:val="nil"/>
              <w:left w:val="nil"/>
              <w:bottom w:val="nil"/>
              <w:right w:val="nil"/>
            </w:tcBorders>
            <w:shd w:val="clear" w:color="auto" w:fill="auto"/>
            <w:noWrap/>
            <w:vAlign w:val="center"/>
            <w:hideMark/>
          </w:tcPr>
          <w:p w14:paraId="2D478CF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AGTTTCTGAGGAGGGCGACCA</w:t>
            </w:r>
          </w:p>
        </w:tc>
      </w:tr>
      <w:tr w:rsidR="00457642" w:rsidRPr="00457642" w14:paraId="3BCE82F1" w14:textId="77777777" w:rsidTr="00EF7486">
        <w:trPr>
          <w:trHeight w:val="300"/>
        </w:trPr>
        <w:tc>
          <w:tcPr>
            <w:tcW w:w="3880" w:type="dxa"/>
            <w:tcBorders>
              <w:top w:val="nil"/>
              <w:left w:val="nil"/>
              <w:bottom w:val="nil"/>
              <w:right w:val="nil"/>
            </w:tcBorders>
            <w:shd w:val="clear" w:color="auto" w:fill="auto"/>
            <w:noWrap/>
            <w:vAlign w:val="center"/>
            <w:hideMark/>
          </w:tcPr>
          <w:p w14:paraId="5D1A6C1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Kdm5a-F  </w:t>
            </w:r>
          </w:p>
        </w:tc>
        <w:tc>
          <w:tcPr>
            <w:tcW w:w="4240" w:type="dxa"/>
            <w:tcBorders>
              <w:top w:val="nil"/>
              <w:left w:val="nil"/>
              <w:bottom w:val="nil"/>
              <w:right w:val="nil"/>
            </w:tcBorders>
            <w:shd w:val="clear" w:color="auto" w:fill="auto"/>
            <w:noWrap/>
            <w:vAlign w:val="center"/>
            <w:hideMark/>
          </w:tcPr>
          <w:p w14:paraId="59B2CF7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GTTTCTTAAGGTGGCAAGTC</w:t>
            </w:r>
          </w:p>
        </w:tc>
      </w:tr>
      <w:tr w:rsidR="00457642" w:rsidRPr="00457642" w14:paraId="2FAB594B" w14:textId="77777777" w:rsidTr="00EF7486">
        <w:trPr>
          <w:trHeight w:val="300"/>
        </w:trPr>
        <w:tc>
          <w:tcPr>
            <w:tcW w:w="3880" w:type="dxa"/>
            <w:tcBorders>
              <w:top w:val="nil"/>
              <w:left w:val="nil"/>
              <w:bottom w:val="nil"/>
              <w:right w:val="nil"/>
            </w:tcBorders>
            <w:shd w:val="clear" w:color="auto" w:fill="auto"/>
            <w:noWrap/>
            <w:vAlign w:val="center"/>
            <w:hideMark/>
          </w:tcPr>
          <w:p w14:paraId="7C82288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Kdm5a-R  </w:t>
            </w:r>
          </w:p>
        </w:tc>
        <w:tc>
          <w:tcPr>
            <w:tcW w:w="4240" w:type="dxa"/>
            <w:tcBorders>
              <w:top w:val="nil"/>
              <w:left w:val="nil"/>
              <w:bottom w:val="nil"/>
              <w:right w:val="nil"/>
            </w:tcBorders>
            <w:shd w:val="clear" w:color="auto" w:fill="auto"/>
            <w:noWrap/>
            <w:vAlign w:val="center"/>
            <w:hideMark/>
          </w:tcPr>
          <w:p w14:paraId="285A6A4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TCTTTTGTACTGTTCCCTAC</w:t>
            </w:r>
          </w:p>
        </w:tc>
      </w:tr>
      <w:tr w:rsidR="00457642" w:rsidRPr="00457642" w14:paraId="54FE479F" w14:textId="77777777" w:rsidTr="00EF7486">
        <w:trPr>
          <w:trHeight w:val="300"/>
        </w:trPr>
        <w:tc>
          <w:tcPr>
            <w:tcW w:w="3880" w:type="dxa"/>
            <w:tcBorders>
              <w:top w:val="nil"/>
              <w:left w:val="nil"/>
              <w:bottom w:val="nil"/>
              <w:right w:val="nil"/>
            </w:tcBorders>
            <w:shd w:val="clear" w:color="auto" w:fill="auto"/>
            <w:noWrap/>
            <w:vAlign w:val="center"/>
            <w:hideMark/>
          </w:tcPr>
          <w:p w14:paraId="5B8D5AA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Kdm5b-F</w:t>
            </w:r>
          </w:p>
        </w:tc>
        <w:tc>
          <w:tcPr>
            <w:tcW w:w="4240" w:type="dxa"/>
            <w:tcBorders>
              <w:top w:val="nil"/>
              <w:left w:val="nil"/>
              <w:bottom w:val="nil"/>
              <w:right w:val="nil"/>
            </w:tcBorders>
            <w:shd w:val="clear" w:color="auto" w:fill="auto"/>
            <w:noWrap/>
            <w:vAlign w:val="center"/>
            <w:hideMark/>
          </w:tcPr>
          <w:p w14:paraId="58DA97CC"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AGCTTTCTCAGAATGTTGGC</w:t>
            </w:r>
          </w:p>
        </w:tc>
      </w:tr>
      <w:tr w:rsidR="00457642" w:rsidRPr="00457642" w14:paraId="228A482C" w14:textId="77777777" w:rsidTr="00EF7486">
        <w:trPr>
          <w:trHeight w:val="300"/>
        </w:trPr>
        <w:tc>
          <w:tcPr>
            <w:tcW w:w="3880" w:type="dxa"/>
            <w:tcBorders>
              <w:top w:val="nil"/>
              <w:left w:val="nil"/>
              <w:bottom w:val="nil"/>
              <w:right w:val="nil"/>
            </w:tcBorders>
            <w:shd w:val="clear" w:color="auto" w:fill="auto"/>
            <w:noWrap/>
            <w:vAlign w:val="center"/>
            <w:hideMark/>
          </w:tcPr>
          <w:p w14:paraId="3A0E88C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Kdm5b-R</w:t>
            </w:r>
          </w:p>
        </w:tc>
        <w:tc>
          <w:tcPr>
            <w:tcW w:w="4240" w:type="dxa"/>
            <w:tcBorders>
              <w:top w:val="nil"/>
              <w:left w:val="nil"/>
              <w:bottom w:val="nil"/>
              <w:right w:val="nil"/>
            </w:tcBorders>
            <w:shd w:val="clear" w:color="auto" w:fill="auto"/>
            <w:noWrap/>
            <w:vAlign w:val="center"/>
            <w:hideMark/>
          </w:tcPr>
          <w:p w14:paraId="5AA261A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GCAGAGTCTGGGAATTCACA</w:t>
            </w:r>
          </w:p>
        </w:tc>
      </w:tr>
      <w:tr w:rsidR="00457642" w:rsidRPr="00457642" w14:paraId="6647275D" w14:textId="77777777" w:rsidTr="00EF7486">
        <w:trPr>
          <w:trHeight w:val="300"/>
        </w:trPr>
        <w:tc>
          <w:tcPr>
            <w:tcW w:w="3880" w:type="dxa"/>
            <w:tcBorders>
              <w:top w:val="nil"/>
              <w:left w:val="nil"/>
              <w:bottom w:val="nil"/>
              <w:right w:val="nil"/>
            </w:tcBorders>
            <w:shd w:val="clear" w:color="auto" w:fill="auto"/>
            <w:noWrap/>
            <w:vAlign w:val="center"/>
            <w:hideMark/>
          </w:tcPr>
          <w:p w14:paraId="2DFF926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Kdm5c-F  </w:t>
            </w:r>
          </w:p>
        </w:tc>
        <w:tc>
          <w:tcPr>
            <w:tcW w:w="4240" w:type="dxa"/>
            <w:tcBorders>
              <w:top w:val="nil"/>
              <w:left w:val="nil"/>
              <w:bottom w:val="nil"/>
              <w:right w:val="nil"/>
            </w:tcBorders>
            <w:shd w:val="clear" w:color="auto" w:fill="auto"/>
            <w:noWrap/>
            <w:vAlign w:val="center"/>
            <w:hideMark/>
          </w:tcPr>
          <w:p w14:paraId="40A07221"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GGGTTTCTAAAGTGTAGATCT  </w:t>
            </w:r>
          </w:p>
        </w:tc>
      </w:tr>
      <w:tr w:rsidR="00457642" w:rsidRPr="00457642" w14:paraId="48D2719B" w14:textId="77777777" w:rsidTr="00EF7486">
        <w:trPr>
          <w:trHeight w:val="300"/>
        </w:trPr>
        <w:tc>
          <w:tcPr>
            <w:tcW w:w="3880" w:type="dxa"/>
            <w:tcBorders>
              <w:top w:val="nil"/>
              <w:left w:val="nil"/>
              <w:bottom w:val="nil"/>
              <w:right w:val="nil"/>
            </w:tcBorders>
            <w:shd w:val="clear" w:color="auto" w:fill="auto"/>
            <w:noWrap/>
            <w:vAlign w:val="center"/>
            <w:hideMark/>
          </w:tcPr>
          <w:p w14:paraId="52BE10A6"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Kdm5c-R  </w:t>
            </w:r>
          </w:p>
        </w:tc>
        <w:tc>
          <w:tcPr>
            <w:tcW w:w="4240" w:type="dxa"/>
            <w:tcBorders>
              <w:top w:val="nil"/>
              <w:left w:val="nil"/>
              <w:bottom w:val="nil"/>
              <w:right w:val="nil"/>
            </w:tcBorders>
            <w:shd w:val="clear" w:color="auto" w:fill="auto"/>
            <w:noWrap/>
            <w:vAlign w:val="center"/>
            <w:hideMark/>
          </w:tcPr>
          <w:p w14:paraId="60917F6D"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CCACACATCTGAGCTTTAGT</w:t>
            </w:r>
          </w:p>
        </w:tc>
      </w:tr>
      <w:tr w:rsidR="00457642" w:rsidRPr="00457642" w14:paraId="2102AC24" w14:textId="77777777" w:rsidTr="00EF7486">
        <w:trPr>
          <w:trHeight w:val="300"/>
        </w:trPr>
        <w:tc>
          <w:tcPr>
            <w:tcW w:w="3880" w:type="dxa"/>
            <w:tcBorders>
              <w:top w:val="nil"/>
              <w:left w:val="nil"/>
              <w:bottom w:val="nil"/>
              <w:right w:val="nil"/>
            </w:tcBorders>
            <w:shd w:val="clear" w:color="auto" w:fill="auto"/>
            <w:noWrap/>
            <w:vAlign w:val="center"/>
            <w:hideMark/>
          </w:tcPr>
          <w:p w14:paraId="4C5D2E8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Kdm5d-F  </w:t>
            </w:r>
          </w:p>
        </w:tc>
        <w:tc>
          <w:tcPr>
            <w:tcW w:w="4240" w:type="dxa"/>
            <w:tcBorders>
              <w:top w:val="nil"/>
              <w:left w:val="nil"/>
              <w:bottom w:val="nil"/>
              <w:right w:val="nil"/>
            </w:tcBorders>
            <w:shd w:val="clear" w:color="auto" w:fill="auto"/>
            <w:noWrap/>
            <w:vAlign w:val="center"/>
            <w:hideMark/>
          </w:tcPr>
          <w:p w14:paraId="2DD0095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ATCTCCTCACCTCTCCAAAG</w:t>
            </w:r>
          </w:p>
        </w:tc>
      </w:tr>
      <w:tr w:rsidR="00457642" w:rsidRPr="00457642" w14:paraId="41405596" w14:textId="77777777" w:rsidTr="00EF7486">
        <w:trPr>
          <w:trHeight w:val="300"/>
        </w:trPr>
        <w:tc>
          <w:tcPr>
            <w:tcW w:w="3880" w:type="dxa"/>
            <w:tcBorders>
              <w:top w:val="nil"/>
              <w:left w:val="nil"/>
              <w:bottom w:val="nil"/>
              <w:right w:val="nil"/>
            </w:tcBorders>
            <w:shd w:val="clear" w:color="auto" w:fill="auto"/>
            <w:noWrap/>
            <w:vAlign w:val="center"/>
            <w:hideMark/>
          </w:tcPr>
          <w:p w14:paraId="7E92A5A2"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Kdm5d-R  </w:t>
            </w:r>
          </w:p>
        </w:tc>
        <w:tc>
          <w:tcPr>
            <w:tcW w:w="4240" w:type="dxa"/>
            <w:tcBorders>
              <w:top w:val="nil"/>
              <w:left w:val="nil"/>
              <w:bottom w:val="nil"/>
              <w:right w:val="nil"/>
            </w:tcBorders>
            <w:shd w:val="clear" w:color="auto" w:fill="auto"/>
            <w:noWrap/>
            <w:vAlign w:val="center"/>
            <w:hideMark/>
          </w:tcPr>
          <w:p w14:paraId="5AE93FC5"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TTGTCTCTAGGCGTGGCCGT</w:t>
            </w:r>
          </w:p>
        </w:tc>
      </w:tr>
      <w:tr w:rsidR="00457642" w:rsidRPr="00457642" w14:paraId="3857FB8A" w14:textId="77777777" w:rsidTr="00EF7486">
        <w:trPr>
          <w:trHeight w:val="300"/>
        </w:trPr>
        <w:tc>
          <w:tcPr>
            <w:tcW w:w="3880" w:type="dxa"/>
            <w:tcBorders>
              <w:top w:val="nil"/>
              <w:left w:val="nil"/>
              <w:bottom w:val="nil"/>
              <w:right w:val="nil"/>
            </w:tcBorders>
            <w:shd w:val="clear" w:color="auto" w:fill="auto"/>
            <w:noWrap/>
            <w:vAlign w:val="center"/>
            <w:hideMark/>
          </w:tcPr>
          <w:p w14:paraId="5C20405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Kdm6a(</w:t>
            </w:r>
            <w:proofErr w:type="spellStart"/>
            <w:r w:rsidRPr="00457642">
              <w:rPr>
                <w:rFonts w:ascii="Arial" w:hAnsi="Arial" w:cs="Arial"/>
                <w:kern w:val="0"/>
                <w:sz w:val="20"/>
                <w:szCs w:val="20"/>
              </w:rPr>
              <w:t>Utx</w:t>
            </w:r>
            <w:proofErr w:type="spellEnd"/>
            <w:r w:rsidRPr="00457642">
              <w:rPr>
                <w:rFonts w:ascii="Arial" w:hAnsi="Arial" w:cs="Arial"/>
                <w:kern w:val="0"/>
                <w:sz w:val="20"/>
                <w:szCs w:val="20"/>
              </w:rPr>
              <w:t xml:space="preserve">)-F  </w:t>
            </w:r>
          </w:p>
        </w:tc>
        <w:tc>
          <w:tcPr>
            <w:tcW w:w="4240" w:type="dxa"/>
            <w:tcBorders>
              <w:top w:val="nil"/>
              <w:left w:val="nil"/>
              <w:bottom w:val="nil"/>
              <w:right w:val="nil"/>
            </w:tcBorders>
            <w:shd w:val="clear" w:color="auto" w:fill="auto"/>
            <w:noWrap/>
            <w:vAlign w:val="center"/>
            <w:hideMark/>
          </w:tcPr>
          <w:p w14:paraId="5C515C8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CGTCCGAGTGTCAACCAACTGGACG </w:t>
            </w:r>
          </w:p>
        </w:tc>
      </w:tr>
      <w:tr w:rsidR="00457642" w:rsidRPr="00457642" w14:paraId="35D62BF2" w14:textId="77777777" w:rsidTr="00EF7486">
        <w:trPr>
          <w:trHeight w:val="300"/>
        </w:trPr>
        <w:tc>
          <w:tcPr>
            <w:tcW w:w="3880" w:type="dxa"/>
            <w:tcBorders>
              <w:top w:val="nil"/>
              <w:left w:val="nil"/>
              <w:bottom w:val="nil"/>
              <w:right w:val="nil"/>
            </w:tcBorders>
            <w:shd w:val="clear" w:color="auto" w:fill="auto"/>
            <w:noWrap/>
            <w:vAlign w:val="center"/>
            <w:hideMark/>
          </w:tcPr>
          <w:p w14:paraId="2259BC12"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Kdm6a(</w:t>
            </w:r>
            <w:proofErr w:type="spellStart"/>
            <w:r w:rsidRPr="00457642">
              <w:rPr>
                <w:rFonts w:ascii="Arial" w:hAnsi="Arial" w:cs="Arial"/>
                <w:kern w:val="0"/>
                <w:sz w:val="20"/>
                <w:szCs w:val="20"/>
              </w:rPr>
              <w:t>Utx</w:t>
            </w:r>
            <w:proofErr w:type="spellEnd"/>
            <w:r w:rsidRPr="00457642">
              <w:rPr>
                <w:rFonts w:ascii="Arial" w:hAnsi="Arial" w:cs="Arial"/>
                <w:kern w:val="0"/>
                <w:sz w:val="20"/>
                <w:szCs w:val="20"/>
              </w:rPr>
              <w:t xml:space="preserve">)-R  </w:t>
            </w:r>
          </w:p>
        </w:tc>
        <w:tc>
          <w:tcPr>
            <w:tcW w:w="4240" w:type="dxa"/>
            <w:tcBorders>
              <w:top w:val="nil"/>
              <w:left w:val="nil"/>
              <w:bottom w:val="nil"/>
              <w:right w:val="nil"/>
            </w:tcBorders>
            <w:shd w:val="clear" w:color="auto" w:fill="auto"/>
            <w:noWrap/>
            <w:vAlign w:val="center"/>
            <w:hideMark/>
          </w:tcPr>
          <w:p w14:paraId="6790B755"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TGAGAGTCCTGGAGTAGGAGCAG</w:t>
            </w:r>
          </w:p>
        </w:tc>
      </w:tr>
      <w:tr w:rsidR="00457642" w:rsidRPr="00457642" w14:paraId="5E30FB3C" w14:textId="77777777" w:rsidTr="00EF7486">
        <w:trPr>
          <w:trHeight w:val="300"/>
        </w:trPr>
        <w:tc>
          <w:tcPr>
            <w:tcW w:w="3880" w:type="dxa"/>
            <w:tcBorders>
              <w:top w:val="nil"/>
              <w:left w:val="nil"/>
              <w:bottom w:val="nil"/>
              <w:right w:val="nil"/>
            </w:tcBorders>
            <w:shd w:val="clear" w:color="auto" w:fill="auto"/>
            <w:noWrap/>
            <w:vAlign w:val="center"/>
            <w:hideMark/>
          </w:tcPr>
          <w:p w14:paraId="7460A44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Kdm6b(Jmjd3)-F  </w:t>
            </w:r>
          </w:p>
        </w:tc>
        <w:tc>
          <w:tcPr>
            <w:tcW w:w="4240" w:type="dxa"/>
            <w:tcBorders>
              <w:top w:val="nil"/>
              <w:left w:val="nil"/>
              <w:bottom w:val="nil"/>
              <w:right w:val="nil"/>
            </w:tcBorders>
            <w:shd w:val="clear" w:color="auto" w:fill="auto"/>
            <w:noWrap/>
            <w:vAlign w:val="center"/>
            <w:hideMark/>
          </w:tcPr>
          <w:p w14:paraId="3A8A141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CTCAACTTGGGCCTCTTCTC </w:t>
            </w:r>
          </w:p>
        </w:tc>
      </w:tr>
      <w:tr w:rsidR="00457642" w:rsidRPr="00457642" w14:paraId="7A634979" w14:textId="77777777" w:rsidTr="00EF7486">
        <w:trPr>
          <w:trHeight w:val="300"/>
        </w:trPr>
        <w:tc>
          <w:tcPr>
            <w:tcW w:w="3880" w:type="dxa"/>
            <w:tcBorders>
              <w:top w:val="nil"/>
              <w:left w:val="nil"/>
              <w:bottom w:val="nil"/>
              <w:right w:val="nil"/>
            </w:tcBorders>
            <w:shd w:val="clear" w:color="auto" w:fill="auto"/>
            <w:noWrap/>
            <w:vAlign w:val="center"/>
            <w:hideMark/>
          </w:tcPr>
          <w:p w14:paraId="182320F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Kdm6b(Jmjd3)-R  </w:t>
            </w:r>
          </w:p>
        </w:tc>
        <w:tc>
          <w:tcPr>
            <w:tcW w:w="4240" w:type="dxa"/>
            <w:tcBorders>
              <w:top w:val="nil"/>
              <w:left w:val="nil"/>
              <w:bottom w:val="nil"/>
              <w:right w:val="nil"/>
            </w:tcBorders>
            <w:shd w:val="clear" w:color="auto" w:fill="auto"/>
            <w:noWrap/>
            <w:vAlign w:val="center"/>
            <w:hideMark/>
          </w:tcPr>
          <w:p w14:paraId="16B35F7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GCCTGTCAGATCCCAGTTCT</w:t>
            </w:r>
          </w:p>
        </w:tc>
      </w:tr>
      <w:tr w:rsidR="00457642" w:rsidRPr="00457642" w14:paraId="18AB69F1" w14:textId="77777777" w:rsidTr="00EF7486">
        <w:trPr>
          <w:trHeight w:val="300"/>
        </w:trPr>
        <w:tc>
          <w:tcPr>
            <w:tcW w:w="3880" w:type="dxa"/>
            <w:tcBorders>
              <w:top w:val="nil"/>
              <w:left w:val="nil"/>
              <w:bottom w:val="nil"/>
              <w:right w:val="nil"/>
            </w:tcBorders>
            <w:shd w:val="clear" w:color="auto" w:fill="auto"/>
            <w:noWrap/>
            <w:vAlign w:val="center"/>
            <w:hideMark/>
          </w:tcPr>
          <w:p w14:paraId="4E06ABF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Kdm6c(</w:t>
            </w:r>
            <w:proofErr w:type="spellStart"/>
            <w:r w:rsidRPr="00457642">
              <w:rPr>
                <w:rFonts w:ascii="Arial" w:hAnsi="Arial" w:cs="Arial"/>
                <w:kern w:val="0"/>
                <w:sz w:val="20"/>
                <w:szCs w:val="20"/>
              </w:rPr>
              <w:t>Uty</w:t>
            </w:r>
            <w:proofErr w:type="spellEnd"/>
            <w:r w:rsidRPr="00457642">
              <w:rPr>
                <w:rFonts w:ascii="Arial" w:hAnsi="Arial" w:cs="Arial"/>
                <w:kern w:val="0"/>
                <w:sz w:val="20"/>
                <w:szCs w:val="20"/>
              </w:rPr>
              <w:t xml:space="preserve">)-F  </w:t>
            </w:r>
          </w:p>
        </w:tc>
        <w:tc>
          <w:tcPr>
            <w:tcW w:w="4240" w:type="dxa"/>
            <w:tcBorders>
              <w:top w:val="nil"/>
              <w:left w:val="nil"/>
              <w:bottom w:val="nil"/>
              <w:right w:val="nil"/>
            </w:tcBorders>
            <w:shd w:val="clear" w:color="auto" w:fill="auto"/>
            <w:noWrap/>
            <w:vAlign w:val="center"/>
            <w:hideMark/>
          </w:tcPr>
          <w:p w14:paraId="70FF995D"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ATTCTGAAGCAATATCAGAC </w:t>
            </w:r>
          </w:p>
        </w:tc>
      </w:tr>
      <w:tr w:rsidR="00457642" w:rsidRPr="00457642" w14:paraId="7FE3371F" w14:textId="77777777" w:rsidTr="00EF7486">
        <w:trPr>
          <w:trHeight w:val="300"/>
        </w:trPr>
        <w:tc>
          <w:tcPr>
            <w:tcW w:w="3880" w:type="dxa"/>
            <w:tcBorders>
              <w:top w:val="nil"/>
              <w:left w:val="nil"/>
              <w:bottom w:val="nil"/>
              <w:right w:val="nil"/>
            </w:tcBorders>
            <w:shd w:val="clear" w:color="auto" w:fill="auto"/>
            <w:noWrap/>
            <w:vAlign w:val="center"/>
            <w:hideMark/>
          </w:tcPr>
          <w:p w14:paraId="030BFE6C"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Kdm6c(</w:t>
            </w:r>
            <w:proofErr w:type="spellStart"/>
            <w:r w:rsidRPr="00457642">
              <w:rPr>
                <w:rFonts w:ascii="Arial" w:hAnsi="Arial" w:cs="Arial"/>
                <w:kern w:val="0"/>
                <w:sz w:val="20"/>
                <w:szCs w:val="20"/>
              </w:rPr>
              <w:t>Uty</w:t>
            </w:r>
            <w:proofErr w:type="spellEnd"/>
            <w:r w:rsidRPr="00457642">
              <w:rPr>
                <w:rFonts w:ascii="Arial" w:hAnsi="Arial" w:cs="Arial"/>
                <w:kern w:val="0"/>
                <w:sz w:val="20"/>
                <w:szCs w:val="20"/>
              </w:rPr>
              <w:t xml:space="preserve">)-R  </w:t>
            </w:r>
          </w:p>
        </w:tc>
        <w:tc>
          <w:tcPr>
            <w:tcW w:w="4240" w:type="dxa"/>
            <w:tcBorders>
              <w:top w:val="nil"/>
              <w:left w:val="nil"/>
              <w:bottom w:val="nil"/>
              <w:right w:val="nil"/>
            </w:tcBorders>
            <w:shd w:val="clear" w:color="auto" w:fill="auto"/>
            <w:noWrap/>
            <w:vAlign w:val="center"/>
            <w:hideMark/>
          </w:tcPr>
          <w:p w14:paraId="7E2C2DB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TACAGTAATGAGCTGGTTCA</w:t>
            </w:r>
          </w:p>
        </w:tc>
      </w:tr>
      <w:tr w:rsidR="00457642" w:rsidRPr="00457642" w14:paraId="630EFF4F" w14:textId="77777777" w:rsidTr="00EF7486">
        <w:trPr>
          <w:trHeight w:val="300"/>
        </w:trPr>
        <w:tc>
          <w:tcPr>
            <w:tcW w:w="3880" w:type="dxa"/>
            <w:tcBorders>
              <w:top w:val="nil"/>
              <w:left w:val="nil"/>
              <w:bottom w:val="nil"/>
              <w:right w:val="nil"/>
            </w:tcBorders>
            <w:shd w:val="clear" w:color="auto" w:fill="auto"/>
            <w:noWrap/>
            <w:vAlign w:val="center"/>
            <w:hideMark/>
          </w:tcPr>
          <w:p w14:paraId="4AC6AF7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Jmjd1c-F </w:t>
            </w:r>
          </w:p>
        </w:tc>
        <w:tc>
          <w:tcPr>
            <w:tcW w:w="4240" w:type="dxa"/>
            <w:tcBorders>
              <w:top w:val="nil"/>
              <w:left w:val="nil"/>
              <w:bottom w:val="nil"/>
              <w:right w:val="nil"/>
            </w:tcBorders>
            <w:shd w:val="clear" w:color="auto" w:fill="auto"/>
            <w:noWrap/>
            <w:vAlign w:val="center"/>
            <w:hideMark/>
          </w:tcPr>
          <w:p w14:paraId="4345AD1D"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TTTGTTGAAGCTATTGACTG  </w:t>
            </w:r>
          </w:p>
        </w:tc>
      </w:tr>
      <w:tr w:rsidR="00457642" w:rsidRPr="00457642" w14:paraId="537D03D4" w14:textId="77777777" w:rsidTr="00EF7486">
        <w:trPr>
          <w:trHeight w:val="300"/>
        </w:trPr>
        <w:tc>
          <w:tcPr>
            <w:tcW w:w="3880" w:type="dxa"/>
            <w:tcBorders>
              <w:top w:val="nil"/>
              <w:left w:val="nil"/>
              <w:bottom w:val="nil"/>
              <w:right w:val="nil"/>
            </w:tcBorders>
            <w:shd w:val="clear" w:color="auto" w:fill="auto"/>
            <w:noWrap/>
            <w:vAlign w:val="center"/>
            <w:hideMark/>
          </w:tcPr>
          <w:p w14:paraId="5165685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Jmjd1c-R </w:t>
            </w:r>
          </w:p>
        </w:tc>
        <w:tc>
          <w:tcPr>
            <w:tcW w:w="4240" w:type="dxa"/>
            <w:tcBorders>
              <w:top w:val="nil"/>
              <w:left w:val="nil"/>
              <w:bottom w:val="nil"/>
              <w:right w:val="nil"/>
            </w:tcBorders>
            <w:shd w:val="clear" w:color="auto" w:fill="auto"/>
            <w:noWrap/>
            <w:vAlign w:val="center"/>
            <w:hideMark/>
          </w:tcPr>
          <w:p w14:paraId="3A61C2D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CACTTTAACAAAAGCAAGCC</w:t>
            </w:r>
          </w:p>
        </w:tc>
      </w:tr>
      <w:tr w:rsidR="00457642" w:rsidRPr="00457642" w14:paraId="125C4BD5" w14:textId="77777777" w:rsidTr="00EF7486">
        <w:trPr>
          <w:trHeight w:val="300"/>
        </w:trPr>
        <w:tc>
          <w:tcPr>
            <w:tcW w:w="3880" w:type="dxa"/>
            <w:tcBorders>
              <w:top w:val="nil"/>
              <w:left w:val="nil"/>
              <w:bottom w:val="nil"/>
              <w:right w:val="nil"/>
            </w:tcBorders>
            <w:shd w:val="clear" w:color="auto" w:fill="auto"/>
            <w:noWrap/>
            <w:vAlign w:val="center"/>
            <w:hideMark/>
          </w:tcPr>
          <w:p w14:paraId="7E08C5A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Kdm4(Jmjd4)-F  </w:t>
            </w:r>
          </w:p>
        </w:tc>
        <w:tc>
          <w:tcPr>
            <w:tcW w:w="4240" w:type="dxa"/>
            <w:tcBorders>
              <w:top w:val="nil"/>
              <w:left w:val="nil"/>
              <w:bottom w:val="nil"/>
              <w:right w:val="nil"/>
            </w:tcBorders>
            <w:shd w:val="clear" w:color="auto" w:fill="auto"/>
            <w:noWrap/>
            <w:vAlign w:val="center"/>
            <w:hideMark/>
          </w:tcPr>
          <w:p w14:paraId="3193E8F2"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GGCCCTTCCAGAAATAAAGACC  </w:t>
            </w:r>
          </w:p>
        </w:tc>
      </w:tr>
      <w:tr w:rsidR="00457642" w:rsidRPr="00457642" w14:paraId="56689A49" w14:textId="77777777" w:rsidTr="00EF7486">
        <w:trPr>
          <w:trHeight w:val="300"/>
        </w:trPr>
        <w:tc>
          <w:tcPr>
            <w:tcW w:w="3880" w:type="dxa"/>
            <w:tcBorders>
              <w:top w:val="nil"/>
              <w:left w:val="nil"/>
              <w:bottom w:val="nil"/>
              <w:right w:val="nil"/>
            </w:tcBorders>
            <w:shd w:val="clear" w:color="auto" w:fill="auto"/>
            <w:noWrap/>
            <w:vAlign w:val="center"/>
            <w:hideMark/>
          </w:tcPr>
          <w:p w14:paraId="79D5DB8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Kdm4(Jmjd4)-R </w:t>
            </w:r>
          </w:p>
        </w:tc>
        <w:tc>
          <w:tcPr>
            <w:tcW w:w="4240" w:type="dxa"/>
            <w:tcBorders>
              <w:top w:val="nil"/>
              <w:left w:val="nil"/>
              <w:bottom w:val="nil"/>
              <w:right w:val="nil"/>
            </w:tcBorders>
            <w:shd w:val="clear" w:color="auto" w:fill="auto"/>
            <w:noWrap/>
            <w:vAlign w:val="center"/>
            <w:hideMark/>
          </w:tcPr>
          <w:p w14:paraId="1C53D03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CAGGCAGTGGCCATGAACAG</w:t>
            </w:r>
          </w:p>
        </w:tc>
      </w:tr>
      <w:tr w:rsidR="00457642" w:rsidRPr="00457642" w14:paraId="5C0B62DA" w14:textId="77777777" w:rsidTr="00EF7486">
        <w:trPr>
          <w:trHeight w:val="300"/>
        </w:trPr>
        <w:tc>
          <w:tcPr>
            <w:tcW w:w="3880" w:type="dxa"/>
            <w:tcBorders>
              <w:top w:val="nil"/>
              <w:left w:val="nil"/>
              <w:bottom w:val="nil"/>
              <w:right w:val="nil"/>
            </w:tcBorders>
            <w:shd w:val="clear" w:color="auto" w:fill="auto"/>
            <w:noWrap/>
            <w:vAlign w:val="center"/>
            <w:hideMark/>
          </w:tcPr>
          <w:p w14:paraId="05F3D27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Kdm8(Jmjd5)-F  </w:t>
            </w:r>
          </w:p>
        </w:tc>
        <w:tc>
          <w:tcPr>
            <w:tcW w:w="4240" w:type="dxa"/>
            <w:tcBorders>
              <w:top w:val="nil"/>
              <w:left w:val="nil"/>
              <w:bottom w:val="nil"/>
              <w:right w:val="nil"/>
            </w:tcBorders>
            <w:shd w:val="clear" w:color="auto" w:fill="auto"/>
            <w:noWrap/>
            <w:vAlign w:val="center"/>
            <w:hideMark/>
          </w:tcPr>
          <w:p w14:paraId="75DDE0F1"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GTGGGGAGAGCCCAGAAGGACATT</w:t>
            </w:r>
          </w:p>
        </w:tc>
      </w:tr>
      <w:tr w:rsidR="00457642" w:rsidRPr="00457642" w14:paraId="2EB3FF94" w14:textId="77777777" w:rsidTr="00EF7486">
        <w:trPr>
          <w:trHeight w:val="300"/>
        </w:trPr>
        <w:tc>
          <w:tcPr>
            <w:tcW w:w="3880" w:type="dxa"/>
            <w:tcBorders>
              <w:top w:val="nil"/>
              <w:left w:val="nil"/>
              <w:bottom w:val="nil"/>
              <w:right w:val="nil"/>
            </w:tcBorders>
            <w:shd w:val="clear" w:color="auto" w:fill="auto"/>
            <w:noWrap/>
            <w:vAlign w:val="center"/>
            <w:hideMark/>
          </w:tcPr>
          <w:p w14:paraId="3BDC353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Kdm8(Jmjd5)-R</w:t>
            </w:r>
          </w:p>
        </w:tc>
        <w:tc>
          <w:tcPr>
            <w:tcW w:w="4240" w:type="dxa"/>
            <w:tcBorders>
              <w:top w:val="nil"/>
              <w:left w:val="nil"/>
              <w:bottom w:val="nil"/>
              <w:right w:val="nil"/>
            </w:tcBorders>
            <w:shd w:val="clear" w:color="auto" w:fill="auto"/>
            <w:noWrap/>
            <w:vAlign w:val="center"/>
            <w:hideMark/>
          </w:tcPr>
          <w:p w14:paraId="09F247A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GACCCACCCGTTTCCCAAAA</w:t>
            </w:r>
          </w:p>
        </w:tc>
      </w:tr>
      <w:tr w:rsidR="00457642" w:rsidRPr="00457642" w14:paraId="064AA8A6" w14:textId="77777777" w:rsidTr="00EF7486">
        <w:trPr>
          <w:trHeight w:val="300"/>
        </w:trPr>
        <w:tc>
          <w:tcPr>
            <w:tcW w:w="3880" w:type="dxa"/>
            <w:tcBorders>
              <w:top w:val="nil"/>
              <w:left w:val="nil"/>
              <w:bottom w:val="nil"/>
              <w:right w:val="nil"/>
            </w:tcBorders>
            <w:shd w:val="clear" w:color="auto" w:fill="auto"/>
            <w:noWrap/>
            <w:vAlign w:val="center"/>
            <w:hideMark/>
          </w:tcPr>
          <w:p w14:paraId="4A609AC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Hspap1-F </w:t>
            </w:r>
          </w:p>
        </w:tc>
        <w:tc>
          <w:tcPr>
            <w:tcW w:w="4240" w:type="dxa"/>
            <w:tcBorders>
              <w:top w:val="nil"/>
              <w:left w:val="nil"/>
              <w:bottom w:val="nil"/>
              <w:right w:val="nil"/>
            </w:tcBorders>
            <w:shd w:val="clear" w:color="auto" w:fill="auto"/>
            <w:noWrap/>
            <w:vAlign w:val="center"/>
            <w:hideMark/>
          </w:tcPr>
          <w:p w14:paraId="771F494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ACGTAGAAGCTACACTCGAAG</w:t>
            </w:r>
          </w:p>
        </w:tc>
      </w:tr>
      <w:tr w:rsidR="00457642" w:rsidRPr="00457642" w14:paraId="36C1692C" w14:textId="77777777" w:rsidTr="00EF7486">
        <w:trPr>
          <w:trHeight w:val="300"/>
        </w:trPr>
        <w:tc>
          <w:tcPr>
            <w:tcW w:w="3880" w:type="dxa"/>
            <w:tcBorders>
              <w:top w:val="nil"/>
              <w:left w:val="nil"/>
              <w:bottom w:val="nil"/>
              <w:right w:val="nil"/>
            </w:tcBorders>
            <w:shd w:val="clear" w:color="auto" w:fill="auto"/>
            <w:noWrap/>
            <w:vAlign w:val="center"/>
            <w:hideMark/>
          </w:tcPr>
          <w:p w14:paraId="79348DFE"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Hspap1-R</w:t>
            </w:r>
          </w:p>
        </w:tc>
        <w:tc>
          <w:tcPr>
            <w:tcW w:w="4240" w:type="dxa"/>
            <w:tcBorders>
              <w:top w:val="nil"/>
              <w:left w:val="nil"/>
              <w:bottom w:val="nil"/>
              <w:right w:val="nil"/>
            </w:tcBorders>
            <w:shd w:val="clear" w:color="auto" w:fill="auto"/>
            <w:noWrap/>
            <w:vAlign w:val="center"/>
            <w:hideMark/>
          </w:tcPr>
          <w:p w14:paraId="7038311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TAAGCCCAGAACTTGGAATG</w:t>
            </w:r>
          </w:p>
        </w:tc>
      </w:tr>
      <w:tr w:rsidR="00457642" w:rsidRPr="00457642" w14:paraId="4AC600AC" w14:textId="77777777" w:rsidTr="00EF7486">
        <w:trPr>
          <w:trHeight w:val="300"/>
        </w:trPr>
        <w:tc>
          <w:tcPr>
            <w:tcW w:w="3880" w:type="dxa"/>
            <w:tcBorders>
              <w:top w:val="nil"/>
              <w:left w:val="nil"/>
              <w:bottom w:val="nil"/>
              <w:right w:val="nil"/>
            </w:tcBorders>
            <w:shd w:val="clear" w:color="auto" w:fill="auto"/>
            <w:noWrap/>
            <w:vAlign w:val="center"/>
            <w:hideMark/>
          </w:tcPr>
          <w:p w14:paraId="34ECA10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Kdm7c(Phf2)-F  </w:t>
            </w:r>
          </w:p>
        </w:tc>
        <w:tc>
          <w:tcPr>
            <w:tcW w:w="4240" w:type="dxa"/>
            <w:tcBorders>
              <w:top w:val="nil"/>
              <w:left w:val="nil"/>
              <w:bottom w:val="nil"/>
              <w:right w:val="nil"/>
            </w:tcBorders>
            <w:shd w:val="clear" w:color="auto" w:fill="auto"/>
            <w:noWrap/>
            <w:vAlign w:val="center"/>
            <w:hideMark/>
          </w:tcPr>
          <w:p w14:paraId="74E9DCBC"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TCGGCACTTCTCTGTTCTCCC</w:t>
            </w:r>
          </w:p>
        </w:tc>
      </w:tr>
      <w:tr w:rsidR="00457642" w:rsidRPr="00457642" w14:paraId="162A7F84" w14:textId="77777777" w:rsidTr="00EF7486">
        <w:trPr>
          <w:trHeight w:val="300"/>
        </w:trPr>
        <w:tc>
          <w:tcPr>
            <w:tcW w:w="3880" w:type="dxa"/>
            <w:tcBorders>
              <w:top w:val="nil"/>
              <w:left w:val="nil"/>
              <w:bottom w:val="nil"/>
              <w:right w:val="nil"/>
            </w:tcBorders>
            <w:shd w:val="clear" w:color="auto" w:fill="auto"/>
            <w:noWrap/>
            <w:vAlign w:val="center"/>
            <w:hideMark/>
          </w:tcPr>
          <w:p w14:paraId="2914A16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Kdm7c(Phf2)-R  </w:t>
            </w:r>
          </w:p>
        </w:tc>
        <w:tc>
          <w:tcPr>
            <w:tcW w:w="4240" w:type="dxa"/>
            <w:tcBorders>
              <w:top w:val="nil"/>
              <w:left w:val="nil"/>
              <w:bottom w:val="nil"/>
              <w:right w:val="nil"/>
            </w:tcBorders>
            <w:shd w:val="clear" w:color="auto" w:fill="auto"/>
            <w:noWrap/>
            <w:vAlign w:val="center"/>
            <w:hideMark/>
          </w:tcPr>
          <w:p w14:paraId="177FA00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AAATCCAGCCCCTCCGTGTC</w:t>
            </w:r>
          </w:p>
        </w:tc>
      </w:tr>
      <w:tr w:rsidR="00457642" w:rsidRPr="00457642" w14:paraId="0C32FE9D" w14:textId="77777777" w:rsidTr="00EF7486">
        <w:trPr>
          <w:trHeight w:val="300"/>
        </w:trPr>
        <w:tc>
          <w:tcPr>
            <w:tcW w:w="3880" w:type="dxa"/>
            <w:tcBorders>
              <w:top w:val="nil"/>
              <w:left w:val="nil"/>
              <w:bottom w:val="nil"/>
              <w:right w:val="nil"/>
            </w:tcBorders>
            <w:shd w:val="clear" w:color="auto" w:fill="auto"/>
            <w:noWrap/>
            <w:vAlign w:val="center"/>
            <w:hideMark/>
          </w:tcPr>
          <w:p w14:paraId="776A980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Kdm7b(Pth8)-F </w:t>
            </w:r>
          </w:p>
        </w:tc>
        <w:tc>
          <w:tcPr>
            <w:tcW w:w="4240" w:type="dxa"/>
            <w:tcBorders>
              <w:top w:val="nil"/>
              <w:left w:val="nil"/>
              <w:bottom w:val="nil"/>
              <w:right w:val="nil"/>
            </w:tcBorders>
            <w:shd w:val="clear" w:color="auto" w:fill="auto"/>
            <w:noWrap/>
            <w:vAlign w:val="center"/>
            <w:hideMark/>
          </w:tcPr>
          <w:p w14:paraId="4F585EA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CTTTCTCTACCTTGGGGACC  </w:t>
            </w:r>
          </w:p>
        </w:tc>
      </w:tr>
      <w:tr w:rsidR="00457642" w:rsidRPr="00457642" w14:paraId="4D8581FF" w14:textId="77777777" w:rsidTr="00EF7486">
        <w:trPr>
          <w:trHeight w:val="300"/>
        </w:trPr>
        <w:tc>
          <w:tcPr>
            <w:tcW w:w="3880" w:type="dxa"/>
            <w:tcBorders>
              <w:top w:val="nil"/>
              <w:left w:val="nil"/>
              <w:bottom w:val="nil"/>
              <w:right w:val="nil"/>
            </w:tcBorders>
            <w:shd w:val="clear" w:color="auto" w:fill="auto"/>
            <w:noWrap/>
            <w:vAlign w:val="center"/>
            <w:hideMark/>
          </w:tcPr>
          <w:p w14:paraId="1B5E826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Kdm7b(Pth8)-R </w:t>
            </w:r>
          </w:p>
        </w:tc>
        <w:tc>
          <w:tcPr>
            <w:tcW w:w="4240" w:type="dxa"/>
            <w:tcBorders>
              <w:top w:val="nil"/>
              <w:left w:val="nil"/>
              <w:bottom w:val="nil"/>
              <w:right w:val="nil"/>
            </w:tcBorders>
            <w:shd w:val="clear" w:color="auto" w:fill="auto"/>
            <w:noWrap/>
            <w:vAlign w:val="center"/>
            <w:hideMark/>
          </w:tcPr>
          <w:p w14:paraId="13BCD00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TAGGGACTCACGTGCTAGGG</w:t>
            </w:r>
          </w:p>
        </w:tc>
      </w:tr>
      <w:tr w:rsidR="00457642" w:rsidRPr="00457642" w14:paraId="483FAAF1" w14:textId="77777777" w:rsidTr="00EF7486">
        <w:trPr>
          <w:trHeight w:val="300"/>
        </w:trPr>
        <w:tc>
          <w:tcPr>
            <w:tcW w:w="3880" w:type="dxa"/>
            <w:tcBorders>
              <w:top w:val="nil"/>
              <w:left w:val="nil"/>
              <w:bottom w:val="nil"/>
              <w:right w:val="nil"/>
            </w:tcBorders>
            <w:shd w:val="clear" w:color="auto" w:fill="auto"/>
            <w:noWrap/>
            <w:vAlign w:val="center"/>
            <w:hideMark/>
          </w:tcPr>
          <w:p w14:paraId="15D8EB3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Fih1-F  </w:t>
            </w:r>
          </w:p>
        </w:tc>
        <w:tc>
          <w:tcPr>
            <w:tcW w:w="4240" w:type="dxa"/>
            <w:tcBorders>
              <w:top w:val="nil"/>
              <w:left w:val="nil"/>
              <w:bottom w:val="nil"/>
              <w:right w:val="nil"/>
            </w:tcBorders>
            <w:shd w:val="clear" w:color="auto" w:fill="auto"/>
            <w:noWrap/>
            <w:vAlign w:val="center"/>
            <w:hideMark/>
          </w:tcPr>
          <w:p w14:paraId="3DC4F6D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TTACTTAACCTCTCTGAGCC  </w:t>
            </w:r>
          </w:p>
        </w:tc>
      </w:tr>
      <w:tr w:rsidR="00457642" w:rsidRPr="00457642" w14:paraId="4C858FC2" w14:textId="77777777" w:rsidTr="00EF7486">
        <w:trPr>
          <w:trHeight w:val="300"/>
        </w:trPr>
        <w:tc>
          <w:tcPr>
            <w:tcW w:w="3880" w:type="dxa"/>
            <w:tcBorders>
              <w:top w:val="nil"/>
              <w:left w:val="nil"/>
              <w:bottom w:val="nil"/>
              <w:right w:val="nil"/>
            </w:tcBorders>
            <w:shd w:val="clear" w:color="auto" w:fill="auto"/>
            <w:noWrap/>
            <w:vAlign w:val="center"/>
            <w:hideMark/>
          </w:tcPr>
          <w:p w14:paraId="4D8DC8E6"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Fih1-R  </w:t>
            </w:r>
          </w:p>
        </w:tc>
        <w:tc>
          <w:tcPr>
            <w:tcW w:w="4240" w:type="dxa"/>
            <w:tcBorders>
              <w:top w:val="nil"/>
              <w:left w:val="nil"/>
              <w:bottom w:val="nil"/>
              <w:right w:val="nil"/>
            </w:tcBorders>
            <w:shd w:val="clear" w:color="auto" w:fill="auto"/>
            <w:noWrap/>
            <w:vAlign w:val="center"/>
            <w:hideMark/>
          </w:tcPr>
          <w:p w14:paraId="5361083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CCAACAACCCTGAGGTAGAT</w:t>
            </w:r>
          </w:p>
        </w:tc>
      </w:tr>
      <w:tr w:rsidR="00457642" w:rsidRPr="00457642" w14:paraId="2E5E2038" w14:textId="77777777" w:rsidTr="00EF7486">
        <w:trPr>
          <w:trHeight w:val="300"/>
        </w:trPr>
        <w:tc>
          <w:tcPr>
            <w:tcW w:w="3880" w:type="dxa"/>
            <w:tcBorders>
              <w:top w:val="nil"/>
              <w:left w:val="nil"/>
              <w:bottom w:val="nil"/>
              <w:right w:val="nil"/>
            </w:tcBorders>
            <w:shd w:val="clear" w:color="auto" w:fill="auto"/>
            <w:noWrap/>
            <w:vAlign w:val="center"/>
            <w:hideMark/>
          </w:tcPr>
          <w:p w14:paraId="3AE8D48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Hairless-F</w:t>
            </w:r>
          </w:p>
        </w:tc>
        <w:tc>
          <w:tcPr>
            <w:tcW w:w="4240" w:type="dxa"/>
            <w:tcBorders>
              <w:top w:val="nil"/>
              <w:left w:val="nil"/>
              <w:bottom w:val="nil"/>
              <w:right w:val="nil"/>
            </w:tcBorders>
            <w:shd w:val="clear" w:color="auto" w:fill="auto"/>
            <w:noWrap/>
            <w:vAlign w:val="center"/>
            <w:hideMark/>
          </w:tcPr>
          <w:p w14:paraId="112E0AB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AGACCTCTGCCCTCTCTGCT  </w:t>
            </w:r>
          </w:p>
        </w:tc>
      </w:tr>
      <w:tr w:rsidR="00457642" w:rsidRPr="00457642" w14:paraId="0B7A8C8B" w14:textId="77777777" w:rsidTr="00EF7486">
        <w:trPr>
          <w:trHeight w:val="300"/>
        </w:trPr>
        <w:tc>
          <w:tcPr>
            <w:tcW w:w="3880" w:type="dxa"/>
            <w:tcBorders>
              <w:top w:val="nil"/>
              <w:left w:val="nil"/>
              <w:bottom w:val="nil"/>
              <w:right w:val="nil"/>
            </w:tcBorders>
            <w:shd w:val="clear" w:color="auto" w:fill="auto"/>
            <w:noWrap/>
            <w:vAlign w:val="center"/>
            <w:hideMark/>
          </w:tcPr>
          <w:p w14:paraId="6C06C2F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Hairless-R</w:t>
            </w:r>
          </w:p>
        </w:tc>
        <w:tc>
          <w:tcPr>
            <w:tcW w:w="4240" w:type="dxa"/>
            <w:tcBorders>
              <w:top w:val="nil"/>
              <w:left w:val="nil"/>
              <w:bottom w:val="nil"/>
              <w:right w:val="nil"/>
            </w:tcBorders>
            <w:shd w:val="clear" w:color="auto" w:fill="auto"/>
            <w:noWrap/>
            <w:vAlign w:val="center"/>
            <w:hideMark/>
          </w:tcPr>
          <w:p w14:paraId="5A7311B1"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GCTTGGAACACAGCCCAGTC</w:t>
            </w:r>
          </w:p>
        </w:tc>
      </w:tr>
      <w:tr w:rsidR="00457642" w:rsidRPr="00457642" w14:paraId="381F9BC2" w14:textId="77777777" w:rsidTr="00EF7486">
        <w:trPr>
          <w:trHeight w:val="300"/>
        </w:trPr>
        <w:tc>
          <w:tcPr>
            <w:tcW w:w="3880" w:type="dxa"/>
            <w:tcBorders>
              <w:top w:val="nil"/>
              <w:left w:val="nil"/>
              <w:bottom w:val="nil"/>
              <w:right w:val="nil"/>
            </w:tcBorders>
            <w:shd w:val="clear" w:color="auto" w:fill="auto"/>
            <w:noWrap/>
            <w:vAlign w:val="center"/>
            <w:hideMark/>
          </w:tcPr>
          <w:p w14:paraId="776E70C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Pla2g4b-F </w:t>
            </w:r>
          </w:p>
        </w:tc>
        <w:tc>
          <w:tcPr>
            <w:tcW w:w="4240" w:type="dxa"/>
            <w:tcBorders>
              <w:top w:val="nil"/>
              <w:left w:val="nil"/>
              <w:bottom w:val="nil"/>
              <w:right w:val="nil"/>
            </w:tcBorders>
            <w:shd w:val="clear" w:color="auto" w:fill="auto"/>
            <w:noWrap/>
            <w:vAlign w:val="center"/>
            <w:hideMark/>
          </w:tcPr>
          <w:p w14:paraId="62E9A30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GCCCAGGCCACACATAATTT  </w:t>
            </w:r>
          </w:p>
        </w:tc>
      </w:tr>
      <w:tr w:rsidR="00457642" w:rsidRPr="00457642" w14:paraId="0BD25FBB" w14:textId="77777777" w:rsidTr="00EF7486">
        <w:trPr>
          <w:trHeight w:val="300"/>
        </w:trPr>
        <w:tc>
          <w:tcPr>
            <w:tcW w:w="3880" w:type="dxa"/>
            <w:tcBorders>
              <w:top w:val="nil"/>
              <w:left w:val="nil"/>
              <w:bottom w:val="nil"/>
              <w:right w:val="nil"/>
            </w:tcBorders>
            <w:shd w:val="clear" w:color="auto" w:fill="auto"/>
            <w:noWrap/>
            <w:vAlign w:val="center"/>
            <w:hideMark/>
          </w:tcPr>
          <w:p w14:paraId="2FA72A02"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Pla2g4b-R </w:t>
            </w:r>
          </w:p>
        </w:tc>
        <w:tc>
          <w:tcPr>
            <w:tcW w:w="4240" w:type="dxa"/>
            <w:tcBorders>
              <w:top w:val="nil"/>
              <w:left w:val="nil"/>
              <w:bottom w:val="nil"/>
              <w:right w:val="nil"/>
            </w:tcBorders>
            <w:shd w:val="clear" w:color="auto" w:fill="auto"/>
            <w:noWrap/>
            <w:vAlign w:val="center"/>
            <w:hideMark/>
          </w:tcPr>
          <w:p w14:paraId="3B0361F9"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AGTGGTAGCTTTCCATGTGG</w:t>
            </w:r>
          </w:p>
        </w:tc>
      </w:tr>
      <w:tr w:rsidR="00457642" w:rsidRPr="00457642" w14:paraId="5884FB9B" w14:textId="77777777" w:rsidTr="00EF7486">
        <w:trPr>
          <w:trHeight w:val="300"/>
        </w:trPr>
        <w:tc>
          <w:tcPr>
            <w:tcW w:w="3880" w:type="dxa"/>
            <w:tcBorders>
              <w:top w:val="nil"/>
              <w:left w:val="nil"/>
              <w:bottom w:val="nil"/>
              <w:right w:val="nil"/>
            </w:tcBorders>
            <w:shd w:val="clear" w:color="auto" w:fill="auto"/>
            <w:noWrap/>
            <w:vAlign w:val="center"/>
            <w:hideMark/>
          </w:tcPr>
          <w:p w14:paraId="20AF4D5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Loc339123-F </w:t>
            </w:r>
          </w:p>
        </w:tc>
        <w:tc>
          <w:tcPr>
            <w:tcW w:w="4240" w:type="dxa"/>
            <w:tcBorders>
              <w:top w:val="nil"/>
              <w:left w:val="nil"/>
              <w:bottom w:val="nil"/>
              <w:right w:val="nil"/>
            </w:tcBorders>
            <w:shd w:val="clear" w:color="auto" w:fill="auto"/>
            <w:noWrap/>
            <w:vAlign w:val="center"/>
            <w:hideMark/>
          </w:tcPr>
          <w:p w14:paraId="0036FC9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AGCAAGCGACACACACTCAC  </w:t>
            </w:r>
          </w:p>
        </w:tc>
      </w:tr>
      <w:tr w:rsidR="00457642" w:rsidRPr="00457642" w14:paraId="74C0F63C" w14:textId="77777777" w:rsidTr="00EF7486">
        <w:trPr>
          <w:trHeight w:val="300"/>
        </w:trPr>
        <w:tc>
          <w:tcPr>
            <w:tcW w:w="3880" w:type="dxa"/>
            <w:tcBorders>
              <w:top w:val="nil"/>
              <w:left w:val="nil"/>
              <w:bottom w:val="nil"/>
              <w:right w:val="nil"/>
            </w:tcBorders>
            <w:shd w:val="clear" w:color="auto" w:fill="auto"/>
            <w:noWrap/>
            <w:vAlign w:val="center"/>
            <w:hideMark/>
          </w:tcPr>
          <w:p w14:paraId="00B53F7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Loc339123-R </w:t>
            </w:r>
          </w:p>
        </w:tc>
        <w:tc>
          <w:tcPr>
            <w:tcW w:w="4240" w:type="dxa"/>
            <w:tcBorders>
              <w:top w:val="nil"/>
              <w:left w:val="nil"/>
              <w:bottom w:val="nil"/>
              <w:right w:val="nil"/>
            </w:tcBorders>
            <w:shd w:val="clear" w:color="auto" w:fill="auto"/>
            <w:noWrap/>
            <w:vAlign w:val="center"/>
            <w:hideMark/>
          </w:tcPr>
          <w:p w14:paraId="44510F3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GCACTCAACTCTTCACAGGA</w:t>
            </w:r>
          </w:p>
        </w:tc>
      </w:tr>
      <w:tr w:rsidR="00457642" w:rsidRPr="00457642" w14:paraId="717308E2" w14:textId="77777777" w:rsidTr="00EF7486">
        <w:trPr>
          <w:trHeight w:val="300"/>
        </w:trPr>
        <w:tc>
          <w:tcPr>
            <w:tcW w:w="3880" w:type="dxa"/>
            <w:tcBorders>
              <w:top w:val="nil"/>
              <w:left w:val="nil"/>
              <w:bottom w:val="nil"/>
              <w:right w:val="nil"/>
            </w:tcBorders>
            <w:shd w:val="clear" w:color="auto" w:fill="auto"/>
            <w:noWrap/>
            <w:vAlign w:val="center"/>
            <w:hideMark/>
          </w:tcPr>
          <w:p w14:paraId="29B357E1"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lastRenderedPageBreak/>
              <w:t xml:space="preserve">Kdm7a(Kiaa1718)-F </w:t>
            </w:r>
          </w:p>
        </w:tc>
        <w:tc>
          <w:tcPr>
            <w:tcW w:w="4240" w:type="dxa"/>
            <w:tcBorders>
              <w:top w:val="nil"/>
              <w:left w:val="nil"/>
              <w:bottom w:val="nil"/>
              <w:right w:val="nil"/>
            </w:tcBorders>
            <w:shd w:val="clear" w:color="auto" w:fill="auto"/>
            <w:noWrap/>
            <w:vAlign w:val="center"/>
            <w:hideMark/>
          </w:tcPr>
          <w:p w14:paraId="603F24C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ATCTGTGAACTTTGGAGAGG  </w:t>
            </w:r>
          </w:p>
        </w:tc>
      </w:tr>
      <w:tr w:rsidR="00457642" w:rsidRPr="00457642" w14:paraId="2A02A106" w14:textId="77777777" w:rsidTr="00EF7486">
        <w:trPr>
          <w:trHeight w:val="300"/>
        </w:trPr>
        <w:tc>
          <w:tcPr>
            <w:tcW w:w="3880" w:type="dxa"/>
            <w:tcBorders>
              <w:top w:val="nil"/>
              <w:left w:val="nil"/>
              <w:bottom w:val="nil"/>
              <w:right w:val="nil"/>
            </w:tcBorders>
            <w:shd w:val="clear" w:color="auto" w:fill="auto"/>
            <w:noWrap/>
            <w:vAlign w:val="center"/>
            <w:hideMark/>
          </w:tcPr>
          <w:p w14:paraId="6528CC72"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Kdm7a(Kiaa1718)-R </w:t>
            </w:r>
          </w:p>
        </w:tc>
        <w:tc>
          <w:tcPr>
            <w:tcW w:w="4240" w:type="dxa"/>
            <w:tcBorders>
              <w:top w:val="nil"/>
              <w:left w:val="nil"/>
              <w:bottom w:val="nil"/>
              <w:right w:val="nil"/>
            </w:tcBorders>
            <w:shd w:val="clear" w:color="auto" w:fill="auto"/>
            <w:noWrap/>
            <w:vAlign w:val="center"/>
            <w:hideMark/>
          </w:tcPr>
          <w:p w14:paraId="6938257A"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TAGGGACTCACGTGCTAGGG</w:t>
            </w:r>
          </w:p>
        </w:tc>
      </w:tr>
      <w:tr w:rsidR="00457642" w:rsidRPr="00457642" w14:paraId="442318EA" w14:textId="77777777" w:rsidTr="00EF7486">
        <w:trPr>
          <w:trHeight w:val="300"/>
        </w:trPr>
        <w:tc>
          <w:tcPr>
            <w:tcW w:w="3880" w:type="dxa"/>
            <w:tcBorders>
              <w:top w:val="nil"/>
              <w:left w:val="nil"/>
              <w:bottom w:val="nil"/>
              <w:right w:val="nil"/>
            </w:tcBorders>
            <w:shd w:val="clear" w:color="auto" w:fill="auto"/>
            <w:noWrap/>
            <w:vAlign w:val="center"/>
            <w:hideMark/>
          </w:tcPr>
          <w:p w14:paraId="41E825A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Jarid2-F </w:t>
            </w:r>
          </w:p>
        </w:tc>
        <w:tc>
          <w:tcPr>
            <w:tcW w:w="4240" w:type="dxa"/>
            <w:tcBorders>
              <w:top w:val="nil"/>
              <w:left w:val="nil"/>
              <w:bottom w:val="nil"/>
              <w:right w:val="nil"/>
            </w:tcBorders>
            <w:shd w:val="clear" w:color="auto" w:fill="auto"/>
            <w:noWrap/>
            <w:vAlign w:val="center"/>
            <w:hideMark/>
          </w:tcPr>
          <w:p w14:paraId="01F8E2D8"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AAGTGCTGCTTACATCACTG  </w:t>
            </w:r>
          </w:p>
        </w:tc>
      </w:tr>
      <w:tr w:rsidR="00457642" w:rsidRPr="00457642" w14:paraId="73630C1E" w14:textId="77777777" w:rsidTr="00EF7486">
        <w:trPr>
          <w:trHeight w:val="300"/>
        </w:trPr>
        <w:tc>
          <w:tcPr>
            <w:tcW w:w="3880" w:type="dxa"/>
            <w:tcBorders>
              <w:top w:val="nil"/>
              <w:left w:val="nil"/>
              <w:bottom w:val="nil"/>
              <w:right w:val="nil"/>
            </w:tcBorders>
            <w:shd w:val="clear" w:color="auto" w:fill="auto"/>
            <w:noWrap/>
            <w:vAlign w:val="center"/>
            <w:hideMark/>
          </w:tcPr>
          <w:p w14:paraId="117F9571"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Jarid2-R </w:t>
            </w:r>
          </w:p>
        </w:tc>
        <w:tc>
          <w:tcPr>
            <w:tcW w:w="4240" w:type="dxa"/>
            <w:tcBorders>
              <w:top w:val="nil"/>
              <w:left w:val="nil"/>
              <w:bottom w:val="nil"/>
              <w:right w:val="nil"/>
            </w:tcBorders>
            <w:shd w:val="clear" w:color="auto" w:fill="auto"/>
            <w:noWrap/>
            <w:vAlign w:val="center"/>
            <w:hideMark/>
          </w:tcPr>
          <w:p w14:paraId="6694BEA7"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AGTGGATCATAGGACGTTCC</w:t>
            </w:r>
          </w:p>
        </w:tc>
      </w:tr>
      <w:tr w:rsidR="00457642" w:rsidRPr="00457642" w14:paraId="67FC91ED" w14:textId="77777777" w:rsidTr="00EF7486">
        <w:trPr>
          <w:trHeight w:val="300"/>
        </w:trPr>
        <w:tc>
          <w:tcPr>
            <w:tcW w:w="3880" w:type="dxa"/>
            <w:tcBorders>
              <w:top w:val="nil"/>
              <w:left w:val="nil"/>
              <w:bottom w:val="nil"/>
              <w:right w:val="nil"/>
            </w:tcBorders>
            <w:shd w:val="clear" w:color="auto" w:fill="auto"/>
            <w:noWrap/>
            <w:vAlign w:val="center"/>
            <w:hideMark/>
          </w:tcPr>
          <w:p w14:paraId="39D4D9FA" w14:textId="77777777" w:rsidR="00EF7486" w:rsidRPr="00457642" w:rsidRDefault="00EF7486" w:rsidP="00EF7486">
            <w:pPr>
              <w:widowControl/>
              <w:jc w:val="left"/>
              <w:rPr>
                <w:rFonts w:ascii="Arial" w:hAnsi="Arial" w:cs="Arial"/>
                <w:kern w:val="0"/>
                <w:sz w:val="20"/>
                <w:szCs w:val="20"/>
              </w:rPr>
            </w:pPr>
            <w:proofErr w:type="spellStart"/>
            <w:r w:rsidRPr="00457642">
              <w:rPr>
                <w:rFonts w:ascii="Arial" w:hAnsi="Arial" w:cs="Arial"/>
                <w:kern w:val="0"/>
                <w:sz w:val="20"/>
                <w:szCs w:val="20"/>
              </w:rPr>
              <w:t>Ptdsr</w:t>
            </w:r>
            <w:proofErr w:type="spellEnd"/>
            <w:r w:rsidRPr="00457642">
              <w:rPr>
                <w:rFonts w:ascii="Arial" w:hAnsi="Arial" w:cs="Arial"/>
                <w:kern w:val="0"/>
                <w:sz w:val="20"/>
                <w:szCs w:val="20"/>
              </w:rPr>
              <w:t>-F</w:t>
            </w:r>
          </w:p>
        </w:tc>
        <w:tc>
          <w:tcPr>
            <w:tcW w:w="4240" w:type="dxa"/>
            <w:tcBorders>
              <w:top w:val="nil"/>
              <w:left w:val="nil"/>
              <w:bottom w:val="nil"/>
              <w:right w:val="nil"/>
            </w:tcBorders>
            <w:shd w:val="clear" w:color="auto" w:fill="auto"/>
            <w:noWrap/>
            <w:vAlign w:val="center"/>
            <w:hideMark/>
          </w:tcPr>
          <w:p w14:paraId="35BB280F"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AGGTGGATCACTTGAGGTCA  </w:t>
            </w:r>
          </w:p>
        </w:tc>
      </w:tr>
      <w:tr w:rsidR="00457642" w:rsidRPr="00457642" w14:paraId="7FFFF87A" w14:textId="77777777" w:rsidTr="00EF7486">
        <w:trPr>
          <w:trHeight w:val="300"/>
        </w:trPr>
        <w:tc>
          <w:tcPr>
            <w:tcW w:w="3880" w:type="dxa"/>
            <w:tcBorders>
              <w:top w:val="nil"/>
              <w:left w:val="nil"/>
              <w:bottom w:val="single" w:sz="4" w:space="0" w:color="auto"/>
              <w:right w:val="nil"/>
            </w:tcBorders>
            <w:shd w:val="clear" w:color="auto" w:fill="auto"/>
            <w:noWrap/>
            <w:vAlign w:val="center"/>
            <w:hideMark/>
          </w:tcPr>
          <w:p w14:paraId="5F772011" w14:textId="77777777" w:rsidR="00EF7486" w:rsidRPr="00457642" w:rsidRDefault="00EF7486" w:rsidP="00EF7486">
            <w:pPr>
              <w:widowControl/>
              <w:jc w:val="left"/>
              <w:rPr>
                <w:rFonts w:ascii="Arial" w:hAnsi="Arial" w:cs="Arial"/>
                <w:kern w:val="0"/>
                <w:sz w:val="20"/>
                <w:szCs w:val="20"/>
              </w:rPr>
            </w:pPr>
            <w:proofErr w:type="spellStart"/>
            <w:r w:rsidRPr="00457642">
              <w:rPr>
                <w:rFonts w:ascii="Arial" w:hAnsi="Arial" w:cs="Arial"/>
                <w:kern w:val="0"/>
                <w:sz w:val="20"/>
                <w:szCs w:val="20"/>
              </w:rPr>
              <w:t>Ptdsr</w:t>
            </w:r>
            <w:proofErr w:type="spellEnd"/>
            <w:r w:rsidRPr="00457642">
              <w:rPr>
                <w:rFonts w:ascii="Arial" w:hAnsi="Arial" w:cs="Arial"/>
                <w:kern w:val="0"/>
                <w:sz w:val="20"/>
                <w:szCs w:val="20"/>
              </w:rPr>
              <w:t>-R</w:t>
            </w:r>
          </w:p>
        </w:tc>
        <w:tc>
          <w:tcPr>
            <w:tcW w:w="4240" w:type="dxa"/>
            <w:tcBorders>
              <w:top w:val="nil"/>
              <w:left w:val="nil"/>
              <w:bottom w:val="single" w:sz="4" w:space="0" w:color="auto"/>
              <w:right w:val="nil"/>
            </w:tcBorders>
            <w:shd w:val="clear" w:color="auto" w:fill="auto"/>
            <w:noWrap/>
            <w:vAlign w:val="center"/>
            <w:hideMark/>
          </w:tcPr>
          <w:p w14:paraId="78160663"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CACCACACCTGGCTAATTTT</w:t>
            </w:r>
          </w:p>
        </w:tc>
      </w:tr>
      <w:tr w:rsidR="00457642" w:rsidRPr="00457642" w14:paraId="38A85292" w14:textId="77777777" w:rsidTr="00EF7486">
        <w:trPr>
          <w:trHeight w:val="300"/>
        </w:trPr>
        <w:tc>
          <w:tcPr>
            <w:tcW w:w="3880" w:type="dxa"/>
            <w:tcBorders>
              <w:top w:val="nil"/>
              <w:left w:val="nil"/>
              <w:bottom w:val="nil"/>
              <w:right w:val="nil"/>
            </w:tcBorders>
            <w:shd w:val="clear" w:color="auto" w:fill="auto"/>
            <w:noWrap/>
            <w:vAlign w:val="center"/>
            <w:hideMark/>
          </w:tcPr>
          <w:p w14:paraId="19EC4B8C" w14:textId="77777777" w:rsidR="00EF7486" w:rsidRPr="00457642" w:rsidRDefault="00EF7486" w:rsidP="00EF7486">
            <w:pPr>
              <w:widowControl/>
              <w:jc w:val="left"/>
              <w:rPr>
                <w:rFonts w:ascii="Arial" w:hAnsi="Arial" w:cs="Arial"/>
                <w:kern w:val="0"/>
                <w:sz w:val="20"/>
                <w:szCs w:val="20"/>
              </w:rPr>
            </w:pPr>
          </w:p>
        </w:tc>
        <w:tc>
          <w:tcPr>
            <w:tcW w:w="4240" w:type="dxa"/>
            <w:tcBorders>
              <w:top w:val="nil"/>
              <w:left w:val="nil"/>
              <w:bottom w:val="nil"/>
              <w:right w:val="nil"/>
            </w:tcBorders>
            <w:shd w:val="clear" w:color="auto" w:fill="auto"/>
            <w:noWrap/>
            <w:vAlign w:val="center"/>
            <w:hideMark/>
          </w:tcPr>
          <w:p w14:paraId="191AEAA4" w14:textId="77777777" w:rsidR="00EF7486" w:rsidRPr="00457642" w:rsidRDefault="00EF7486" w:rsidP="00EF7486">
            <w:pPr>
              <w:widowControl/>
              <w:jc w:val="left"/>
              <w:rPr>
                <w:rFonts w:ascii="Arial" w:hAnsi="Arial" w:cs="Arial"/>
                <w:kern w:val="0"/>
                <w:sz w:val="20"/>
                <w:szCs w:val="20"/>
              </w:rPr>
            </w:pPr>
          </w:p>
        </w:tc>
      </w:tr>
      <w:tr w:rsidR="00457642" w:rsidRPr="00457642" w14:paraId="6BEF629F" w14:textId="77777777" w:rsidTr="00EF7486">
        <w:trPr>
          <w:trHeight w:val="300"/>
        </w:trPr>
        <w:tc>
          <w:tcPr>
            <w:tcW w:w="3880" w:type="dxa"/>
            <w:tcBorders>
              <w:top w:val="single" w:sz="4" w:space="0" w:color="auto"/>
              <w:left w:val="nil"/>
              <w:bottom w:val="single" w:sz="4" w:space="0" w:color="auto"/>
              <w:right w:val="nil"/>
            </w:tcBorders>
            <w:shd w:val="clear" w:color="auto" w:fill="auto"/>
            <w:noWrap/>
            <w:vAlign w:val="center"/>
            <w:hideMark/>
          </w:tcPr>
          <w:p w14:paraId="2C747F56" w14:textId="77777777" w:rsidR="00EF7486" w:rsidRPr="00457642" w:rsidRDefault="00EF7486" w:rsidP="00EF7486">
            <w:pPr>
              <w:widowControl/>
              <w:jc w:val="left"/>
              <w:rPr>
                <w:rFonts w:ascii="Arial" w:hAnsi="Arial" w:cs="Arial"/>
                <w:b/>
                <w:bCs/>
                <w:kern w:val="0"/>
                <w:sz w:val="20"/>
                <w:szCs w:val="20"/>
              </w:rPr>
            </w:pPr>
            <w:r w:rsidRPr="00457642">
              <w:rPr>
                <w:rFonts w:ascii="Arial" w:hAnsi="Arial" w:cs="Arial"/>
                <w:b/>
                <w:bCs/>
                <w:kern w:val="0"/>
                <w:sz w:val="20"/>
                <w:szCs w:val="20"/>
              </w:rPr>
              <w:t>Genes for cartilage development</w:t>
            </w:r>
          </w:p>
        </w:tc>
        <w:tc>
          <w:tcPr>
            <w:tcW w:w="4240" w:type="dxa"/>
            <w:tcBorders>
              <w:top w:val="single" w:sz="4" w:space="0" w:color="auto"/>
              <w:left w:val="nil"/>
              <w:bottom w:val="single" w:sz="4" w:space="0" w:color="auto"/>
              <w:right w:val="nil"/>
            </w:tcBorders>
            <w:shd w:val="clear" w:color="auto" w:fill="auto"/>
            <w:noWrap/>
            <w:vAlign w:val="center"/>
            <w:hideMark/>
          </w:tcPr>
          <w:p w14:paraId="0C45C6FC" w14:textId="77777777" w:rsidR="00EF7486" w:rsidRPr="00457642" w:rsidRDefault="00EF7486" w:rsidP="00EF7486">
            <w:pPr>
              <w:widowControl/>
              <w:jc w:val="left"/>
              <w:rPr>
                <w:rFonts w:ascii="Arial" w:hAnsi="Arial" w:cs="Arial"/>
                <w:b/>
                <w:bCs/>
                <w:kern w:val="0"/>
                <w:sz w:val="20"/>
                <w:szCs w:val="20"/>
              </w:rPr>
            </w:pPr>
            <w:r w:rsidRPr="00457642">
              <w:rPr>
                <w:rFonts w:ascii="Arial" w:hAnsi="Arial" w:cs="Arial"/>
                <w:b/>
                <w:bCs/>
                <w:kern w:val="0"/>
                <w:sz w:val="20"/>
                <w:szCs w:val="20"/>
              </w:rPr>
              <w:t xml:space="preserve">　</w:t>
            </w:r>
          </w:p>
        </w:tc>
      </w:tr>
      <w:tr w:rsidR="00457642" w:rsidRPr="00457642" w14:paraId="1B349DF9" w14:textId="77777777" w:rsidTr="00EF7486">
        <w:trPr>
          <w:trHeight w:val="300"/>
        </w:trPr>
        <w:tc>
          <w:tcPr>
            <w:tcW w:w="3880" w:type="dxa"/>
            <w:tcBorders>
              <w:top w:val="nil"/>
              <w:left w:val="nil"/>
              <w:bottom w:val="nil"/>
              <w:right w:val="nil"/>
            </w:tcBorders>
            <w:shd w:val="clear" w:color="auto" w:fill="auto"/>
            <w:noWrap/>
            <w:vAlign w:val="bottom"/>
            <w:hideMark/>
          </w:tcPr>
          <w:p w14:paraId="59A76CFD"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Col2a1-F</w:t>
            </w:r>
          </w:p>
        </w:tc>
        <w:tc>
          <w:tcPr>
            <w:tcW w:w="4240" w:type="dxa"/>
            <w:tcBorders>
              <w:top w:val="nil"/>
              <w:left w:val="nil"/>
              <w:bottom w:val="nil"/>
              <w:right w:val="nil"/>
            </w:tcBorders>
            <w:shd w:val="clear" w:color="auto" w:fill="auto"/>
            <w:noWrap/>
            <w:vAlign w:val="bottom"/>
            <w:hideMark/>
          </w:tcPr>
          <w:p w14:paraId="070D103D"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CCAGGGCTCCAATGATGTAG</w:t>
            </w:r>
          </w:p>
        </w:tc>
      </w:tr>
      <w:tr w:rsidR="00457642" w:rsidRPr="00457642" w14:paraId="27106FA1" w14:textId="77777777" w:rsidTr="00EF7486">
        <w:trPr>
          <w:trHeight w:val="300"/>
        </w:trPr>
        <w:tc>
          <w:tcPr>
            <w:tcW w:w="3880" w:type="dxa"/>
            <w:tcBorders>
              <w:top w:val="nil"/>
              <w:left w:val="nil"/>
              <w:bottom w:val="nil"/>
              <w:right w:val="nil"/>
            </w:tcBorders>
            <w:shd w:val="clear" w:color="auto" w:fill="auto"/>
            <w:noWrap/>
            <w:vAlign w:val="bottom"/>
            <w:hideMark/>
          </w:tcPr>
          <w:p w14:paraId="4C9D1A92"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Col2a1-R</w:t>
            </w:r>
          </w:p>
        </w:tc>
        <w:tc>
          <w:tcPr>
            <w:tcW w:w="4240" w:type="dxa"/>
            <w:tcBorders>
              <w:top w:val="nil"/>
              <w:left w:val="nil"/>
              <w:bottom w:val="nil"/>
              <w:right w:val="nil"/>
            </w:tcBorders>
            <w:shd w:val="clear" w:color="auto" w:fill="auto"/>
            <w:noWrap/>
            <w:vAlign w:val="bottom"/>
            <w:hideMark/>
          </w:tcPr>
          <w:p w14:paraId="421126F5"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GCGGGAGGTCTTCTGTGATC</w:t>
            </w:r>
          </w:p>
        </w:tc>
      </w:tr>
      <w:tr w:rsidR="00457642" w:rsidRPr="00457642" w14:paraId="1266033E" w14:textId="77777777" w:rsidTr="00EF7486">
        <w:trPr>
          <w:trHeight w:val="300"/>
        </w:trPr>
        <w:tc>
          <w:tcPr>
            <w:tcW w:w="3880" w:type="dxa"/>
            <w:tcBorders>
              <w:top w:val="nil"/>
              <w:left w:val="nil"/>
              <w:bottom w:val="nil"/>
              <w:right w:val="nil"/>
            </w:tcBorders>
            <w:shd w:val="clear" w:color="auto" w:fill="auto"/>
            <w:noWrap/>
            <w:vAlign w:val="bottom"/>
            <w:hideMark/>
          </w:tcPr>
          <w:p w14:paraId="3C97392C"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Sox9-F</w:t>
            </w:r>
          </w:p>
        </w:tc>
        <w:tc>
          <w:tcPr>
            <w:tcW w:w="4240" w:type="dxa"/>
            <w:tcBorders>
              <w:top w:val="nil"/>
              <w:left w:val="nil"/>
              <w:bottom w:val="nil"/>
              <w:right w:val="nil"/>
            </w:tcBorders>
            <w:shd w:val="clear" w:color="auto" w:fill="auto"/>
            <w:noWrap/>
            <w:vAlign w:val="bottom"/>
            <w:hideMark/>
          </w:tcPr>
          <w:p w14:paraId="107923FB"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CCAGCAAGAACAAGCCACAC</w:t>
            </w:r>
          </w:p>
        </w:tc>
      </w:tr>
      <w:tr w:rsidR="00457642" w:rsidRPr="00457642" w14:paraId="61DBEE16" w14:textId="77777777" w:rsidTr="00EF7486">
        <w:trPr>
          <w:trHeight w:val="300"/>
        </w:trPr>
        <w:tc>
          <w:tcPr>
            <w:tcW w:w="3880" w:type="dxa"/>
            <w:tcBorders>
              <w:top w:val="nil"/>
              <w:left w:val="nil"/>
              <w:bottom w:val="nil"/>
              <w:right w:val="nil"/>
            </w:tcBorders>
            <w:shd w:val="clear" w:color="auto" w:fill="auto"/>
            <w:noWrap/>
            <w:vAlign w:val="bottom"/>
            <w:hideMark/>
          </w:tcPr>
          <w:p w14:paraId="6E9717B2"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Sox9-R</w:t>
            </w:r>
          </w:p>
        </w:tc>
        <w:tc>
          <w:tcPr>
            <w:tcW w:w="4240" w:type="dxa"/>
            <w:tcBorders>
              <w:top w:val="nil"/>
              <w:left w:val="nil"/>
              <w:bottom w:val="nil"/>
              <w:right w:val="nil"/>
            </w:tcBorders>
            <w:shd w:val="clear" w:color="auto" w:fill="auto"/>
            <w:noWrap/>
            <w:vAlign w:val="bottom"/>
            <w:hideMark/>
          </w:tcPr>
          <w:p w14:paraId="3574EE0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TCTCGTTCAGCAGCCTCCAG</w:t>
            </w:r>
          </w:p>
        </w:tc>
      </w:tr>
      <w:tr w:rsidR="00457642" w:rsidRPr="00457642" w14:paraId="2DA06F0B" w14:textId="77777777" w:rsidTr="00EF7486">
        <w:trPr>
          <w:trHeight w:val="300"/>
        </w:trPr>
        <w:tc>
          <w:tcPr>
            <w:tcW w:w="3880" w:type="dxa"/>
            <w:tcBorders>
              <w:top w:val="single" w:sz="4" w:space="0" w:color="auto"/>
              <w:left w:val="nil"/>
              <w:bottom w:val="nil"/>
              <w:right w:val="nil"/>
            </w:tcBorders>
            <w:shd w:val="clear" w:color="auto" w:fill="auto"/>
            <w:noWrap/>
            <w:vAlign w:val="center"/>
            <w:hideMark/>
          </w:tcPr>
          <w:p w14:paraId="4D49ABA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　</w:t>
            </w:r>
          </w:p>
        </w:tc>
        <w:tc>
          <w:tcPr>
            <w:tcW w:w="4240" w:type="dxa"/>
            <w:tcBorders>
              <w:top w:val="single" w:sz="4" w:space="0" w:color="auto"/>
              <w:left w:val="nil"/>
              <w:bottom w:val="nil"/>
              <w:right w:val="nil"/>
            </w:tcBorders>
            <w:shd w:val="clear" w:color="auto" w:fill="auto"/>
            <w:noWrap/>
            <w:vAlign w:val="center"/>
            <w:hideMark/>
          </w:tcPr>
          <w:p w14:paraId="1E4A90C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　</w:t>
            </w:r>
          </w:p>
        </w:tc>
      </w:tr>
      <w:tr w:rsidR="00457642" w:rsidRPr="00457642" w14:paraId="2500CA9B" w14:textId="77777777" w:rsidTr="00EF7486">
        <w:trPr>
          <w:trHeight w:val="300"/>
        </w:trPr>
        <w:tc>
          <w:tcPr>
            <w:tcW w:w="3880" w:type="dxa"/>
            <w:tcBorders>
              <w:top w:val="nil"/>
              <w:left w:val="nil"/>
              <w:bottom w:val="single" w:sz="4" w:space="0" w:color="auto"/>
              <w:right w:val="nil"/>
            </w:tcBorders>
            <w:shd w:val="clear" w:color="auto" w:fill="auto"/>
            <w:noWrap/>
            <w:vAlign w:val="center"/>
            <w:hideMark/>
          </w:tcPr>
          <w:p w14:paraId="7ED0C98A" w14:textId="77777777" w:rsidR="00EF7486" w:rsidRPr="00457642" w:rsidRDefault="00EF7486" w:rsidP="00EF7486">
            <w:pPr>
              <w:widowControl/>
              <w:jc w:val="left"/>
              <w:rPr>
                <w:rFonts w:ascii="Arial" w:hAnsi="Arial" w:cs="Arial"/>
                <w:b/>
                <w:kern w:val="0"/>
                <w:sz w:val="20"/>
                <w:szCs w:val="20"/>
              </w:rPr>
            </w:pPr>
            <w:r w:rsidRPr="00457642">
              <w:rPr>
                <w:rFonts w:ascii="Arial" w:hAnsi="Arial" w:cs="Arial"/>
                <w:b/>
                <w:kern w:val="0"/>
                <w:sz w:val="20"/>
                <w:szCs w:val="20"/>
              </w:rPr>
              <w:t>Control gene</w:t>
            </w:r>
          </w:p>
        </w:tc>
        <w:tc>
          <w:tcPr>
            <w:tcW w:w="4240" w:type="dxa"/>
            <w:tcBorders>
              <w:top w:val="nil"/>
              <w:left w:val="nil"/>
              <w:bottom w:val="single" w:sz="4" w:space="0" w:color="auto"/>
              <w:right w:val="nil"/>
            </w:tcBorders>
            <w:shd w:val="clear" w:color="auto" w:fill="auto"/>
            <w:noWrap/>
            <w:vAlign w:val="center"/>
            <w:hideMark/>
          </w:tcPr>
          <w:p w14:paraId="2AD0BD74"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 xml:space="preserve">　</w:t>
            </w:r>
          </w:p>
        </w:tc>
      </w:tr>
      <w:tr w:rsidR="00457642" w:rsidRPr="00457642" w14:paraId="38088521" w14:textId="77777777" w:rsidTr="00EF7486">
        <w:trPr>
          <w:trHeight w:val="300"/>
        </w:trPr>
        <w:tc>
          <w:tcPr>
            <w:tcW w:w="3880" w:type="dxa"/>
            <w:tcBorders>
              <w:top w:val="nil"/>
              <w:left w:val="nil"/>
              <w:bottom w:val="nil"/>
              <w:right w:val="nil"/>
            </w:tcBorders>
            <w:shd w:val="clear" w:color="auto" w:fill="auto"/>
            <w:noWrap/>
            <w:vAlign w:val="bottom"/>
            <w:hideMark/>
          </w:tcPr>
          <w:p w14:paraId="2A697061" w14:textId="77777777" w:rsidR="00EF7486" w:rsidRPr="00457642" w:rsidRDefault="00877D0C" w:rsidP="00EF7486">
            <w:pPr>
              <w:widowControl/>
              <w:jc w:val="left"/>
              <w:rPr>
                <w:rFonts w:ascii="Arial" w:hAnsi="Arial" w:cs="Arial"/>
                <w:kern w:val="0"/>
                <w:sz w:val="20"/>
                <w:szCs w:val="20"/>
              </w:rPr>
            </w:pPr>
            <w:proofErr w:type="spellStart"/>
            <w:r w:rsidRPr="00457642">
              <w:rPr>
                <w:rFonts w:ascii="Arial" w:hAnsi="Arial" w:cs="Arial"/>
                <w:kern w:val="0"/>
                <w:sz w:val="20"/>
                <w:szCs w:val="20"/>
              </w:rPr>
              <w:t>Gaphd</w:t>
            </w:r>
            <w:proofErr w:type="spellEnd"/>
            <w:r w:rsidRPr="00457642">
              <w:rPr>
                <w:rFonts w:ascii="Arial" w:hAnsi="Arial" w:cs="Arial"/>
                <w:kern w:val="0"/>
                <w:sz w:val="20"/>
                <w:szCs w:val="20"/>
              </w:rPr>
              <w:t>-F</w:t>
            </w:r>
          </w:p>
        </w:tc>
        <w:tc>
          <w:tcPr>
            <w:tcW w:w="4240" w:type="dxa"/>
            <w:tcBorders>
              <w:top w:val="nil"/>
              <w:left w:val="nil"/>
              <w:bottom w:val="nil"/>
              <w:right w:val="nil"/>
            </w:tcBorders>
            <w:shd w:val="clear" w:color="auto" w:fill="auto"/>
            <w:noWrap/>
            <w:vAlign w:val="bottom"/>
            <w:hideMark/>
          </w:tcPr>
          <w:p w14:paraId="2A090B7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TGAAGCAGGCATCTGAGGG</w:t>
            </w:r>
          </w:p>
        </w:tc>
      </w:tr>
      <w:tr w:rsidR="004970A6" w:rsidRPr="00457642" w14:paraId="40D41E63" w14:textId="77777777" w:rsidTr="00EF7486">
        <w:trPr>
          <w:trHeight w:val="300"/>
        </w:trPr>
        <w:tc>
          <w:tcPr>
            <w:tcW w:w="3880" w:type="dxa"/>
            <w:tcBorders>
              <w:top w:val="nil"/>
              <w:left w:val="nil"/>
              <w:bottom w:val="single" w:sz="4" w:space="0" w:color="auto"/>
              <w:right w:val="nil"/>
            </w:tcBorders>
            <w:shd w:val="clear" w:color="auto" w:fill="auto"/>
            <w:noWrap/>
            <w:vAlign w:val="bottom"/>
            <w:hideMark/>
          </w:tcPr>
          <w:p w14:paraId="39E81ABB" w14:textId="77777777" w:rsidR="00EF7486" w:rsidRPr="00457642" w:rsidRDefault="00EF7486" w:rsidP="00EF7486">
            <w:pPr>
              <w:widowControl/>
              <w:jc w:val="left"/>
              <w:rPr>
                <w:rFonts w:ascii="Arial" w:hAnsi="Arial" w:cs="Arial"/>
                <w:kern w:val="0"/>
                <w:sz w:val="20"/>
                <w:szCs w:val="20"/>
              </w:rPr>
            </w:pPr>
            <w:proofErr w:type="spellStart"/>
            <w:r w:rsidRPr="00457642">
              <w:rPr>
                <w:rFonts w:ascii="Arial" w:hAnsi="Arial" w:cs="Arial"/>
                <w:kern w:val="0"/>
                <w:sz w:val="20"/>
                <w:szCs w:val="20"/>
              </w:rPr>
              <w:t>Gaphd</w:t>
            </w:r>
            <w:proofErr w:type="spellEnd"/>
            <w:r w:rsidRPr="00457642">
              <w:rPr>
                <w:rFonts w:ascii="Arial" w:hAnsi="Arial" w:cs="Arial"/>
                <w:kern w:val="0"/>
                <w:sz w:val="20"/>
                <w:szCs w:val="20"/>
              </w:rPr>
              <w:t>-R</w:t>
            </w:r>
          </w:p>
        </w:tc>
        <w:tc>
          <w:tcPr>
            <w:tcW w:w="4240" w:type="dxa"/>
            <w:tcBorders>
              <w:top w:val="nil"/>
              <w:left w:val="nil"/>
              <w:bottom w:val="single" w:sz="4" w:space="0" w:color="auto"/>
              <w:right w:val="nil"/>
            </w:tcBorders>
            <w:shd w:val="clear" w:color="auto" w:fill="auto"/>
            <w:noWrap/>
            <w:vAlign w:val="bottom"/>
            <w:hideMark/>
          </w:tcPr>
          <w:p w14:paraId="18564650" w14:textId="77777777" w:rsidR="00EF7486" w:rsidRPr="00457642" w:rsidRDefault="00EF7486" w:rsidP="00EF7486">
            <w:pPr>
              <w:widowControl/>
              <w:jc w:val="left"/>
              <w:rPr>
                <w:rFonts w:ascii="Arial" w:hAnsi="Arial" w:cs="Arial"/>
                <w:kern w:val="0"/>
                <w:sz w:val="20"/>
                <w:szCs w:val="20"/>
              </w:rPr>
            </w:pPr>
            <w:r w:rsidRPr="00457642">
              <w:rPr>
                <w:rFonts w:ascii="Arial" w:hAnsi="Arial" w:cs="Arial"/>
                <w:kern w:val="0"/>
                <w:sz w:val="20"/>
                <w:szCs w:val="20"/>
              </w:rPr>
              <w:t>CGAAGGTGGAAGAGTGGGAG</w:t>
            </w:r>
          </w:p>
        </w:tc>
      </w:tr>
    </w:tbl>
    <w:p w14:paraId="249EA611" w14:textId="77777777" w:rsidR="00B4174C" w:rsidRPr="00457642" w:rsidRDefault="00B4174C" w:rsidP="00EF7486">
      <w:pPr>
        <w:widowControl/>
        <w:jc w:val="left"/>
        <w:rPr>
          <w:rFonts w:ascii="Arial" w:hAnsi="Arial" w:cs="Arial"/>
          <w:kern w:val="0"/>
          <w:szCs w:val="21"/>
        </w:rPr>
      </w:pPr>
    </w:p>
    <w:p w14:paraId="75559571" w14:textId="77777777" w:rsidR="00732752" w:rsidRPr="00457642" w:rsidRDefault="00732752" w:rsidP="00EF7486">
      <w:pPr>
        <w:widowControl/>
        <w:jc w:val="left"/>
        <w:rPr>
          <w:rFonts w:ascii="Arial" w:hAnsi="Arial" w:cs="Arial"/>
          <w:kern w:val="0"/>
          <w:szCs w:val="21"/>
        </w:rPr>
      </w:pPr>
    </w:p>
    <w:p w14:paraId="6F5303E3" w14:textId="77777777" w:rsidR="001854EB" w:rsidRPr="00457642" w:rsidRDefault="001854EB">
      <w:pPr>
        <w:widowControl/>
        <w:jc w:val="left"/>
        <w:rPr>
          <w:rFonts w:ascii="Arial" w:hAnsi="Arial" w:cs="Arial"/>
          <w:b/>
        </w:rPr>
      </w:pPr>
      <w:r w:rsidRPr="00457642">
        <w:rPr>
          <w:rFonts w:ascii="Arial" w:hAnsi="Arial" w:cs="Arial"/>
          <w:b/>
        </w:rPr>
        <w:br w:type="page"/>
      </w:r>
    </w:p>
    <w:p w14:paraId="5EC914C6" w14:textId="77777777" w:rsidR="001854EB" w:rsidRPr="00457642" w:rsidRDefault="001854EB" w:rsidP="001854EB">
      <w:pPr>
        <w:widowControl/>
        <w:spacing w:line="480" w:lineRule="auto"/>
        <w:rPr>
          <w:rFonts w:ascii="Arial" w:hAnsi="Arial" w:cs="Arial"/>
          <w:b/>
          <w:szCs w:val="21"/>
        </w:rPr>
      </w:pPr>
      <w:r w:rsidRPr="00457642">
        <w:rPr>
          <w:rFonts w:ascii="Arial" w:hAnsi="Arial" w:cs="Arial"/>
          <w:b/>
        </w:rPr>
        <w:lastRenderedPageBreak/>
        <w:t>Supplementary Materials and methods.</w:t>
      </w:r>
    </w:p>
    <w:p w14:paraId="632ECCC4" w14:textId="77777777" w:rsidR="001854EB" w:rsidRPr="00457642" w:rsidRDefault="001854EB" w:rsidP="001854EB">
      <w:pPr>
        <w:widowControl/>
        <w:spacing w:line="480" w:lineRule="auto"/>
        <w:rPr>
          <w:rFonts w:ascii="Arial" w:hAnsi="Arial" w:cs="Arial"/>
          <w:b/>
          <w:szCs w:val="21"/>
        </w:rPr>
      </w:pPr>
      <w:r w:rsidRPr="00457642">
        <w:rPr>
          <w:rFonts w:ascii="Arial" w:hAnsi="Arial" w:cs="Arial"/>
          <w:b/>
          <w:szCs w:val="21"/>
        </w:rPr>
        <w:t>Mouse strains and genotyping</w:t>
      </w:r>
    </w:p>
    <w:p w14:paraId="15725711" w14:textId="77777777" w:rsidR="001854EB" w:rsidRPr="00457642" w:rsidRDefault="001854EB" w:rsidP="001854EB">
      <w:pPr>
        <w:spacing w:line="480" w:lineRule="auto"/>
        <w:rPr>
          <w:rFonts w:ascii="Arial" w:hAnsi="Arial" w:cs="Arial"/>
          <w:szCs w:val="21"/>
        </w:rPr>
      </w:pPr>
      <w:r w:rsidRPr="00457642">
        <w:rPr>
          <w:rFonts w:ascii="Arial" w:hAnsi="Arial" w:cs="Arial"/>
          <w:i/>
          <w:szCs w:val="21"/>
        </w:rPr>
        <w:t>Jmjd3</w:t>
      </w:r>
      <w:r w:rsidRPr="00457642">
        <w:rPr>
          <w:rFonts w:ascii="Arial" w:hAnsi="Arial" w:cs="Arial"/>
          <w:szCs w:val="21"/>
          <w:vertAlign w:val="superscript"/>
        </w:rPr>
        <w:t>fl/</w:t>
      </w:r>
      <w:proofErr w:type="spellStart"/>
      <w:r w:rsidRPr="00457642">
        <w:rPr>
          <w:rFonts w:ascii="Arial" w:hAnsi="Arial" w:cs="Arial"/>
          <w:szCs w:val="21"/>
          <w:vertAlign w:val="superscript"/>
        </w:rPr>
        <w:t>fl</w:t>
      </w:r>
      <w:proofErr w:type="spellEnd"/>
      <w:r w:rsidRPr="00457642">
        <w:rPr>
          <w:rFonts w:ascii="Arial" w:hAnsi="Arial" w:cs="Arial"/>
          <w:szCs w:val="21"/>
        </w:rPr>
        <w:t xml:space="preserve"> mice</w:t>
      </w:r>
      <w:r w:rsidRPr="00457642" w:rsidDel="002F6DDD">
        <w:rPr>
          <w:rFonts w:ascii="Arial" w:hAnsi="Arial" w:cs="Arial"/>
          <w:szCs w:val="21"/>
        </w:rPr>
        <w:t xml:space="preserve"> </w:t>
      </w:r>
      <w:r w:rsidRPr="00457642">
        <w:rPr>
          <w:rFonts w:ascii="Arial" w:hAnsi="Arial" w:cs="Arial"/>
          <w:szCs w:val="21"/>
        </w:rPr>
        <w:t>was described previously</w:t>
      </w:r>
      <w:r w:rsidRPr="00457642">
        <w:rPr>
          <w:rFonts w:ascii="Arial" w:hAnsi="Arial" w:cs="Arial"/>
          <w:szCs w:val="21"/>
        </w:rPr>
        <w:fldChar w:fldCharType="begin">
          <w:fldData xml:space="preserve">PEVuZE5vdGU+PENpdGU+PEF1dGhvcj5aaGFuZzwvQXV0aG9yPjxZZWFyPjIwMTU8L1llYXI+PFJl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</w:fldData>
        </w:fldChar>
      </w:r>
      <w:r w:rsidRPr="00457642">
        <w:rPr>
          <w:rFonts w:ascii="Arial" w:hAnsi="Arial" w:cs="Arial"/>
          <w:szCs w:val="21"/>
        </w:rPr>
        <w:instrText xml:space="preserve"> ADDIN EN.CITE </w:instrText>
      </w:r>
      <w:r w:rsidRPr="00457642">
        <w:rPr>
          <w:rFonts w:ascii="Arial" w:hAnsi="Arial" w:cs="Arial"/>
          <w:szCs w:val="21"/>
        </w:rPr>
        <w:fldChar w:fldCharType="begin">
          <w:fldData xml:space="preserve">PEVuZE5vdGU+PENpdGU+PEF1dGhvcj5aaGFuZzwvQXV0aG9yPjxZZWFyPjIwMTU8L1llYXI+PFJl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</w:fldData>
        </w:fldChar>
      </w:r>
      <w:r w:rsidRPr="00457642">
        <w:rPr>
          <w:rFonts w:ascii="Arial" w:hAnsi="Arial" w:cs="Arial"/>
          <w:szCs w:val="21"/>
        </w:rPr>
        <w:instrText xml:space="preserve"> ADDIN EN.CITE.DATA </w:instrText>
      </w:r>
      <w:r w:rsidRPr="00457642">
        <w:rPr>
          <w:rFonts w:ascii="Arial" w:hAnsi="Arial" w:cs="Arial"/>
          <w:szCs w:val="21"/>
        </w:rPr>
      </w:r>
      <w:r w:rsidRPr="00457642">
        <w:rPr>
          <w:rFonts w:ascii="Arial" w:hAnsi="Arial" w:cs="Arial"/>
          <w:szCs w:val="21"/>
        </w:rPr>
        <w:fldChar w:fldCharType="end"/>
      </w:r>
      <w:r w:rsidRPr="00457642">
        <w:rPr>
          <w:rFonts w:ascii="Arial" w:hAnsi="Arial" w:cs="Arial"/>
          <w:szCs w:val="21"/>
        </w:rPr>
      </w:r>
      <w:r w:rsidRPr="00457642">
        <w:rPr>
          <w:rFonts w:ascii="Arial" w:hAnsi="Arial" w:cs="Arial"/>
          <w:szCs w:val="21"/>
        </w:rPr>
        <w:fldChar w:fldCharType="separate"/>
      </w:r>
      <w:r w:rsidRPr="00457642">
        <w:rPr>
          <w:rFonts w:ascii="Arial" w:hAnsi="Arial" w:cs="Arial"/>
          <w:noProof/>
          <w:szCs w:val="21"/>
        </w:rPr>
        <w:t>(Zhang et al. 2015)</w:t>
      </w:r>
      <w:r w:rsidRPr="00457642">
        <w:rPr>
          <w:rFonts w:ascii="Arial" w:hAnsi="Arial" w:cs="Arial"/>
          <w:szCs w:val="21"/>
        </w:rPr>
        <w:fldChar w:fldCharType="end"/>
      </w:r>
      <w:r w:rsidRPr="00457642">
        <w:rPr>
          <w:rFonts w:ascii="Arial" w:hAnsi="Arial" w:cs="Arial"/>
          <w:szCs w:val="21"/>
        </w:rPr>
        <w:t>.</w:t>
      </w:r>
      <w:r w:rsidRPr="00457642">
        <w:rPr>
          <w:rFonts w:ascii="Arial" w:eastAsia="WarnockPro-Regular" w:hAnsi="Arial" w:cs="Arial"/>
          <w:i/>
          <w:kern w:val="0"/>
          <w:szCs w:val="21"/>
        </w:rPr>
        <w:t xml:space="preserve"> Ezh2</w:t>
      </w:r>
      <w:r w:rsidRPr="00457642">
        <w:rPr>
          <w:rFonts w:ascii="Arial" w:eastAsia="WarnockPro-Regular" w:hAnsi="Arial" w:cs="Arial"/>
          <w:kern w:val="0"/>
          <w:szCs w:val="21"/>
          <w:vertAlign w:val="superscript"/>
        </w:rPr>
        <w:t>fl/</w:t>
      </w:r>
      <w:proofErr w:type="spellStart"/>
      <w:r w:rsidRPr="00457642">
        <w:rPr>
          <w:rFonts w:ascii="Arial" w:eastAsia="WarnockPro-Regular" w:hAnsi="Arial" w:cs="Arial"/>
          <w:kern w:val="0"/>
          <w:szCs w:val="21"/>
          <w:vertAlign w:val="superscript"/>
        </w:rPr>
        <w:t>fl</w:t>
      </w:r>
      <w:proofErr w:type="spellEnd"/>
      <w:r w:rsidRPr="00457642">
        <w:rPr>
          <w:rFonts w:ascii="Arial" w:eastAsia="WarnockPro-Regular" w:hAnsi="Arial" w:cs="Arial"/>
          <w:kern w:val="0"/>
          <w:szCs w:val="21"/>
        </w:rPr>
        <w:t xml:space="preserve"> mice (Stock No. 000664) </w:t>
      </w:r>
      <w:r w:rsidRPr="00457642">
        <w:rPr>
          <w:rFonts w:ascii="Arial" w:eastAsia="WarnockPro-Regular" w:hAnsi="Arial" w:cs="Arial"/>
          <w:kern w:val="0"/>
          <w:szCs w:val="21"/>
        </w:rPr>
        <w:fldChar w:fldCharType="begin">
          <w:fldData xml:space="preserve">PEVuZE5vdGU+PENpdGU+PEF1dGhvcj5TaGVuPC9BdXRob3I+PFllYXI+MjAwODwvWWVhcj48UmVj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</w:fldData>
        </w:fldChar>
      </w:r>
      <w:r w:rsidRPr="00457642">
        <w:rPr>
          <w:rFonts w:ascii="Arial" w:eastAsia="WarnockPro-Regular" w:hAnsi="Arial" w:cs="Arial"/>
          <w:kern w:val="0"/>
          <w:szCs w:val="21"/>
        </w:rPr>
        <w:instrText xml:space="preserve"> ADDIN EN.CITE </w:instrText>
      </w:r>
      <w:r w:rsidRPr="00457642">
        <w:rPr>
          <w:rFonts w:ascii="Arial" w:eastAsia="WarnockPro-Regular" w:hAnsi="Arial" w:cs="Arial"/>
          <w:kern w:val="0"/>
          <w:szCs w:val="21"/>
        </w:rPr>
        <w:fldChar w:fldCharType="begin">
          <w:fldData xml:space="preserve">PEVuZE5vdGU+PENpdGU+PEF1dGhvcj5TaGVuPC9BdXRob3I+PFllYXI+MjAwODwvWWVhcj48UmVj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</w:fldData>
        </w:fldChar>
      </w:r>
      <w:r w:rsidRPr="00457642">
        <w:rPr>
          <w:rFonts w:ascii="Arial" w:eastAsia="WarnockPro-Regular" w:hAnsi="Arial" w:cs="Arial"/>
          <w:kern w:val="0"/>
          <w:szCs w:val="21"/>
        </w:rPr>
        <w:instrText xml:space="preserve"> ADDIN EN.CITE.DATA </w:instrText>
      </w:r>
      <w:r w:rsidRPr="00457642">
        <w:rPr>
          <w:rFonts w:ascii="Arial" w:eastAsia="WarnockPro-Regular" w:hAnsi="Arial" w:cs="Arial"/>
          <w:kern w:val="0"/>
          <w:szCs w:val="21"/>
        </w:rPr>
      </w:r>
      <w:r w:rsidRPr="00457642">
        <w:rPr>
          <w:rFonts w:ascii="Arial" w:eastAsia="WarnockPro-Regular" w:hAnsi="Arial" w:cs="Arial"/>
          <w:kern w:val="0"/>
          <w:szCs w:val="21"/>
        </w:rPr>
        <w:fldChar w:fldCharType="end"/>
      </w:r>
      <w:r w:rsidRPr="00457642">
        <w:rPr>
          <w:rFonts w:ascii="Arial" w:eastAsia="WarnockPro-Regular" w:hAnsi="Arial" w:cs="Arial"/>
          <w:kern w:val="0"/>
          <w:szCs w:val="21"/>
        </w:rPr>
      </w:r>
      <w:r w:rsidRPr="00457642">
        <w:rPr>
          <w:rFonts w:ascii="Arial" w:eastAsia="WarnockPro-Regular" w:hAnsi="Arial" w:cs="Arial"/>
          <w:kern w:val="0"/>
          <w:szCs w:val="21"/>
        </w:rPr>
        <w:fldChar w:fldCharType="separate"/>
      </w:r>
      <w:r w:rsidRPr="00457642">
        <w:rPr>
          <w:rFonts w:ascii="Arial" w:eastAsia="WarnockPro-Regular" w:hAnsi="Arial" w:cs="Arial"/>
          <w:noProof/>
          <w:kern w:val="0"/>
          <w:szCs w:val="21"/>
        </w:rPr>
        <w:t>(Shen et al. 2008)</w:t>
      </w:r>
      <w:r w:rsidRPr="00457642">
        <w:rPr>
          <w:rFonts w:ascii="Arial" w:eastAsia="WarnockPro-Regular" w:hAnsi="Arial" w:cs="Arial"/>
          <w:kern w:val="0"/>
          <w:szCs w:val="21"/>
        </w:rPr>
        <w:fldChar w:fldCharType="end"/>
      </w:r>
      <w:r w:rsidRPr="00457642">
        <w:rPr>
          <w:rFonts w:ascii="Arial" w:eastAsia="WarnockPro-Regular" w:hAnsi="Arial" w:cs="Arial"/>
          <w:kern w:val="0"/>
          <w:szCs w:val="21"/>
        </w:rPr>
        <w:t xml:space="preserve">, </w:t>
      </w:r>
      <w:r w:rsidRPr="00457642">
        <w:rPr>
          <w:rFonts w:ascii="Arial" w:eastAsia="WarnockPro-Regular" w:hAnsi="Arial" w:cs="Arial"/>
          <w:i/>
          <w:kern w:val="0"/>
          <w:szCs w:val="21"/>
        </w:rPr>
        <w:t>Col2a1</w:t>
      </w:r>
      <w:r w:rsidRPr="00457642">
        <w:rPr>
          <w:rFonts w:ascii="Arial" w:eastAsia="WarnockPro-Regular" w:hAnsi="Arial" w:cs="Arial"/>
          <w:kern w:val="0"/>
          <w:szCs w:val="21"/>
        </w:rPr>
        <w:t>-</w:t>
      </w:r>
      <w:r w:rsidRPr="00457642">
        <w:rPr>
          <w:rFonts w:ascii="Arial" w:eastAsia="WarnockPro-Regular" w:hAnsi="Arial" w:cs="Arial"/>
          <w:i/>
          <w:kern w:val="0"/>
          <w:szCs w:val="21"/>
        </w:rPr>
        <w:t>Cre</w:t>
      </w:r>
      <w:r w:rsidRPr="00457642">
        <w:rPr>
          <w:rFonts w:ascii="Arial" w:eastAsia="WarnockPro-Regular" w:hAnsi="Arial" w:cs="Arial"/>
          <w:kern w:val="0"/>
          <w:szCs w:val="21"/>
          <w:vertAlign w:val="superscript"/>
        </w:rPr>
        <w:t>ERT2</w:t>
      </w:r>
      <w:r w:rsidRPr="00457642">
        <w:rPr>
          <w:rFonts w:ascii="Arial" w:eastAsia="WarnockPro-Regular" w:hAnsi="Arial" w:cs="Arial"/>
          <w:kern w:val="0"/>
          <w:szCs w:val="21"/>
        </w:rPr>
        <w:t xml:space="preserve"> mice (Stock No. 006774)</w:t>
      </w:r>
      <w:r w:rsidRPr="00457642">
        <w:rPr>
          <w:rFonts w:ascii="Arial" w:eastAsia="WarnockPro-Regular" w:hAnsi="Arial" w:cs="Arial"/>
          <w:kern w:val="0"/>
          <w:szCs w:val="21"/>
        </w:rPr>
        <w:fldChar w:fldCharType="begin">
          <w:fldData xml:space="preserve">PEVuZE5vdGU+PENpdGU+PEF1dGhvcj5OYWthbXVyYTwvQXV0aG9yPjxZZWFyPjIwMDY8L1llYXI+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</w:fldData>
        </w:fldChar>
      </w:r>
      <w:r w:rsidRPr="00457642">
        <w:rPr>
          <w:rFonts w:ascii="Arial" w:eastAsia="WarnockPro-Regular" w:hAnsi="Arial" w:cs="Arial"/>
          <w:kern w:val="0"/>
          <w:szCs w:val="21"/>
        </w:rPr>
        <w:instrText xml:space="preserve"> ADDIN EN.CITE </w:instrText>
      </w:r>
      <w:r w:rsidRPr="00457642">
        <w:rPr>
          <w:rFonts w:ascii="Arial" w:eastAsia="WarnockPro-Regular" w:hAnsi="Arial" w:cs="Arial"/>
          <w:kern w:val="0"/>
          <w:szCs w:val="21"/>
        </w:rPr>
        <w:fldChar w:fldCharType="begin">
          <w:fldData xml:space="preserve">PEVuZE5vdGU+PENpdGU+PEF1dGhvcj5OYWthbXVyYTwvQXV0aG9yPjxZZWFyPjIwMDY8L1llYXI+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</w:fldData>
        </w:fldChar>
      </w:r>
      <w:r w:rsidRPr="00457642">
        <w:rPr>
          <w:rFonts w:ascii="Arial" w:eastAsia="WarnockPro-Regular" w:hAnsi="Arial" w:cs="Arial"/>
          <w:kern w:val="0"/>
          <w:szCs w:val="21"/>
        </w:rPr>
        <w:instrText xml:space="preserve"> ADDIN EN.CITE.DATA </w:instrText>
      </w:r>
      <w:r w:rsidRPr="00457642">
        <w:rPr>
          <w:rFonts w:ascii="Arial" w:eastAsia="WarnockPro-Regular" w:hAnsi="Arial" w:cs="Arial"/>
          <w:kern w:val="0"/>
          <w:szCs w:val="21"/>
        </w:rPr>
      </w:r>
      <w:r w:rsidRPr="00457642">
        <w:rPr>
          <w:rFonts w:ascii="Arial" w:eastAsia="WarnockPro-Regular" w:hAnsi="Arial" w:cs="Arial"/>
          <w:kern w:val="0"/>
          <w:szCs w:val="21"/>
        </w:rPr>
        <w:fldChar w:fldCharType="end"/>
      </w:r>
      <w:r w:rsidRPr="00457642">
        <w:rPr>
          <w:rFonts w:ascii="Arial" w:eastAsia="WarnockPro-Regular" w:hAnsi="Arial" w:cs="Arial"/>
          <w:kern w:val="0"/>
          <w:szCs w:val="21"/>
        </w:rPr>
      </w:r>
      <w:r w:rsidRPr="00457642">
        <w:rPr>
          <w:rFonts w:ascii="Arial" w:eastAsia="WarnockPro-Regular" w:hAnsi="Arial" w:cs="Arial"/>
          <w:kern w:val="0"/>
          <w:szCs w:val="21"/>
        </w:rPr>
        <w:fldChar w:fldCharType="separate"/>
      </w:r>
      <w:r w:rsidRPr="00457642">
        <w:rPr>
          <w:rFonts w:ascii="Arial" w:eastAsia="WarnockPro-Regular" w:hAnsi="Arial" w:cs="Arial"/>
          <w:noProof/>
          <w:kern w:val="0"/>
          <w:szCs w:val="21"/>
        </w:rPr>
        <w:t>(Nakamura et al. 2006)</w:t>
      </w:r>
      <w:r w:rsidRPr="00457642">
        <w:rPr>
          <w:rFonts w:ascii="Arial" w:eastAsia="WarnockPro-Regular" w:hAnsi="Arial" w:cs="Arial"/>
          <w:kern w:val="0"/>
          <w:szCs w:val="21"/>
        </w:rPr>
        <w:fldChar w:fldCharType="end"/>
      </w:r>
      <w:r w:rsidRPr="00457642">
        <w:rPr>
          <w:rFonts w:ascii="Arial" w:eastAsia="WarnockPro-Regular" w:hAnsi="Arial" w:cs="Arial"/>
          <w:kern w:val="0"/>
          <w:szCs w:val="21"/>
        </w:rPr>
        <w:t xml:space="preserve"> and </w:t>
      </w:r>
      <w:r w:rsidRPr="00457642">
        <w:rPr>
          <w:rFonts w:ascii="Arial" w:hAnsi="Arial" w:cs="Arial"/>
          <w:i/>
          <w:szCs w:val="21"/>
        </w:rPr>
        <w:t>Prx1-Cre</w:t>
      </w:r>
      <w:r w:rsidRPr="00457642">
        <w:rPr>
          <w:rFonts w:ascii="Arial" w:hAnsi="Arial" w:cs="Arial"/>
          <w:szCs w:val="21"/>
        </w:rPr>
        <w:t xml:space="preserve"> mice (No: 005584)</w:t>
      </w:r>
      <w:r w:rsidRPr="00457642">
        <w:rPr>
          <w:rFonts w:ascii="Arial" w:hAnsi="Arial" w:cs="Arial"/>
          <w:szCs w:val="21"/>
        </w:rPr>
        <w:fldChar w:fldCharType="begin"/>
      </w:r>
      <w:r w:rsidRPr="00457642">
        <w:rPr>
          <w:rFonts w:ascii="Arial" w:hAnsi="Arial" w:cs="Arial"/>
          <w:szCs w:val="21"/>
        </w:rPr>
        <w:instrText xml:space="preserve"> ADDIN EN.CITE &lt;EndNote&gt;&lt;Cite&gt;&lt;Author&gt;Logan&lt;/Author&gt;&lt;Year&gt;2002&lt;/Year&gt;&lt;RecNum&gt;10&lt;/RecNum&gt;&lt;DisplayText&gt;(Logan et al. 2002)&lt;/DisplayText&gt;&lt;record&gt;&lt;rec-number&gt;10&lt;/rec-number&gt;&lt;foreign-keys&gt;&lt;key app="EN" db-id="5fvww25sgz2vfxew5rxxda2opsxxr2rrpf2z" timestamp="0"&gt;10&lt;/key&gt;&lt;/foreign-keys&gt;&lt;ref-type name="Journal Article"&gt;17&lt;/ref-type&gt;&lt;contributors&gt;&lt;authors&gt;&lt;author&gt;Logan, M.&lt;/author&gt;&lt;author&gt;Martin, J. F.&lt;/author&gt;&lt;author&gt;Nagy, A.&lt;/author&gt;&lt;author&gt;Lobe, C.&lt;/author&gt;&lt;author&gt;Olson, E. N.&lt;/author&gt;&lt;author&gt;Tabin, C. J.&lt;/author&gt;&lt;/authors&gt;&lt;/contributors&gt;&lt;auth-address&gt;Department of Genetics, Harvard Medical School, Boston, Massachusetts 02115, USA.&lt;/auth-address&gt;&lt;titles&gt;&lt;title&gt;Expression of Cre Recombinase in the developing mouse limb bud driven by a Prxl enhancer&lt;/title&gt;&lt;secondary-title&gt;Genesis&lt;/secondary-title&gt;&lt;alt-title&gt;Genesis&lt;/alt-title&gt;&lt;/titles&gt;&lt;periodical&gt;&lt;full-title&gt;Genesis&lt;/full-title&gt;&lt;/periodical&gt;&lt;alt-periodical&gt;&lt;full-title&gt;Genesis&lt;/full-title&gt;&lt;/alt-periodical&gt;&lt;pages&gt;77-80&lt;/pages&gt;&lt;volume&gt;33&lt;/volume&gt;&lt;number&gt;2&lt;/number&gt;&lt;keywords&gt;&lt;keyword&gt;Animals&lt;/keyword&gt;&lt;keyword&gt;*Enhancer Elements, Genetic&lt;/keyword&gt;&lt;keyword&gt;Homeodomain Proteins/*genetics&lt;/keyword&gt;&lt;keyword&gt;Integrases/*genetics&lt;/keyword&gt;&lt;keyword&gt;Limb Buds&lt;/keyword&gt;&lt;keyword&gt;Mice&lt;/keyword&gt;&lt;keyword&gt;Mice, Transgenic&lt;/keyword&gt;&lt;keyword&gt;Viral Proteins/*genetics&lt;/keyword&gt;&lt;/keywords&gt;&lt;dates&gt;&lt;year&gt;2002&lt;/year&gt;&lt;pub-dates&gt;&lt;date&gt;Jun&lt;/date&gt;&lt;/pub-dates&gt;&lt;/dates&gt;&lt;isbn&gt;1526-954X (Print)&amp;#xD;1526-954X (Linking)&lt;/isbn&gt;&lt;accession-num&gt;12112875&lt;/accession-num&gt;&lt;urls&gt;&lt;related-urls&gt;&lt;url&gt;https://www.ncbi.nlm.nih.gov/pubmed/12112875&lt;/url&gt;&lt;/related-urls&gt;&lt;/urls&gt;&lt;electronic-resource-num&gt;10.1002/gene.10092&lt;/electronic-resource-num&gt;&lt;/record&gt;&lt;/Cite&gt;&lt;/EndNote&gt;</w:instrText>
      </w:r>
      <w:r w:rsidRPr="00457642">
        <w:rPr>
          <w:rFonts w:ascii="Arial" w:hAnsi="Arial" w:cs="Arial"/>
          <w:szCs w:val="21"/>
        </w:rPr>
        <w:fldChar w:fldCharType="separate"/>
      </w:r>
      <w:r w:rsidRPr="00457642">
        <w:rPr>
          <w:rFonts w:ascii="Arial" w:hAnsi="Arial" w:cs="Arial"/>
          <w:noProof/>
          <w:szCs w:val="21"/>
        </w:rPr>
        <w:t>(Logan et al. 2002)</w:t>
      </w:r>
      <w:r w:rsidRPr="00457642">
        <w:rPr>
          <w:rFonts w:ascii="Arial" w:hAnsi="Arial" w:cs="Arial"/>
          <w:szCs w:val="21"/>
        </w:rPr>
        <w:fldChar w:fldCharType="end"/>
      </w:r>
      <w:r w:rsidRPr="00457642">
        <w:rPr>
          <w:rFonts w:ascii="Arial" w:hAnsi="Arial" w:cs="Arial"/>
          <w:szCs w:val="21"/>
        </w:rPr>
        <w:t xml:space="preserve"> </w:t>
      </w:r>
      <w:r w:rsidRPr="00457642">
        <w:rPr>
          <w:rFonts w:ascii="Arial" w:eastAsia="WarnockPro-Regular" w:hAnsi="Arial" w:cs="Arial"/>
          <w:kern w:val="0"/>
          <w:szCs w:val="21"/>
        </w:rPr>
        <w:t xml:space="preserve">were obtained from the </w:t>
      </w:r>
      <w:proofErr w:type="spellStart"/>
      <w:r w:rsidRPr="00457642">
        <w:rPr>
          <w:rFonts w:ascii="Arial" w:eastAsia="WarnockPro-Regular" w:hAnsi="Arial" w:cs="Arial"/>
          <w:kern w:val="0"/>
          <w:szCs w:val="21"/>
        </w:rPr>
        <w:t>the</w:t>
      </w:r>
      <w:proofErr w:type="spellEnd"/>
      <w:r w:rsidRPr="00457642">
        <w:rPr>
          <w:rFonts w:ascii="Arial" w:eastAsia="WarnockPro-Regular" w:hAnsi="Arial" w:cs="Arial"/>
          <w:kern w:val="0"/>
          <w:szCs w:val="21"/>
        </w:rPr>
        <w:t xml:space="preserve"> Jackson laboratory</w:t>
      </w:r>
      <w:r w:rsidRPr="00457642">
        <w:rPr>
          <w:rFonts w:ascii="Arial" w:hAnsi="Arial" w:cs="Arial"/>
          <w:szCs w:val="21"/>
        </w:rPr>
        <w:t xml:space="preserve">. </w:t>
      </w:r>
      <w:proofErr w:type="spellStart"/>
      <w:r w:rsidRPr="00457642">
        <w:rPr>
          <w:rFonts w:ascii="Arial" w:hAnsi="Arial" w:cs="Arial"/>
          <w:i/>
          <w:szCs w:val="21"/>
        </w:rPr>
        <w:t>Utx</w:t>
      </w:r>
      <w:proofErr w:type="spellEnd"/>
      <w:r w:rsidRPr="00457642">
        <w:rPr>
          <w:rFonts w:ascii="Arial" w:eastAsia="WarnockPro-Regular" w:hAnsi="Arial" w:cs="Arial"/>
          <w:kern w:val="0"/>
          <w:szCs w:val="21"/>
          <w:vertAlign w:val="superscript"/>
        </w:rPr>
        <w:t xml:space="preserve"> </w:t>
      </w:r>
      <w:proofErr w:type="spellStart"/>
      <w:r w:rsidRPr="00457642">
        <w:rPr>
          <w:rFonts w:ascii="Arial" w:eastAsia="WarnockPro-Regular" w:hAnsi="Arial" w:cs="Arial"/>
          <w:kern w:val="0"/>
          <w:szCs w:val="21"/>
          <w:vertAlign w:val="superscript"/>
        </w:rPr>
        <w:t>fl</w:t>
      </w:r>
      <w:proofErr w:type="spellEnd"/>
      <w:r w:rsidRPr="00457642">
        <w:rPr>
          <w:rFonts w:ascii="Arial" w:eastAsia="WarnockPro-Regular" w:hAnsi="Arial" w:cs="Arial"/>
          <w:kern w:val="0"/>
          <w:szCs w:val="21"/>
          <w:vertAlign w:val="superscript"/>
        </w:rPr>
        <w:t>/</w:t>
      </w:r>
      <w:proofErr w:type="spellStart"/>
      <w:r w:rsidRPr="00457642">
        <w:rPr>
          <w:rFonts w:ascii="Arial" w:eastAsia="WarnockPro-Regular" w:hAnsi="Arial" w:cs="Arial"/>
          <w:kern w:val="0"/>
          <w:szCs w:val="21"/>
          <w:vertAlign w:val="superscript"/>
        </w:rPr>
        <w:t>fl</w:t>
      </w:r>
      <w:proofErr w:type="spellEnd"/>
      <w:r w:rsidRPr="00457642">
        <w:rPr>
          <w:rFonts w:ascii="Arial" w:eastAsia="WarnockPro-Regular" w:hAnsi="Arial" w:cs="Arial"/>
          <w:kern w:val="0"/>
          <w:szCs w:val="21"/>
        </w:rPr>
        <w:t xml:space="preserve"> mice</w:t>
      </w:r>
      <w:r w:rsidRPr="00457642">
        <w:rPr>
          <w:rFonts w:ascii="Arial" w:hAnsi="Arial" w:cs="Arial"/>
          <w:i/>
          <w:szCs w:val="21"/>
        </w:rPr>
        <w:t xml:space="preserve"> </w:t>
      </w:r>
      <w:r w:rsidRPr="00457642">
        <w:rPr>
          <w:rFonts w:ascii="Arial" w:hAnsi="Arial" w:cs="Arial"/>
          <w:szCs w:val="21"/>
        </w:rPr>
        <w:t>on C57BL/6 background were previously described</w:t>
      </w:r>
      <w:r w:rsidRPr="00457642">
        <w:rPr>
          <w:rFonts w:ascii="Arial" w:hAnsi="Arial" w:cs="Arial"/>
          <w:szCs w:val="21"/>
        </w:rPr>
        <w:fldChar w:fldCharType="begin">
          <w:fldData xml:space="preserve">PEVuZE5vdGU+PENpdGU+PEF1dGhvcj5aaGVuZzwvQXV0aG9yPjxZZWFyPjIwMTg8L1llYXI+PFJl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</w:fldData>
        </w:fldChar>
      </w:r>
      <w:r w:rsidRPr="00457642">
        <w:rPr>
          <w:rFonts w:ascii="Arial" w:hAnsi="Arial" w:cs="Arial"/>
          <w:szCs w:val="21"/>
        </w:rPr>
        <w:instrText xml:space="preserve"> ADDIN EN.CITE </w:instrText>
      </w:r>
      <w:r w:rsidRPr="00457642">
        <w:rPr>
          <w:rFonts w:ascii="Arial" w:hAnsi="Arial" w:cs="Arial"/>
          <w:szCs w:val="21"/>
        </w:rPr>
        <w:fldChar w:fldCharType="begin">
          <w:fldData xml:space="preserve">PEVuZE5vdGU+PENpdGU+PEF1dGhvcj5aaGVuZzwvQXV0aG9yPjxZZWFyPjIwMTg8L1llYXI+PFJl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</w:fldData>
        </w:fldChar>
      </w:r>
      <w:r w:rsidRPr="00457642">
        <w:rPr>
          <w:rFonts w:ascii="Arial" w:hAnsi="Arial" w:cs="Arial"/>
          <w:szCs w:val="21"/>
        </w:rPr>
        <w:instrText xml:space="preserve"> ADDIN EN.CITE.DATA </w:instrText>
      </w:r>
      <w:r w:rsidRPr="00457642">
        <w:rPr>
          <w:rFonts w:ascii="Arial" w:hAnsi="Arial" w:cs="Arial"/>
          <w:szCs w:val="21"/>
        </w:rPr>
      </w:r>
      <w:r w:rsidRPr="00457642">
        <w:rPr>
          <w:rFonts w:ascii="Arial" w:hAnsi="Arial" w:cs="Arial"/>
          <w:szCs w:val="21"/>
        </w:rPr>
        <w:fldChar w:fldCharType="end"/>
      </w:r>
      <w:r w:rsidRPr="00457642">
        <w:rPr>
          <w:rFonts w:ascii="Arial" w:hAnsi="Arial" w:cs="Arial"/>
          <w:szCs w:val="21"/>
        </w:rPr>
      </w:r>
      <w:r w:rsidRPr="00457642">
        <w:rPr>
          <w:rFonts w:ascii="Arial" w:hAnsi="Arial" w:cs="Arial"/>
          <w:szCs w:val="21"/>
        </w:rPr>
        <w:fldChar w:fldCharType="separate"/>
      </w:r>
      <w:r w:rsidRPr="00457642">
        <w:rPr>
          <w:rFonts w:ascii="Arial" w:hAnsi="Arial" w:cs="Arial"/>
          <w:noProof/>
          <w:szCs w:val="21"/>
        </w:rPr>
        <w:t>(Zheng et al. 2018)</w:t>
      </w:r>
      <w:r w:rsidRPr="00457642">
        <w:rPr>
          <w:rFonts w:ascii="Arial" w:hAnsi="Arial" w:cs="Arial"/>
          <w:szCs w:val="21"/>
        </w:rPr>
        <w:fldChar w:fldCharType="end"/>
      </w:r>
      <w:r w:rsidRPr="00457642">
        <w:rPr>
          <w:rFonts w:ascii="Arial" w:hAnsi="Arial" w:cs="Arial"/>
          <w:szCs w:val="21"/>
        </w:rPr>
        <w:t>. All mice were bred and maintained in pathogen-free conditions at the Fourth Military Medical University. Mice of both genders were used for this study. Animal studies were approved by the Institutional Animal Care and Use Committee at the Fourth Military Medical University.</w:t>
      </w:r>
      <w:r w:rsidRPr="00457642">
        <w:rPr>
          <w:rFonts w:ascii="Arial" w:eastAsia="WarnockPro-Regular" w:hAnsi="Arial" w:cs="Arial"/>
          <w:kern w:val="0"/>
          <w:szCs w:val="21"/>
        </w:rPr>
        <w:t xml:space="preserve"> </w:t>
      </w:r>
      <w:r w:rsidRPr="00457642">
        <w:rPr>
          <w:rFonts w:ascii="Arial" w:hAnsi="Arial" w:cs="Arial"/>
          <w:kern w:val="0"/>
          <w:szCs w:val="21"/>
        </w:rPr>
        <w:t xml:space="preserve">Genotyping was tested by PCR on genomic DNA obtained from tails. </w:t>
      </w:r>
      <w:r w:rsidRPr="00457642">
        <w:rPr>
          <w:rFonts w:ascii="Arial" w:hAnsi="Arial" w:cs="Arial"/>
          <w:szCs w:val="21"/>
        </w:rPr>
        <w:t>T</w:t>
      </w:r>
      <w:r w:rsidRPr="00457642">
        <w:rPr>
          <w:rFonts w:ascii="Arial" w:eastAsia="Corbel-Bold" w:hAnsi="Arial" w:cs="Arial"/>
          <w:bCs/>
          <w:szCs w:val="21"/>
        </w:rPr>
        <w:t xml:space="preserve">he primer pairs for </w:t>
      </w:r>
      <w:r w:rsidRPr="00457642">
        <w:rPr>
          <w:rFonts w:ascii="Arial" w:hAnsi="Arial" w:cs="Arial"/>
          <w:szCs w:val="21"/>
        </w:rPr>
        <w:t>genotyping</w:t>
      </w:r>
      <w:r w:rsidRPr="00457642">
        <w:rPr>
          <w:rFonts w:ascii="Arial" w:eastAsia="Corbel-Bold" w:hAnsi="Arial" w:cs="Arial"/>
          <w:bCs/>
          <w:szCs w:val="21"/>
        </w:rPr>
        <w:t xml:space="preserve"> were included in Supplementary Table 1</w:t>
      </w:r>
      <w:r w:rsidRPr="00457642">
        <w:rPr>
          <w:rFonts w:ascii="Arial" w:hAnsi="Arial" w:cs="Arial"/>
          <w:szCs w:val="21"/>
        </w:rPr>
        <w:t>.</w:t>
      </w:r>
    </w:p>
    <w:p w14:paraId="5E82F52D" w14:textId="77777777" w:rsidR="001854EB" w:rsidRPr="00457642" w:rsidRDefault="001854EB" w:rsidP="001854EB">
      <w:pPr>
        <w:spacing w:line="480" w:lineRule="auto"/>
        <w:rPr>
          <w:rFonts w:ascii="Arial" w:hAnsi="Arial" w:cs="Arial"/>
          <w:b/>
          <w:szCs w:val="21"/>
        </w:rPr>
      </w:pPr>
      <w:r w:rsidRPr="00457642">
        <w:rPr>
          <w:rFonts w:ascii="Arial" w:hAnsi="Arial" w:cs="Arial"/>
          <w:b/>
          <w:szCs w:val="21"/>
        </w:rPr>
        <w:t>Skeletal preparation</w:t>
      </w:r>
    </w:p>
    <w:p w14:paraId="61049C8F" w14:textId="77777777" w:rsidR="001854EB" w:rsidRPr="00457642" w:rsidRDefault="001854EB" w:rsidP="001854EB">
      <w:pPr>
        <w:spacing w:line="480" w:lineRule="auto"/>
        <w:rPr>
          <w:rFonts w:ascii="Arial" w:hAnsi="Arial" w:cs="Arial"/>
          <w:szCs w:val="21"/>
        </w:rPr>
      </w:pPr>
      <w:r w:rsidRPr="00457642">
        <w:rPr>
          <w:rFonts w:ascii="Arial" w:hAnsi="Arial" w:cs="Arial"/>
          <w:szCs w:val="21"/>
        </w:rPr>
        <w:t>Whole-mount staining of skeletal preparation from E18.5 embryos was performed as previously described</w:t>
      </w:r>
      <w:r w:rsidRPr="00457642">
        <w:rPr>
          <w:rFonts w:ascii="Arial" w:hAnsi="Arial" w:cs="Arial"/>
          <w:szCs w:val="21"/>
        </w:rPr>
        <w:fldChar w:fldCharType="begin">
          <w:fldData xml:space="preserve">PEVuZE5vdGU+PENpdGU+PEF1dGhvcj5aaGFuZzwvQXV0aG9yPjxZZWFyPjIwMTU8L1llYXI+PFJl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</w:fldData>
        </w:fldChar>
      </w:r>
      <w:r w:rsidRPr="00457642">
        <w:rPr>
          <w:rFonts w:ascii="Arial" w:hAnsi="Arial" w:cs="Arial"/>
          <w:szCs w:val="21"/>
        </w:rPr>
        <w:instrText xml:space="preserve"> ADDIN EN.CITE </w:instrText>
      </w:r>
      <w:r w:rsidRPr="00457642">
        <w:rPr>
          <w:rFonts w:ascii="Arial" w:hAnsi="Arial" w:cs="Arial"/>
          <w:szCs w:val="21"/>
        </w:rPr>
        <w:fldChar w:fldCharType="begin">
          <w:fldData xml:space="preserve">PEVuZE5vdGU+PENpdGU+PEF1dGhvcj5aaGFuZzwvQXV0aG9yPjxZZWFyPjIwMTU8L1llYXI+PFJl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</w:fldData>
        </w:fldChar>
      </w:r>
      <w:r w:rsidRPr="00457642">
        <w:rPr>
          <w:rFonts w:ascii="Arial" w:hAnsi="Arial" w:cs="Arial"/>
          <w:szCs w:val="21"/>
        </w:rPr>
        <w:instrText xml:space="preserve"> ADDIN EN.CITE.DATA </w:instrText>
      </w:r>
      <w:r w:rsidRPr="00457642">
        <w:rPr>
          <w:rFonts w:ascii="Arial" w:hAnsi="Arial" w:cs="Arial"/>
          <w:szCs w:val="21"/>
        </w:rPr>
      </w:r>
      <w:r w:rsidRPr="00457642">
        <w:rPr>
          <w:rFonts w:ascii="Arial" w:hAnsi="Arial" w:cs="Arial"/>
          <w:szCs w:val="21"/>
        </w:rPr>
        <w:fldChar w:fldCharType="end"/>
      </w:r>
      <w:r w:rsidRPr="00457642">
        <w:rPr>
          <w:rFonts w:ascii="Arial" w:hAnsi="Arial" w:cs="Arial"/>
          <w:szCs w:val="21"/>
        </w:rPr>
      </w:r>
      <w:r w:rsidRPr="00457642">
        <w:rPr>
          <w:rFonts w:ascii="Arial" w:hAnsi="Arial" w:cs="Arial"/>
          <w:szCs w:val="21"/>
        </w:rPr>
        <w:fldChar w:fldCharType="separate"/>
      </w:r>
      <w:r w:rsidRPr="00457642">
        <w:rPr>
          <w:rFonts w:ascii="Arial" w:hAnsi="Arial" w:cs="Arial"/>
          <w:noProof/>
          <w:szCs w:val="21"/>
        </w:rPr>
        <w:t>(Zhang et al. 2015)</w:t>
      </w:r>
      <w:r w:rsidRPr="00457642">
        <w:rPr>
          <w:rFonts w:ascii="Arial" w:hAnsi="Arial" w:cs="Arial"/>
          <w:szCs w:val="21"/>
        </w:rPr>
        <w:fldChar w:fldCharType="end"/>
      </w:r>
      <w:r w:rsidRPr="00457642">
        <w:rPr>
          <w:rFonts w:ascii="Arial" w:hAnsi="Arial" w:cs="Arial"/>
          <w:szCs w:val="21"/>
        </w:rPr>
        <w:t xml:space="preserve">. </w:t>
      </w:r>
      <w:r w:rsidRPr="00457642">
        <w:rPr>
          <w:rFonts w:ascii="Arial" w:hAnsi="Arial" w:cs="Arial"/>
          <w:kern w:val="0"/>
          <w:szCs w:val="21"/>
        </w:rPr>
        <w:t>T</w:t>
      </w:r>
      <w:r w:rsidRPr="00457642">
        <w:rPr>
          <w:rFonts w:ascii="Arial" w:hAnsi="Arial" w:cs="Arial"/>
          <w:szCs w:val="21"/>
        </w:rPr>
        <w:t xml:space="preserve">he embryos were skinned, eviscerated, and fixed in 95% ethanol for 4 days. The embryos were stained in </w:t>
      </w:r>
      <w:proofErr w:type="spellStart"/>
      <w:r w:rsidRPr="00457642">
        <w:rPr>
          <w:rFonts w:ascii="Arial" w:hAnsi="Arial" w:cs="Arial"/>
          <w:szCs w:val="21"/>
        </w:rPr>
        <w:t>alcian</w:t>
      </w:r>
      <w:proofErr w:type="spellEnd"/>
      <w:r w:rsidRPr="00457642">
        <w:rPr>
          <w:rFonts w:ascii="Arial" w:hAnsi="Arial" w:cs="Arial"/>
          <w:szCs w:val="21"/>
        </w:rPr>
        <w:t xml:space="preserve"> blue solution for 24 hours and then washed with 70% ethanol for three times. The embryos were stained in alizarin red solution overnight and transferred into 1% KOH for 1 week. Lastly, the embryos were transferred into 1% KOH/20% glycerol for 2 days and stored in 50% ethanol/50% glycerol. </w:t>
      </w:r>
    </w:p>
    <w:p w14:paraId="08F6F24B" w14:textId="77777777" w:rsidR="001854EB" w:rsidRPr="00457642" w:rsidRDefault="001854EB" w:rsidP="001854EB">
      <w:pPr>
        <w:spacing w:line="480" w:lineRule="auto"/>
        <w:rPr>
          <w:rFonts w:ascii="Arial" w:eastAsia="NewCenturySchlbk-Roman" w:hAnsi="Arial" w:cs="Arial"/>
          <w:b/>
          <w:kern w:val="0"/>
          <w:szCs w:val="21"/>
        </w:rPr>
      </w:pPr>
      <w:r w:rsidRPr="00457642">
        <w:rPr>
          <w:rFonts w:ascii="Arial" w:eastAsia="NewCenturySchlbk-Roman" w:hAnsi="Arial" w:cs="Arial"/>
          <w:b/>
          <w:kern w:val="0"/>
          <w:szCs w:val="21"/>
        </w:rPr>
        <w:t xml:space="preserve">Treatment with </w:t>
      </w:r>
      <w:r w:rsidRPr="00457642">
        <w:rPr>
          <w:rFonts w:ascii="Arial" w:eastAsia="MinionPro-Regular" w:hAnsi="Arial" w:cs="Arial"/>
          <w:b/>
          <w:kern w:val="0"/>
          <w:szCs w:val="21"/>
        </w:rPr>
        <w:t>GSK-J4 or GSK-126</w:t>
      </w:r>
    </w:p>
    <w:p w14:paraId="04B9E0A5" w14:textId="77777777" w:rsidR="001854EB" w:rsidRPr="00457642" w:rsidRDefault="001854EB" w:rsidP="001854EB">
      <w:pPr>
        <w:autoSpaceDE w:val="0"/>
        <w:autoSpaceDN w:val="0"/>
        <w:adjustRightInd w:val="0"/>
        <w:spacing w:line="480" w:lineRule="auto"/>
        <w:rPr>
          <w:rFonts w:ascii="Arial" w:eastAsia="AdvOT1ef757c0" w:hAnsi="Arial" w:cs="Arial"/>
          <w:kern w:val="0"/>
          <w:szCs w:val="21"/>
        </w:rPr>
      </w:pPr>
      <w:r w:rsidRPr="00457642">
        <w:rPr>
          <w:rFonts w:ascii="Arial" w:eastAsia="MinionPro-Regular" w:hAnsi="Arial" w:cs="Arial"/>
          <w:kern w:val="0"/>
          <w:szCs w:val="21"/>
        </w:rPr>
        <w:t xml:space="preserve">GSK-J4 (S7070) and GSK-126 (S7061) were purchased from Selleck Chemicals </w:t>
      </w:r>
      <w:r w:rsidRPr="00457642">
        <w:rPr>
          <w:rFonts w:ascii="Arial" w:eastAsia="MinionPro-Regular" w:hAnsi="Arial" w:cs="Arial"/>
          <w:kern w:val="0"/>
          <w:szCs w:val="21"/>
        </w:rPr>
        <w:lastRenderedPageBreak/>
        <w:t>(</w:t>
      </w:r>
      <w:proofErr w:type="spellStart"/>
      <w:proofErr w:type="gramStart"/>
      <w:r w:rsidRPr="00457642">
        <w:rPr>
          <w:rFonts w:ascii="Arial" w:eastAsia="MinionPro-Regular" w:hAnsi="Arial" w:cs="Arial"/>
          <w:kern w:val="0"/>
          <w:szCs w:val="21"/>
        </w:rPr>
        <w:t>Houston,TX</w:t>
      </w:r>
      <w:proofErr w:type="spellEnd"/>
      <w:proofErr w:type="gramEnd"/>
      <w:r w:rsidRPr="00457642">
        <w:rPr>
          <w:rFonts w:ascii="Arial" w:eastAsia="MinionPro-Regular" w:hAnsi="Arial" w:cs="Arial"/>
          <w:kern w:val="0"/>
          <w:szCs w:val="21"/>
        </w:rPr>
        <w:t xml:space="preserve">, USA) and the usage </w:t>
      </w:r>
      <w:r w:rsidRPr="00457642">
        <w:rPr>
          <w:rFonts w:ascii="Arial" w:hAnsi="Arial" w:cs="Arial"/>
          <w:szCs w:val="21"/>
        </w:rPr>
        <w:t>was described previously</w:t>
      </w:r>
      <w:r w:rsidRPr="00457642">
        <w:rPr>
          <w:rFonts w:ascii="Arial" w:hAnsi="Arial" w:cs="Arial"/>
          <w:szCs w:val="21"/>
        </w:rPr>
        <w:fldChar w:fldCharType="begin">
          <w:fldData xml:space="preserve">PEVuZE5vdGU+PENpdGU+PEF1dGhvcj5NY0NhYmU8L0F1dGhvcj48WWVhcj4yMDEyPC9ZZWFyPjxS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</w:fldData>
        </w:fldChar>
      </w:r>
      <w:r w:rsidRPr="00457642">
        <w:rPr>
          <w:rFonts w:ascii="Arial" w:hAnsi="Arial" w:cs="Arial"/>
          <w:szCs w:val="21"/>
        </w:rPr>
        <w:instrText xml:space="preserve"> ADDIN EN.CITE </w:instrText>
      </w:r>
      <w:r w:rsidRPr="00457642">
        <w:rPr>
          <w:rFonts w:ascii="Arial" w:hAnsi="Arial" w:cs="Arial"/>
          <w:szCs w:val="21"/>
        </w:rPr>
        <w:fldChar w:fldCharType="begin">
          <w:fldData xml:space="preserve">PEVuZE5vdGU+PENpdGU+PEF1dGhvcj5NY0NhYmU8L0F1dGhvcj48WWVhcj4yMDEyPC9ZZWFyPjxS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</w:fldData>
        </w:fldChar>
      </w:r>
      <w:r w:rsidRPr="00457642">
        <w:rPr>
          <w:rFonts w:ascii="Arial" w:hAnsi="Arial" w:cs="Arial"/>
          <w:szCs w:val="21"/>
        </w:rPr>
        <w:instrText xml:space="preserve"> ADDIN EN.CITE.DATA </w:instrText>
      </w:r>
      <w:r w:rsidRPr="00457642">
        <w:rPr>
          <w:rFonts w:ascii="Arial" w:hAnsi="Arial" w:cs="Arial"/>
          <w:szCs w:val="21"/>
        </w:rPr>
      </w:r>
      <w:r w:rsidRPr="00457642">
        <w:rPr>
          <w:rFonts w:ascii="Arial" w:hAnsi="Arial" w:cs="Arial"/>
          <w:szCs w:val="21"/>
        </w:rPr>
        <w:fldChar w:fldCharType="end"/>
      </w:r>
      <w:r w:rsidRPr="00457642">
        <w:rPr>
          <w:rFonts w:ascii="Arial" w:hAnsi="Arial" w:cs="Arial"/>
          <w:szCs w:val="21"/>
        </w:rPr>
      </w:r>
      <w:r w:rsidRPr="00457642">
        <w:rPr>
          <w:rFonts w:ascii="Arial" w:hAnsi="Arial" w:cs="Arial"/>
          <w:szCs w:val="21"/>
        </w:rPr>
        <w:fldChar w:fldCharType="separate"/>
      </w:r>
      <w:r w:rsidRPr="00457642">
        <w:rPr>
          <w:rFonts w:ascii="Arial" w:hAnsi="Arial" w:cs="Arial"/>
          <w:noProof/>
          <w:szCs w:val="21"/>
        </w:rPr>
        <w:t>(Hashizume et al. 2014; McCabe et al. 2012)</w:t>
      </w:r>
      <w:r w:rsidRPr="00457642">
        <w:rPr>
          <w:rFonts w:ascii="Arial" w:hAnsi="Arial" w:cs="Arial"/>
          <w:szCs w:val="21"/>
        </w:rPr>
        <w:fldChar w:fldCharType="end"/>
      </w:r>
      <w:r w:rsidRPr="00457642">
        <w:rPr>
          <w:rFonts w:ascii="Arial" w:eastAsia="MinionPro-Regular" w:hAnsi="Arial" w:cs="Arial"/>
          <w:kern w:val="0"/>
          <w:szCs w:val="21"/>
        </w:rPr>
        <w:t xml:space="preserve">. In brief, GSK-J4 was dissolved in </w:t>
      </w:r>
      <w:proofErr w:type="spellStart"/>
      <w:r w:rsidRPr="00457642">
        <w:rPr>
          <w:rFonts w:ascii="Arial" w:hAnsi="Arial" w:cs="Arial"/>
          <w:szCs w:val="21"/>
        </w:rPr>
        <w:t>dimethylsulfoxide</w:t>
      </w:r>
      <w:proofErr w:type="spellEnd"/>
      <w:r w:rsidRPr="00457642">
        <w:rPr>
          <w:rFonts w:ascii="Arial" w:hAnsi="Arial" w:cs="Arial"/>
          <w:szCs w:val="21"/>
        </w:rPr>
        <w:t xml:space="preserve"> (DMSO) with a final concentration of 10mg/ml. For the </w:t>
      </w:r>
      <w:r w:rsidRPr="00457642">
        <w:rPr>
          <w:rFonts w:ascii="Arial" w:hAnsi="Arial" w:cs="Arial"/>
          <w:i/>
          <w:iCs/>
          <w:szCs w:val="21"/>
        </w:rPr>
        <w:t xml:space="preserve">in vivo </w:t>
      </w:r>
      <w:r w:rsidRPr="00457642">
        <w:rPr>
          <w:rFonts w:ascii="Arial" w:hAnsi="Arial" w:cs="Arial"/>
          <w:szCs w:val="21"/>
        </w:rPr>
        <w:t xml:space="preserve">analysis, mice were randomly assigned to vehicle and GSK-J4 treatment groups. One dose of GSKJ4 at 50 mg/kg was administrated by IP. </w:t>
      </w:r>
      <w:r w:rsidRPr="00457642">
        <w:rPr>
          <w:rFonts w:ascii="Arial" w:eastAsia="AdvOT1ef757c0" w:hAnsi="Arial" w:cs="Arial"/>
          <w:kern w:val="0"/>
          <w:szCs w:val="21"/>
        </w:rPr>
        <w:t>GSK126 or vehicle was administered intraperitoneally at a dose of 100mg/kg in 1:1 v/v GSK126/</w:t>
      </w:r>
      <w:proofErr w:type="spellStart"/>
      <w:r w:rsidRPr="00457642">
        <w:rPr>
          <w:rFonts w:ascii="Arial" w:eastAsia="AdvOT1ef757c0" w:hAnsi="Arial" w:cs="Arial"/>
          <w:kern w:val="0"/>
          <w:szCs w:val="21"/>
        </w:rPr>
        <w:t>Captisol</w:t>
      </w:r>
      <w:proofErr w:type="spellEnd"/>
      <w:r w:rsidRPr="00457642">
        <w:rPr>
          <w:rFonts w:ascii="Arial" w:eastAsia="AdvOT1ef757c0" w:hAnsi="Arial" w:cs="Arial"/>
          <w:kern w:val="0"/>
          <w:szCs w:val="21"/>
        </w:rPr>
        <w:t xml:space="preserve"> mixture resuspended in sterile water with acetic acid to pH4.8. All vehicles were pyrogen-free. </w:t>
      </w:r>
    </w:p>
    <w:p w14:paraId="69EBD2A9" w14:textId="77777777" w:rsidR="001854EB" w:rsidRPr="00457642" w:rsidRDefault="001854EB" w:rsidP="001854EB">
      <w:pPr>
        <w:spacing w:line="480" w:lineRule="auto"/>
        <w:rPr>
          <w:rFonts w:ascii="Arial" w:hAnsi="Arial" w:cs="Arial"/>
          <w:b/>
          <w:szCs w:val="21"/>
        </w:rPr>
      </w:pPr>
      <w:r w:rsidRPr="00457642">
        <w:rPr>
          <w:rFonts w:ascii="Arial" w:eastAsia="NewCenturySchlbk-Roman" w:hAnsi="Arial" w:cs="Arial"/>
          <w:b/>
          <w:kern w:val="0"/>
          <w:szCs w:val="21"/>
        </w:rPr>
        <w:t>Tamoxifen treatment</w:t>
      </w:r>
    </w:p>
    <w:p w14:paraId="16FD8A7E" w14:textId="77777777" w:rsidR="001854EB" w:rsidRPr="00457642" w:rsidRDefault="001854EB" w:rsidP="001854EB">
      <w:pPr>
        <w:spacing w:line="480" w:lineRule="auto"/>
        <w:rPr>
          <w:rFonts w:ascii="Arial" w:eastAsia="NewCenturySchlbk-Roman" w:hAnsi="Arial" w:cs="Arial"/>
          <w:kern w:val="0"/>
          <w:szCs w:val="21"/>
        </w:rPr>
      </w:pPr>
      <w:r w:rsidRPr="00457642">
        <w:rPr>
          <w:rFonts w:ascii="Arial" w:eastAsia="NewCenturySchlbk-Roman" w:hAnsi="Arial" w:cs="Arial"/>
          <w:kern w:val="0"/>
          <w:szCs w:val="21"/>
        </w:rPr>
        <w:t xml:space="preserve">In preliminary studies, the dose-response of axial </w:t>
      </w:r>
      <w:r w:rsidRPr="00457642">
        <w:rPr>
          <w:rFonts w:ascii="Arial" w:hAnsi="Arial" w:cs="Arial"/>
          <w:kern w:val="0"/>
          <w:szCs w:val="21"/>
        </w:rPr>
        <w:t xml:space="preserve">skeletal </w:t>
      </w:r>
      <w:r w:rsidRPr="00457642">
        <w:rPr>
          <w:rFonts w:ascii="Arial" w:hAnsi="Arial" w:cs="Arial"/>
          <w:bCs/>
          <w:kern w:val="0"/>
          <w:szCs w:val="21"/>
        </w:rPr>
        <w:t>h</w:t>
      </w:r>
      <w:r w:rsidRPr="00457642">
        <w:rPr>
          <w:rFonts w:ascii="Arial" w:hAnsi="Arial" w:cs="Arial"/>
          <w:szCs w:val="21"/>
        </w:rPr>
        <w:t>omeotic transformations</w:t>
      </w:r>
      <w:r w:rsidRPr="00457642">
        <w:rPr>
          <w:rFonts w:ascii="Arial" w:eastAsia="NewCenturySchlbk-Roman" w:hAnsi="Arial" w:cs="Arial"/>
          <w:kern w:val="0"/>
          <w:szCs w:val="21"/>
        </w:rPr>
        <w:t xml:space="preserve"> to tamoxifen (Sigma, T-5648) induced gene recombination was evaluated. </w:t>
      </w:r>
      <w:proofErr w:type="spellStart"/>
      <w:r w:rsidRPr="00457642">
        <w:rPr>
          <w:rFonts w:ascii="Arial" w:eastAsia="NewCenturySchlbk-Roman" w:hAnsi="Arial" w:cs="Arial"/>
          <w:kern w:val="0"/>
          <w:szCs w:val="21"/>
        </w:rPr>
        <w:t>Acordding</w:t>
      </w:r>
      <w:proofErr w:type="spellEnd"/>
      <w:r w:rsidRPr="00457642">
        <w:rPr>
          <w:rFonts w:ascii="Arial" w:eastAsia="NewCenturySchlbk-Roman" w:hAnsi="Arial" w:cs="Arial"/>
          <w:kern w:val="0"/>
          <w:szCs w:val="21"/>
        </w:rPr>
        <w:t xml:space="preserve"> to previous report</w:t>
      </w:r>
      <w:r w:rsidRPr="00457642">
        <w:rPr>
          <w:rFonts w:ascii="Arial" w:eastAsia="NewCenturySchlbk-Roman" w:hAnsi="Arial" w:cs="Arial"/>
          <w:kern w:val="0"/>
          <w:szCs w:val="21"/>
        </w:rPr>
        <w:fldChar w:fldCharType="begin">
          <w:fldData xml:space="preserve">PEVuZE5vdGU+PENpdGU+PEF1dGhvcj5OYWthbXVyYTwvQXV0aG9yPjxZZWFyPjIwMDY8L1llYXI+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</w:fldData>
        </w:fldChar>
      </w:r>
      <w:r w:rsidRPr="00457642">
        <w:rPr>
          <w:rFonts w:ascii="Arial" w:eastAsia="NewCenturySchlbk-Roman" w:hAnsi="Arial" w:cs="Arial"/>
          <w:kern w:val="0"/>
          <w:szCs w:val="21"/>
        </w:rPr>
        <w:instrText xml:space="preserve"> ADDIN EN.CITE </w:instrText>
      </w:r>
      <w:r w:rsidRPr="00457642">
        <w:rPr>
          <w:rFonts w:ascii="Arial" w:eastAsia="NewCenturySchlbk-Roman" w:hAnsi="Arial" w:cs="Arial"/>
          <w:kern w:val="0"/>
          <w:szCs w:val="21"/>
        </w:rPr>
        <w:fldChar w:fldCharType="begin">
          <w:fldData xml:space="preserve">PEVuZE5vdGU+PENpdGU+PEF1dGhvcj5OYWthbXVyYTwvQXV0aG9yPjxZZWFyPjIwMDY8L1llYXI+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</w:fldData>
        </w:fldChar>
      </w:r>
      <w:r w:rsidRPr="00457642">
        <w:rPr>
          <w:rFonts w:ascii="Arial" w:eastAsia="NewCenturySchlbk-Roman" w:hAnsi="Arial" w:cs="Arial"/>
          <w:kern w:val="0"/>
          <w:szCs w:val="21"/>
        </w:rPr>
        <w:instrText xml:space="preserve"> ADDIN EN.CITE.DATA </w:instrText>
      </w:r>
      <w:r w:rsidRPr="00457642">
        <w:rPr>
          <w:rFonts w:ascii="Arial" w:eastAsia="NewCenturySchlbk-Roman" w:hAnsi="Arial" w:cs="Arial"/>
          <w:kern w:val="0"/>
          <w:szCs w:val="21"/>
        </w:rPr>
      </w:r>
      <w:r w:rsidRPr="00457642">
        <w:rPr>
          <w:rFonts w:ascii="Arial" w:eastAsia="NewCenturySchlbk-Roman" w:hAnsi="Arial" w:cs="Arial"/>
          <w:kern w:val="0"/>
          <w:szCs w:val="21"/>
        </w:rPr>
        <w:fldChar w:fldCharType="end"/>
      </w:r>
      <w:r w:rsidRPr="00457642">
        <w:rPr>
          <w:rFonts w:ascii="Arial" w:eastAsia="NewCenturySchlbk-Roman" w:hAnsi="Arial" w:cs="Arial"/>
          <w:kern w:val="0"/>
          <w:szCs w:val="21"/>
        </w:rPr>
      </w:r>
      <w:r w:rsidRPr="00457642">
        <w:rPr>
          <w:rFonts w:ascii="Arial" w:eastAsia="NewCenturySchlbk-Roman" w:hAnsi="Arial" w:cs="Arial"/>
          <w:kern w:val="0"/>
          <w:szCs w:val="21"/>
        </w:rPr>
        <w:fldChar w:fldCharType="separate"/>
      </w:r>
      <w:r w:rsidRPr="00457642">
        <w:rPr>
          <w:rFonts w:ascii="Arial" w:eastAsia="NewCenturySchlbk-Roman" w:hAnsi="Arial" w:cs="Arial"/>
          <w:noProof/>
          <w:kern w:val="0"/>
          <w:szCs w:val="21"/>
        </w:rPr>
        <w:t>(Nakamura et al. 2006)</w:t>
      </w:r>
      <w:r w:rsidRPr="00457642">
        <w:rPr>
          <w:rFonts w:ascii="Arial" w:eastAsia="NewCenturySchlbk-Roman" w:hAnsi="Arial" w:cs="Arial"/>
          <w:kern w:val="0"/>
          <w:szCs w:val="21"/>
        </w:rPr>
        <w:fldChar w:fldCharType="end"/>
      </w:r>
      <w:r w:rsidRPr="00457642">
        <w:rPr>
          <w:rFonts w:ascii="Arial" w:eastAsia="NewCenturySchlbk-Roman" w:hAnsi="Arial" w:cs="Arial"/>
          <w:kern w:val="0"/>
          <w:szCs w:val="21"/>
        </w:rPr>
        <w:t xml:space="preserve">, three doses of 25mg/kg, 50mg/kg or 100mg/kg of tamoxifen was tested. </w:t>
      </w:r>
      <w:r w:rsidRPr="00457642">
        <w:rPr>
          <w:rFonts w:ascii="Arial" w:hAnsi="Arial" w:cs="Arial"/>
          <w:i/>
          <w:szCs w:val="21"/>
        </w:rPr>
        <w:t>Jmjd3</w:t>
      </w:r>
      <w:r w:rsidRPr="00457642">
        <w:rPr>
          <w:rFonts w:ascii="Arial" w:hAnsi="Arial" w:cs="Arial"/>
          <w:i/>
          <w:szCs w:val="21"/>
          <w:vertAlign w:val="superscript"/>
        </w:rPr>
        <w:t>fl/</w:t>
      </w:r>
      <w:proofErr w:type="gramStart"/>
      <w:r w:rsidRPr="00457642">
        <w:rPr>
          <w:rFonts w:ascii="Arial" w:hAnsi="Arial" w:cs="Arial"/>
          <w:i/>
          <w:szCs w:val="21"/>
          <w:vertAlign w:val="superscript"/>
        </w:rPr>
        <w:t>fl</w:t>
      </w:r>
      <w:r w:rsidRPr="00457642">
        <w:rPr>
          <w:rFonts w:ascii="Arial" w:hAnsi="Arial" w:cs="Arial"/>
          <w:i/>
          <w:szCs w:val="21"/>
        </w:rPr>
        <w:t>;Col</w:t>
      </w:r>
      <w:proofErr w:type="gramEnd"/>
      <w:r w:rsidRPr="00457642">
        <w:rPr>
          <w:rFonts w:ascii="Arial" w:hAnsi="Arial" w:cs="Arial"/>
          <w:i/>
          <w:szCs w:val="21"/>
        </w:rPr>
        <w:t>2a1-Cre</w:t>
      </w:r>
      <w:r w:rsidRPr="00457642">
        <w:rPr>
          <w:rFonts w:ascii="Arial" w:hAnsi="Arial" w:cs="Arial"/>
          <w:i/>
          <w:szCs w:val="21"/>
          <w:vertAlign w:val="superscript"/>
        </w:rPr>
        <w:t>ERT2</w:t>
      </w:r>
      <w:r w:rsidRPr="00457642">
        <w:rPr>
          <w:rFonts w:ascii="Arial" w:hAnsi="Arial" w:cs="Arial"/>
          <w:i/>
          <w:szCs w:val="21"/>
        </w:rPr>
        <w:t xml:space="preserve"> </w:t>
      </w:r>
      <w:r w:rsidRPr="00457642">
        <w:rPr>
          <w:rFonts w:ascii="Arial" w:hAnsi="Arial" w:cs="Arial"/>
          <w:szCs w:val="21"/>
        </w:rPr>
        <w:t>mice</w:t>
      </w:r>
      <w:r w:rsidRPr="00457642">
        <w:rPr>
          <w:rFonts w:ascii="Arial" w:hAnsi="Arial" w:cs="Arial"/>
          <w:i/>
          <w:szCs w:val="21"/>
        </w:rPr>
        <w:t xml:space="preserve"> </w:t>
      </w:r>
      <w:r w:rsidRPr="00457642">
        <w:rPr>
          <w:rFonts w:ascii="Arial" w:hAnsi="Arial" w:cs="Arial"/>
          <w:szCs w:val="21"/>
        </w:rPr>
        <w:t>treated by</w:t>
      </w:r>
      <w:r w:rsidRPr="00457642">
        <w:rPr>
          <w:rFonts w:ascii="Arial" w:hAnsi="Arial" w:cs="Arial"/>
          <w:i/>
          <w:szCs w:val="21"/>
        </w:rPr>
        <w:t xml:space="preserve"> </w:t>
      </w:r>
      <w:r w:rsidRPr="00457642">
        <w:rPr>
          <w:rFonts w:ascii="Arial" w:eastAsia="NewCenturySchlbk-Roman" w:hAnsi="Arial" w:cs="Arial"/>
          <w:kern w:val="0"/>
          <w:szCs w:val="21"/>
        </w:rPr>
        <w:t xml:space="preserve">50mg/kg instead of 25mg/kg tamoxifen can induced axial </w:t>
      </w:r>
      <w:r w:rsidRPr="00457642">
        <w:rPr>
          <w:rFonts w:ascii="Arial" w:hAnsi="Arial" w:cs="Arial"/>
          <w:kern w:val="0"/>
          <w:szCs w:val="21"/>
        </w:rPr>
        <w:t xml:space="preserve">skeletal </w:t>
      </w:r>
      <w:r w:rsidRPr="00457642">
        <w:rPr>
          <w:rFonts w:ascii="Arial" w:hAnsi="Arial" w:cs="Arial"/>
          <w:bCs/>
          <w:kern w:val="0"/>
          <w:szCs w:val="21"/>
        </w:rPr>
        <w:t>h</w:t>
      </w:r>
      <w:r w:rsidRPr="00457642">
        <w:rPr>
          <w:rFonts w:ascii="Arial" w:hAnsi="Arial" w:cs="Arial"/>
          <w:szCs w:val="21"/>
        </w:rPr>
        <w:t>omeotic transformations</w:t>
      </w:r>
      <w:r w:rsidRPr="00457642">
        <w:rPr>
          <w:rFonts w:ascii="Arial" w:hAnsi="Arial" w:cs="Arial"/>
          <w:kern w:val="0"/>
          <w:szCs w:val="21"/>
        </w:rPr>
        <w:t xml:space="preserve"> at a high frequency. </w:t>
      </w:r>
      <w:r w:rsidRPr="00457642">
        <w:rPr>
          <w:rFonts w:ascii="Arial" w:eastAsia="NewCenturySchlbk-Roman" w:hAnsi="Arial" w:cs="Arial"/>
          <w:kern w:val="0"/>
          <w:szCs w:val="21"/>
        </w:rPr>
        <w:t xml:space="preserve">Tamoxifen at the dose of </w:t>
      </w:r>
      <w:r w:rsidRPr="00457642">
        <w:rPr>
          <w:rFonts w:ascii="Arial" w:hAnsi="Arial" w:cs="Arial"/>
          <w:kern w:val="0"/>
          <w:szCs w:val="21"/>
        </w:rPr>
        <w:t>100mg/kg</w:t>
      </w:r>
      <w:r w:rsidRPr="00457642">
        <w:rPr>
          <w:rFonts w:ascii="Arial" w:eastAsia="NewCenturySchlbk-Roman" w:hAnsi="Arial" w:cs="Arial"/>
          <w:kern w:val="0"/>
          <w:szCs w:val="21"/>
        </w:rPr>
        <w:t xml:space="preserve"> leads most pregnant mice to abortion. Therefore, 50mg/kg tamoxifen was used in the present study if not noted. For determination of embryonic ages, noon on the day of the postcoital plug was taken to be E0.5. Tamoxifen was administered by IP injection as previously described </w:t>
      </w:r>
      <w:r w:rsidRPr="00457642">
        <w:rPr>
          <w:rFonts w:ascii="Arial" w:eastAsia="NewCenturySchlbk-Roman" w:hAnsi="Arial" w:cs="Arial"/>
          <w:kern w:val="0"/>
          <w:szCs w:val="21"/>
        </w:rPr>
        <w:fldChar w:fldCharType="begin">
          <w:fldData xml:space="preserve">PEVuZE5vdGU+PENpdGU+PEF1dGhvcj5OYWthbXVyYTwvQXV0aG9yPjxZZWFyPjIwMDY8L1llYXI+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</w:fldData>
        </w:fldChar>
      </w:r>
      <w:r w:rsidRPr="00457642">
        <w:rPr>
          <w:rFonts w:ascii="Arial" w:eastAsia="NewCenturySchlbk-Roman" w:hAnsi="Arial" w:cs="Arial"/>
          <w:kern w:val="0"/>
          <w:szCs w:val="21"/>
        </w:rPr>
        <w:instrText xml:space="preserve"> ADDIN EN.CITE </w:instrText>
      </w:r>
      <w:r w:rsidRPr="00457642">
        <w:rPr>
          <w:rFonts w:ascii="Arial" w:eastAsia="NewCenturySchlbk-Roman" w:hAnsi="Arial" w:cs="Arial"/>
          <w:kern w:val="0"/>
          <w:szCs w:val="21"/>
        </w:rPr>
        <w:fldChar w:fldCharType="begin">
          <w:fldData xml:space="preserve">PEVuZE5vdGU+PENpdGU+PEF1dGhvcj5OYWthbXVyYTwvQXV0aG9yPjxZZWFyPjIwMDY8L1llYXI+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</w:fldData>
        </w:fldChar>
      </w:r>
      <w:r w:rsidRPr="00457642">
        <w:rPr>
          <w:rFonts w:ascii="Arial" w:eastAsia="NewCenturySchlbk-Roman" w:hAnsi="Arial" w:cs="Arial"/>
          <w:kern w:val="0"/>
          <w:szCs w:val="21"/>
        </w:rPr>
        <w:instrText xml:space="preserve"> ADDIN EN.CITE.DATA </w:instrText>
      </w:r>
      <w:r w:rsidRPr="00457642">
        <w:rPr>
          <w:rFonts w:ascii="Arial" w:eastAsia="NewCenturySchlbk-Roman" w:hAnsi="Arial" w:cs="Arial"/>
          <w:kern w:val="0"/>
          <w:szCs w:val="21"/>
        </w:rPr>
      </w:r>
      <w:r w:rsidRPr="00457642">
        <w:rPr>
          <w:rFonts w:ascii="Arial" w:eastAsia="NewCenturySchlbk-Roman" w:hAnsi="Arial" w:cs="Arial"/>
          <w:kern w:val="0"/>
          <w:szCs w:val="21"/>
        </w:rPr>
        <w:fldChar w:fldCharType="end"/>
      </w:r>
      <w:r w:rsidRPr="00457642">
        <w:rPr>
          <w:rFonts w:ascii="Arial" w:eastAsia="NewCenturySchlbk-Roman" w:hAnsi="Arial" w:cs="Arial"/>
          <w:kern w:val="0"/>
          <w:szCs w:val="21"/>
        </w:rPr>
      </w:r>
      <w:r w:rsidRPr="00457642">
        <w:rPr>
          <w:rFonts w:ascii="Arial" w:eastAsia="NewCenturySchlbk-Roman" w:hAnsi="Arial" w:cs="Arial"/>
          <w:kern w:val="0"/>
          <w:szCs w:val="21"/>
        </w:rPr>
        <w:fldChar w:fldCharType="separate"/>
      </w:r>
      <w:r w:rsidRPr="00457642">
        <w:rPr>
          <w:rFonts w:ascii="Arial" w:eastAsia="NewCenturySchlbk-Roman" w:hAnsi="Arial" w:cs="Arial"/>
          <w:noProof/>
          <w:kern w:val="0"/>
          <w:szCs w:val="21"/>
        </w:rPr>
        <w:t>(Nakamura et al. 2006)</w:t>
      </w:r>
      <w:r w:rsidRPr="00457642">
        <w:rPr>
          <w:rFonts w:ascii="Arial" w:eastAsia="NewCenturySchlbk-Roman" w:hAnsi="Arial" w:cs="Arial"/>
          <w:kern w:val="0"/>
          <w:szCs w:val="21"/>
        </w:rPr>
        <w:fldChar w:fldCharType="end"/>
      </w:r>
      <w:r w:rsidRPr="00457642">
        <w:rPr>
          <w:rFonts w:ascii="Arial" w:eastAsia="NewCenturySchlbk-Roman" w:hAnsi="Arial" w:cs="Arial"/>
          <w:kern w:val="0"/>
          <w:szCs w:val="21"/>
        </w:rPr>
        <w:t xml:space="preserve">. To bring the drug more rapidly into solution, tamoxifen was dissolved at a concentration of 20 mg/ml in sterile corn oil (Sigma, C-8267) for IP injection. To counteract the estrogen agonist effects of tamoxifen on fetal abortion, progesterone (Sigma, P-3972) dissolved in sterile corn oil was added for IP injections into pregnant females (50mg/kg of progesterone for single injection). </w:t>
      </w:r>
    </w:p>
    <w:p w14:paraId="17B6C93C" w14:textId="77777777" w:rsidR="001854EB" w:rsidRPr="00457642" w:rsidRDefault="001854EB" w:rsidP="001854EB">
      <w:pPr>
        <w:autoSpaceDE w:val="0"/>
        <w:autoSpaceDN w:val="0"/>
        <w:adjustRightInd w:val="0"/>
        <w:spacing w:line="480" w:lineRule="auto"/>
        <w:rPr>
          <w:rFonts w:ascii="Arial" w:eastAsia="AdvOT1ef757c0" w:hAnsi="Arial" w:cs="Arial"/>
          <w:b/>
          <w:kern w:val="0"/>
          <w:szCs w:val="21"/>
        </w:rPr>
      </w:pPr>
      <w:r w:rsidRPr="00457642">
        <w:rPr>
          <w:rFonts w:ascii="Arial" w:eastAsia="AdvOT1ef757c0" w:hAnsi="Arial" w:cs="Arial"/>
          <w:b/>
          <w:kern w:val="0"/>
          <w:szCs w:val="21"/>
        </w:rPr>
        <w:lastRenderedPageBreak/>
        <w:t xml:space="preserve">RNA isolation, reverse transcription, and real-time PCR </w:t>
      </w:r>
    </w:p>
    <w:p w14:paraId="5A52C4E2" w14:textId="77777777" w:rsidR="001854EB" w:rsidRPr="00457642" w:rsidRDefault="001854EB" w:rsidP="001854EB">
      <w:pPr>
        <w:autoSpaceDE w:val="0"/>
        <w:autoSpaceDN w:val="0"/>
        <w:adjustRightInd w:val="0"/>
        <w:spacing w:line="480" w:lineRule="auto"/>
        <w:rPr>
          <w:rFonts w:ascii="Arial" w:eastAsia="AdvOT1ef757c0" w:hAnsi="Arial" w:cs="Arial"/>
          <w:kern w:val="0"/>
          <w:szCs w:val="21"/>
        </w:rPr>
      </w:pPr>
      <w:r w:rsidRPr="00457642">
        <w:rPr>
          <w:rFonts w:ascii="Arial" w:eastAsia="AdvOT1ef757c0" w:hAnsi="Arial" w:cs="Arial"/>
          <w:kern w:val="0"/>
          <w:szCs w:val="21"/>
        </w:rPr>
        <w:t xml:space="preserve">Tissue samples were isolated at the indicated time points, with day E0.5 being noon on the day of the vaginal plug. To screen the regulators of </w:t>
      </w:r>
      <w:r w:rsidRPr="00457642">
        <w:rPr>
          <w:rFonts w:ascii="Arial" w:eastAsia="AdvOT1ef757c0" w:hAnsi="Arial" w:cs="Arial"/>
          <w:i/>
          <w:kern w:val="0"/>
          <w:szCs w:val="21"/>
        </w:rPr>
        <w:t>Hox</w:t>
      </w:r>
      <w:r w:rsidRPr="00457642">
        <w:rPr>
          <w:rFonts w:ascii="Arial" w:eastAsia="AdvOT1ef757c0" w:hAnsi="Arial" w:cs="Arial"/>
          <w:kern w:val="0"/>
          <w:szCs w:val="21"/>
        </w:rPr>
        <w:t xml:space="preserve"> gene temporal </w:t>
      </w:r>
      <w:proofErr w:type="spellStart"/>
      <w:r w:rsidRPr="00457642">
        <w:rPr>
          <w:rFonts w:ascii="Arial" w:eastAsia="AdvOT1ef757c0" w:hAnsi="Arial" w:cs="Arial"/>
          <w:kern w:val="0"/>
          <w:szCs w:val="21"/>
        </w:rPr>
        <w:t>collear</w:t>
      </w:r>
      <w:proofErr w:type="spellEnd"/>
      <w:r w:rsidRPr="00457642">
        <w:rPr>
          <w:rFonts w:ascii="Arial" w:eastAsia="AdvOT1ef757c0" w:hAnsi="Arial" w:cs="Arial"/>
          <w:kern w:val="0"/>
          <w:szCs w:val="21"/>
        </w:rPr>
        <w:t xml:space="preserve"> activation in 17 histone methyltransferases and 28 histone demethylases, E7.5, E8.5 and E9.5 </w:t>
      </w:r>
      <w:proofErr w:type="spellStart"/>
      <w:r w:rsidRPr="00457642">
        <w:rPr>
          <w:rFonts w:ascii="Arial" w:eastAsia="AdvOT1ef757c0" w:hAnsi="Arial" w:cs="Arial"/>
          <w:kern w:val="0"/>
          <w:szCs w:val="21"/>
        </w:rPr>
        <w:t>embyros</w:t>
      </w:r>
      <w:proofErr w:type="spellEnd"/>
      <w:r w:rsidRPr="00457642">
        <w:rPr>
          <w:rFonts w:ascii="Arial" w:eastAsia="AdvOT1ef757c0" w:hAnsi="Arial" w:cs="Arial"/>
          <w:kern w:val="0"/>
          <w:szCs w:val="21"/>
        </w:rPr>
        <w:t xml:space="preserve"> were collected respectively for RNA extraction and assays. Among them, E7.5 samples were taken from the whole E7.5 embryos. The E8.5 or E9.5 embryos were decapitated and only the trunks were </w:t>
      </w:r>
      <w:proofErr w:type="gramStart"/>
      <w:r w:rsidRPr="00457642">
        <w:rPr>
          <w:rFonts w:ascii="Arial" w:eastAsia="AdvOT1ef757c0" w:hAnsi="Arial" w:cs="Arial"/>
          <w:kern w:val="0"/>
          <w:szCs w:val="21"/>
        </w:rPr>
        <w:t>collected</w:t>
      </w:r>
      <w:proofErr w:type="gramEnd"/>
      <w:r w:rsidRPr="00457642">
        <w:rPr>
          <w:rFonts w:ascii="Arial" w:eastAsia="AdvOT1ef757c0" w:hAnsi="Arial" w:cs="Arial"/>
          <w:kern w:val="0"/>
          <w:szCs w:val="21"/>
        </w:rPr>
        <w:t xml:space="preserve"> respectively. At least 45 of E7.5 embryos, 25 of E8.5 embryos or 10 of E9.5 embryos in each group were </w:t>
      </w:r>
      <w:proofErr w:type="gramStart"/>
      <w:r w:rsidRPr="00457642">
        <w:rPr>
          <w:rFonts w:ascii="Arial" w:eastAsia="AdvOT1ef757c0" w:hAnsi="Arial" w:cs="Arial"/>
          <w:kern w:val="0"/>
          <w:szCs w:val="21"/>
        </w:rPr>
        <w:t>collected</w:t>
      </w:r>
      <w:proofErr w:type="gramEnd"/>
      <w:r w:rsidRPr="00457642">
        <w:rPr>
          <w:rFonts w:ascii="Arial" w:eastAsia="AdvOT1ef757c0" w:hAnsi="Arial" w:cs="Arial"/>
          <w:kern w:val="0"/>
          <w:szCs w:val="21"/>
        </w:rPr>
        <w:t xml:space="preserve"> respectively. To investigate the effect of GSK-J4 or </w:t>
      </w:r>
      <w:r w:rsidRPr="00457642">
        <w:rPr>
          <w:rFonts w:ascii="Arial" w:eastAsia="AdvOT1ef757c0" w:hAnsi="Arial" w:cs="Arial"/>
          <w:i/>
          <w:kern w:val="0"/>
          <w:szCs w:val="21"/>
        </w:rPr>
        <w:t xml:space="preserve">Jmjd3 </w:t>
      </w:r>
      <w:r w:rsidRPr="00457642">
        <w:rPr>
          <w:rFonts w:ascii="Arial" w:eastAsia="AdvOT1ef757c0" w:hAnsi="Arial" w:cs="Arial"/>
          <w:kern w:val="0"/>
          <w:szCs w:val="21"/>
        </w:rPr>
        <w:t xml:space="preserve">deletion on the mRNA level of </w:t>
      </w:r>
      <w:r w:rsidRPr="00457642">
        <w:rPr>
          <w:rFonts w:ascii="Arial" w:eastAsia="AdvOT1ef757c0" w:hAnsi="Arial" w:cs="Arial"/>
          <w:i/>
          <w:kern w:val="0"/>
          <w:szCs w:val="21"/>
        </w:rPr>
        <w:t>Hox</w:t>
      </w:r>
      <w:r w:rsidRPr="00457642">
        <w:rPr>
          <w:rFonts w:ascii="Arial" w:eastAsia="AdvOT1ef757c0" w:hAnsi="Arial" w:cs="Arial"/>
          <w:kern w:val="0"/>
          <w:szCs w:val="21"/>
        </w:rPr>
        <w:t xml:space="preserve"> genes, E8.5 and E9.5 </w:t>
      </w:r>
      <w:proofErr w:type="spellStart"/>
      <w:r w:rsidRPr="00457642">
        <w:rPr>
          <w:rFonts w:ascii="Arial" w:eastAsia="AdvOT1ef757c0" w:hAnsi="Arial" w:cs="Arial"/>
          <w:kern w:val="0"/>
          <w:szCs w:val="21"/>
        </w:rPr>
        <w:t>embyros</w:t>
      </w:r>
      <w:proofErr w:type="spellEnd"/>
      <w:r w:rsidRPr="00457642">
        <w:rPr>
          <w:rFonts w:ascii="Arial" w:eastAsia="AdvOT1ef757c0" w:hAnsi="Arial" w:cs="Arial"/>
          <w:kern w:val="0"/>
          <w:szCs w:val="21"/>
        </w:rPr>
        <w:t xml:space="preserve"> were decapitated and </w:t>
      </w:r>
      <w:proofErr w:type="gramStart"/>
      <w:r w:rsidRPr="00457642">
        <w:rPr>
          <w:rFonts w:ascii="Arial" w:eastAsia="AdvOT1ef757c0" w:hAnsi="Arial" w:cs="Arial"/>
          <w:kern w:val="0"/>
          <w:szCs w:val="21"/>
        </w:rPr>
        <w:t>collected</w:t>
      </w:r>
      <w:proofErr w:type="gramEnd"/>
      <w:r w:rsidRPr="00457642">
        <w:rPr>
          <w:rFonts w:ascii="Arial" w:eastAsia="AdvOT1ef757c0" w:hAnsi="Arial" w:cs="Arial"/>
          <w:kern w:val="0"/>
          <w:szCs w:val="21"/>
        </w:rPr>
        <w:t xml:space="preserve"> respectively. These mouse embryos were treated by vehicle, GSK-J4(50 mg/kg) or tamoxifen (50mg/kg) 12 hours before. Samples were directly lysed in </w:t>
      </w:r>
      <w:proofErr w:type="spellStart"/>
      <w:r w:rsidRPr="00457642">
        <w:rPr>
          <w:rFonts w:ascii="Arial" w:eastAsia="AdvOT1ef757c0" w:hAnsi="Arial" w:cs="Arial"/>
          <w:kern w:val="0"/>
          <w:szCs w:val="21"/>
        </w:rPr>
        <w:t>TRIzol</w:t>
      </w:r>
      <w:proofErr w:type="spellEnd"/>
      <w:r w:rsidRPr="00457642">
        <w:rPr>
          <w:rFonts w:ascii="Arial" w:eastAsia="AdvOT1ef757c0" w:hAnsi="Arial" w:cs="Arial"/>
          <w:kern w:val="0"/>
          <w:szCs w:val="21"/>
        </w:rPr>
        <w:t xml:space="preserve"> (Invitrogen) for RNA isolation following standard protocol. 1 </w:t>
      </w:r>
      <w:proofErr w:type="spellStart"/>
      <w:r w:rsidRPr="00457642">
        <w:rPr>
          <w:rFonts w:ascii="Arial" w:eastAsia="AdvOT1ef757c0" w:hAnsi="Arial" w:cs="Arial"/>
          <w:kern w:val="0"/>
          <w:szCs w:val="21"/>
        </w:rPr>
        <w:t>μg</w:t>
      </w:r>
      <w:proofErr w:type="spellEnd"/>
      <w:r w:rsidRPr="00457642">
        <w:rPr>
          <w:rFonts w:ascii="Arial" w:eastAsia="AdvOT1ef757c0" w:hAnsi="Arial" w:cs="Arial"/>
          <w:kern w:val="0"/>
          <w:szCs w:val="21"/>
        </w:rPr>
        <w:t xml:space="preserve"> RNA was used for reverse transcription by Maxima First Strand cDNA Synthesis kit (Takara). Real-time PCR was performed on ABI Fast7500 with Maxima SYBR Green qPCR Master Mix (Takara). </w:t>
      </w:r>
      <w:proofErr w:type="gramStart"/>
      <w:r w:rsidRPr="00457642">
        <w:rPr>
          <w:rFonts w:ascii="Arial" w:eastAsia="AdvOT1ef757c0" w:hAnsi="Arial" w:cs="Arial"/>
          <w:kern w:val="0"/>
          <w:szCs w:val="21"/>
        </w:rPr>
        <w:t>2;</w:t>
      </w:r>
      <w:r w:rsidRPr="00457642">
        <w:rPr>
          <w:rFonts w:ascii="Cambria Math" w:eastAsia="AdvOT1ef757c0" w:hAnsi="Cambria Math" w:cs="Cambria Math"/>
          <w:kern w:val="0"/>
          <w:szCs w:val="21"/>
          <w:vertAlign w:val="superscript"/>
        </w:rPr>
        <w:t>△</w:t>
      </w:r>
      <w:proofErr w:type="gramEnd"/>
      <w:r w:rsidRPr="00457642">
        <w:rPr>
          <w:rFonts w:ascii="Cambria Math" w:eastAsia="AdvOT1ef757c0" w:hAnsi="Cambria Math" w:cs="Cambria Math"/>
          <w:kern w:val="0"/>
          <w:szCs w:val="21"/>
          <w:vertAlign w:val="superscript"/>
        </w:rPr>
        <w:t>△</w:t>
      </w:r>
      <w:r w:rsidRPr="00457642">
        <w:rPr>
          <w:rFonts w:ascii="Arial" w:eastAsia="AdvOT1ef757c0" w:hAnsi="Arial" w:cs="Arial"/>
          <w:kern w:val="0"/>
          <w:szCs w:val="21"/>
          <w:vertAlign w:val="superscript"/>
        </w:rPr>
        <w:t>Ct</w:t>
      </w:r>
      <w:r w:rsidRPr="00457642">
        <w:rPr>
          <w:rFonts w:ascii="Arial" w:eastAsia="AdvOT1ef757c0" w:hAnsi="Arial" w:cs="Arial"/>
          <w:kern w:val="0"/>
          <w:szCs w:val="21"/>
        </w:rPr>
        <w:t xml:space="preserve"> method was used for relative quantification. The primer pairs for 17 histone methyltransferases, 28 histone demethylases, </w:t>
      </w:r>
      <w:r w:rsidRPr="00457642">
        <w:rPr>
          <w:rFonts w:ascii="Arial" w:eastAsia="AdvOT1ef757c0" w:hAnsi="Arial" w:cs="Arial"/>
          <w:i/>
          <w:kern w:val="0"/>
          <w:szCs w:val="21"/>
        </w:rPr>
        <w:t xml:space="preserve">Col2a1, Sox9 </w:t>
      </w:r>
      <w:r w:rsidRPr="00457642">
        <w:rPr>
          <w:rFonts w:ascii="Arial" w:eastAsia="AdvOT1ef757c0" w:hAnsi="Arial" w:cs="Arial"/>
          <w:kern w:val="0"/>
          <w:szCs w:val="21"/>
        </w:rPr>
        <w:t>and</w:t>
      </w:r>
      <w:r w:rsidRPr="00457642">
        <w:rPr>
          <w:rFonts w:ascii="Arial" w:eastAsia="AdvOT1ef757c0" w:hAnsi="Arial" w:cs="Arial"/>
          <w:i/>
          <w:kern w:val="0"/>
          <w:szCs w:val="21"/>
        </w:rPr>
        <w:t xml:space="preserve"> 39 Hox</w:t>
      </w:r>
      <w:r w:rsidRPr="00457642">
        <w:rPr>
          <w:rFonts w:ascii="Arial" w:eastAsia="AdvOT1ef757c0" w:hAnsi="Arial" w:cs="Arial"/>
          <w:kern w:val="0"/>
          <w:szCs w:val="21"/>
        </w:rPr>
        <w:t xml:space="preserve"> genes were previously described</w:t>
      </w:r>
      <w:r w:rsidRPr="00457642">
        <w:rPr>
          <w:rFonts w:ascii="Arial" w:eastAsia="AdvOT1ef757c0" w:hAnsi="Arial" w:cs="Arial"/>
          <w:kern w:val="0"/>
          <w:szCs w:val="21"/>
        </w:rPr>
        <w:fldChar w:fldCharType="begin">
          <w:fldData xml:space="preserve">PEVuZE5vdGU+PENpdGU+PEF1dGhvcj5ZZTwvQXV0aG9yPjxZZWFyPjIwMTI8L1llYXI+PFJlY051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</w:fldData>
        </w:fldChar>
      </w:r>
      <w:r w:rsidRPr="00457642">
        <w:rPr>
          <w:rFonts w:ascii="Arial" w:eastAsia="AdvOT1ef757c0" w:hAnsi="Arial" w:cs="Arial"/>
          <w:kern w:val="0"/>
          <w:szCs w:val="21"/>
        </w:rPr>
        <w:instrText xml:space="preserve"> ADDIN EN.CITE </w:instrText>
      </w:r>
      <w:r w:rsidRPr="00457642">
        <w:rPr>
          <w:rFonts w:ascii="Arial" w:eastAsia="AdvOT1ef757c0" w:hAnsi="Arial" w:cs="Arial"/>
          <w:kern w:val="0"/>
          <w:szCs w:val="21"/>
        </w:rPr>
        <w:fldChar w:fldCharType="begin">
          <w:fldData xml:space="preserve">PEVuZE5vdGU+PENpdGU+PEF1dGhvcj5ZZTwvQXV0aG9yPjxZZWFyPjIwMTI8L1llYXI+PFJlY051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</w:fldData>
        </w:fldChar>
      </w:r>
      <w:r w:rsidRPr="00457642">
        <w:rPr>
          <w:rFonts w:ascii="Arial" w:eastAsia="AdvOT1ef757c0" w:hAnsi="Arial" w:cs="Arial"/>
          <w:kern w:val="0"/>
          <w:szCs w:val="21"/>
        </w:rPr>
        <w:instrText xml:space="preserve"> ADDIN EN.CITE.DATA </w:instrText>
      </w:r>
      <w:r w:rsidRPr="00457642">
        <w:rPr>
          <w:rFonts w:ascii="Arial" w:eastAsia="AdvOT1ef757c0" w:hAnsi="Arial" w:cs="Arial"/>
          <w:kern w:val="0"/>
          <w:szCs w:val="21"/>
        </w:rPr>
      </w:r>
      <w:r w:rsidRPr="00457642">
        <w:rPr>
          <w:rFonts w:ascii="Arial" w:eastAsia="AdvOT1ef757c0" w:hAnsi="Arial" w:cs="Arial"/>
          <w:kern w:val="0"/>
          <w:szCs w:val="21"/>
        </w:rPr>
        <w:fldChar w:fldCharType="end"/>
      </w:r>
      <w:r w:rsidRPr="00457642">
        <w:rPr>
          <w:rFonts w:ascii="Arial" w:eastAsia="AdvOT1ef757c0" w:hAnsi="Arial" w:cs="Arial"/>
          <w:kern w:val="0"/>
          <w:szCs w:val="21"/>
        </w:rPr>
      </w:r>
      <w:r w:rsidRPr="00457642">
        <w:rPr>
          <w:rFonts w:ascii="Arial" w:eastAsia="AdvOT1ef757c0" w:hAnsi="Arial" w:cs="Arial"/>
          <w:kern w:val="0"/>
          <w:szCs w:val="21"/>
        </w:rPr>
        <w:fldChar w:fldCharType="separate"/>
      </w:r>
      <w:r w:rsidRPr="00457642">
        <w:rPr>
          <w:rFonts w:ascii="Arial" w:eastAsia="AdvOT1ef757c0" w:hAnsi="Arial" w:cs="Arial"/>
          <w:noProof/>
          <w:kern w:val="0"/>
          <w:szCs w:val="21"/>
        </w:rPr>
        <w:t>(Cao et al. 2005; Kondrashov et al. 2011; Ye et al. 2012; Zhang et al. 2015)</w:t>
      </w:r>
      <w:r w:rsidRPr="00457642">
        <w:rPr>
          <w:rFonts w:ascii="Arial" w:eastAsia="AdvOT1ef757c0" w:hAnsi="Arial" w:cs="Arial"/>
          <w:kern w:val="0"/>
          <w:szCs w:val="21"/>
        </w:rPr>
        <w:fldChar w:fldCharType="end"/>
      </w:r>
      <w:r w:rsidRPr="00457642">
        <w:rPr>
          <w:rFonts w:ascii="Arial" w:eastAsia="AdvOT1ef757c0" w:hAnsi="Arial" w:cs="Arial"/>
          <w:kern w:val="0"/>
          <w:szCs w:val="21"/>
        </w:rPr>
        <w:t>.</w:t>
      </w:r>
    </w:p>
    <w:p w14:paraId="3457F3E2" w14:textId="77777777" w:rsidR="001854EB" w:rsidRPr="00457642" w:rsidRDefault="001854EB" w:rsidP="001854EB">
      <w:pPr>
        <w:autoSpaceDE w:val="0"/>
        <w:autoSpaceDN w:val="0"/>
        <w:adjustRightInd w:val="0"/>
        <w:spacing w:line="480" w:lineRule="auto"/>
        <w:rPr>
          <w:rFonts w:ascii="Arial" w:eastAsia="AdvOT1ef757c0" w:hAnsi="Arial" w:cs="Arial"/>
          <w:b/>
          <w:szCs w:val="21"/>
        </w:rPr>
      </w:pPr>
      <w:r w:rsidRPr="00457642">
        <w:rPr>
          <w:rFonts w:ascii="Arial" w:eastAsia="AdvOT1ef757c0" w:hAnsi="Arial" w:cs="Arial"/>
          <w:b/>
          <w:szCs w:val="21"/>
        </w:rPr>
        <w:t xml:space="preserve">RNA-seq and bioinformatics analyses </w:t>
      </w:r>
    </w:p>
    <w:p w14:paraId="2D340084" w14:textId="77777777" w:rsidR="001854EB" w:rsidRPr="00457642" w:rsidRDefault="001854EB" w:rsidP="001854EB">
      <w:pPr>
        <w:autoSpaceDE w:val="0"/>
        <w:autoSpaceDN w:val="0"/>
        <w:adjustRightInd w:val="0"/>
        <w:spacing w:line="480" w:lineRule="auto"/>
        <w:rPr>
          <w:rFonts w:ascii="Arial" w:eastAsia="Corbel-Bold" w:hAnsi="Arial" w:cs="Arial"/>
          <w:bCs/>
          <w:szCs w:val="21"/>
        </w:rPr>
      </w:pPr>
      <w:r w:rsidRPr="00457642">
        <w:rPr>
          <w:rFonts w:ascii="Arial" w:eastAsia="AdvOT1ef757c0" w:hAnsi="Arial" w:cs="Arial"/>
          <w:szCs w:val="21"/>
        </w:rPr>
        <w:t xml:space="preserve">E8.5 embryos were recovered carefully from uteri and isolated from decidua using fine forceps and a needle under a dissecting microscope. The extraembryonic ectoderm was used for genotyping. To </w:t>
      </w:r>
      <w:r w:rsidRPr="00457642">
        <w:rPr>
          <w:rFonts w:ascii="Arial" w:eastAsia="AdvOT1ef757c0" w:hAnsi="Arial" w:cs="Arial"/>
          <w:kern w:val="0"/>
          <w:szCs w:val="21"/>
        </w:rPr>
        <w:t>investigate</w:t>
      </w:r>
      <w:r w:rsidRPr="00457642">
        <w:rPr>
          <w:rFonts w:ascii="Arial" w:eastAsia="AdvOT1ef757c0" w:hAnsi="Arial" w:cs="Arial"/>
          <w:szCs w:val="21"/>
        </w:rPr>
        <w:t xml:space="preserve"> the effect of Jmjd3 deletion on the mRNA level of </w:t>
      </w:r>
      <w:r w:rsidRPr="00457642">
        <w:rPr>
          <w:rFonts w:ascii="Arial" w:eastAsia="AdvOT1ef757c0" w:hAnsi="Arial" w:cs="Arial"/>
          <w:i/>
          <w:szCs w:val="21"/>
        </w:rPr>
        <w:t>Hox</w:t>
      </w:r>
      <w:r w:rsidRPr="00457642">
        <w:rPr>
          <w:rFonts w:ascii="Arial" w:eastAsia="AdvOT1ef757c0" w:hAnsi="Arial" w:cs="Arial"/>
          <w:szCs w:val="21"/>
        </w:rPr>
        <w:t xml:space="preserve"> </w:t>
      </w:r>
      <w:r w:rsidRPr="00457642">
        <w:rPr>
          <w:rFonts w:ascii="Arial" w:eastAsia="AdvOT1ef757c0" w:hAnsi="Arial" w:cs="Arial"/>
          <w:szCs w:val="21"/>
        </w:rPr>
        <w:lastRenderedPageBreak/>
        <w:t xml:space="preserve">genes, we performed RNA sequencing assays with </w:t>
      </w:r>
      <w:r w:rsidRPr="00457642">
        <w:rPr>
          <w:rFonts w:ascii="Arial" w:eastAsia="AdvOT1ef757c0" w:hAnsi="Arial" w:cs="Arial"/>
          <w:kern w:val="0"/>
          <w:szCs w:val="21"/>
        </w:rPr>
        <w:t xml:space="preserve">E8.5 </w:t>
      </w:r>
      <w:r w:rsidRPr="00457642">
        <w:rPr>
          <w:rFonts w:ascii="Arial" w:hAnsi="Arial" w:cs="Arial"/>
          <w:i/>
          <w:szCs w:val="21"/>
        </w:rPr>
        <w:t>Prx1</w:t>
      </w:r>
      <w:r w:rsidRPr="00457642">
        <w:rPr>
          <w:rFonts w:ascii="Arial" w:hAnsi="Arial" w:cs="Arial"/>
          <w:szCs w:val="21"/>
        </w:rPr>
        <w:t>-</w:t>
      </w:r>
      <w:r w:rsidRPr="00457642">
        <w:rPr>
          <w:rFonts w:ascii="Arial" w:hAnsi="Arial" w:cs="Arial"/>
          <w:i/>
          <w:szCs w:val="21"/>
        </w:rPr>
        <w:t xml:space="preserve">Cre </w:t>
      </w:r>
      <w:r w:rsidRPr="00457642">
        <w:rPr>
          <w:rFonts w:ascii="Arial" w:hAnsi="Arial" w:cs="Arial"/>
          <w:szCs w:val="21"/>
        </w:rPr>
        <w:t>(as control)</w:t>
      </w:r>
      <w:r w:rsidRPr="00457642">
        <w:rPr>
          <w:rFonts w:ascii="Arial" w:eastAsia="AdvOT1ef757c0" w:hAnsi="Arial" w:cs="Arial"/>
          <w:kern w:val="0"/>
          <w:szCs w:val="21"/>
        </w:rPr>
        <w:t xml:space="preserve"> or </w:t>
      </w:r>
      <w:r w:rsidRPr="00457642">
        <w:rPr>
          <w:rFonts w:ascii="Arial" w:hAnsi="Arial" w:cs="Arial"/>
          <w:i/>
          <w:iCs/>
          <w:kern w:val="0"/>
          <w:szCs w:val="21"/>
        </w:rPr>
        <w:t>Jmjd3</w:t>
      </w:r>
      <w:r w:rsidRPr="00457642">
        <w:rPr>
          <w:rFonts w:ascii="Arial" w:hAnsi="Arial" w:cs="Arial"/>
          <w:i/>
          <w:szCs w:val="21"/>
          <w:vertAlign w:val="superscript"/>
        </w:rPr>
        <w:t xml:space="preserve"> </w:t>
      </w:r>
      <w:proofErr w:type="spellStart"/>
      <w:r w:rsidRPr="00457642">
        <w:rPr>
          <w:rFonts w:ascii="Arial" w:hAnsi="Arial" w:cs="Arial"/>
          <w:i/>
          <w:szCs w:val="21"/>
          <w:vertAlign w:val="superscript"/>
        </w:rPr>
        <w:t>fl</w:t>
      </w:r>
      <w:proofErr w:type="spellEnd"/>
      <w:r w:rsidRPr="00457642">
        <w:rPr>
          <w:rFonts w:ascii="Arial" w:hAnsi="Arial" w:cs="Arial"/>
          <w:i/>
          <w:szCs w:val="21"/>
          <w:vertAlign w:val="superscript"/>
        </w:rPr>
        <w:t>/</w:t>
      </w:r>
      <w:proofErr w:type="gramStart"/>
      <w:r w:rsidRPr="00457642">
        <w:rPr>
          <w:rFonts w:ascii="Arial" w:hAnsi="Arial" w:cs="Arial"/>
          <w:i/>
          <w:szCs w:val="21"/>
          <w:vertAlign w:val="superscript"/>
        </w:rPr>
        <w:t>fl</w:t>
      </w:r>
      <w:r w:rsidRPr="00457642">
        <w:rPr>
          <w:rFonts w:ascii="Arial" w:hAnsi="Arial" w:cs="Arial"/>
          <w:iCs/>
          <w:kern w:val="0"/>
          <w:szCs w:val="21"/>
        </w:rPr>
        <w:t>;</w:t>
      </w:r>
      <w:r w:rsidRPr="00457642">
        <w:rPr>
          <w:rFonts w:ascii="Arial" w:hAnsi="Arial" w:cs="Arial"/>
          <w:i/>
          <w:szCs w:val="21"/>
        </w:rPr>
        <w:t>Prx</w:t>
      </w:r>
      <w:proofErr w:type="gramEnd"/>
      <w:r w:rsidRPr="00457642">
        <w:rPr>
          <w:rFonts w:ascii="Arial" w:hAnsi="Arial" w:cs="Arial"/>
          <w:i/>
          <w:szCs w:val="21"/>
        </w:rPr>
        <w:t>1</w:t>
      </w:r>
      <w:r w:rsidRPr="00457642">
        <w:rPr>
          <w:rFonts w:ascii="Arial" w:hAnsi="Arial" w:cs="Arial"/>
          <w:szCs w:val="21"/>
        </w:rPr>
        <w:t>-</w:t>
      </w:r>
      <w:r w:rsidRPr="00457642">
        <w:rPr>
          <w:rFonts w:ascii="Arial" w:hAnsi="Arial" w:cs="Arial"/>
          <w:i/>
          <w:szCs w:val="21"/>
        </w:rPr>
        <w:t>Cre</w:t>
      </w:r>
      <w:r w:rsidRPr="00457642">
        <w:rPr>
          <w:rFonts w:ascii="Arial" w:eastAsia="AdvOT1ef757c0" w:hAnsi="Arial" w:cs="Arial"/>
          <w:kern w:val="0"/>
          <w:szCs w:val="21"/>
        </w:rPr>
        <w:t xml:space="preserve"> decapitated </w:t>
      </w:r>
      <w:proofErr w:type="spellStart"/>
      <w:r w:rsidRPr="00457642">
        <w:rPr>
          <w:rFonts w:ascii="Arial" w:eastAsia="AdvOT1ef757c0" w:hAnsi="Arial" w:cs="Arial"/>
          <w:kern w:val="0"/>
          <w:szCs w:val="21"/>
        </w:rPr>
        <w:t>embyros</w:t>
      </w:r>
      <w:proofErr w:type="spellEnd"/>
      <w:r w:rsidRPr="00457642">
        <w:rPr>
          <w:rFonts w:ascii="Arial" w:eastAsia="AdvOT1ef757c0" w:hAnsi="Arial" w:cs="Arial"/>
          <w:szCs w:val="21"/>
        </w:rPr>
        <w:t xml:space="preserve">. Total RNA was extracted using RNeasy Micro Kit (Qiagen, Cat# 74004) following the manufacturer’s instructions and checked for a RIN number to inspect RNA integrity by an Agilent Bioanalyzer 2100 (Agilent technologies, Santa Clara, CA, US). Qualified total RNA was further purified by </w:t>
      </w:r>
      <w:proofErr w:type="spellStart"/>
      <w:r w:rsidRPr="00457642">
        <w:rPr>
          <w:rFonts w:ascii="Arial" w:eastAsia="AdvOT1ef757c0" w:hAnsi="Arial" w:cs="Arial"/>
          <w:szCs w:val="21"/>
        </w:rPr>
        <w:t>RNAClean</w:t>
      </w:r>
      <w:proofErr w:type="spellEnd"/>
      <w:r w:rsidRPr="00457642">
        <w:rPr>
          <w:rFonts w:ascii="Arial" w:eastAsia="AdvOT1ef757c0" w:hAnsi="Arial" w:cs="Arial"/>
          <w:szCs w:val="21"/>
        </w:rPr>
        <w:t xml:space="preserve"> XP Kit (Beckman </w:t>
      </w:r>
      <w:proofErr w:type="spellStart"/>
      <w:proofErr w:type="gramStart"/>
      <w:r w:rsidRPr="00457642">
        <w:rPr>
          <w:rFonts w:ascii="Arial" w:eastAsia="AdvOT1ef757c0" w:hAnsi="Arial" w:cs="Arial"/>
          <w:szCs w:val="21"/>
        </w:rPr>
        <w:t>Coulter,Inc.Kraemer</w:t>
      </w:r>
      <w:proofErr w:type="spellEnd"/>
      <w:proofErr w:type="gramEnd"/>
      <w:r w:rsidRPr="00457642">
        <w:rPr>
          <w:rFonts w:ascii="Arial" w:eastAsia="AdvOT1ef757c0" w:hAnsi="Arial" w:cs="Arial"/>
          <w:szCs w:val="21"/>
        </w:rPr>
        <w:t xml:space="preserve"> Boulevard Brea, CA,USA, Cat A63987) and RNase-Free DNase Set (Qiagen, </w:t>
      </w:r>
      <w:proofErr w:type="spellStart"/>
      <w:r w:rsidRPr="00457642">
        <w:rPr>
          <w:rFonts w:ascii="Arial" w:eastAsia="AdvOT1ef757c0" w:hAnsi="Arial" w:cs="Arial"/>
          <w:szCs w:val="21"/>
        </w:rPr>
        <w:t>GmBH</w:t>
      </w:r>
      <w:proofErr w:type="spellEnd"/>
      <w:r w:rsidRPr="00457642">
        <w:rPr>
          <w:rFonts w:ascii="Arial" w:eastAsia="AdvOT1ef757c0" w:hAnsi="Arial" w:cs="Arial"/>
          <w:szCs w:val="21"/>
        </w:rPr>
        <w:t xml:space="preserve">, Germany Cat#79254). Paired-end libraries were synthesized by using the </w:t>
      </w:r>
      <w:proofErr w:type="spellStart"/>
      <w:r w:rsidRPr="00457642">
        <w:rPr>
          <w:rFonts w:ascii="Arial" w:eastAsia="AdvOT1ef757c0" w:hAnsi="Arial" w:cs="Arial"/>
          <w:szCs w:val="21"/>
        </w:rPr>
        <w:t>TruSeq</w:t>
      </w:r>
      <w:proofErr w:type="spellEnd"/>
      <w:r w:rsidRPr="00457642">
        <w:rPr>
          <w:rFonts w:ascii="Arial" w:eastAsia="AdvOT1ef757c0" w:hAnsi="Arial" w:cs="Arial"/>
          <w:szCs w:val="21"/>
        </w:rPr>
        <w:t xml:space="preserve">™ RNA Sample Preparation Kit (Illumina, USA) following </w:t>
      </w:r>
      <w:proofErr w:type="spellStart"/>
      <w:r w:rsidRPr="00457642">
        <w:rPr>
          <w:rFonts w:ascii="Arial" w:eastAsia="AdvOT1ef757c0" w:hAnsi="Arial" w:cs="Arial"/>
          <w:szCs w:val="21"/>
        </w:rPr>
        <w:t>TruSeq</w:t>
      </w:r>
      <w:proofErr w:type="spellEnd"/>
      <w:r w:rsidRPr="00457642">
        <w:rPr>
          <w:rFonts w:ascii="Arial" w:eastAsia="AdvOT1ef757c0" w:hAnsi="Arial" w:cs="Arial"/>
          <w:szCs w:val="21"/>
        </w:rPr>
        <w:t xml:space="preserve">™ RNA Sample Preparation Guide. Briefly, </w:t>
      </w:r>
      <w:proofErr w:type="gramStart"/>
      <w:r w:rsidRPr="00457642">
        <w:rPr>
          <w:rFonts w:ascii="Arial" w:eastAsia="AdvOT1ef757c0" w:hAnsi="Arial" w:cs="Arial"/>
          <w:szCs w:val="21"/>
        </w:rPr>
        <w:t>The</w:t>
      </w:r>
      <w:proofErr w:type="gramEnd"/>
      <w:r w:rsidRPr="00457642">
        <w:rPr>
          <w:rFonts w:ascii="Arial" w:eastAsia="AdvOT1ef757c0" w:hAnsi="Arial" w:cs="Arial"/>
          <w:szCs w:val="21"/>
        </w:rPr>
        <w:t xml:space="preserve"> poly-A containing mRNA molecules were purified using poly-T oligo-attached magnetic beads. Following purification, the mRNA is fragmented into small pieces using divalent cations under 94</w:t>
      </w:r>
      <w:r w:rsidRPr="00457642">
        <w:rPr>
          <w:rFonts w:ascii="SimSun" w:hAnsi="SimSun" w:cs="SimSun" w:hint="eastAsia"/>
          <w:szCs w:val="21"/>
        </w:rPr>
        <w:t>℃</w:t>
      </w:r>
      <w:r w:rsidRPr="00457642">
        <w:rPr>
          <w:rFonts w:ascii="Arial" w:eastAsia="AdvOT1ef757c0" w:hAnsi="Arial" w:cs="Arial"/>
          <w:szCs w:val="21"/>
        </w:rPr>
        <w:t xml:space="preserve"> for 8 min. The cleaved RNA fragments are copied into first strand cDNA using reverse transcriptase and random primers. This is followed by second strand cDNA synthesis using DNA Polymerase I and RNase H. These cDNA fragments then go through an end repair process, the addition of a single ‘A’ base, and then ligation of the adapters. The products are then purified and enriched with PCR to create the final cDNA library. Purified libraries were quantified by Qubit® 2.0 Fluorometer (Life Technologies, USA) and validated by Agilent 2100 bioanalyzer (Agilent Technologies, USA) to confirm the insert size and calculate the mole concentration. Cluster was generated by </w:t>
      </w:r>
      <w:proofErr w:type="spellStart"/>
      <w:r w:rsidRPr="00457642">
        <w:rPr>
          <w:rFonts w:ascii="Arial" w:eastAsia="AdvOT1ef757c0" w:hAnsi="Arial" w:cs="Arial"/>
          <w:szCs w:val="21"/>
        </w:rPr>
        <w:t>cBot</w:t>
      </w:r>
      <w:proofErr w:type="spellEnd"/>
      <w:r w:rsidRPr="00457642">
        <w:rPr>
          <w:rFonts w:ascii="Arial" w:eastAsia="AdvOT1ef757c0" w:hAnsi="Arial" w:cs="Arial"/>
          <w:szCs w:val="21"/>
        </w:rPr>
        <w:t xml:space="preserve"> with the library diluted to 10 </w:t>
      </w:r>
      <w:proofErr w:type="spellStart"/>
      <w:r w:rsidRPr="00457642">
        <w:rPr>
          <w:rFonts w:ascii="Arial" w:eastAsia="AdvOT1ef757c0" w:hAnsi="Arial" w:cs="Arial"/>
          <w:szCs w:val="21"/>
        </w:rPr>
        <w:t>pM</w:t>
      </w:r>
      <w:proofErr w:type="spellEnd"/>
      <w:r w:rsidRPr="00457642">
        <w:rPr>
          <w:rFonts w:ascii="Arial" w:eastAsia="AdvOT1ef757c0" w:hAnsi="Arial" w:cs="Arial"/>
          <w:szCs w:val="21"/>
        </w:rPr>
        <w:t xml:space="preserve"> and then were sequenced on the Illumina </w:t>
      </w:r>
      <w:proofErr w:type="spellStart"/>
      <w:r w:rsidRPr="00457642">
        <w:rPr>
          <w:rFonts w:ascii="Arial" w:eastAsia="AdvOT1ef757c0" w:hAnsi="Arial" w:cs="Arial"/>
          <w:szCs w:val="21"/>
        </w:rPr>
        <w:t>NovaSeq</w:t>
      </w:r>
      <w:proofErr w:type="spellEnd"/>
      <w:r w:rsidRPr="00457642">
        <w:rPr>
          <w:rFonts w:ascii="Arial" w:eastAsia="AdvOT1ef757c0" w:hAnsi="Arial" w:cs="Arial"/>
          <w:szCs w:val="21"/>
        </w:rPr>
        <w:t xml:space="preserve"> 6000 (Illumina, USA). The library construction and sequencing </w:t>
      </w:r>
      <w:proofErr w:type="gramStart"/>
      <w:r w:rsidRPr="00457642">
        <w:rPr>
          <w:rFonts w:ascii="Arial" w:eastAsia="AdvOT1ef757c0" w:hAnsi="Arial" w:cs="Arial"/>
          <w:szCs w:val="21"/>
        </w:rPr>
        <w:t>was</w:t>
      </w:r>
      <w:proofErr w:type="gramEnd"/>
      <w:r w:rsidRPr="00457642">
        <w:rPr>
          <w:rFonts w:ascii="Arial" w:eastAsia="AdvOT1ef757c0" w:hAnsi="Arial" w:cs="Arial"/>
          <w:szCs w:val="21"/>
        </w:rPr>
        <w:t xml:space="preserve"> performed at Shanghai </w:t>
      </w:r>
      <w:proofErr w:type="spellStart"/>
      <w:r w:rsidRPr="00457642">
        <w:rPr>
          <w:rFonts w:ascii="Arial" w:eastAsia="AdvOT1ef757c0" w:hAnsi="Arial" w:cs="Arial"/>
          <w:szCs w:val="21"/>
        </w:rPr>
        <w:t>Sinomics</w:t>
      </w:r>
      <w:proofErr w:type="spellEnd"/>
      <w:r w:rsidRPr="00457642">
        <w:rPr>
          <w:rFonts w:ascii="Arial" w:eastAsia="AdvOT1ef757c0" w:hAnsi="Arial" w:cs="Arial"/>
          <w:szCs w:val="21"/>
        </w:rPr>
        <w:t xml:space="preserve"> Corporation and Shanghai Biotechnology Corporation. For bioinformatics analyses, raw sequence reads were initially </w:t>
      </w:r>
      <w:r w:rsidRPr="00457642">
        <w:rPr>
          <w:rFonts w:ascii="Arial" w:eastAsia="AdvOT1ef757c0" w:hAnsi="Arial" w:cs="Arial"/>
          <w:szCs w:val="21"/>
        </w:rPr>
        <w:lastRenderedPageBreak/>
        <w:t xml:space="preserve">processed using </w:t>
      </w:r>
      <w:proofErr w:type="spellStart"/>
      <w:r w:rsidRPr="00457642">
        <w:rPr>
          <w:rFonts w:ascii="Arial" w:eastAsia="AdvOT1ef757c0" w:hAnsi="Arial" w:cs="Arial"/>
          <w:szCs w:val="21"/>
        </w:rPr>
        <w:t>FastQC</w:t>
      </w:r>
      <w:proofErr w:type="spellEnd"/>
      <w:r w:rsidRPr="00457642">
        <w:rPr>
          <w:rFonts w:ascii="Arial" w:eastAsia="AdvOT1ef757c0" w:hAnsi="Arial" w:cs="Arial"/>
          <w:szCs w:val="21"/>
        </w:rPr>
        <w:t xml:space="preserve"> (</w:t>
      </w:r>
      <w:proofErr w:type="spellStart"/>
      <w:r w:rsidRPr="00457642">
        <w:rPr>
          <w:rFonts w:ascii="Arial" w:eastAsia="AdvOT1ef757c0" w:hAnsi="Arial" w:cs="Arial"/>
          <w:szCs w:val="21"/>
        </w:rPr>
        <w:t>Babraham</w:t>
      </w:r>
      <w:proofErr w:type="spellEnd"/>
      <w:r w:rsidRPr="00457642">
        <w:rPr>
          <w:rFonts w:ascii="Arial" w:eastAsia="AdvOT1ef757c0" w:hAnsi="Arial" w:cs="Arial"/>
          <w:szCs w:val="21"/>
        </w:rPr>
        <w:t xml:space="preserve"> Institute, Cambridge, UK) for quality control, and then adapter sequences and </w:t>
      </w:r>
      <w:proofErr w:type="gramStart"/>
      <w:r w:rsidRPr="00457642">
        <w:rPr>
          <w:rFonts w:ascii="Arial" w:eastAsia="AdvOT1ef757c0" w:hAnsi="Arial" w:cs="Arial"/>
          <w:szCs w:val="21"/>
        </w:rPr>
        <w:t>poor quality</w:t>
      </w:r>
      <w:proofErr w:type="gramEnd"/>
      <w:r w:rsidRPr="00457642">
        <w:rPr>
          <w:rFonts w:ascii="Arial" w:eastAsia="AdvOT1ef757c0" w:hAnsi="Arial" w:cs="Arial"/>
          <w:szCs w:val="21"/>
        </w:rPr>
        <w:t xml:space="preserve"> reads were removed using </w:t>
      </w:r>
      <w:proofErr w:type="spellStart"/>
      <w:r w:rsidRPr="00457642">
        <w:rPr>
          <w:rFonts w:ascii="Arial" w:eastAsia="AdvOT1ef757c0" w:hAnsi="Arial" w:cs="Arial"/>
          <w:szCs w:val="21"/>
        </w:rPr>
        <w:t>Seqtk</w:t>
      </w:r>
      <w:proofErr w:type="spellEnd"/>
      <w:r w:rsidRPr="00457642">
        <w:rPr>
          <w:rFonts w:ascii="Arial" w:eastAsia="AdvOT1ef757c0" w:hAnsi="Arial" w:cs="Arial"/>
          <w:szCs w:val="21"/>
        </w:rPr>
        <w:t>. Paired-end sequence files (</w:t>
      </w:r>
      <w:proofErr w:type="spellStart"/>
      <w:r w:rsidRPr="00457642">
        <w:rPr>
          <w:rFonts w:ascii="Arial" w:eastAsia="AdvOT1ef757c0" w:hAnsi="Arial" w:cs="Arial"/>
          <w:szCs w:val="21"/>
        </w:rPr>
        <w:t>fastq</w:t>
      </w:r>
      <w:proofErr w:type="spellEnd"/>
      <w:r w:rsidRPr="00457642">
        <w:rPr>
          <w:rFonts w:ascii="Arial" w:eastAsia="AdvOT1ef757c0" w:hAnsi="Arial" w:cs="Arial"/>
          <w:szCs w:val="21"/>
        </w:rPr>
        <w:t xml:space="preserve">) were mapped to the mouse genome (mm10) using Hisat2 (Hierarchical Indexing for Spliced Alignment of Transcripts, version 2.0.5). The output SAM (sequencing alignment/map) files were converted to BAM (binary alignment/map) files and sorted using </w:t>
      </w:r>
      <w:proofErr w:type="spellStart"/>
      <w:r w:rsidRPr="00457642">
        <w:rPr>
          <w:rFonts w:ascii="Arial" w:eastAsia="AdvOT1ef757c0" w:hAnsi="Arial" w:cs="Arial"/>
          <w:szCs w:val="21"/>
        </w:rPr>
        <w:t>SAMtools</w:t>
      </w:r>
      <w:proofErr w:type="spellEnd"/>
      <w:r w:rsidRPr="00457642">
        <w:rPr>
          <w:rFonts w:ascii="Arial" w:eastAsia="AdvOT1ef757c0" w:hAnsi="Arial" w:cs="Arial"/>
          <w:szCs w:val="21"/>
        </w:rPr>
        <w:t xml:space="preserve"> (version 1.3.1). Gene abundance was expressed as fragments per kilobase of exon per million reads mapped (FPKM). </w:t>
      </w:r>
      <w:proofErr w:type="spellStart"/>
      <w:r w:rsidRPr="00457642">
        <w:rPr>
          <w:rFonts w:ascii="Arial" w:eastAsia="AdvOT1ef757c0" w:hAnsi="Arial" w:cs="Arial"/>
          <w:szCs w:val="21"/>
        </w:rPr>
        <w:t>Stringtie</w:t>
      </w:r>
      <w:proofErr w:type="spellEnd"/>
      <w:r w:rsidRPr="00457642">
        <w:rPr>
          <w:rFonts w:ascii="Arial" w:eastAsia="AdvOT1ef757c0" w:hAnsi="Arial" w:cs="Arial"/>
          <w:szCs w:val="21"/>
        </w:rPr>
        <w:t xml:space="preserve"> software was used to count the fragment within each gene, and TMM algorithm was used for normalization. Differential expression analysis for mRNA was performed using R package </w:t>
      </w:r>
      <w:proofErr w:type="spellStart"/>
      <w:r w:rsidRPr="00457642">
        <w:rPr>
          <w:rFonts w:ascii="Arial" w:eastAsia="AdvOT1ef757c0" w:hAnsi="Arial" w:cs="Arial"/>
          <w:szCs w:val="21"/>
        </w:rPr>
        <w:t>edgeR</w:t>
      </w:r>
      <w:proofErr w:type="spellEnd"/>
      <w:r w:rsidRPr="00457642">
        <w:rPr>
          <w:rFonts w:ascii="Arial" w:eastAsia="AdvOT1ef757c0" w:hAnsi="Arial" w:cs="Arial"/>
          <w:szCs w:val="21"/>
        </w:rPr>
        <w:t>.</w:t>
      </w:r>
      <w:r w:rsidRPr="00457642">
        <w:rPr>
          <w:rFonts w:ascii="Arial" w:hAnsi="Arial" w:cs="Arial"/>
          <w:szCs w:val="21"/>
        </w:rPr>
        <w:t xml:space="preserve"> </w:t>
      </w:r>
      <w:r w:rsidRPr="00457642">
        <w:rPr>
          <w:rFonts w:ascii="Arial" w:eastAsia="AdvOT1ef757c0" w:hAnsi="Arial" w:cs="Arial"/>
          <w:szCs w:val="21"/>
        </w:rPr>
        <w:t xml:space="preserve">R-3.4.3 software was used to draw peak map of </w:t>
      </w:r>
      <w:r w:rsidRPr="00457642">
        <w:rPr>
          <w:rFonts w:ascii="Arial" w:eastAsia="AdvOT1ef757c0" w:hAnsi="Arial" w:cs="Arial"/>
          <w:i/>
          <w:szCs w:val="21"/>
        </w:rPr>
        <w:t>Hox</w:t>
      </w:r>
      <w:r w:rsidRPr="00457642">
        <w:rPr>
          <w:rFonts w:ascii="Arial" w:eastAsia="AdvOT1ef757c0" w:hAnsi="Arial" w:cs="Arial"/>
          <w:szCs w:val="21"/>
        </w:rPr>
        <w:t xml:space="preserve"> Transcript profiles and </w:t>
      </w:r>
      <w:proofErr w:type="spellStart"/>
      <w:r w:rsidRPr="00457642">
        <w:rPr>
          <w:rFonts w:ascii="Arial" w:eastAsia="AdvOT1ef757c0" w:hAnsi="Arial" w:cs="Arial"/>
          <w:szCs w:val="21"/>
        </w:rPr>
        <w:t>karyoplote</w:t>
      </w:r>
      <w:proofErr w:type="spellEnd"/>
      <w:r w:rsidRPr="00457642">
        <w:rPr>
          <w:rFonts w:ascii="Arial" w:eastAsia="AdvOT1ef757c0" w:hAnsi="Arial" w:cs="Arial"/>
          <w:szCs w:val="21"/>
        </w:rPr>
        <w:t xml:space="preserve"> R software was used to draw </w:t>
      </w:r>
      <w:r w:rsidRPr="00457642">
        <w:rPr>
          <w:rFonts w:ascii="Arial" w:eastAsia="AdvOT1ef757c0" w:hAnsi="Arial" w:cs="Arial"/>
          <w:i/>
          <w:szCs w:val="21"/>
        </w:rPr>
        <w:t>Hox</w:t>
      </w:r>
      <w:r w:rsidRPr="00457642">
        <w:rPr>
          <w:rFonts w:ascii="Arial" w:eastAsia="AdvOT1ef757c0" w:hAnsi="Arial" w:cs="Arial"/>
          <w:szCs w:val="21"/>
        </w:rPr>
        <w:t xml:space="preserve"> genome structure.</w:t>
      </w:r>
      <w:r w:rsidRPr="00457642">
        <w:rPr>
          <w:rFonts w:ascii="Arial" w:eastAsia="Corbel-Bold" w:hAnsi="Arial" w:cs="Arial"/>
          <w:bCs/>
          <w:szCs w:val="21"/>
        </w:rPr>
        <w:t xml:space="preserve"> </w:t>
      </w:r>
    </w:p>
    <w:p w14:paraId="3F049282" w14:textId="77777777" w:rsidR="001854EB" w:rsidRPr="00457642" w:rsidRDefault="001854EB" w:rsidP="001854EB">
      <w:pPr>
        <w:autoSpaceDE w:val="0"/>
        <w:autoSpaceDN w:val="0"/>
        <w:adjustRightInd w:val="0"/>
        <w:spacing w:line="480" w:lineRule="auto"/>
        <w:rPr>
          <w:rFonts w:ascii="Arial" w:eastAsia="AdvOT1ef757c0" w:hAnsi="Arial" w:cs="Arial"/>
          <w:b/>
          <w:kern w:val="0"/>
          <w:szCs w:val="21"/>
        </w:rPr>
      </w:pPr>
      <w:proofErr w:type="spellStart"/>
      <w:r w:rsidRPr="00457642">
        <w:rPr>
          <w:rFonts w:ascii="Arial" w:eastAsia="AdvOT1ef757c0" w:hAnsi="Arial" w:cs="Arial"/>
          <w:b/>
          <w:kern w:val="0"/>
          <w:szCs w:val="21"/>
        </w:rPr>
        <w:t>C</w:t>
      </w:r>
      <w:r w:rsidRPr="00457642">
        <w:rPr>
          <w:rFonts w:ascii="Arial" w:eastAsia="AdvOT1ef757c0" w:hAnsi="Arial" w:cs="Arial" w:hint="eastAsia"/>
          <w:b/>
          <w:kern w:val="0"/>
          <w:szCs w:val="21"/>
        </w:rPr>
        <w:t>h</w:t>
      </w:r>
      <w:r w:rsidRPr="00457642">
        <w:rPr>
          <w:rFonts w:ascii="Arial" w:eastAsia="AdvOT1ef757c0" w:hAnsi="Arial" w:cs="Arial"/>
          <w:b/>
          <w:kern w:val="0"/>
          <w:szCs w:val="21"/>
        </w:rPr>
        <w:t>IP</w:t>
      </w:r>
      <w:proofErr w:type="spellEnd"/>
      <w:r w:rsidRPr="00457642">
        <w:rPr>
          <w:rFonts w:ascii="Arial" w:eastAsia="AdvOT1ef757c0" w:hAnsi="Arial" w:cs="Arial"/>
          <w:b/>
          <w:kern w:val="0"/>
          <w:szCs w:val="21"/>
        </w:rPr>
        <w:t xml:space="preserve">-qPCR assays </w:t>
      </w:r>
    </w:p>
    <w:p w14:paraId="2D7554CD" w14:textId="77777777" w:rsidR="001854EB" w:rsidRPr="00457642" w:rsidRDefault="001854EB" w:rsidP="001854EB">
      <w:pPr>
        <w:autoSpaceDE w:val="0"/>
        <w:autoSpaceDN w:val="0"/>
        <w:adjustRightInd w:val="0"/>
        <w:spacing w:line="480" w:lineRule="auto"/>
        <w:rPr>
          <w:rFonts w:ascii="Arial" w:eastAsia="AdvOT1ef757c0" w:hAnsi="Arial" w:cs="Arial"/>
          <w:kern w:val="0"/>
          <w:szCs w:val="21"/>
        </w:rPr>
      </w:pPr>
      <w:r w:rsidRPr="00457642">
        <w:rPr>
          <w:rFonts w:ascii="Arial" w:eastAsia="AdvOT1ef757c0" w:hAnsi="Arial" w:cs="Arial"/>
          <w:kern w:val="0"/>
          <w:szCs w:val="21"/>
        </w:rPr>
        <w:t>E8.5 or E9.5 embryos for chromatin immunoprecipitation (</w:t>
      </w:r>
      <w:proofErr w:type="spellStart"/>
      <w:r w:rsidRPr="00457642">
        <w:rPr>
          <w:rFonts w:ascii="Arial" w:eastAsia="AdvOT1ef757c0" w:hAnsi="Arial" w:cs="Arial"/>
          <w:kern w:val="0"/>
          <w:szCs w:val="21"/>
        </w:rPr>
        <w:t>ChIP</w:t>
      </w:r>
      <w:proofErr w:type="spellEnd"/>
      <w:r w:rsidRPr="00457642">
        <w:rPr>
          <w:rFonts w:ascii="Arial" w:eastAsia="AdvOT1ef757c0" w:hAnsi="Arial" w:cs="Arial"/>
          <w:kern w:val="0"/>
          <w:szCs w:val="21"/>
        </w:rPr>
        <w:t>)</w:t>
      </w:r>
      <w:r w:rsidRPr="00457642">
        <w:rPr>
          <w:rFonts w:ascii="Arial" w:eastAsia="AdvOT1ef757c0" w:hAnsi="Arial" w:cs="Arial"/>
          <w:b/>
          <w:kern w:val="0"/>
          <w:szCs w:val="21"/>
        </w:rPr>
        <w:t xml:space="preserve"> </w:t>
      </w:r>
      <w:r w:rsidRPr="00457642">
        <w:rPr>
          <w:rFonts w:ascii="Arial" w:eastAsia="AdvOT1ef757c0" w:hAnsi="Arial" w:cs="Arial"/>
          <w:kern w:val="0"/>
          <w:szCs w:val="21"/>
        </w:rPr>
        <w:t>experiments were decapitated and collected after GSK-J4 (50 mg/kg) or Tamoxifen (50mg/kg) treatment 12 hours before. At least 120 of E8.5 embryos or 40 of E9.5 embryos in each group were collected. Embryonic tissues were collected into 1.5ml EP tube and cut into pieces at 4</w:t>
      </w:r>
      <w:r w:rsidRPr="00457642">
        <w:rPr>
          <w:rFonts w:ascii="SimSun" w:hAnsi="SimSun" w:cs="SimSun" w:hint="eastAsia"/>
          <w:kern w:val="0"/>
          <w:szCs w:val="21"/>
        </w:rPr>
        <w:t>℃</w:t>
      </w:r>
      <w:r w:rsidRPr="00457642">
        <w:rPr>
          <w:rFonts w:ascii="Arial" w:eastAsia="AdvOT1ef757c0" w:hAnsi="Arial" w:cs="Arial"/>
          <w:kern w:val="0"/>
          <w:szCs w:val="21"/>
        </w:rPr>
        <w:t xml:space="preserve">, then digested by 2.5% trypsin into a single cell </w:t>
      </w:r>
      <w:proofErr w:type="gramStart"/>
      <w:r w:rsidRPr="00457642">
        <w:rPr>
          <w:rFonts w:ascii="Arial" w:eastAsia="AdvOT1ef757c0" w:hAnsi="Arial" w:cs="Arial"/>
          <w:kern w:val="0"/>
          <w:szCs w:val="21"/>
        </w:rPr>
        <w:t>suspension, and</w:t>
      </w:r>
      <w:proofErr w:type="gramEnd"/>
      <w:r w:rsidRPr="00457642">
        <w:rPr>
          <w:rFonts w:ascii="Arial" w:eastAsia="AdvOT1ef757c0" w:hAnsi="Arial" w:cs="Arial"/>
          <w:kern w:val="0"/>
          <w:szCs w:val="21"/>
        </w:rPr>
        <w:t xml:space="preserve"> filtered into a new 1.5ml EP tube. The detail procedure </w:t>
      </w:r>
      <w:proofErr w:type="spellStart"/>
      <w:r w:rsidRPr="00457642">
        <w:rPr>
          <w:rFonts w:ascii="Arial" w:eastAsia="AdvOT1ef757c0" w:hAnsi="Arial" w:cs="Arial"/>
          <w:kern w:val="0"/>
          <w:szCs w:val="21"/>
        </w:rPr>
        <w:t>ChIP</w:t>
      </w:r>
      <w:proofErr w:type="spellEnd"/>
      <w:r w:rsidRPr="00457642">
        <w:rPr>
          <w:rFonts w:ascii="Arial" w:eastAsia="AdvOT1ef757c0" w:hAnsi="Arial" w:cs="Arial"/>
          <w:kern w:val="0"/>
          <w:szCs w:val="21"/>
        </w:rPr>
        <w:t xml:space="preserve"> experiments was described previously</w:t>
      </w:r>
      <w:r w:rsidRPr="00457642">
        <w:rPr>
          <w:rFonts w:ascii="Arial" w:eastAsia="AdvOT1ef757c0" w:hAnsi="Arial" w:cs="Arial"/>
          <w:kern w:val="0"/>
          <w:szCs w:val="21"/>
        </w:rPr>
        <w:fldChar w:fldCharType="begin">
          <w:fldData xml:space="preserve">PEVuZE5vdGU+PENpdGU+PEF1dGhvcj5aaGFuZzwvQXV0aG9yPjxZZWFyPjIwMTU8L1llYXI+PFJl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</w:fldData>
        </w:fldChar>
      </w:r>
      <w:r w:rsidRPr="00457642">
        <w:rPr>
          <w:rFonts w:ascii="Arial" w:eastAsia="AdvOT1ef757c0" w:hAnsi="Arial" w:cs="Arial"/>
          <w:kern w:val="0"/>
          <w:szCs w:val="21"/>
        </w:rPr>
        <w:instrText xml:space="preserve"> ADDIN EN.CITE </w:instrText>
      </w:r>
      <w:r w:rsidRPr="00457642">
        <w:rPr>
          <w:rFonts w:ascii="Arial" w:eastAsia="AdvOT1ef757c0" w:hAnsi="Arial" w:cs="Arial"/>
          <w:kern w:val="0"/>
          <w:szCs w:val="21"/>
        </w:rPr>
        <w:fldChar w:fldCharType="begin">
          <w:fldData xml:space="preserve">PEVuZE5vdGU+PENpdGU+PEF1dGhvcj5aaGFuZzwvQXV0aG9yPjxZZWFyPjIwMTU8L1llYXI+PFJl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</w:fldData>
        </w:fldChar>
      </w:r>
      <w:r w:rsidRPr="00457642">
        <w:rPr>
          <w:rFonts w:ascii="Arial" w:eastAsia="AdvOT1ef757c0" w:hAnsi="Arial" w:cs="Arial"/>
          <w:kern w:val="0"/>
          <w:szCs w:val="21"/>
        </w:rPr>
        <w:instrText xml:space="preserve"> ADDIN EN.CITE.DATA </w:instrText>
      </w:r>
      <w:r w:rsidRPr="00457642">
        <w:rPr>
          <w:rFonts w:ascii="Arial" w:eastAsia="AdvOT1ef757c0" w:hAnsi="Arial" w:cs="Arial"/>
          <w:kern w:val="0"/>
          <w:szCs w:val="21"/>
        </w:rPr>
      </w:r>
      <w:r w:rsidRPr="00457642">
        <w:rPr>
          <w:rFonts w:ascii="Arial" w:eastAsia="AdvOT1ef757c0" w:hAnsi="Arial" w:cs="Arial"/>
          <w:kern w:val="0"/>
          <w:szCs w:val="21"/>
        </w:rPr>
        <w:fldChar w:fldCharType="end"/>
      </w:r>
      <w:r w:rsidRPr="00457642">
        <w:rPr>
          <w:rFonts w:ascii="Arial" w:eastAsia="AdvOT1ef757c0" w:hAnsi="Arial" w:cs="Arial"/>
          <w:kern w:val="0"/>
          <w:szCs w:val="21"/>
        </w:rPr>
      </w:r>
      <w:r w:rsidRPr="00457642">
        <w:rPr>
          <w:rFonts w:ascii="Arial" w:eastAsia="AdvOT1ef757c0" w:hAnsi="Arial" w:cs="Arial"/>
          <w:kern w:val="0"/>
          <w:szCs w:val="21"/>
        </w:rPr>
        <w:fldChar w:fldCharType="separate"/>
      </w:r>
      <w:r w:rsidRPr="00457642">
        <w:rPr>
          <w:rFonts w:ascii="Arial" w:eastAsia="AdvOT1ef757c0" w:hAnsi="Arial" w:cs="Arial"/>
          <w:noProof/>
          <w:kern w:val="0"/>
          <w:szCs w:val="21"/>
        </w:rPr>
        <w:t>(Dhar et al. 2016; Zhang et al. 2015)</w:t>
      </w:r>
      <w:r w:rsidRPr="00457642">
        <w:rPr>
          <w:rFonts w:ascii="Arial" w:eastAsia="AdvOT1ef757c0" w:hAnsi="Arial" w:cs="Arial"/>
          <w:kern w:val="0"/>
          <w:szCs w:val="21"/>
        </w:rPr>
        <w:fldChar w:fldCharType="end"/>
      </w:r>
      <w:r w:rsidRPr="00457642">
        <w:rPr>
          <w:rFonts w:ascii="Arial" w:eastAsia="AdvOT1ef757c0" w:hAnsi="Arial" w:cs="Arial"/>
          <w:kern w:val="0"/>
          <w:szCs w:val="21"/>
        </w:rPr>
        <w:t xml:space="preserve">. Briefly, cells </w:t>
      </w:r>
      <w:proofErr w:type="gramStart"/>
      <w:r w:rsidRPr="00457642">
        <w:rPr>
          <w:rFonts w:ascii="Arial" w:eastAsia="AdvOT1ef757c0" w:hAnsi="Arial" w:cs="Arial"/>
          <w:kern w:val="0"/>
          <w:szCs w:val="21"/>
        </w:rPr>
        <w:t>was</w:t>
      </w:r>
      <w:proofErr w:type="gramEnd"/>
      <w:r w:rsidRPr="00457642">
        <w:rPr>
          <w:rFonts w:ascii="Arial" w:eastAsia="AdvOT1ef757c0" w:hAnsi="Arial" w:cs="Arial"/>
          <w:kern w:val="0"/>
          <w:szCs w:val="21"/>
        </w:rPr>
        <w:t xml:space="preserve"> cross-linked with 1% formaldehyde for 15 min at room temperature. Glycine with a final concentration of 125 mM was used to deactivate formaldehyde. Cells were lysed using 800μl lysis buffer consisted of 50mM Tris–HCl pH 8.0, 10mM EDTA, 1% SDS, added complete proteinase inhibitors (Roche) and sonicated </w:t>
      </w:r>
      <w:r w:rsidRPr="00457642">
        <w:rPr>
          <w:rFonts w:ascii="Arial" w:eastAsia="AdvOT1ef757c0" w:hAnsi="Arial" w:cs="Arial"/>
          <w:kern w:val="0"/>
          <w:szCs w:val="21"/>
        </w:rPr>
        <w:lastRenderedPageBreak/>
        <w:t>into small chromatin fragments with an average size of 400 bp. 3 mg of rabbit anti-H3K27me3 (Millipore, #07-449) or anti-Jmjd3 (Abcam, ab85392) antibodies were incubated with sonicated chromatin overnight at 4</w:t>
      </w:r>
      <w:r w:rsidRPr="00457642">
        <w:rPr>
          <w:rFonts w:ascii="SimSun" w:hAnsi="SimSun" w:cs="SimSun" w:hint="eastAsia"/>
          <w:kern w:val="0"/>
          <w:szCs w:val="21"/>
        </w:rPr>
        <w:t>℃</w:t>
      </w:r>
      <w:r w:rsidRPr="00457642">
        <w:rPr>
          <w:rFonts w:ascii="Arial" w:eastAsia="AdvOT1ef757c0" w:hAnsi="Arial" w:cs="Arial"/>
          <w:kern w:val="0"/>
          <w:szCs w:val="21"/>
        </w:rPr>
        <w:t xml:space="preserve">. Subsequently 40 </w:t>
      </w:r>
      <w:proofErr w:type="spellStart"/>
      <w:r w:rsidRPr="00457642">
        <w:rPr>
          <w:rFonts w:ascii="Arial" w:eastAsia="AdvOT1ef757c0" w:hAnsi="Arial" w:cs="Arial"/>
          <w:kern w:val="0"/>
          <w:szCs w:val="21"/>
        </w:rPr>
        <w:t>μl</w:t>
      </w:r>
      <w:proofErr w:type="spellEnd"/>
      <w:r w:rsidRPr="00457642">
        <w:rPr>
          <w:rFonts w:ascii="Arial" w:eastAsia="AdvOT1ef757c0" w:hAnsi="Arial" w:cs="Arial"/>
          <w:kern w:val="0"/>
          <w:szCs w:val="21"/>
        </w:rPr>
        <w:t xml:space="preserve"> protein A/G plus agarose (Santa Cruz Biotechnology) in each EP tube was added and incubated for 2h at 4</w:t>
      </w:r>
      <w:r w:rsidRPr="00457642">
        <w:rPr>
          <w:rFonts w:ascii="SimSun" w:hAnsi="SimSun" w:cs="SimSun" w:hint="eastAsia"/>
          <w:kern w:val="0"/>
          <w:szCs w:val="21"/>
        </w:rPr>
        <w:t>℃</w:t>
      </w:r>
      <w:r w:rsidRPr="00457642">
        <w:rPr>
          <w:rFonts w:ascii="Arial" w:eastAsia="AdvOT1ef757c0" w:hAnsi="Arial" w:cs="Arial"/>
          <w:kern w:val="0"/>
          <w:szCs w:val="21"/>
        </w:rPr>
        <w:t xml:space="preserve"> in total volume of 200 </w:t>
      </w:r>
      <w:proofErr w:type="spellStart"/>
      <w:r w:rsidRPr="00457642">
        <w:rPr>
          <w:rFonts w:ascii="Arial" w:eastAsia="AdvOT1ef757c0" w:hAnsi="Arial" w:cs="Arial"/>
          <w:kern w:val="0"/>
          <w:szCs w:val="21"/>
        </w:rPr>
        <w:t>μl</w:t>
      </w:r>
      <w:proofErr w:type="spellEnd"/>
      <w:r w:rsidRPr="00457642">
        <w:rPr>
          <w:rFonts w:ascii="Arial" w:eastAsia="AdvOT1ef757c0" w:hAnsi="Arial" w:cs="Arial"/>
          <w:kern w:val="0"/>
          <w:szCs w:val="21"/>
        </w:rPr>
        <w:t xml:space="preserve"> RIPA buffer containing 10mM Tris–HCl pH 8.0, 140mM NaCl, 1mM EDTA, 1% Triton X-100, 0.1% SDS and complete protease inhibitor cocktail (Roche). After 5× washing with RIPA buffer and 1× with TE buffer, chromatin was eluted, followed by reverse cross-linking at 65</w:t>
      </w:r>
      <w:r w:rsidRPr="00457642">
        <w:rPr>
          <w:rFonts w:ascii="SimSun" w:hAnsi="SimSun" w:cs="SimSun" w:hint="eastAsia"/>
          <w:kern w:val="0"/>
          <w:szCs w:val="21"/>
        </w:rPr>
        <w:t>℃</w:t>
      </w:r>
      <w:r w:rsidRPr="00457642">
        <w:rPr>
          <w:rFonts w:ascii="Arial" w:eastAsia="AdvOT1ef757c0" w:hAnsi="Arial" w:cs="Arial"/>
          <w:kern w:val="0"/>
          <w:szCs w:val="21"/>
        </w:rPr>
        <w:t xml:space="preserve"> overnight. The DNA fragments were then purified using phenol-chloroform extraction and ethanol precipitation. The purified DNA was quantified by Real-time PCR with Maxima SYBR Green qPCR Master Mix (Takara). </w:t>
      </w:r>
      <w:proofErr w:type="gramStart"/>
      <w:r w:rsidRPr="00457642">
        <w:rPr>
          <w:rFonts w:ascii="Arial" w:eastAsia="AdvOT1ef757c0" w:hAnsi="Arial" w:cs="Arial"/>
          <w:kern w:val="0"/>
          <w:szCs w:val="21"/>
        </w:rPr>
        <w:t>2;</w:t>
      </w:r>
      <w:r w:rsidRPr="00457642">
        <w:rPr>
          <w:rFonts w:ascii="Cambria Math" w:eastAsia="AdvOT1ef757c0" w:hAnsi="Cambria Math" w:cs="Cambria Math"/>
          <w:kern w:val="0"/>
          <w:szCs w:val="21"/>
          <w:vertAlign w:val="superscript"/>
        </w:rPr>
        <w:t>△</w:t>
      </w:r>
      <w:proofErr w:type="gramEnd"/>
      <w:r w:rsidRPr="00457642">
        <w:rPr>
          <w:rFonts w:ascii="Cambria Math" w:eastAsia="AdvOT1ef757c0" w:hAnsi="Cambria Math" w:cs="Cambria Math"/>
          <w:kern w:val="0"/>
          <w:szCs w:val="21"/>
          <w:vertAlign w:val="superscript"/>
        </w:rPr>
        <w:t>△</w:t>
      </w:r>
      <w:r w:rsidRPr="00457642">
        <w:rPr>
          <w:rFonts w:ascii="Arial" w:eastAsia="AdvOT1ef757c0" w:hAnsi="Arial" w:cs="Arial"/>
          <w:kern w:val="0"/>
          <w:szCs w:val="21"/>
          <w:vertAlign w:val="superscript"/>
        </w:rPr>
        <w:t>Ct</w:t>
      </w:r>
      <w:r w:rsidRPr="00457642">
        <w:rPr>
          <w:rFonts w:ascii="Arial" w:eastAsia="AdvOT1ef757c0" w:hAnsi="Arial" w:cs="Arial"/>
          <w:kern w:val="0"/>
          <w:szCs w:val="21"/>
        </w:rPr>
        <w:t xml:space="preserve"> method was used for relative quantification. The primer pairs for </w:t>
      </w:r>
      <w:r w:rsidRPr="00457642">
        <w:rPr>
          <w:rFonts w:ascii="Arial" w:eastAsia="AdvOT1ef757c0" w:hAnsi="Arial" w:cs="Arial"/>
          <w:i/>
          <w:kern w:val="0"/>
          <w:szCs w:val="21"/>
        </w:rPr>
        <w:t>Hox</w:t>
      </w:r>
      <w:r w:rsidRPr="00457642">
        <w:rPr>
          <w:rFonts w:ascii="Arial" w:eastAsia="AdvOT1ef757c0" w:hAnsi="Arial" w:cs="Arial"/>
          <w:kern w:val="0"/>
          <w:szCs w:val="21"/>
        </w:rPr>
        <w:t xml:space="preserve"> gene were previously described</w:t>
      </w:r>
      <w:r w:rsidRPr="00457642">
        <w:rPr>
          <w:rFonts w:ascii="Arial" w:eastAsia="AdvOT1ef757c0" w:hAnsi="Arial" w:cs="Arial"/>
          <w:kern w:val="0"/>
          <w:szCs w:val="21"/>
        </w:rPr>
        <w:fldChar w:fldCharType="begin">
          <w:fldData xml:space="preserve">PEVuZE5vdGU+PENpdGU+PEF1dGhvcj5Tcml2YXN0YXZhPC9BdXRob3I+PFllYXI+MjAxNTwvWWVh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</w:fldData>
        </w:fldChar>
      </w:r>
      <w:r w:rsidRPr="00457642">
        <w:rPr>
          <w:rFonts w:ascii="Arial" w:eastAsia="AdvOT1ef757c0" w:hAnsi="Arial" w:cs="Arial"/>
          <w:kern w:val="0"/>
          <w:szCs w:val="21"/>
        </w:rPr>
        <w:instrText xml:space="preserve"> ADDIN EN.CITE </w:instrText>
      </w:r>
      <w:r w:rsidRPr="00457642">
        <w:rPr>
          <w:rFonts w:ascii="Arial" w:eastAsia="AdvOT1ef757c0" w:hAnsi="Arial" w:cs="Arial"/>
          <w:kern w:val="0"/>
          <w:szCs w:val="21"/>
        </w:rPr>
        <w:fldChar w:fldCharType="begin">
          <w:fldData xml:space="preserve">PEVuZE5vdGU+PENpdGU+PEF1dGhvcj5Tcml2YXN0YXZhPC9BdXRob3I+PFllYXI+MjAxNTwvWWVh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</w:fldData>
        </w:fldChar>
      </w:r>
      <w:r w:rsidRPr="00457642">
        <w:rPr>
          <w:rFonts w:ascii="Arial" w:eastAsia="AdvOT1ef757c0" w:hAnsi="Arial" w:cs="Arial"/>
          <w:kern w:val="0"/>
          <w:szCs w:val="21"/>
        </w:rPr>
        <w:instrText xml:space="preserve"> ADDIN EN.CITE.DATA </w:instrText>
      </w:r>
      <w:r w:rsidRPr="00457642">
        <w:rPr>
          <w:rFonts w:ascii="Arial" w:eastAsia="AdvOT1ef757c0" w:hAnsi="Arial" w:cs="Arial"/>
          <w:kern w:val="0"/>
          <w:szCs w:val="21"/>
        </w:rPr>
      </w:r>
      <w:r w:rsidRPr="00457642">
        <w:rPr>
          <w:rFonts w:ascii="Arial" w:eastAsia="AdvOT1ef757c0" w:hAnsi="Arial" w:cs="Arial"/>
          <w:kern w:val="0"/>
          <w:szCs w:val="21"/>
        </w:rPr>
        <w:fldChar w:fldCharType="end"/>
      </w:r>
      <w:r w:rsidRPr="00457642">
        <w:rPr>
          <w:rFonts w:ascii="Arial" w:eastAsia="AdvOT1ef757c0" w:hAnsi="Arial" w:cs="Arial"/>
          <w:kern w:val="0"/>
          <w:szCs w:val="21"/>
        </w:rPr>
      </w:r>
      <w:r w:rsidRPr="00457642">
        <w:rPr>
          <w:rFonts w:ascii="Arial" w:eastAsia="AdvOT1ef757c0" w:hAnsi="Arial" w:cs="Arial"/>
          <w:kern w:val="0"/>
          <w:szCs w:val="21"/>
        </w:rPr>
        <w:fldChar w:fldCharType="separate"/>
      </w:r>
      <w:r w:rsidRPr="00457642">
        <w:rPr>
          <w:rFonts w:ascii="Arial" w:eastAsia="AdvOT1ef757c0" w:hAnsi="Arial" w:cs="Arial"/>
          <w:noProof/>
          <w:kern w:val="0"/>
          <w:szCs w:val="21"/>
        </w:rPr>
        <w:t>(Dhar et al. 2016; Li et al. 2013; Srivastava et al. 2015)</w:t>
      </w:r>
      <w:r w:rsidRPr="00457642">
        <w:rPr>
          <w:rFonts w:ascii="Arial" w:eastAsia="AdvOT1ef757c0" w:hAnsi="Arial" w:cs="Arial"/>
          <w:kern w:val="0"/>
          <w:szCs w:val="21"/>
        </w:rPr>
        <w:fldChar w:fldCharType="end"/>
      </w:r>
      <w:r w:rsidRPr="00457642">
        <w:rPr>
          <w:rFonts w:ascii="Arial" w:eastAsia="AdvOT1ef757c0" w:hAnsi="Arial" w:cs="Arial"/>
          <w:kern w:val="0"/>
          <w:szCs w:val="21"/>
        </w:rPr>
        <w:t>.</w:t>
      </w:r>
    </w:p>
    <w:p w14:paraId="09431292" w14:textId="77777777" w:rsidR="001854EB" w:rsidRPr="00457642" w:rsidRDefault="001854EB" w:rsidP="001854EB">
      <w:pPr>
        <w:spacing w:line="480" w:lineRule="auto"/>
        <w:rPr>
          <w:rFonts w:ascii="Arial" w:hAnsi="Arial" w:cs="Arial"/>
          <w:b/>
          <w:szCs w:val="21"/>
        </w:rPr>
      </w:pPr>
      <w:r w:rsidRPr="00457642">
        <w:rPr>
          <w:rFonts w:ascii="Arial" w:hAnsi="Arial" w:cs="Arial"/>
          <w:b/>
          <w:szCs w:val="21"/>
        </w:rPr>
        <w:t xml:space="preserve">Western blot analysis  </w:t>
      </w:r>
    </w:p>
    <w:p w14:paraId="6D2C1333" w14:textId="77777777" w:rsidR="001854EB" w:rsidRPr="00457642" w:rsidRDefault="001854EB" w:rsidP="001854EB">
      <w:pPr>
        <w:spacing w:line="480" w:lineRule="auto"/>
        <w:rPr>
          <w:rFonts w:ascii="Arial" w:hAnsi="Arial" w:cs="Arial"/>
          <w:szCs w:val="21"/>
        </w:rPr>
      </w:pPr>
      <w:r w:rsidRPr="00457642">
        <w:rPr>
          <w:rFonts w:ascii="Arial" w:eastAsia="AdvOT1ef757c0" w:hAnsi="Arial" w:cs="Arial"/>
          <w:kern w:val="0"/>
          <w:szCs w:val="21"/>
        </w:rPr>
        <w:t xml:space="preserve">E9.5 embryos for </w:t>
      </w:r>
      <w:r w:rsidRPr="00457642">
        <w:rPr>
          <w:rFonts w:ascii="Arial" w:hAnsi="Arial" w:cs="Arial" w:hint="eastAsia"/>
          <w:szCs w:val="21"/>
        </w:rPr>
        <w:t>w</w:t>
      </w:r>
      <w:r w:rsidRPr="00457642">
        <w:rPr>
          <w:rFonts w:ascii="Arial" w:hAnsi="Arial" w:cs="Arial"/>
          <w:szCs w:val="21"/>
        </w:rPr>
        <w:t>estern blot analysis</w:t>
      </w:r>
      <w:r w:rsidRPr="00457642">
        <w:rPr>
          <w:rFonts w:ascii="Arial" w:eastAsia="AdvOT1ef757c0" w:hAnsi="Arial" w:cs="Arial"/>
          <w:kern w:val="0"/>
          <w:szCs w:val="21"/>
        </w:rPr>
        <w:t xml:space="preserve"> were decapitated and collected after Tamoxifen (50mg/kg) treatment 12 hours before. </w:t>
      </w:r>
      <w:r w:rsidRPr="00457642">
        <w:rPr>
          <w:rFonts w:ascii="Arial" w:hAnsi="Arial" w:cs="Arial" w:hint="eastAsia"/>
          <w:szCs w:val="21"/>
        </w:rPr>
        <w:t>T</w:t>
      </w:r>
      <w:r w:rsidRPr="00457642">
        <w:rPr>
          <w:rFonts w:ascii="Arial" w:hAnsi="Arial" w:cs="Arial"/>
          <w:szCs w:val="21"/>
        </w:rPr>
        <w:t xml:space="preserve">he </w:t>
      </w:r>
      <w:r w:rsidRPr="00457642">
        <w:rPr>
          <w:rFonts w:ascii="Arial" w:eastAsia="AdvOT1ef757c0" w:hAnsi="Arial" w:cs="Arial" w:hint="eastAsia"/>
          <w:kern w:val="0"/>
          <w:szCs w:val="21"/>
        </w:rPr>
        <w:t>e</w:t>
      </w:r>
      <w:r w:rsidRPr="00457642">
        <w:rPr>
          <w:rFonts w:ascii="Arial" w:eastAsia="AdvOT1ef757c0" w:hAnsi="Arial" w:cs="Arial"/>
          <w:kern w:val="0"/>
          <w:szCs w:val="21"/>
        </w:rPr>
        <w:t>mbryonic tissues</w:t>
      </w:r>
      <w:r w:rsidRPr="00457642">
        <w:rPr>
          <w:rFonts w:ascii="Arial" w:hAnsi="Arial" w:cs="Arial"/>
          <w:szCs w:val="21"/>
        </w:rPr>
        <w:t xml:space="preserve"> were sheared, grinded, and lysed into Radio Immunoprecipitation Assay (RIPA) buffer containing protease inhibitor cocktails (Roche, Switzerland). </w:t>
      </w:r>
      <w:r w:rsidRPr="00457642">
        <w:rPr>
          <w:rFonts w:ascii="Arial" w:hAnsi="Arial" w:cs="Arial" w:hint="eastAsia"/>
          <w:szCs w:val="21"/>
        </w:rPr>
        <w:t>T</w:t>
      </w:r>
      <w:r w:rsidRPr="00457642">
        <w:rPr>
          <w:rFonts w:ascii="Arial" w:hAnsi="Arial" w:cs="Arial"/>
          <w:szCs w:val="21"/>
        </w:rPr>
        <w:t xml:space="preserve">he </w:t>
      </w:r>
      <w:r w:rsidRPr="00457642">
        <w:rPr>
          <w:rFonts w:ascii="Arial" w:eastAsia="AdvOT1ef757c0" w:hAnsi="Arial" w:cs="Arial" w:hint="eastAsia"/>
          <w:kern w:val="0"/>
          <w:szCs w:val="21"/>
        </w:rPr>
        <w:t>e</w:t>
      </w:r>
      <w:r w:rsidRPr="00457642">
        <w:rPr>
          <w:rFonts w:ascii="Arial" w:eastAsia="AdvOT1ef757c0" w:hAnsi="Arial" w:cs="Arial"/>
          <w:kern w:val="0"/>
          <w:szCs w:val="21"/>
        </w:rPr>
        <w:t>mbryonic tissues</w:t>
      </w:r>
      <w:r w:rsidRPr="00457642">
        <w:rPr>
          <w:rFonts w:ascii="Arial" w:hAnsi="Arial" w:cs="Arial"/>
          <w:szCs w:val="21"/>
        </w:rPr>
        <w:t xml:space="preserve"> were separated by 1</w:t>
      </w:r>
      <w:r w:rsidRPr="00457642">
        <w:rPr>
          <w:rFonts w:ascii="Arial" w:hAnsi="Arial" w:cs="Arial" w:hint="eastAsia"/>
          <w:szCs w:val="21"/>
        </w:rPr>
        <w:t>0</w:t>
      </w:r>
      <w:r w:rsidRPr="00457642">
        <w:rPr>
          <w:rFonts w:ascii="Arial" w:hAnsi="Arial" w:cs="Arial"/>
          <w:szCs w:val="21"/>
        </w:rPr>
        <w:t xml:space="preserve">%SDS-PAGE gel and transferred onto a PVDF membrane (Millipore). PVDF </w:t>
      </w:r>
      <w:r w:rsidRPr="00457642">
        <w:rPr>
          <w:rFonts w:ascii="Arial" w:hAnsi="Arial" w:cs="Arial" w:hint="eastAsia"/>
          <w:szCs w:val="21"/>
        </w:rPr>
        <w:t>m</w:t>
      </w:r>
      <w:r w:rsidRPr="00457642">
        <w:rPr>
          <w:rFonts w:ascii="Arial" w:hAnsi="Arial" w:cs="Arial"/>
          <w:szCs w:val="21"/>
        </w:rPr>
        <w:t>embranes were blocked with 5% dry milk in Tris-buffered saline for 1h at room temperature. Then the membranes were probed with antibodies against</w:t>
      </w:r>
      <w:r w:rsidRPr="00457642">
        <w:rPr>
          <w:rFonts w:ascii="Arial" w:eastAsia="Corbel-Bold" w:hAnsi="Arial" w:cs="Arial"/>
          <w:bCs/>
          <w:szCs w:val="21"/>
        </w:rPr>
        <w:t xml:space="preserve"> Jmjd3 (Abcam, ab85392</w:t>
      </w:r>
      <w:r w:rsidRPr="00457642">
        <w:rPr>
          <w:rFonts w:ascii="Arial" w:eastAsia="Corbel-Bold" w:hAnsi="Arial" w:cs="Arial" w:hint="eastAsia"/>
          <w:bCs/>
          <w:szCs w:val="21"/>
        </w:rPr>
        <w:t>,1/500</w:t>
      </w:r>
      <w:r w:rsidRPr="00457642">
        <w:rPr>
          <w:rFonts w:ascii="Arial" w:eastAsia="Corbel-Bold" w:hAnsi="Arial" w:cs="Arial"/>
          <w:bCs/>
          <w:szCs w:val="21"/>
        </w:rPr>
        <w:t>)</w:t>
      </w:r>
      <w:r w:rsidRPr="00457642">
        <w:rPr>
          <w:rFonts w:ascii="Arial" w:eastAsia="Corbel-Bold" w:hAnsi="Arial" w:cs="Arial" w:hint="eastAsia"/>
          <w:bCs/>
          <w:szCs w:val="21"/>
        </w:rPr>
        <w:t xml:space="preserve"> or</w:t>
      </w:r>
      <w:r w:rsidRPr="00457642">
        <w:rPr>
          <w:rFonts w:ascii="Arial" w:eastAsia="Corbel-Bold" w:hAnsi="Arial" w:cs="Arial"/>
          <w:bCs/>
          <w:szCs w:val="21"/>
        </w:rPr>
        <w:t xml:space="preserve"> </w:t>
      </w:r>
      <w:r w:rsidRPr="00457642">
        <w:rPr>
          <w:rFonts w:ascii="Arial" w:hAnsi="Arial" w:cs="Arial"/>
          <w:szCs w:val="21"/>
        </w:rPr>
        <w:t>beta-tubulin (Sigma Aldrich Inc., 1/3000)</w:t>
      </w:r>
      <w:r w:rsidRPr="00457642">
        <w:rPr>
          <w:rFonts w:ascii="Arial" w:hAnsi="Arial" w:cs="Arial" w:hint="eastAsia"/>
          <w:szCs w:val="21"/>
        </w:rPr>
        <w:t xml:space="preserve"> </w:t>
      </w:r>
      <w:r w:rsidRPr="00457642">
        <w:rPr>
          <w:rFonts w:ascii="Arial" w:hAnsi="Arial" w:cs="Arial"/>
          <w:szCs w:val="21"/>
        </w:rPr>
        <w:t xml:space="preserve">antibodies overnight at 4°C. Secondary detection was performed using anti-Rabbit (Millipore, 1/10,000) or anti-Mouse </w:t>
      </w:r>
      <w:r w:rsidRPr="00457642">
        <w:rPr>
          <w:rFonts w:ascii="Arial" w:hAnsi="Arial" w:cs="Arial"/>
          <w:szCs w:val="21"/>
        </w:rPr>
        <w:lastRenderedPageBreak/>
        <w:t xml:space="preserve">(Millipore, 1/10,000) antibodies at room temperature for 1 h. After being extensively washed with PBS, the protein signals of interest were detected by enhanced chemiluminescence (ECL) and exposure to X-ray film. </w:t>
      </w:r>
    </w:p>
    <w:p w14:paraId="4EE97327" w14:textId="77777777" w:rsidR="001854EB" w:rsidRPr="00457642" w:rsidRDefault="001854EB" w:rsidP="001854EB">
      <w:pPr>
        <w:widowControl/>
        <w:spacing w:line="480" w:lineRule="auto"/>
        <w:rPr>
          <w:rFonts w:ascii="Arial" w:hAnsi="Arial" w:cs="Arial"/>
          <w:b/>
          <w:szCs w:val="21"/>
        </w:rPr>
      </w:pPr>
      <w:proofErr w:type="gramStart"/>
      <w:r w:rsidRPr="00457642">
        <w:rPr>
          <w:rFonts w:ascii="Arial" w:hAnsi="Arial" w:cs="Arial"/>
          <w:b/>
          <w:szCs w:val="21"/>
        </w:rPr>
        <w:t>Whole-mount</w:t>
      </w:r>
      <w:proofErr w:type="gramEnd"/>
      <w:r w:rsidRPr="00457642">
        <w:rPr>
          <w:rFonts w:ascii="Arial" w:hAnsi="Arial" w:cs="Arial"/>
          <w:b/>
          <w:szCs w:val="21"/>
        </w:rPr>
        <w:t xml:space="preserve"> in situ hybridization</w:t>
      </w:r>
    </w:p>
    <w:p w14:paraId="6CF38119" w14:textId="77777777" w:rsidR="001854EB" w:rsidRPr="00457642" w:rsidRDefault="001854EB" w:rsidP="001854EB">
      <w:pPr>
        <w:autoSpaceDE w:val="0"/>
        <w:autoSpaceDN w:val="0"/>
        <w:adjustRightInd w:val="0"/>
        <w:spacing w:line="480" w:lineRule="auto"/>
        <w:rPr>
          <w:rFonts w:ascii="Arial" w:hAnsi="Arial" w:cs="Arial"/>
          <w:szCs w:val="21"/>
        </w:rPr>
      </w:pPr>
      <w:r w:rsidRPr="00457642">
        <w:rPr>
          <w:rFonts w:ascii="Arial" w:hAnsi="Arial" w:cs="Arial"/>
          <w:szCs w:val="21"/>
        </w:rPr>
        <w:t xml:space="preserve">E9.5 embryos were prepared and stained using digoxigenin-11-UTP-labed single-stranded </w:t>
      </w:r>
      <w:r w:rsidRPr="00457642">
        <w:rPr>
          <w:rFonts w:ascii="Arial" w:hAnsi="Arial" w:cs="Arial"/>
          <w:i/>
          <w:szCs w:val="21"/>
        </w:rPr>
        <w:t>Jmjd3</w:t>
      </w:r>
      <w:r w:rsidRPr="00457642">
        <w:rPr>
          <w:rFonts w:ascii="Arial" w:hAnsi="Arial" w:cs="Arial"/>
          <w:szCs w:val="21"/>
        </w:rPr>
        <w:t xml:space="preserve"> or </w:t>
      </w:r>
      <w:r w:rsidRPr="00457642">
        <w:rPr>
          <w:rFonts w:ascii="Arial" w:hAnsi="Arial" w:cs="Arial"/>
          <w:i/>
          <w:szCs w:val="21"/>
        </w:rPr>
        <w:t>Ezh2</w:t>
      </w:r>
      <w:r w:rsidRPr="00457642">
        <w:rPr>
          <w:rFonts w:ascii="Arial" w:hAnsi="Arial" w:cs="Arial"/>
          <w:szCs w:val="21"/>
        </w:rPr>
        <w:t xml:space="preserve"> RNA probes</w:t>
      </w:r>
      <w:r w:rsidRPr="00457642">
        <w:rPr>
          <w:rFonts w:ascii="Arial" w:hAnsi="Arial" w:cs="Arial" w:hint="eastAsia"/>
          <w:szCs w:val="21"/>
        </w:rPr>
        <w:t xml:space="preserve"> </w:t>
      </w:r>
      <w:r w:rsidRPr="00457642">
        <w:rPr>
          <w:rFonts w:ascii="Arial" w:hAnsi="Arial" w:cs="Arial"/>
          <w:szCs w:val="21"/>
        </w:rPr>
        <w:t>with a DIG RNA labeling kit (Roche) according to the manufacturer’s instructions.</w:t>
      </w:r>
      <w:r w:rsidRPr="00457642">
        <w:rPr>
          <w:rFonts w:ascii="Arial" w:hAnsi="Arial" w:cs="Arial" w:hint="eastAsia"/>
          <w:szCs w:val="21"/>
        </w:rPr>
        <w:t xml:space="preserve"> </w:t>
      </w:r>
      <w:r w:rsidRPr="00457642">
        <w:rPr>
          <w:rFonts w:ascii="Arial" w:hAnsi="Arial" w:cs="Arial"/>
          <w:szCs w:val="21"/>
        </w:rPr>
        <w:t>Briefly, embryos were hybridized at 65°C overnight, washed, and incubated with 1:</w:t>
      </w:r>
      <w:r w:rsidRPr="00457642">
        <w:rPr>
          <w:rFonts w:ascii="Arial" w:hAnsi="Arial" w:cs="Arial" w:hint="eastAsia"/>
          <w:szCs w:val="21"/>
        </w:rPr>
        <w:t>1</w:t>
      </w:r>
      <w:r w:rsidRPr="00457642">
        <w:rPr>
          <w:rFonts w:ascii="Arial" w:hAnsi="Arial" w:cs="Arial"/>
          <w:szCs w:val="21"/>
        </w:rPr>
        <w:t>000 dilution of alkaline phosphatase</w:t>
      </w:r>
      <w:r w:rsidRPr="00457642">
        <w:rPr>
          <w:rFonts w:ascii="SimSun" w:hAnsi="SimSun" w:cs="SimSun" w:hint="eastAsia"/>
          <w:szCs w:val="21"/>
        </w:rPr>
        <w:t>-</w:t>
      </w:r>
      <w:r w:rsidRPr="00457642">
        <w:rPr>
          <w:rFonts w:ascii="Arial" w:hAnsi="Arial" w:cs="Arial"/>
          <w:szCs w:val="21"/>
        </w:rPr>
        <w:t>conjugated antibody (Sigma) at 4°C overnight. The color reaction was performed with nitro blue tetrazolium/5</w:t>
      </w:r>
      <w:r w:rsidRPr="00457642">
        <w:rPr>
          <w:rFonts w:ascii="SimSun" w:hAnsi="SimSun" w:cs="SimSun" w:hint="eastAsia"/>
          <w:szCs w:val="21"/>
        </w:rPr>
        <w:t>-</w:t>
      </w:r>
      <w:r w:rsidRPr="00457642">
        <w:rPr>
          <w:rFonts w:ascii="Arial" w:hAnsi="Arial" w:cs="Arial"/>
          <w:szCs w:val="21"/>
        </w:rPr>
        <w:t>bromo</w:t>
      </w:r>
      <w:r w:rsidRPr="00457642">
        <w:rPr>
          <w:rFonts w:ascii="SimSun" w:hAnsi="SimSun" w:cs="SimSun" w:hint="eastAsia"/>
          <w:szCs w:val="21"/>
        </w:rPr>
        <w:t>-</w:t>
      </w:r>
      <w:r w:rsidRPr="00457642">
        <w:rPr>
          <w:rFonts w:ascii="Arial" w:hAnsi="Arial" w:cs="Arial"/>
          <w:szCs w:val="21"/>
        </w:rPr>
        <w:t>4</w:t>
      </w:r>
      <w:r w:rsidRPr="00457642">
        <w:rPr>
          <w:rFonts w:ascii="SimSun" w:hAnsi="SimSun" w:cs="SimSun" w:hint="eastAsia"/>
          <w:szCs w:val="21"/>
        </w:rPr>
        <w:t>-</w:t>
      </w:r>
      <w:r w:rsidRPr="00457642">
        <w:rPr>
          <w:rFonts w:ascii="Arial" w:hAnsi="Arial" w:cs="Arial"/>
          <w:szCs w:val="21"/>
        </w:rPr>
        <w:t>chloro</w:t>
      </w:r>
      <w:r w:rsidRPr="00457642">
        <w:rPr>
          <w:rFonts w:ascii="SimSun" w:hAnsi="SimSun" w:cs="SimSun" w:hint="eastAsia"/>
          <w:szCs w:val="21"/>
        </w:rPr>
        <w:t>-</w:t>
      </w:r>
      <w:r w:rsidRPr="00457642">
        <w:rPr>
          <w:rFonts w:ascii="Arial" w:hAnsi="Arial" w:cs="Arial"/>
          <w:szCs w:val="21"/>
        </w:rPr>
        <w:t>3</w:t>
      </w:r>
      <w:r w:rsidRPr="00457642">
        <w:rPr>
          <w:rFonts w:ascii="SimSun" w:hAnsi="SimSun" w:cs="SimSun" w:hint="eastAsia"/>
          <w:szCs w:val="21"/>
        </w:rPr>
        <w:t>-</w:t>
      </w:r>
      <w:r w:rsidRPr="00457642">
        <w:rPr>
          <w:rFonts w:ascii="Arial" w:hAnsi="Arial" w:cs="Arial"/>
          <w:szCs w:val="21"/>
        </w:rPr>
        <w:t>indolyl</w:t>
      </w:r>
      <w:r w:rsidRPr="00457642">
        <w:rPr>
          <w:rFonts w:ascii="SimSun" w:hAnsi="SimSun" w:cs="SimSun" w:hint="eastAsia"/>
          <w:szCs w:val="21"/>
        </w:rPr>
        <w:t>-</w:t>
      </w:r>
      <w:r w:rsidRPr="00457642">
        <w:rPr>
          <w:rFonts w:ascii="Arial" w:hAnsi="Arial" w:cs="Arial"/>
          <w:szCs w:val="21"/>
        </w:rPr>
        <w:t>phosphate (Sigma).</w:t>
      </w:r>
      <w:r w:rsidRPr="00457642">
        <w:rPr>
          <w:rFonts w:ascii="Arial" w:hAnsi="Arial" w:cs="Arial" w:hint="eastAsia"/>
          <w:szCs w:val="21"/>
        </w:rPr>
        <w:t xml:space="preserve"> </w:t>
      </w:r>
      <w:r w:rsidRPr="00457642">
        <w:rPr>
          <w:rFonts w:ascii="Arial" w:hAnsi="Arial" w:cs="Arial"/>
          <w:szCs w:val="21"/>
        </w:rPr>
        <w:t>Images were taken using a stereo microscope (SZX16; Olympus) equipped with a digital camera (DP71; Olympus).</w:t>
      </w:r>
    </w:p>
    <w:p w14:paraId="54AC856E" w14:textId="77777777" w:rsidR="001854EB" w:rsidRPr="00457642" w:rsidRDefault="001854EB" w:rsidP="001854EB">
      <w:pPr>
        <w:autoSpaceDE w:val="0"/>
        <w:autoSpaceDN w:val="0"/>
        <w:adjustRightInd w:val="0"/>
        <w:spacing w:line="480" w:lineRule="auto"/>
        <w:rPr>
          <w:rFonts w:ascii="Arial" w:hAnsi="Arial" w:cs="Arial"/>
          <w:b/>
          <w:szCs w:val="21"/>
        </w:rPr>
      </w:pPr>
      <w:r w:rsidRPr="00457642">
        <w:rPr>
          <w:rFonts w:ascii="Arial" w:hAnsi="Arial" w:cs="Arial"/>
          <w:b/>
          <w:szCs w:val="21"/>
        </w:rPr>
        <w:t xml:space="preserve">Data Availability. </w:t>
      </w:r>
    </w:p>
    <w:p w14:paraId="7987B5C8" w14:textId="77777777" w:rsidR="001854EB" w:rsidRPr="00457642" w:rsidRDefault="001854EB" w:rsidP="001854EB">
      <w:pPr>
        <w:autoSpaceDE w:val="0"/>
        <w:autoSpaceDN w:val="0"/>
        <w:adjustRightInd w:val="0"/>
        <w:spacing w:line="480" w:lineRule="auto"/>
        <w:rPr>
          <w:rFonts w:ascii="Arial" w:hAnsi="Arial" w:cs="Arial"/>
          <w:szCs w:val="21"/>
        </w:rPr>
      </w:pPr>
      <w:r w:rsidRPr="00457642">
        <w:rPr>
          <w:rFonts w:ascii="Arial" w:hAnsi="Arial" w:cs="Arial"/>
          <w:szCs w:val="21"/>
        </w:rPr>
        <w:t>The authors declare that data supporting the findings of this study are available within the article and its Supplementary Information files or from the corresponding author on request. The RNA sequencing data cited in Supplementary Fig. S</w:t>
      </w:r>
      <w:proofErr w:type="gramStart"/>
      <w:r w:rsidRPr="00457642">
        <w:rPr>
          <w:rFonts w:ascii="Arial" w:hAnsi="Arial" w:cs="Arial"/>
          <w:szCs w:val="21"/>
        </w:rPr>
        <w:t>1,S</w:t>
      </w:r>
      <w:proofErr w:type="gramEnd"/>
      <w:r w:rsidRPr="00457642">
        <w:rPr>
          <w:rFonts w:ascii="Arial" w:hAnsi="Arial" w:cs="Arial"/>
          <w:szCs w:val="21"/>
        </w:rPr>
        <w:t>2 have been deposited in the NCBI SRA database under the accession code PRJNA673586.</w:t>
      </w:r>
    </w:p>
    <w:p w14:paraId="6655BE47" w14:textId="77777777" w:rsidR="001854EB" w:rsidRPr="00457642" w:rsidRDefault="001854EB" w:rsidP="001854EB">
      <w:pPr>
        <w:autoSpaceDE w:val="0"/>
        <w:autoSpaceDN w:val="0"/>
        <w:adjustRightInd w:val="0"/>
        <w:spacing w:line="480" w:lineRule="auto"/>
        <w:rPr>
          <w:rFonts w:ascii="Arial" w:eastAsia="NewCenturySchlbk-Roman" w:hAnsi="Arial" w:cs="Arial"/>
          <w:b/>
          <w:kern w:val="0"/>
          <w:szCs w:val="21"/>
        </w:rPr>
      </w:pPr>
      <w:r w:rsidRPr="00457642">
        <w:rPr>
          <w:rFonts w:ascii="Arial" w:eastAsia="NewCenturySchlbk-Roman" w:hAnsi="Arial" w:cs="Arial"/>
          <w:b/>
          <w:kern w:val="0"/>
          <w:szCs w:val="21"/>
        </w:rPr>
        <w:t xml:space="preserve">Statistical analysis. </w:t>
      </w:r>
    </w:p>
    <w:p w14:paraId="0271971E" w14:textId="77777777" w:rsidR="001854EB" w:rsidRPr="00457642" w:rsidRDefault="001854EB" w:rsidP="001854EB">
      <w:pPr>
        <w:autoSpaceDE w:val="0"/>
        <w:autoSpaceDN w:val="0"/>
        <w:adjustRightInd w:val="0"/>
        <w:spacing w:line="480" w:lineRule="auto"/>
        <w:rPr>
          <w:rFonts w:ascii="Arial" w:eastAsia="NewCenturySchlbk-Roman" w:hAnsi="Arial" w:cs="Arial"/>
          <w:kern w:val="0"/>
          <w:szCs w:val="21"/>
        </w:rPr>
      </w:pPr>
      <w:r w:rsidRPr="00457642">
        <w:rPr>
          <w:rFonts w:ascii="Arial" w:eastAsia="NewCenturySchlbk-Roman" w:hAnsi="Arial" w:cs="Arial"/>
          <w:kern w:val="0"/>
          <w:szCs w:val="21"/>
        </w:rPr>
        <w:t xml:space="preserve">Statistical analyses were performed using </w:t>
      </w:r>
      <w:bookmarkStart w:id="1" w:name="OLE_LINK1"/>
      <w:r w:rsidRPr="00457642">
        <w:rPr>
          <w:rFonts w:ascii="Arial" w:eastAsia="NewCenturySchlbk-Roman" w:hAnsi="Arial" w:cs="Arial"/>
          <w:kern w:val="0"/>
          <w:szCs w:val="21"/>
        </w:rPr>
        <w:t>Prism 6 software</w:t>
      </w:r>
      <w:bookmarkEnd w:id="1"/>
      <w:r w:rsidRPr="00457642">
        <w:rPr>
          <w:rFonts w:ascii="Arial" w:eastAsia="NewCenturySchlbk-Roman" w:hAnsi="Arial" w:cs="Arial"/>
          <w:kern w:val="0"/>
          <w:szCs w:val="21"/>
        </w:rPr>
        <w:t xml:space="preserve">. Student’s t tests were </w:t>
      </w:r>
      <w:proofErr w:type="gramStart"/>
      <w:r w:rsidRPr="00457642">
        <w:rPr>
          <w:rFonts w:ascii="Arial" w:eastAsia="NewCenturySchlbk-Roman" w:hAnsi="Arial" w:cs="Arial"/>
          <w:kern w:val="0"/>
          <w:szCs w:val="21"/>
        </w:rPr>
        <w:t>used</w:t>
      </w:r>
      <w:proofErr w:type="gramEnd"/>
      <w:r w:rsidRPr="00457642">
        <w:rPr>
          <w:rFonts w:ascii="Arial" w:eastAsia="NewCenturySchlbk-Roman" w:hAnsi="Arial" w:cs="Arial"/>
          <w:kern w:val="0"/>
          <w:szCs w:val="21"/>
        </w:rPr>
        <w:t xml:space="preserve"> and error bars reflect </w:t>
      </w:r>
      <w:r w:rsidRPr="00457642">
        <w:rPr>
          <w:rFonts w:ascii="Arial" w:eastAsia="Corbel-Bold" w:hAnsi="Arial" w:cs="Arial"/>
          <w:bCs/>
          <w:szCs w:val="21"/>
        </w:rPr>
        <w:t>standard deviation (SD)</w:t>
      </w:r>
      <w:r w:rsidRPr="00457642">
        <w:rPr>
          <w:rFonts w:ascii="Arial" w:eastAsia="NewCenturySchlbk-Roman" w:hAnsi="Arial" w:cs="Arial"/>
          <w:kern w:val="0"/>
          <w:szCs w:val="21"/>
        </w:rPr>
        <w:t xml:space="preserve"> unless otherwise indicated. </w:t>
      </w:r>
      <w:r w:rsidRPr="00457642">
        <w:rPr>
          <w:rFonts w:ascii="Arial" w:hAnsi="Arial" w:cs="Arial"/>
          <w:szCs w:val="21"/>
        </w:rPr>
        <w:t xml:space="preserve">For multiple comparison analysis, </w:t>
      </w:r>
      <w:r w:rsidRPr="00457642">
        <w:rPr>
          <w:rFonts w:ascii="Arial" w:hAnsi="Arial" w:cs="Arial"/>
          <w:szCs w:val="21"/>
          <w:shd w:val="clear" w:color="auto" w:fill="F9F6E5"/>
        </w:rPr>
        <w:t>Tukey’s HSD</w:t>
      </w:r>
      <w:r w:rsidRPr="00457642">
        <w:rPr>
          <w:rFonts w:ascii="Arial" w:hAnsi="Arial" w:cs="Arial"/>
          <w:szCs w:val="21"/>
        </w:rPr>
        <w:t xml:space="preserve"> </w:t>
      </w:r>
      <w:r w:rsidRPr="00457642">
        <w:rPr>
          <w:rFonts w:ascii="Arial" w:hAnsi="Arial" w:cs="Arial" w:hint="eastAsia"/>
          <w:szCs w:val="21"/>
        </w:rPr>
        <w:t>was performed</w:t>
      </w:r>
      <w:r w:rsidRPr="00457642">
        <w:rPr>
          <w:rFonts w:ascii="Arial" w:hAnsi="Arial" w:cs="Arial"/>
          <w:szCs w:val="21"/>
        </w:rPr>
        <w:t xml:space="preserve"> by SPSS 20.0 software. </w:t>
      </w:r>
      <w:r w:rsidRPr="00457642">
        <w:rPr>
          <w:rFonts w:ascii="Arial" w:eastAsia="NewCenturySchlbk-Roman" w:hAnsi="Arial" w:cs="Arial"/>
          <w:kern w:val="0"/>
          <w:szCs w:val="21"/>
        </w:rPr>
        <w:t xml:space="preserve">Throughout the study, p &lt; 0.05 was defined as the threshold for </w:t>
      </w:r>
      <w:proofErr w:type="gramStart"/>
      <w:r w:rsidRPr="00457642">
        <w:rPr>
          <w:rFonts w:ascii="Arial" w:eastAsia="NewCenturySchlbk-Roman" w:hAnsi="Arial" w:cs="Arial"/>
          <w:kern w:val="0"/>
          <w:szCs w:val="21"/>
        </w:rPr>
        <w:t>significance</w:t>
      </w:r>
      <w:proofErr w:type="gramEnd"/>
    </w:p>
    <w:p w14:paraId="5ABF0DE6" w14:textId="77777777" w:rsidR="001854EB" w:rsidRPr="00457642" w:rsidRDefault="001854EB" w:rsidP="001854EB">
      <w:pPr>
        <w:autoSpaceDE w:val="0"/>
        <w:autoSpaceDN w:val="0"/>
        <w:adjustRightInd w:val="0"/>
        <w:spacing w:line="480" w:lineRule="auto"/>
        <w:rPr>
          <w:rFonts w:ascii="Arial" w:eastAsia="NewCenturySchlbk-Roman" w:hAnsi="Arial" w:cs="Arial"/>
          <w:kern w:val="0"/>
          <w:szCs w:val="21"/>
        </w:rPr>
      </w:pPr>
    </w:p>
    <w:p w14:paraId="6E850CA4" w14:textId="77777777" w:rsidR="001854EB" w:rsidRPr="00457642" w:rsidRDefault="001854EB" w:rsidP="001854EB">
      <w:pPr>
        <w:spacing w:line="480" w:lineRule="auto"/>
        <w:rPr>
          <w:rFonts w:ascii="Arial" w:hAnsi="Arial" w:cs="Arial"/>
          <w:b/>
          <w:bCs/>
          <w:kern w:val="0"/>
          <w:szCs w:val="21"/>
        </w:rPr>
      </w:pPr>
    </w:p>
    <w:p w14:paraId="0142E97E" w14:textId="77777777" w:rsidR="001854EB" w:rsidRPr="00457642" w:rsidRDefault="001854EB" w:rsidP="001854EB">
      <w:pPr>
        <w:spacing w:line="480" w:lineRule="auto"/>
        <w:rPr>
          <w:rFonts w:ascii="Arial" w:hAnsi="Arial" w:cs="Arial"/>
          <w:b/>
          <w:bCs/>
          <w:szCs w:val="21"/>
        </w:rPr>
      </w:pPr>
      <w:r w:rsidRPr="00457642">
        <w:rPr>
          <w:rFonts w:ascii="Arial" w:hAnsi="Arial" w:cs="Arial"/>
          <w:b/>
          <w:bCs/>
          <w:szCs w:val="21"/>
        </w:rPr>
        <w:t>References</w:t>
      </w:r>
    </w:p>
    <w:p w14:paraId="7F042843" w14:textId="77777777" w:rsidR="001854EB" w:rsidRPr="00457642" w:rsidRDefault="001854EB" w:rsidP="001854EB">
      <w:pPr>
        <w:pStyle w:val="EndNoteBibliography"/>
      </w:pPr>
      <w:r w:rsidRPr="00457642">
        <w:rPr>
          <w:rFonts w:ascii="Arial" w:hAnsi="Arial" w:cs="Arial"/>
          <w:sz w:val="21"/>
          <w:szCs w:val="21"/>
        </w:rPr>
        <w:fldChar w:fldCharType="begin"/>
      </w:r>
      <w:r w:rsidRPr="00457642">
        <w:rPr>
          <w:rFonts w:ascii="Arial" w:hAnsi="Arial" w:cs="Arial"/>
          <w:sz w:val="21"/>
          <w:szCs w:val="21"/>
        </w:rPr>
        <w:instrText xml:space="preserve"> ADDIN EN.REFLIST </w:instrText>
      </w:r>
      <w:r w:rsidRPr="00457642">
        <w:rPr>
          <w:rFonts w:ascii="Arial" w:hAnsi="Arial" w:cs="Arial"/>
          <w:sz w:val="21"/>
          <w:szCs w:val="21"/>
        </w:rPr>
        <w:fldChar w:fldCharType="separate"/>
      </w:r>
      <w:r w:rsidRPr="00457642">
        <w:t>Cao, R., Y. Tsukada, and Y. Zhang. 2005. Role of Bmi-1 and Ring1A in H2A ubiquitylation and Hox gene silencing. Mol Cell 20(6):845-854.</w:t>
      </w:r>
    </w:p>
    <w:p w14:paraId="5D8999F6" w14:textId="77777777" w:rsidR="001854EB" w:rsidRPr="00457642" w:rsidRDefault="001854EB" w:rsidP="001854EB">
      <w:pPr>
        <w:pStyle w:val="EndNoteBibliography"/>
      </w:pPr>
      <w:r w:rsidRPr="00457642">
        <w:t>Dhar, S.S., S.H. Lee, K. Chen, G. Zhu, W. Oh, K. Allton, O. Gafni, Y.Z. Kim, A.S. Tomoiga, M.C. Barton, J.H. Hanna, Z. Wang, W. Li, and M.G. Lee. 2016. An essential role for UTX in resolution and activation of bivalent promoters. Nucleic Acids Res 44(8):3659-3674.</w:t>
      </w:r>
    </w:p>
    <w:p w14:paraId="02E44EE8" w14:textId="77777777" w:rsidR="001854EB" w:rsidRPr="00457642" w:rsidRDefault="001854EB" w:rsidP="001854EB">
      <w:pPr>
        <w:pStyle w:val="EndNoteBibliography"/>
      </w:pPr>
      <w:r w:rsidRPr="00457642">
        <w:t>Hashizume, R., N. Andor, Y. Ihara, R. Lerner, H. Gan, X. Chen, D. Fang, X. Huang, M.W. Tom, V. Ngo, D. Solomon, S. Mueller, P.L. Paris, Z. Zhang, C. Petritsch, N. Gupta, T.A. Waldman, and C.D. James. 2014. Pharmacologic inhibition of histone demethylation as a therapy for pediatric brainstem glioma. Nature medicine 20(12):1394-1396.</w:t>
      </w:r>
    </w:p>
    <w:p w14:paraId="0BB3DA46" w14:textId="77777777" w:rsidR="001854EB" w:rsidRPr="00457642" w:rsidRDefault="001854EB" w:rsidP="001854EB">
      <w:pPr>
        <w:pStyle w:val="EndNoteBibliography"/>
      </w:pPr>
      <w:r w:rsidRPr="00457642">
        <w:t>Kondrashov, N., A. Pusic, C.R. Stumpf, K. Shimizu, A.C. Hsieh, J. Ishijima, T. Shiroishi, and M. Barna. 2011. Ribosome-mediated specificity in Hox mRNA translation and vertebrate tissue patterning. Cell 145(3):383-397.</w:t>
      </w:r>
    </w:p>
    <w:p w14:paraId="0DC9678F" w14:textId="77777777" w:rsidR="001854EB" w:rsidRPr="00457642" w:rsidRDefault="001854EB" w:rsidP="001854EB">
      <w:pPr>
        <w:pStyle w:val="EndNoteBibliography"/>
      </w:pPr>
      <w:r w:rsidRPr="00457642">
        <w:t>Li, L., B. Liu, O.L. Wapinski, M.C. Tsai, K. Qu, J. Zhang, J.C. Carlson, M. Lin, F. Fang, R.A. Gupta, J.A. Helms, and H.Y. Chang. 2013. Targeted disruption of Hotair leads to homeotic transformation and gene derepression. Cell Rep 5(1):3-12.</w:t>
      </w:r>
    </w:p>
    <w:p w14:paraId="02967EEF" w14:textId="77777777" w:rsidR="001854EB" w:rsidRPr="00457642" w:rsidRDefault="001854EB" w:rsidP="001854EB">
      <w:pPr>
        <w:pStyle w:val="EndNoteBibliography"/>
      </w:pPr>
      <w:r w:rsidRPr="00457642">
        <w:t>Logan, M., J.F. Martin, A. Nagy, C. Lobe, E.N. Olson, and C.J. Tabin. 2002. Expression of Cre Recombinase in the developing mouse limb bud driven by a Prxl enhancer. Genesis 33(2):77-80.</w:t>
      </w:r>
    </w:p>
    <w:p w14:paraId="62903E92" w14:textId="77777777" w:rsidR="001854EB" w:rsidRPr="00457642" w:rsidRDefault="001854EB" w:rsidP="001854EB">
      <w:pPr>
        <w:pStyle w:val="EndNoteBibliography"/>
      </w:pPr>
      <w:r w:rsidRPr="00457642">
        <w:t>McCabe, M.T., H.M. Ott, G. Ganji, S. Korenchuk, C. Thompson, G.S. Van Aller, Y. Liu, A.P. Graves, A. Della Pietra, 3rd, E. Diaz, L.V. LaFrance, M. Mellinger, C. Duquenne, X. Tian, R.G. Kruger, C.F. McHugh, M. Brandt, W.H. Miller, D. Dhanak, S.K. Verma, P.J. Tummino, and C.L. Creasy. 2012. EZH2 inhibition as a therapeutic strategy for lymphoma with EZH2-activating mutations. Nature 492(7427):108-112.</w:t>
      </w:r>
    </w:p>
    <w:p w14:paraId="52BD61E3" w14:textId="77777777" w:rsidR="001854EB" w:rsidRPr="00457642" w:rsidRDefault="001854EB" w:rsidP="001854EB">
      <w:pPr>
        <w:pStyle w:val="EndNoteBibliography"/>
      </w:pPr>
      <w:r w:rsidRPr="00457642">
        <w:t>Nakamura, E., M.T. Nguyen, and S. Mackem. 2006. Kinetics of tamoxifen-regulated Cre activity in mice using a cartilage-specific CreER(T) to assay temporal activity windows along the proximodistal limb skeleton. Dev Dyn 235(9):2603-2612.</w:t>
      </w:r>
    </w:p>
    <w:p w14:paraId="46611768" w14:textId="77777777" w:rsidR="001854EB" w:rsidRPr="00457642" w:rsidRDefault="001854EB" w:rsidP="001854EB">
      <w:pPr>
        <w:pStyle w:val="EndNoteBibliography"/>
      </w:pPr>
      <w:r w:rsidRPr="00457642">
        <w:t>Shen, X., Y. Liu, Y.J. Hsu, Y. Fujiwara, J. Kim, X. Mao, G.C. Yuan, and S.H. Orkin. 2008. EZH1 mediates methylation on histone H3 lysine 27 and complements EZH2 in maintaining stem cell identity and executing pluripotency. Mol Cell 32(4):491-502.</w:t>
      </w:r>
    </w:p>
    <w:p w14:paraId="15CBD7BC" w14:textId="77777777" w:rsidR="001854EB" w:rsidRPr="00457642" w:rsidRDefault="001854EB" w:rsidP="001854EB">
      <w:pPr>
        <w:pStyle w:val="EndNoteBibliography"/>
      </w:pPr>
      <w:r w:rsidRPr="00457642">
        <w:t>Srivastava, S., J. Dhawan, and R.K. Mishra. 2015. Epigenetic mechanisms and boundaries in the regulation of mammalian Hox clusters. Mech Dev 138 Pt 2:160-169.</w:t>
      </w:r>
    </w:p>
    <w:p w14:paraId="482010CD" w14:textId="77777777" w:rsidR="001854EB" w:rsidRPr="00457642" w:rsidRDefault="001854EB" w:rsidP="001854EB">
      <w:pPr>
        <w:pStyle w:val="EndNoteBibliography"/>
      </w:pPr>
      <w:r w:rsidRPr="00457642">
        <w:t>Ye, L., Z. Fan, B. Yu, J. Chang, K. Al Hezaimi, X. Zhou, N.H. Park, and C.Y. Wang. 2012. Histone demethylases KDM4B and KDM6B promotes osteogenic differentiation of human MSCs. Cell Stem Cell 11(1):50-61.</w:t>
      </w:r>
    </w:p>
    <w:p w14:paraId="11316995" w14:textId="77777777" w:rsidR="001854EB" w:rsidRPr="00457642" w:rsidRDefault="001854EB" w:rsidP="001854EB">
      <w:pPr>
        <w:pStyle w:val="EndNoteBibliography"/>
      </w:pPr>
      <w:r w:rsidRPr="00457642">
        <w:t>Zhang, F., L. Xu, L. Xu, Q. Xu, D. Li, Y. Yang, G. Karsenty, and C.D. Chen. 2015. JMJD3 promotes chondrocyte proliferation and hypertrophy during endochondral bone formation in mice. J Mol Cell Biol 7(1):23-34.</w:t>
      </w:r>
    </w:p>
    <w:p w14:paraId="2FAC3C31" w14:textId="77777777" w:rsidR="001854EB" w:rsidRPr="00457642" w:rsidRDefault="001854EB" w:rsidP="001854EB">
      <w:pPr>
        <w:pStyle w:val="EndNoteBibliography"/>
      </w:pPr>
      <w:r w:rsidRPr="00457642">
        <w:t>Zheng, L., L. Xu, Q. Xu, L. Yu, D. Zhao, P. Chen, W. Wang, Y. Wang, G. Han, and C.D. Chen. 2018. Utx loss causes myeloid transformation. Leukemia 32(6):1458-1465.</w:t>
      </w:r>
    </w:p>
    <w:p w14:paraId="7D8DED14" w14:textId="77777777" w:rsidR="001854EB" w:rsidRPr="00457642" w:rsidRDefault="001854EB" w:rsidP="001854EB">
      <w:r w:rsidRPr="00457642">
        <w:rPr>
          <w:rFonts w:ascii="Arial" w:hAnsi="Arial" w:cs="Arial"/>
          <w:szCs w:val="21"/>
        </w:rPr>
        <w:fldChar w:fldCharType="end"/>
      </w:r>
    </w:p>
    <w:p w14:paraId="48CD0AD5" w14:textId="77777777" w:rsidR="00732752" w:rsidRPr="00457642" w:rsidRDefault="00732752" w:rsidP="00EF7486">
      <w:pPr>
        <w:widowControl/>
        <w:jc w:val="left"/>
        <w:rPr>
          <w:rFonts w:ascii="Arial" w:hAnsi="Arial" w:cs="Arial"/>
          <w:kern w:val="0"/>
          <w:szCs w:val="21"/>
        </w:rPr>
      </w:pPr>
    </w:p>
    <w:sectPr w:rsidR="00732752" w:rsidRPr="00457642" w:rsidSect="0095679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F52EFF" w14:textId="77777777" w:rsidR="00552626" w:rsidRDefault="00552626">
      <w:r>
        <w:separator/>
      </w:r>
    </w:p>
  </w:endnote>
  <w:endnote w:type="continuationSeparator" w:id="0">
    <w:p w14:paraId="17C4CE00" w14:textId="77777777" w:rsidR="00552626" w:rsidRDefault="005526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Futura Std Medium">
    <w:altName w:val="Arial Unicode MS"/>
    <w:panose1 w:val="00000000000000000000"/>
    <w:charset w:val="86"/>
    <w:family w:val="swiss"/>
    <w:notTrueType/>
    <w:pitch w:val="default"/>
    <w:sig w:usb0="00000001" w:usb1="080E0000" w:usb2="00000010" w:usb3="00000000" w:csb0="00040000" w:csb1="00000000"/>
  </w:font>
  <w:font w:name="Futura Std Book">
    <w:altName w:val="Arial Unicode MS"/>
    <w:panose1 w:val="00000000000000000000"/>
    <w:charset w:val="86"/>
    <w:family w:val="swiss"/>
    <w:notTrueType/>
    <w:pitch w:val="default"/>
    <w:sig w:usb0="00000001" w:usb1="080E0000" w:usb2="00000010" w:usb3="00000000" w:csb0="00040000" w:csb1="00000000"/>
  </w:font>
  <w:font w:name="ITC Symbol Std Book">
    <w:altName w:val="等线"/>
    <w:panose1 w:val="00000000000000000000"/>
    <w:charset w:val="86"/>
    <w:family w:val="auto"/>
    <w:notTrueType/>
    <w:pitch w:val="default"/>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FrutigerLTStd-Roman">
    <w:altName w:val="DengXian"/>
    <w:panose1 w:val="00000000000000000000"/>
    <w:charset w:val="86"/>
    <w:family w:val="auto"/>
    <w:notTrueType/>
    <w:pitch w:val="default"/>
    <w:sig w:usb0="00000001" w:usb1="080E0000" w:usb2="00000010" w:usb3="00000000" w:csb0="00040000" w:csb1="00000000"/>
  </w:font>
  <w:font w:name="WarnockPro-Regular">
    <w:altName w:val="DengXian"/>
    <w:panose1 w:val="00000000000000000000"/>
    <w:charset w:val="86"/>
    <w:family w:val="auto"/>
    <w:notTrueType/>
    <w:pitch w:val="default"/>
    <w:sig w:usb0="00000001" w:usb1="080E0000" w:usb2="00000010" w:usb3="00000000" w:csb0="00040000" w:csb1="00000000"/>
  </w:font>
  <w:font w:name="Corbel-Bold">
    <w:altName w:val="SimSun"/>
    <w:panose1 w:val="00000000000000000000"/>
    <w:charset w:val="86"/>
    <w:family w:val="auto"/>
    <w:notTrueType/>
    <w:pitch w:val="default"/>
    <w:sig w:usb0="00000001" w:usb1="080E0000" w:usb2="00000010" w:usb3="00000000" w:csb0="00040000" w:csb1="00000000"/>
  </w:font>
  <w:font w:name="NewCenturySchlbk-Roman">
    <w:altName w:val="DengXian"/>
    <w:panose1 w:val="00000000000000000000"/>
    <w:charset w:val="86"/>
    <w:family w:val="auto"/>
    <w:notTrueType/>
    <w:pitch w:val="default"/>
    <w:sig w:usb0="00000001" w:usb1="080E0000" w:usb2="00000010" w:usb3="00000000" w:csb0="00040000" w:csb1="00000000"/>
  </w:font>
  <w:font w:name="MinionPro-Regular">
    <w:altName w:val="SimSun"/>
    <w:panose1 w:val="00000000000000000000"/>
    <w:charset w:val="86"/>
    <w:family w:val="roman"/>
    <w:notTrueType/>
    <w:pitch w:val="default"/>
    <w:sig w:usb0="00000001" w:usb1="080E0000" w:usb2="00000010" w:usb3="00000000" w:csb0="00040000" w:csb1="00000000"/>
  </w:font>
  <w:font w:name="AdvOT1ef757c0">
    <w:altName w:val="Microsoft YaHei"/>
    <w:panose1 w:val="00000000000000000000"/>
    <w:charset w:val="86"/>
    <w:family w:val="auto"/>
    <w:notTrueType/>
    <w:pitch w:val="default"/>
    <w:sig w:usb0="00000000" w:usb1="080E0000" w:usb2="00000010" w:usb3="00000000" w:csb0="00040001"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A492B" w14:textId="77777777" w:rsidR="0079273D" w:rsidRDefault="0079273D">
    <w:pPr>
      <w:pStyle w:val="Footer"/>
    </w:pPr>
    <w:r>
      <w:fldChar w:fldCharType="begin"/>
    </w:r>
    <w:r>
      <w:instrText xml:space="preserve"> PAGE   \* MERGEFORMAT </w:instrText>
    </w:r>
    <w:r>
      <w:fldChar w:fldCharType="separate"/>
    </w:r>
    <w:r w:rsidR="00B33DF5" w:rsidRPr="00B33DF5">
      <w:rPr>
        <w:noProof/>
        <w:lang w:val="zh-CN"/>
      </w:rPr>
      <w:t>1</w:t>
    </w:r>
    <w:r>
      <w:fldChar w:fldCharType="end"/>
    </w:r>
  </w:p>
  <w:p w14:paraId="1B65F148" w14:textId="77777777" w:rsidR="0079273D" w:rsidRDefault="007927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6A7AC2" w14:textId="77777777" w:rsidR="00552626" w:rsidRDefault="00552626">
      <w:r>
        <w:separator/>
      </w:r>
    </w:p>
  </w:footnote>
  <w:footnote w:type="continuationSeparator" w:id="0">
    <w:p w14:paraId="3177ED13" w14:textId="77777777" w:rsidR="00552626" w:rsidRDefault="005526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3D255" w14:textId="77777777" w:rsidR="0079273D" w:rsidRDefault="0079273D" w:rsidP="008F0FF4">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BD447A7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8566D46"/>
    <w:multiLevelType w:val="hybridMultilevel"/>
    <w:tmpl w:val="8782ED1C"/>
    <w:lvl w:ilvl="0" w:tplc="791C97EA">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9360F1B"/>
    <w:multiLevelType w:val="hybridMultilevel"/>
    <w:tmpl w:val="E6165CB6"/>
    <w:lvl w:ilvl="0" w:tplc="ED48A008">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7C3490C"/>
    <w:multiLevelType w:val="hybridMultilevel"/>
    <w:tmpl w:val="866C7634"/>
    <w:lvl w:ilvl="0" w:tplc="FD5E83E6">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1CEF2214"/>
    <w:multiLevelType w:val="hybridMultilevel"/>
    <w:tmpl w:val="B320614A"/>
    <w:lvl w:ilvl="0" w:tplc="C840F5C2">
      <w:start w:val="1"/>
      <w:numFmt w:val="lowerLetter"/>
      <w:lvlText w:val="(%1)"/>
      <w:lvlJc w:val="left"/>
      <w:pPr>
        <w:ind w:left="465" w:hanging="360"/>
      </w:pPr>
      <w:rPr>
        <w:rFonts w:hint="default"/>
      </w:rPr>
    </w:lvl>
    <w:lvl w:ilvl="1" w:tplc="04090019" w:tentative="1">
      <w:start w:val="1"/>
      <w:numFmt w:val="lowerLetter"/>
      <w:lvlText w:val="%2)"/>
      <w:lvlJc w:val="left"/>
      <w:pPr>
        <w:ind w:left="945" w:hanging="420"/>
      </w:pPr>
    </w:lvl>
    <w:lvl w:ilvl="2" w:tplc="0409001B" w:tentative="1">
      <w:start w:val="1"/>
      <w:numFmt w:val="lowerRoman"/>
      <w:lvlText w:val="%3."/>
      <w:lvlJc w:val="right"/>
      <w:pPr>
        <w:ind w:left="1365" w:hanging="420"/>
      </w:pPr>
    </w:lvl>
    <w:lvl w:ilvl="3" w:tplc="0409000F" w:tentative="1">
      <w:start w:val="1"/>
      <w:numFmt w:val="decimal"/>
      <w:lvlText w:val="%4."/>
      <w:lvlJc w:val="left"/>
      <w:pPr>
        <w:ind w:left="1785" w:hanging="420"/>
      </w:pPr>
    </w:lvl>
    <w:lvl w:ilvl="4" w:tplc="04090019" w:tentative="1">
      <w:start w:val="1"/>
      <w:numFmt w:val="lowerLetter"/>
      <w:lvlText w:val="%5)"/>
      <w:lvlJc w:val="left"/>
      <w:pPr>
        <w:ind w:left="2205" w:hanging="420"/>
      </w:pPr>
    </w:lvl>
    <w:lvl w:ilvl="5" w:tplc="0409001B" w:tentative="1">
      <w:start w:val="1"/>
      <w:numFmt w:val="lowerRoman"/>
      <w:lvlText w:val="%6."/>
      <w:lvlJc w:val="right"/>
      <w:pPr>
        <w:ind w:left="2625" w:hanging="420"/>
      </w:pPr>
    </w:lvl>
    <w:lvl w:ilvl="6" w:tplc="0409000F" w:tentative="1">
      <w:start w:val="1"/>
      <w:numFmt w:val="decimal"/>
      <w:lvlText w:val="%7."/>
      <w:lvlJc w:val="left"/>
      <w:pPr>
        <w:ind w:left="3045" w:hanging="420"/>
      </w:pPr>
    </w:lvl>
    <w:lvl w:ilvl="7" w:tplc="04090019" w:tentative="1">
      <w:start w:val="1"/>
      <w:numFmt w:val="lowerLetter"/>
      <w:lvlText w:val="%8)"/>
      <w:lvlJc w:val="left"/>
      <w:pPr>
        <w:ind w:left="3465" w:hanging="420"/>
      </w:pPr>
    </w:lvl>
    <w:lvl w:ilvl="8" w:tplc="0409001B" w:tentative="1">
      <w:start w:val="1"/>
      <w:numFmt w:val="lowerRoman"/>
      <w:lvlText w:val="%9."/>
      <w:lvlJc w:val="right"/>
      <w:pPr>
        <w:ind w:left="3885" w:hanging="420"/>
      </w:pPr>
    </w:lvl>
  </w:abstractNum>
  <w:abstractNum w:abstractNumId="5" w15:restartNumberingAfterBreak="0">
    <w:nsid w:val="4BE72B8D"/>
    <w:multiLevelType w:val="hybridMultilevel"/>
    <w:tmpl w:val="D542F0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55DA623E"/>
    <w:multiLevelType w:val="hybridMultilevel"/>
    <w:tmpl w:val="13FC23D8"/>
    <w:lvl w:ilvl="0" w:tplc="D29C4ACE">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77BB247D"/>
    <w:multiLevelType w:val="hybridMultilevel"/>
    <w:tmpl w:val="C3BCA1F6"/>
    <w:lvl w:ilvl="0" w:tplc="80F6FF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6"/>
  </w:num>
  <w:num w:numId="3">
    <w:abstractNumId w:val="1"/>
  </w:num>
  <w:num w:numId="4">
    <w:abstractNumId w:val="0"/>
  </w:num>
  <w:num w:numId="5">
    <w:abstractNumId w:val="5"/>
  </w:num>
  <w:num w:numId="6">
    <w:abstractNumId w:val="7"/>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Forest Science&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xzvdxt0i2sdxmeppa352fadvw9wpwfdedwx&quot;&gt;My EndNote Library&lt;record-ids&gt;&lt;item&gt;2&lt;/item&gt;&lt;item&gt;3&lt;/item&gt;&lt;item&gt;4&lt;/item&gt;&lt;item&gt;5&lt;/item&gt;&lt;item&gt;29&lt;/item&gt;&lt;item&gt;30&lt;/item&gt;&lt;item&gt;31&lt;/item&gt;&lt;item&gt;33&lt;/item&gt;&lt;item&gt;53&lt;/item&gt;&lt;item&gt;55&lt;/item&gt;&lt;item&gt;113&lt;/item&gt;&lt;/record-ids&gt;&lt;/item&gt;&lt;/Libraries&gt;"/>
  </w:docVars>
  <w:rsids>
    <w:rsidRoot w:val="00D560A7"/>
    <w:rsid w:val="000000D7"/>
    <w:rsid w:val="0000021F"/>
    <w:rsid w:val="000016E9"/>
    <w:rsid w:val="00001D14"/>
    <w:rsid w:val="000027D9"/>
    <w:rsid w:val="000029BD"/>
    <w:rsid w:val="0000313B"/>
    <w:rsid w:val="000033C4"/>
    <w:rsid w:val="00004A2A"/>
    <w:rsid w:val="000061F8"/>
    <w:rsid w:val="000070C7"/>
    <w:rsid w:val="00007620"/>
    <w:rsid w:val="000076AD"/>
    <w:rsid w:val="00007C63"/>
    <w:rsid w:val="0001079D"/>
    <w:rsid w:val="0001119F"/>
    <w:rsid w:val="00011305"/>
    <w:rsid w:val="000116FD"/>
    <w:rsid w:val="00011EF6"/>
    <w:rsid w:val="0001202E"/>
    <w:rsid w:val="00012EBD"/>
    <w:rsid w:val="000134C9"/>
    <w:rsid w:val="00014608"/>
    <w:rsid w:val="0001460D"/>
    <w:rsid w:val="00014AE0"/>
    <w:rsid w:val="00014EA0"/>
    <w:rsid w:val="00015044"/>
    <w:rsid w:val="000156DC"/>
    <w:rsid w:val="00016B7F"/>
    <w:rsid w:val="00017379"/>
    <w:rsid w:val="0001766C"/>
    <w:rsid w:val="00017CB1"/>
    <w:rsid w:val="00020074"/>
    <w:rsid w:val="00020A9A"/>
    <w:rsid w:val="00021186"/>
    <w:rsid w:val="0002181E"/>
    <w:rsid w:val="00021C96"/>
    <w:rsid w:val="00022BE6"/>
    <w:rsid w:val="00023DCD"/>
    <w:rsid w:val="00024122"/>
    <w:rsid w:val="00024247"/>
    <w:rsid w:val="000246A3"/>
    <w:rsid w:val="00024A17"/>
    <w:rsid w:val="00024CC7"/>
    <w:rsid w:val="00025FB1"/>
    <w:rsid w:val="000262CA"/>
    <w:rsid w:val="00026328"/>
    <w:rsid w:val="0002717D"/>
    <w:rsid w:val="0002749A"/>
    <w:rsid w:val="00027799"/>
    <w:rsid w:val="00030485"/>
    <w:rsid w:val="00030CD7"/>
    <w:rsid w:val="00031124"/>
    <w:rsid w:val="000314A8"/>
    <w:rsid w:val="00031E3F"/>
    <w:rsid w:val="00032797"/>
    <w:rsid w:val="00032C8C"/>
    <w:rsid w:val="00032CBD"/>
    <w:rsid w:val="00033415"/>
    <w:rsid w:val="0003381D"/>
    <w:rsid w:val="00034571"/>
    <w:rsid w:val="00034953"/>
    <w:rsid w:val="00034F1E"/>
    <w:rsid w:val="00035CF2"/>
    <w:rsid w:val="00035FA1"/>
    <w:rsid w:val="0003661D"/>
    <w:rsid w:val="00036B35"/>
    <w:rsid w:val="00036C94"/>
    <w:rsid w:val="00037581"/>
    <w:rsid w:val="000375E9"/>
    <w:rsid w:val="0004050B"/>
    <w:rsid w:val="00041272"/>
    <w:rsid w:val="0004143F"/>
    <w:rsid w:val="000419D2"/>
    <w:rsid w:val="00042A7C"/>
    <w:rsid w:val="00043962"/>
    <w:rsid w:val="00044590"/>
    <w:rsid w:val="00044661"/>
    <w:rsid w:val="00044825"/>
    <w:rsid w:val="000448C3"/>
    <w:rsid w:val="00044EF1"/>
    <w:rsid w:val="0004513C"/>
    <w:rsid w:val="0004519F"/>
    <w:rsid w:val="00045C84"/>
    <w:rsid w:val="00046232"/>
    <w:rsid w:val="0004636C"/>
    <w:rsid w:val="000468C1"/>
    <w:rsid w:val="000469E6"/>
    <w:rsid w:val="00047099"/>
    <w:rsid w:val="0004755D"/>
    <w:rsid w:val="00047648"/>
    <w:rsid w:val="000513F9"/>
    <w:rsid w:val="00051488"/>
    <w:rsid w:val="00052A28"/>
    <w:rsid w:val="00052CCA"/>
    <w:rsid w:val="00053789"/>
    <w:rsid w:val="00054261"/>
    <w:rsid w:val="00056A94"/>
    <w:rsid w:val="000571C7"/>
    <w:rsid w:val="000576E5"/>
    <w:rsid w:val="000578F0"/>
    <w:rsid w:val="00060E10"/>
    <w:rsid w:val="00060F0F"/>
    <w:rsid w:val="00061010"/>
    <w:rsid w:val="000612FA"/>
    <w:rsid w:val="00061596"/>
    <w:rsid w:val="000616A0"/>
    <w:rsid w:val="00061F35"/>
    <w:rsid w:val="00062A22"/>
    <w:rsid w:val="00062A4E"/>
    <w:rsid w:val="00062E59"/>
    <w:rsid w:val="00062EC6"/>
    <w:rsid w:val="00062FF9"/>
    <w:rsid w:val="000630AC"/>
    <w:rsid w:val="000642CF"/>
    <w:rsid w:val="000645A9"/>
    <w:rsid w:val="00064800"/>
    <w:rsid w:val="00064EC2"/>
    <w:rsid w:val="00065104"/>
    <w:rsid w:val="00065259"/>
    <w:rsid w:val="000655DA"/>
    <w:rsid w:val="00065918"/>
    <w:rsid w:val="00065FD9"/>
    <w:rsid w:val="00066995"/>
    <w:rsid w:val="00067849"/>
    <w:rsid w:val="00067CBB"/>
    <w:rsid w:val="00070266"/>
    <w:rsid w:val="00070EEB"/>
    <w:rsid w:val="0007196E"/>
    <w:rsid w:val="00071BA5"/>
    <w:rsid w:val="00071F47"/>
    <w:rsid w:val="000726E2"/>
    <w:rsid w:val="00072B5A"/>
    <w:rsid w:val="00072C94"/>
    <w:rsid w:val="00073770"/>
    <w:rsid w:val="00073A3E"/>
    <w:rsid w:val="00073E30"/>
    <w:rsid w:val="000740F9"/>
    <w:rsid w:val="0007434F"/>
    <w:rsid w:val="00074737"/>
    <w:rsid w:val="000750C6"/>
    <w:rsid w:val="00075580"/>
    <w:rsid w:val="000758DE"/>
    <w:rsid w:val="00076106"/>
    <w:rsid w:val="00076E47"/>
    <w:rsid w:val="00076EED"/>
    <w:rsid w:val="000801BD"/>
    <w:rsid w:val="00080E2F"/>
    <w:rsid w:val="00080E35"/>
    <w:rsid w:val="000820F7"/>
    <w:rsid w:val="00082A60"/>
    <w:rsid w:val="00084559"/>
    <w:rsid w:val="0008469E"/>
    <w:rsid w:val="000848C5"/>
    <w:rsid w:val="00084C11"/>
    <w:rsid w:val="00084DC0"/>
    <w:rsid w:val="00085478"/>
    <w:rsid w:val="000855C9"/>
    <w:rsid w:val="000856E4"/>
    <w:rsid w:val="00086B02"/>
    <w:rsid w:val="000872C8"/>
    <w:rsid w:val="000873DA"/>
    <w:rsid w:val="00087ED8"/>
    <w:rsid w:val="0009000A"/>
    <w:rsid w:val="000917F4"/>
    <w:rsid w:val="00091A6A"/>
    <w:rsid w:val="00092584"/>
    <w:rsid w:val="0009278D"/>
    <w:rsid w:val="00093353"/>
    <w:rsid w:val="00093970"/>
    <w:rsid w:val="00093B22"/>
    <w:rsid w:val="000947A1"/>
    <w:rsid w:val="00094F7E"/>
    <w:rsid w:val="00095A5E"/>
    <w:rsid w:val="0009664F"/>
    <w:rsid w:val="000A0067"/>
    <w:rsid w:val="000A0284"/>
    <w:rsid w:val="000A0C8A"/>
    <w:rsid w:val="000A16B2"/>
    <w:rsid w:val="000A1A1B"/>
    <w:rsid w:val="000A1BF0"/>
    <w:rsid w:val="000A1E6C"/>
    <w:rsid w:val="000A2036"/>
    <w:rsid w:val="000A2470"/>
    <w:rsid w:val="000A32BD"/>
    <w:rsid w:val="000A351C"/>
    <w:rsid w:val="000A3B76"/>
    <w:rsid w:val="000A4597"/>
    <w:rsid w:val="000A48BE"/>
    <w:rsid w:val="000A4D5F"/>
    <w:rsid w:val="000A4D79"/>
    <w:rsid w:val="000A4EFE"/>
    <w:rsid w:val="000A6544"/>
    <w:rsid w:val="000A6994"/>
    <w:rsid w:val="000A69B1"/>
    <w:rsid w:val="000B0128"/>
    <w:rsid w:val="000B0894"/>
    <w:rsid w:val="000B1503"/>
    <w:rsid w:val="000B1650"/>
    <w:rsid w:val="000B174C"/>
    <w:rsid w:val="000B17F3"/>
    <w:rsid w:val="000B1A55"/>
    <w:rsid w:val="000B28C9"/>
    <w:rsid w:val="000B30E6"/>
    <w:rsid w:val="000B4287"/>
    <w:rsid w:val="000B43E3"/>
    <w:rsid w:val="000B45CE"/>
    <w:rsid w:val="000B49D1"/>
    <w:rsid w:val="000B5456"/>
    <w:rsid w:val="000B5A4E"/>
    <w:rsid w:val="000B67B6"/>
    <w:rsid w:val="000B7299"/>
    <w:rsid w:val="000B75C9"/>
    <w:rsid w:val="000C0057"/>
    <w:rsid w:val="000C0A7E"/>
    <w:rsid w:val="000C0B0C"/>
    <w:rsid w:val="000C0D8F"/>
    <w:rsid w:val="000C0E48"/>
    <w:rsid w:val="000C2447"/>
    <w:rsid w:val="000C2D0A"/>
    <w:rsid w:val="000C33F3"/>
    <w:rsid w:val="000C35F1"/>
    <w:rsid w:val="000C3E78"/>
    <w:rsid w:val="000C44BA"/>
    <w:rsid w:val="000C63DF"/>
    <w:rsid w:val="000C65B9"/>
    <w:rsid w:val="000C79F8"/>
    <w:rsid w:val="000C7AF4"/>
    <w:rsid w:val="000D042B"/>
    <w:rsid w:val="000D0A12"/>
    <w:rsid w:val="000D0FAF"/>
    <w:rsid w:val="000D11CE"/>
    <w:rsid w:val="000D1343"/>
    <w:rsid w:val="000D144D"/>
    <w:rsid w:val="000D1899"/>
    <w:rsid w:val="000D1A3D"/>
    <w:rsid w:val="000D22BF"/>
    <w:rsid w:val="000D2AA4"/>
    <w:rsid w:val="000D2C1D"/>
    <w:rsid w:val="000D2F10"/>
    <w:rsid w:val="000D419F"/>
    <w:rsid w:val="000D42F6"/>
    <w:rsid w:val="000D4600"/>
    <w:rsid w:val="000D480E"/>
    <w:rsid w:val="000D4B6D"/>
    <w:rsid w:val="000D4FB2"/>
    <w:rsid w:val="000D5087"/>
    <w:rsid w:val="000D5627"/>
    <w:rsid w:val="000D5950"/>
    <w:rsid w:val="000D5CD1"/>
    <w:rsid w:val="000D5F85"/>
    <w:rsid w:val="000D60DC"/>
    <w:rsid w:val="000D61BA"/>
    <w:rsid w:val="000D646D"/>
    <w:rsid w:val="000D7545"/>
    <w:rsid w:val="000D7719"/>
    <w:rsid w:val="000E01ED"/>
    <w:rsid w:val="000E1462"/>
    <w:rsid w:val="000E18BE"/>
    <w:rsid w:val="000E1A04"/>
    <w:rsid w:val="000E1AB8"/>
    <w:rsid w:val="000E1B6F"/>
    <w:rsid w:val="000E1FD6"/>
    <w:rsid w:val="000E310E"/>
    <w:rsid w:val="000E3C3D"/>
    <w:rsid w:val="000E3E5E"/>
    <w:rsid w:val="000E4987"/>
    <w:rsid w:val="000E4AD6"/>
    <w:rsid w:val="000E5376"/>
    <w:rsid w:val="000E545C"/>
    <w:rsid w:val="000E57BB"/>
    <w:rsid w:val="000E61F9"/>
    <w:rsid w:val="000E64BD"/>
    <w:rsid w:val="000E78AC"/>
    <w:rsid w:val="000E7C4C"/>
    <w:rsid w:val="000F0048"/>
    <w:rsid w:val="000F0975"/>
    <w:rsid w:val="000F09F1"/>
    <w:rsid w:val="000F1C47"/>
    <w:rsid w:val="000F1FA5"/>
    <w:rsid w:val="000F2A5B"/>
    <w:rsid w:val="000F2FA2"/>
    <w:rsid w:val="000F3097"/>
    <w:rsid w:val="000F3CB7"/>
    <w:rsid w:val="000F3FEB"/>
    <w:rsid w:val="000F42A0"/>
    <w:rsid w:val="000F52BD"/>
    <w:rsid w:val="000F5639"/>
    <w:rsid w:val="000F65FD"/>
    <w:rsid w:val="000F70FB"/>
    <w:rsid w:val="000F72A8"/>
    <w:rsid w:val="000F74DF"/>
    <w:rsid w:val="00100176"/>
    <w:rsid w:val="001003E6"/>
    <w:rsid w:val="00101A67"/>
    <w:rsid w:val="00103769"/>
    <w:rsid w:val="00104358"/>
    <w:rsid w:val="0010465A"/>
    <w:rsid w:val="001050C1"/>
    <w:rsid w:val="00105B8A"/>
    <w:rsid w:val="00105E1B"/>
    <w:rsid w:val="0010623F"/>
    <w:rsid w:val="00107D28"/>
    <w:rsid w:val="00111325"/>
    <w:rsid w:val="00111B14"/>
    <w:rsid w:val="00111DB3"/>
    <w:rsid w:val="00112039"/>
    <w:rsid w:val="00112260"/>
    <w:rsid w:val="00112EF3"/>
    <w:rsid w:val="0011372B"/>
    <w:rsid w:val="00113BFF"/>
    <w:rsid w:val="001150C6"/>
    <w:rsid w:val="00115577"/>
    <w:rsid w:val="001156BB"/>
    <w:rsid w:val="00115DCE"/>
    <w:rsid w:val="00116A70"/>
    <w:rsid w:val="00116FAE"/>
    <w:rsid w:val="00117016"/>
    <w:rsid w:val="001210A4"/>
    <w:rsid w:val="00122060"/>
    <w:rsid w:val="0012213C"/>
    <w:rsid w:val="00122B30"/>
    <w:rsid w:val="001230CA"/>
    <w:rsid w:val="001234AA"/>
    <w:rsid w:val="001238CF"/>
    <w:rsid w:val="001246AD"/>
    <w:rsid w:val="00124AE4"/>
    <w:rsid w:val="00124D4A"/>
    <w:rsid w:val="0012519C"/>
    <w:rsid w:val="00125572"/>
    <w:rsid w:val="001259C5"/>
    <w:rsid w:val="001260D5"/>
    <w:rsid w:val="0012775D"/>
    <w:rsid w:val="0013073B"/>
    <w:rsid w:val="00130833"/>
    <w:rsid w:val="00130E10"/>
    <w:rsid w:val="00130EBD"/>
    <w:rsid w:val="0013120E"/>
    <w:rsid w:val="00132A9C"/>
    <w:rsid w:val="00132C6E"/>
    <w:rsid w:val="001335CA"/>
    <w:rsid w:val="00133906"/>
    <w:rsid w:val="00133D0F"/>
    <w:rsid w:val="00133EAB"/>
    <w:rsid w:val="00134126"/>
    <w:rsid w:val="001341CC"/>
    <w:rsid w:val="0013451F"/>
    <w:rsid w:val="00134FFA"/>
    <w:rsid w:val="0013522E"/>
    <w:rsid w:val="00135527"/>
    <w:rsid w:val="00135AB5"/>
    <w:rsid w:val="00135FAF"/>
    <w:rsid w:val="001366C3"/>
    <w:rsid w:val="0013680F"/>
    <w:rsid w:val="001370A3"/>
    <w:rsid w:val="00137891"/>
    <w:rsid w:val="0014011C"/>
    <w:rsid w:val="001406D3"/>
    <w:rsid w:val="0014090F"/>
    <w:rsid w:val="00140C98"/>
    <w:rsid w:val="001414A2"/>
    <w:rsid w:val="00141911"/>
    <w:rsid w:val="00141E56"/>
    <w:rsid w:val="001428F8"/>
    <w:rsid w:val="00143631"/>
    <w:rsid w:val="00143898"/>
    <w:rsid w:val="0014428B"/>
    <w:rsid w:val="00144445"/>
    <w:rsid w:val="001444FF"/>
    <w:rsid w:val="001454B1"/>
    <w:rsid w:val="00145F8A"/>
    <w:rsid w:val="001460CA"/>
    <w:rsid w:val="0014627B"/>
    <w:rsid w:val="00146421"/>
    <w:rsid w:val="00146659"/>
    <w:rsid w:val="00146847"/>
    <w:rsid w:val="001469B0"/>
    <w:rsid w:val="0014764F"/>
    <w:rsid w:val="00150331"/>
    <w:rsid w:val="00150561"/>
    <w:rsid w:val="00150637"/>
    <w:rsid w:val="00150B87"/>
    <w:rsid w:val="00151243"/>
    <w:rsid w:val="00151646"/>
    <w:rsid w:val="00151A84"/>
    <w:rsid w:val="00151D52"/>
    <w:rsid w:val="0015253D"/>
    <w:rsid w:val="00152790"/>
    <w:rsid w:val="00152FE0"/>
    <w:rsid w:val="00153177"/>
    <w:rsid w:val="001541C7"/>
    <w:rsid w:val="001545F4"/>
    <w:rsid w:val="00154C53"/>
    <w:rsid w:val="001550FC"/>
    <w:rsid w:val="001555E4"/>
    <w:rsid w:val="00156AC7"/>
    <w:rsid w:val="0015737A"/>
    <w:rsid w:val="001609C4"/>
    <w:rsid w:val="00160C6D"/>
    <w:rsid w:val="0016232A"/>
    <w:rsid w:val="0016468E"/>
    <w:rsid w:val="00164980"/>
    <w:rsid w:val="00164B65"/>
    <w:rsid w:val="00165071"/>
    <w:rsid w:val="00165FFC"/>
    <w:rsid w:val="00166450"/>
    <w:rsid w:val="001668F4"/>
    <w:rsid w:val="00167105"/>
    <w:rsid w:val="001679E5"/>
    <w:rsid w:val="0017085D"/>
    <w:rsid w:val="00170873"/>
    <w:rsid w:val="00171103"/>
    <w:rsid w:val="00171809"/>
    <w:rsid w:val="00171EBC"/>
    <w:rsid w:val="00172978"/>
    <w:rsid w:val="00172AC8"/>
    <w:rsid w:val="00172FE8"/>
    <w:rsid w:val="0017343E"/>
    <w:rsid w:val="0017351C"/>
    <w:rsid w:val="00173937"/>
    <w:rsid w:val="00173EAA"/>
    <w:rsid w:val="0017427B"/>
    <w:rsid w:val="00174513"/>
    <w:rsid w:val="00175CFB"/>
    <w:rsid w:val="00175DD5"/>
    <w:rsid w:val="001776CB"/>
    <w:rsid w:val="00177B26"/>
    <w:rsid w:val="00180025"/>
    <w:rsid w:val="001805E6"/>
    <w:rsid w:val="00180CDC"/>
    <w:rsid w:val="00181F06"/>
    <w:rsid w:val="001829AC"/>
    <w:rsid w:val="00182D10"/>
    <w:rsid w:val="0018366D"/>
    <w:rsid w:val="0018382E"/>
    <w:rsid w:val="00183D96"/>
    <w:rsid w:val="00184630"/>
    <w:rsid w:val="00184689"/>
    <w:rsid w:val="0018475F"/>
    <w:rsid w:val="001854EB"/>
    <w:rsid w:val="0018627B"/>
    <w:rsid w:val="00186560"/>
    <w:rsid w:val="001865EE"/>
    <w:rsid w:val="00186CE2"/>
    <w:rsid w:val="00187DA7"/>
    <w:rsid w:val="00187E66"/>
    <w:rsid w:val="0019075C"/>
    <w:rsid w:val="001908EC"/>
    <w:rsid w:val="0019112A"/>
    <w:rsid w:val="0019163C"/>
    <w:rsid w:val="00191830"/>
    <w:rsid w:val="00191C01"/>
    <w:rsid w:val="00191E51"/>
    <w:rsid w:val="00192AD0"/>
    <w:rsid w:val="00193272"/>
    <w:rsid w:val="0019494E"/>
    <w:rsid w:val="00194F40"/>
    <w:rsid w:val="00194FEF"/>
    <w:rsid w:val="001955A5"/>
    <w:rsid w:val="00195ADE"/>
    <w:rsid w:val="00195F06"/>
    <w:rsid w:val="00196766"/>
    <w:rsid w:val="00196B5E"/>
    <w:rsid w:val="00196CB0"/>
    <w:rsid w:val="0019738D"/>
    <w:rsid w:val="00197A17"/>
    <w:rsid w:val="001A0413"/>
    <w:rsid w:val="001A06D9"/>
    <w:rsid w:val="001A1DCA"/>
    <w:rsid w:val="001A261A"/>
    <w:rsid w:val="001A2C1E"/>
    <w:rsid w:val="001A2EC7"/>
    <w:rsid w:val="001A35C7"/>
    <w:rsid w:val="001A425A"/>
    <w:rsid w:val="001A543C"/>
    <w:rsid w:val="001B03D5"/>
    <w:rsid w:val="001B0FD5"/>
    <w:rsid w:val="001B0FDD"/>
    <w:rsid w:val="001B1F26"/>
    <w:rsid w:val="001B2631"/>
    <w:rsid w:val="001B2ADF"/>
    <w:rsid w:val="001B303D"/>
    <w:rsid w:val="001B3829"/>
    <w:rsid w:val="001B398B"/>
    <w:rsid w:val="001B4046"/>
    <w:rsid w:val="001B4B36"/>
    <w:rsid w:val="001B4F1B"/>
    <w:rsid w:val="001B52B1"/>
    <w:rsid w:val="001B58FD"/>
    <w:rsid w:val="001B5D61"/>
    <w:rsid w:val="001B5DBA"/>
    <w:rsid w:val="001B60FA"/>
    <w:rsid w:val="001B68CB"/>
    <w:rsid w:val="001B7364"/>
    <w:rsid w:val="001C06CF"/>
    <w:rsid w:val="001C168A"/>
    <w:rsid w:val="001C1C7A"/>
    <w:rsid w:val="001C23BC"/>
    <w:rsid w:val="001C2483"/>
    <w:rsid w:val="001C2DE7"/>
    <w:rsid w:val="001C487B"/>
    <w:rsid w:val="001C48AF"/>
    <w:rsid w:val="001C506D"/>
    <w:rsid w:val="001C58E3"/>
    <w:rsid w:val="001C6357"/>
    <w:rsid w:val="001C6CC3"/>
    <w:rsid w:val="001C6FC0"/>
    <w:rsid w:val="001C7DDC"/>
    <w:rsid w:val="001D097E"/>
    <w:rsid w:val="001D124E"/>
    <w:rsid w:val="001D1CED"/>
    <w:rsid w:val="001D38D3"/>
    <w:rsid w:val="001D3FAB"/>
    <w:rsid w:val="001D43E0"/>
    <w:rsid w:val="001D548E"/>
    <w:rsid w:val="001D5BEB"/>
    <w:rsid w:val="001D64B5"/>
    <w:rsid w:val="001D7095"/>
    <w:rsid w:val="001D755A"/>
    <w:rsid w:val="001D7798"/>
    <w:rsid w:val="001D77D2"/>
    <w:rsid w:val="001D7AB4"/>
    <w:rsid w:val="001D7ACB"/>
    <w:rsid w:val="001E0894"/>
    <w:rsid w:val="001E0E8E"/>
    <w:rsid w:val="001E2052"/>
    <w:rsid w:val="001E241A"/>
    <w:rsid w:val="001E247F"/>
    <w:rsid w:val="001E2621"/>
    <w:rsid w:val="001E33C7"/>
    <w:rsid w:val="001E3B55"/>
    <w:rsid w:val="001E41F1"/>
    <w:rsid w:val="001E449B"/>
    <w:rsid w:val="001E4F50"/>
    <w:rsid w:val="001E5FBE"/>
    <w:rsid w:val="001E626C"/>
    <w:rsid w:val="001E7110"/>
    <w:rsid w:val="001E7175"/>
    <w:rsid w:val="001E746E"/>
    <w:rsid w:val="001E782E"/>
    <w:rsid w:val="001E7ADD"/>
    <w:rsid w:val="001E7EBF"/>
    <w:rsid w:val="001E7FCF"/>
    <w:rsid w:val="001F0529"/>
    <w:rsid w:val="001F0A5F"/>
    <w:rsid w:val="001F0D1B"/>
    <w:rsid w:val="001F19C2"/>
    <w:rsid w:val="001F1E41"/>
    <w:rsid w:val="001F2303"/>
    <w:rsid w:val="001F27AA"/>
    <w:rsid w:val="001F39D4"/>
    <w:rsid w:val="001F3F49"/>
    <w:rsid w:val="001F3FF0"/>
    <w:rsid w:val="001F4711"/>
    <w:rsid w:val="001F47EF"/>
    <w:rsid w:val="001F4A6D"/>
    <w:rsid w:val="001F573F"/>
    <w:rsid w:val="001F5AF9"/>
    <w:rsid w:val="001F6B2E"/>
    <w:rsid w:val="001F7F38"/>
    <w:rsid w:val="002001E3"/>
    <w:rsid w:val="00200443"/>
    <w:rsid w:val="00200ABC"/>
    <w:rsid w:val="00200E7E"/>
    <w:rsid w:val="00201298"/>
    <w:rsid w:val="00201553"/>
    <w:rsid w:val="0020156D"/>
    <w:rsid w:val="002016A6"/>
    <w:rsid w:val="00201F18"/>
    <w:rsid w:val="00202101"/>
    <w:rsid w:val="00202539"/>
    <w:rsid w:val="00202DDD"/>
    <w:rsid w:val="00203BFB"/>
    <w:rsid w:val="00203D66"/>
    <w:rsid w:val="002040DA"/>
    <w:rsid w:val="00204B5F"/>
    <w:rsid w:val="00205351"/>
    <w:rsid w:val="002058C8"/>
    <w:rsid w:val="00205A77"/>
    <w:rsid w:val="00206586"/>
    <w:rsid w:val="00206AB7"/>
    <w:rsid w:val="00206BB4"/>
    <w:rsid w:val="00207323"/>
    <w:rsid w:val="0020751A"/>
    <w:rsid w:val="00207936"/>
    <w:rsid w:val="00207BF1"/>
    <w:rsid w:val="00207D6C"/>
    <w:rsid w:val="00210FC5"/>
    <w:rsid w:val="0021158F"/>
    <w:rsid w:val="00211CCD"/>
    <w:rsid w:val="00211D9A"/>
    <w:rsid w:val="002127B2"/>
    <w:rsid w:val="002134F7"/>
    <w:rsid w:val="002138F6"/>
    <w:rsid w:val="00213DB5"/>
    <w:rsid w:val="00213DCE"/>
    <w:rsid w:val="002145D3"/>
    <w:rsid w:val="00214858"/>
    <w:rsid w:val="00214F4C"/>
    <w:rsid w:val="00216434"/>
    <w:rsid w:val="0021663F"/>
    <w:rsid w:val="002170AD"/>
    <w:rsid w:val="00217195"/>
    <w:rsid w:val="00220093"/>
    <w:rsid w:val="00220150"/>
    <w:rsid w:val="0022074C"/>
    <w:rsid w:val="00220E7D"/>
    <w:rsid w:val="002224A3"/>
    <w:rsid w:val="002224DD"/>
    <w:rsid w:val="002226D1"/>
    <w:rsid w:val="0022278C"/>
    <w:rsid w:val="0022294E"/>
    <w:rsid w:val="00222E2D"/>
    <w:rsid w:val="0022308A"/>
    <w:rsid w:val="002232D3"/>
    <w:rsid w:val="00223785"/>
    <w:rsid w:val="00223848"/>
    <w:rsid w:val="00223930"/>
    <w:rsid w:val="0022393B"/>
    <w:rsid w:val="0022441A"/>
    <w:rsid w:val="002247DA"/>
    <w:rsid w:val="00224D27"/>
    <w:rsid w:val="00225A9F"/>
    <w:rsid w:val="0022683F"/>
    <w:rsid w:val="00226D71"/>
    <w:rsid w:val="00227166"/>
    <w:rsid w:val="00227312"/>
    <w:rsid w:val="002311F7"/>
    <w:rsid w:val="00231C0D"/>
    <w:rsid w:val="00231C96"/>
    <w:rsid w:val="00232A55"/>
    <w:rsid w:val="002334A7"/>
    <w:rsid w:val="00234C09"/>
    <w:rsid w:val="00234C92"/>
    <w:rsid w:val="00234E58"/>
    <w:rsid w:val="00235A05"/>
    <w:rsid w:val="00235EBF"/>
    <w:rsid w:val="0023619C"/>
    <w:rsid w:val="00236305"/>
    <w:rsid w:val="00236A9B"/>
    <w:rsid w:val="00237B0E"/>
    <w:rsid w:val="00237D44"/>
    <w:rsid w:val="00240245"/>
    <w:rsid w:val="002408C7"/>
    <w:rsid w:val="00240BAE"/>
    <w:rsid w:val="0024111F"/>
    <w:rsid w:val="0024190C"/>
    <w:rsid w:val="00241B88"/>
    <w:rsid w:val="00241EDC"/>
    <w:rsid w:val="00241F47"/>
    <w:rsid w:val="00243017"/>
    <w:rsid w:val="002431E9"/>
    <w:rsid w:val="00243993"/>
    <w:rsid w:val="00243A78"/>
    <w:rsid w:val="00244950"/>
    <w:rsid w:val="00244D4F"/>
    <w:rsid w:val="0024521F"/>
    <w:rsid w:val="00245AE7"/>
    <w:rsid w:val="002474B7"/>
    <w:rsid w:val="00247CA0"/>
    <w:rsid w:val="002503A9"/>
    <w:rsid w:val="00250A33"/>
    <w:rsid w:val="002512EA"/>
    <w:rsid w:val="0025171C"/>
    <w:rsid w:val="0025194D"/>
    <w:rsid w:val="002519E5"/>
    <w:rsid w:val="00251B8F"/>
    <w:rsid w:val="00252EF3"/>
    <w:rsid w:val="0025342C"/>
    <w:rsid w:val="00253D10"/>
    <w:rsid w:val="00254BA4"/>
    <w:rsid w:val="00255332"/>
    <w:rsid w:val="00256767"/>
    <w:rsid w:val="002568F5"/>
    <w:rsid w:val="00257AFA"/>
    <w:rsid w:val="00260378"/>
    <w:rsid w:val="002608CE"/>
    <w:rsid w:val="00261066"/>
    <w:rsid w:val="00261AB4"/>
    <w:rsid w:val="00261B0C"/>
    <w:rsid w:val="002625D1"/>
    <w:rsid w:val="0026411A"/>
    <w:rsid w:val="00264402"/>
    <w:rsid w:val="00264E12"/>
    <w:rsid w:val="002655D9"/>
    <w:rsid w:val="00266C38"/>
    <w:rsid w:val="00266E22"/>
    <w:rsid w:val="00267244"/>
    <w:rsid w:val="00267374"/>
    <w:rsid w:val="00267FA8"/>
    <w:rsid w:val="0027030D"/>
    <w:rsid w:val="002703C7"/>
    <w:rsid w:val="00270452"/>
    <w:rsid w:val="00270715"/>
    <w:rsid w:val="00271060"/>
    <w:rsid w:val="00271B91"/>
    <w:rsid w:val="00271C5A"/>
    <w:rsid w:val="0027224E"/>
    <w:rsid w:val="00272611"/>
    <w:rsid w:val="00272698"/>
    <w:rsid w:val="00272E00"/>
    <w:rsid w:val="0027390D"/>
    <w:rsid w:val="002739AC"/>
    <w:rsid w:val="00273E11"/>
    <w:rsid w:val="00274436"/>
    <w:rsid w:val="00274641"/>
    <w:rsid w:val="0027471B"/>
    <w:rsid w:val="00275BFA"/>
    <w:rsid w:val="002760D2"/>
    <w:rsid w:val="00276A2E"/>
    <w:rsid w:val="002774B5"/>
    <w:rsid w:val="00277830"/>
    <w:rsid w:val="00277B99"/>
    <w:rsid w:val="0028017A"/>
    <w:rsid w:val="002806DF"/>
    <w:rsid w:val="00280924"/>
    <w:rsid w:val="00280DA3"/>
    <w:rsid w:val="00281620"/>
    <w:rsid w:val="0028176B"/>
    <w:rsid w:val="00282193"/>
    <w:rsid w:val="00282293"/>
    <w:rsid w:val="0028231F"/>
    <w:rsid w:val="002832D1"/>
    <w:rsid w:val="002833D7"/>
    <w:rsid w:val="0028395E"/>
    <w:rsid w:val="002844D3"/>
    <w:rsid w:val="00284E63"/>
    <w:rsid w:val="002850D8"/>
    <w:rsid w:val="002851D4"/>
    <w:rsid w:val="00286180"/>
    <w:rsid w:val="00286662"/>
    <w:rsid w:val="00286759"/>
    <w:rsid w:val="00286927"/>
    <w:rsid w:val="00286994"/>
    <w:rsid w:val="0028745A"/>
    <w:rsid w:val="00287604"/>
    <w:rsid w:val="0028771D"/>
    <w:rsid w:val="00287FDE"/>
    <w:rsid w:val="00290983"/>
    <w:rsid w:val="00290B3A"/>
    <w:rsid w:val="00291881"/>
    <w:rsid w:val="00291A90"/>
    <w:rsid w:val="00291FAF"/>
    <w:rsid w:val="0029229E"/>
    <w:rsid w:val="0029231F"/>
    <w:rsid w:val="0029297F"/>
    <w:rsid w:val="00292D31"/>
    <w:rsid w:val="00293461"/>
    <w:rsid w:val="002943E1"/>
    <w:rsid w:val="002951A4"/>
    <w:rsid w:val="00297276"/>
    <w:rsid w:val="0029748C"/>
    <w:rsid w:val="0029756C"/>
    <w:rsid w:val="00297865"/>
    <w:rsid w:val="00297910"/>
    <w:rsid w:val="002A044D"/>
    <w:rsid w:val="002A1210"/>
    <w:rsid w:val="002A132D"/>
    <w:rsid w:val="002A1D20"/>
    <w:rsid w:val="002A1D4E"/>
    <w:rsid w:val="002A2426"/>
    <w:rsid w:val="002A2547"/>
    <w:rsid w:val="002A36E8"/>
    <w:rsid w:val="002A3D87"/>
    <w:rsid w:val="002A466D"/>
    <w:rsid w:val="002A4C5C"/>
    <w:rsid w:val="002A4DA9"/>
    <w:rsid w:val="002A56AE"/>
    <w:rsid w:val="002A5E54"/>
    <w:rsid w:val="002A66D3"/>
    <w:rsid w:val="002A6D0B"/>
    <w:rsid w:val="002A7548"/>
    <w:rsid w:val="002A78CF"/>
    <w:rsid w:val="002A7B1A"/>
    <w:rsid w:val="002B072D"/>
    <w:rsid w:val="002B12C7"/>
    <w:rsid w:val="002B1707"/>
    <w:rsid w:val="002B2182"/>
    <w:rsid w:val="002B22FB"/>
    <w:rsid w:val="002B27E3"/>
    <w:rsid w:val="002B2A14"/>
    <w:rsid w:val="002B2ABA"/>
    <w:rsid w:val="002B321A"/>
    <w:rsid w:val="002B34C4"/>
    <w:rsid w:val="002B3F72"/>
    <w:rsid w:val="002B425B"/>
    <w:rsid w:val="002B531B"/>
    <w:rsid w:val="002B5B51"/>
    <w:rsid w:val="002B6809"/>
    <w:rsid w:val="002B6825"/>
    <w:rsid w:val="002B7404"/>
    <w:rsid w:val="002B78E7"/>
    <w:rsid w:val="002C0204"/>
    <w:rsid w:val="002C03F7"/>
    <w:rsid w:val="002C05DF"/>
    <w:rsid w:val="002C06F5"/>
    <w:rsid w:val="002C098C"/>
    <w:rsid w:val="002C0AB8"/>
    <w:rsid w:val="002C0F5F"/>
    <w:rsid w:val="002C1590"/>
    <w:rsid w:val="002C29A2"/>
    <w:rsid w:val="002C390C"/>
    <w:rsid w:val="002C3B5D"/>
    <w:rsid w:val="002C3DE1"/>
    <w:rsid w:val="002C4078"/>
    <w:rsid w:val="002C4689"/>
    <w:rsid w:val="002C483F"/>
    <w:rsid w:val="002C5231"/>
    <w:rsid w:val="002C5992"/>
    <w:rsid w:val="002C6266"/>
    <w:rsid w:val="002C6644"/>
    <w:rsid w:val="002C70A5"/>
    <w:rsid w:val="002C7E66"/>
    <w:rsid w:val="002C7E9F"/>
    <w:rsid w:val="002D03E4"/>
    <w:rsid w:val="002D04C8"/>
    <w:rsid w:val="002D0B30"/>
    <w:rsid w:val="002D0BC2"/>
    <w:rsid w:val="002D134A"/>
    <w:rsid w:val="002D21F4"/>
    <w:rsid w:val="002D22C2"/>
    <w:rsid w:val="002D2C29"/>
    <w:rsid w:val="002D3250"/>
    <w:rsid w:val="002D3452"/>
    <w:rsid w:val="002D35CA"/>
    <w:rsid w:val="002D369B"/>
    <w:rsid w:val="002D46CB"/>
    <w:rsid w:val="002D49F0"/>
    <w:rsid w:val="002D4BB0"/>
    <w:rsid w:val="002D4E3B"/>
    <w:rsid w:val="002D4EF1"/>
    <w:rsid w:val="002D4FCB"/>
    <w:rsid w:val="002D50B1"/>
    <w:rsid w:val="002D50FC"/>
    <w:rsid w:val="002D5791"/>
    <w:rsid w:val="002D63C9"/>
    <w:rsid w:val="002D6595"/>
    <w:rsid w:val="002D7D6F"/>
    <w:rsid w:val="002E0220"/>
    <w:rsid w:val="002E0424"/>
    <w:rsid w:val="002E0E86"/>
    <w:rsid w:val="002E1133"/>
    <w:rsid w:val="002E1CE7"/>
    <w:rsid w:val="002E202D"/>
    <w:rsid w:val="002E38A2"/>
    <w:rsid w:val="002E3B7D"/>
    <w:rsid w:val="002E489E"/>
    <w:rsid w:val="002E5234"/>
    <w:rsid w:val="002E5723"/>
    <w:rsid w:val="002E6440"/>
    <w:rsid w:val="002E66D0"/>
    <w:rsid w:val="002E6721"/>
    <w:rsid w:val="002E6B5E"/>
    <w:rsid w:val="002E7BA9"/>
    <w:rsid w:val="002E7BF7"/>
    <w:rsid w:val="002F00B5"/>
    <w:rsid w:val="002F069A"/>
    <w:rsid w:val="002F10DA"/>
    <w:rsid w:val="002F18F0"/>
    <w:rsid w:val="002F1A91"/>
    <w:rsid w:val="002F2EE5"/>
    <w:rsid w:val="002F3A04"/>
    <w:rsid w:val="002F3BFB"/>
    <w:rsid w:val="002F3CAE"/>
    <w:rsid w:val="002F4215"/>
    <w:rsid w:val="002F4B04"/>
    <w:rsid w:val="002F59C7"/>
    <w:rsid w:val="002F6074"/>
    <w:rsid w:val="002F60EB"/>
    <w:rsid w:val="002F645F"/>
    <w:rsid w:val="002F65E7"/>
    <w:rsid w:val="002F6B36"/>
    <w:rsid w:val="002F6D39"/>
    <w:rsid w:val="002F6DFD"/>
    <w:rsid w:val="002F7B6B"/>
    <w:rsid w:val="002F7E2A"/>
    <w:rsid w:val="00300101"/>
    <w:rsid w:val="00300C39"/>
    <w:rsid w:val="003017E8"/>
    <w:rsid w:val="00301975"/>
    <w:rsid w:val="003024E0"/>
    <w:rsid w:val="0030277A"/>
    <w:rsid w:val="00303C80"/>
    <w:rsid w:val="00303FE9"/>
    <w:rsid w:val="003042A8"/>
    <w:rsid w:val="00305036"/>
    <w:rsid w:val="00305A29"/>
    <w:rsid w:val="00305D68"/>
    <w:rsid w:val="00306692"/>
    <w:rsid w:val="00307011"/>
    <w:rsid w:val="0030724E"/>
    <w:rsid w:val="0031040E"/>
    <w:rsid w:val="00310475"/>
    <w:rsid w:val="00310C1C"/>
    <w:rsid w:val="003114EB"/>
    <w:rsid w:val="00313A6C"/>
    <w:rsid w:val="003143A4"/>
    <w:rsid w:val="00314654"/>
    <w:rsid w:val="00314840"/>
    <w:rsid w:val="00314CA5"/>
    <w:rsid w:val="003153CC"/>
    <w:rsid w:val="003167E2"/>
    <w:rsid w:val="00316AA0"/>
    <w:rsid w:val="00317105"/>
    <w:rsid w:val="003171DD"/>
    <w:rsid w:val="00317865"/>
    <w:rsid w:val="00317914"/>
    <w:rsid w:val="00317BA8"/>
    <w:rsid w:val="00317D89"/>
    <w:rsid w:val="003207F7"/>
    <w:rsid w:val="00320836"/>
    <w:rsid w:val="0032155E"/>
    <w:rsid w:val="00322308"/>
    <w:rsid w:val="00322AE0"/>
    <w:rsid w:val="003231E0"/>
    <w:rsid w:val="003239A7"/>
    <w:rsid w:val="00323D52"/>
    <w:rsid w:val="00323DC5"/>
    <w:rsid w:val="00324AFE"/>
    <w:rsid w:val="00325598"/>
    <w:rsid w:val="00325982"/>
    <w:rsid w:val="003261AE"/>
    <w:rsid w:val="003269A6"/>
    <w:rsid w:val="00326B69"/>
    <w:rsid w:val="003305DE"/>
    <w:rsid w:val="0033105E"/>
    <w:rsid w:val="00332096"/>
    <w:rsid w:val="00332218"/>
    <w:rsid w:val="003327DE"/>
    <w:rsid w:val="00333072"/>
    <w:rsid w:val="00334794"/>
    <w:rsid w:val="00334F00"/>
    <w:rsid w:val="00335687"/>
    <w:rsid w:val="003356DD"/>
    <w:rsid w:val="00335A2C"/>
    <w:rsid w:val="00335C36"/>
    <w:rsid w:val="00335DC8"/>
    <w:rsid w:val="00335F02"/>
    <w:rsid w:val="00336008"/>
    <w:rsid w:val="0033656D"/>
    <w:rsid w:val="0033684D"/>
    <w:rsid w:val="003405A3"/>
    <w:rsid w:val="0034078C"/>
    <w:rsid w:val="00340EB8"/>
    <w:rsid w:val="00341359"/>
    <w:rsid w:val="00341DD2"/>
    <w:rsid w:val="00342757"/>
    <w:rsid w:val="00342C03"/>
    <w:rsid w:val="0034372E"/>
    <w:rsid w:val="00343C90"/>
    <w:rsid w:val="003442CF"/>
    <w:rsid w:val="00344662"/>
    <w:rsid w:val="003446C3"/>
    <w:rsid w:val="00345237"/>
    <w:rsid w:val="0034530C"/>
    <w:rsid w:val="00345413"/>
    <w:rsid w:val="00345D12"/>
    <w:rsid w:val="0034698D"/>
    <w:rsid w:val="00346E7B"/>
    <w:rsid w:val="00347530"/>
    <w:rsid w:val="0034765A"/>
    <w:rsid w:val="00347691"/>
    <w:rsid w:val="00347924"/>
    <w:rsid w:val="00347CD4"/>
    <w:rsid w:val="00350291"/>
    <w:rsid w:val="003503F9"/>
    <w:rsid w:val="003505F9"/>
    <w:rsid w:val="00350B05"/>
    <w:rsid w:val="00350BBB"/>
    <w:rsid w:val="00351192"/>
    <w:rsid w:val="003519A6"/>
    <w:rsid w:val="00351B1E"/>
    <w:rsid w:val="003524F2"/>
    <w:rsid w:val="00352746"/>
    <w:rsid w:val="003530BA"/>
    <w:rsid w:val="0035317A"/>
    <w:rsid w:val="003536AC"/>
    <w:rsid w:val="00354346"/>
    <w:rsid w:val="00354594"/>
    <w:rsid w:val="00354856"/>
    <w:rsid w:val="00354E34"/>
    <w:rsid w:val="00355A98"/>
    <w:rsid w:val="00355B3A"/>
    <w:rsid w:val="00355ECC"/>
    <w:rsid w:val="00355F09"/>
    <w:rsid w:val="003564F9"/>
    <w:rsid w:val="0035690B"/>
    <w:rsid w:val="003569D2"/>
    <w:rsid w:val="00356A63"/>
    <w:rsid w:val="00356B92"/>
    <w:rsid w:val="003574D8"/>
    <w:rsid w:val="00357735"/>
    <w:rsid w:val="00357D3A"/>
    <w:rsid w:val="003608C3"/>
    <w:rsid w:val="0036134F"/>
    <w:rsid w:val="00361D4C"/>
    <w:rsid w:val="00362105"/>
    <w:rsid w:val="003623CA"/>
    <w:rsid w:val="0036278A"/>
    <w:rsid w:val="0036286A"/>
    <w:rsid w:val="00362888"/>
    <w:rsid w:val="00362B4A"/>
    <w:rsid w:val="0036478F"/>
    <w:rsid w:val="003666FA"/>
    <w:rsid w:val="003667AE"/>
    <w:rsid w:val="00366EC1"/>
    <w:rsid w:val="003670CE"/>
    <w:rsid w:val="0036763F"/>
    <w:rsid w:val="00370852"/>
    <w:rsid w:val="00370A6C"/>
    <w:rsid w:val="0037246D"/>
    <w:rsid w:val="00372717"/>
    <w:rsid w:val="003727B6"/>
    <w:rsid w:val="00374852"/>
    <w:rsid w:val="003750BA"/>
    <w:rsid w:val="00375162"/>
    <w:rsid w:val="003752AA"/>
    <w:rsid w:val="00375D9E"/>
    <w:rsid w:val="00376039"/>
    <w:rsid w:val="0037633C"/>
    <w:rsid w:val="0037659E"/>
    <w:rsid w:val="00377414"/>
    <w:rsid w:val="003778E8"/>
    <w:rsid w:val="00380C9E"/>
    <w:rsid w:val="003811B4"/>
    <w:rsid w:val="003818EE"/>
    <w:rsid w:val="00381E3A"/>
    <w:rsid w:val="00382B1B"/>
    <w:rsid w:val="00382DEF"/>
    <w:rsid w:val="003830D3"/>
    <w:rsid w:val="0038327C"/>
    <w:rsid w:val="00383443"/>
    <w:rsid w:val="00383494"/>
    <w:rsid w:val="003850B9"/>
    <w:rsid w:val="00385305"/>
    <w:rsid w:val="00385532"/>
    <w:rsid w:val="00385DE7"/>
    <w:rsid w:val="003861E9"/>
    <w:rsid w:val="003863A5"/>
    <w:rsid w:val="0039121B"/>
    <w:rsid w:val="0039335C"/>
    <w:rsid w:val="0039337C"/>
    <w:rsid w:val="003934D6"/>
    <w:rsid w:val="0039351D"/>
    <w:rsid w:val="00394024"/>
    <w:rsid w:val="003942F8"/>
    <w:rsid w:val="003948EF"/>
    <w:rsid w:val="00395CC1"/>
    <w:rsid w:val="00396115"/>
    <w:rsid w:val="003961C0"/>
    <w:rsid w:val="00396CCF"/>
    <w:rsid w:val="003A0CFD"/>
    <w:rsid w:val="003A17E8"/>
    <w:rsid w:val="003A18BB"/>
    <w:rsid w:val="003A1D40"/>
    <w:rsid w:val="003A23E1"/>
    <w:rsid w:val="003A23F7"/>
    <w:rsid w:val="003A2521"/>
    <w:rsid w:val="003A2809"/>
    <w:rsid w:val="003A28F8"/>
    <w:rsid w:val="003A2CDE"/>
    <w:rsid w:val="003A314D"/>
    <w:rsid w:val="003A36BD"/>
    <w:rsid w:val="003A3AF1"/>
    <w:rsid w:val="003A405F"/>
    <w:rsid w:val="003A4F7E"/>
    <w:rsid w:val="003A57F8"/>
    <w:rsid w:val="003A6FBF"/>
    <w:rsid w:val="003A7202"/>
    <w:rsid w:val="003A76A6"/>
    <w:rsid w:val="003A7F3F"/>
    <w:rsid w:val="003B0447"/>
    <w:rsid w:val="003B0B2C"/>
    <w:rsid w:val="003B197A"/>
    <w:rsid w:val="003B1CE3"/>
    <w:rsid w:val="003B3234"/>
    <w:rsid w:val="003B33D0"/>
    <w:rsid w:val="003B39F5"/>
    <w:rsid w:val="003B3F1E"/>
    <w:rsid w:val="003B41F8"/>
    <w:rsid w:val="003B452E"/>
    <w:rsid w:val="003C005F"/>
    <w:rsid w:val="003C0B8C"/>
    <w:rsid w:val="003C1DB5"/>
    <w:rsid w:val="003C22C7"/>
    <w:rsid w:val="003C28D8"/>
    <w:rsid w:val="003C28F7"/>
    <w:rsid w:val="003C3899"/>
    <w:rsid w:val="003C42CC"/>
    <w:rsid w:val="003C478F"/>
    <w:rsid w:val="003C4F6C"/>
    <w:rsid w:val="003C55CE"/>
    <w:rsid w:val="003C5EB8"/>
    <w:rsid w:val="003C63BE"/>
    <w:rsid w:val="003C6552"/>
    <w:rsid w:val="003C7394"/>
    <w:rsid w:val="003C745B"/>
    <w:rsid w:val="003D0A17"/>
    <w:rsid w:val="003D2078"/>
    <w:rsid w:val="003D2B9E"/>
    <w:rsid w:val="003D2C49"/>
    <w:rsid w:val="003D2FBB"/>
    <w:rsid w:val="003D34D1"/>
    <w:rsid w:val="003D36BD"/>
    <w:rsid w:val="003D4D98"/>
    <w:rsid w:val="003D5147"/>
    <w:rsid w:val="003D560B"/>
    <w:rsid w:val="003D595B"/>
    <w:rsid w:val="003D5A59"/>
    <w:rsid w:val="003D5A7B"/>
    <w:rsid w:val="003D6D0D"/>
    <w:rsid w:val="003D72A6"/>
    <w:rsid w:val="003D7479"/>
    <w:rsid w:val="003E0050"/>
    <w:rsid w:val="003E11D4"/>
    <w:rsid w:val="003E1221"/>
    <w:rsid w:val="003E1F40"/>
    <w:rsid w:val="003E2103"/>
    <w:rsid w:val="003E22B5"/>
    <w:rsid w:val="003E2531"/>
    <w:rsid w:val="003E29E6"/>
    <w:rsid w:val="003E2D19"/>
    <w:rsid w:val="003E2F8B"/>
    <w:rsid w:val="003E3458"/>
    <w:rsid w:val="003E38DE"/>
    <w:rsid w:val="003E3919"/>
    <w:rsid w:val="003E42CC"/>
    <w:rsid w:val="003E47BF"/>
    <w:rsid w:val="003E4AB0"/>
    <w:rsid w:val="003E53D3"/>
    <w:rsid w:val="003E5519"/>
    <w:rsid w:val="003E5B9D"/>
    <w:rsid w:val="003E5E50"/>
    <w:rsid w:val="003E68D8"/>
    <w:rsid w:val="003F0B49"/>
    <w:rsid w:val="003F0BEA"/>
    <w:rsid w:val="003F16C0"/>
    <w:rsid w:val="003F1B17"/>
    <w:rsid w:val="003F28D6"/>
    <w:rsid w:val="003F2B9B"/>
    <w:rsid w:val="003F32AF"/>
    <w:rsid w:val="003F3BAA"/>
    <w:rsid w:val="003F3D5F"/>
    <w:rsid w:val="003F3DD3"/>
    <w:rsid w:val="003F429A"/>
    <w:rsid w:val="003F5656"/>
    <w:rsid w:val="003F5B2A"/>
    <w:rsid w:val="003F5B39"/>
    <w:rsid w:val="003F615D"/>
    <w:rsid w:val="003F6713"/>
    <w:rsid w:val="003F67DB"/>
    <w:rsid w:val="003F68E8"/>
    <w:rsid w:val="003F6AA4"/>
    <w:rsid w:val="003F6D10"/>
    <w:rsid w:val="003F7153"/>
    <w:rsid w:val="003F754E"/>
    <w:rsid w:val="003F7707"/>
    <w:rsid w:val="003F787B"/>
    <w:rsid w:val="00400E09"/>
    <w:rsid w:val="00401560"/>
    <w:rsid w:val="0040158B"/>
    <w:rsid w:val="0040194F"/>
    <w:rsid w:val="00401D1A"/>
    <w:rsid w:val="00401F8F"/>
    <w:rsid w:val="00402367"/>
    <w:rsid w:val="00402AEA"/>
    <w:rsid w:val="004034E8"/>
    <w:rsid w:val="0040384B"/>
    <w:rsid w:val="0040409E"/>
    <w:rsid w:val="00404252"/>
    <w:rsid w:val="00404635"/>
    <w:rsid w:val="0040469A"/>
    <w:rsid w:val="00404919"/>
    <w:rsid w:val="0040494C"/>
    <w:rsid w:val="00404F0A"/>
    <w:rsid w:val="004054A4"/>
    <w:rsid w:val="00405E19"/>
    <w:rsid w:val="00406356"/>
    <w:rsid w:val="004067ED"/>
    <w:rsid w:val="00406CCE"/>
    <w:rsid w:val="00407385"/>
    <w:rsid w:val="0041037A"/>
    <w:rsid w:val="00410D68"/>
    <w:rsid w:val="00410E74"/>
    <w:rsid w:val="00411121"/>
    <w:rsid w:val="004111D0"/>
    <w:rsid w:val="0041166A"/>
    <w:rsid w:val="00411A78"/>
    <w:rsid w:val="00411B97"/>
    <w:rsid w:val="00411D0A"/>
    <w:rsid w:val="00412E50"/>
    <w:rsid w:val="00412F62"/>
    <w:rsid w:val="0041397C"/>
    <w:rsid w:val="00413A71"/>
    <w:rsid w:val="00414A31"/>
    <w:rsid w:val="00415A74"/>
    <w:rsid w:val="00416111"/>
    <w:rsid w:val="0041624B"/>
    <w:rsid w:val="00416E4C"/>
    <w:rsid w:val="00417417"/>
    <w:rsid w:val="00417BB7"/>
    <w:rsid w:val="004216C7"/>
    <w:rsid w:val="00421952"/>
    <w:rsid w:val="00421C53"/>
    <w:rsid w:val="00422560"/>
    <w:rsid w:val="00422AC4"/>
    <w:rsid w:val="0042328B"/>
    <w:rsid w:val="004235B0"/>
    <w:rsid w:val="00424E22"/>
    <w:rsid w:val="004251E6"/>
    <w:rsid w:val="004251EA"/>
    <w:rsid w:val="00426BE8"/>
    <w:rsid w:val="004270BE"/>
    <w:rsid w:val="0042781E"/>
    <w:rsid w:val="00430749"/>
    <w:rsid w:val="00431A41"/>
    <w:rsid w:val="004321FB"/>
    <w:rsid w:val="0043416E"/>
    <w:rsid w:val="004354DA"/>
    <w:rsid w:val="00435673"/>
    <w:rsid w:val="00435ABF"/>
    <w:rsid w:val="00435D0E"/>
    <w:rsid w:val="0043625C"/>
    <w:rsid w:val="004364F6"/>
    <w:rsid w:val="00436CBA"/>
    <w:rsid w:val="00436FE1"/>
    <w:rsid w:val="004370DF"/>
    <w:rsid w:val="004375D9"/>
    <w:rsid w:val="004403A8"/>
    <w:rsid w:val="00440CC7"/>
    <w:rsid w:val="00441EAF"/>
    <w:rsid w:val="004423CF"/>
    <w:rsid w:val="00442E7F"/>
    <w:rsid w:val="00442EAB"/>
    <w:rsid w:val="00444320"/>
    <w:rsid w:val="00445037"/>
    <w:rsid w:val="004455F8"/>
    <w:rsid w:val="00445B3F"/>
    <w:rsid w:val="00446AEC"/>
    <w:rsid w:val="00446CB9"/>
    <w:rsid w:val="004510AD"/>
    <w:rsid w:val="004517B9"/>
    <w:rsid w:val="004520F9"/>
    <w:rsid w:val="00452352"/>
    <w:rsid w:val="00452EAC"/>
    <w:rsid w:val="00453513"/>
    <w:rsid w:val="00453641"/>
    <w:rsid w:val="004548B4"/>
    <w:rsid w:val="00455A30"/>
    <w:rsid w:val="00455E18"/>
    <w:rsid w:val="00455EF8"/>
    <w:rsid w:val="00456F0C"/>
    <w:rsid w:val="004575ED"/>
    <w:rsid w:val="00457642"/>
    <w:rsid w:val="0046064A"/>
    <w:rsid w:val="0046070D"/>
    <w:rsid w:val="004612D1"/>
    <w:rsid w:val="0046197E"/>
    <w:rsid w:val="00462097"/>
    <w:rsid w:val="00462968"/>
    <w:rsid w:val="00462A2D"/>
    <w:rsid w:val="00462CFF"/>
    <w:rsid w:val="00463470"/>
    <w:rsid w:val="0046373F"/>
    <w:rsid w:val="00464657"/>
    <w:rsid w:val="0046478B"/>
    <w:rsid w:val="00464849"/>
    <w:rsid w:val="00465C46"/>
    <w:rsid w:val="00465FE3"/>
    <w:rsid w:val="00466173"/>
    <w:rsid w:val="00467F1F"/>
    <w:rsid w:val="004707CB"/>
    <w:rsid w:val="004708CB"/>
    <w:rsid w:val="00470F50"/>
    <w:rsid w:val="004711D7"/>
    <w:rsid w:val="004715D3"/>
    <w:rsid w:val="00471C4A"/>
    <w:rsid w:val="0047204D"/>
    <w:rsid w:val="00472CB6"/>
    <w:rsid w:val="00472FCC"/>
    <w:rsid w:val="0047347F"/>
    <w:rsid w:val="004744BA"/>
    <w:rsid w:val="00474C6F"/>
    <w:rsid w:val="00474D59"/>
    <w:rsid w:val="0047539F"/>
    <w:rsid w:val="004753FD"/>
    <w:rsid w:val="004755C6"/>
    <w:rsid w:val="004755E0"/>
    <w:rsid w:val="00475B14"/>
    <w:rsid w:val="00475FC0"/>
    <w:rsid w:val="0047607F"/>
    <w:rsid w:val="00476085"/>
    <w:rsid w:val="004761EF"/>
    <w:rsid w:val="00476264"/>
    <w:rsid w:val="00476697"/>
    <w:rsid w:val="00476E11"/>
    <w:rsid w:val="00477169"/>
    <w:rsid w:val="00477621"/>
    <w:rsid w:val="00477897"/>
    <w:rsid w:val="004778F2"/>
    <w:rsid w:val="00477D76"/>
    <w:rsid w:val="004801DC"/>
    <w:rsid w:val="004834B3"/>
    <w:rsid w:val="004835AC"/>
    <w:rsid w:val="0048407B"/>
    <w:rsid w:val="00485CDB"/>
    <w:rsid w:val="00486242"/>
    <w:rsid w:val="00486245"/>
    <w:rsid w:val="00486458"/>
    <w:rsid w:val="00486FFE"/>
    <w:rsid w:val="004875D6"/>
    <w:rsid w:val="004876CD"/>
    <w:rsid w:val="00491449"/>
    <w:rsid w:val="0049198D"/>
    <w:rsid w:val="00491B24"/>
    <w:rsid w:val="00491BC3"/>
    <w:rsid w:val="00491C5A"/>
    <w:rsid w:val="004939E9"/>
    <w:rsid w:val="00493B57"/>
    <w:rsid w:val="00494239"/>
    <w:rsid w:val="0049463B"/>
    <w:rsid w:val="00494C46"/>
    <w:rsid w:val="0049553E"/>
    <w:rsid w:val="00495CED"/>
    <w:rsid w:val="00496086"/>
    <w:rsid w:val="00496BFC"/>
    <w:rsid w:val="00496C4A"/>
    <w:rsid w:val="004970A6"/>
    <w:rsid w:val="0049733C"/>
    <w:rsid w:val="00497385"/>
    <w:rsid w:val="004A038E"/>
    <w:rsid w:val="004A09CE"/>
    <w:rsid w:val="004A1BFE"/>
    <w:rsid w:val="004A20F3"/>
    <w:rsid w:val="004A28FA"/>
    <w:rsid w:val="004A2AB5"/>
    <w:rsid w:val="004A2CED"/>
    <w:rsid w:val="004A4BF4"/>
    <w:rsid w:val="004A5125"/>
    <w:rsid w:val="004A5799"/>
    <w:rsid w:val="004A5863"/>
    <w:rsid w:val="004A59E6"/>
    <w:rsid w:val="004A5A38"/>
    <w:rsid w:val="004A5BDB"/>
    <w:rsid w:val="004A5C95"/>
    <w:rsid w:val="004A6350"/>
    <w:rsid w:val="004A6D96"/>
    <w:rsid w:val="004A6DC7"/>
    <w:rsid w:val="004B00D4"/>
    <w:rsid w:val="004B1C47"/>
    <w:rsid w:val="004B284E"/>
    <w:rsid w:val="004B2DA0"/>
    <w:rsid w:val="004B318E"/>
    <w:rsid w:val="004B4314"/>
    <w:rsid w:val="004B510C"/>
    <w:rsid w:val="004B61B0"/>
    <w:rsid w:val="004B646A"/>
    <w:rsid w:val="004B6C78"/>
    <w:rsid w:val="004B7EA5"/>
    <w:rsid w:val="004C1C57"/>
    <w:rsid w:val="004C30E6"/>
    <w:rsid w:val="004C3ECA"/>
    <w:rsid w:val="004C3F18"/>
    <w:rsid w:val="004C4FE7"/>
    <w:rsid w:val="004C53F7"/>
    <w:rsid w:val="004C5528"/>
    <w:rsid w:val="004C6305"/>
    <w:rsid w:val="004C6952"/>
    <w:rsid w:val="004C6D72"/>
    <w:rsid w:val="004C6D86"/>
    <w:rsid w:val="004C6F8B"/>
    <w:rsid w:val="004C78A7"/>
    <w:rsid w:val="004C7A08"/>
    <w:rsid w:val="004C7DB8"/>
    <w:rsid w:val="004D1418"/>
    <w:rsid w:val="004D14E5"/>
    <w:rsid w:val="004D18F0"/>
    <w:rsid w:val="004D2EA2"/>
    <w:rsid w:val="004D34E7"/>
    <w:rsid w:val="004D3808"/>
    <w:rsid w:val="004D48D0"/>
    <w:rsid w:val="004D4E32"/>
    <w:rsid w:val="004D4F4C"/>
    <w:rsid w:val="004D5298"/>
    <w:rsid w:val="004D6299"/>
    <w:rsid w:val="004E1640"/>
    <w:rsid w:val="004E20AD"/>
    <w:rsid w:val="004E3B53"/>
    <w:rsid w:val="004E422F"/>
    <w:rsid w:val="004E4651"/>
    <w:rsid w:val="004E4653"/>
    <w:rsid w:val="004E4A9F"/>
    <w:rsid w:val="004E5026"/>
    <w:rsid w:val="004E59AB"/>
    <w:rsid w:val="004F038B"/>
    <w:rsid w:val="004F0448"/>
    <w:rsid w:val="004F05D1"/>
    <w:rsid w:val="004F09CD"/>
    <w:rsid w:val="004F1449"/>
    <w:rsid w:val="004F17E4"/>
    <w:rsid w:val="004F1ECB"/>
    <w:rsid w:val="004F387F"/>
    <w:rsid w:val="004F3E52"/>
    <w:rsid w:val="004F42EA"/>
    <w:rsid w:val="004F495A"/>
    <w:rsid w:val="004F4D31"/>
    <w:rsid w:val="004F5640"/>
    <w:rsid w:val="004F57D0"/>
    <w:rsid w:val="004F5942"/>
    <w:rsid w:val="004F5E77"/>
    <w:rsid w:val="004F6364"/>
    <w:rsid w:val="004F65FD"/>
    <w:rsid w:val="004F709F"/>
    <w:rsid w:val="004F764F"/>
    <w:rsid w:val="004F78C1"/>
    <w:rsid w:val="00500470"/>
    <w:rsid w:val="00500DAF"/>
    <w:rsid w:val="00502106"/>
    <w:rsid w:val="005022E1"/>
    <w:rsid w:val="00503375"/>
    <w:rsid w:val="00503E5C"/>
    <w:rsid w:val="00504031"/>
    <w:rsid w:val="005045D5"/>
    <w:rsid w:val="0050493B"/>
    <w:rsid w:val="00504CB2"/>
    <w:rsid w:val="00505564"/>
    <w:rsid w:val="00505817"/>
    <w:rsid w:val="0050607C"/>
    <w:rsid w:val="005060FC"/>
    <w:rsid w:val="005078AE"/>
    <w:rsid w:val="005078D0"/>
    <w:rsid w:val="005113BD"/>
    <w:rsid w:val="005119E0"/>
    <w:rsid w:val="00511C98"/>
    <w:rsid w:val="00512436"/>
    <w:rsid w:val="005124E7"/>
    <w:rsid w:val="00512A1B"/>
    <w:rsid w:val="00512FCD"/>
    <w:rsid w:val="005131EA"/>
    <w:rsid w:val="0051337F"/>
    <w:rsid w:val="0051407A"/>
    <w:rsid w:val="00514287"/>
    <w:rsid w:val="0051433E"/>
    <w:rsid w:val="005167B3"/>
    <w:rsid w:val="00516F0D"/>
    <w:rsid w:val="00517662"/>
    <w:rsid w:val="00517A79"/>
    <w:rsid w:val="00520983"/>
    <w:rsid w:val="005213B6"/>
    <w:rsid w:val="00522488"/>
    <w:rsid w:val="00522744"/>
    <w:rsid w:val="005228AD"/>
    <w:rsid w:val="00522D1C"/>
    <w:rsid w:val="00523D67"/>
    <w:rsid w:val="00524245"/>
    <w:rsid w:val="00524A33"/>
    <w:rsid w:val="005251C7"/>
    <w:rsid w:val="005254E1"/>
    <w:rsid w:val="005259D9"/>
    <w:rsid w:val="00525A38"/>
    <w:rsid w:val="0052638F"/>
    <w:rsid w:val="00526519"/>
    <w:rsid w:val="00526776"/>
    <w:rsid w:val="00527D4F"/>
    <w:rsid w:val="005306CE"/>
    <w:rsid w:val="00531325"/>
    <w:rsid w:val="00531DE0"/>
    <w:rsid w:val="00532B0D"/>
    <w:rsid w:val="00532BFD"/>
    <w:rsid w:val="00532F61"/>
    <w:rsid w:val="005335F3"/>
    <w:rsid w:val="0053362F"/>
    <w:rsid w:val="00533FF9"/>
    <w:rsid w:val="005348BD"/>
    <w:rsid w:val="0053591B"/>
    <w:rsid w:val="00535CB5"/>
    <w:rsid w:val="00536021"/>
    <w:rsid w:val="00536587"/>
    <w:rsid w:val="00536930"/>
    <w:rsid w:val="00536B1A"/>
    <w:rsid w:val="005374E4"/>
    <w:rsid w:val="00537C03"/>
    <w:rsid w:val="00541061"/>
    <w:rsid w:val="0054164E"/>
    <w:rsid w:val="00542431"/>
    <w:rsid w:val="005433E8"/>
    <w:rsid w:val="0054392B"/>
    <w:rsid w:val="00543A4D"/>
    <w:rsid w:val="00543D11"/>
    <w:rsid w:val="005458C4"/>
    <w:rsid w:val="0054608E"/>
    <w:rsid w:val="00547083"/>
    <w:rsid w:val="0054777F"/>
    <w:rsid w:val="0055044D"/>
    <w:rsid w:val="00550E5B"/>
    <w:rsid w:val="0055152C"/>
    <w:rsid w:val="00551BF0"/>
    <w:rsid w:val="00551E53"/>
    <w:rsid w:val="00552370"/>
    <w:rsid w:val="00552626"/>
    <w:rsid w:val="00553022"/>
    <w:rsid w:val="005548D5"/>
    <w:rsid w:val="00554B2F"/>
    <w:rsid w:val="00554BA1"/>
    <w:rsid w:val="00556050"/>
    <w:rsid w:val="00556669"/>
    <w:rsid w:val="00556824"/>
    <w:rsid w:val="00556D64"/>
    <w:rsid w:val="005603EC"/>
    <w:rsid w:val="00560E02"/>
    <w:rsid w:val="005615DC"/>
    <w:rsid w:val="00561C0B"/>
    <w:rsid w:val="00561D58"/>
    <w:rsid w:val="005620C2"/>
    <w:rsid w:val="00562C7B"/>
    <w:rsid w:val="005630B6"/>
    <w:rsid w:val="005640B4"/>
    <w:rsid w:val="00564634"/>
    <w:rsid w:val="00564AB1"/>
    <w:rsid w:val="00564E29"/>
    <w:rsid w:val="005650C0"/>
    <w:rsid w:val="0056572F"/>
    <w:rsid w:val="00566BAE"/>
    <w:rsid w:val="00566F94"/>
    <w:rsid w:val="00567CC8"/>
    <w:rsid w:val="00567FE2"/>
    <w:rsid w:val="005704D8"/>
    <w:rsid w:val="0057096C"/>
    <w:rsid w:val="00570EEC"/>
    <w:rsid w:val="00570FF1"/>
    <w:rsid w:val="005712F0"/>
    <w:rsid w:val="00572382"/>
    <w:rsid w:val="00573031"/>
    <w:rsid w:val="00573423"/>
    <w:rsid w:val="0057357C"/>
    <w:rsid w:val="00573C01"/>
    <w:rsid w:val="00573E6D"/>
    <w:rsid w:val="0057428C"/>
    <w:rsid w:val="00574509"/>
    <w:rsid w:val="0057557C"/>
    <w:rsid w:val="00575864"/>
    <w:rsid w:val="00575A43"/>
    <w:rsid w:val="00575CD5"/>
    <w:rsid w:val="00576043"/>
    <w:rsid w:val="005767E5"/>
    <w:rsid w:val="00576E4B"/>
    <w:rsid w:val="00576F9A"/>
    <w:rsid w:val="00576FC1"/>
    <w:rsid w:val="005775AD"/>
    <w:rsid w:val="0057786A"/>
    <w:rsid w:val="00577E3D"/>
    <w:rsid w:val="00580294"/>
    <w:rsid w:val="00581285"/>
    <w:rsid w:val="00581312"/>
    <w:rsid w:val="005816AB"/>
    <w:rsid w:val="00581E30"/>
    <w:rsid w:val="00582107"/>
    <w:rsid w:val="005822B4"/>
    <w:rsid w:val="00582AE0"/>
    <w:rsid w:val="00582BBB"/>
    <w:rsid w:val="00582E44"/>
    <w:rsid w:val="0058309A"/>
    <w:rsid w:val="00583498"/>
    <w:rsid w:val="005848B6"/>
    <w:rsid w:val="0058519C"/>
    <w:rsid w:val="00585372"/>
    <w:rsid w:val="00585DC2"/>
    <w:rsid w:val="00586276"/>
    <w:rsid w:val="005865B8"/>
    <w:rsid w:val="00586655"/>
    <w:rsid w:val="005869AE"/>
    <w:rsid w:val="005871B9"/>
    <w:rsid w:val="00587B05"/>
    <w:rsid w:val="00587C28"/>
    <w:rsid w:val="00587F6D"/>
    <w:rsid w:val="005907E4"/>
    <w:rsid w:val="00591AF7"/>
    <w:rsid w:val="00592A20"/>
    <w:rsid w:val="00592D1E"/>
    <w:rsid w:val="005931B9"/>
    <w:rsid w:val="005932C0"/>
    <w:rsid w:val="005940F7"/>
    <w:rsid w:val="00594988"/>
    <w:rsid w:val="005949E5"/>
    <w:rsid w:val="00595EFD"/>
    <w:rsid w:val="005969F0"/>
    <w:rsid w:val="00596AD8"/>
    <w:rsid w:val="0059725A"/>
    <w:rsid w:val="005973A1"/>
    <w:rsid w:val="0059764F"/>
    <w:rsid w:val="00597E39"/>
    <w:rsid w:val="005A0A24"/>
    <w:rsid w:val="005A0CA8"/>
    <w:rsid w:val="005A167E"/>
    <w:rsid w:val="005A1D28"/>
    <w:rsid w:val="005A1DA5"/>
    <w:rsid w:val="005A2921"/>
    <w:rsid w:val="005A3BC3"/>
    <w:rsid w:val="005A3CD2"/>
    <w:rsid w:val="005A48D2"/>
    <w:rsid w:val="005A4BD1"/>
    <w:rsid w:val="005A511A"/>
    <w:rsid w:val="005A538D"/>
    <w:rsid w:val="005A5609"/>
    <w:rsid w:val="005A56E6"/>
    <w:rsid w:val="005A5AF8"/>
    <w:rsid w:val="005A5E7C"/>
    <w:rsid w:val="005A64B8"/>
    <w:rsid w:val="005A688F"/>
    <w:rsid w:val="005A6E8D"/>
    <w:rsid w:val="005A72A7"/>
    <w:rsid w:val="005A7EF4"/>
    <w:rsid w:val="005B04E1"/>
    <w:rsid w:val="005B0B3C"/>
    <w:rsid w:val="005B0DC9"/>
    <w:rsid w:val="005B14E8"/>
    <w:rsid w:val="005B1550"/>
    <w:rsid w:val="005B1614"/>
    <w:rsid w:val="005B265B"/>
    <w:rsid w:val="005B2C4E"/>
    <w:rsid w:val="005B32C3"/>
    <w:rsid w:val="005B3D97"/>
    <w:rsid w:val="005B45E9"/>
    <w:rsid w:val="005B49A1"/>
    <w:rsid w:val="005B4F42"/>
    <w:rsid w:val="005B4FA3"/>
    <w:rsid w:val="005B6A8B"/>
    <w:rsid w:val="005B724A"/>
    <w:rsid w:val="005B77AB"/>
    <w:rsid w:val="005C1691"/>
    <w:rsid w:val="005C1A58"/>
    <w:rsid w:val="005C1BD9"/>
    <w:rsid w:val="005C27DC"/>
    <w:rsid w:val="005C2994"/>
    <w:rsid w:val="005C2F7D"/>
    <w:rsid w:val="005C34BA"/>
    <w:rsid w:val="005C433D"/>
    <w:rsid w:val="005C471A"/>
    <w:rsid w:val="005C5630"/>
    <w:rsid w:val="005C57CC"/>
    <w:rsid w:val="005C5A42"/>
    <w:rsid w:val="005C63D3"/>
    <w:rsid w:val="005C6545"/>
    <w:rsid w:val="005C66D5"/>
    <w:rsid w:val="005C6BF8"/>
    <w:rsid w:val="005C7C1C"/>
    <w:rsid w:val="005C7FD3"/>
    <w:rsid w:val="005D002D"/>
    <w:rsid w:val="005D0326"/>
    <w:rsid w:val="005D0884"/>
    <w:rsid w:val="005D0948"/>
    <w:rsid w:val="005D1540"/>
    <w:rsid w:val="005D1670"/>
    <w:rsid w:val="005D221F"/>
    <w:rsid w:val="005D2231"/>
    <w:rsid w:val="005D23C3"/>
    <w:rsid w:val="005D343D"/>
    <w:rsid w:val="005D5A39"/>
    <w:rsid w:val="005D5DC7"/>
    <w:rsid w:val="005D5E19"/>
    <w:rsid w:val="005D5F15"/>
    <w:rsid w:val="005D6188"/>
    <w:rsid w:val="005D6AE9"/>
    <w:rsid w:val="005D6F2C"/>
    <w:rsid w:val="005D6F89"/>
    <w:rsid w:val="005D704A"/>
    <w:rsid w:val="005D74FF"/>
    <w:rsid w:val="005D7578"/>
    <w:rsid w:val="005D7B30"/>
    <w:rsid w:val="005D7DD6"/>
    <w:rsid w:val="005E0381"/>
    <w:rsid w:val="005E0F8E"/>
    <w:rsid w:val="005E0FEF"/>
    <w:rsid w:val="005E1304"/>
    <w:rsid w:val="005E1330"/>
    <w:rsid w:val="005E1D3C"/>
    <w:rsid w:val="005E28AE"/>
    <w:rsid w:val="005E2E84"/>
    <w:rsid w:val="005E3AB3"/>
    <w:rsid w:val="005E43EA"/>
    <w:rsid w:val="005E58D4"/>
    <w:rsid w:val="005E6232"/>
    <w:rsid w:val="005E7DC7"/>
    <w:rsid w:val="005F003F"/>
    <w:rsid w:val="005F016B"/>
    <w:rsid w:val="005F0FF2"/>
    <w:rsid w:val="005F120B"/>
    <w:rsid w:val="005F1484"/>
    <w:rsid w:val="005F177F"/>
    <w:rsid w:val="005F20A9"/>
    <w:rsid w:val="005F20B5"/>
    <w:rsid w:val="005F2E2F"/>
    <w:rsid w:val="005F2E45"/>
    <w:rsid w:val="005F319C"/>
    <w:rsid w:val="005F361C"/>
    <w:rsid w:val="005F3855"/>
    <w:rsid w:val="005F3D47"/>
    <w:rsid w:val="005F3E48"/>
    <w:rsid w:val="005F5334"/>
    <w:rsid w:val="005F5408"/>
    <w:rsid w:val="005F5B7A"/>
    <w:rsid w:val="005F5E58"/>
    <w:rsid w:val="005F6121"/>
    <w:rsid w:val="005F6636"/>
    <w:rsid w:val="005F7309"/>
    <w:rsid w:val="005F756E"/>
    <w:rsid w:val="00600088"/>
    <w:rsid w:val="0060183C"/>
    <w:rsid w:val="0060184A"/>
    <w:rsid w:val="00601A96"/>
    <w:rsid w:val="00601C4D"/>
    <w:rsid w:val="00603191"/>
    <w:rsid w:val="0060354F"/>
    <w:rsid w:val="006041A5"/>
    <w:rsid w:val="0060460E"/>
    <w:rsid w:val="006048EC"/>
    <w:rsid w:val="00604E16"/>
    <w:rsid w:val="006058EB"/>
    <w:rsid w:val="00606467"/>
    <w:rsid w:val="006078C4"/>
    <w:rsid w:val="00610AA4"/>
    <w:rsid w:val="00611436"/>
    <w:rsid w:val="006114C9"/>
    <w:rsid w:val="00611709"/>
    <w:rsid w:val="00612C8A"/>
    <w:rsid w:val="006130BB"/>
    <w:rsid w:val="00613215"/>
    <w:rsid w:val="00613DE0"/>
    <w:rsid w:val="006141B5"/>
    <w:rsid w:val="006164D7"/>
    <w:rsid w:val="006216A6"/>
    <w:rsid w:val="006219C1"/>
    <w:rsid w:val="00621C8C"/>
    <w:rsid w:val="00621DC6"/>
    <w:rsid w:val="00621E90"/>
    <w:rsid w:val="00622CD2"/>
    <w:rsid w:val="0062306E"/>
    <w:rsid w:val="00623893"/>
    <w:rsid w:val="00623A5C"/>
    <w:rsid w:val="00623BBB"/>
    <w:rsid w:val="006248A9"/>
    <w:rsid w:val="00624FA5"/>
    <w:rsid w:val="00625384"/>
    <w:rsid w:val="00625598"/>
    <w:rsid w:val="0062583A"/>
    <w:rsid w:val="0062680E"/>
    <w:rsid w:val="00627CF3"/>
    <w:rsid w:val="00630000"/>
    <w:rsid w:val="0063038D"/>
    <w:rsid w:val="00630612"/>
    <w:rsid w:val="00630D6D"/>
    <w:rsid w:val="00631760"/>
    <w:rsid w:val="00633337"/>
    <w:rsid w:val="0063413F"/>
    <w:rsid w:val="00635202"/>
    <w:rsid w:val="00636950"/>
    <w:rsid w:val="006371B6"/>
    <w:rsid w:val="00640067"/>
    <w:rsid w:val="006401CB"/>
    <w:rsid w:val="006410BC"/>
    <w:rsid w:val="00641568"/>
    <w:rsid w:val="006420F3"/>
    <w:rsid w:val="00645CCA"/>
    <w:rsid w:val="00646534"/>
    <w:rsid w:val="006469A3"/>
    <w:rsid w:val="00650FA0"/>
    <w:rsid w:val="00651089"/>
    <w:rsid w:val="006511E7"/>
    <w:rsid w:val="00652259"/>
    <w:rsid w:val="006534FA"/>
    <w:rsid w:val="006535CE"/>
    <w:rsid w:val="00653C00"/>
    <w:rsid w:val="00653FD7"/>
    <w:rsid w:val="006545CF"/>
    <w:rsid w:val="00654647"/>
    <w:rsid w:val="00654996"/>
    <w:rsid w:val="00654A6B"/>
    <w:rsid w:val="00654F2B"/>
    <w:rsid w:val="00654FA5"/>
    <w:rsid w:val="0065623B"/>
    <w:rsid w:val="00656DBA"/>
    <w:rsid w:val="00657177"/>
    <w:rsid w:val="006574A8"/>
    <w:rsid w:val="006574D2"/>
    <w:rsid w:val="00657B39"/>
    <w:rsid w:val="00660B23"/>
    <w:rsid w:val="00660CA9"/>
    <w:rsid w:val="00661099"/>
    <w:rsid w:val="00661F94"/>
    <w:rsid w:val="00662844"/>
    <w:rsid w:val="00662D3D"/>
    <w:rsid w:val="00663615"/>
    <w:rsid w:val="00663DCB"/>
    <w:rsid w:val="0066427E"/>
    <w:rsid w:val="006643E9"/>
    <w:rsid w:val="00664AA5"/>
    <w:rsid w:val="006653B9"/>
    <w:rsid w:val="006656B6"/>
    <w:rsid w:val="006668BB"/>
    <w:rsid w:val="0066695E"/>
    <w:rsid w:val="00667156"/>
    <w:rsid w:val="00671522"/>
    <w:rsid w:val="00671734"/>
    <w:rsid w:val="006736EC"/>
    <w:rsid w:val="00673FDE"/>
    <w:rsid w:val="0067409F"/>
    <w:rsid w:val="00674130"/>
    <w:rsid w:val="0067469D"/>
    <w:rsid w:val="00674E73"/>
    <w:rsid w:val="006757C3"/>
    <w:rsid w:val="006757C7"/>
    <w:rsid w:val="00676F54"/>
    <w:rsid w:val="00677791"/>
    <w:rsid w:val="006779CB"/>
    <w:rsid w:val="00677A0E"/>
    <w:rsid w:val="00677B3B"/>
    <w:rsid w:val="00677E34"/>
    <w:rsid w:val="0068098D"/>
    <w:rsid w:val="00680AD7"/>
    <w:rsid w:val="00680EE7"/>
    <w:rsid w:val="0068256C"/>
    <w:rsid w:val="00682D61"/>
    <w:rsid w:val="006833A9"/>
    <w:rsid w:val="00683603"/>
    <w:rsid w:val="00683B96"/>
    <w:rsid w:val="00683CE6"/>
    <w:rsid w:val="00683FFC"/>
    <w:rsid w:val="006846BA"/>
    <w:rsid w:val="00684987"/>
    <w:rsid w:val="00684999"/>
    <w:rsid w:val="006849B1"/>
    <w:rsid w:val="006854E3"/>
    <w:rsid w:val="00685682"/>
    <w:rsid w:val="0068722E"/>
    <w:rsid w:val="006874C1"/>
    <w:rsid w:val="00691F05"/>
    <w:rsid w:val="00692B36"/>
    <w:rsid w:val="00692CE4"/>
    <w:rsid w:val="0069338F"/>
    <w:rsid w:val="006934AF"/>
    <w:rsid w:val="00693F9C"/>
    <w:rsid w:val="00694314"/>
    <w:rsid w:val="006943D0"/>
    <w:rsid w:val="00694A18"/>
    <w:rsid w:val="00695889"/>
    <w:rsid w:val="00695E3D"/>
    <w:rsid w:val="006960AF"/>
    <w:rsid w:val="006962F9"/>
    <w:rsid w:val="006969AD"/>
    <w:rsid w:val="00696FD1"/>
    <w:rsid w:val="006973D0"/>
    <w:rsid w:val="006A0034"/>
    <w:rsid w:val="006A18FC"/>
    <w:rsid w:val="006A2CA0"/>
    <w:rsid w:val="006A3120"/>
    <w:rsid w:val="006A3A58"/>
    <w:rsid w:val="006A4382"/>
    <w:rsid w:val="006A4A1A"/>
    <w:rsid w:val="006A521A"/>
    <w:rsid w:val="006A5257"/>
    <w:rsid w:val="006A67E7"/>
    <w:rsid w:val="006A72E3"/>
    <w:rsid w:val="006A7442"/>
    <w:rsid w:val="006B02F4"/>
    <w:rsid w:val="006B0927"/>
    <w:rsid w:val="006B09D2"/>
    <w:rsid w:val="006B0A9A"/>
    <w:rsid w:val="006B0F11"/>
    <w:rsid w:val="006B23E9"/>
    <w:rsid w:val="006B3B4D"/>
    <w:rsid w:val="006B5A2C"/>
    <w:rsid w:val="006B5A6B"/>
    <w:rsid w:val="006B707A"/>
    <w:rsid w:val="006B725B"/>
    <w:rsid w:val="006C01DE"/>
    <w:rsid w:val="006C0C28"/>
    <w:rsid w:val="006C1C12"/>
    <w:rsid w:val="006C1F7A"/>
    <w:rsid w:val="006C203B"/>
    <w:rsid w:val="006C21B3"/>
    <w:rsid w:val="006C28E8"/>
    <w:rsid w:val="006C358E"/>
    <w:rsid w:val="006C48DE"/>
    <w:rsid w:val="006C4C05"/>
    <w:rsid w:val="006C4C41"/>
    <w:rsid w:val="006C4C56"/>
    <w:rsid w:val="006C4ED6"/>
    <w:rsid w:val="006C50A4"/>
    <w:rsid w:val="006C5343"/>
    <w:rsid w:val="006C55FF"/>
    <w:rsid w:val="006C5DCC"/>
    <w:rsid w:val="006C602B"/>
    <w:rsid w:val="006C6672"/>
    <w:rsid w:val="006C6772"/>
    <w:rsid w:val="006C72CB"/>
    <w:rsid w:val="006C750A"/>
    <w:rsid w:val="006C75E9"/>
    <w:rsid w:val="006C7658"/>
    <w:rsid w:val="006C78CE"/>
    <w:rsid w:val="006C7E78"/>
    <w:rsid w:val="006D017B"/>
    <w:rsid w:val="006D02A2"/>
    <w:rsid w:val="006D0321"/>
    <w:rsid w:val="006D038E"/>
    <w:rsid w:val="006D0978"/>
    <w:rsid w:val="006D0E0D"/>
    <w:rsid w:val="006D12C4"/>
    <w:rsid w:val="006D1867"/>
    <w:rsid w:val="006D1F8C"/>
    <w:rsid w:val="006D207A"/>
    <w:rsid w:val="006D2405"/>
    <w:rsid w:val="006D2616"/>
    <w:rsid w:val="006D3205"/>
    <w:rsid w:val="006D4A41"/>
    <w:rsid w:val="006D4E9D"/>
    <w:rsid w:val="006D5983"/>
    <w:rsid w:val="006D5E39"/>
    <w:rsid w:val="006D656F"/>
    <w:rsid w:val="006D7CB0"/>
    <w:rsid w:val="006E0218"/>
    <w:rsid w:val="006E0418"/>
    <w:rsid w:val="006E043E"/>
    <w:rsid w:val="006E061C"/>
    <w:rsid w:val="006E1360"/>
    <w:rsid w:val="006E1695"/>
    <w:rsid w:val="006E19A7"/>
    <w:rsid w:val="006E1C21"/>
    <w:rsid w:val="006E1F39"/>
    <w:rsid w:val="006E219A"/>
    <w:rsid w:val="006E2305"/>
    <w:rsid w:val="006E2C2A"/>
    <w:rsid w:val="006E3597"/>
    <w:rsid w:val="006E3B7F"/>
    <w:rsid w:val="006E4246"/>
    <w:rsid w:val="006E4670"/>
    <w:rsid w:val="006E4721"/>
    <w:rsid w:val="006E484D"/>
    <w:rsid w:val="006E49BB"/>
    <w:rsid w:val="006E4E2E"/>
    <w:rsid w:val="006E5000"/>
    <w:rsid w:val="006E5F64"/>
    <w:rsid w:val="006E6030"/>
    <w:rsid w:val="006E6736"/>
    <w:rsid w:val="006E6C5B"/>
    <w:rsid w:val="006E70C2"/>
    <w:rsid w:val="006E73F4"/>
    <w:rsid w:val="006E77C3"/>
    <w:rsid w:val="006E7F4C"/>
    <w:rsid w:val="006F0014"/>
    <w:rsid w:val="006F0847"/>
    <w:rsid w:val="006F0A27"/>
    <w:rsid w:val="006F0E01"/>
    <w:rsid w:val="006F0E30"/>
    <w:rsid w:val="006F1C68"/>
    <w:rsid w:val="006F2028"/>
    <w:rsid w:val="006F2941"/>
    <w:rsid w:val="006F30C5"/>
    <w:rsid w:val="006F3250"/>
    <w:rsid w:val="006F4292"/>
    <w:rsid w:val="006F513F"/>
    <w:rsid w:val="006F5146"/>
    <w:rsid w:val="006F5BAB"/>
    <w:rsid w:val="006F5DF8"/>
    <w:rsid w:val="006F5E14"/>
    <w:rsid w:val="006F7070"/>
    <w:rsid w:val="00700352"/>
    <w:rsid w:val="00700DD3"/>
    <w:rsid w:val="007019C5"/>
    <w:rsid w:val="00702081"/>
    <w:rsid w:val="0070266D"/>
    <w:rsid w:val="007027D7"/>
    <w:rsid w:val="0070296D"/>
    <w:rsid w:val="00702FB8"/>
    <w:rsid w:val="00704303"/>
    <w:rsid w:val="00704A72"/>
    <w:rsid w:val="00704B05"/>
    <w:rsid w:val="00705363"/>
    <w:rsid w:val="007060D7"/>
    <w:rsid w:val="00706A48"/>
    <w:rsid w:val="007077A1"/>
    <w:rsid w:val="007101B0"/>
    <w:rsid w:val="0071021D"/>
    <w:rsid w:val="007103EF"/>
    <w:rsid w:val="00712791"/>
    <w:rsid w:val="00712B51"/>
    <w:rsid w:val="00713186"/>
    <w:rsid w:val="0071404D"/>
    <w:rsid w:val="00714086"/>
    <w:rsid w:val="00714184"/>
    <w:rsid w:val="00715424"/>
    <w:rsid w:val="00716DE7"/>
    <w:rsid w:val="00717D62"/>
    <w:rsid w:val="007200C6"/>
    <w:rsid w:val="0072062F"/>
    <w:rsid w:val="007207A8"/>
    <w:rsid w:val="00720D85"/>
    <w:rsid w:val="007211F4"/>
    <w:rsid w:val="00721490"/>
    <w:rsid w:val="00721569"/>
    <w:rsid w:val="007219C1"/>
    <w:rsid w:val="00722A0B"/>
    <w:rsid w:val="00722F9C"/>
    <w:rsid w:val="00723200"/>
    <w:rsid w:val="0072379D"/>
    <w:rsid w:val="0072426D"/>
    <w:rsid w:val="0072464B"/>
    <w:rsid w:val="00724861"/>
    <w:rsid w:val="00724C2D"/>
    <w:rsid w:val="00725977"/>
    <w:rsid w:val="00725A64"/>
    <w:rsid w:val="0072609A"/>
    <w:rsid w:val="00726E9A"/>
    <w:rsid w:val="00726F38"/>
    <w:rsid w:val="00727801"/>
    <w:rsid w:val="007301C3"/>
    <w:rsid w:val="007302A7"/>
    <w:rsid w:val="00730616"/>
    <w:rsid w:val="00730D58"/>
    <w:rsid w:val="00730F23"/>
    <w:rsid w:val="007314DE"/>
    <w:rsid w:val="007316A2"/>
    <w:rsid w:val="00731C74"/>
    <w:rsid w:val="00732014"/>
    <w:rsid w:val="00732065"/>
    <w:rsid w:val="00732728"/>
    <w:rsid w:val="00732752"/>
    <w:rsid w:val="0073287E"/>
    <w:rsid w:val="00732B03"/>
    <w:rsid w:val="00732B57"/>
    <w:rsid w:val="007330C4"/>
    <w:rsid w:val="00733576"/>
    <w:rsid w:val="00733693"/>
    <w:rsid w:val="0073399C"/>
    <w:rsid w:val="00734386"/>
    <w:rsid w:val="0073447E"/>
    <w:rsid w:val="0073512F"/>
    <w:rsid w:val="0073631E"/>
    <w:rsid w:val="00736D28"/>
    <w:rsid w:val="007371F5"/>
    <w:rsid w:val="007400C7"/>
    <w:rsid w:val="00741A43"/>
    <w:rsid w:val="00741DAC"/>
    <w:rsid w:val="00742D55"/>
    <w:rsid w:val="0074307B"/>
    <w:rsid w:val="00743882"/>
    <w:rsid w:val="00743D10"/>
    <w:rsid w:val="0074464A"/>
    <w:rsid w:val="00744747"/>
    <w:rsid w:val="007448C3"/>
    <w:rsid w:val="007450ED"/>
    <w:rsid w:val="0074517A"/>
    <w:rsid w:val="0074554B"/>
    <w:rsid w:val="0074556F"/>
    <w:rsid w:val="0074577D"/>
    <w:rsid w:val="00745B8A"/>
    <w:rsid w:val="007463D4"/>
    <w:rsid w:val="0074687F"/>
    <w:rsid w:val="00747149"/>
    <w:rsid w:val="0074714B"/>
    <w:rsid w:val="007500BA"/>
    <w:rsid w:val="00750403"/>
    <w:rsid w:val="00750776"/>
    <w:rsid w:val="007512F8"/>
    <w:rsid w:val="007523CD"/>
    <w:rsid w:val="00752F2D"/>
    <w:rsid w:val="0075339C"/>
    <w:rsid w:val="00753B3E"/>
    <w:rsid w:val="007542CD"/>
    <w:rsid w:val="00754350"/>
    <w:rsid w:val="00754372"/>
    <w:rsid w:val="0075509E"/>
    <w:rsid w:val="00755296"/>
    <w:rsid w:val="00755BC9"/>
    <w:rsid w:val="00755CD8"/>
    <w:rsid w:val="00756678"/>
    <w:rsid w:val="00756A61"/>
    <w:rsid w:val="00756CFE"/>
    <w:rsid w:val="0076081F"/>
    <w:rsid w:val="00760906"/>
    <w:rsid w:val="00760EF6"/>
    <w:rsid w:val="00760F9D"/>
    <w:rsid w:val="0076179E"/>
    <w:rsid w:val="00761D30"/>
    <w:rsid w:val="00761EF2"/>
    <w:rsid w:val="00762992"/>
    <w:rsid w:val="00762A21"/>
    <w:rsid w:val="00762D4E"/>
    <w:rsid w:val="00762E1D"/>
    <w:rsid w:val="00762FA9"/>
    <w:rsid w:val="007634A2"/>
    <w:rsid w:val="00763E91"/>
    <w:rsid w:val="0076430D"/>
    <w:rsid w:val="007643FF"/>
    <w:rsid w:val="007646B3"/>
    <w:rsid w:val="00764EEF"/>
    <w:rsid w:val="007651B2"/>
    <w:rsid w:val="00766266"/>
    <w:rsid w:val="007662D8"/>
    <w:rsid w:val="0076669E"/>
    <w:rsid w:val="0076719A"/>
    <w:rsid w:val="007701F0"/>
    <w:rsid w:val="0077023E"/>
    <w:rsid w:val="0077039F"/>
    <w:rsid w:val="007709DC"/>
    <w:rsid w:val="00770E12"/>
    <w:rsid w:val="00770F69"/>
    <w:rsid w:val="00770F9B"/>
    <w:rsid w:val="00771693"/>
    <w:rsid w:val="00772616"/>
    <w:rsid w:val="00772634"/>
    <w:rsid w:val="007728F1"/>
    <w:rsid w:val="00772996"/>
    <w:rsid w:val="00772A15"/>
    <w:rsid w:val="00772D8D"/>
    <w:rsid w:val="00773882"/>
    <w:rsid w:val="00773B70"/>
    <w:rsid w:val="00773C9C"/>
    <w:rsid w:val="007744DC"/>
    <w:rsid w:val="007748F8"/>
    <w:rsid w:val="00774A05"/>
    <w:rsid w:val="00774B29"/>
    <w:rsid w:val="0077565C"/>
    <w:rsid w:val="00775D3F"/>
    <w:rsid w:val="00776330"/>
    <w:rsid w:val="00776DE3"/>
    <w:rsid w:val="007814FA"/>
    <w:rsid w:val="00781AB3"/>
    <w:rsid w:val="00782301"/>
    <w:rsid w:val="00782312"/>
    <w:rsid w:val="00782363"/>
    <w:rsid w:val="00782A9A"/>
    <w:rsid w:val="00782F19"/>
    <w:rsid w:val="007832F5"/>
    <w:rsid w:val="007837DE"/>
    <w:rsid w:val="00783A59"/>
    <w:rsid w:val="0078418C"/>
    <w:rsid w:val="0078422B"/>
    <w:rsid w:val="007842A8"/>
    <w:rsid w:val="007850EF"/>
    <w:rsid w:val="00785585"/>
    <w:rsid w:val="0078572A"/>
    <w:rsid w:val="007862A3"/>
    <w:rsid w:val="00786441"/>
    <w:rsid w:val="0078648B"/>
    <w:rsid w:val="00786B59"/>
    <w:rsid w:val="0078732D"/>
    <w:rsid w:val="007873D4"/>
    <w:rsid w:val="00787B01"/>
    <w:rsid w:val="00787B7A"/>
    <w:rsid w:val="00787FD1"/>
    <w:rsid w:val="00790224"/>
    <w:rsid w:val="00790239"/>
    <w:rsid w:val="007905EE"/>
    <w:rsid w:val="007909D9"/>
    <w:rsid w:val="0079273D"/>
    <w:rsid w:val="0079347D"/>
    <w:rsid w:val="007936FB"/>
    <w:rsid w:val="00793FEB"/>
    <w:rsid w:val="0079451F"/>
    <w:rsid w:val="00794963"/>
    <w:rsid w:val="00795A5D"/>
    <w:rsid w:val="00795D47"/>
    <w:rsid w:val="007A0161"/>
    <w:rsid w:val="007A0E75"/>
    <w:rsid w:val="007A169D"/>
    <w:rsid w:val="007A188E"/>
    <w:rsid w:val="007A1EA6"/>
    <w:rsid w:val="007A28F8"/>
    <w:rsid w:val="007A332D"/>
    <w:rsid w:val="007A39D9"/>
    <w:rsid w:val="007A3EA5"/>
    <w:rsid w:val="007A4DA9"/>
    <w:rsid w:val="007A5589"/>
    <w:rsid w:val="007A5682"/>
    <w:rsid w:val="007A56D9"/>
    <w:rsid w:val="007A755F"/>
    <w:rsid w:val="007A776D"/>
    <w:rsid w:val="007B043E"/>
    <w:rsid w:val="007B0643"/>
    <w:rsid w:val="007B1608"/>
    <w:rsid w:val="007B1632"/>
    <w:rsid w:val="007B184C"/>
    <w:rsid w:val="007B1D44"/>
    <w:rsid w:val="007B2016"/>
    <w:rsid w:val="007B20AA"/>
    <w:rsid w:val="007B20EF"/>
    <w:rsid w:val="007B21BC"/>
    <w:rsid w:val="007B2387"/>
    <w:rsid w:val="007B239A"/>
    <w:rsid w:val="007B254F"/>
    <w:rsid w:val="007B270C"/>
    <w:rsid w:val="007B42B9"/>
    <w:rsid w:val="007B46C1"/>
    <w:rsid w:val="007B5E02"/>
    <w:rsid w:val="007B63DA"/>
    <w:rsid w:val="007B6458"/>
    <w:rsid w:val="007B6626"/>
    <w:rsid w:val="007B6878"/>
    <w:rsid w:val="007B6FA9"/>
    <w:rsid w:val="007B7232"/>
    <w:rsid w:val="007B7371"/>
    <w:rsid w:val="007B7B00"/>
    <w:rsid w:val="007B7D53"/>
    <w:rsid w:val="007C0C9C"/>
    <w:rsid w:val="007C1127"/>
    <w:rsid w:val="007C2CFC"/>
    <w:rsid w:val="007C2D57"/>
    <w:rsid w:val="007C3012"/>
    <w:rsid w:val="007C4116"/>
    <w:rsid w:val="007C4188"/>
    <w:rsid w:val="007C41E2"/>
    <w:rsid w:val="007C43BB"/>
    <w:rsid w:val="007C476D"/>
    <w:rsid w:val="007C508D"/>
    <w:rsid w:val="007C53D0"/>
    <w:rsid w:val="007C5B6A"/>
    <w:rsid w:val="007C6101"/>
    <w:rsid w:val="007C652F"/>
    <w:rsid w:val="007C6E1A"/>
    <w:rsid w:val="007C6F18"/>
    <w:rsid w:val="007C75B9"/>
    <w:rsid w:val="007C7739"/>
    <w:rsid w:val="007D06BA"/>
    <w:rsid w:val="007D0C08"/>
    <w:rsid w:val="007D0C69"/>
    <w:rsid w:val="007D14E3"/>
    <w:rsid w:val="007D1C34"/>
    <w:rsid w:val="007D1DE2"/>
    <w:rsid w:val="007D1E16"/>
    <w:rsid w:val="007D1E79"/>
    <w:rsid w:val="007D2274"/>
    <w:rsid w:val="007D236D"/>
    <w:rsid w:val="007D2403"/>
    <w:rsid w:val="007D3355"/>
    <w:rsid w:val="007D373C"/>
    <w:rsid w:val="007D4150"/>
    <w:rsid w:val="007D416D"/>
    <w:rsid w:val="007D4691"/>
    <w:rsid w:val="007D4D9F"/>
    <w:rsid w:val="007D4DE0"/>
    <w:rsid w:val="007D50AC"/>
    <w:rsid w:val="007D51F8"/>
    <w:rsid w:val="007D6490"/>
    <w:rsid w:val="007D7FDF"/>
    <w:rsid w:val="007E0A76"/>
    <w:rsid w:val="007E0FBD"/>
    <w:rsid w:val="007E130B"/>
    <w:rsid w:val="007E1898"/>
    <w:rsid w:val="007E1BEF"/>
    <w:rsid w:val="007E1CE7"/>
    <w:rsid w:val="007E2A43"/>
    <w:rsid w:val="007E30C3"/>
    <w:rsid w:val="007E31E6"/>
    <w:rsid w:val="007E45B4"/>
    <w:rsid w:val="007E48C6"/>
    <w:rsid w:val="007E6FCC"/>
    <w:rsid w:val="007E7316"/>
    <w:rsid w:val="007E7DE5"/>
    <w:rsid w:val="007F0849"/>
    <w:rsid w:val="007F1BD0"/>
    <w:rsid w:val="007F1E95"/>
    <w:rsid w:val="007F2612"/>
    <w:rsid w:val="007F2C23"/>
    <w:rsid w:val="007F2DD2"/>
    <w:rsid w:val="007F36A5"/>
    <w:rsid w:val="007F3AD8"/>
    <w:rsid w:val="007F3BC9"/>
    <w:rsid w:val="007F3D28"/>
    <w:rsid w:val="007F4334"/>
    <w:rsid w:val="007F4634"/>
    <w:rsid w:val="007F4E0F"/>
    <w:rsid w:val="007F52AB"/>
    <w:rsid w:val="007F65C3"/>
    <w:rsid w:val="007F6E96"/>
    <w:rsid w:val="007F716B"/>
    <w:rsid w:val="007F7241"/>
    <w:rsid w:val="007F7950"/>
    <w:rsid w:val="00800BA9"/>
    <w:rsid w:val="00801711"/>
    <w:rsid w:val="00801F9C"/>
    <w:rsid w:val="00802A6A"/>
    <w:rsid w:val="00803121"/>
    <w:rsid w:val="008041B3"/>
    <w:rsid w:val="00804FA9"/>
    <w:rsid w:val="00805262"/>
    <w:rsid w:val="008053CC"/>
    <w:rsid w:val="008067AD"/>
    <w:rsid w:val="00806B6F"/>
    <w:rsid w:val="00806BFD"/>
    <w:rsid w:val="00806C5D"/>
    <w:rsid w:val="00806FAB"/>
    <w:rsid w:val="00810392"/>
    <w:rsid w:val="008108D8"/>
    <w:rsid w:val="00810932"/>
    <w:rsid w:val="008111FC"/>
    <w:rsid w:val="00811478"/>
    <w:rsid w:val="00811BDE"/>
    <w:rsid w:val="008123BD"/>
    <w:rsid w:val="00812774"/>
    <w:rsid w:val="00812F99"/>
    <w:rsid w:val="0081410A"/>
    <w:rsid w:val="0081449A"/>
    <w:rsid w:val="008147A4"/>
    <w:rsid w:val="00815142"/>
    <w:rsid w:val="00815783"/>
    <w:rsid w:val="00815933"/>
    <w:rsid w:val="00816DE5"/>
    <w:rsid w:val="0081764B"/>
    <w:rsid w:val="008176F7"/>
    <w:rsid w:val="00817930"/>
    <w:rsid w:val="00817D3E"/>
    <w:rsid w:val="00821EFB"/>
    <w:rsid w:val="008223C0"/>
    <w:rsid w:val="008223D3"/>
    <w:rsid w:val="0082258C"/>
    <w:rsid w:val="0082390E"/>
    <w:rsid w:val="00823E0B"/>
    <w:rsid w:val="008245FD"/>
    <w:rsid w:val="0082479E"/>
    <w:rsid w:val="00824AFD"/>
    <w:rsid w:val="00824D4B"/>
    <w:rsid w:val="00825198"/>
    <w:rsid w:val="00825491"/>
    <w:rsid w:val="00825AC5"/>
    <w:rsid w:val="00826288"/>
    <w:rsid w:val="008264A8"/>
    <w:rsid w:val="00826510"/>
    <w:rsid w:val="00826630"/>
    <w:rsid w:val="00826C00"/>
    <w:rsid w:val="00826D52"/>
    <w:rsid w:val="008271EB"/>
    <w:rsid w:val="00827875"/>
    <w:rsid w:val="00827BAF"/>
    <w:rsid w:val="0083042F"/>
    <w:rsid w:val="00831278"/>
    <w:rsid w:val="00832034"/>
    <w:rsid w:val="008320D1"/>
    <w:rsid w:val="00833088"/>
    <w:rsid w:val="008330FF"/>
    <w:rsid w:val="008340C5"/>
    <w:rsid w:val="0083535A"/>
    <w:rsid w:val="0083561A"/>
    <w:rsid w:val="008356E1"/>
    <w:rsid w:val="00835B6E"/>
    <w:rsid w:val="00836C27"/>
    <w:rsid w:val="00836D6E"/>
    <w:rsid w:val="0083777C"/>
    <w:rsid w:val="00840165"/>
    <w:rsid w:val="008406AB"/>
    <w:rsid w:val="0084165B"/>
    <w:rsid w:val="008416DD"/>
    <w:rsid w:val="00842B7B"/>
    <w:rsid w:val="00842BE9"/>
    <w:rsid w:val="00842E01"/>
    <w:rsid w:val="00843943"/>
    <w:rsid w:val="00843E33"/>
    <w:rsid w:val="00843FAF"/>
    <w:rsid w:val="00844A19"/>
    <w:rsid w:val="00845386"/>
    <w:rsid w:val="00845EEE"/>
    <w:rsid w:val="00845F46"/>
    <w:rsid w:val="00846934"/>
    <w:rsid w:val="00846CF1"/>
    <w:rsid w:val="008501C8"/>
    <w:rsid w:val="0085080A"/>
    <w:rsid w:val="00851020"/>
    <w:rsid w:val="00851154"/>
    <w:rsid w:val="00851519"/>
    <w:rsid w:val="0085179B"/>
    <w:rsid w:val="00851FA4"/>
    <w:rsid w:val="008523AF"/>
    <w:rsid w:val="00853507"/>
    <w:rsid w:val="00853BB5"/>
    <w:rsid w:val="00853D0D"/>
    <w:rsid w:val="0085492A"/>
    <w:rsid w:val="00854FE8"/>
    <w:rsid w:val="00855450"/>
    <w:rsid w:val="0085548B"/>
    <w:rsid w:val="008557CE"/>
    <w:rsid w:val="00855E3F"/>
    <w:rsid w:val="00856183"/>
    <w:rsid w:val="00856505"/>
    <w:rsid w:val="008566C2"/>
    <w:rsid w:val="00856C4D"/>
    <w:rsid w:val="00856CD1"/>
    <w:rsid w:val="00856D5C"/>
    <w:rsid w:val="00856E92"/>
    <w:rsid w:val="00856ED4"/>
    <w:rsid w:val="00860963"/>
    <w:rsid w:val="0086147B"/>
    <w:rsid w:val="0086158E"/>
    <w:rsid w:val="00861AF3"/>
    <w:rsid w:val="00861C96"/>
    <w:rsid w:val="0086292A"/>
    <w:rsid w:val="008647C6"/>
    <w:rsid w:val="00865671"/>
    <w:rsid w:val="008659B5"/>
    <w:rsid w:val="0086629E"/>
    <w:rsid w:val="008665F7"/>
    <w:rsid w:val="008667EB"/>
    <w:rsid w:val="008676C2"/>
    <w:rsid w:val="008678F1"/>
    <w:rsid w:val="00867B19"/>
    <w:rsid w:val="00867B73"/>
    <w:rsid w:val="00867BA8"/>
    <w:rsid w:val="008701E2"/>
    <w:rsid w:val="008707EE"/>
    <w:rsid w:val="00871251"/>
    <w:rsid w:val="00871266"/>
    <w:rsid w:val="0087186D"/>
    <w:rsid w:val="00871C74"/>
    <w:rsid w:val="00872302"/>
    <w:rsid w:val="00872BBB"/>
    <w:rsid w:val="00872BC8"/>
    <w:rsid w:val="00873B03"/>
    <w:rsid w:val="00873F30"/>
    <w:rsid w:val="00874172"/>
    <w:rsid w:val="00874288"/>
    <w:rsid w:val="00874869"/>
    <w:rsid w:val="00874BE0"/>
    <w:rsid w:val="00875735"/>
    <w:rsid w:val="00875B29"/>
    <w:rsid w:val="00875B9D"/>
    <w:rsid w:val="00875C98"/>
    <w:rsid w:val="008764F9"/>
    <w:rsid w:val="00876589"/>
    <w:rsid w:val="00876801"/>
    <w:rsid w:val="00876F68"/>
    <w:rsid w:val="008773B4"/>
    <w:rsid w:val="00877D0C"/>
    <w:rsid w:val="0088042D"/>
    <w:rsid w:val="00880F7C"/>
    <w:rsid w:val="008815DF"/>
    <w:rsid w:val="00882B58"/>
    <w:rsid w:val="008830EC"/>
    <w:rsid w:val="00884CD7"/>
    <w:rsid w:val="00884EC6"/>
    <w:rsid w:val="0088568F"/>
    <w:rsid w:val="0088644A"/>
    <w:rsid w:val="008866E8"/>
    <w:rsid w:val="00886F62"/>
    <w:rsid w:val="00887097"/>
    <w:rsid w:val="0089017E"/>
    <w:rsid w:val="0089028B"/>
    <w:rsid w:val="008904AF"/>
    <w:rsid w:val="00890EEF"/>
    <w:rsid w:val="008915B9"/>
    <w:rsid w:val="0089272F"/>
    <w:rsid w:val="008927CD"/>
    <w:rsid w:val="00892A36"/>
    <w:rsid w:val="00892AAD"/>
    <w:rsid w:val="0089320A"/>
    <w:rsid w:val="00893389"/>
    <w:rsid w:val="00893727"/>
    <w:rsid w:val="00893841"/>
    <w:rsid w:val="00893D6B"/>
    <w:rsid w:val="00894BAB"/>
    <w:rsid w:val="008950CF"/>
    <w:rsid w:val="0089571C"/>
    <w:rsid w:val="00895C68"/>
    <w:rsid w:val="00895CCE"/>
    <w:rsid w:val="00895FBB"/>
    <w:rsid w:val="008962CD"/>
    <w:rsid w:val="00896DEE"/>
    <w:rsid w:val="00897D20"/>
    <w:rsid w:val="008A09E6"/>
    <w:rsid w:val="008A19FA"/>
    <w:rsid w:val="008A1CF2"/>
    <w:rsid w:val="008A2844"/>
    <w:rsid w:val="008A34E5"/>
    <w:rsid w:val="008A3610"/>
    <w:rsid w:val="008A3CF4"/>
    <w:rsid w:val="008A3E7C"/>
    <w:rsid w:val="008A4114"/>
    <w:rsid w:val="008A4DCB"/>
    <w:rsid w:val="008A4E38"/>
    <w:rsid w:val="008A57CB"/>
    <w:rsid w:val="008A58E9"/>
    <w:rsid w:val="008A5B02"/>
    <w:rsid w:val="008A5F44"/>
    <w:rsid w:val="008A6355"/>
    <w:rsid w:val="008A69D5"/>
    <w:rsid w:val="008A6A34"/>
    <w:rsid w:val="008A6ED7"/>
    <w:rsid w:val="008A7092"/>
    <w:rsid w:val="008A742C"/>
    <w:rsid w:val="008A745D"/>
    <w:rsid w:val="008A7852"/>
    <w:rsid w:val="008A7A0A"/>
    <w:rsid w:val="008B001D"/>
    <w:rsid w:val="008B02DA"/>
    <w:rsid w:val="008B065B"/>
    <w:rsid w:val="008B0B16"/>
    <w:rsid w:val="008B0F57"/>
    <w:rsid w:val="008B1C0B"/>
    <w:rsid w:val="008B22A8"/>
    <w:rsid w:val="008B2FDC"/>
    <w:rsid w:val="008B3495"/>
    <w:rsid w:val="008B35BF"/>
    <w:rsid w:val="008B3976"/>
    <w:rsid w:val="008B6047"/>
    <w:rsid w:val="008B6692"/>
    <w:rsid w:val="008B7237"/>
    <w:rsid w:val="008B74C7"/>
    <w:rsid w:val="008B7CA5"/>
    <w:rsid w:val="008C05C9"/>
    <w:rsid w:val="008C1459"/>
    <w:rsid w:val="008C1906"/>
    <w:rsid w:val="008C1D0B"/>
    <w:rsid w:val="008C2B55"/>
    <w:rsid w:val="008C32DA"/>
    <w:rsid w:val="008C3D2A"/>
    <w:rsid w:val="008C4025"/>
    <w:rsid w:val="008C4B96"/>
    <w:rsid w:val="008C4C45"/>
    <w:rsid w:val="008C52C2"/>
    <w:rsid w:val="008C5794"/>
    <w:rsid w:val="008C5D3A"/>
    <w:rsid w:val="008C6001"/>
    <w:rsid w:val="008C66DE"/>
    <w:rsid w:val="008C6C6A"/>
    <w:rsid w:val="008C7148"/>
    <w:rsid w:val="008C74C3"/>
    <w:rsid w:val="008C76F7"/>
    <w:rsid w:val="008C7837"/>
    <w:rsid w:val="008C7945"/>
    <w:rsid w:val="008D02E7"/>
    <w:rsid w:val="008D0495"/>
    <w:rsid w:val="008D08B3"/>
    <w:rsid w:val="008D1114"/>
    <w:rsid w:val="008D133A"/>
    <w:rsid w:val="008D1849"/>
    <w:rsid w:val="008D1A1C"/>
    <w:rsid w:val="008D2305"/>
    <w:rsid w:val="008D2716"/>
    <w:rsid w:val="008D29C9"/>
    <w:rsid w:val="008D2F4F"/>
    <w:rsid w:val="008D30CA"/>
    <w:rsid w:val="008D374A"/>
    <w:rsid w:val="008D4294"/>
    <w:rsid w:val="008D467F"/>
    <w:rsid w:val="008D4F9E"/>
    <w:rsid w:val="008D4FA0"/>
    <w:rsid w:val="008D5593"/>
    <w:rsid w:val="008D55D8"/>
    <w:rsid w:val="008D59AE"/>
    <w:rsid w:val="008D60A6"/>
    <w:rsid w:val="008D631F"/>
    <w:rsid w:val="008D636B"/>
    <w:rsid w:val="008D6544"/>
    <w:rsid w:val="008D71A7"/>
    <w:rsid w:val="008D78A8"/>
    <w:rsid w:val="008D7964"/>
    <w:rsid w:val="008D7C13"/>
    <w:rsid w:val="008E02BB"/>
    <w:rsid w:val="008E1E5A"/>
    <w:rsid w:val="008E21A1"/>
    <w:rsid w:val="008E267E"/>
    <w:rsid w:val="008E369E"/>
    <w:rsid w:val="008E47A0"/>
    <w:rsid w:val="008E4B72"/>
    <w:rsid w:val="008E52F1"/>
    <w:rsid w:val="008E5BAA"/>
    <w:rsid w:val="008E69C6"/>
    <w:rsid w:val="008E6CED"/>
    <w:rsid w:val="008E7230"/>
    <w:rsid w:val="008E728B"/>
    <w:rsid w:val="008E7F0B"/>
    <w:rsid w:val="008F04C1"/>
    <w:rsid w:val="008F0FF4"/>
    <w:rsid w:val="008F165A"/>
    <w:rsid w:val="008F192F"/>
    <w:rsid w:val="008F2BDA"/>
    <w:rsid w:val="008F3224"/>
    <w:rsid w:val="008F3B4B"/>
    <w:rsid w:val="008F3C61"/>
    <w:rsid w:val="008F3EA1"/>
    <w:rsid w:val="008F4033"/>
    <w:rsid w:val="008F4920"/>
    <w:rsid w:val="008F52A8"/>
    <w:rsid w:val="008F56F3"/>
    <w:rsid w:val="008F5984"/>
    <w:rsid w:val="008F59C0"/>
    <w:rsid w:val="008F5B46"/>
    <w:rsid w:val="008F5FBF"/>
    <w:rsid w:val="008F658D"/>
    <w:rsid w:val="008F74BC"/>
    <w:rsid w:val="008F75F0"/>
    <w:rsid w:val="008F7D82"/>
    <w:rsid w:val="008F7F51"/>
    <w:rsid w:val="00901C43"/>
    <w:rsid w:val="00901DCD"/>
    <w:rsid w:val="0090235B"/>
    <w:rsid w:val="009028BC"/>
    <w:rsid w:val="00902931"/>
    <w:rsid w:val="00903229"/>
    <w:rsid w:val="00903286"/>
    <w:rsid w:val="00903AB5"/>
    <w:rsid w:val="00903C87"/>
    <w:rsid w:val="0090400D"/>
    <w:rsid w:val="00904095"/>
    <w:rsid w:val="00904FA7"/>
    <w:rsid w:val="009050B5"/>
    <w:rsid w:val="009053B5"/>
    <w:rsid w:val="009056D9"/>
    <w:rsid w:val="00905BD6"/>
    <w:rsid w:val="00906770"/>
    <w:rsid w:val="00906F36"/>
    <w:rsid w:val="009073F2"/>
    <w:rsid w:val="009077A0"/>
    <w:rsid w:val="00907871"/>
    <w:rsid w:val="0091068D"/>
    <w:rsid w:val="00910CEA"/>
    <w:rsid w:val="00910E2C"/>
    <w:rsid w:val="00910F14"/>
    <w:rsid w:val="0091110A"/>
    <w:rsid w:val="009112C3"/>
    <w:rsid w:val="009112E4"/>
    <w:rsid w:val="009117A1"/>
    <w:rsid w:val="009121D5"/>
    <w:rsid w:val="0091272D"/>
    <w:rsid w:val="00912935"/>
    <w:rsid w:val="0091296A"/>
    <w:rsid w:val="00913AF9"/>
    <w:rsid w:val="0091443F"/>
    <w:rsid w:val="0091447C"/>
    <w:rsid w:val="00914C31"/>
    <w:rsid w:val="0091598C"/>
    <w:rsid w:val="00916547"/>
    <w:rsid w:val="0091684A"/>
    <w:rsid w:val="00916EB7"/>
    <w:rsid w:val="00917253"/>
    <w:rsid w:val="0091791C"/>
    <w:rsid w:val="00917C77"/>
    <w:rsid w:val="00917F2A"/>
    <w:rsid w:val="0092000A"/>
    <w:rsid w:val="0092017F"/>
    <w:rsid w:val="00920384"/>
    <w:rsid w:val="0092091A"/>
    <w:rsid w:val="00920B78"/>
    <w:rsid w:val="009220DE"/>
    <w:rsid w:val="0092277C"/>
    <w:rsid w:val="009228A7"/>
    <w:rsid w:val="00922E73"/>
    <w:rsid w:val="00923201"/>
    <w:rsid w:val="00923369"/>
    <w:rsid w:val="00923D63"/>
    <w:rsid w:val="00923FAB"/>
    <w:rsid w:val="00924309"/>
    <w:rsid w:val="00924502"/>
    <w:rsid w:val="0092495A"/>
    <w:rsid w:val="00925176"/>
    <w:rsid w:val="00925996"/>
    <w:rsid w:val="00926F5C"/>
    <w:rsid w:val="00930104"/>
    <w:rsid w:val="0093018E"/>
    <w:rsid w:val="00930C46"/>
    <w:rsid w:val="00930F66"/>
    <w:rsid w:val="009313A7"/>
    <w:rsid w:val="00931989"/>
    <w:rsid w:val="00931F28"/>
    <w:rsid w:val="0093217C"/>
    <w:rsid w:val="00932B35"/>
    <w:rsid w:val="009334AC"/>
    <w:rsid w:val="00933EB5"/>
    <w:rsid w:val="00934278"/>
    <w:rsid w:val="00934353"/>
    <w:rsid w:val="009350DF"/>
    <w:rsid w:val="00935DEB"/>
    <w:rsid w:val="0093614F"/>
    <w:rsid w:val="00936353"/>
    <w:rsid w:val="00936F12"/>
    <w:rsid w:val="009377BA"/>
    <w:rsid w:val="00937C31"/>
    <w:rsid w:val="00937D52"/>
    <w:rsid w:val="0094157A"/>
    <w:rsid w:val="009417AF"/>
    <w:rsid w:val="00941C58"/>
    <w:rsid w:val="0094204D"/>
    <w:rsid w:val="00942378"/>
    <w:rsid w:val="0094273B"/>
    <w:rsid w:val="00942B50"/>
    <w:rsid w:val="0094364E"/>
    <w:rsid w:val="0094462D"/>
    <w:rsid w:val="0094595C"/>
    <w:rsid w:val="00945EFD"/>
    <w:rsid w:val="0094680C"/>
    <w:rsid w:val="009468EF"/>
    <w:rsid w:val="00946C4E"/>
    <w:rsid w:val="00947834"/>
    <w:rsid w:val="00950134"/>
    <w:rsid w:val="00950BC3"/>
    <w:rsid w:val="00950C19"/>
    <w:rsid w:val="00951FFB"/>
    <w:rsid w:val="009528DB"/>
    <w:rsid w:val="00952BE5"/>
    <w:rsid w:val="009532C5"/>
    <w:rsid w:val="00953CB5"/>
    <w:rsid w:val="00953D14"/>
    <w:rsid w:val="00954115"/>
    <w:rsid w:val="009542B4"/>
    <w:rsid w:val="00954853"/>
    <w:rsid w:val="00954AEE"/>
    <w:rsid w:val="00955C4C"/>
    <w:rsid w:val="00955D0E"/>
    <w:rsid w:val="009563DD"/>
    <w:rsid w:val="0095679E"/>
    <w:rsid w:val="009567DF"/>
    <w:rsid w:val="00956869"/>
    <w:rsid w:val="009569A8"/>
    <w:rsid w:val="0095776E"/>
    <w:rsid w:val="009579D5"/>
    <w:rsid w:val="00957A4B"/>
    <w:rsid w:val="00957F43"/>
    <w:rsid w:val="00960E70"/>
    <w:rsid w:val="009612E2"/>
    <w:rsid w:val="00961820"/>
    <w:rsid w:val="00961C0E"/>
    <w:rsid w:val="0096259B"/>
    <w:rsid w:val="00963821"/>
    <w:rsid w:val="0096439D"/>
    <w:rsid w:val="00964959"/>
    <w:rsid w:val="00964B47"/>
    <w:rsid w:val="00964DA7"/>
    <w:rsid w:val="0096507E"/>
    <w:rsid w:val="0096558A"/>
    <w:rsid w:val="00965879"/>
    <w:rsid w:val="0096664C"/>
    <w:rsid w:val="00966B24"/>
    <w:rsid w:val="0096767D"/>
    <w:rsid w:val="00967F63"/>
    <w:rsid w:val="009706C4"/>
    <w:rsid w:val="009715E2"/>
    <w:rsid w:val="0097186A"/>
    <w:rsid w:val="00971BB4"/>
    <w:rsid w:val="00972C50"/>
    <w:rsid w:val="00975306"/>
    <w:rsid w:val="00975C09"/>
    <w:rsid w:val="00975E2B"/>
    <w:rsid w:val="00976235"/>
    <w:rsid w:val="00976F86"/>
    <w:rsid w:val="00976FC7"/>
    <w:rsid w:val="009776D7"/>
    <w:rsid w:val="00977A6D"/>
    <w:rsid w:val="00977C9D"/>
    <w:rsid w:val="00980365"/>
    <w:rsid w:val="00980BAB"/>
    <w:rsid w:val="00980C53"/>
    <w:rsid w:val="00980F80"/>
    <w:rsid w:val="00982019"/>
    <w:rsid w:val="0098258C"/>
    <w:rsid w:val="0098297B"/>
    <w:rsid w:val="00982E83"/>
    <w:rsid w:val="009842F8"/>
    <w:rsid w:val="0098431F"/>
    <w:rsid w:val="0098547B"/>
    <w:rsid w:val="009857DB"/>
    <w:rsid w:val="00985EE3"/>
    <w:rsid w:val="00986700"/>
    <w:rsid w:val="00986E0D"/>
    <w:rsid w:val="00987175"/>
    <w:rsid w:val="0098719A"/>
    <w:rsid w:val="00987276"/>
    <w:rsid w:val="0098747F"/>
    <w:rsid w:val="00990A9F"/>
    <w:rsid w:val="00990C9F"/>
    <w:rsid w:val="00990E1A"/>
    <w:rsid w:val="009912CE"/>
    <w:rsid w:val="009920AE"/>
    <w:rsid w:val="0099344C"/>
    <w:rsid w:val="00993C9E"/>
    <w:rsid w:val="00994282"/>
    <w:rsid w:val="00994B62"/>
    <w:rsid w:val="00996AD2"/>
    <w:rsid w:val="00997211"/>
    <w:rsid w:val="00997DB3"/>
    <w:rsid w:val="00997DCD"/>
    <w:rsid w:val="009A00A4"/>
    <w:rsid w:val="009A04D0"/>
    <w:rsid w:val="009A0BF1"/>
    <w:rsid w:val="009A124D"/>
    <w:rsid w:val="009A19E5"/>
    <w:rsid w:val="009A29E5"/>
    <w:rsid w:val="009A2B24"/>
    <w:rsid w:val="009A2F9B"/>
    <w:rsid w:val="009A3CD7"/>
    <w:rsid w:val="009A3F6C"/>
    <w:rsid w:val="009A4346"/>
    <w:rsid w:val="009A4BAC"/>
    <w:rsid w:val="009A4BC0"/>
    <w:rsid w:val="009A4EC5"/>
    <w:rsid w:val="009A6E6D"/>
    <w:rsid w:val="009A717C"/>
    <w:rsid w:val="009A734D"/>
    <w:rsid w:val="009A770C"/>
    <w:rsid w:val="009A7ACE"/>
    <w:rsid w:val="009A7C7D"/>
    <w:rsid w:val="009B08EE"/>
    <w:rsid w:val="009B0E19"/>
    <w:rsid w:val="009B16AD"/>
    <w:rsid w:val="009B1906"/>
    <w:rsid w:val="009B196E"/>
    <w:rsid w:val="009B2226"/>
    <w:rsid w:val="009B227D"/>
    <w:rsid w:val="009B2A28"/>
    <w:rsid w:val="009B3587"/>
    <w:rsid w:val="009B3FEC"/>
    <w:rsid w:val="009B4B95"/>
    <w:rsid w:val="009B4DD3"/>
    <w:rsid w:val="009B4E0C"/>
    <w:rsid w:val="009B563F"/>
    <w:rsid w:val="009B5661"/>
    <w:rsid w:val="009B61AC"/>
    <w:rsid w:val="009B6808"/>
    <w:rsid w:val="009B6D3A"/>
    <w:rsid w:val="009B79FC"/>
    <w:rsid w:val="009B7C19"/>
    <w:rsid w:val="009B7CB3"/>
    <w:rsid w:val="009B7F6B"/>
    <w:rsid w:val="009C02C4"/>
    <w:rsid w:val="009C03BC"/>
    <w:rsid w:val="009C0570"/>
    <w:rsid w:val="009C0B38"/>
    <w:rsid w:val="009C100B"/>
    <w:rsid w:val="009C12E9"/>
    <w:rsid w:val="009C15E1"/>
    <w:rsid w:val="009C19C8"/>
    <w:rsid w:val="009C2DF6"/>
    <w:rsid w:val="009C310F"/>
    <w:rsid w:val="009C34ED"/>
    <w:rsid w:val="009C379D"/>
    <w:rsid w:val="009C3DCC"/>
    <w:rsid w:val="009C44A9"/>
    <w:rsid w:val="009C4729"/>
    <w:rsid w:val="009C525C"/>
    <w:rsid w:val="009C527D"/>
    <w:rsid w:val="009C53C2"/>
    <w:rsid w:val="009C64AA"/>
    <w:rsid w:val="009D025B"/>
    <w:rsid w:val="009D0BCC"/>
    <w:rsid w:val="009D12C2"/>
    <w:rsid w:val="009D3157"/>
    <w:rsid w:val="009D32C5"/>
    <w:rsid w:val="009D3D70"/>
    <w:rsid w:val="009D3DD0"/>
    <w:rsid w:val="009D4138"/>
    <w:rsid w:val="009D45D5"/>
    <w:rsid w:val="009D4B2C"/>
    <w:rsid w:val="009D51A8"/>
    <w:rsid w:val="009D5A27"/>
    <w:rsid w:val="009D5F64"/>
    <w:rsid w:val="009D6961"/>
    <w:rsid w:val="009D6D0E"/>
    <w:rsid w:val="009D6EF6"/>
    <w:rsid w:val="009D7917"/>
    <w:rsid w:val="009D7B28"/>
    <w:rsid w:val="009E0362"/>
    <w:rsid w:val="009E0772"/>
    <w:rsid w:val="009E07A6"/>
    <w:rsid w:val="009E145D"/>
    <w:rsid w:val="009E16E5"/>
    <w:rsid w:val="009E23A6"/>
    <w:rsid w:val="009E253F"/>
    <w:rsid w:val="009E2914"/>
    <w:rsid w:val="009E3CDF"/>
    <w:rsid w:val="009E3E02"/>
    <w:rsid w:val="009E45A4"/>
    <w:rsid w:val="009E497E"/>
    <w:rsid w:val="009E4EF1"/>
    <w:rsid w:val="009E5088"/>
    <w:rsid w:val="009E5400"/>
    <w:rsid w:val="009E5763"/>
    <w:rsid w:val="009E5E45"/>
    <w:rsid w:val="009E66CD"/>
    <w:rsid w:val="009E6E4F"/>
    <w:rsid w:val="009E72AD"/>
    <w:rsid w:val="009E787E"/>
    <w:rsid w:val="009F195B"/>
    <w:rsid w:val="009F2052"/>
    <w:rsid w:val="009F2339"/>
    <w:rsid w:val="009F2440"/>
    <w:rsid w:val="009F271E"/>
    <w:rsid w:val="009F286E"/>
    <w:rsid w:val="009F3474"/>
    <w:rsid w:val="009F3E81"/>
    <w:rsid w:val="009F4129"/>
    <w:rsid w:val="009F41A1"/>
    <w:rsid w:val="009F4935"/>
    <w:rsid w:val="009F53C5"/>
    <w:rsid w:val="009F56FA"/>
    <w:rsid w:val="009F656C"/>
    <w:rsid w:val="009F65A5"/>
    <w:rsid w:val="009F67AA"/>
    <w:rsid w:val="009F67BE"/>
    <w:rsid w:val="009F6890"/>
    <w:rsid w:val="009F6CEA"/>
    <w:rsid w:val="009F72C2"/>
    <w:rsid w:val="00A000B3"/>
    <w:rsid w:val="00A0057A"/>
    <w:rsid w:val="00A0172E"/>
    <w:rsid w:val="00A021AB"/>
    <w:rsid w:val="00A02BB6"/>
    <w:rsid w:val="00A034BE"/>
    <w:rsid w:val="00A04A24"/>
    <w:rsid w:val="00A052C6"/>
    <w:rsid w:val="00A05676"/>
    <w:rsid w:val="00A05DF0"/>
    <w:rsid w:val="00A07ADA"/>
    <w:rsid w:val="00A10393"/>
    <w:rsid w:val="00A1077A"/>
    <w:rsid w:val="00A10C17"/>
    <w:rsid w:val="00A1141E"/>
    <w:rsid w:val="00A11E37"/>
    <w:rsid w:val="00A1206A"/>
    <w:rsid w:val="00A124AC"/>
    <w:rsid w:val="00A12821"/>
    <w:rsid w:val="00A13CDF"/>
    <w:rsid w:val="00A14D03"/>
    <w:rsid w:val="00A151DD"/>
    <w:rsid w:val="00A1552A"/>
    <w:rsid w:val="00A15D0D"/>
    <w:rsid w:val="00A16940"/>
    <w:rsid w:val="00A1726B"/>
    <w:rsid w:val="00A178EE"/>
    <w:rsid w:val="00A1791B"/>
    <w:rsid w:val="00A17A17"/>
    <w:rsid w:val="00A20482"/>
    <w:rsid w:val="00A20500"/>
    <w:rsid w:val="00A20527"/>
    <w:rsid w:val="00A20C8A"/>
    <w:rsid w:val="00A20EAE"/>
    <w:rsid w:val="00A20EB6"/>
    <w:rsid w:val="00A21715"/>
    <w:rsid w:val="00A2184A"/>
    <w:rsid w:val="00A228E5"/>
    <w:rsid w:val="00A2329C"/>
    <w:rsid w:val="00A237D8"/>
    <w:rsid w:val="00A23EA3"/>
    <w:rsid w:val="00A24146"/>
    <w:rsid w:val="00A24476"/>
    <w:rsid w:val="00A25620"/>
    <w:rsid w:val="00A26084"/>
    <w:rsid w:val="00A268C4"/>
    <w:rsid w:val="00A26FDF"/>
    <w:rsid w:val="00A2744A"/>
    <w:rsid w:val="00A27A7B"/>
    <w:rsid w:val="00A27B7B"/>
    <w:rsid w:val="00A30308"/>
    <w:rsid w:val="00A30B28"/>
    <w:rsid w:val="00A3134A"/>
    <w:rsid w:val="00A31543"/>
    <w:rsid w:val="00A3183E"/>
    <w:rsid w:val="00A31B20"/>
    <w:rsid w:val="00A32E0D"/>
    <w:rsid w:val="00A33E41"/>
    <w:rsid w:val="00A34047"/>
    <w:rsid w:val="00A343CC"/>
    <w:rsid w:val="00A34708"/>
    <w:rsid w:val="00A347B9"/>
    <w:rsid w:val="00A348A1"/>
    <w:rsid w:val="00A34AD3"/>
    <w:rsid w:val="00A34BD0"/>
    <w:rsid w:val="00A34C48"/>
    <w:rsid w:val="00A3574D"/>
    <w:rsid w:val="00A3575C"/>
    <w:rsid w:val="00A35EB5"/>
    <w:rsid w:val="00A35F48"/>
    <w:rsid w:val="00A362F2"/>
    <w:rsid w:val="00A36D40"/>
    <w:rsid w:val="00A371B2"/>
    <w:rsid w:val="00A37306"/>
    <w:rsid w:val="00A37D4A"/>
    <w:rsid w:val="00A37E80"/>
    <w:rsid w:val="00A4190F"/>
    <w:rsid w:val="00A41AC8"/>
    <w:rsid w:val="00A41AFF"/>
    <w:rsid w:val="00A41B74"/>
    <w:rsid w:val="00A42B0B"/>
    <w:rsid w:val="00A43115"/>
    <w:rsid w:val="00A4323B"/>
    <w:rsid w:val="00A43273"/>
    <w:rsid w:val="00A43328"/>
    <w:rsid w:val="00A43416"/>
    <w:rsid w:val="00A43BE6"/>
    <w:rsid w:val="00A43DDC"/>
    <w:rsid w:val="00A43F74"/>
    <w:rsid w:val="00A447BB"/>
    <w:rsid w:val="00A449E6"/>
    <w:rsid w:val="00A44A2C"/>
    <w:rsid w:val="00A44ADC"/>
    <w:rsid w:val="00A45526"/>
    <w:rsid w:val="00A456AA"/>
    <w:rsid w:val="00A458E3"/>
    <w:rsid w:val="00A45B2C"/>
    <w:rsid w:val="00A45BA7"/>
    <w:rsid w:val="00A45BF4"/>
    <w:rsid w:val="00A46B61"/>
    <w:rsid w:val="00A46B86"/>
    <w:rsid w:val="00A46BC6"/>
    <w:rsid w:val="00A47367"/>
    <w:rsid w:val="00A473DD"/>
    <w:rsid w:val="00A47DB9"/>
    <w:rsid w:val="00A50810"/>
    <w:rsid w:val="00A51E1A"/>
    <w:rsid w:val="00A51E8B"/>
    <w:rsid w:val="00A5216F"/>
    <w:rsid w:val="00A52D7A"/>
    <w:rsid w:val="00A52DB6"/>
    <w:rsid w:val="00A53C95"/>
    <w:rsid w:val="00A54173"/>
    <w:rsid w:val="00A546D5"/>
    <w:rsid w:val="00A55EBF"/>
    <w:rsid w:val="00A56A4C"/>
    <w:rsid w:val="00A56CBF"/>
    <w:rsid w:val="00A576B3"/>
    <w:rsid w:val="00A60C90"/>
    <w:rsid w:val="00A60E3D"/>
    <w:rsid w:val="00A60F08"/>
    <w:rsid w:val="00A60FDC"/>
    <w:rsid w:val="00A621A1"/>
    <w:rsid w:val="00A621E8"/>
    <w:rsid w:val="00A6292F"/>
    <w:rsid w:val="00A62992"/>
    <w:rsid w:val="00A62CAB"/>
    <w:rsid w:val="00A64D9C"/>
    <w:rsid w:val="00A662E5"/>
    <w:rsid w:val="00A66422"/>
    <w:rsid w:val="00A66B1A"/>
    <w:rsid w:val="00A66BC2"/>
    <w:rsid w:val="00A67346"/>
    <w:rsid w:val="00A6777A"/>
    <w:rsid w:val="00A706DC"/>
    <w:rsid w:val="00A70897"/>
    <w:rsid w:val="00A70FE4"/>
    <w:rsid w:val="00A715DD"/>
    <w:rsid w:val="00A73EC1"/>
    <w:rsid w:val="00A74BF8"/>
    <w:rsid w:val="00A74EB2"/>
    <w:rsid w:val="00A74EFD"/>
    <w:rsid w:val="00A753F8"/>
    <w:rsid w:val="00A75584"/>
    <w:rsid w:val="00A7558F"/>
    <w:rsid w:val="00A75738"/>
    <w:rsid w:val="00A76172"/>
    <w:rsid w:val="00A764CE"/>
    <w:rsid w:val="00A766CA"/>
    <w:rsid w:val="00A76D7D"/>
    <w:rsid w:val="00A774F8"/>
    <w:rsid w:val="00A77600"/>
    <w:rsid w:val="00A7767D"/>
    <w:rsid w:val="00A77C94"/>
    <w:rsid w:val="00A80140"/>
    <w:rsid w:val="00A8060E"/>
    <w:rsid w:val="00A823BD"/>
    <w:rsid w:val="00A82BF5"/>
    <w:rsid w:val="00A832F7"/>
    <w:rsid w:val="00A834E2"/>
    <w:rsid w:val="00A83A1E"/>
    <w:rsid w:val="00A83C4D"/>
    <w:rsid w:val="00A83FBB"/>
    <w:rsid w:val="00A8403F"/>
    <w:rsid w:val="00A85A06"/>
    <w:rsid w:val="00A869C1"/>
    <w:rsid w:val="00A87069"/>
    <w:rsid w:val="00A873EE"/>
    <w:rsid w:val="00A907B8"/>
    <w:rsid w:val="00A90FF5"/>
    <w:rsid w:val="00A9148A"/>
    <w:rsid w:val="00A9165F"/>
    <w:rsid w:val="00A91A7F"/>
    <w:rsid w:val="00A9226C"/>
    <w:rsid w:val="00A92969"/>
    <w:rsid w:val="00A92BE5"/>
    <w:rsid w:val="00A931F3"/>
    <w:rsid w:val="00A93B4C"/>
    <w:rsid w:val="00A94061"/>
    <w:rsid w:val="00A9413A"/>
    <w:rsid w:val="00A947AA"/>
    <w:rsid w:val="00A94AF2"/>
    <w:rsid w:val="00A95038"/>
    <w:rsid w:val="00A951EC"/>
    <w:rsid w:val="00A959A0"/>
    <w:rsid w:val="00A97406"/>
    <w:rsid w:val="00A97D34"/>
    <w:rsid w:val="00A97F07"/>
    <w:rsid w:val="00AA1BD9"/>
    <w:rsid w:val="00AA1E42"/>
    <w:rsid w:val="00AA1EA7"/>
    <w:rsid w:val="00AA24E5"/>
    <w:rsid w:val="00AA25E3"/>
    <w:rsid w:val="00AA2908"/>
    <w:rsid w:val="00AA2A51"/>
    <w:rsid w:val="00AA2F13"/>
    <w:rsid w:val="00AA34EC"/>
    <w:rsid w:val="00AA4313"/>
    <w:rsid w:val="00AA496C"/>
    <w:rsid w:val="00AA55E6"/>
    <w:rsid w:val="00AA5AEC"/>
    <w:rsid w:val="00AA60C0"/>
    <w:rsid w:val="00AA6657"/>
    <w:rsid w:val="00AA6AAD"/>
    <w:rsid w:val="00AA7B3A"/>
    <w:rsid w:val="00AA7B67"/>
    <w:rsid w:val="00AA7CB5"/>
    <w:rsid w:val="00AB00DB"/>
    <w:rsid w:val="00AB02CC"/>
    <w:rsid w:val="00AB070E"/>
    <w:rsid w:val="00AB166C"/>
    <w:rsid w:val="00AB17C9"/>
    <w:rsid w:val="00AB1C90"/>
    <w:rsid w:val="00AB2231"/>
    <w:rsid w:val="00AB23E3"/>
    <w:rsid w:val="00AB2C6E"/>
    <w:rsid w:val="00AB2E1C"/>
    <w:rsid w:val="00AB3395"/>
    <w:rsid w:val="00AB34E9"/>
    <w:rsid w:val="00AB383A"/>
    <w:rsid w:val="00AB4874"/>
    <w:rsid w:val="00AB498F"/>
    <w:rsid w:val="00AB4B19"/>
    <w:rsid w:val="00AB6871"/>
    <w:rsid w:val="00AB6B72"/>
    <w:rsid w:val="00AB755B"/>
    <w:rsid w:val="00AB7646"/>
    <w:rsid w:val="00AC0330"/>
    <w:rsid w:val="00AC0C10"/>
    <w:rsid w:val="00AC102D"/>
    <w:rsid w:val="00AC1B96"/>
    <w:rsid w:val="00AC1C65"/>
    <w:rsid w:val="00AC1C7F"/>
    <w:rsid w:val="00AC1D30"/>
    <w:rsid w:val="00AC25DA"/>
    <w:rsid w:val="00AC3426"/>
    <w:rsid w:val="00AC3637"/>
    <w:rsid w:val="00AC4050"/>
    <w:rsid w:val="00AC4B6E"/>
    <w:rsid w:val="00AC55DF"/>
    <w:rsid w:val="00AC591C"/>
    <w:rsid w:val="00AC6051"/>
    <w:rsid w:val="00AC65C5"/>
    <w:rsid w:val="00AC6D81"/>
    <w:rsid w:val="00AC6FF7"/>
    <w:rsid w:val="00AC7206"/>
    <w:rsid w:val="00AC759D"/>
    <w:rsid w:val="00AC7B43"/>
    <w:rsid w:val="00AD034A"/>
    <w:rsid w:val="00AD0937"/>
    <w:rsid w:val="00AD0BF7"/>
    <w:rsid w:val="00AD0F54"/>
    <w:rsid w:val="00AD0FB6"/>
    <w:rsid w:val="00AD114E"/>
    <w:rsid w:val="00AD1198"/>
    <w:rsid w:val="00AD1452"/>
    <w:rsid w:val="00AD17BB"/>
    <w:rsid w:val="00AD18F8"/>
    <w:rsid w:val="00AD1C62"/>
    <w:rsid w:val="00AD2001"/>
    <w:rsid w:val="00AD31BF"/>
    <w:rsid w:val="00AD327C"/>
    <w:rsid w:val="00AD36F8"/>
    <w:rsid w:val="00AD3C9A"/>
    <w:rsid w:val="00AD56C5"/>
    <w:rsid w:val="00AD5F1C"/>
    <w:rsid w:val="00AD6460"/>
    <w:rsid w:val="00AD67CF"/>
    <w:rsid w:val="00AD6856"/>
    <w:rsid w:val="00AD6CDA"/>
    <w:rsid w:val="00AD7023"/>
    <w:rsid w:val="00AD7353"/>
    <w:rsid w:val="00AD761E"/>
    <w:rsid w:val="00AD77D3"/>
    <w:rsid w:val="00AD784E"/>
    <w:rsid w:val="00AE0636"/>
    <w:rsid w:val="00AE06B1"/>
    <w:rsid w:val="00AE0F89"/>
    <w:rsid w:val="00AE193D"/>
    <w:rsid w:val="00AE2247"/>
    <w:rsid w:val="00AE2F25"/>
    <w:rsid w:val="00AE35B6"/>
    <w:rsid w:val="00AE4BF2"/>
    <w:rsid w:val="00AE532D"/>
    <w:rsid w:val="00AE55BA"/>
    <w:rsid w:val="00AE6153"/>
    <w:rsid w:val="00AE644A"/>
    <w:rsid w:val="00AE67C0"/>
    <w:rsid w:val="00AE6C0B"/>
    <w:rsid w:val="00AE746A"/>
    <w:rsid w:val="00AE7647"/>
    <w:rsid w:val="00AE7F0B"/>
    <w:rsid w:val="00AF01B4"/>
    <w:rsid w:val="00AF0405"/>
    <w:rsid w:val="00AF074E"/>
    <w:rsid w:val="00AF0E9F"/>
    <w:rsid w:val="00AF117E"/>
    <w:rsid w:val="00AF1783"/>
    <w:rsid w:val="00AF1BD1"/>
    <w:rsid w:val="00AF1F4C"/>
    <w:rsid w:val="00AF21CA"/>
    <w:rsid w:val="00AF2A2E"/>
    <w:rsid w:val="00AF2ADE"/>
    <w:rsid w:val="00AF2AE9"/>
    <w:rsid w:val="00AF33DC"/>
    <w:rsid w:val="00AF3E6A"/>
    <w:rsid w:val="00AF411F"/>
    <w:rsid w:val="00AF4B89"/>
    <w:rsid w:val="00AF4FB3"/>
    <w:rsid w:val="00AF5286"/>
    <w:rsid w:val="00AF5AC4"/>
    <w:rsid w:val="00AF6E7F"/>
    <w:rsid w:val="00AF75D0"/>
    <w:rsid w:val="00AF777F"/>
    <w:rsid w:val="00AF79AF"/>
    <w:rsid w:val="00B005AC"/>
    <w:rsid w:val="00B007E3"/>
    <w:rsid w:val="00B00A73"/>
    <w:rsid w:val="00B01222"/>
    <w:rsid w:val="00B01FCA"/>
    <w:rsid w:val="00B02D1E"/>
    <w:rsid w:val="00B02F66"/>
    <w:rsid w:val="00B03561"/>
    <w:rsid w:val="00B03CC6"/>
    <w:rsid w:val="00B055B7"/>
    <w:rsid w:val="00B0586A"/>
    <w:rsid w:val="00B05CE9"/>
    <w:rsid w:val="00B06DD4"/>
    <w:rsid w:val="00B073BB"/>
    <w:rsid w:val="00B076DE"/>
    <w:rsid w:val="00B11863"/>
    <w:rsid w:val="00B11D4E"/>
    <w:rsid w:val="00B122B7"/>
    <w:rsid w:val="00B12F10"/>
    <w:rsid w:val="00B13A92"/>
    <w:rsid w:val="00B14DE0"/>
    <w:rsid w:val="00B1588D"/>
    <w:rsid w:val="00B16982"/>
    <w:rsid w:val="00B17950"/>
    <w:rsid w:val="00B21925"/>
    <w:rsid w:val="00B2262A"/>
    <w:rsid w:val="00B22DFB"/>
    <w:rsid w:val="00B23283"/>
    <w:rsid w:val="00B23701"/>
    <w:rsid w:val="00B23F2B"/>
    <w:rsid w:val="00B24B6B"/>
    <w:rsid w:val="00B25F33"/>
    <w:rsid w:val="00B26DBF"/>
    <w:rsid w:val="00B2757A"/>
    <w:rsid w:val="00B27D96"/>
    <w:rsid w:val="00B30891"/>
    <w:rsid w:val="00B30FF1"/>
    <w:rsid w:val="00B318D1"/>
    <w:rsid w:val="00B31C17"/>
    <w:rsid w:val="00B31E6D"/>
    <w:rsid w:val="00B327C2"/>
    <w:rsid w:val="00B33204"/>
    <w:rsid w:val="00B33812"/>
    <w:rsid w:val="00B33DF5"/>
    <w:rsid w:val="00B34390"/>
    <w:rsid w:val="00B3498B"/>
    <w:rsid w:val="00B35DF4"/>
    <w:rsid w:val="00B36113"/>
    <w:rsid w:val="00B373C0"/>
    <w:rsid w:val="00B3778F"/>
    <w:rsid w:val="00B4048C"/>
    <w:rsid w:val="00B411D7"/>
    <w:rsid w:val="00B413FA"/>
    <w:rsid w:val="00B4174C"/>
    <w:rsid w:val="00B417D8"/>
    <w:rsid w:val="00B41FA0"/>
    <w:rsid w:val="00B4253A"/>
    <w:rsid w:val="00B42A3D"/>
    <w:rsid w:val="00B42E3D"/>
    <w:rsid w:val="00B434C1"/>
    <w:rsid w:val="00B4429E"/>
    <w:rsid w:val="00B445F4"/>
    <w:rsid w:val="00B4532D"/>
    <w:rsid w:val="00B46274"/>
    <w:rsid w:val="00B4630B"/>
    <w:rsid w:val="00B46432"/>
    <w:rsid w:val="00B47428"/>
    <w:rsid w:val="00B474B5"/>
    <w:rsid w:val="00B475B7"/>
    <w:rsid w:val="00B50BC8"/>
    <w:rsid w:val="00B50CA6"/>
    <w:rsid w:val="00B50D54"/>
    <w:rsid w:val="00B50E65"/>
    <w:rsid w:val="00B510C9"/>
    <w:rsid w:val="00B5199A"/>
    <w:rsid w:val="00B51D1A"/>
    <w:rsid w:val="00B51E27"/>
    <w:rsid w:val="00B52759"/>
    <w:rsid w:val="00B52BFD"/>
    <w:rsid w:val="00B52F1D"/>
    <w:rsid w:val="00B531F9"/>
    <w:rsid w:val="00B53CB5"/>
    <w:rsid w:val="00B5403D"/>
    <w:rsid w:val="00B54660"/>
    <w:rsid w:val="00B54697"/>
    <w:rsid w:val="00B562D7"/>
    <w:rsid w:val="00B56560"/>
    <w:rsid w:val="00B56A07"/>
    <w:rsid w:val="00B56A4C"/>
    <w:rsid w:val="00B56C44"/>
    <w:rsid w:val="00B6003D"/>
    <w:rsid w:val="00B601D1"/>
    <w:rsid w:val="00B60BE2"/>
    <w:rsid w:val="00B61A3D"/>
    <w:rsid w:val="00B61FC6"/>
    <w:rsid w:val="00B62014"/>
    <w:rsid w:val="00B62B1B"/>
    <w:rsid w:val="00B62BA3"/>
    <w:rsid w:val="00B63119"/>
    <w:rsid w:val="00B6327E"/>
    <w:rsid w:val="00B63398"/>
    <w:rsid w:val="00B63947"/>
    <w:rsid w:val="00B64AB2"/>
    <w:rsid w:val="00B64BFA"/>
    <w:rsid w:val="00B64FCC"/>
    <w:rsid w:val="00B65BBB"/>
    <w:rsid w:val="00B6647E"/>
    <w:rsid w:val="00B66AEB"/>
    <w:rsid w:val="00B7009D"/>
    <w:rsid w:val="00B70765"/>
    <w:rsid w:val="00B70A5A"/>
    <w:rsid w:val="00B70E9A"/>
    <w:rsid w:val="00B716A0"/>
    <w:rsid w:val="00B71724"/>
    <w:rsid w:val="00B718B6"/>
    <w:rsid w:val="00B71D6B"/>
    <w:rsid w:val="00B727B7"/>
    <w:rsid w:val="00B72BE5"/>
    <w:rsid w:val="00B730F6"/>
    <w:rsid w:val="00B733B9"/>
    <w:rsid w:val="00B73590"/>
    <w:rsid w:val="00B73837"/>
    <w:rsid w:val="00B742ED"/>
    <w:rsid w:val="00B745B1"/>
    <w:rsid w:val="00B74F0C"/>
    <w:rsid w:val="00B7569F"/>
    <w:rsid w:val="00B76B67"/>
    <w:rsid w:val="00B76E7E"/>
    <w:rsid w:val="00B7795F"/>
    <w:rsid w:val="00B8008B"/>
    <w:rsid w:val="00B80191"/>
    <w:rsid w:val="00B801FA"/>
    <w:rsid w:val="00B80353"/>
    <w:rsid w:val="00B8088B"/>
    <w:rsid w:val="00B8170F"/>
    <w:rsid w:val="00B81C32"/>
    <w:rsid w:val="00B82030"/>
    <w:rsid w:val="00B8232E"/>
    <w:rsid w:val="00B8370E"/>
    <w:rsid w:val="00B8374B"/>
    <w:rsid w:val="00B83760"/>
    <w:rsid w:val="00B8378F"/>
    <w:rsid w:val="00B839D7"/>
    <w:rsid w:val="00B84265"/>
    <w:rsid w:val="00B84350"/>
    <w:rsid w:val="00B844F6"/>
    <w:rsid w:val="00B84A70"/>
    <w:rsid w:val="00B854DF"/>
    <w:rsid w:val="00B855F8"/>
    <w:rsid w:val="00B857F6"/>
    <w:rsid w:val="00B85D08"/>
    <w:rsid w:val="00B85EEA"/>
    <w:rsid w:val="00B87065"/>
    <w:rsid w:val="00B871CA"/>
    <w:rsid w:val="00B87280"/>
    <w:rsid w:val="00B87B31"/>
    <w:rsid w:val="00B9062F"/>
    <w:rsid w:val="00B914DC"/>
    <w:rsid w:val="00B9160C"/>
    <w:rsid w:val="00B91C15"/>
    <w:rsid w:val="00B91C18"/>
    <w:rsid w:val="00B91CA5"/>
    <w:rsid w:val="00B9231B"/>
    <w:rsid w:val="00B9290C"/>
    <w:rsid w:val="00B92CF5"/>
    <w:rsid w:val="00B93529"/>
    <w:rsid w:val="00B93C13"/>
    <w:rsid w:val="00B93EEC"/>
    <w:rsid w:val="00B94391"/>
    <w:rsid w:val="00B945D8"/>
    <w:rsid w:val="00B94968"/>
    <w:rsid w:val="00B94B7E"/>
    <w:rsid w:val="00B95514"/>
    <w:rsid w:val="00B9584E"/>
    <w:rsid w:val="00B95BDA"/>
    <w:rsid w:val="00B95DFB"/>
    <w:rsid w:val="00B9623A"/>
    <w:rsid w:val="00B9678C"/>
    <w:rsid w:val="00B96D3E"/>
    <w:rsid w:val="00B96E43"/>
    <w:rsid w:val="00B96FF4"/>
    <w:rsid w:val="00B9728C"/>
    <w:rsid w:val="00B9748B"/>
    <w:rsid w:val="00B97563"/>
    <w:rsid w:val="00B97C0B"/>
    <w:rsid w:val="00BA0253"/>
    <w:rsid w:val="00BA0557"/>
    <w:rsid w:val="00BA0988"/>
    <w:rsid w:val="00BA0E50"/>
    <w:rsid w:val="00BA1031"/>
    <w:rsid w:val="00BA1F2C"/>
    <w:rsid w:val="00BA259A"/>
    <w:rsid w:val="00BA2E22"/>
    <w:rsid w:val="00BA3FB9"/>
    <w:rsid w:val="00BA556C"/>
    <w:rsid w:val="00BA5842"/>
    <w:rsid w:val="00BA596A"/>
    <w:rsid w:val="00BA5EE9"/>
    <w:rsid w:val="00BA5F76"/>
    <w:rsid w:val="00BA60A4"/>
    <w:rsid w:val="00BA67BA"/>
    <w:rsid w:val="00BA68D5"/>
    <w:rsid w:val="00BA6A0A"/>
    <w:rsid w:val="00BA70FF"/>
    <w:rsid w:val="00BA7ED6"/>
    <w:rsid w:val="00BB0A48"/>
    <w:rsid w:val="00BB1450"/>
    <w:rsid w:val="00BB1932"/>
    <w:rsid w:val="00BB234E"/>
    <w:rsid w:val="00BB2448"/>
    <w:rsid w:val="00BB281F"/>
    <w:rsid w:val="00BB2958"/>
    <w:rsid w:val="00BB38E7"/>
    <w:rsid w:val="00BB3DFC"/>
    <w:rsid w:val="00BB3EB9"/>
    <w:rsid w:val="00BB4660"/>
    <w:rsid w:val="00BB4874"/>
    <w:rsid w:val="00BB5797"/>
    <w:rsid w:val="00BB5A08"/>
    <w:rsid w:val="00BB66F6"/>
    <w:rsid w:val="00BB6801"/>
    <w:rsid w:val="00BB72B6"/>
    <w:rsid w:val="00BB7D2D"/>
    <w:rsid w:val="00BC0280"/>
    <w:rsid w:val="00BC0504"/>
    <w:rsid w:val="00BC055C"/>
    <w:rsid w:val="00BC1CEA"/>
    <w:rsid w:val="00BC1F74"/>
    <w:rsid w:val="00BC34EF"/>
    <w:rsid w:val="00BC415F"/>
    <w:rsid w:val="00BC4657"/>
    <w:rsid w:val="00BC4691"/>
    <w:rsid w:val="00BC47A7"/>
    <w:rsid w:val="00BC524C"/>
    <w:rsid w:val="00BC54D7"/>
    <w:rsid w:val="00BC5AED"/>
    <w:rsid w:val="00BC610D"/>
    <w:rsid w:val="00BC679B"/>
    <w:rsid w:val="00BC6B7B"/>
    <w:rsid w:val="00BC6FC2"/>
    <w:rsid w:val="00BC7007"/>
    <w:rsid w:val="00BC7F80"/>
    <w:rsid w:val="00BD00B9"/>
    <w:rsid w:val="00BD0372"/>
    <w:rsid w:val="00BD0937"/>
    <w:rsid w:val="00BD1348"/>
    <w:rsid w:val="00BD223D"/>
    <w:rsid w:val="00BD2437"/>
    <w:rsid w:val="00BD2975"/>
    <w:rsid w:val="00BD2CA4"/>
    <w:rsid w:val="00BD3037"/>
    <w:rsid w:val="00BD3860"/>
    <w:rsid w:val="00BD3E37"/>
    <w:rsid w:val="00BD430F"/>
    <w:rsid w:val="00BD47AC"/>
    <w:rsid w:val="00BD4A31"/>
    <w:rsid w:val="00BD4EFB"/>
    <w:rsid w:val="00BD4FB7"/>
    <w:rsid w:val="00BD5B3A"/>
    <w:rsid w:val="00BD5E67"/>
    <w:rsid w:val="00BD6451"/>
    <w:rsid w:val="00BE02F3"/>
    <w:rsid w:val="00BE0E4F"/>
    <w:rsid w:val="00BE1439"/>
    <w:rsid w:val="00BE1C8C"/>
    <w:rsid w:val="00BE2144"/>
    <w:rsid w:val="00BE21CD"/>
    <w:rsid w:val="00BE2500"/>
    <w:rsid w:val="00BE3BCC"/>
    <w:rsid w:val="00BE43BD"/>
    <w:rsid w:val="00BE4BBF"/>
    <w:rsid w:val="00BE4E86"/>
    <w:rsid w:val="00BE5874"/>
    <w:rsid w:val="00BE5963"/>
    <w:rsid w:val="00BE5993"/>
    <w:rsid w:val="00BE6557"/>
    <w:rsid w:val="00BE6A21"/>
    <w:rsid w:val="00BE6B6D"/>
    <w:rsid w:val="00BE7C7F"/>
    <w:rsid w:val="00BF1698"/>
    <w:rsid w:val="00BF26C8"/>
    <w:rsid w:val="00BF2907"/>
    <w:rsid w:val="00BF2A83"/>
    <w:rsid w:val="00BF30AE"/>
    <w:rsid w:val="00BF3309"/>
    <w:rsid w:val="00BF39B5"/>
    <w:rsid w:val="00BF4A64"/>
    <w:rsid w:val="00BF509A"/>
    <w:rsid w:val="00BF5CBD"/>
    <w:rsid w:val="00BF6453"/>
    <w:rsid w:val="00BF6649"/>
    <w:rsid w:val="00BF68EF"/>
    <w:rsid w:val="00BF6903"/>
    <w:rsid w:val="00BF720D"/>
    <w:rsid w:val="00BF7709"/>
    <w:rsid w:val="00BF78B7"/>
    <w:rsid w:val="00C00EF0"/>
    <w:rsid w:val="00C01514"/>
    <w:rsid w:val="00C0184A"/>
    <w:rsid w:val="00C019E6"/>
    <w:rsid w:val="00C0244D"/>
    <w:rsid w:val="00C02510"/>
    <w:rsid w:val="00C02964"/>
    <w:rsid w:val="00C02AC8"/>
    <w:rsid w:val="00C02D3B"/>
    <w:rsid w:val="00C02DBB"/>
    <w:rsid w:val="00C037C9"/>
    <w:rsid w:val="00C037D7"/>
    <w:rsid w:val="00C048B4"/>
    <w:rsid w:val="00C04E56"/>
    <w:rsid w:val="00C05C26"/>
    <w:rsid w:val="00C05ED8"/>
    <w:rsid w:val="00C0614E"/>
    <w:rsid w:val="00C062BA"/>
    <w:rsid w:val="00C06D3D"/>
    <w:rsid w:val="00C06FAC"/>
    <w:rsid w:val="00C07742"/>
    <w:rsid w:val="00C07FB4"/>
    <w:rsid w:val="00C100BA"/>
    <w:rsid w:val="00C104E7"/>
    <w:rsid w:val="00C10586"/>
    <w:rsid w:val="00C10959"/>
    <w:rsid w:val="00C10ECD"/>
    <w:rsid w:val="00C11160"/>
    <w:rsid w:val="00C12AAD"/>
    <w:rsid w:val="00C12D2E"/>
    <w:rsid w:val="00C12DA1"/>
    <w:rsid w:val="00C131B1"/>
    <w:rsid w:val="00C13485"/>
    <w:rsid w:val="00C1361F"/>
    <w:rsid w:val="00C13F5E"/>
    <w:rsid w:val="00C1594F"/>
    <w:rsid w:val="00C15D5A"/>
    <w:rsid w:val="00C15EFA"/>
    <w:rsid w:val="00C15FA4"/>
    <w:rsid w:val="00C16145"/>
    <w:rsid w:val="00C16731"/>
    <w:rsid w:val="00C16C00"/>
    <w:rsid w:val="00C179AC"/>
    <w:rsid w:val="00C21515"/>
    <w:rsid w:val="00C21AC1"/>
    <w:rsid w:val="00C21B84"/>
    <w:rsid w:val="00C21E6C"/>
    <w:rsid w:val="00C22E7D"/>
    <w:rsid w:val="00C22F5C"/>
    <w:rsid w:val="00C239BB"/>
    <w:rsid w:val="00C24AD6"/>
    <w:rsid w:val="00C24FEC"/>
    <w:rsid w:val="00C25BD5"/>
    <w:rsid w:val="00C263E7"/>
    <w:rsid w:val="00C264FE"/>
    <w:rsid w:val="00C270DD"/>
    <w:rsid w:val="00C27963"/>
    <w:rsid w:val="00C27DCD"/>
    <w:rsid w:val="00C30027"/>
    <w:rsid w:val="00C300DB"/>
    <w:rsid w:val="00C301D0"/>
    <w:rsid w:val="00C30A40"/>
    <w:rsid w:val="00C30EFC"/>
    <w:rsid w:val="00C3174F"/>
    <w:rsid w:val="00C31A09"/>
    <w:rsid w:val="00C3221F"/>
    <w:rsid w:val="00C323BE"/>
    <w:rsid w:val="00C32B26"/>
    <w:rsid w:val="00C3512F"/>
    <w:rsid w:val="00C35C6E"/>
    <w:rsid w:val="00C366EE"/>
    <w:rsid w:val="00C36EEC"/>
    <w:rsid w:val="00C36F2C"/>
    <w:rsid w:val="00C3727F"/>
    <w:rsid w:val="00C37FEB"/>
    <w:rsid w:val="00C40568"/>
    <w:rsid w:val="00C40BA0"/>
    <w:rsid w:val="00C41A50"/>
    <w:rsid w:val="00C42028"/>
    <w:rsid w:val="00C4236A"/>
    <w:rsid w:val="00C4256D"/>
    <w:rsid w:val="00C42594"/>
    <w:rsid w:val="00C4373E"/>
    <w:rsid w:val="00C44F6E"/>
    <w:rsid w:val="00C45924"/>
    <w:rsid w:val="00C460F4"/>
    <w:rsid w:val="00C4708B"/>
    <w:rsid w:val="00C472F1"/>
    <w:rsid w:val="00C500E0"/>
    <w:rsid w:val="00C50400"/>
    <w:rsid w:val="00C5042D"/>
    <w:rsid w:val="00C5048E"/>
    <w:rsid w:val="00C50C54"/>
    <w:rsid w:val="00C510CE"/>
    <w:rsid w:val="00C51770"/>
    <w:rsid w:val="00C51AB1"/>
    <w:rsid w:val="00C51E9C"/>
    <w:rsid w:val="00C5330C"/>
    <w:rsid w:val="00C53E2D"/>
    <w:rsid w:val="00C550C0"/>
    <w:rsid w:val="00C563D9"/>
    <w:rsid w:val="00C56455"/>
    <w:rsid w:val="00C56BBA"/>
    <w:rsid w:val="00C5776F"/>
    <w:rsid w:val="00C6181C"/>
    <w:rsid w:val="00C61CFA"/>
    <w:rsid w:val="00C62072"/>
    <w:rsid w:val="00C63C7C"/>
    <w:rsid w:val="00C63D82"/>
    <w:rsid w:val="00C64354"/>
    <w:rsid w:val="00C6473D"/>
    <w:rsid w:val="00C647B9"/>
    <w:rsid w:val="00C649AE"/>
    <w:rsid w:val="00C64B7B"/>
    <w:rsid w:val="00C64DBB"/>
    <w:rsid w:val="00C64E72"/>
    <w:rsid w:val="00C65B12"/>
    <w:rsid w:val="00C65B34"/>
    <w:rsid w:val="00C65E31"/>
    <w:rsid w:val="00C661CA"/>
    <w:rsid w:val="00C66325"/>
    <w:rsid w:val="00C67108"/>
    <w:rsid w:val="00C67BD8"/>
    <w:rsid w:val="00C67BFF"/>
    <w:rsid w:val="00C67EAD"/>
    <w:rsid w:val="00C71425"/>
    <w:rsid w:val="00C71EEE"/>
    <w:rsid w:val="00C7248F"/>
    <w:rsid w:val="00C72C8E"/>
    <w:rsid w:val="00C7311B"/>
    <w:rsid w:val="00C732CC"/>
    <w:rsid w:val="00C7366C"/>
    <w:rsid w:val="00C7372D"/>
    <w:rsid w:val="00C74771"/>
    <w:rsid w:val="00C75178"/>
    <w:rsid w:val="00C75943"/>
    <w:rsid w:val="00C7607D"/>
    <w:rsid w:val="00C769F6"/>
    <w:rsid w:val="00C76B64"/>
    <w:rsid w:val="00C770E8"/>
    <w:rsid w:val="00C77257"/>
    <w:rsid w:val="00C77393"/>
    <w:rsid w:val="00C77477"/>
    <w:rsid w:val="00C775C9"/>
    <w:rsid w:val="00C800EA"/>
    <w:rsid w:val="00C804F5"/>
    <w:rsid w:val="00C80B74"/>
    <w:rsid w:val="00C819DE"/>
    <w:rsid w:val="00C827B0"/>
    <w:rsid w:val="00C83246"/>
    <w:rsid w:val="00C835BA"/>
    <w:rsid w:val="00C83A65"/>
    <w:rsid w:val="00C8405A"/>
    <w:rsid w:val="00C84E72"/>
    <w:rsid w:val="00C8508C"/>
    <w:rsid w:val="00C85C3A"/>
    <w:rsid w:val="00C8643A"/>
    <w:rsid w:val="00C86904"/>
    <w:rsid w:val="00C86D03"/>
    <w:rsid w:val="00C87CC7"/>
    <w:rsid w:val="00C902A0"/>
    <w:rsid w:val="00C9045E"/>
    <w:rsid w:val="00C90DFB"/>
    <w:rsid w:val="00C91209"/>
    <w:rsid w:val="00C918DD"/>
    <w:rsid w:val="00C91E9B"/>
    <w:rsid w:val="00C91F4A"/>
    <w:rsid w:val="00C9238C"/>
    <w:rsid w:val="00C92477"/>
    <w:rsid w:val="00C93386"/>
    <w:rsid w:val="00C93A34"/>
    <w:rsid w:val="00C93D87"/>
    <w:rsid w:val="00C94240"/>
    <w:rsid w:val="00C94625"/>
    <w:rsid w:val="00C94C97"/>
    <w:rsid w:val="00C94ECF"/>
    <w:rsid w:val="00C94F4F"/>
    <w:rsid w:val="00C96228"/>
    <w:rsid w:val="00C9624F"/>
    <w:rsid w:val="00C96387"/>
    <w:rsid w:val="00C97260"/>
    <w:rsid w:val="00C972C1"/>
    <w:rsid w:val="00C9776A"/>
    <w:rsid w:val="00C97795"/>
    <w:rsid w:val="00C97C7F"/>
    <w:rsid w:val="00CA04F5"/>
    <w:rsid w:val="00CA1109"/>
    <w:rsid w:val="00CA1156"/>
    <w:rsid w:val="00CA27B4"/>
    <w:rsid w:val="00CA308C"/>
    <w:rsid w:val="00CA3ECF"/>
    <w:rsid w:val="00CA4247"/>
    <w:rsid w:val="00CA4523"/>
    <w:rsid w:val="00CA4684"/>
    <w:rsid w:val="00CA488E"/>
    <w:rsid w:val="00CA4CE9"/>
    <w:rsid w:val="00CA4D49"/>
    <w:rsid w:val="00CA51CD"/>
    <w:rsid w:val="00CA53C2"/>
    <w:rsid w:val="00CA561A"/>
    <w:rsid w:val="00CA597B"/>
    <w:rsid w:val="00CA60C3"/>
    <w:rsid w:val="00CA69DD"/>
    <w:rsid w:val="00CA6D51"/>
    <w:rsid w:val="00CA6E15"/>
    <w:rsid w:val="00CA72DC"/>
    <w:rsid w:val="00CA7AAF"/>
    <w:rsid w:val="00CA7EC7"/>
    <w:rsid w:val="00CB0472"/>
    <w:rsid w:val="00CB0A53"/>
    <w:rsid w:val="00CB0AF4"/>
    <w:rsid w:val="00CB2731"/>
    <w:rsid w:val="00CB329F"/>
    <w:rsid w:val="00CB3A38"/>
    <w:rsid w:val="00CB4505"/>
    <w:rsid w:val="00CB45DA"/>
    <w:rsid w:val="00CB4DCF"/>
    <w:rsid w:val="00CB5754"/>
    <w:rsid w:val="00CB685B"/>
    <w:rsid w:val="00CB722D"/>
    <w:rsid w:val="00CB796D"/>
    <w:rsid w:val="00CB7BC9"/>
    <w:rsid w:val="00CB7C22"/>
    <w:rsid w:val="00CC0373"/>
    <w:rsid w:val="00CC1956"/>
    <w:rsid w:val="00CC203C"/>
    <w:rsid w:val="00CC24F6"/>
    <w:rsid w:val="00CC2605"/>
    <w:rsid w:val="00CC26FA"/>
    <w:rsid w:val="00CC2772"/>
    <w:rsid w:val="00CC2D54"/>
    <w:rsid w:val="00CC3060"/>
    <w:rsid w:val="00CC30F0"/>
    <w:rsid w:val="00CC34FF"/>
    <w:rsid w:val="00CC361C"/>
    <w:rsid w:val="00CC36AC"/>
    <w:rsid w:val="00CC44D8"/>
    <w:rsid w:val="00CC4F37"/>
    <w:rsid w:val="00CC62C2"/>
    <w:rsid w:val="00CC6739"/>
    <w:rsid w:val="00CC722A"/>
    <w:rsid w:val="00CC766D"/>
    <w:rsid w:val="00CC7908"/>
    <w:rsid w:val="00CC7E2A"/>
    <w:rsid w:val="00CD083A"/>
    <w:rsid w:val="00CD0C53"/>
    <w:rsid w:val="00CD0DDB"/>
    <w:rsid w:val="00CD138F"/>
    <w:rsid w:val="00CD18B9"/>
    <w:rsid w:val="00CD1D63"/>
    <w:rsid w:val="00CD1FE4"/>
    <w:rsid w:val="00CD3584"/>
    <w:rsid w:val="00CD392F"/>
    <w:rsid w:val="00CD413C"/>
    <w:rsid w:val="00CD5F91"/>
    <w:rsid w:val="00CD6584"/>
    <w:rsid w:val="00CD71DE"/>
    <w:rsid w:val="00CD793C"/>
    <w:rsid w:val="00CE01C8"/>
    <w:rsid w:val="00CE02AC"/>
    <w:rsid w:val="00CE04EA"/>
    <w:rsid w:val="00CE0711"/>
    <w:rsid w:val="00CE0C91"/>
    <w:rsid w:val="00CE0E91"/>
    <w:rsid w:val="00CE137E"/>
    <w:rsid w:val="00CE1FA8"/>
    <w:rsid w:val="00CE35F1"/>
    <w:rsid w:val="00CE395C"/>
    <w:rsid w:val="00CE4302"/>
    <w:rsid w:val="00CE4367"/>
    <w:rsid w:val="00CE5446"/>
    <w:rsid w:val="00CE585E"/>
    <w:rsid w:val="00CE5C0D"/>
    <w:rsid w:val="00CE5C27"/>
    <w:rsid w:val="00CE70B6"/>
    <w:rsid w:val="00CE7740"/>
    <w:rsid w:val="00CE7D17"/>
    <w:rsid w:val="00CF0CB2"/>
    <w:rsid w:val="00CF0D7C"/>
    <w:rsid w:val="00CF1C7F"/>
    <w:rsid w:val="00CF208C"/>
    <w:rsid w:val="00CF28CA"/>
    <w:rsid w:val="00CF2E6F"/>
    <w:rsid w:val="00CF3183"/>
    <w:rsid w:val="00CF32F8"/>
    <w:rsid w:val="00CF4354"/>
    <w:rsid w:val="00CF4C6C"/>
    <w:rsid w:val="00CF5940"/>
    <w:rsid w:val="00CF5974"/>
    <w:rsid w:val="00CF6073"/>
    <w:rsid w:val="00CF7866"/>
    <w:rsid w:val="00CF7C38"/>
    <w:rsid w:val="00D00135"/>
    <w:rsid w:val="00D00A66"/>
    <w:rsid w:val="00D00F14"/>
    <w:rsid w:val="00D01E07"/>
    <w:rsid w:val="00D04049"/>
    <w:rsid w:val="00D047A2"/>
    <w:rsid w:val="00D04914"/>
    <w:rsid w:val="00D050AB"/>
    <w:rsid w:val="00D06AAC"/>
    <w:rsid w:val="00D06CE0"/>
    <w:rsid w:val="00D06E20"/>
    <w:rsid w:val="00D072B6"/>
    <w:rsid w:val="00D07520"/>
    <w:rsid w:val="00D0797A"/>
    <w:rsid w:val="00D10B66"/>
    <w:rsid w:val="00D10BDF"/>
    <w:rsid w:val="00D10C97"/>
    <w:rsid w:val="00D116A0"/>
    <w:rsid w:val="00D11BF4"/>
    <w:rsid w:val="00D11D41"/>
    <w:rsid w:val="00D124E8"/>
    <w:rsid w:val="00D12892"/>
    <w:rsid w:val="00D130BD"/>
    <w:rsid w:val="00D13FFD"/>
    <w:rsid w:val="00D1468F"/>
    <w:rsid w:val="00D14844"/>
    <w:rsid w:val="00D14D42"/>
    <w:rsid w:val="00D15943"/>
    <w:rsid w:val="00D17190"/>
    <w:rsid w:val="00D1740A"/>
    <w:rsid w:val="00D17456"/>
    <w:rsid w:val="00D177EF"/>
    <w:rsid w:val="00D17818"/>
    <w:rsid w:val="00D17DCA"/>
    <w:rsid w:val="00D214D3"/>
    <w:rsid w:val="00D214DE"/>
    <w:rsid w:val="00D2157E"/>
    <w:rsid w:val="00D2171C"/>
    <w:rsid w:val="00D22D2F"/>
    <w:rsid w:val="00D2327F"/>
    <w:rsid w:val="00D2341C"/>
    <w:rsid w:val="00D241D1"/>
    <w:rsid w:val="00D2493F"/>
    <w:rsid w:val="00D24D36"/>
    <w:rsid w:val="00D255FF"/>
    <w:rsid w:val="00D263EA"/>
    <w:rsid w:val="00D26893"/>
    <w:rsid w:val="00D26FD4"/>
    <w:rsid w:val="00D277CA"/>
    <w:rsid w:val="00D27D09"/>
    <w:rsid w:val="00D3096B"/>
    <w:rsid w:val="00D30A83"/>
    <w:rsid w:val="00D30B3C"/>
    <w:rsid w:val="00D311F1"/>
    <w:rsid w:val="00D31EA9"/>
    <w:rsid w:val="00D327FF"/>
    <w:rsid w:val="00D3286A"/>
    <w:rsid w:val="00D32EA6"/>
    <w:rsid w:val="00D32FD4"/>
    <w:rsid w:val="00D33849"/>
    <w:rsid w:val="00D33C39"/>
    <w:rsid w:val="00D3411A"/>
    <w:rsid w:val="00D34CBA"/>
    <w:rsid w:val="00D35E4B"/>
    <w:rsid w:val="00D35F16"/>
    <w:rsid w:val="00D37764"/>
    <w:rsid w:val="00D40541"/>
    <w:rsid w:val="00D405F5"/>
    <w:rsid w:val="00D438BD"/>
    <w:rsid w:val="00D439D9"/>
    <w:rsid w:val="00D44E30"/>
    <w:rsid w:val="00D44EF5"/>
    <w:rsid w:val="00D44F5D"/>
    <w:rsid w:val="00D45477"/>
    <w:rsid w:val="00D45D04"/>
    <w:rsid w:val="00D45EF6"/>
    <w:rsid w:val="00D4609B"/>
    <w:rsid w:val="00D46617"/>
    <w:rsid w:val="00D46948"/>
    <w:rsid w:val="00D47070"/>
    <w:rsid w:val="00D476A9"/>
    <w:rsid w:val="00D476BB"/>
    <w:rsid w:val="00D505CD"/>
    <w:rsid w:val="00D5193A"/>
    <w:rsid w:val="00D51B87"/>
    <w:rsid w:val="00D5240F"/>
    <w:rsid w:val="00D52963"/>
    <w:rsid w:val="00D52AC6"/>
    <w:rsid w:val="00D53DBB"/>
    <w:rsid w:val="00D54B58"/>
    <w:rsid w:val="00D54F4B"/>
    <w:rsid w:val="00D556D0"/>
    <w:rsid w:val="00D560A7"/>
    <w:rsid w:val="00D56C47"/>
    <w:rsid w:val="00D56E79"/>
    <w:rsid w:val="00D56E8F"/>
    <w:rsid w:val="00D56F4D"/>
    <w:rsid w:val="00D570E2"/>
    <w:rsid w:val="00D576CA"/>
    <w:rsid w:val="00D57B2D"/>
    <w:rsid w:val="00D57D5C"/>
    <w:rsid w:val="00D57D79"/>
    <w:rsid w:val="00D57EEC"/>
    <w:rsid w:val="00D6053B"/>
    <w:rsid w:val="00D60654"/>
    <w:rsid w:val="00D60773"/>
    <w:rsid w:val="00D608E5"/>
    <w:rsid w:val="00D60A64"/>
    <w:rsid w:val="00D61483"/>
    <w:rsid w:val="00D616BD"/>
    <w:rsid w:val="00D6181F"/>
    <w:rsid w:val="00D6182D"/>
    <w:rsid w:val="00D620AF"/>
    <w:rsid w:val="00D627DC"/>
    <w:rsid w:val="00D631BA"/>
    <w:rsid w:val="00D63779"/>
    <w:rsid w:val="00D63909"/>
    <w:rsid w:val="00D63F2F"/>
    <w:rsid w:val="00D64517"/>
    <w:rsid w:val="00D64651"/>
    <w:rsid w:val="00D6483D"/>
    <w:rsid w:val="00D64E4A"/>
    <w:rsid w:val="00D65069"/>
    <w:rsid w:val="00D65252"/>
    <w:rsid w:val="00D65285"/>
    <w:rsid w:val="00D65639"/>
    <w:rsid w:val="00D6591B"/>
    <w:rsid w:val="00D65CFB"/>
    <w:rsid w:val="00D703CB"/>
    <w:rsid w:val="00D704F1"/>
    <w:rsid w:val="00D72831"/>
    <w:rsid w:val="00D72D07"/>
    <w:rsid w:val="00D74D36"/>
    <w:rsid w:val="00D74DE3"/>
    <w:rsid w:val="00D750AE"/>
    <w:rsid w:val="00D7522E"/>
    <w:rsid w:val="00D755A6"/>
    <w:rsid w:val="00D7597E"/>
    <w:rsid w:val="00D76280"/>
    <w:rsid w:val="00D7714B"/>
    <w:rsid w:val="00D77519"/>
    <w:rsid w:val="00D77EE0"/>
    <w:rsid w:val="00D77F98"/>
    <w:rsid w:val="00D81059"/>
    <w:rsid w:val="00D811D3"/>
    <w:rsid w:val="00D81859"/>
    <w:rsid w:val="00D82C75"/>
    <w:rsid w:val="00D82FA1"/>
    <w:rsid w:val="00D83B3D"/>
    <w:rsid w:val="00D83BA7"/>
    <w:rsid w:val="00D83DAF"/>
    <w:rsid w:val="00D83E14"/>
    <w:rsid w:val="00D84357"/>
    <w:rsid w:val="00D8443E"/>
    <w:rsid w:val="00D84441"/>
    <w:rsid w:val="00D844B0"/>
    <w:rsid w:val="00D854B3"/>
    <w:rsid w:val="00D85ABD"/>
    <w:rsid w:val="00D86384"/>
    <w:rsid w:val="00D8652D"/>
    <w:rsid w:val="00D86596"/>
    <w:rsid w:val="00D86B85"/>
    <w:rsid w:val="00D86B8A"/>
    <w:rsid w:val="00D86C5C"/>
    <w:rsid w:val="00D86F47"/>
    <w:rsid w:val="00D87DDD"/>
    <w:rsid w:val="00D90CF4"/>
    <w:rsid w:val="00D91FCB"/>
    <w:rsid w:val="00D9242E"/>
    <w:rsid w:val="00D92926"/>
    <w:rsid w:val="00D93407"/>
    <w:rsid w:val="00D9374F"/>
    <w:rsid w:val="00D93BBA"/>
    <w:rsid w:val="00D93D44"/>
    <w:rsid w:val="00D96004"/>
    <w:rsid w:val="00D97186"/>
    <w:rsid w:val="00D97783"/>
    <w:rsid w:val="00DA055C"/>
    <w:rsid w:val="00DA1116"/>
    <w:rsid w:val="00DA1259"/>
    <w:rsid w:val="00DA1C07"/>
    <w:rsid w:val="00DA1C57"/>
    <w:rsid w:val="00DA1C96"/>
    <w:rsid w:val="00DA1D20"/>
    <w:rsid w:val="00DA2948"/>
    <w:rsid w:val="00DA4681"/>
    <w:rsid w:val="00DA4818"/>
    <w:rsid w:val="00DA504E"/>
    <w:rsid w:val="00DA5193"/>
    <w:rsid w:val="00DA56F3"/>
    <w:rsid w:val="00DA5B86"/>
    <w:rsid w:val="00DA7C3A"/>
    <w:rsid w:val="00DA7C3C"/>
    <w:rsid w:val="00DA7E99"/>
    <w:rsid w:val="00DB03CB"/>
    <w:rsid w:val="00DB0B1B"/>
    <w:rsid w:val="00DB1932"/>
    <w:rsid w:val="00DB1F11"/>
    <w:rsid w:val="00DB20AB"/>
    <w:rsid w:val="00DB2420"/>
    <w:rsid w:val="00DB25CF"/>
    <w:rsid w:val="00DB279A"/>
    <w:rsid w:val="00DB28E7"/>
    <w:rsid w:val="00DB2CD2"/>
    <w:rsid w:val="00DB2F38"/>
    <w:rsid w:val="00DB317C"/>
    <w:rsid w:val="00DB36DF"/>
    <w:rsid w:val="00DB399F"/>
    <w:rsid w:val="00DB4126"/>
    <w:rsid w:val="00DB4163"/>
    <w:rsid w:val="00DB431F"/>
    <w:rsid w:val="00DB5CAE"/>
    <w:rsid w:val="00DB65EB"/>
    <w:rsid w:val="00DB6605"/>
    <w:rsid w:val="00DB6941"/>
    <w:rsid w:val="00DB7026"/>
    <w:rsid w:val="00DB7D2B"/>
    <w:rsid w:val="00DC016C"/>
    <w:rsid w:val="00DC07B8"/>
    <w:rsid w:val="00DC09D8"/>
    <w:rsid w:val="00DC1F5F"/>
    <w:rsid w:val="00DC3397"/>
    <w:rsid w:val="00DC3587"/>
    <w:rsid w:val="00DC3871"/>
    <w:rsid w:val="00DC38B6"/>
    <w:rsid w:val="00DC3C7A"/>
    <w:rsid w:val="00DC475D"/>
    <w:rsid w:val="00DC486B"/>
    <w:rsid w:val="00DC4B43"/>
    <w:rsid w:val="00DC5606"/>
    <w:rsid w:val="00DC56ED"/>
    <w:rsid w:val="00DC58B6"/>
    <w:rsid w:val="00DC6402"/>
    <w:rsid w:val="00DC6D0E"/>
    <w:rsid w:val="00DD0265"/>
    <w:rsid w:val="00DD032B"/>
    <w:rsid w:val="00DD115A"/>
    <w:rsid w:val="00DD15D3"/>
    <w:rsid w:val="00DD2219"/>
    <w:rsid w:val="00DD2440"/>
    <w:rsid w:val="00DD2829"/>
    <w:rsid w:val="00DD2928"/>
    <w:rsid w:val="00DD330F"/>
    <w:rsid w:val="00DD3475"/>
    <w:rsid w:val="00DD3662"/>
    <w:rsid w:val="00DD37F4"/>
    <w:rsid w:val="00DD3C83"/>
    <w:rsid w:val="00DD3F7B"/>
    <w:rsid w:val="00DD4014"/>
    <w:rsid w:val="00DD4539"/>
    <w:rsid w:val="00DD45BD"/>
    <w:rsid w:val="00DD49F0"/>
    <w:rsid w:val="00DD5236"/>
    <w:rsid w:val="00DD5FCF"/>
    <w:rsid w:val="00DD6964"/>
    <w:rsid w:val="00DD69DC"/>
    <w:rsid w:val="00DD7B64"/>
    <w:rsid w:val="00DE010D"/>
    <w:rsid w:val="00DE0602"/>
    <w:rsid w:val="00DE07E7"/>
    <w:rsid w:val="00DE14DB"/>
    <w:rsid w:val="00DE167F"/>
    <w:rsid w:val="00DE1A76"/>
    <w:rsid w:val="00DE257E"/>
    <w:rsid w:val="00DE32A6"/>
    <w:rsid w:val="00DE3D9A"/>
    <w:rsid w:val="00DE4C45"/>
    <w:rsid w:val="00DE5139"/>
    <w:rsid w:val="00DE53F7"/>
    <w:rsid w:val="00DE5A49"/>
    <w:rsid w:val="00DE5CAA"/>
    <w:rsid w:val="00DE6B5A"/>
    <w:rsid w:val="00DE6CA5"/>
    <w:rsid w:val="00DE6D64"/>
    <w:rsid w:val="00DE705F"/>
    <w:rsid w:val="00DE7960"/>
    <w:rsid w:val="00DE7988"/>
    <w:rsid w:val="00DF01D4"/>
    <w:rsid w:val="00DF19B2"/>
    <w:rsid w:val="00DF2316"/>
    <w:rsid w:val="00DF2C82"/>
    <w:rsid w:val="00DF2F96"/>
    <w:rsid w:val="00DF397D"/>
    <w:rsid w:val="00DF3BF0"/>
    <w:rsid w:val="00DF4289"/>
    <w:rsid w:val="00DF43BB"/>
    <w:rsid w:val="00DF4410"/>
    <w:rsid w:val="00DF4CEC"/>
    <w:rsid w:val="00DF506E"/>
    <w:rsid w:val="00DF5B31"/>
    <w:rsid w:val="00DF6093"/>
    <w:rsid w:val="00DF60F7"/>
    <w:rsid w:val="00DF62DD"/>
    <w:rsid w:val="00DF65B1"/>
    <w:rsid w:val="00DF6BBE"/>
    <w:rsid w:val="00DF722E"/>
    <w:rsid w:val="00DF7E3E"/>
    <w:rsid w:val="00DF7F59"/>
    <w:rsid w:val="00E014AF"/>
    <w:rsid w:val="00E01890"/>
    <w:rsid w:val="00E01F81"/>
    <w:rsid w:val="00E027A1"/>
    <w:rsid w:val="00E030B2"/>
    <w:rsid w:val="00E031B7"/>
    <w:rsid w:val="00E04656"/>
    <w:rsid w:val="00E0473D"/>
    <w:rsid w:val="00E04C37"/>
    <w:rsid w:val="00E05614"/>
    <w:rsid w:val="00E059C4"/>
    <w:rsid w:val="00E05B3A"/>
    <w:rsid w:val="00E064E3"/>
    <w:rsid w:val="00E065E6"/>
    <w:rsid w:val="00E0691F"/>
    <w:rsid w:val="00E06FA1"/>
    <w:rsid w:val="00E074C2"/>
    <w:rsid w:val="00E07709"/>
    <w:rsid w:val="00E10156"/>
    <w:rsid w:val="00E10505"/>
    <w:rsid w:val="00E10CB9"/>
    <w:rsid w:val="00E11316"/>
    <w:rsid w:val="00E1134E"/>
    <w:rsid w:val="00E121A6"/>
    <w:rsid w:val="00E1265A"/>
    <w:rsid w:val="00E12996"/>
    <w:rsid w:val="00E12E18"/>
    <w:rsid w:val="00E12E1D"/>
    <w:rsid w:val="00E13285"/>
    <w:rsid w:val="00E13F21"/>
    <w:rsid w:val="00E15208"/>
    <w:rsid w:val="00E158BB"/>
    <w:rsid w:val="00E15B8F"/>
    <w:rsid w:val="00E15C34"/>
    <w:rsid w:val="00E165DE"/>
    <w:rsid w:val="00E17479"/>
    <w:rsid w:val="00E1747E"/>
    <w:rsid w:val="00E17C6A"/>
    <w:rsid w:val="00E20396"/>
    <w:rsid w:val="00E20421"/>
    <w:rsid w:val="00E2075E"/>
    <w:rsid w:val="00E207F2"/>
    <w:rsid w:val="00E209F0"/>
    <w:rsid w:val="00E21F38"/>
    <w:rsid w:val="00E228FD"/>
    <w:rsid w:val="00E229EC"/>
    <w:rsid w:val="00E23BCD"/>
    <w:rsid w:val="00E23EE4"/>
    <w:rsid w:val="00E2468D"/>
    <w:rsid w:val="00E24B53"/>
    <w:rsid w:val="00E2520A"/>
    <w:rsid w:val="00E264B1"/>
    <w:rsid w:val="00E26818"/>
    <w:rsid w:val="00E27A72"/>
    <w:rsid w:val="00E30780"/>
    <w:rsid w:val="00E30DA8"/>
    <w:rsid w:val="00E31D18"/>
    <w:rsid w:val="00E3266E"/>
    <w:rsid w:val="00E32A5A"/>
    <w:rsid w:val="00E3324A"/>
    <w:rsid w:val="00E33402"/>
    <w:rsid w:val="00E33C4C"/>
    <w:rsid w:val="00E35479"/>
    <w:rsid w:val="00E35F18"/>
    <w:rsid w:val="00E36DF8"/>
    <w:rsid w:val="00E37198"/>
    <w:rsid w:val="00E40093"/>
    <w:rsid w:val="00E40491"/>
    <w:rsid w:val="00E4050E"/>
    <w:rsid w:val="00E4140F"/>
    <w:rsid w:val="00E4178C"/>
    <w:rsid w:val="00E41851"/>
    <w:rsid w:val="00E4191E"/>
    <w:rsid w:val="00E419E5"/>
    <w:rsid w:val="00E42206"/>
    <w:rsid w:val="00E431F4"/>
    <w:rsid w:val="00E439C4"/>
    <w:rsid w:val="00E440A5"/>
    <w:rsid w:val="00E441A7"/>
    <w:rsid w:val="00E445A5"/>
    <w:rsid w:val="00E449A7"/>
    <w:rsid w:val="00E44BBB"/>
    <w:rsid w:val="00E44D4C"/>
    <w:rsid w:val="00E44E61"/>
    <w:rsid w:val="00E4500B"/>
    <w:rsid w:val="00E45147"/>
    <w:rsid w:val="00E458AE"/>
    <w:rsid w:val="00E464EF"/>
    <w:rsid w:val="00E46890"/>
    <w:rsid w:val="00E50296"/>
    <w:rsid w:val="00E50306"/>
    <w:rsid w:val="00E5057B"/>
    <w:rsid w:val="00E50B20"/>
    <w:rsid w:val="00E5137E"/>
    <w:rsid w:val="00E514F4"/>
    <w:rsid w:val="00E51F6E"/>
    <w:rsid w:val="00E53DBD"/>
    <w:rsid w:val="00E55559"/>
    <w:rsid w:val="00E5685A"/>
    <w:rsid w:val="00E56C77"/>
    <w:rsid w:val="00E56DF8"/>
    <w:rsid w:val="00E57028"/>
    <w:rsid w:val="00E5722C"/>
    <w:rsid w:val="00E57F28"/>
    <w:rsid w:val="00E611DA"/>
    <w:rsid w:val="00E61231"/>
    <w:rsid w:val="00E6148D"/>
    <w:rsid w:val="00E61759"/>
    <w:rsid w:val="00E618D9"/>
    <w:rsid w:val="00E61B3D"/>
    <w:rsid w:val="00E6246B"/>
    <w:rsid w:val="00E62936"/>
    <w:rsid w:val="00E64AC7"/>
    <w:rsid w:val="00E66446"/>
    <w:rsid w:val="00E664A7"/>
    <w:rsid w:val="00E66545"/>
    <w:rsid w:val="00E67648"/>
    <w:rsid w:val="00E70444"/>
    <w:rsid w:val="00E71071"/>
    <w:rsid w:val="00E714F7"/>
    <w:rsid w:val="00E7208D"/>
    <w:rsid w:val="00E72151"/>
    <w:rsid w:val="00E72280"/>
    <w:rsid w:val="00E7245B"/>
    <w:rsid w:val="00E73593"/>
    <w:rsid w:val="00E73E0A"/>
    <w:rsid w:val="00E73E7D"/>
    <w:rsid w:val="00E73F26"/>
    <w:rsid w:val="00E742F0"/>
    <w:rsid w:val="00E7450A"/>
    <w:rsid w:val="00E74F95"/>
    <w:rsid w:val="00E7553F"/>
    <w:rsid w:val="00E75675"/>
    <w:rsid w:val="00E756F6"/>
    <w:rsid w:val="00E75794"/>
    <w:rsid w:val="00E758FE"/>
    <w:rsid w:val="00E75BC2"/>
    <w:rsid w:val="00E763D3"/>
    <w:rsid w:val="00E76784"/>
    <w:rsid w:val="00E76D66"/>
    <w:rsid w:val="00E76F07"/>
    <w:rsid w:val="00E773D4"/>
    <w:rsid w:val="00E80692"/>
    <w:rsid w:val="00E80766"/>
    <w:rsid w:val="00E807AC"/>
    <w:rsid w:val="00E809B0"/>
    <w:rsid w:val="00E810FA"/>
    <w:rsid w:val="00E819AB"/>
    <w:rsid w:val="00E81D59"/>
    <w:rsid w:val="00E8231D"/>
    <w:rsid w:val="00E8354C"/>
    <w:rsid w:val="00E83748"/>
    <w:rsid w:val="00E849BD"/>
    <w:rsid w:val="00E84DB9"/>
    <w:rsid w:val="00E84FCF"/>
    <w:rsid w:val="00E85F15"/>
    <w:rsid w:val="00E87DA4"/>
    <w:rsid w:val="00E87DB7"/>
    <w:rsid w:val="00E87F5C"/>
    <w:rsid w:val="00E910DE"/>
    <w:rsid w:val="00E91C02"/>
    <w:rsid w:val="00E9246B"/>
    <w:rsid w:val="00E927DD"/>
    <w:rsid w:val="00E9327B"/>
    <w:rsid w:val="00E937EA"/>
    <w:rsid w:val="00E94028"/>
    <w:rsid w:val="00E940E8"/>
    <w:rsid w:val="00E9425A"/>
    <w:rsid w:val="00E94744"/>
    <w:rsid w:val="00E94D25"/>
    <w:rsid w:val="00E94E5C"/>
    <w:rsid w:val="00E95230"/>
    <w:rsid w:val="00E956E9"/>
    <w:rsid w:val="00E96386"/>
    <w:rsid w:val="00E9680A"/>
    <w:rsid w:val="00E96985"/>
    <w:rsid w:val="00E96AD6"/>
    <w:rsid w:val="00E96F12"/>
    <w:rsid w:val="00E971BE"/>
    <w:rsid w:val="00E9772D"/>
    <w:rsid w:val="00E9784A"/>
    <w:rsid w:val="00E97E0B"/>
    <w:rsid w:val="00EA0E44"/>
    <w:rsid w:val="00EA1AB4"/>
    <w:rsid w:val="00EA2274"/>
    <w:rsid w:val="00EA231E"/>
    <w:rsid w:val="00EA2A78"/>
    <w:rsid w:val="00EA3219"/>
    <w:rsid w:val="00EA3854"/>
    <w:rsid w:val="00EA392E"/>
    <w:rsid w:val="00EA4EEF"/>
    <w:rsid w:val="00EA52C9"/>
    <w:rsid w:val="00EA5A0A"/>
    <w:rsid w:val="00EA5DD9"/>
    <w:rsid w:val="00EA6F79"/>
    <w:rsid w:val="00EA75D3"/>
    <w:rsid w:val="00EA78D4"/>
    <w:rsid w:val="00EB00DA"/>
    <w:rsid w:val="00EB0539"/>
    <w:rsid w:val="00EB08CB"/>
    <w:rsid w:val="00EB0A43"/>
    <w:rsid w:val="00EB0E1E"/>
    <w:rsid w:val="00EB185D"/>
    <w:rsid w:val="00EB1F67"/>
    <w:rsid w:val="00EB3460"/>
    <w:rsid w:val="00EB419E"/>
    <w:rsid w:val="00EB439A"/>
    <w:rsid w:val="00EB49D8"/>
    <w:rsid w:val="00EB52F8"/>
    <w:rsid w:val="00EB5344"/>
    <w:rsid w:val="00EB60CB"/>
    <w:rsid w:val="00EB63D1"/>
    <w:rsid w:val="00EB6989"/>
    <w:rsid w:val="00EB6D5C"/>
    <w:rsid w:val="00EB7546"/>
    <w:rsid w:val="00EC0B4D"/>
    <w:rsid w:val="00EC0F24"/>
    <w:rsid w:val="00EC1A89"/>
    <w:rsid w:val="00EC1F07"/>
    <w:rsid w:val="00EC29E7"/>
    <w:rsid w:val="00EC3CC2"/>
    <w:rsid w:val="00EC3CE8"/>
    <w:rsid w:val="00EC3DA2"/>
    <w:rsid w:val="00EC3EB3"/>
    <w:rsid w:val="00EC3FE3"/>
    <w:rsid w:val="00EC4E5D"/>
    <w:rsid w:val="00EC4EAE"/>
    <w:rsid w:val="00EC4F39"/>
    <w:rsid w:val="00EC57EA"/>
    <w:rsid w:val="00EC5F1A"/>
    <w:rsid w:val="00EC6340"/>
    <w:rsid w:val="00EC66DA"/>
    <w:rsid w:val="00EC7118"/>
    <w:rsid w:val="00EC7708"/>
    <w:rsid w:val="00ED01D4"/>
    <w:rsid w:val="00ED03FF"/>
    <w:rsid w:val="00ED08E1"/>
    <w:rsid w:val="00ED0A96"/>
    <w:rsid w:val="00ED14E5"/>
    <w:rsid w:val="00ED18E5"/>
    <w:rsid w:val="00ED19CA"/>
    <w:rsid w:val="00ED1A2E"/>
    <w:rsid w:val="00ED1A6D"/>
    <w:rsid w:val="00ED21CD"/>
    <w:rsid w:val="00ED2627"/>
    <w:rsid w:val="00ED27AE"/>
    <w:rsid w:val="00ED2A5E"/>
    <w:rsid w:val="00ED3691"/>
    <w:rsid w:val="00ED3745"/>
    <w:rsid w:val="00ED42BA"/>
    <w:rsid w:val="00ED43B4"/>
    <w:rsid w:val="00ED4A0D"/>
    <w:rsid w:val="00ED5886"/>
    <w:rsid w:val="00ED5EA5"/>
    <w:rsid w:val="00ED5FEF"/>
    <w:rsid w:val="00ED683D"/>
    <w:rsid w:val="00ED685D"/>
    <w:rsid w:val="00ED7568"/>
    <w:rsid w:val="00ED777C"/>
    <w:rsid w:val="00EE026C"/>
    <w:rsid w:val="00EE0647"/>
    <w:rsid w:val="00EE0911"/>
    <w:rsid w:val="00EE0B1B"/>
    <w:rsid w:val="00EE1B48"/>
    <w:rsid w:val="00EE1F8C"/>
    <w:rsid w:val="00EE2A1D"/>
    <w:rsid w:val="00EE2CC7"/>
    <w:rsid w:val="00EE339F"/>
    <w:rsid w:val="00EE40C3"/>
    <w:rsid w:val="00EE43CD"/>
    <w:rsid w:val="00EE4DC6"/>
    <w:rsid w:val="00EE4F5C"/>
    <w:rsid w:val="00EE5782"/>
    <w:rsid w:val="00EE5DF5"/>
    <w:rsid w:val="00EE6043"/>
    <w:rsid w:val="00EE67D1"/>
    <w:rsid w:val="00EE69E0"/>
    <w:rsid w:val="00EE6BE4"/>
    <w:rsid w:val="00EE70D0"/>
    <w:rsid w:val="00EF09B2"/>
    <w:rsid w:val="00EF0ECB"/>
    <w:rsid w:val="00EF14FC"/>
    <w:rsid w:val="00EF1862"/>
    <w:rsid w:val="00EF1F1A"/>
    <w:rsid w:val="00EF2360"/>
    <w:rsid w:val="00EF280F"/>
    <w:rsid w:val="00EF2E32"/>
    <w:rsid w:val="00EF319D"/>
    <w:rsid w:val="00EF3EEF"/>
    <w:rsid w:val="00EF4266"/>
    <w:rsid w:val="00EF4B45"/>
    <w:rsid w:val="00EF5B39"/>
    <w:rsid w:val="00EF65B6"/>
    <w:rsid w:val="00EF6932"/>
    <w:rsid w:val="00EF695B"/>
    <w:rsid w:val="00EF69EF"/>
    <w:rsid w:val="00EF72A9"/>
    <w:rsid w:val="00EF7486"/>
    <w:rsid w:val="00EF7606"/>
    <w:rsid w:val="00F005C3"/>
    <w:rsid w:val="00F00C91"/>
    <w:rsid w:val="00F00D6B"/>
    <w:rsid w:val="00F00ECD"/>
    <w:rsid w:val="00F00F1E"/>
    <w:rsid w:val="00F0107E"/>
    <w:rsid w:val="00F02760"/>
    <w:rsid w:val="00F037BC"/>
    <w:rsid w:val="00F04706"/>
    <w:rsid w:val="00F05FA1"/>
    <w:rsid w:val="00F06F5B"/>
    <w:rsid w:val="00F07111"/>
    <w:rsid w:val="00F074FE"/>
    <w:rsid w:val="00F10092"/>
    <w:rsid w:val="00F10369"/>
    <w:rsid w:val="00F10825"/>
    <w:rsid w:val="00F10938"/>
    <w:rsid w:val="00F10AC3"/>
    <w:rsid w:val="00F10B6F"/>
    <w:rsid w:val="00F10C6E"/>
    <w:rsid w:val="00F10D8D"/>
    <w:rsid w:val="00F11081"/>
    <w:rsid w:val="00F11D53"/>
    <w:rsid w:val="00F124C1"/>
    <w:rsid w:val="00F12A99"/>
    <w:rsid w:val="00F13473"/>
    <w:rsid w:val="00F13D62"/>
    <w:rsid w:val="00F14ABE"/>
    <w:rsid w:val="00F15A02"/>
    <w:rsid w:val="00F15E3C"/>
    <w:rsid w:val="00F164E9"/>
    <w:rsid w:val="00F17306"/>
    <w:rsid w:val="00F173AC"/>
    <w:rsid w:val="00F1774E"/>
    <w:rsid w:val="00F17D84"/>
    <w:rsid w:val="00F2090A"/>
    <w:rsid w:val="00F21245"/>
    <w:rsid w:val="00F218AD"/>
    <w:rsid w:val="00F21E47"/>
    <w:rsid w:val="00F22997"/>
    <w:rsid w:val="00F23C6A"/>
    <w:rsid w:val="00F23F72"/>
    <w:rsid w:val="00F245BE"/>
    <w:rsid w:val="00F253CE"/>
    <w:rsid w:val="00F2591B"/>
    <w:rsid w:val="00F26322"/>
    <w:rsid w:val="00F268B5"/>
    <w:rsid w:val="00F26E85"/>
    <w:rsid w:val="00F26F87"/>
    <w:rsid w:val="00F27071"/>
    <w:rsid w:val="00F27B9F"/>
    <w:rsid w:val="00F27C0A"/>
    <w:rsid w:val="00F308CC"/>
    <w:rsid w:val="00F31724"/>
    <w:rsid w:val="00F31851"/>
    <w:rsid w:val="00F3202F"/>
    <w:rsid w:val="00F3236A"/>
    <w:rsid w:val="00F32B73"/>
    <w:rsid w:val="00F3333F"/>
    <w:rsid w:val="00F33FDB"/>
    <w:rsid w:val="00F34AFC"/>
    <w:rsid w:val="00F34B5F"/>
    <w:rsid w:val="00F351E5"/>
    <w:rsid w:val="00F36012"/>
    <w:rsid w:val="00F360CD"/>
    <w:rsid w:val="00F3613D"/>
    <w:rsid w:val="00F36E11"/>
    <w:rsid w:val="00F36FE0"/>
    <w:rsid w:val="00F37A36"/>
    <w:rsid w:val="00F4065A"/>
    <w:rsid w:val="00F40C64"/>
    <w:rsid w:val="00F4127E"/>
    <w:rsid w:val="00F41C1E"/>
    <w:rsid w:val="00F42136"/>
    <w:rsid w:val="00F4268C"/>
    <w:rsid w:val="00F42B11"/>
    <w:rsid w:val="00F44417"/>
    <w:rsid w:val="00F44F0B"/>
    <w:rsid w:val="00F4610D"/>
    <w:rsid w:val="00F462CF"/>
    <w:rsid w:val="00F4640A"/>
    <w:rsid w:val="00F46461"/>
    <w:rsid w:val="00F46671"/>
    <w:rsid w:val="00F46B13"/>
    <w:rsid w:val="00F47AEB"/>
    <w:rsid w:val="00F504EB"/>
    <w:rsid w:val="00F516BC"/>
    <w:rsid w:val="00F5170D"/>
    <w:rsid w:val="00F51BBF"/>
    <w:rsid w:val="00F51EDB"/>
    <w:rsid w:val="00F51F1C"/>
    <w:rsid w:val="00F521AB"/>
    <w:rsid w:val="00F5253F"/>
    <w:rsid w:val="00F52A8C"/>
    <w:rsid w:val="00F537C7"/>
    <w:rsid w:val="00F53BBE"/>
    <w:rsid w:val="00F547FE"/>
    <w:rsid w:val="00F54917"/>
    <w:rsid w:val="00F55CBE"/>
    <w:rsid w:val="00F55D8D"/>
    <w:rsid w:val="00F57444"/>
    <w:rsid w:val="00F57546"/>
    <w:rsid w:val="00F57C8F"/>
    <w:rsid w:val="00F609E6"/>
    <w:rsid w:val="00F60CD9"/>
    <w:rsid w:val="00F6193C"/>
    <w:rsid w:val="00F61ADC"/>
    <w:rsid w:val="00F62641"/>
    <w:rsid w:val="00F62B23"/>
    <w:rsid w:val="00F62F11"/>
    <w:rsid w:val="00F63CF2"/>
    <w:rsid w:val="00F646BC"/>
    <w:rsid w:val="00F6493B"/>
    <w:rsid w:val="00F64B33"/>
    <w:rsid w:val="00F65A17"/>
    <w:rsid w:val="00F65DAF"/>
    <w:rsid w:val="00F667AA"/>
    <w:rsid w:val="00F66DCB"/>
    <w:rsid w:val="00F671D1"/>
    <w:rsid w:val="00F67495"/>
    <w:rsid w:val="00F677C7"/>
    <w:rsid w:val="00F7000B"/>
    <w:rsid w:val="00F70F3B"/>
    <w:rsid w:val="00F70FA4"/>
    <w:rsid w:val="00F72795"/>
    <w:rsid w:val="00F72F26"/>
    <w:rsid w:val="00F7403B"/>
    <w:rsid w:val="00F746E6"/>
    <w:rsid w:val="00F74748"/>
    <w:rsid w:val="00F74801"/>
    <w:rsid w:val="00F74B2C"/>
    <w:rsid w:val="00F75096"/>
    <w:rsid w:val="00F75487"/>
    <w:rsid w:val="00F75E31"/>
    <w:rsid w:val="00F773FA"/>
    <w:rsid w:val="00F77C6B"/>
    <w:rsid w:val="00F77CF7"/>
    <w:rsid w:val="00F80070"/>
    <w:rsid w:val="00F80124"/>
    <w:rsid w:val="00F80C69"/>
    <w:rsid w:val="00F82017"/>
    <w:rsid w:val="00F82814"/>
    <w:rsid w:val="00F82A44"/>
    <w:rsid w:val="00F83083"/>
    <w:rsid w:val="00F84625"/>
    <w:rsid w:val="00F847B4"/>
    <w:rsid w:val="00F847DD"/>
    <w:rsid w:val="00F85E09"/>
    <w:rsid w:val="00F85F39"/>
    <w:rsid w:val="00F86103"/>
    <w:rsid w:val="00F87012"/>
    <w:rsid w:val="00F87C50"/>
    <w:rsid w:val="00F902AD"/>
    <w:rsid w:val="00F90D2A"/>
    <w:rsid w:val="00F91964"/>
    <w:rsid w:val="00F93CDB"/>
    <w:rsid w:val="00F94105"/>
    <w:rsid w:val="00F94F2D"/>
    <w:rsid w:val="00F9662A"/>
    <w:rsid w:val="00F96E67"/>
    <w:rsid w:val="00F977B8"/>
    <w:rsid w:val="00F97A67"/>
    <w:rsid w:val="00F97DC5"/>
    <w:rsid w:val="00FA06E0"/>
    <w:rsid w:val="00FA12C7"/>
    <w:rsid w:val="00FA1CD7"/>
    <w:rsid w:val="00FA2113"/>
    <w:rsid w:val="00FA25A2"/>
    <w:rsid w:val="00FA29C9"/>
    <w:rsid w:val="00FA317F"/>
    <w:rsid w:val="00FA376E"/>
    <w:rsid w:val="00FA381A"/>
    <w:rsid w:val="00FA39C1"/>
    <w:rsid w:val="00FA48E8"/>
    <w:rsid w:val="00FA4A79"/>
    <w:rsid w:val="00FA4F42"/>
    <w:rsid w:val="00FA59F2"/>
    <w:rsid w:val="00FA5BF9"/>
    <w:rsid w:val="00FA5D8E"/>
    <w:rsid w:val="00FA5F4E"/>
    <w:rsid w:val="00FA6024"/>
    <w:rsid w:val="00FA64D5"/>
    <w:rsid w:val="00FA6FC8"/>
    <w:rsid w:val="00FA7158"/>
    <w:rsid w:val="00FA758D"/>
    <w:rsid w:val="00FA7633"/>
    <w:rsid w:val="00FB00D9"/>
    <w:rsid w:val="00FB01E9"/>
    <w:rsid w:val="00FB04D2"/>
    <w:rsid w:val="00FB06A4"/>
    <w:rsid w:val="00FB094D"/>
    <w:rsid w:val="00FB0E4E"/>
    <w:rsid w:val="00FB102D"/>
    <w:rsid w:val="00FB121C"/>
    <w:rsid w:val="00FB1352"/>
    <w:rsid w:val="00FB1A8A"/>
    <w:rsid w:val="00FB2138"/>
    <w:rsid w:val="00FB2347"/>
    <w:rsid w:val="00FB3E7E"/>
    <w:rsid w:val="00FB45ED"/>
    <w:rsid w:val="00FB47A5"/>
    <w:rsid w:val="00FB5748"/>
    <w:rsid w:val="00FB5961"/>
    <w:rsid w:val="00FB5C1F"/>
    <w:rsid w:val="00FB63BE"/>
    <w:rsid w:val="00FB7627"/>
    <w:rsid w:val="00FC03CA"/>
    <w:rsid w:val="00FC0605"/>
    <w:rsid w:val="00FC083D"/>
    <w:rsid w:val="00FC12EA"/>
    <w:rsid w:val="00FC1B54"/>
    <w:rsid w:val="00FC23B2"/>
    <w:rsid w:val="00FC33A9"/>
    <w:rsid w:val="00FC3E31"/>
    <w:rsid w:val="00FC4079"/>
    <w:rsid w:val="00FC4271"/>
    <w:rsid w:val="00FC48D9"/>
    <w:rsid w:val="00FC4F94"/>
    <w:rsid w:val="00FC50B4"/>
    <w:rsid w:val="00FC5286"/>
    <w:rsid w:val="00FC5340"/>
    <w:rsid w:val="00FC55AC"/>
    <w:rsid w:val="00FC5FC2"/>
    <w:rsid w:val="00FC641B"/>
    <w:rsid w:val="00FC6E2C"/>
    <w:rsid w:val="00FC7785"/>
    <w:rsid w:val="00FC7B5C"/>
    <w:rsid w:val="00FD1144"/>
    <w:rsid w:val="00FD11F3"/>
    <w:rsid w:val="00FD130B"/>
    <w:rsid w:val="00FD14CA"/>
    <w:rsid w:val="00FD17C5"/>
    <w:rsid w:val="00FD21B1"/>
    <w:rsid w:val="00FD2AD2"/>
    <w:rsid w:val="00FD391A"/>
    <w:rsid w:val="00FD39FF"/>
    <w:rsid w:val="00FD3B19"/>
    <w:rsid w:val="00FD3B82"/>
    <w:rsid w:val="00FD3D2B"/>
    <w:rsid w:val="00FD4C75"/>
    <w:rsid w:val="00FD500D"/>
    <w:rsid w:val="00FD5A3B"/>
    <w:rsid w:val="00FD5F88"/>
    <w:rsid w:val="00FD69D5"/>
    <w:rsid w:val="00FD6B90"/>
    <w:rsid w:val="00FD7227"/>
    <w:rsid w:val="00FD7464"/>
    <w:rsid w:val="00FD7C62"/>
    <w:rsid w:val="00FD7DE8"/>
    <w:rsid w:val="00FE073E"/>
    <w:rsid w:val="00FE116A"/>
    <w:rsid w:val="00FE1B07"/>
    <w:rsid w:val="00FE1BE4"/>
    <w:rsid w:val="00FE2061"/>
    <w:rsid w:val="00FE2A75"/>
    <w:rsid w:val="00FE2B1D"/>
    <w:rsid w:val="00FE2B26"/>
    <w:rsid w:val="00FE370E"/>
    <w:rsid w:val="00FE3DE3"/>
    <w:rsid w:val="00FE3F11"/>
    <w:rsid w:val="00FE41EE"/>
    <w:rsid w:val="00FE493A"/>
    <w:rsid w:val="00FE5056"/>
    <w:rsid w:val="00FE5373"/>
    <w:rsid w:val="00FE5F94"/>
    <w:rsid w:val="00FE6182"/>
    <w:rsid w:val="00FE6905"/>
    <w:rsid w:val="00FF013A"/>
    <w:rsid w:val="00FF09DF"/>
    <w:rsid w:val="00FF0FE9"/>
    <w:rsid w:val="00FF2463"/>
    <w:rsid w:val="00FF3200"/>
    <w:rsid w:val="00FF442D"/>
    <w:rsid w:val="00FF4688"/>
    <w:rsid w:val="00FF488B"/>
    <w:rsid w:val="00FF4E2F"/>
    <w:rsid w:val="00FF5A96"/>
    <w:rsid w:val="00FF7164"/>
    <w:rsid w:val="00FF783D"/>
    <w:rsid w:val="00FF7AB5"/>
    <w:rsid w:val="00FF7F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8FC4DC"/>
  <w15:docId w15:val="{C2D7207E-4D6E-4CF4-81C7-2C600A0F9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60A7"/>
    <w:pPr>
      <w:widowControl w:val="0"/>
      <w:jc w:val="both"/>
    </w:pPr>
    <w:rPr>
      <w:rFonts w:ascii="Calibri" w:eastAsia="SimSun"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ighlight">
    <w:name w:val="highlight"/>
    <w:basedOn w:val="DefaultParagraphFont"/>
    <w:rsid w:val="00D560A7"/>
  </w:style>
  <w:style w:type="paragraph" w:styleId="NormalWeb">
    <w:name w:val="Normal (Web)"/>
    <w:basedOn w:val="Normal"/>
    <w:uiPriority w:val="99"/>
    <w:unhideWhenUsed/>
    <w:rsid w:val="00D560A7"/>
    <w:pPr>
      <w:widowControl/>
      <w:spacing w:before="100" w:beforeAutospacing="1" w:after="100" w:afterAutospacing="1"/>
      <w:jc w:val="left"/>
    </w:pPr>
    <w:rPr>
      <w:rFonts w:ascii="SimSun" w:hAnsi="SimSun" w:cs="SimSun"/>
      <w:kern w:val="0"/>
      <w:sz w:val="24"/>
      <w:szCs w:val="24"/>
    </w:rPr>
  </w:style>
  <w:style w:type="paragraph" w:styleId="Header">
    <w:name w:val="header"/>
    <w:basedOn w:val="Normal"/>
    <w:link w:val="HeaderChar"/>
    <w:uiPriority w:val="99"/>
    <w:unhideWhenUsed/>
    <w:rsid w:val="00D560A7"/>
    <w:pPr>
      <w:pBdr>
        <w:bottom w:val="single" w:sz="6" w:space="1" w:color="auto"/>
      </w:pBdr>
      <w:tabs>
        <w:tab w:val="center" w:pos="4153"/>
        <w:tab w:val="right" w:pos="8306"/>
      </w:tabs>
      <w:snapToGrid w:val="0"/>
      <w:jc w:val="center"/>
    </w:pPr>
    <w:rPr>
      <w:kern w:val="0"/>
      <w:sz w:val="18"/>
      <w:szCs w:val="18"/>
      <w:lang w:val="x-none" w:eastAsia="x-none"/>
    </w:rPr>
  </w:style>
  <w:style w:type="character" w:customStyle="1" w:styleId="HeaderChar">
    <w:name w:val="Header Char"/>
    <w:basedOn w:val="DefaultParagraphFont"/>
    <w:link w:val="Header"/>
    <w:uiPriority w:val="99"/>
    <w:rsid w:val="00D560A7"/>
    <w:rPr>
      <w:rFonts w:ascii="Calibri" w:eastAsia="SimSun" w:hAnsi="Calibri" w:cs="Times New Roman"/>
      <w:kern w:val="0"/>
      <w:sz w:val="18"/>
      <w:szCs w:val="18"/>
      <w:lang w:val="x-none" w:eastAsia="x-none"/>
    </w:rPr>
  </w:style>
  <w:style w:type="paragraph" w:styleId="Footer">
    <w:name w:val="footer"/>
    <w:basedOn w:val="Normal"/>
    <w:link w:val="FooterChar"/>
    <w:uiPriority w:val="99"/>
    <w:unhideWhenUsed/>
    <w:rsid w:val="00D560A7"/>
    <w:pPr>
      <w:tabs>
        <w:tab w:val="center" w:pos="4153"/>
        <w:tab w:val="right" w:pos="8306"/>
      </w:tabs>
      <w:snapToGrid w:val="0"/>
      <w:jc w:val="left"/>
    </w:pPr>
    <w:rPr>
      <w:kern w:val="0"/>
      <w:sz w:val="18"/>
      <w:szCs w:val="18"/>
      <w:lang w:val="x-none" w:eastAsia="x-none"/>
    </w:rPr>
  </w:style>
  <w:style w:type="character" w:customStyle="1" w:styleId="FooterChar">
    <w:name w:val="Footer Char"/>
    <w:basedOn w:val="DefaultParagraphFont"/>
    <w:link w:val="Footer"/>
    <w:uiPriority w:val="99"/>
    <w:rsid w:val="00D560A7"/>
    <w:rPr>
      <w:rFonts w:ascii="Calibri" w:eastAsia="SimSun" w:hAnsi="Calibri" w:cs="Times New Roman"/>
      <w:kern w:val="0"/>
      <w:sz w:val="18"/>
      <w:szCs w:val="18"/>
      <w:lang w:val="x-none" w:eastAsia="x-none"/>
    </w:rPr>
  </w:style>
  <w:style w:type="character" w:styleId="Emphasis">
    <w:name w:val="Emphasis"/>
    <w:uiPriority w:val="20"/>
    <w:qFormat/>
    <w:rsid w:val="00D560A7"/>
    <w:rPr>
      <w:b w:val="0"/>
      <w:bCs w:val="0"/>
      <w:i w:val="0"/>
      <w:iCs w:val="0"/>
      <w:color w:val="DD4B39"/>
    </w:rPr>
  </w:style>
  <w:style w:type="character" w:customStyle="1" w:styleId="st1">
    <w:name w:val="st1"/>
    <w:basedOn w:val="DefaultParagraphFont"/>
    <w:rsid w:val="00D560A7"/>
  </w:style>
  <w:style w:type="character" w:customStyle="1" w:styleId="ft">
    <w:name w:val="ft"/>
    <w:basedOn w:val="DefaultParagraphFont"/>
    <w:rsid w:val="00D560A7"/>
  </w:style>
  <w:style w:type="character" w:customStyle="1" w:styleId="b1">
    <w:name w:val="b1"/>
    <w:rsid w:val="00D560A7"/>
    <w:rPr>
      <w:b/>
      <w:bCs/>
    </w:rPr>
  </w:style>
  <w:style w:type="paragraph" w:customStyle="1" w:styleId="title1">
    <w:name w:val="title1"/>
    <w:basedOn w:val="Normal"/>
    <w:rsid w:val="00D560A7"/>
    <w:pPr>
      <w:widowControl/>
      <w:jc w:val="left"/>
    </w:pPr>
    <w:rPr>
      <w:rFonts w:ascii="SimSun" w:hAnsi="SimSun" w:cs="SimSun"/>
      <w:kern w:val="0"/>
      <w:sz w:val="27"/>
      <w:szCs w:val="27"/>
    </w:rPr>
  </w:style>
  <w:style w:type="paragraph" w:customStyle="1" w:styleId="desc2">
    <w:name w:val="desc2"/>
    <w:basedOn w:val="Normal"/>
    <w:rsid w:val="00D560A7"/>
    <w:pPr>
      <w:widowControl/>
      <w:jc w:val="left"/>
    </w:pPr>
    <w:rPr>
      <w:rFonts w:ascii="SimSun" w:hAnsi="SimSun" w:cs="SimSun"/>
      <w:kern w:val="0"/>
      <w:sz w:val="26"/>
      <w:szCs w:val="26"/>
    </w:rPr>
  </w:style>
  <w:style w:type="character" w:customStyle="1" w:styleId="jrnl">
    <w:name w:val="jrnl"/>
    <w:basedOn w:val="DefaultParagraphFont"/>
    <w:rsid w:val="00D560A7"/>
  </w:style>
  <w:style w:type="paragraph" w:customStyle="1" w:styleId="desc1">
    <w:name w:val="desc1"/>
    <w:basedOn w:val="Normal"/>
    <w:rsid w:val="00D560A7"/>
    <w:pPr>
      <w:widowControl/>
      <w:jc w:val="left"/>
    </w:pPr>
    <w:rPr>
      <w:rFonts w:ascii="SimSun" w:hAnsi="SimSun" w:cs="SimSun"/>
      <w:kern w:val="0"/>
      <w:sz w:val="26"/>
      <w:szCs w:val="26"/>
    </w:rPr>
  </w:style>
  <w:style w:type="character" w:styleId="Hyperlink">
    <w:name w:val="Hyperlink"/>
    <w:rsid w:val="00D560A7"/>
    <w:rPr>
      <w:color w:val="0000FF"/>
      <w:u w:val="single"/>
    </w:rPr>
  </w:style>
  <w:style w:type="paragraph" w:customStyle="1" w:styleId="details1">
    <w:name w:val="details1"/>
    <w:basedOn w:val="Normal"/>
    <w:rsid w:val="00D560A7"/>
    <w:pPr>
      <w:widowControl/>
      <w:jc w:val="left"/>
    </w:pPr>
    <w:rPr>
      <w:rFonts w:ascii="SimSun" w:hAnsi="SimSun" w:cs="SimSun"/>
      <w:kern w:val="0"/>
      <w:sz w:val="22"/>
    </w:rPr>
  </w:style>
  <w:style w:type="paragraph" w:customStyle="1" w:styleId="desc">
    <w:name w:val="desc"/>
    <w:basedOn w:val="Normal"/>
    <w:rsid w:val="00D560A7"/>
    <w:pPr>
      <w:widowControl/>
      <w:spacing w:before="100" w:beforeAutospacing="1" w:after="100" w:afterAutospacing="1"/>
      <w:jc w:val="left"/>
    </w:pPr>
    <w:rPr>
      <w:rFonts w:ascii="SimSun" w:hAnsi="SimSun" w:cs="SimSun"/>
      <w:kern w:val="0"/>
      <w:sz w:val="24"/>
      <w:szCs w:val="24"/>
    </w:rPr>
  </w:style>
  <w:style w:type="paragraph" w:customStyle="1" w:styleId="1">
    <w:name w:val="标题1"/>
    <w:basedOn w:val="Normal"/>
    <w:rsid w:val="00D560A7"/>
    <w:pPr>
      <w:widowControl/>
      <w:spacing w:before="100" w:beforeAutospacing="1" w:after="100" w:afterAutospacing="1"/>
      <w:jc w:val="left"/>
    </w:pPr>
    <w:rPr>
      <w:rFonts w:ascii="SimSun" w:hAnsi="SimSun" w:cs="SimSun"/>
      <w:kern w:val="0"/>
      <w:sz w:val="24"/>
      <w:szCs w:val="24"/>
    </w:rPr>
  </w:style>
  <w:style w:type="paragraph" w:customStyle="1" w:styleId="details">
    <w:name w:val="details"/>
    <w:basedOn w:val="Normal"/>
    <w:rsid w:val="00D560A7"/>
    <w:pPr>
      <w:widowControl/>
      <w:spacing w:before="100" w:beforeAutospacing="1" w:after="100" w:afterAutospacing="1"/>
      <w:jc w:val="left"/>
    </w:pPr>
    <w:rPr>
      <w:rFonts w:ascii="SimSun" w:hAnsi="SimSun" w:cs="SimSun"/>
      <w:kern w:val="0"/>
      <w:sz w:val="24"/>
      <w:szCs w:val="24"/>
    </w:rPr>
  </w:style>
  <w:style w:type="paragraph" w:styleId="BalloonText">
    <w:name w:val="Balloon Text"/>
    <w:basedOn w:val="Normal"/>
    <w:link w:val="BalloonTextChar"/>
    <w:uiPriority w:val="99"/>
    <w:semiHidden/>
    <w:unhideWhenUsed/>
    <w:rsid w:val="00D560A7"/>
    <w:rPr>
      <w:kern w:val="0"/>
      <w:sz w:val="18"/>
      <w:szCs w:val="18"/>
      <w:lang w:val="x-none" w:eastAsia="x-none"/>
    </w:rPr>
  </w:style>
  <w:style w:type="character" w:customStyle="1" w:styleId="BalloonTextChar">
    <w:name w:val="Balloon Text Char"/>
    <w:basedOn w:val="DefaultParagraphFont"/>
    <w:link w:val="BalloonText"/>
    <w:uiPriority w:val="99"/>
    <w:semiHidden/>
    <w:rsid w:val="00D560A7"/>
    <w:rPr>
      <w:rFonts w:ascii="Calibri" w:eastAsia="SimSun" w:hAnsi="Calibri" w:cs="Times New Roman"/>
      <w:kern w:val="0"/>
      <w:sz w:val="18"/>
      <w:szCs w:val="18"/>
      <w:lang w:val="x-none" w:eastAsia="x-none"/>
    </w:rPr>
  </w:style>
  <w:style w:type="character" w:customStyle="1" w:styleId="smallcaps">
    <w:name w:val="smallcaps"/>
    <w:rsid w:val="00D560A7"/>
    <w:rPr>
      <w:smallCaps/>
    </w:rPr>
  </w:style>
  <w:style w:type="character" w:customStyle="1" w:styleId="style501">
    <w:name w:val="style501"/>
    <w:rsid w:val="00D560A7"/>
    <w:rPr>
      <w:rFonts w:ascii="Trebuchet MS" w:hAnsi="Trebuchet MS" w:hint="default"/>
    </w:rPr>
  </w:style>
  <w:style w:type="character" w:styleId="CommentReference">
    <w:name w:val="annotation reference"/>
    <w:uiPriority w:val="99"/>
    <w:semiHidden/>
    <w:unhideWhenUsed/>
    <w:rsid w:val="00D560A7"/>
    <w:rPr>
      <w:sz w:val="18"/>
      <w:szCs w:val="18"/>
    </w:rPr>
  </w:style>
  <w:style w:type="paragraph" w:styleId="CommentText">
    <w:name w:val="annotation text"/>
    <w:basedOn w:val="Normal"/>
    <w:link w:val="CommentTextChar"/>
    <w:uiPriority w:val="99"/>
    <w:semiHidden/>
    <w:unhideWhenUsed/>
    <w:rsid w:val="00D560A7"/>
    <w:rPr>
      <w:sz w:val="24"/>
      <w:szCs w:val="24"/>
      <w:lang w:val="x-none"/>
    </w:rPr>
  </w:style>
  <w:style w:type="character" w:customStyle="1" w:styleId="CommentTextChar">
    <w:name w:val="Comment Text Char"/>
    <w:basedOn w:val="DefaultParagraphFont"/>
    <w:link w:val="CommentText"/>
    <w:uiPriority w:val="99"/>
    <w:semiHidden/>
    <w:rsid w:val="00D560A7"/>
    <w:rPr>
      <w:rFonts w:ascii="Calibri" w:eastAsia="SimSun" w:hAnsi="Calibri" w:cs="Times New Roman"/>
      <w:sz w:val="24"/>
      <w:szCs w:val="24"/>
      <w:lang w:val="x-none"/>
    </w:rPr>
  </w:style>
  <w:style w:type="paragraph" w:styleId="CommentSubject">
    <w:name w:val="annotation subject"/>
    <w:basedOn w:val="CommentText"/>
    <w:next w:val="CommentText"/>
    <w:link w:val="CommentSubjectChar"/>
    <w:uiPriority w:val="99"/>
    <w:semiHidden/>
    <w:unhideWhenUsed/>
    <w:rsid w:val="00D560A7"/>
    <w:rPr>
      <w:b/>
      <w:bCs/>
    </w:rPr>
  </w:style>
  <w:style w:type="character" w:customStyle="1" w:styleId="CommentSubjectChar">
    <w:name w:val="Comment Subject Char"/>
    <w:basedOn w:val="CommentTextChar"/>
    <w:link w:val="CommentSubject"/>
    <w:uiPriority w:val="99"/>
    <w:semiHidden/>
    <w:rsid w:val="00D560A7"/>
    <w:rPr>
      <w:rFonts w:ascii="Calibri" w:eastAsia="SimSun" w:hAnsi="Calibri" w:cs="Times New Roman"/>
      <w:b/>
      <w:bCs/>
      <w:sz w:val="24"/>
      <w:szCs w:val="24"/>
      <w:lang w:val="x-none"/>
    </w:rPr>
  </w:style>
  <w:style w:type="paragraph" w:customStyle="1" w:styleId="Pa19">
    <w:name w:val="Pa19"/>
    <w:basedOn w:val="Normal"/>
    <w:next w:val="Normal"/>
    <w:uiPriority w:val="99"/>
    <w:rsid w:val="00D560A7"/>
    <w:pPr>
      <w:autoSpaceDE w:val="0"/>
      <w:autoSpaceDN w:val="0"/>
      <w:adjustRightInd w:val="0"/>
      <w:spacing w:line="151" w:lineRule="atLeast"/>
      <w:jc w:val="left"/>
    </w:pPr>
    <w:rPr>
      <w:rFonts w:ascii="Futura Std Medium" w:eastAsia="Futura Std Medium"/>
      <w:kern w:val="0"/>
      <w:sz w:val="24"/>
      <w:szCs w:val="24"/>
    </w:rPr>
  </w:style>
  <w:style w:type="character" w:customStyle="1" w:styleId="A14">
    <w:name w:val="A14"/>
    <w:uiPriority w:val="99"/>
    <w:rsid w:val="00D560A7"/>
    <w:rPr>
      <w:rFonts w:ascii="Futura Std Book" w:eastAsia="Futura Std Book" w:cs="Futura Std Book"/>
      <w:color w:val="221E1F"/>
      <w:sz w:val="9"/>
      <w:szCs w:val="9"/>
    </w:rPr>
  </w:style>
  <w:style w:type="character" w:customStyle="1" w:styleId="A12">
    <w:name w:val="A12"/>
    <w:uiPriority w:val="99"/>
    <w:rsid w:val="00D560A7"/>
    <w:rPr>
      <w:rFonts w:ascii="ITC Symbol Std Book" w:eastAsia="ITC Symbol Std Book" w:cs="ITC Symbol Std Book"/>
      <w:color w:val="221E1F"/>
      <w:sz w:val="15"/>
      <w:szCs w:val="15"/>
    </w:rPr>
  </w:style>
  <w:style w:type="character" w:customStyle="1" w:styleId="highlight2">
    <w:name w:val="highlight2"/>
    <w:basedOn w:val="DefaultParagraphFont"/>
    <w:rsid w:val="00D560A7"/>
  </w:style>
  <w:style w:type="character" w:customStyle="1" w:styleId="apple-converted-space">
    <w:name w:val="apple-converted-space"/>
    <w:basedOn w:val="DefaultParagraphFont"/>
    <w:rsid w:val="00D560A7"/>
  </w:style>
  <w:style w:type="paragraph" w:customStyle="1" w:styleId="EndNoteBibliographyTitle">
    <w:name w:val="EndNote Bibliography Title"/>
    <w:basedOn w:val="Normal"/>
    <w:link w:val="EndNoteBibliographyTitleChar"/>
    <w:rsid w:val="00D560A7"/>
    <w:pPr>
      <w:jc w:val="center"/>
    </w:pPr>
    <w:rPr>
      <w:rFonts w:cs="Calibri"/>
      <w:noProof/>
      <w:sz w:val="20"/>
    </w:rPr>
  </w:style>
  <w:style w:type="character" w:customStyle="1" w:styleId="EndNoteBibliographyTitleChar">
    <w:name w:val="EndNote Bibliography Title Char"/>
    <w:link w:val="EndNoteBibliographyTitle"/>
    <w:rsid w:val="00D560A7"/>
    <w:rPr>
      <w:rFonts w:ascii="Calibri" w:eastAsia="SimSun" w:hAnsi="Calibri" w:cs="Calibri"/>
      <w:noProof/>
      <w:sz w:val="20"/>
    </w:rPr>
  </w:style>
  <w:style w:type="paragraph" w:customStyle="1" w:styleId="EndNoteBibliography">
    <w:name w:val="EndNote Bibliography"/>
    <w:basedOn w:val="Normal"/>
    <w:link w:val="EndNoteBibliographyChar"/>
    <w:rsid w:val="00D560A7"/>
    <w:rPr>
      <w:rFonts w:cs="Calibri"/>
      <w:noProof/>
      <w:sz w:val="20"/>
    </w:rPr>
  </w:style>
  <w:style w:type="character" w:customStyle="1" w:styleId="EndNoteBibliographyChar">
    <w:name w:val="EndNote Bibliography Char"/>
    <w:link w:val="EndNoteBibliography"/>
    <w:rsid w:val="00D560A7"/>
    <w:rPr>
      <w:rFonts w:ascii="Calibri" w:eastAsia="SimSun" w:hAnsi="Calibri" w:cs="Calibri"/>
      <w:noProof/>
      <w:sz w:val="20"/>
    </w:rPr>
  </w:style>
  <w:style w:type="table" w:styleId="TableGrid">
    <w:name w:val="Table Grid"/>
    <w:basedOn w:val="TableNormal"/>
    <w:uiPriority w:val="39"/>
    <w:rsid w:val="00D560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link w:val="ParagraphChar"/>
    <w:rsid w:val="00122060"/>
    <w:pPr>
      <w:widowControl/>
      <w:spacing w:before="120"/>
      <w:ind w:firstLine="720"/>
      <w:jc w:val="left"/>
    </w:pPr>
    <w:rPr>
      <w:rFonts w:ascii="Times New Roman" w:eastAsia="Times New Roman" w:hAnsi="Times New Roman"/>
      <w:kern w:val="0"/>
      <w:sz w:val="24"/>
      <w:szCs w:val="24"/>
      <w:lang w:eastAsia="en-US"/>
    </w:rPr>
  </w:style>
  <w:style w:type="character" w:customStyle="1" w:styleId="ParagraphChar">
    <w:name w:val="Paragraph Char"/>
    <w:basedOn w:val="DefaultParagraphFont"/>
    <w:link w:val="Paragraph"/>
    <w:rsid w:val="00122060"/>
    <w:rPr>
      <w:rFonts w:ascii="Times New Roman" w:eastAsia="Times New Roman" w:hAnsi="Times New Roman" w:cs="Times New Roman"/>
      <w:kern w:val="0"/>
      <w:sz w:val="24"/>
      <w:szCs w:val="24"/>
      <w:lang w:eastAsia="en-US"/>
    </w:rPr>
  </w:style>
  <w:style w:type="paragraph" w:customStyle="1" w:styleId="SMcaption">
    <w:name w:val="SM caption"/>
    <w:basedOn w:val="Normal"/>
    <w:qFormat/>
    <w:rsid w:val="00A04A24"/>
    <w:pPr>
      <w:widowControl/>
      <w:jc w:val="left"/>
    </w:pPr>
    <w:rPr>
      <w:rFonts w:ascii="Times New Roman" w:hAnsi="Times New Roman"/>
      <w:kern w:val="0"/>
      <w:sz w:val="24"/>
      <w:szCs w:val="20"/>
      <w:lang w:eastAsia="en-US"/>
    </w:rPr>
  </w:style>
  <w:style w:type="paragraph" w:styleId="ListParagraph">
    <w:name w:val="List Paragraph"/>
    <w:basedOn w:val="Normal"/>
    <w:uiPriority w:val="34"/>
    <w:qFormat/>
    <w:rsid w:val="00CF5940"/>
    <w:pPr>
      <w:ind w:firstLineChars="200" w:firstLine="420"/>
    </w:pPr>
    <w:rPr>
      <w:rFonts w:asciiTheme="minorHAnsi" w:eastAsiaTheme="minorEastAsia" w:hAnsiTheme="minorHAnsi" w:cstheme="minorBidi"/>
    </w:rPr>
  </w:style>
  <w:style w:type="character" w:styleId="LineNumber">
    <w:name w:val="line number"/>
    <w:basedOn w:val="DefaultParagraphFont"/>
    <w:uiPriority w:val="99"/>
    <w:semiHidden/>
    <w:unhideWhenUsed/>
    <w:rsid w:val="005851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272782">
      <w:bodyDiv w:val="1"/>
      <w:marLeft w:val="0"/>
      <w:marRight w:val="0"/>
      <w:marTop w:val="0"/>
      <w:marBottom w:val="0"/>
      <w:divBdr>
        <w:top w:val="none" w:sz="0" w:space="0" w:color="auto"/>
        <w:left w:val="none" w:sz="0" w:space="0" w:color="auto"/>
        <w:bottom w:val="none" w:sz="0" w:space="0" w:color="auto"/>
        <w:right w:val="none" w:sz="0" w:space="0" w:color="auto"/>
      </w:divBdr>
    </w:div>
    <w:div w:id="55125424">
      <w:bodyDiv w:val="1"/>
      <w:marLeft w:val="0"/>
      <w:marRight w:val="0"/>
      <w:marTop w:val="0"/>
      <w:marBottom w:val="0"/>
      <w:divBdr>
        <w:top w:val="none" w:sz="0" w:space="0" w:color="auto"/>
        <w:left w:val="none" w:sz="0" w:space="0" w:color="auto"/>
        <w:bottom w:val="none" w:sz="0" w:space="0" w:color="auto"/>
        <w:right w:val="none" w:sz="0" w:space="0" w:color="auto"/>
      </w:divBdr>
    </w:div>
    <w:div w:id="300769458">
      <w:bodyDiv w:val="1"/>
      <w:marLeft w:val="0"/>
      <w:marRight w:val="0"/>
      <w:marTop w:val="0"/>
      <w:marBottom w:val="0"/>
      <w:divBdr>
        <w:top w:val="none" w:sz="0" w:space="0" w:color="auto"/>
        <w:left w:val="none" w:sz="0" w:space="0" w:color="auto"/>
        <w:bottom w:val="none" w:sz="0" w:space="0" w:color="auto"/>
        <w:right w:val="none" w:sz="0" w:space="0" w:color="auto"/>
      </w:divBdr>
    </w:div>
    <w:div w:id="951673649">
      <w:bodyDiv w:val="1"/>
      <w:marLeft w:val="0"/>
      <w:marRight w:val="0"/>
      <w:marTop w:val="0"/>
      <w:marBottom w:val="0"/>
      <w:divBdr>
        <w:top w:val="none" w:sz="0" w:space="0" w:color="auto"/>
        <w:left w:val="none" w:sz="0" w:space="0" w:color="auto"/>
        <w:bottom w:val="none" w:sz="0" w:space="0" w:color="auto"/>
        <w:right w:val="none" w:sz="0" w:space="0" w:color="auto"/>
      </w:divBdr>
    </w:div>
    <w:div w:id="1034844303">
      <w:bodyDiv w:val="1"/>
      <w:marLeft w:val="0"/>
      <w:marRight w:val="0"/>
      <w:marTop w:val="0"/>
      <w:marBottom w:val="0"/>
      <w:divBdr>
        <w:top w:val="none" w:sz="0" w:space="0" w:color="auto"/>
        <w:left w:val="none" w:sz="0" w:space="0" w:color="auto"/>
        <w:bottom w:val="none" w:sz="0" w:space="0" w:color="auto"/>
        <w:right w:val="none" w:sz="0" w:space="0" w:color="auto"/>
      </w:divBdr>
    </w:div>
    <w:div w:id="1216118429">
      <w:bodyDiv w:val="1"/>
      <w:marLeft w:val="0"/>
      <w:marRight w:val="0"/>
      <w:marTop w:val="0"/>
      <w:marBottom w:val="0"/>
      <w:divBdr>
        <w:top w:val="none" w:sz="0" w:space="0" w:color="auto"/>
        <w:left w:val="none" w:sz="0" w:space="0" w:color="auto"/>
        <w:bottom w:val="none" w:sz="0" w:space="0" w:color="auto"/>
        <w:right w:val="none" w:sz="0" w:space="0" w:color="auto"/>
      </w:divBdr>
    </w:div>
    <w:div w:id="1432897515">
      <w:bodyDiv w:val="1"/>
      <w:marLeft w:val="0"/>
      <w:marRight w:val="0"/>
      <w:marTop w:val="0"/>
      <w:marBottom w:val="0"/>
      <w:divBdr>
        <w:top w:val="none" w:sz="0" w:space="0" w:color="auto"/>
        <w:left w:val="none" w:sz="0" w:space="0" w:color="auto"/>
        <w:bottom w:val="none" w:sz="0" w:space="0" w:color="auto"/>
        <w:right w:val="none" w:sz="0" w:space="0" w:color="auto"/>
      </w:divBdr>
    </w:div>
    <w:div w:id="1523855778">
      <w:bodyDiv w:val="1"/>
      <w:marLeft w:val="0"/>
      <w:marRight w:val="0"/>
      <w:marTop w:val="0"/>
      <w:marBottom w:val="0"/>
      <w:divBdr>
        <w:top w:val="none" w:sz="0" w:space="0" w:color="auto"/>
        <w:left w:val="none" w:sz="0" w:space="0" w:color="auto"/>
        <w:bottom w:val="none" w:sz="0" w:space="0" w:color="auto"/>
        <w:right w:val="none" w:sz="0" w:space="0" w:color="auto"/>
      </w:divBdr>
    </w:div>
    <w:div w:id="1581908492">
      <w:bodyDiv w:val="1"/>
      <w:marLeft w:val="0"/>
      <w:marRight w:val="0"/>
      <w:marTop w:val="0"/>
      <w:marBottom w:val="0"/>
      <w:divBdr>
        <w:top w:val="none" w:sz="0" w:space="0" w:color="auto"/>
        <w:left w:val="none" w:sz="0" w:space="0" w:color="auto"/>
        <w:bottom w:val="none" w:sz="0" w:space="0" w:color="auto"/>
        <w:right w:val="none" w:sz="0" w:space="0" w:color="auto"/>
      </w:divBdr>
    </w:div>
    <w:div w:id="1644774761">
      <w:bodyDiv w:val="1"/>
      <w:marLeft w:val="0"/>
      <w:marRight w:val="0"/>
      <w:marTop w:val="0"/>
      <w:marBottom w:val="0"/>
      <w:divBdr>
        <w:top w:val="none" w:sz="0" w:space="0" w:color="auto"/>
        <w:left w:val="none" w:sz="0" w:space="0" w:color="auto"/>
        <w:bottom w:val="none" w:sz="0" w:space="0" w:color="auto"/>
        <w:right w:val="none" w:sz="0" w:space="0" w:color="auto"/>
      </w:divBdr>
    </w:div>
    <w:div w:id="1657103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10" Type="http://schemas.openxmlformats.org/officeDocument/2006/relationships/image" Target="media/image1.tiff"/><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iff"/><Relationship Id="rId22" Type="http://schemas.openxmlformats.org/officeDocument/2006/relationships/image" Target="media/image13.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743834-3ACA-4E89-86AC-208A8750CD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39</Pages>
  <Words>5038</Words>
  <Characters>28717</Characters>
  <Application>Microsoft Office Word</Application>
  <DocSecurity>0</DocSecurity>
  <Lines>239</Lines>
  <Paragraphs>67</Paragraphs>
  <ScaleCrop>false</ScaleCrop>
  <Company/>
  <LinksUpToDate>false</LinksUpToDate>
  <CharactersWithSpaces>33688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David-Anthony Gordon</cp:lastModifiedBy>
  <cp:revision>4</cp:revision>
  <cp:lastPrinted>2020-12-17T02:46:00Z</cp:lastPrinted>
  <dcterms:created xsi:type="dcterms:W3CDTF">2021-05-08T12:05:00Z</dcterms:created>
  <dcterms:modified xsi:type="dcterms:W3CDTF">2021-07-06T14:12:00Z</dcterms:modified>
</cp:coreProperties>
</file>