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FA7F9" w14:textId="77777777" w:rsidR="003F2E7C" w:rsidRDefault="003F2E7C" w:rsidP="003F2E7C">
      <w:pPr>
        <w:jc w:val="center"/>
        <w:rPr>
          <w:rFonts w:ascii="Times New Roman" w:hAnsi="Times New Roman" w:cs="Times New Roman"/>
          <w:szCs w:val="21"/>
        </w:rPr>
      </w:pPr>
      <w:r w:rsidRPr="008D665D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6F79C2BF" wp14:editId="2D310F53">
            <wp:extent cx="7306900" cy="4757475"/>
            <wp:effectExtent l="0" t="0" r="8890" b="5080"/>
            <wp:docPr id="15" name="图片 8">
              <a:extLst xmlns:a="http://schemas.openxmlformats.org/drawingml/2006/main">
                <a:ext uri="{FF2B5EF4-FFF2-40B4-BE49-F238E27FC236}">
                  <a16:creationId xmlns:a16="http://schemas.microsoft.com/office/drawing/2014/main" id="{B854C570-4C70-486C-B90A-779F81CC3C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>
                      <a:extLst>
                        <a:ext uri="{FF2B5EF4-FFF2-40B4-BE49-F238E27FC236}">
                          <a16:creationId xmlns:a16="http://schemas.microsoft.com/office/drawing/2014/main" id="{B854C570-4C70-486C-B90A-779F81CC3C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10657" cy="4759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BE015" w14:textId="77777777" w:rsidR="003F2E7C" w:rsidRDefault="003F2E7C" w:rsidP="003F2E7C">
      <w:pPr>
        <w:jc w:val="center"/>
        <w:rPr>
          <w:rFonts w:ascii="Times New Roman" w:hAnsi="Times New Roman" w:cs="Times New Roman"/>
          <w:szCs w:val="21"/>
        </w:rPr>
        <w:sectPr w:rsidR="003F2E7C" w:rsidSect="00AA3BC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bookmarkStart w:id="0" w:name="_Hlk68252710"/>
      <w:r w:rsidRPr="00B75C3E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F</w:t>
      </w:r>
      <w:r w:rsidRPr="00B75C3E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ig</w:t>
      </w: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ure S1</w:t>
      </w:r>
      <w:r w:rsidRPr="00B75C3E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D</w:t>
      </w:r>
      <w:r w:rsidRPr="00B75C3E">
        <w:rPr>
          <w:rFonts w:ascii="Times New Roman" w:eastAsia="宋体" w:hAnsi="Times New Roman" w:cs="Times New Roman"/>
          <w:kern w:val="0"/>
          <w:sz w:val="24"/>
          <w:szCs w:val="24"/>
        </w:rPr>
        <w:t xml:space="preserve">istribution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of </w:t>
      </w:r>
      <w:r w:rsidRPr="00B75C3E">
        <w:rPr>
          <w:rFonts w:ascii="Times New Roman" w:eastAsia="宋体" w:hAnsi="Times New Roman" w:cs="Times New Roman"/>
          <w:kern w:val="0"/>
          <w:sz w:val="24"/>
          <w:szCs w:val="24"/>
        </w:rPr>
        <w:t>m</w:t>
      </w:r>
      <w:r w:rsidRPr="00B75C3E">
        <w:rPr>
          <w:rFonts w:ascii="Times New Roman" w:eastAsia="宋体" w:hAnsi="Times New Roman" w:cs="Times New Roman" w:hint="eastAsia"/>
          <w:kern w:val="0"/>
          <w:sz w:val="24"/>
          <w:szCs w:val="24"/>
        </w:rPr>
        <w:t>esocot</w:t>
      </w:r>
      <w:r w:rsidRPr="00B75C3E">
        <w:rPr>
          <w:rFonts w:ascii="Times New Roman" w:eastAsia="宋体" w:hAnsi="Times New Roman" w:cs="Times New Roman"/>
          <w:kern w:val="0"/>
          <w:sz w:val="24"/>
          <w:szCs w:val="24"/>
        </w:rPr>
        <w:t xml:space="preserve">yl length in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12 F</w:t>
      </w:r>
      <w:r w:rsidRPr="008A154D">
        <w:rPr>
          <w:rFonts w:ascii="Times New Roman" w:eastAsia="宋体" w:hAnsi="Times New Roman" w:cs="Times New Roman"/>
          <w:kern w:val="0"/>
          <w:sz w:val="24"/>
          <w:szCs w:val="24"/>
          <w:vertAlign w:val="subscript"/>
        </w:rPr>
        <w:t>2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populations</w:t>
      </w:r>
      <w:bookmarkEnd w:id="0"/>
      <w:r>
        <w:rPr>
          <w:rFonts w:ascii="Times New Roman" w:hAnsi="Times New Roman" w:cs="Times New Roman"/>
          <w:szCs w:val="21"/>
        </w:rPr>
        <w:br w:type="page"/>
      </w:r>
    </w:p>
    <w:p w14:paraId="7A2083A8" w14:textId="77777777" w:rsidR="003F2E7C" w:rsidRDefault="003F2E7C" w:rsidP="003F2E7C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 w:rsidRPr="00557B94">
        <w:rPr>
          <w:rFonts w:ascii="Times New Roman" w:eastAsia="宋体" w:hAnsi="Times New Roman" w:cs="Times New Roman"/>
          <w:b/>
          <w:bCs/>
          <w:noProof/>
          <w:kern w:val="0"/>
          <w:sz w:val="24"/>
          <w:szCs w:val="24"/>
        </w:rPr>
        <w:lastRenderedPageBreak/>
        <w:drawing>
          <wp:inline distT="0" distB="0" distL="0" distR="0" wp14:anchorId="4E25B965" wp14:editId="18463428">
            <wp:extent cx="3271685" cy="4740165"/>
            <wp:effectExtent l="0" t="0" r="5080" b="0"/>
            <wp:docPr id="19" name="图片 18">
              <a:extLst xmlns:a="http://schemas.openxmlformats.org/drawingml/2006/main">
                <a:ext uri="{FF2B5EF4-FFF2-40B4-BE49-F238E27FC236}">
                  <a16:creationId xmlns:a16="http://schemas.microsoft.com/office/drawing/2014/main" id="{D0E13656-E8C4-4107-981E-019B9E0687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>
                      <a:extLst>
                        <a:ext uri="{FF2B5EF4-FFF2-40B4-BE49-F238E27FC236}">
                          <a16:creationId xmlns:a16="http://schemas.microsoft.com/office/drawing/2014/main" id="{D0E13656-E8C4-4107-981E-019B9E0687F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3225" cy="474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7B1F3" w14:textId="23E76FCC" w:rsidR="003F2E7C" w:rsidRDefault="003F2E7C" w:rsidP="003F2E7C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bookmarkStart w:id="1" w:name="_Hlk68252714"/>
      <w:r w:rsidRPr="008A154D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Figure S2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D</w:t>
      </w:r>
      <w:r w:rsidRPr="00B75C3E">
        <w:rPr>
          <w:rFonts w:ascii="Times New Roman" w:eastAsia="宋体" w:hAnsi="Times New Roman" w:cs="Times New Roman"/>
          <w:kern w:val="0"/>
          <w:sz w:val="24"/>
          <w:szCs w:val="24"/>
        </w:rPr>
        <w:t xml:space="preserve">istribution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of </w:t>
      </w:r>
      <w:r w:rsidRPr="00B75C3E">
        <w:rPr>
          <w:rFonts w:ascii="Times New Roman" w:eastAsia="宋体" w:hAnsi="Times New Roman" w:cs="Times New Roman"/>
          <w:kern w:val="0"/>
          <w:sz w:val="24"/>
          <w:szCs w:val="24"/>
        </w:rPr>
        <w:t>m</w:t>
      </w:r>
      <w:r w:rsidRPr="00B75C3E">
        <w:rPr>
          <w:rFonts w:ascii="Times New Roman" w:eastAsia="宋体" w:hAnsi="Times New Roman" w:cs="Times New Roman" w:hint="eastAsia"/>
          <w:kern w:val="0"/>
          <w:sz w:val="24"/>
          <w:szCs w:val="24"/>
        </w:rPr>
        <w:t>esocot</w:t>
      </w:r>
      <w:r w:rsidRPr="00B75C3E">
        <w:rPr>
          <w:rFonts w:ascii="Times New Roman" w:eastAsia="宋体" w:hAnsi="Times New Roman" w:cs="Times New Roman"/>
          <w:kern w:val="0"/>
          <w:sz w:val="24"/>
          <w:szCs w:val="24"/>
        </w:rPr>
        <w:t>yl length in XI-1A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, </w:t>
      </w:r>
      <w:r w:rsidRPr="00B75C3E">
        <w:rPr>
          <w:rFonts w:ascii="Times New Roman" w:eastAsia="宋体" w:hAnsi="Times New Roman" w:cs="Times New Roman"/>
          <w:kern w:val="0"/>
          <w:sz w:val="24"/>
          <w:szCs w:val="24"/>
        </w:rPr>
        <w:t xml:space="preserve">AUS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and XI-1B </w:t>
      </w:r>
      <w:r w:rsidRPr="00B75C3E">
        <w:rPr>
          <w:rFonts w:ascii="Times New Roman" w:eastAsia="宋体" w:hAnsi="Times New Roman" w:cs="Times New Roman"/>
          <w:kern w:val="0"/>
          <w:sz w:val="24"/>
          <w:szCs w:val="24"/>
        </w:rPr>
        <w:t>panel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br w:type="page"/>
      </w:r>
    </w:p>
    <w:bookmarkEnd w:id="1"/>
    <w:p w14:paraId="4122A319" w14:textId="77777777" w:rsidR="003F2E7C" w:rsidRDefault="003F2E7C" w:rsidP="003F2E7C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 w:rsidRPr="00557B94">
        <w:rPr>
          <w:rFonts w:ascii="Times New Roman" w:eastAsia="宋体" w:hAnsi="Times New Roman" w:cs="Times New Roman"/>
          <w:b/>
          <w:bCs/>
          <w:noProof/>
          <w:kern w:val="0"/>
          <w:sz w:val="24"/>
          <w:szCs w:val="24"/>
        </w:rPr>
        <w:lastRenderedPageBreak/>
        <w:drawing>
          <wp:inline distT="0" distB="0" distL="0" distR="0" wp14:anchorId="584B9B8D" wp14:editId="679B52D4">
            <wp:extent cx="3679099" cy="3245899"/>
            <wp:effectExtent l="0" t="0" r="0" b="0"/>
            <wp:docPr id="14" name="图片 13">
              <a:extLst xmlns:a="http://schemas.openxmlformats.org/drawingml/2006/main">
                <a:ext uri="{FF2B5EF4-FFF2-40B4-BE49-F238E27FC236}">
                  <a16:creationId xmlns:a16="http://schemas.microsoft.com/office/drawing/2014/main" id="{213E8011-28BD-4E88-91B1-271F91AD79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>
                      <a:extLst>
                        <a:ext uri="{FF2B5EF4-FFF2-40B4-BE49-F238E27FC236}">
                          <a16:creationId xmlns:a16="http://schemas.microsoft.com/office/drawing/2014/main" id="{213E8011-28BD-4E88-91B1-271F91AD79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4529" cy="3250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7DE88" w14:textId="77777777" w:rsidR="003F2E7C" w:rsidRDefault="003F2E7C" w:rsidP="003F2E7C">
      <w:pPr>
        <w:spacing w:line="360" w:lineRule="auto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bookmarkStart w:id="2" w:name="_Hlk68252720"/>
      <w:r w:rsidRPr="008A154D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Figure S</w:t>
      </w: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3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LD decay along the whole genome of the AUS and XI-1A panel</w:t>
      </w:r>
      <w:bookmarkEnd w:id="2"/>
      <w:r>
        <w:rPr>
          <w:rFonts w:ascii="Times New Roman" w:eastAsia="宋体" w:hAnsi="Times New Roman" w:cs="Times New Roman"/>
          <w:kern w:val="0"/>
          <w:sz w:val="24"/>
          <w:szCs w:val="24"/>
        </w:rPr>
        <w:br w:type="page"/>
      </w:r>
    </w:p>
    <w:p w14:paraId="3C80E930" w14:textId="77777777" w:rsidR="003F2E7C" w:rsidRPr="00060C43" w:rsidRDefault="003F2E7C" w:rsidP="003F2E7C">
      <w:pPr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b/>
          <w:bCs/>
          <w:noProof/>
          <w:kern w:val="0"/>
          <w:szCs w:val="21"/>
        </w:rPr>
        <w:lastRenderedPageBreak/>
        <w:drawing>
          <wp:inline distT="0" distB="0" distL="0" distR="0" wp14:anchorId="4CC56A5A" wp14:editId="4C8DE8A5">
            <wp:extent cx="5484610" cy="2385695"/>
            <wp:effectExtent l="0" t="0" r="190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72" cy="2388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60C43">
        <w:rPr>
          <w:rFonts w:ascii="Times New Roman" w:eastAsia="宋体" w:hAnsi="Times New Roman" w:cs="Times New Roman"/>
          <w:b/>
          <w:bCs/>
          <w:kern w:val="0"/>
          <w:szCs w:val="21"/>
        </w:rPr>
        <w:t xml:space="preserve">Figure S4 </w:t>
      </w:r>
      <w:r w:rsidRPr="00060C43">
        <w:rPr>
          <w:rFonts w:ascii="Times New Roman" w:eastAsia="宋体" w:hAnsi="Times New Roman" w:cs="Times New Roman"/>
          <w:kern w:val="0"/>
          <w:szCs w:val="21"/>
        </w:rPr>
        <w:t xml:space="preserve">Population </w:t>
      </w:r>
      <w:r>
        <w:rPr>
          <w:rFonts w:ascii="Times New Roman" w:eastAsia="宋体" w:hAnsi="Times New Roman" w:cs="Times New Roman"/>
          <w:kern w:val="0"/>
          <w:szCs w:val="21"/>
        </w:rPr>
        <w:t xml:space="preserve">and kinship </w:t>
      </w:r>
      <w:r w:rsidRPr="00060C43">
        <w:rPr>
          <w:rFonts w:ascii="Times New Roman" w:eastAsia="宋体" w:hAnsi="Times New Roman" w:cs="Times New Roman"/>
          <w:kern w:val="0"/>
          <w:szCs w:val="21"/>
        </w:rPr>
        <w:t>analysis for the XI-1B panel</w:t>
      </w:r>
    </w:p>
    <w:p w14:paraId="387EB1DA" w14:textId="77777777" w:rsidR="003F2E7C" w:rsidRDefault="003F2E7C" w:rsidP="003F2E7C">
      <w:pPr>
        <w:spacing w:line="36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A</w:t>
      </w:r>
      <w:r w:rsidRPr="00060C43">
        <w:rPr>
          <w:rFonts w:ascii="Times New Roman" w:eastAsia="宋体" w:hAnsi="Times New Roman" w:cs="Times New Roman"/>
          <w:kern w:val="0"/>
          <w:szCs w:val="21"/>
        </w:rPr>
        <w:t xml:space="preserve">, PCA analysis; </w:t>
      </w:r>
      <w:r>
        <w:rPr>
          <w:rFonts w:ascii="Times New Roman" w:eastAsia="宋体" w:hAnsi="Times New Roman" w:cs="Times New Roman"/>
          <w:kern w:val="0"/>
          <w:szCs w:val="21"/>
        </w:rPr>
        <w:t>B</w:t>
      </w:r>
      <w:r w:rsidRPr="00060C43">
        <w:rPr>
          <w:rFonts w:ascii="Times New Roman" w:eastAsia="宋体" w:hAnsi="Times New Roman" w:cs="Times New Roman"/>
          <w:kern w:val="0"/>
          <w:szCs w:val="21"/>
        </w:rPr>
        <w:t>, Kinship analysis</w:t>
      </w:r>
    </w:p>
    <w:p w14:paraId="22A2AC09" w14:textId="77777777" w:rsidR="00AD25A9" w:rsidRPr="003F2E7C" w:rsidRDefault="00AD25A9"/>
    <w:sectPr w:rsidR="00AD25A9" w:rsidRPr="003F2E7C" w:rsidSect="00E72B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CBA73" w14:textId="77777777" w:rsidR="00E31E0B" w:rsidRDefault="00E31E0B" w:rsidP="003F2E7C">
      <w:r>
        <w:separator/>
      </w:r>
    </w:p>
  </w:endnote>
  <w:endnote w:type="continuationSeparator" w:id="0">
    <w:p w14:paraId="5BC52D1E" w14:textId="77777777" w:rsidR="00E31E0B" w:rsidRDefault="00E31E0B" w:rsidP="003F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8D11C" w14:textId="77777777" w:rsidR="00E31E0B" w:rsidRDefault="00E31E0B" w:rsidP="003F2E7C">
      <w:r>
        <w:separator/>
      </w:r>
    </w:p>
  </w:footnote>
  <w:footnote w:type="continuationSeparator" w:id="0">
    <w:p w14:paraId="23B2F4E8" w14:textId="77777777" w:rsidR="00E31E0B" w:rsidRDefault="00E31E0B" w:rsidP="003F2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A9"/>
    <w:rsid w:val="003F2E7C"/>
    <w:rsid w:val="00AD25A9"/>
    <w:rsid w:val="00E3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6BAAE"/>
  <w15:chartTrackingRefBased/>
  <w15:docId w15:val="{590F0D7D-3118-411C-BEFD-11DC6AD7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E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2E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2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2E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刘金栋</dc:creator>
  <cp:keywords/>
  <dc:description/>
  <cp:lastModifiedBy>刘金栋</cp:lastModifiedBy>
  <cp:revision>2</cp:revision>
  <dcterms:created xsi:type="dcterms:W3CDTF">2021-05-22T03:09:00Z</dcterms:created>
  <dcterms:modified xsi:type="dcterms:W3CDTF">2021-05-22T03:10:00Z</dcterms:modified>
</cp:coreProperties>
</file>