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3A0D" w14:textId="77777777" w:rsidR="00A45CE4" w:rsidRPr="00A45CE4" w:rsidRDefault="00AD674F" w:rsidP="00A45CE4">
      <w:pPr>
        <w:spacing w:line="360" w:lineRule="auto"/>
        <w:jc w:val="center"/>
        <w:rPr>
          <w:rFonts w:asciiTheme="majorBidi" w:hAnsiTheme="majorBidi" w:cstheme="majorBidi"/>
          <w:b/>
          <w:bCs/>
          <w:sz w:val="24"/>
          <w:szCs w:val="24"/>
        </w:rPr>
      </w:pPr>
      <w:r w:rsidRPr="00A45CE4">
        <w:rPr>
          <w:rFonts w:asciiTheme="majorBidi" w:hAnsiTheme="majorBidi" w:cstheme="majorBidi"/>
          <w:b/>
          <w:bCs/>
          <w:sz w:val="24"/>
          <w:szCs w:val="24"/>
        </w:rPr>
        <w:t>Tables</w:t>
      </w:r>
    </w:p>
    <w:p w14:paraId="7C4F2D24" w14:textId="7669A322" w:rsidR="00506767" w:rsidRPr="007450DF" w:rsidRDefault="00506767" w:rsidP="00A45CE4">
      <w:pPr>
        <w:spacing w:line="360" w:lineRule="auto"/>
        <w:jc w:val="center"/>
        <w:rPr>
          <w:rFonts w:ascii="Times New Roman" w:hAnsi="Times New Roman" w:cs="Times New Roman"/>
          <w:b/>
          <w:bCs/>
        </w:rPr>
      </w:pPr>
      <w:r w:rsidRPr="00571BDA">
        <w:rPr>
          <w:rFonts w:ascii="Times New Roman" w:hAnsi="Times New Roman" w:cs="Times New Roman"/>
          <w:b/>
          <w:bCs/>
        </w:rPr>
        <w:t>Supplementary Table 1</w:t>
      </w:r>
      <w:r w:rsidRPr="007450DF">
        <w:rPr>
          <w:rFonts w:ascii="Times New Roman" w:hAnsi="Times New Roman" w:cs="Times New Roman"/>
          <w:b/>
          <w:bCs/>
        </w:rPr>
        <w:t>: Properties of the included studies</w:t>
      </w:r>
    </w:p>
    <w:p w14:paraId="0483BBE3" w14:textId="77777777" w:rsidR="00506767" w:rsidRPr="007450DF" w:rsidRDefault="00506767" w:rsidP="00506767">
      <w:pPr>
        <w:spacing w:line="360" w:lineRule="auto"/>
        <w:rPr>
          <w:rFonts w:asciiTheme="majorBidi" w:hAnsiTheme="majorBidi" w:cstheme="majorBidi"/>
          <w:b/>
          <w:bCs/>
          <w:sz w:val="20"/>
          <w:szCs w:val="20"/>
        </w:rPr>
      </w:pPr>
    </w:p>
    <w:tbl>
      <w:tblPr>
        <w:tblW w:w="1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0"/>
        <w:gridCol w:w="1174"/>
        <w:gridCol w:w="2167"/>
        <w:gridCol w:w="988"/>
        <w:gridCol w:w="1705"/>
        <w:gridCol w:w="1613"/>
        <w:gridCol w:w="1627"/>
        <w:gridCol w:w="1188"/>
      </w:tblGrid>
      <w:tr w:rsidR="00506767" w:rsidRPr="007450DF" w14:paraId="747B5AA5" w14:textId="77777777" w:rsidTr="00EA45D7">
        <w:trPr>
          <w:trHeight w:val="660"/>
        </w:trPr>
        <w:tc>
          <w:tcPr>
            <w:tcW w:w="1188" w:type="dxa"/>
            <w:shd w:val="clear" w:color="auto" w:fill="DBE5F1" w:themeFill="accent1" w:themeFillTint="33"/>
          </w:tcPr>
          <w:p w14:paraId="4CCBA60A" w14:textId="77777777" w:rsidR="00506767" w:rsidRPr="007450DF" w:rsidRDefault="00506767" w:rsidP="00EA45D7">
            <w:pPr>
              <w:rPr>
                <w:rFonts w:ascii="Times New Roman" w:hAnsi="Times New Roman" w:cs="Times New Roman"/>
                <w:b/>
                <w:bCs/>
                <w:color w:val="000000"/>
                <w:sz w:val="18"/>
                <w:szCs w:val="18"/>
              </w:rPr>
            </w:pPr>
            <w:r w:rsidRPr="007450DF">
              <w:rPr>
                <w:rFonts w:ascii="Times New Roman" w:eastAsia="Times New Roman" w:hAnsi="Times New Roman" w:cs="Times New Roman"/>
                <w:b/>
                <w:bCs/>
                <w:color w:val="000000"/>
                <w:sz w:val="18"/>
                <w:szCs w:val="18"/>
              </w:rPr>
              <w:t>First author, Date</w:t>
            </w:r>
          </w:p>
        </w:tc>
        <w:tc>
          <w:tcPr>
            <w:tcW w:w="900" w:type="dxa"/>
            <w:shd w:val="clear" w:color="auto" w:fill="DBE5F1" w:themeFill="accent1" w:themeFillTint="33"/>
            <w:noWrap/>
            <w:hideMark/>
          </w:tcPr>
          <w:p w14:paraId="3BADBEC6" w14:textId="77777777" w:rsidR="00506767" w:rsidRPr="007450DF" w:rsidRDefault="00506767" w:rsidP="00EA45D7">
            <w:pPr>
              <w:spacing w:after="0" w:line="240" w:lineRule="auto"/>
              <w:rPr>
                <w:rFonts w:ascii="Times New Roman" w:eastAsia="Times New Roman" w:hAnsi="Times New Roman" w:cs="Times New Roman"/>
                <w:b/>
                <w:bCs/>
                <w:color w:val="000000"/>
                <w:sz w:val="18"/>
                <w:szCs w:val="18"/>
              </w:rPr>
            </w:pPr>
            <w:r w:rsidRPr="007450DF">
              <w:rPr>
                <w:rFonts w:ascii="Times New Roman" w:eastAsia="Times New Roman" w:hAnsi="Times New Roman" w:cs="Times New Roman"/>
                <w:b/>
                <w:bCs/>
                <w:color w:val="000000"/>
                <w:sz w:val="18"/>
                <w:szCs w:val="18"/>
              </w:rPr>
              <w:t>Country</w:t>
            </w:r>
          </w:p>
        </w:tc>
        <w:tc>
          <w:tcPr>
            <w:tcW w:w="1174" w:type="dxa"/>
            <w:shd w:val="clear" w:color="auto" w:fill="DBE5F1" w:themeFill="accent1" w:themeFillTint="33"/>
            <w:noWrap/>
            <w:hideMark/>
          </w:tcPr>
          <w:p w14:paraId="137C9669" w14:textId="77777777" w:rsidR="00506767" w:rsidRPr="007450DF" w:rsidRDefault="00506767" w:rsidP="00EA45D7">
            <w:pPr>
              <w:spacing w:after="0" w:line="240" w:lineRule="auto"/>
              <w:rPr>
                <w:rFonts w:ascii="Times New Roman" w:eastAsia="Times New Roman" w:hAnsi="Times New Roman" w:cs="Times New Roman"/>
                <w:b/>
                <w:bCs/>
                <w:color w:val="000000"/>
                <w:sz w:val="18"/>
                <w:szCs w:val="18"/>
              </w:rPr>
            </w:pPr>
            <w:r w:rsidRPr="007450DF">
              <w:rPr>
                <w:rFonts w:ascii="Times New Roman" w:eastAsia="Times New Roman" w:hAnsi="Times New Roman" w:cs="Times New Roman"/>
                <w:b/>
                <w:bCs/>
                <w:color w:val="000000"/>
                <w:sz w:val="18"/>
                <w:szCs w:val="18"/>
              </w:rPr>
              <w:t>Income level</w:t>
            </w:r>
          </w:p>
        </w:tc>
        <w:tc>
          <w:tcPr>
            <w:tcW w:w="2167" w:type="dxa"/>
            <w:shd w:val="clear" w:color="auto" w:fill="DBE5F1" w:themeFill="accent1" w:themeFillTint="33"/>
            <w:noWrap/>
            <w:hideMark/>
          </w:tcPr>
          <w:p w14:paraId="2DA303E0" w14:textId="77777777" w:rsidR="00506767" w:rsidRPr="007450DF" w:rsidRDefault="00506767" w:rsidP="00EA45D7">
            <w:pPr>
              <w:spacing w:after="0" w:line="240" w:lineRule="auto"/>
              <w:rPr>
                <w:rFonts w:ascii="Times New Roman" w:eastAsia="Times New Roman" w:hAnsi="Times New Roman" w:cs="Times New Roman"/>
                <w:b/>
                <w:bCs/>
                <w:color w:val="000000"/>
                <w:sz w:val="18"/>
                <w:szCs w:val="18"/>
              </w:rPr>
            </w:pPr>
            <w:r w:rsidRPr="007450DF">
              <w:rPr>
                <w:rFonts w:ascii="Times New Roman" w:eastAsia="Times New Roman" w:hAnsi="Times New Roman" w:cs="Times New Roman"/>
                <w:b/>
                <w:bCs/>
                <w:color w:val="000000"/>
                <w:sz w:val="18"/>
                <w:szCs w:val="18"/>
              </w:rPr>
              <w:t>Study objectives</w:t>
            </w:r>
          </w:p>
        </w:tc>
        <w:tc>
          <w:tcPr>
            <w:tcW w:w="988" w:type="dxa"/>
            <w:shd w:val="clear" w:color="auto" w:fill="DBE5F1" w:themeFill="accent1" w:themeFillTint="33"/>
            <w:hideMark/>
          </w:tcPr>
          <w:p w14:paraId="61D87806" w14:textId="77777777" w:rsidR="00506767" w:rsidRPr="007450DF" w:rsidRDefault="00506767" w:rsidP="00EA45D7">
            <w:pPr>
              <w:spacing w:after="0" w:line="240" w:lineRule="auto"/>
              <w:rPr>
                <w:rFonts w:ascii="Times New Roman" w:eastAsia="Times New Roman" w:hAnsi="Times New Roman" w:cs="Times New Roman"/>
                <w:b/>
                <w:bCs/>
                <w:color w:val="000000"/>
                <w:sz w:val="16"/>
                <w:szCs w:val="16"/>
              </w:rPr>
            </w:pPr>
            <w:r w:rsidRPr="007450DF">
              <w:rPr>
                <w:rFonts w:ascii="Times New Roman" w:eastAsia="Times New Roman" w:hAnsi="Times New Roman" w:cs="Times New Roman"/>
                <w:b/>
                <w:bCs/>
                <w:color w:val="000000"/>
                <w:sz w:val="16"/>
                <w:szCs w:val="16"/>
              </w:rPr>
              <w:t>Function type</w:t>
            </w:r>
          </w:p>
        </w:tc>
        <w:tc>
          <w:tcPr>
            <w:tcW w:w="1705" w:type="dxa"/>
            <w:shd w:val="clear" w:color="auto" w:fill="DBE5F1" w:themeFill="accent1" w:themeFillTint="33"/>
            <w:noWrap/>
            <w:hideMark/>
          </w:tcPr>
          <w:p w14:paraId="48815B3E" w14:textId="77777777" w:rsidR="00506767" w:rsidRPr="007450DF" w:rsidRDefault="00506767" w:rsidP="00EA45D7">
            <w:pPr>
              <w:spacing w:after="0" w:line="240" w:lineRule="auto"/>
              <w:rPr>
                <w:rFonts w:ascii="Times New Roman" w:eastAsia="Times New Roman" w:hAnsi="Times New Roman" w:cs="Times New Roman"/>
                <w:b/>
                <w:bCs/>
                <w:sz w:val="18"/>
                <w:szCs w:val="18"/>
              </w:rPr>
            </w:pPr>
            <w:r w:rsidRPr="007450DF">
              <w:rPr>
                <w:rFonts w:ascii="Times New Roman" w:eastAsia="Times New Roman" w:hAnsi="Times New Roman" w:cs="Times New Roman"/>
                <w:b/>
                <w:bCs/>
                <w:sz w:val="18"/>
                <w:szCs w:val="18"/>
              </w:rPr>
              <w:t>Target population</w:t>
            </w:r>
          </w:p>
        </w:tc>
        <w:tc>
          <w:tcPr>
            <w:tcW w:w="1613" w:type="dxa"/>
            <w:shd w:val="clear" w:color="auto" w:fill="DBE5F1" w:themeFill="accent1" w:themeFillTint="33"/>
            <w:noWrap/>
            <w:hideMark/>
          </w:tcPr>
          <w:p w14:paraId="259623EE" w14:textId="77777777" w:rsidR="00506767" w:rsidRPr="007450DF" w:rsidRDefault="00506767" w:rsidP="00EA45D7">
            <w:pPr>
              <w:spacing w:after="0" w:line="240" w:lineRule="auto"/>
              <w:rPr>
                <w:rFonts w:ascii="Times New Roman" w:eastAsia="Times New Roman" w:hAnsi="Times New Roman" w:cs="Times New Roman"/>
                <w:b/>
                <w:bCs/>
                <w:color w:val="000000"/>
                <w:sz w:val="18"/>
                <w:szCs w:val="18"/>
              </w:rPr>
            </w:pPr>
            <w:r w:rsidRPr="007450DF">
              <w:rPr>
                <w:rFonts w:ascii="Times New Roman" w:eastAsia="Times New Roman" w:hAnsi="Times New Roman" w:cs="Times New Roman"/>
                <w:b/>
                <w:bCs/>
                <w:color w:val="000000"/>
                <w:sz w:val="18"/>
                <w:szCs w:val="18"/>
              </w:rPr>
              <w:t>Communication type</w:t>
            </w:r>
          </w:p>
        </w:tc>
        <w:tc>
          <w:tcPr>
            <w:tcW w:w="1627" w:type="dxa"/>
            <w:shd w:val="clear" w:color="auto" w:fill="DBE5F1" w:themeFill="accent1" w:themeFillTint="33"/>
            <w:noWrap/>
            <w:hideMark/>
          </w:tcPr>
          <w:p w14:paraId="0BED231A" w14:textId="77777777" w:rsidR="00506767" w:rsidRPr="007450DF" w:rsidRDefault="00506767" w:rsidP="00EA45D7">
            <w:pPr>
              <w:spacing w:after="0" w:line="240" w:lineRule="auto"/>
              <w:rPr>
                <w:rFonts w:ascii="Times New Roman" w:eastAsia="Times New Roman" w:hAnsi="Times New Roman" w:cs="Times New Roman"/>
                <w:b/>
                <w:bCs/>
                <w:color w:val="000000"/>
                <w:sz w:val="18"/>
                <w:szCs w:val="18"/>
              </w:rPr>
            </w:pPr>
            <w:r w:rsidRPr="007450DF">
              <w:rPr>
                <w:rFonts w:ascii="Times New Roman" w:eastAsia="Times New Roman" w:hAnsi="Times New Roman" w:cs="Times New Roman"/>
                <w:b/>
                <w:bCs/>
                <w:color w:val="000000"/>
                <w:sz w:val="18"/>
                <w:szCs w:val="18"/>
              </w:rPr>
              <w:t>Media</w:t>
            </w:r>
          </w:p>
        </w:tc>
        <w:tc>
          <w:tcPr>
            <w:tcW w:w="1188" w:type="dxa"/>
            <w:shd w:val="clear" w:color="auto" w:fill="DBE5F1" w:themeFill="accent1" w:themeFillTint="33"/>
            <w:noWrap/>
            <w:hideMark/>
          </w:tcPr>
          <w:p w14:paraId="2368546B" w14:textId="77777777" w:rsidR="00506767" w:rsidRPr="007450DF" w:rsidRDefault="00506767" w:rsidP="00EA45D7">
            <w:pPr>
              <w:spacing w:after="0" w:line="240" w:lineRule="auto"/>
              <w:rPr>
                <w:rFonts w:ascii="Times New Roman" w:eastAsia="Times New Roman" w:hAnsi="Times New Roman" w:cs="Times New Roman"/>
                <w:b/>
                <w:bCs/>
                <w:color w:val="000000"/>
                <w:sz w:val="18"/>
                <w:szCs w:val="18"/>
              </w:rPr>
            </w:pPr>
            <w:r w:rsidRPr="007450DF">
              <w:rPr>
                <w:rFonts w:ascii="Times New Roman" w:eastAsia="Times New Roman" w:hAnsi="Times New Roman" w:cs="Times New Roman"/>
                <w:b/>
                <w:bCs/>
                <w:color w:val="000000"/>
                <w:sz w:val="18"/>
                <w:szCs w:val="18"/>
              </w:rPr>
              <w:t>Guideline-based</w:t>
            </w:r>
          </w:p>
        </w:tc>
      </w:tr>
      <w:tr w:rsidR="00506767" w:rsidRPr="007450DF" w14:paraId="4CE1194B" w14:textId="77777777" w:rsidTr="00EA45D7">
        <w:trPr>
          <w:trHeight w:val="1200"/>
        </w:trPr>
        <w:tc>
          <w:tcPr>
            <w:tcW w:w="1188" w:type="dxa"/>
          </w:tcPr>
          <w:p w14:paraId="3B515A9C"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Heo</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hideMark/>
          </w:tcPr>
          <w:p w14:paraId="3B0DF77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Korea</w:t>
            </w:r>
          </w:p>
        </w:tc>
        <w:tc>
          <w:tcPr>
            <w:tcW w:w="1174" w:type="dxa"/>
            <w:shd w:val="clear" w:color="auto" w:fill="auto"/>
            <w:hideMark/>
          </w:tcPr>
          <w:p w14:paraId="21DADC6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64455AC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Developing a web-based application based on an algorithm and a series of simple </w:t>
            </w:r>
            <w:proofErr w:type="gramStart"/>
            <w:r w:rsidRPr="007450DF">
              <w:rPr>
                <w:rFonts w:ascii="Times New Roman" w:eastAsia="Times New Roman" w:hAnsi="Times New Roman" w:cs="Times New Roman"/>
                <w:color w:val="000000"/>
                <w:sz w:val="18"/>
                <w:szCs w:val="18"/>
              </w:rPr>
              <w:t>questions  that</w:t>
            </w:r>
            <w:proofErr w:type="gramEnd"/>
            <w:r w:rsidRPr="007450DF">
              <w:rPr>
                <w:rFonts w:ascii="Times New Roman" w:eastAsia="Times New Roman" w:hAnsi="Times New Roman" w:cs="Times New Roman"/>
                <w:color w:val="000000"/>
                <w:sz w:val="18"/>
                <w:szCs w:val="18"/>
              </w:rPr>
              <w:t xml:space="preserve"> helps patients decide when to seek medical care</w:t>
            </w:r>
          </w:p>
        </w:tc>
        <w:tc>
          <w:tcPr>
            <w:tcW w:w="988" w:type="dxa"/>
            <w:shd w:val="clear" w:color="auto" w:fill="auto"/>
            <w:hideMark/>
          </w:tcPr>
          <w:p w14:paraId="53B7EFC3"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w:t>
            </w:r>
          </w:p>
        </w:tc>
        <w:tc>
          <w:tcPr>
            <w:tcW w:w="1705" w:type="dxa"/>
            <w:shd w:val="clear" w:color="auto" w:fill="auto"/>
            <w:hideMark/>
          </w:tcPr>
          <w:p w14:paraId="5275EE85"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w:t>
            </w:r>
          </w:p>
        </w:tc>
        <w:tc>
          <w:tcPr>
            <w:tcW w:w="1613" w:type="dxa"/>
            <w:shd w:val="clear" w:color="auto" w:fill="auto"/>
            <w:noWrap/>
            <w:hideMark/>
          </w:tcPr>
          <w:p w14:paraId="114C46A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363E279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09819FE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509E3D76" w14:textId="77777777" w:rsidTr="00EA45D7">
        <w:trPr>
          <w:trHeight w:val="1200"/>
        </w:trPr>
        <w:tc>
          <w:tcPr>
            <w:tcW w:w="1188" w:type="dxa"/>
          </w:tcPr>
          <w:p w14:paraId="7294360C"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Lam et al. (2020)</w:t>
            </w:r>
          </w:p>
        </w:tc>
        <w:tc>
          <w:tcPr>
            <w:tcW w:w="900" w:type="dxa"/>
            <w:shd w:val="clear" w:color="auto" w:fill="auto"/>
            <w:noWrap/>
            <w:hideMark/>
          </w:tcPr>
          <w:p w14:paraId="3AEA687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Canada</w:t>
            </w:r>
          </w:p>
        </w:tc>
        <w:tc>
          <w:tcPr>
            <w:tcW w:w="1174" w:type="dxa"/>
            <w:shd w:val="clear" w:color="auto" w:fill="auto"/>
            <w:noWrap/>
            <w:hideMark/>
          </w:tcPr>
          <w:p w14:paraId="4DB66BA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6A4DD2D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Developing and testing the feasibility of a virtual care program for self-isolating outpatients diagnosed with COVID-19</w:t>
            </w:r>
          </w:p>
        </w:tc>
        <w:tc>
          <w:tcPr>
            <w:tcW w:w="988" w:type="dxa"/>
            <w:shd w:val="clear" w:color="auto" w:fill="auto"/>
            <w:hideMark/>
          </w:tcPr>
          <w:p w14:paraId="469F74A0"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6E4A0021"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noWrap/>
            <w:hideMark/>
          </w:tcPr>
          <w:p w14:paraId="27F3E24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523DAEF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videoconference</w:t>
            </w:r>
          </w:p>
        </w:tc>
        <w:tc>
          <w:tcPr>
            <w:tcW w:w="1188" w:type="dxa"/>
            <w:shd w:val="clear" w:color="auto" w:fill="auto"/>
            <w:hideMark/>
          </w:tcPr>
          <w:p w14:paraId="236E116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1DEB2D89" w14:textId="77777777" w:rsidTr="00EA45D7">
        <w:trPr>
          <w:trHeight w:val="1680"/>
        </w:trPr>
        <w:tc>
          <w:tcPr>
            <w:tcW w:w="1188" w:type="dxa"/>
          </w:tcPr>
          <w:p w14:paraId="61A8B5AD"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Kouroubali</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204E979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Greece</w:t>
            </w:r>
          </w:p>
        </w:tc>
        <w:tc>
          <w:tcPr>
            <w:tcW w:w="1174" w:type="dxa"/>
            <w:shd w:val="clear" w:color="auto" w:fill="auto"/>
            <w:noWrap/>
            <w:hideMark/>
          </w:tcPr>
          <w:p w14:paraId="0219A13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2C49B6E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Describing the design of a platform, dynamically adapted according to patient preferences and medical history, to support patient-centered information, management and reporting of symptoms related to COVID-19</w:t>
            </w:r>
          </w:p>
        </w:tc>
        <w:tc>
          <w:tcPr>
            <w:tcW w:w="988" w:type="dxa"/>
            <w:shd w:val="clear" w:color="auto" w:fill="auto"/>
            <w:hideMark/>
          </w:tcPr>
          <w:p w14:paraId="22F9CD07"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 follow-up</w:t>
            </w:r>
          </w:p>
        </w:tc>
        <w:tc>
          <w:tcPr>
            <w:tcW w:w="1705" w:type="dxa"/>
            <w:shd w:val="clear" w:color="auto" w:fill="auto"/>
            <w:hideMark/>
          </w:tcPr>
          <w:p w14:paraId="643B569D"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r w:rsidRPr="007450DF">
              <w:rPr>
                <w:rFonts w:ascii="Times New Roman" w:eastAsia="Times New Roman" w:hAnsi="Times New Roman" w:cs="Times New Roman"/>
                <w:sz w:val="18"/>
                <w:szCs w:val="18"/>
              </w:rPr>
              <w:br/>
              <w:t>public authorities</w:t>
            </w:r>
          </w:p>
        </w:tc>
        <w:tc>
          <w:tcPr>
            <w:tcW w:w="1613" w:type="dxa"/>
            <w:shd w:val="clear" w:color="auto" w:fill="auto"/>
            <w:noWrap/>
            <w:hideMark/>
          </w:tcPr>
          <w:p w14:paraId="5376B36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0BCD659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Mobile/desktop application</w:t>
            </w:r>
          </w:p>
        </w:tc>
        <w:tc>
          <w:tcPr>
            <w:tcW w:w="1188" w:type="dxa"/>
            <w:shd w:val="clear" w:color="auto" w:fill="auto"/>
            <w:hideMark/>
          </w:tcPr>
          <w:p w14:paraId="61C000C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739D0983" w14:textId="77777777" w:rsidTr="00EA45D7">
        <w:trPr>
          <w:trHeight w:val="960"/>
        </w:trPr>
        <w:tc>
          <w:tcPr>
            <w:tcW w:w="1188" w:type="dxa"/>
          </w:tcPr>
          <w:p w14:paraId="623EA6AD"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Jethwa et al. (2020)</w:t>
            </w:r>
          </w:p>
        </w:tc>
        <w:tc>
          <w:tcPr>
            <w:tcW w:w="900" w:type="dxa"/>
            <w:shd w:val="clear" w:color="auto" w:fill="auto"/>
            <w:noWrap/>
            <w:hideMark/>
          </w:tcPr>
          <w:p w14:paraId="188D26B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7A14367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74796AB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Developing a COVID-19 virtual clinic (CVC) to screen and follow-up patients</w:t>
            </w:r>
          </w:p>
        </w:tc>
        <w:tc>
          <w:tcPr>
            <w:tcW w:w="988" w:type="dxa"/>
            <w:shd w:val="clear" w:color="auto" w:fill="auto"/>
            <w:hideMark/>
          </w:tcPr>
          <w:p w14:paraId="70FFA40D"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 follow-up</w:t>
            </w:r>
          </w:p>
        </w:tc>
        <w:tc>
          <w:tcPr>
            <w:tcW w:w="1705" w:type="dxa"/>
            <w:shd w:val="clear" w:color="auto" w:fill="auto"/>
            <w:hideMark/>
          </w:tcPr>
          <w:p w14:paraId="1A458222"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noWrap/>
            <w:hideMark/>
          </w:tcPr>
          <w:p w14:paraId="779E0C1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0543DCD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videoconference</w:t>
            </w:r>
          </w:p>
        </w:tc>
        <w:tc>
          <w:tcPr>
            <w:tcW w:w="1188" w:type="dxa"/>
            <w:shd w:val="clear" w:color="auto" w:fill="auto"/>
            <w:hideMark/>
          </w:tcPr>
          <w:p w14:paraId="177B634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41DF5305" w14:textId="77777777" w:rsidTr="00EA45D7">
        <w:trPr>
          <w:trHeight w:val="1680"/>
        </w:trPr>
        <w:tc>
          <w:tcPr>
            <w:tcW w:w="1188" w:type="dxa"/>
          </w:tcPr>
          <w:p w14:paraId="6A82DB8D"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Ford et al. (2020)</w:t>
            </w:r>
          </w:p>
        </w:tc>
        <w:tc>
          <w:tcPr>
            <w:tcW w:w="900" w:type="dxa"/>
            <w:shd w:val="clear" w:color="auto" w:fill="auto"/>
            <w:noWrap/>
            <w:hideMark/>
          </w:tcPr>
          <w:p w14:paraId="392D9EE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2635758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6BEAC10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Describing the implementation and initial utilization of COVID-19 telehealth programs and 4 biomedical informatics innovations to screen and care for COVID-19 patients.</w:t>
            </w:r>
          </w:p>
        </w:tc>
        <w:tc>
          <w:tcPr>
            <w:tcW w:w="988" w:type="dxa"/>
            <w:shd w:val="clear" w:color="auto" w:fill="auto"/>
            <w:hideMark/>
          </w:tcPr>
          <w:p w14:paraId="27FC8649"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 treatment, follow-up</w:t>
            </w:r>
          </w:p>
        </w:tc>
        <w:tc>
          <w:tcPr>
            <w:tcW w:w="1705" w:type="dxa"/>
            <w:shd w:val="clear" w:color="auto" w:fill="auto"/>
            <w:hideMark/>
          </w:tcPr>
          <w:p w14:paraId="1DB8567E"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noWrap/>
            <w:hideMark/>
          </w:tcPr>
          <w:p w14:paraId="43DAED8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40D8028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phone call, video call</w:t>
            </w:r>
          </w:p>
        </w:tc>
        <w:tc>
          <w:tcPr>
            <w:tcW w:w="1188" w:type="dxa"/>
            <w:shd w:val="clear" w:color="auto" w:fill="auto"/>
            <w:hideMark/>
          </w:tcPr>
          <w:p w14:paraId="39E5D9B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0DC1AF06" w14:textId="77777777" w:rsidTr="00EA45D7">
        <w:trPr>
          <w:trHeight w:val="1920"/>
        </w:trPr>
        <w:tc>
          <w:tcPr>
            <w:tcW w:w="1188" w:type="dxa"/>
          </w:tcPr>
          <w:p w14:paraId="2F80D077"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lastRenderedPageBreak/>
              <w:t>Krenitsky</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7BCA436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19891FB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3C9259A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Designing and implementing a virtual telemonitoring COVID-19 clinic to close tracking of pregnant and postpartum women via the integration of telehealth visits, remote patient monitoring devices, and electronic medical record keeping.</w:t>
            </w:r>
          </w:p>
        </w:tc>
        <w:tc>
          <w:tcPr>
            <w:tcW w:w="988" w:type="dxa"/>
            <w:shd w:val="clear" w:color="auto" w:fill="auto"/>
            <w:hideMark/>
          </w:tcPr>
          <w:p w14:paraId="5586B2B6"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2B82D5CC"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 xml:space="preserve">Patients, physician, office staff </w:t>
            </w:r>
          </w:p>
        </w:tc>
        <w:tc>
          <w:tcPr>
            <w:tcW w:w="1613" w:type="dxa"/>
            <w:shd w:val="clear" w:color="auto" w:fill="auto"/>
            <w:noWrap/>
            <w:hideMark/>
          </w:tcPr>
          <w:p w14:paraId="5550B93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14DF59F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phone call, video call</w:t>
            </w:r>
          </w:p>
        </w:tc>
        <w:tc>
          <w:tcPr>
            <w:tcW w:w="1188" w:type="dxa"/>
            <w:shd w:val="clear" w:color="auto" w:fill="auto"/>
            <w:hideMark/>
          </w:tcPr>
          <w:p w14:paraId="578B156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0107080A" w14:textId="77777777" w:rsidTr="00EA45D7">
        <w:trPr>
          <w:trHeight w:val="1440"/>
        </w:trPr>
        <w:tc>
          <w:tcPr>
            <w:tcW w:w="1188" w:type="dxa"/>
          </w:tcPr>
          <w:p w14:paraId="5A64240A"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Heslin</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4EC7699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532A135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1035539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Designing and implementing a telehealth program to establish </w:t>
            </w:r>
            <w:proofErr w:type="gramStart"/>
            <w:r w:rsidRPr="007450DF">
              <w:rPr>
                <w:rFonts w:ascii="Times New Roman" w:eastAsia="Times New Roman" w:hAnsi="Times New Roman" w:cs="Times New Roman"/>
                <w:color w:val="000000"/>
                <w:sz w:val="18"/>
                <w:szCs w:val="18"/>
              </w:rPr>
              <w:t>two way</w:t>
            </w:r>
            <w:proofErr w:type="gramEnd"/>
            <w:r w:rsidRPr="007450DF">
              <w:rPr>
                <w:rFonts w:ascii="Times New Roman" w:eastAsia="Times New Roman" w:hAnsi="Times New Roman" w:cs="Times New Roman"/>
                <w:color w:val="000000"/>
                <w:sz w:val="18"/>
                <w:szCs w:val="18"/>
              </w:rPr>
              <w:t xml:space="preserve"> communication between patients and providers in ED to decrease exposure to COVID-19 and conserving PPE</w:t>
            </w:r>
          </w:p>
        </w:tc>
        <w:tc>
          <w:tcPr>
            <w:tcW w:w="988" w:type="dxa"/>
            <w:shd w:val="clear" w:color="auto" w:fill="auto"/>
            <w:hideMark/>
          </w:tcPr>
          <w:p w14:paraId="68D39C6B"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Prevention, triage</w:t>
            </w:r>
          </w:p>
        </w:tc>
        <w:tc>
          <w:tcPr>
            <w:tcW w:w="1705" w:type="dxa"/>
            <w:shd w:val="clear" w:color="auto" w:fill="auto"/>
            <w:hideMark/>
          </w:tcPr>
          <w:p w14:paraId="19249E4C"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noWrap/>
            <w:hideMark/>
          </w:tcPr>
          <w:p w14:paraId="2CD992E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31E5010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Mobile/desktop application, video call, videoconference</w:t>
            </w:r>
          </w:p>
        </w:tc>
        <w:tc>
          <w:tcPr>
            <w:tcW w:w="1188" w:type="dxa"/>
            <w:shd w:val="clear" w:color="auto" w:fill="auto"/>
            <w:hideMark/>
          </w:tcPr>
          <w:p w14:paraId="39655F5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5C3E4734" w14:textId="77777777" w:rsidTr="00EA45D7">
        <w:trPr>
          <w:trHeight w:val="1440"/>
        </w:trPr>
        <w:tc>
          <w:tcPr>
            <w:tcW w:w="1188" w:type="dxa"/>
          </w:tcPr>
          <w:p w14:paraId="05CC180A"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Kassaye</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01C2F82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2FB697D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0AEBD8F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Develop a monitoring and reporting system for COVID-19 to support institutions conducting monitoring activities without compromising privacy</w:t>
            </w:r>
          </w:p>
        </w:tc>
        <w:tc>
          <w:tcPr>
            <w:tcW w:w="988" w:type="dxa"/>
            <w:shd w:val="clear" w:color="auto" w:fill="auto"/>
            <w:hideMark/>
          </w:tcPr>
          <w:p w14:paraId="14F0650A"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 prevention, follow-up</w:t>
            </w:r>
          </w:p>
        </w:tc>
        <w:tc>
          <w:tcPr>
            <w:tcW w:w="1705" w:type="dxa"/>
            <w:shd w:val="clear" w:color="auto" w:fill="auto"/>
            <w:hideMark/>
          </w:tcPr>
          <w:p w14:paraId="6560DF29" w14:textId="77777777" w:rsidR="00506767" w:rsidRPr="007450DF" w:rsidRDefault="00506767" w:rsidP="00EA45D7">
            <w:pPr>
              <w:spacing w:after="0" w:line="240" w:lineRule="auto"/>
              <w:rPr>
                <w:rFonts w:ascii="Times New Roman" w:eastAsia="Times New Roman" w:hAnsi="Times New Roman" w:cs="Times New Roman"/>
                <w:sz w:val="18"/>
                <w:szCs w:val="18"/>
              </w:rPr>
            </w:pPr>
            <w:proofErr w:type="gramStart"/>
            <w:r w:rsidRPr="007450DF">
              <w:rPr>
                <w:rFonts w:ascii="Times New Roman" w:eastAsia="Times New Roman" w:hAnsi="Times New Roman" w:cs="Times New Roman"/>
                <w:sz w:val="18"/>
                <w:szCs w:val="18"/>
              </w:rPr>
              <w:t>Patients,  institutions</w:t>
            </w:r>
            <w:proofErr w:type="gramEnd"/>
            <w:r w:rsidRPr="007450DF">
              <w:rPr>
                <w:rFonts w:ascii="Times New Roman" w:eastAsia="Times New Roman" w:hAnsi="Times New Roman" w:cs="Times New Roman"/>
                <w:sz w:val="18"/>
                <w:szCs w:val="18"/>
              </w:rPr>
              <w:t xml:space="preserve"> and agencies</w:t>
            </w:r>
          </w:p>
        </w:tc>
        <w:tc>
          <w:tcPr>
            <w:tcW w:w="1613" w:type="dxa"/>
            <w:shd w:val="clear" w:color="auto" w:fill="auto"/>
            <w:noWrap/>
            <w:hideMark/>
          </w:tcPr>
          <w:p w14:paraId="505E206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460D061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Website</w:t>
            </w:r>
          </w:p>
        </w:tc>
        <w:tc>
          <w:tcPr>
            <w:tcW w:w="1188" w:type="dxa"/>
            <w:shd w:val="clear" w:color="auto" w:fill="auto"/>
            <w:hideMark/>
          </w:tcPr>
          <w:p w14:paraId="7CAEE2C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78B9A8ED" w14:textId="77777777" w:rsidTr="00EA45D7">
        <w:trPr>
          <w:trHeight w:val="2160"/>
        </w:trPr>
        <w:tc>
          <w:tcPr>
            <w:tcW w:w="1188" w:type="dxa"/>
          </w:tcPr>
          <w:p w14:paraId="5C3E732D"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Judson et al. (2020)</w:t>
            </w:r>
          </w:p>
        </w:tc>
        <w:tc>
          <w:tcPr>
            <w:tcW w:w="900" w:type="dxa"/>
            <w:shd w:val="clear" w:color="auto" w:fill="auto"/>
            <w:noWrap/>
            <w:hideMark/>
          </w:tcPr>
          <w:p w14:paraId="62D564A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2F835CA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5D86EB9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Deploy a digital patient-facing self-triage and self-scheduling tool </w:t>
            </w:r>
          </w:p>
        </w:tc>
        <w:tc>
          <w:tcPr>
            <w:tcW w:w="988" w:type="dxa"/>
            <w:shd w:val="clear" w:color="auto" w:fill="auto"/>
            <w:hideMark/>
          </w:tcPr>
          <w:p w14:paraId="1C087658"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Triage</w:t>
            </w:r>
          </w:p>
        </w:tc>
        <w:tc>
          <w:tcPr>
            <w:tcW w:w="1705" w:type="dxa"/>
            <w:shd w:val="clear" w:color="auto" w:fill="auto"/>
            <w:hideMark/>
          </w:tcPr>
          <w:p w14:paraId="0BB0BED3"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noWrap/>
            <w:hideMark/>
          </w:tcPr>
          <w:p w14:paraId="1695689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7CDB1F3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video visit, patient portal messages</w:t>
            </w:r>
          </w:p>
        </w:tc>
        <w:tc>
          <w:tcPr>
            <w:tcW w:w="1188" w:type="dxa"/>
            <w:shd w:val="clear" w:color="auto" w:fill="auto"/>
            <w:hideMark/>
          </w:tcPr>
          <w:p w14:paraId="7D491BB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3BD57FD8" w14:textId="77777777" w:rsidTr="00EA45D7">
        <w:trPr>
          <w:trHeight w:val="1440"/>
        </w:trPr>
        <w:tc>
          <w:tcPr>
            <w:tcW w:w="1188" w:type="dxa"/>
          </w:tcPr>
          <w:p w14:paraId="05927DC5"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Harris et al. (2020)</w:t>
            </w:r>
          </w:p>
        </w:tc>
        <w:tc>
          <w:tcPr>
            <w:tcW w:w="900" w:type="dxa"/>
            <w:shd w:val="clear" w:color="auto" w:fill="auto"/>
            <w:noWrap/>
            <w:hideMark/>
          </w:tcPr>
          <w:p w14:paraId="5FEF90C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04932F6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1D8EC3A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Design and implementation of telehealth-centered strategies to improve outcomes in facility outbreaks</w:t>
            </w:r>
          </w:p>
        </w:tc>
        <w:tc>
          <w:tcPr>
            <w:tcW w:w="988" w:type="dxa"/>
            <w:shd w:val="clear" w:color="auto" w:fill="auto"/>
            <w:hideMark/>
          </w:tcPr>
          <w:p w14:paraId="08F4EF2F"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 follow-up</w:t>
            </w:r>
          </w:p>
        </w:tc>
        <w:tc>
          <w:tcPr>
            <w:tcW w:w="1705" w:type="dxa"/>
            <w:shd w:val="clear" w:color="auto" w:fill="auto"/>
            <w:hideMark/>
          </w:tcPr>
          <w:p w14:paraId="378887CF"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facility staff</w:t>
            </w:r>
          </w:p>
        </w:tc>
        <w:tc>
          <w:tcPr>
            <w:tcW w:w="1613" w:type="dxa"/>
            <w:shd w:val="clear" w:color="auto" w:fill="auto"/>
            <w:noWrap/>
            <w:hideMark/>
          </w:tcPr>
          <w:p w14:paraId="0BCEF0B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1CF527C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videoconference</w:t>
            </w:r>
          </w:p>
        </w:tc>
        <w:tc>
          <w:tcPr>
            <w:tcW w:w="1188" w:type="dxa"/>
            <w:shd w:val="clear" w:color="auto" w:fill="auto"/>
            <w:hideMark/>
          </w:tcPr>
          <w:p w14:paraId="0404810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22947BB8" w14:textId="77777777" w:rsidTr="00EA45D7">
        <w:trPr>
          <w:trHeight w:val="1200"/>
        </w:trPr>
        <w:tc>
          <w:tcPr>
            <w:tcW w:w="1188" w:type="dxa"/>
          </w:tcPr>
          <w:p w14:paraId="089646B5"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lastRenderedPageBreak/>
              <w:t>Joshi et al. (2020)</w:t>
            </w:r>
          </w:p>
        </w:tc>
        <w:tc>
          <w:tcPr>
            <w:tcW w:w="900" w:type="dxa"/>
            <w:shd w:val="clear" w:color="auto" w:fill="auto"/>
            <w:noWrap/>
            <w:hideMark/>
          </w:tcPr>
          <w:p w14:paraId="08233AF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4A98D0F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6395946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the screening algorithms for patients with SARS-CoV-2–related complaints and results of using a telehealth program to increase access to care.</w:t>
            </w:r>
          </w:p>
        </w:tc>
        <w:tc>
          <w:tcPr>
            <w:tcW w:w="988" w:type="dxa"/>
            <w:shd w:val="clear" w:color="auto" w:fill="auto"/>
            <w:hideMark/>
          </w:tcPr>
          <w:p w14:paraId="7C6A48B7"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 xml:space="preserve">Screening, diagnosis, follow-up </w:t>
            </w:r>
          </w:p>
        </w:tc>
        <w:tc>
          <w:tcPr>
            <w:tcW w:w="1705" w:type="dxa"/>
            <w:shd w:val="clear" w:color="auto" w:fill="auto"/>
            <w:hideMark/>
          </w:tcPr>
          <w:p w14:paraId="1474A1E0"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hideMark/>
          </w:tcPr>
          <w:p w14:paraId="5972B88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211F29E8"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Phone call, patient portal</w:t>
            </w:r>
          </w:p>
        </w:tc>
        <w:tc>
          <w:tcPr>
            <w:tcW w:w="1188" w:type="dxa"/>
            <w:shd w:val="clear" w:color="auto" w:fill="auto"/>
            <w:hideMark/>
          </w:tcPr>
          <w:p w14:paraId="4397689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51A57E00" w14:textId="77777777" w:rsidTr="00EA45D7">
        <w:trPr>
          <w:trHeight w:val="1680"/>
        </w:trPr>
        <w:tc>
          <w:tcPr>
            <w:tcW w:w="1188" w:type="dxa"/>
          </w:tcPr>
          <w:p w14:paraId="355AF5EB"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Guest et al. (2020)</w:t>
            </w:r>
          </w:p>
        </w:tc>
        <w:tc>
          <w:tcPr>
            <w:tcW w:w="900" w:type="dxa"/>
            <w:shd w:val="clear" w:color="auto" w:fill="auto"/>
            <w:noWrap/>
            <w:hideMark/>
          </w:tcPr>
          <w:p w14:paraId="7D991B6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75BE036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159497E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Understand whether oropharyngeal swab (OPS), saliva, and dried blood spot (DBS) specimens collected by participants at home and mailed to a laboratory were sufficient for use in diagnostic and serology tests of SARS-CoV-2.</w:t>
            </w:r>
          </w:p>
        </w:tc>
        <w:tc>
          <w:tcPr>
            <w:tcW w:w="988" w:type="dxa"/>
            <w:shd w:val="clear" w:color="auto" w:fill="auto"/>
            <w:hideMark/>
          </w:tcPr>
          <w:p w14:paraId="00942F8B"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 xml:space="preserve">Diagnosis </w:t>
            </w:r>
          </w:p>
        </w:tc>
        <w:tc>
          <w:tcPr>
            <w:tcW w:w="1705" w:type="dxa"/>
            <w:shd w:val="clear" w:color="auto" w:fill="auto"/>
            <w:hideMark/>
          </w:tcPr>
          <w:p w14:paraId="4FF0AAEE"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5EDA589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7985358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Video call, email</w:t>
            </w:r>
          </w:p>
        </w:tc>
        <w:tc>
          <w:tcPr>
            <w:tcW w:w="1188" w:type="dxa"/>
            <w:shd w:val="clear" w:color="auto" w:fill="auto"/>
            <w:hideMark/>
          </w:tcPr>
          <w:p w14:paraId="066451D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1A0E9327" w14:textId="77777777" w:rsidTr="00EA45D7">
        <w:trPr>
          <w:trHeight w:val="960"/>
        </w:trPr>
        <w:tc>
          <w:tcPr>
            <w:tcW w:w="1188" w:type="dxa"/>
          </w:tcPr>
          <w:p w14:paraId="54DFA35C"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Kim et al. (2020)</w:t>
            </w:r>
          </w:p>
        </w:tc>
        <w:tc>
          <w:tcPr>
            <w:tcW w:w="900" w:type="dxa"/>
            <w:shd w:val="clear" w:color="auto" w:fill="auto"/>
            <w:noWrap/>
            <w:hideMark/>
          </w:tcPr>
          <w:p w14:paraId="228AE6B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Korea</w:t>
            </w:r>
          </w:p>
        </w:tc>
        <w:tc>
          <w:tcPr>
            <w:tcW w:w="1174" w:type="dxa"/>
            <w:shd w:val="clear" w:color="auto" w:fill="auto"/>
            <w:hideMark/>
          </w:tcPr>
          <w:p w14:paraId="45C1388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20A30C5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Introduce the Korean Medicine (KM) telemedicine center for treatment of COVID patients in Korea</w:t>
            </w:r>
          </w:p>
        </w:tc>
        <w:tc>
          <w:tcPr>
            <w:tcW w:w="988" w:type="dxa"/>
            <w:shd w:val="clear" w:color="auto" w:fill="auto"/>
            <w:hideMark/>
          </w:tcPr>
          <w:p w14:paraId="2A1CD892"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 follow-up</w:t>
            </w:r>
          </w:p>
        </w:tc>
        <w:tc>
          <w:tcPr>
            <w:tcW w:w="1705" w:type="dxa"/>
            <w:shd w:val="clear" w:color="auto" w:fill="auto"/>
            <w:hideMark/>
          </w:tcPr>
          <w:p w14:paraId="2FAD1BA7"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1F0A9B8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74FC626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w:t>
            </w:r>
          </w:p>
        </w:tc>
        <w:tc>
          <w:tcPr>
            <w:tcW w:w="1188" w:type="dxa"/>
            <w:shd w:val="clear" w:color="auto" w:fill="auto"/>
            <w:hideMark/>
          </w:tcPr>
          <w:p w14:paraId="1158E32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76D0A65F" w14:textId="77777777" w:rsidTr="00EA45D7">
        <w:trPr>
          <w:trHeight w:val="1200"/>
        </w:trPr>
        <w:tc>
          <w:tcPr>
            <w:tcW w:w="1188" w:type="dxa"/>
          </w:tcPr>
          <w:p w14:paraId="3C30060D"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Strik</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1964F41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50F6031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08E2055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Using apple watch for monitoring and avoiding arrhythmic cardiac complications</w:t>
            </w:r>
          </w:p>
        </w:tc>
        <w:tc>
          <w:tcPr>
            <w:tcW w:w="988" w:type="dxa"/>
            <w:shd w:val="clear" w:color="auto" w:fill="auto"/>
            <w:hideMark/>
          </w:tcPr>
          <w:p w14:paraId="61F3AEF9"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5C8C7486"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135F325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461BF30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(apple watch)</w:t>
            </w:r>
          </w:p>
        </w:tc>
        <w:tc>
          <w:tcPr>
            <w:tcW w:w="1188" w:type="dxa"/>
            <w:shd w:val="clear" w:color="auto" w:fill="auto"/>
            <w:hideMark/>
          </w:tcPr>
          <w:p w14:paraId="394713D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5FDACB41" w14:textId="77777777" w:rsidTr="00EA45D7">
        <w:trPr>
          <w:trHeight w:val="1200"/>
        </w:trPr>
        <w:tc>
          <w:tcPr>
            <w:tcW w:w="1188" w:type="dxa"/>
          </w:tcPr>
          <w:p w14:paraId="3D8B7C1A"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Rosen et al. (2020)</w:t>
            </w:r>
          </w:p>
        </w:tc>
        <w:tc>
          <w:tcPr>
            <w:tcW w:w="900" w:type="dxa"/>
            <w:shd w:val="clear" w:color="auto" w:fill="auto"/>
            <w:noWrap/>
            <w:hideMark/>
          </w:tcPr>
          <w:p w14:paraId="2B24D95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3FB3E8E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73F9D1A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Use of a physical therapy tele rehabilitation program for inpatients with Covid-19 based on a specific algorithm</w:t>
            </w:r>
          </w:p>
        </w:tc>
        <w:tc>
          <w:tcPr>
            <w:tcW w:w="988" w:type="dxa"/>
            <w:shd w:val="clear" w:color="auto" w:fill="auto"/>
            <w:hideMark/>
          </w:tcPr>
          <w:p w14:paraId="51EC2225"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w:t>
            </w:r>
          </w:p>
        </w:tc>
        <w:tc>
          <w:tcPr>
            <w:tcW w:w="1705" w:type="dxa"/>
            <w:shd w:val="clear" w:color="auto" w:fill="auto"/>
            <w:hideMark/>
          </w:tcPr>
          <w:p w14:paraId="6AE6CDAA"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hideMark/>
          </w:tcPr>
          <w:p w14:paraId="336CE60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73C04F8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Videoconference</w:t>
            </w:r>
          </w:p>
        </w:tc>
        <w:tc>
          <w:tcPr>
            <w:tcW w:w="1188" w:type="dxa"/>
            <w:shd w:val="clear" w:color="auto" w:fill="auto"/>
            <w:hideMark/>
          </w:tcPr>
          <w:p w14:paraId="33B91EA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11950988" w14:textId="77777777" w:rsidTr="00EA45D7">
        <w:trPr>
          <w:trHeight w:val="1920"/>
        </w:trPr>
        <w:tc>
          <w:tcPr>
            <w:tcW w:w="1188" w:type="dxa"/>
          </w:tcPr>
          <w:p w14:paraId="67B478D8"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Soriano et al. (2020)</w:t>
            </w:r>
          </w:p>
        </w:tc>
        <w:tc>
          <w:tcPr>
            <w:tcW w:w="900" w:type="dxa"/>
            <w:shd w:val="clear" w:color="auto" w:fill="auto"/>
            <w:noWrap/>
            <w:hideMark/>
          </w:tcPr>
          <w:p w14:paraId="118CD67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Spain</w:t>
            </w:r>
          </w:p>
        </w:tc>
        <w:tc>
          <w:tcPr>
            <w:tcW w:w="1174" w:type="dxa"/>
            <w:shd w:val="clear" w:color="auto" w:fill="auto"/>
            <w:noWrap/>
            <w:hideMark/>
          </w:tcPr>
          <w:p w14:paraId="630BEDC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5BAD58E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Develop an application to help already overwhelmed hospital staff to actively monitor and assess COVID-19 infections and compatible symptoms in a population of hospital workers.</w:t>
            </w:r>
          </w:p>
        </w:tc>
        <w:tc>
          <w:tcPr>
            <w:tcW w:w="988" w:type="dxa"/>
            <w:shd w:val="clear" w:color="auto" w:fill="auto"/>
            <w:hideMark/>
          </w:tcPr>
          <w:p w14:paraId="2439B5C6"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w:t>
            </w:r>
          </w:p>
        </w:tc>
        <w:tc>
          <w:tcPr>
            <w:tcW w:w="1705" w:type="dxa"/>
            <w:shd w:val="clear" w:color="auto" w:fill="auto"/>
            <w:hideMark/>
          </w:tcPr>
          <w:p w14:paraId="54FF2473"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Hospital workers, health manager</w:t>
            </w:r>
          </w:p>
        </w:tc>
        <w:tc>
          <w:tcPr>
            <w:tcW w:w="1613" w:type="dxa"/>
            <w:shd w:val="clear" w:color="auto" w:fill="auto"/>
            <w:hideMark/>
          </w:tcPr>
          <w:p w14:paraId="5B26407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65841CA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184B089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74C17ED7" w14:textId="77777777" w:rsidTr="00EA45D7">
        <w:trPr>
          <w:trHeight w:val="2160"/>
        </w:trPr>
        <w:tc>
          <w:tcPr>
            <w:tcW w:w="1188" w:type="dxa"/>
          </w:tcPr>
          <w:p w14:paraId="1D9B723C"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lastRenderedPageBreak/>
              <w:t>Zarghami</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6F7A3AB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Iran</w:t>
            </w:r>
          </w:p>
        </w:tc>
        <w:tc>
          <w:tcPr>
            <w:tcW w:w="1174" w:type="dxa"/>
            <w:shd w:val="clear" w:color="auto" w:fill="auto"/>
            <w:noWrap/>
            <w:hideMark/>
          </w:tcPr>
          <w:p w14:paraId="3F2C67C9" w14:textId="77777777" w:rsidR="00506767" w:rsidRPr="007450DF" w:rsidRDefault="00506767" w:rsidP="00EA45D7">
            <w:pPr>
              <w:spacing w:after="0" w:line="240" w:lineRule="auto"/>
              <w:rPr>
                <w:rFonts w:ascii="Times New Roman" w:eastAsia="Times New Roman" w:hAnsi="Times New Roman" w:cs="Times New Roman"/>
                <w:sz w:val="17"/>
                <w:szCs w:val="17"/>
              </w:rPr>
            </w:pPr>
            <w:r w:rsidRPr="007450DF">
              <w:rPr>
                <w:rFonts w:ascii="Times New Roman" w:eastAsia="Times New Roman" w:hAnsi="Times New Roman" w:cs="Times New Roman"/>
                <w:sz w:val="17"/>
                <w:szCs w:val="17"/>
              </w:rPr>
              <w:t>Upper middle income</w:t>
            </w:r>
          </w:p>
        </w:tc>
        <w:tc>
          <w:tcPr>
            <w:tcW w:w="2167" w:type="dxa"/>
            <w:shd w:val="clear" w:color="auto" w:fill="auto"/>
            <w:hideMark/>
          </w:tcPr>
          <w:p w14:paraId="25965F1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Utilizing tele-psychiatry to assess psychiatric comorbidities in COVID-19 patients and follow-up visits</w:t>
            </w:r>
            <w:r w:rsidRPr="007450DF">
              <w:rPr>
                <w:rFonts w:ascii="Times New Roman" w:eastAsia="Times New Roman" w:hAnsi="Times New Roman" w:cs="Times New Roman"/>
                <w:color w:val="000000"/>
                <w:sz w:val="18"/>
                <w:szCs w:val="18"/>
              </w:rPr>
              <w:br/>
              <w:t>based on the patient’s condition.</w:t>
            </w:r>
          </w:p>
        </w:tc>
        <w:tc>
          <w:tcPr>
            <w:tcW w:w="988" w:type="dxa"/>
            <w:shd w:val="clear" w:color="auto" w:fill="auto"/>
            <w:hideMark/>
          </w:tcPr>
          <w:p w14:paraId="14C9C8E0"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 follow-up</w:t>
            </w:r>
          </w:p>
        </w:tc>
        <w:tc>
          <w:tcPr>
            <w:tcW w:w="1705" w:type="dxa"/>
            <w:shd w:val="clear" w:color="auto" w:fill="auto"/>
            <w:hideMark/>
          </w:tcPr>
          <w:p w14:paraId="1C2BE79C"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5B6101E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339381B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3CE33DA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5B210EC6" w14:textId="77777777" w:rsidTr="00EA45D7">
        <w:trPr>
          <w:trHeight w:val="1440"/>
        </w:trPr>
        <w:tc>
          <w:tcPr>
            <w:tcW w:w="1188" w:type="dxa"/>
          </w:tcPr>
          <w:p w14:paraId="3E2C0760"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Sinha et al. (2020)</w:t>
            </w:r>
          </w:p>
        </w:tc>
        <w:tc>
          <w:tcPr>
            <w:tcW w:w="900" w:type="dxa"/>
            <w:shd w:val="clear" w:color="auto" w:fill="auto"/>
            <w:noWrap/>
            <w:hideMark/>
          </w:tcPr>
          <w:p w14:paraId="3A23BEB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085898A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49E5D3A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the implementation and evaluation of a video visit program at a large, academic primary care practice in New York, the epicenter of the COVID-19 pandemic.</w:t>
            </w:r>
          </w:p>
        </w:tc>
        <w:tc>
          <w:tcPr>
            <w:tcW w:w="988" w:type="dxa"/>
            <w:shd w:val="clear" w:color="auto" w:fill="auto"/>
            <w:hideMark/>
          </w:tcPr>
          <w:p w14:paraId="10F681D8"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Triage, follow-up</w:t>
            </w:r>
          </w:p>
        </w:tc>
        <w:tc>
          <w:tcPr>
            <w:tcW w:w="1705" w:type="dxa"/>
            <w:shd w:val="clear" w:color="auto" w:fill="auto"/>
            <w:hideMark/>
          </w:tcPr>
          <w:p w14:paraId="5BE007D2"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hideMark/>
          </w:tcPr>
          <w:p w14:paraId="3C98E0A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4FEF269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24A7F9A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07518D83" w14:textId="77777777" w:rsidTr="00EA45D7">
        <w:trPr>
          <w:trHeight w:val="2160"/>
        </w:trPr>
        <w:tc>
          <w:tcPr>
            <w:tcW w:w="1188" w:type="dxa"/>
          </w:tcPr>
          <w:p w14:paraId="1E40A7FC"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Sakai et al. (2020)</w:t>
            </w:r>
          </w:p>
        </w:tc>
        <w:tc>
          <w:tcPr>
            <w:tcW w:w="900" w:type="dxa"/>
            <w:shd w:val="clear" w:color="auto" w:fill="auto"/>
            <w:noWrap/>
            <w:hideMark/>
          </w:tcPr>
          <w:p w14:paraId="3179312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Japan</w:t>
            </w:r>
          </w:p>
        </w:tc>
        <w:tc>
          <w:tcPr>
            <w:tcW w:w="1174" w:type="dxa"/>
            <w:shd w:val="clear" w:color="auto" w:fill="auto"/>
            <w:noWrap/>
            <w:hideMark/>
          </w:tcPr>
          <w:p w14:paraId="115FB7B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20183F8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the effectiveness and risk management of remote rehabilitation for coronavirus disease (COVID-19) patients in general wards.</w:t>
            </w:r>
          </w:p>
        </w:tc>
        <w:tc>
          <w:tcPr>
            <w:tcW w:w="988" w:type="dxa"/>
            <w:shd w:val="clear" w:color="auto" w:fill="auto"/>
            <w:hideMark/>
          </w:tcPr>
          <w:p w14:paraId="5D48DEAD"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w:t>
            </w:r>
          </w:p>
        </w:tc>
        <w:tc>
          <w:tcPr>
            <w:tcW w:w="1705" w:type="dxa"/>
            <w:shd w:val="clear" w:color="auto" w:fill="auto"/>
            <w:hideMark/>
          </w:tcPr>
          <w:p w14:paraId="4F937022"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hideMark/>
          </w:tcPr>
          <w:p w14:paraId="6641A7A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7FC9DA07"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 xml:space="preserve"> audio/video call</w:t>
            </w:r>
          </w:p>
        </w:tc>
        <w:tc>
          <w:tcPr>
            <w:tcW w:w="1188" w:type="dxa"/>
            <w:shd w:val="clear" w:color="auto" w:fill="auto"/>
            <w:hideMark/>
          </w:tcPr>
          <w:p w14:paraId="7DBE445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48CA7FC8" w14:textId="77777777" w:rsidTr="00EA45D7">
        <w:trPr>
          <w:trHeight w:val="1440"/>
        </w:trPr>
        <w:tc>
          <w:tcPr>
            <w:tcW w:w="1188" w:type="dxa"/>
          </w:tcPr>
          <w:p w14:paraId="5EAE9974"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Vilendrer</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6B41E03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5942849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67E5E8D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Describing key features and early learning of inpatient telemedicine programs in the hospital setting to reduce pathogen exposure, conserve personal protective equipment, and facilitate care personnel work.</w:t>
            </w:r>
          </w:p>
        </w:tc>
        <w:tc>
          <w:tcPr>
            <w:tcW w:w="988" w:type="dxa"/>
            <w:shd w:val="clear" w:color="auto" w:fill="auto"/>
            <w:hideMark/>
          </w:tcPr>
          <w:p w14:paraId="7A21E188"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 follow-up</w:t>
            </w:r>
          </w:p>
        </w:tc>
        <w:tc>
          <w:tcPr>
            <w:tcW w:w="1705" w:type="dxa"/>
            <w:shd w:val="clear" w:color="auto" w:fill="auto"/>
            <w:hideMark/>
          </w:tcPr>
          <w:p w14:paraId="00D61A6B"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hideMark/>
          </w:tcPr>
          <w:p w14:paraId="30C01FA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558B775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video call</w:t>
            </w:r>
          </w:p>
        </w:tc>
        <w:tc>
          <w:tcPr>
            <w:tcW w:w="1188" w:type="dxa"/>
            <w:shd w:val="clear" w:color="auto" w:fill="auto"/>
            <w:hideMark/>
          </w:tcPr>
          <w:p w14:paraId="626E9EA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5083E33D" w14:textId="77777777" w:rsidTr="00EA45D7">
        <w:trPr>
          <w:trHeight w:val="1200"/>
        </w:trPr>
        <w:tc>
          <w:tcPr>
            <w:tcW w:w="1188" w:type="dxa"/>
          </w:tcPr>
          <w:p w14:paraId="1B94FE31"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Sivan et al. (2020)</w:t>
            </w:r>
          </w:p>
        </w:tc>
        <w:tc>
          <w:tcPr>
            <w:tcW w:w="900" w:type="dxa"/>
            <w:shd w:val="clear" w:color="auto" w:fill="auto"/>
            <w:noWrap/>
            <w:hideMark/>
          </w:tcPr>
          <w:p w14:paraId="3DE84BC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UK</w:t>
            </w:r>
          </w:p>
        </w:tc>
        <w:tc>
          <w:tcPr>
            <w:tcW w:w="1174" w:type="dxa"/>
            <w:shd w:val="clear" w:color="auto" w:fill="auto"/>
            <w:noWrap/>
            <w:hideMark/>
          </w:tcPr>
          <w:p w14:paraId="13B10BE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0A22969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the development of an integrated rehabilitation pathway using telemedicine approach for individuals recovering from COVID-19 in the community</w:t>
            </w:r>
          </w:p>
        </w:tc>
        <w:tc>
          <w:tcPr>
            <w:tcW w:w="988" w:type="dxa"/>
            <w:shd w:val="clear" w:color="auto" w:fill="auto"/>
            <w:hideMark/>
          </w:tcPr>
          <w:p w14:paraId="6BF86B2F"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3434D0BA"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693843B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2E8A9CA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w:t>
            </w:r>
          </w:p>
        </w:tc>
        <w:tc>
          <w:tcPr>
            <w:tcW w:w="1188" w:type="dxa"/>
            <w:shd w:val="clear" w:color="auto" w:fill="auto"/>
            <w:hideMark/>
          </w:tcPr>
          <w:p w14:paraId="16A845A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2EE893F6" w14:textId="77777777" w:rsidTr="00EA45D7">
        <w:trPr>
          <w:trHeight w:val="960"/>
        </w:trPr>
        <w:tc>
          <w:tcPr>
            <w:tcW w:w="1188" w:type="dxa"/>
          </w:tcPr>
          <w:p w14:paraId="6EB18C60"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lastRenderedPageBreak/>
              <w:t>Tomlinson et al. (2020)</w:t>
            </w:r>
          </w:p>
        </w:tc>
        <w:tc>
          <w:tcPr>
            <w:tcW w:w="900" w:type="dxa"/>
            <w:shd w:val="clear" w:color="auto" w:fill="auto"/>
            <w:noWrap/>
            <w:hideMark/>
          </w:tcPr>
          <w:p w14:paraId="2C632A5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UK</w:t>
            </w:r>
          </w:p>
        </w:tc>
        <w:tc>
          <w:tcPr>
            <w:tcW w:w="1174" w:type="dxa"/>
            <w:shd w:val="clear" w:color="auto" w:fill="auto"/>
            <w:noWrap/>
            <w:hideMark/>
          </w:tcPr>
          <w:p w14:paraId="735B77E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1714039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Introducing the use of telecommunications for routine ward round assessment.</w:t>
            </w:r>
          </w:p>
        </w:tc>
        <w:tc>
          <w:tcPr>
            <w:tcW w:w="988" w:type="dxa"/>
            <w:shd w:val="clear" w:color="auto" w:fill="auto"/>
            <w:hideMark/>
          </w:tcPr>
          <w:p w14:paraId="75DB22C1"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 follow-up</w:t>
            </w:r>
          </w:p>
        </w:tc>
        <w:tc>
          <w:tcPr>
            <w:tcW w:w="1705" w:type="dxa"/>
            <w:shd w:val="clear" w:color="auto" w:fill="auto"/>
            <w:hideMark/>
          </w:tcPr>
          <w:p w14:paraId="72D130F5"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5E50281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441F6C7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w:t>
            </w:r>
          </w:p>
        </w:tc>
        <w:tc>
          <w:tcPr>
            <w:tcW w:w="1188" w:type="dxa"/>
            <w:shd w:val="clear" w:color="auto" w:fill="auto"/>
            <w:hideMark/>
          </w:tcPr>
          <w:p w14:paraId="04904D0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48E8ACC4" w14:textId="77777777" w:rsidTr="00EA45D7">
        <w:trPr>
          <w:trHeight w:val="1440"/>
        </w:trPr>
        <w:tc>
          <w:tcPr>
            <w:tcW w:w="1188" w:type="dxa"/>
          </w:tcPr>
          <w:p w14:paraId="2B810C9A"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Perlman et al. (2020)</w:t>
            </w:r>
          </w:p>
        </w:tc>
        <w:tc>
          <w:tcPr>
            <w:tcW w:w="900" w:type="dxa"/>
            <w:shd w:val="clear" w:color="auto" w:fill="auto"/>
            <w:noWrap/>
            <w:hideMark/>
          </w:tcPr>
          <w:p w14:paraId="10CD275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proofErr w:type="gramStart"/>
            <w:r w:rsidRPr="007450DF">
              <w:rPr>
                <w:rFonts w:ascii="Times New Roman" w:eastAsia="Times New Roman" w:hAnsi="Times New Roman" w:cs="Times New Roman"/>
                <w:color w:val="000000"/>
                <w:sz w:val="18"/>
                <w:szCs w:val="18"/>
              </w:rPr>
              <w:t>Israel ,USA</w:t>
            </w:r>
            <w:proofErr w:type="gramEnd"/>
          </w:p>
        </w:tc>
        <w:tc>
          <w:tcPr>
            <w:tcW w:w="1174" w:type="dxa"/>
            <w:shd w:val="clear" w:color="auto" w:fill="auto"/>
            <w:noWrap/>
            <w:hideMark/>
          </w:tcPr>
          <w:p w14:paraId="296A312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69ED9AF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the characteristics and symptoms of people who use digital health tools to address COVID-19–related concerns.</w:t>
            </w:r>
          </w:p>
        </w:tc>
        <w:tc>
          <w:tcPr>
            <w:tcW w:w="988" w:type="dxa"/>
            <w:shd w:val="clear" w:color="auto" w:fill="auto"/>
            <w:hideMark/>
          </w:tcPr>
          <w:p w14:paraId="5B5F9741"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w:t>
            </w:r>
          </w:p>
        </w:tc>
        <w:tc>
          <w:tcPr>
            <w:tcW w:w="1705" w:type="dxa"/>
            <w:shd w:val="clear" w:color="auto" w:fill="auto"/>
            <w:hideMark/>
          </w:tcPr>
          <w:p w14:paraId="7D3A6D0E"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4576A72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73F645F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49E7490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6640F6AE" w14:textId="77777777" w:rsidTr="00EA45D7">
        <w:trPr>
          <w:trHeight w:val="1680"/>
        </w:trPr>
        <w:tc>
          <w:tcPr>
            <w:tcW w:w="1188" w:type="dxa"/>
          </w:tcPr>
          <w:p w14:paraId="2138A948"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Ratwani</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15C2ECF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7209E0A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7FFD2CF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an on-demand telehealth approach for remote COVID-19 patient screening, patient characteristics, wait time, visit duration, technical success of the telehealth request and the post-visit trajectory of the patients.</w:t>
            </w:r>
          </w:p>
        </w:tc>
        <w:tc>
          <w:tcPr>
            <w:tcW w:w="988" w:type="dxa"/>
            <w:shd w:val="clear" w:color="auto" w:fill="auto"/>
            <w:hideMark/>
          </w:tcPr>
          <w:p w14:paraId="2EB374D3"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w:t>
            </w:r>
          </w:p>
        </w:tc>
        <w:tc>
          <w:tcPr>
            <w:tcW w:w="1705" w:type="dxa"/>
            <w:shd w:val="clear" w:color="auto" w:fill="auto"/>
            <w:hideMark/>
          </w:tcPr>
          <w:p w14:paraId="35957BD3"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hideMark/>
          </w:tcPr>
          <w:p w14:paraId="42BC17D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44EB197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video call</w:t>
            </w:r>
          </w:p>
        </w:tc>
        <w:tc>
          <w:tcPr>
            <w:tcW w:w="1188" w:type="dxa"/>
            <w:shd w:val="clear" w:color="auto" w:fill="auto"/>
            <w:hideMark/>
          </w:tcPr>
          <w:p w14:paraId="0A3D21A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012CA878" w14:textId="77777777" w:rsidTr="00EA45D7">
        <w:trPr>
          <w:trHeight w:val="1440"/>
        </w:trPr>
        <w:tc>
          <w:tcPr>
            <w:tcW w:w="1188" w:type="dxa"/>
          </w:tcPr>
          <w:p w14:paraId="65446A71"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Li et al. (2020)</w:t>
            </w:r>
          </w:p>
        </w:tc>
        <w:tc>
          <w:tcPr>
            <w:tcW w:w="900" w:type="dxa"/>
            <w:shd w:val="clear" w:color="auto" w:fill="auto"/>
            <w:noWrap/>
            <w:hideMark/>
          </w:tcPr>
          <w:p w14:paraId="0CB46D3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China</w:t>
            </w:r>
          </w:p>
        </w:tc>
        <w:tc>
          <w:tcPr>
            <w:tcW w:w="1174" w:type="dxa"/>
            <w:shd w:val="clear" w:color="auto" w:fill="auto"/>
            <w:noWrap/>
            <w:hideMark/>
          </w:tcPr>
          <w:p w14:paraId="00CE634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Upper middle income</w:t>
            </w:r>
          </w:p>
        </w:tc>
        <w:tc>
          <w:tcPr>
            <w:tcW w:w="2167" w:type="dxa"/>
            <w:shd w:val="clear" w:color="auto" w:fill="auto"/>
            <w:hideMark/>
          </w:tcPr>
          <w:p w14:paraId="08C31FD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Present the utilization of telemedicine technology in the specific context of the COVID-19 pandemic and postulate takeaways for global healthcare</w:t>
            </w:r>
            <w:r w:rsidRPr="007450DF">
              <w:rPr>
                <w:rFonts w:ascii="Times New Roman" w:eastAsia="Times New Roman" w:hAnsi="Times New Roman" w:cs="Times New Roman"/>
                <w:color w:val="000000"/>
                <w:sz w:val="18"/>
                <w:szCs w:val="18"/>
              </w:rPr>
              <w:br/>
              <w:t>systems.</w:t>
            </w:r>
          </w:p>
        </w:tc>
        <w:tc>
          <w:tcPr>
            <w:tcW w:w="988" w:type="dxa"/>
            <w:shd w:val="clear" w:color="auto" w:fill="auto"/>
            <w:hideMark/>
          </w:tcPr>
          <w:p w14:paraId="40A84EEC"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 triage, treatment, follow-up</w:t>
            </w:r>
          </w:p>
        </w:tc>
        <w:tc>
          <w:tcPr>
            <w:tcW w:w="1705" w:type="dxa"/>
            <w:shd w:val="clear" w:color="auto" w:fill="auto"/>
            <w:hideMark/>
          </w:tcPr>
          <w:p w14:paraId="13E88958"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 xml:space="preserve">Patients, physician </w:t>
            </w:r>
          </w:p>
        </w:tc>
        <w:tc>
          <w:tcPr>
            <w:tcW w:w="1613" w:type="dxa"/>
            <w:shd w:val="clear" w:color="auto" w:fill="auto"/>
            <w:noWrap/>
            <w:hideMark/>
          </w:tcPr>
          <w:p w14:paraId="5AE9A96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51154D6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video call</w:t>
            </w:r>
          </w:p>
        </w:tc>
        <w:tc>
          <w:tcPr>
            <w:tcW w:w="1188" w:type="dxa"/>
            <w:shd w:val="clear" w:color="auto" w:fill="auto"/>
            <w:hideMark/>
          </w:tcPr>
          <w:p w14:paraId="394758F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627A0360" w14:textId="77777777" w:rsidTr="00EA45D7">
        <w:trPr>
          <w:trHeight w:val="1995"/>
        </w:trPr>
        <w:tc>
          <w:tcPr>
            <w:tcW w:w="1188" w:type="dxa"/>
          </w:tcPr>
          <w:p w14:paraId="2947A191"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Lian et al. (2020)</w:t>
            </w:r>
          </w:p>
        </w:tc>
        <w:tc>
          <w:tcPr>
            <w:tcW w:w="900" w:type="dxa"/>
            <w:shd w:val="clear" w:color="auto" w:fill="auto"/>
            <w:noWrap/>
            <w:hideMark/>
          </w:tcPr>
          <w:p w14:paraId="3C0E045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China</w:t>
            </w:r>
          </w:p>
        </w:tc>
        <w:tc>
          <w:tcPr>
            <w:tcW w:w="1174" w:type="dxa"/>
            <w:shd w:val="clear" w:color="auto" w:fill="auto"/>
            <w:noWrap/>
            <w:hideMark/>
          </w:tcPr>
          <w:p w14:paraId="00C8E8E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Upper middle income</w:t>
            </w:r>
          </w:p>
        </w:tc>
        <w:tc>
          <w:tcPr>
            <w:tcW w:w="2167" w:type="dxa"/>
            <w:shd w:val="clear" w:color="auto" w:fill="auto"/>
            <w:hideMark/>
          </w:tcPr>
          <w:p w14:paraId="369B30D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Design and implementation of a web-based COVID-19 service platform at a tertiary hospital in China as well as the preliminary results of the implementation.</w:t>
            </w:r>
          </w:p>
        </w:tc>
        <w:tc>
          <w:tcPr>
            <w:tcW w:w="988" w:type="dxa"/>
            <w:shd w:val="clear" w:color="auto" w:fill="auto"/>
            <w:hideMark/>
          </w:tcPr>
          <w:p w14:paraId="7AAE9DC5"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 triage, treatment</w:t>
            </w:r>
            <w:r w:rsidRPr="007450DF">
              <w:rPr>
                <w:rFonts w:ascii="Times New Roman" w:eastAsia="Times New Roman" w:hAnsi="Times New Roman" w:cs="Times New Roman"/>
                <w:color w:val="0A0101"/>
                <w:sz w:val="16"/>
                <w:szCs w:val="16"/>
              </w:rPr>
              <w:br/>
              <w:t xml:space="preserve"> </w:t>
            </w:r>
          </w:p>
        </w:tc>
        <w:tc>
          <w:tcPr>
            <w:tcW w:w="1705" w:type="dxa"/>
            <w:shd w:val="clear" w:color="auto" w:fill="auto"/>
            <w:hideMark/>
          </w:tcPr>
          <w:p w14:paraId="17E7942B"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noWrap/>
            <w:hideMark/>
          </w:tcPr>
          <w:p w14:paraId="2A2BE40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70D6BE8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website</w:t>
            </w:r>
          </w:p>
        </w:tc>
        <w:tc>
          <w:tcPr>
            <w:tcW w:w="1188" w:type="dxa"/>
            <w:shd w:val="clear" w:color="auto" w:fill="auto"/>
            <w:hideMark/>
          </w:tcPr>
          <w:p w14:paraId="7958E5E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19841D0F" w14:textId="77777777" w:rsidTr="00EA45D7">
        <w:trPr>
          <w:trHeight w:val="960"/>
        </w:trPr>
        <w:tc>
          <w:tcPr>
            <w:tcW w:w="1188" w:type="dxa"/>
          </w:tcPr>
          <w:p w14:paraId="7DE055F5"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García et al. (2020)</w:t>
            </w:r>
          </w:p>
        </w:tc>
        <w:tc>
          <w:tcPr>
            <w:tcW w:w="900" w:type="dxa"/>
            <w:shd w:val="clear" w:color="auto" w:fill="auto"/>
            <w:noWrap/>
            <w:hideMark/>
          </w:tcPr>
          <w:p w14:paraId="224EA14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Spain </w:t>
            </w:r>
          </w:p>
        </w:tc>
        <w:tc>
          <w:tcPr>
            <w:tcW w:w="1174" w:type="dxa"/>
            <w:shd w:val="clear" w:color="auto" w:fill="auto"/>
            <w:noWrap/>
            <w:hideMark/>
          </w:tcPr>
          <w:p w14:paraId="3D8DCB4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03BC3C4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Assess if telemedicine with telemonitoring is a clinically useful and safe tool for monitoring patients with COVID-19.</w:t>
            </w:r>
          </w:p>
        </w:tc>
        <w:tc>
          <w:tcPr>
            <w:tcW w:w="988" w:type="dxa"/>
            <w:shd w:val="clear" w:color="auto" w:fill="auto"/>
            <w:hideMark/>
          </w:tcPr>
          <w:p w14:paraId="6760852B"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7CE1B09D"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hideMark/>
          </w:tcPr>
          <w:p w14:paraId="794169B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5D82C82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w:t>
            </w:r>
          </w:p>
        </w:tc>
        <w:tc>
          <w:tcPr>
            <w:tcW w:w="1188" w:type="dxa"/>
            <w:shd w:val="clear" w:color="auto" w:fill="auto"/>
            <w:hideMark/>
          </w:tcPr>
          <w:p w14:paraId="7D46A06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53E67875" w14:textId="77777777" w:rsidTr="00EA45D7">
        <w:trPr>
          <w:trHeight w:val="1200"/>
        </w:trPr>
        <w:tc>
          <w:tcPr>
            <w:tcW w:w="1188" w:type="dxa"/>
          </w:tcPr>
          <w:p w14:paraId="7C5B7E52"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lastRenderedPageBreak/>
              <w:t>Lisker</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5D0A00A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63C70F9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66AE957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Describe a homecare based ambulatory protocol to evaluate, monitor, and treat moderate to high risk COVID-19 patients in their homes </w:t>
            </w:r>
          </w:p>
        </w:tc>
        <w:tc>
          <w:tcPr>
            <w:tcW w:w="988" w:type="dxa"/>
            <w:shd w:val="clear" w:color="auto" w:fill="auto"/>
            <w:hideMark/>
          </w:tcPr>
          <w:p w14:paraId="52A895C6"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Triage, treatment, follow-up</w:t>
            </w:r>
          </w:p>
        </w:tc>
        <w:tc>
          <w:tcPr>
            <w:tcW w:w="1705" w:type="dxa"/>
            <w:shd w:val="clear" w:color="auto" w:fill="auto"/>
            <w:hideMark/>
          </w:tcPr>
          <w:p w14:paraId="2886B8D4"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noWrap/>
            <w:hideMark/>
          </w:tcPr>
          <w:p w14:paraId="536D661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26F19E3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email</w:t>
            </w:r>
          </w:p>
        </w:tc>
        <w:tc>
          <w:tcPr>
            <w:tcW w:w="1188" w:type="dxa"/>
            <w:shd w:val="clear" w:color="auto" w:fill="auto"/>
            <w:hideMark/>
          </w:tcPr>
          <w:p w14:paraId="1E4EE65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796BB142" w14:textId="77777777" w:rsidTr="00EA45D7">
        <w:trPr>
          <w:trHeight w:val="1440"/>
        </w:trPr>
        <w:tc>
          <w:tcPr>
            <w:tcW w:w="1188" w:type="dxa"/>
          </w:tcPr>
          <w:p w14:paraId="4BA801D6"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Lopez-Villegas et al. (2020)</w:t>
            </w:r>
          </w:p>
        </w:tc>
        <w:tc>
          <w:tcPr>
            <w:tcW w:w="900" w:type="dxa"/>
            <w:shd w:val="clear" w:color="auto" w:fill="auto"/>
            <w:noWrap/>
            <w:hideMark/>
          </w:tcPr>
          <w:p w14:paraId="075B46B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Spain </w:t>
            </w:r>
          </w:p>
        </w:tc>
        <w:tc>
          <w:tcPr>
            <w:tcW w:w="1174" w:type="dxa"/>
            <w:shd w:val="clear" w:color="auto" w:fill="auto"/>
            <w:noWrap/>
            <w:hideMark/>
          </w:tcPr>
          <w:p w14:paraId="53B4710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4C61339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Evaluate the effectiveness of implementation a teleconsultation Protocol in a Hospital Emergency Department</w:t>
            </w:r>
          </w:p>
        </w:tc>
        <w:tc>
          <w:tcPr>
            <w:tcW w:w="988" w:type="dxa"/>
            <w:shd w:val="clear" w:color="auto" w:fill="auto"/>
            <w:hideMark/>
          </w:tcPr>
          <w:p w14:paraId="48053971"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Triage, prevention</w:t>
            </w:r>
          </w:p>
        </w:tc>
        <w:tc>
          <w:tcPr>
            <w:tcW w:w="1705" w:type="dxa"/>
            <w:shd w:val="clear" w:color="auto" w:fill="auto"/>
            <w:hideMark/>
          </w:tcPr>
          <w:p w14:paraId="0B797B1F"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4E750A4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7B186AE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videoconference</w:t>
            </w:r>
          </w:p>
        </w:tc>
        <w:tc>
          <w:tcPr>
            <w:tcW w:w="1188" w:type="dxa"/>
            <w:shd w:val="clear" w:color="auto" w:fill="auto"/>
            <w:hideMark/>
          </w:tcPr>
          <w:p w14:paraId="72CB398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0ADBF3C6" w14:textId="77777777" w:rsidTr="00EA45D7">
        <w:trPr>
          <w:trHeight w:val="1440"/>
        </w:trPr>
        <w:tc>
          <w:tcPr>
            <w:tcW w:w="1188" w:type="dxa"/>
          </w:tcPr>
          <w:p w14:paraId="337C257E"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Lwin et al. (2020)</w:t>
            </w:r>
          </w:p>
        </w:tc>
        <w:tc>
          <w:tcPr>
            <w:tcW w:w="900" w:type="dxa"/>
            <w:shd w:val="clear" w:color="auto" w:fill="auto"/>
            <w:noWrap/>
            <w:hideMark/>
          </w:tcPr>
          <w:p w14:paraId="3CB717A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Australia </w:t>
            </w:r>
          </w:p>
        </w:tc>
        <w:tc>
          <w:tcPr>
            <w:tcW w:w="1174" w:type="dxa"/>
            <w:shd w:val="clear" w:color="auto" w:fill="auto"/>
            <w:noWrap/>
            <w:hideMark/>
          </w:tcPr>
          <w:p w14:paraId="571278E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7AB5ABC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a COVID Hospital-in-the-Home (HITH) service and clinical presentation of COVID-19 patients.</w:t>
            </w:r>
          </w:p>
        </w:tc>
        <w:tc>
          <w:tcPr>
            <w:tcW w:w="988" w:type="dxa"/>
            <w:shd w:val="clear" w:color="auto" w:fill="auto"/>
            <w:hideMark/>
          </w:tcPr>
          <w:p w14:paraId="268B09E5"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w:t>
            </w:r>
          </w:p>
        </w:tc>
        <w:tc>
          <w:tcPr>
            <w:tcW w:w="1705" w:type="dxa"/>
            <w:shd w:val="clear" w:color="auto" w:fill="auto"/>
            <w:hideMark/>
          </w:tcPr>
          <w:p w14:paraId="3F07568E"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hideMark/>
          </w:tcPr>
          <w:p w14:paraId="1790608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Synchronous </w:t>
            </w:r>
          </w:p>
        </w:tc>
        <w:tc>
          <w:tcPr>
            <w:tcW w:w="1627" w:type="dxa"/>
            <w:shd w:val="clear" w:color="auto" w:fill="auto"/>
            <w:hideMark/>
          </w:tcPr>
          <w:p w14:paraId="18D4C85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Phone call, videoconference </w:t>
            </w:r>
          </w:p>
        </w:tc>
        <w:tc>
          <w:tcPr>
            <w:tcW w:w="1188" w:type="dxa"/>
            <w:shd w:val="clear" w:color="auto" w:fill="auto"/>
            <w:hideMark/>
          </w:tcPr>
          <w:p w14:paraId="361626D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7DF2A488" w14:textId="77777777" w:rsidTr="00EA45D7">
        <w:trPr>
          <w:trHeight w:val="1485"/>
        </w:trPr>
        <w:tc>
          <w:tcPr>
            <w:tcW w:w="1188" w:type="dxa"/>
          </w:tcPr>
          <w:p w14:paraId="3323B039"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Nivet</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7B2C448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France</w:t>
            </w:r>
          </w:p>
        </w:tc>
        <w:tc>
          <w:tcPr>
            <w:tcW w:w="1174" w:type="dxa"/>
            <w:shd w:val="clear" w:color="auto" w:fill="auto"/>
            <w:noWrap/>
            <w:hideMark/>
          </w:tcPr>
          <w:p w14:paraId="6C4D2C3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67A5C63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Evaluate the accuracy of diagnoses of COVID-19 based on chest CT as well as inter-observer agreement between tele radiologists during on-call duty and senior radiologists in suspected COVID-19 patients.</w:t>
            </w:r>
          </w:p>
        </w:tc>
        <w:tc>
          <w:tcPr>
            <w:tcW w:w="988" w:type="dxa"/>
            <w:shd w:val="clear" w:color="auto" w:fill="auto"/>
            <w:hideMark/>
          </w:tcPr>
          <w:p w14:paraId="5DB1370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Diagnosis </w:t>
            </w:r>
          </w:p>
        </w:tc>
        <w:tc>
          <w:tcPr>
            <w:tcW w:w="1705" w:type="dxa"/>
            <w:shd w:val="clear" w:color="auto" w:fill="auto"/>
            <w:hideMark/>
          </w:tcPr>
          <w:p w14:paraId="72987FE6"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Physician</w:t>
            </w:r>
          </w:p>
        </w:tc>
        <w:tc>
          <w:tcPr>
            <w:tcW w:w="1613" w:type="dxa"/>
            <w:shd w:val="clear" w:color="auto" w:fill="auto"/>
            <w:hideMark/>
          </w:tcPr>
          <w:p w14:paraId="5F6F868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5488B924"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Tele radiology software</w:t>
            </w:r>
          </w:p>
        </w:tc>
        <w:tc>
          <w:tcPr>
            <w:tcW w:w="1188" w:type="dxa"/>
            <w:shd w:val="clear" w:color="auto" w:fill="auto"/>
            <w:hideMark/>
          </w:tcPr>
          <w:p w14:paraId="1C337A9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626DA625" w14:textId="77777777" w:rsidTr="00EA45D7">
        <w:trPr>
          <w:trHeight w:val="960"/>
        </w:trPr>
        <w:tc>
          <w:tcPr>
            <w:tcW w:w="1188" w:type="dxa"/>
          </w:tcPr>
          <w:p w14:paraId="609EDFA7" w14:textId="77777777" w:rsidR="00506767" w:rsidRPr="007450DF" w:rsidRDefault="00506767" w:rsidP="00EA45D7">
            <w:pPr>
              <w:rPr>
                <w:rFonts w:ascii="Times New Roman" w:hAnsi="Times New Roman" w:cs="Times New Roman"/>
                <w:color w:val="000000"/>
                <w:sz w:val="18"/>
                <w:szCs w:val="18"/>
              </w:rPr>
            </w:pPr>
            <w:hyperlink r:id="rId6" w:tooltip="Ramón Rabuñal" w:history="1">
              <w:proofErr w:type="spellStart"/>
              <w:r w:rsidRPr="007450DF">
                <w:rPr>
                  <w:rStyle w:val="Hyperlink"/>
                  <w:rFonts w:ascii="Times New Roman" w:hAnsi="Times New Roman" w:cs="Times New Roman"/>
                  <w:color w:val="000000"/>
                  <w:sz w:val="18"/>
                  <w:szCs w:val="18"/>
                </w:rPr>
                <w:t>Rabuñal</w:t>
              </w:r>
              <w:proofErr w:type="spellEnd"/>
              <w:r w:rsidRPr="007450DF">
                <w:rPr>
                  <w:rStyle w:val="Hyperlink"/>
                  <w:rFonts w:ascii="Times New Roman" w:hAnsi="Times New Roman" w:cs="Times New Roman"/>
                  <w:color w:val="000000"/>
                  <w:sz w:val="18"/>
                  <w:szCs w:val="18"/>
                </w:rPr>
                <w:t xml:space="preserve"> et al. (2020)</w:t>
              </w:r>
            </w:hyperlink>
          </w:p>
        </w:tc>
        <w:tc>
          <w:tcPr>
            <w:tcW w:w="900" w:type="dxa"/>
            <w:shd w:val="clear" w:color="auto" w:fill="auto"/>
            <w:noWrap/>
            <w:hideMark/>
          </w:tcPr>
          <w:p w14:paraId="49F6F96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Spain</w:t>
            </w:r>
          </w:p>
        </w:tc>
        <w:tc>
          <w:tcPr>
            <w:tcW w:w="1174" w:type="dxa"/>
            <w:shd w:val="clear" w:color="auto" w:fill="auto"/>
            <w:noWrap/>
            <w:hideMark/>
          </w:tcPr>
          <w:p w14:paraId="22CA1E2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3EF2F00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Using a telemedicine tool (TELEA) in the management of patients at risk, in a rural environment with a dispersed population in Lugo.</w:t>
            </w:r>
          </w:p>
        </w:tc>
        <w:tc>
          <w:tcPr>
            <w:tcW w:w="988" w:type="dxa"/>
            <w:shd w:val="clear" w:color="auto" w:fill="auto"/>
            <w:hideMark/>
          </w:tcPr>
          <w:p w14:paraId="08EEB85A"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49230194"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noWrap/>
            <w:hideMark/>
          </w:tcPr>
          <w:p w14:paraId="5F005D0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2BFE0D0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videoconference, email</w:t>
            </w:r>
          </w:p>
        </w:tc>
        <w:tc>
          <w:tcPr>
            <w:tcW w:w="1188" w:type="dxa"/>
            <w:shd w:val="clear" w:color="auto" w:fill="auto"/>
            <w:hideMark/>
          </w:tcPr>
          <w:p w14:paraId="4C47329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3F131BBF" w14:textId="77777777" w:rsidTr="00EA45D7">
        <w:trPr>
          <w:trHeight w:val="1680"/>
        </w:trPr>
        <w:tc>
          <w:tcPr>
            <w:tcW w:w="1188" w:type="dxa"/>
          </w:tcPr>
          <w:p w14:paraId="238BD5F9" w14:textId="77777777" w:rsidR="00506767" w:rsidRPr="007450DF" w:rsidRDefault="00506767" w:rsidP="00EA45D7">
            <w:pPr>
              <w:rPr>
                <w:rFonts w:ascii="Times New Roman" w:hAnsi="Times New Roman" w:cs="Times New Roman"/>
                <w:color w:val="000000"/>
                <w:sz w:val="18"/>
                <w:szCs w:val="18"/>
              </w:rPr>
            </w:pPr>
            <w:hyperlink r:id="rId7" w:history="1">
              <w:r w:rsidRPr="007450DF">
                <w:rPr>
                  <w:rStyle w:val="Hyperlink"/>
                  <w:rFonts w:ascii="Times New Roman" w:hAnsi="Times New Roman" w:cs="Times New Roman"/>
                  <w:color w:val="000000"/>
                  <w:sz w:val="18"/>
                  <w:szCs w:val="18"/>
                </w:rPr>
                <w:t>Nascimento et al. (2020)</w:t>
              </w:r>
            </w:hyperlink>
          </w:p>
        </w:tc>
        <w:tc>
          <w:tcPr>
            <w:tcW w:w="900" w:type="dxa"/>
            <w:shd w:val="clear" w:color="auto" w:fill="auto"/>
            <w:noWrap/>
            <w:hideMark/>
          </w:tcPr>
          <w:p w14:paraId="469C86F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Brazil</w:t>
            </w:r>
          </w:p>
        </w:tc>
        <w:tc>
          <w:tcPr>
            <w:tcW w:w="1174" w:type="dxa"/>
            <w:shd w:val="clear" w:color="auto" w:fill="auto"/>
            <w:noWrap/>
            <w:hideMark/>
          </w:tcPr>
          <w:p w14:paraId="7DF1FBC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Upper middle income</w:t>
            </w:r>
          </w:p>
        </w:tc>
        <w:tc>
          <w:tcPr>
            <w:tcW w:w="2167" w:type="dxa"/>
            <w:shd w:val="clear" w:color="auto" w:fill="auto"/>
            <w:hideMark/>
          </w:tcPr>
          <w:p w14:paraId="475509E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Assess the impact of a large-scale COVID-19 telemedicine system on emergency department (ED) visits and all-cause and cardiovascular hospital admissions.</w:t>
            </w:r>
          </w:p>
        </w:tc>
        <w:tc>
          <w:tcPr>
            <w:tcW w:w="988" w:type="dxa"/>
            <w:shd w:val="clear" w:color="auto" w:fill="auto"/>
            <w:hideMark/>
          </w:tcPr>
          <w:p w14:paraId="24692867"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 xml:space="preserve">Triage, follow-up </w:t>
            </w:r>
          </w:p>
        </w:tc>
        <w:tc>
          <w:tcPr>
            <w:tcW w:w="1705" w:type="dxa"/>
            <w:shd w:val="clear" w:color="auto" w:fill="auto"/>
            <w:hideMark/>
          </w:tcPr>
          <w:p w14:paraId="713FB036"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noWrap/>
            <w:hideMark/>
          </w:tcPr>
          <w:p w14:paraId="3357FBA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515F29F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phone call, video call</w:t>
            </w:r>
          </w:p>
        </w:tc>
        <w:tc>
          <w:tcPr>
            <w:tcW w:w="1188" w:type="dxa"/>
            <w:shd w:val="clear" w:color="auto" w:fill="auto"/>
            <w:hideMark/>
          </w:tcPr>
          <w:p w14:paraId="4ADA985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37E66CE7" w14:textId="77777777" w:rsidTr="00EA45D7">
        <w:trPr>
          <w:trHeight w:val="1440"/>
        </w:trPr>
        <w:tc>
          <w:tcPr>
            <w:tcW w:w="1188" w:type="dxa"/>
          </w:tcPr>
          <w:p w14:paraId="5B1C3591"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lastRenderedPageBreak/>
              <w:t>Reeves et al. (2020)</w:t>
            </w:r>
          </w:p>
        </w:tc>
        <w:tc>
          <w:tcPr>
            <w:tcW w:w="900" w:type="dxa"/>
            <w:shd w:val="clear" w:color="auto" w:fill="auto"/>
            <w:noWrap/>
            <w:hideMark/>
          </w:tcPr>
          <w:p w14:paraId="643FEAF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032515A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40BBF23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Design and implementation of EHR based rapid screening processes, laboratory testing, clinical decision support, reporting tools, and patient-facing technology related to COVID-19</w:t>
            </w:r>
          </w:p>
        </w:tc>
        <w:tc>
          <w:tcPr>
            <w:tcW w:w="988" w:type="dxa"/>
            <w:shd w:val="clear" w:color="auto" w:fill="auto"/>
            <w:hideMark/>
          </w:tcPr>
          <w:p w14:paraId="0549212D"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 triage, treatment, follow-up</w:t>
            </w:r>
          </w:p>
        </w:tc>
        <w:tc>
          <w:tcPr>
            <w:tcW w:w="1705" w:type="dxa"/>
            <w:shd w:val="clear" w:color="auto" w:fill="auto"/>
            <w:hideMark/>
          </w:tcPr>
          <w:p w14:paraId="618A6DFF"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noWrap/>
            <w:hideMark/>
          </w:tcPr>
          <w:p w14:paraId="16AAC7C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30BDCAB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phone call, video call</w:t>
            </w:r>
          </w:p>
        </w:tc>
        <w:tc>
          <w:tcPr>
            <w:tcW w:w="1188" w:type="dxa"/>
            <w:shd w:val="clear" w:color="auto" w:fill="auto"/>
            <w:hideMark/>
          </w:tcPr>
          <w:p w14:paraId="7C17CB7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1311FC1C" w14:textId="77777777" w:rsidTr="00EA45D7">
        <w:trPr>
          <w:trHeight w:val="5040"/>
        </w:trPr>
        <w:tc>
          <w:tcPr>
            <w:tcW w:w="1188" w:type="dxa"/>
          </w:tcPr>
          <w:p w14:paraId="1DECA260"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Nunziata</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1A1E092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Italy</w:t>
            </w:r>
          </w:p>
        </w:tc>
        <w:tc>
          <w:tcPr>
            <w:tcW w:w="1174" w:type="dxa"/>
            <w:shd w:val="clear" w:color="auto" w:fill="auto"/>
            <w:noWrap/>
            <w:hideMark/>
          </w:tcPr>
          <w:p w14:paraId="0D51F39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1BF99F5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Describing the specific pathway used to manage children with or exposed to COVID 19 infection based on the shared decision between experts using telemedicine tools.</w:t>
            </w:r>
          </w:p>
        </w:tc>
        <w:tc>
          <w:tcPr>
            <w:tcW w:w="988" w:type="dxa"/>
            <w:shd w:val="clear" w:color="auto" w:fill="auto"/>
            <w:hideMark/>
          </w:tcPr>
          <w:p w14:paraId="5262F079"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 xml:space="preserve">Triage, diagnosis, treatment  </w:t>
            </w:r>
          </w:p>
        </w:tc>
        <w:tc>
          <w:tcPr>
            <w:tcW w:w="1705" w:type="dxa"/>
            <w:shd w:val="clear" w:color="auto" w:fill="auto"/>
            <w:hideMark/>
          </w:tcPr>
          <w:p w14:paraId="38B03550"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Physician</w:t>
            </w:r>
          </w:p>
        </w:tc>
        <w:tc>
          <w:tcPr>
            <w:tcW w:w="1613" w:type="dxa"/>
            <w:shd w:val="clear" w:color="auto" w:fill="auto"/>
            <w:hideMark/>
          </w:tcPr>
          <w:p w14:paraId="5AFA125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469F142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w:t>
            </w:r>
          </w:p>
        </w:tc>
        <w:tc>
          <w:tcPr>
            <w:tcW w:w="1188" w:type="dxa"/>
            <w:shd w:val="clear" w:color="auto" w:fill="auto"/>
            <w:hideMark/>
          </w:tcPr>
          <w:p w14:paraId="5FD5405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0C1B8260" w14:textId="77777777" w:rsidTr="00EA45D7">
        <w:trPr>
          <w:trHeight w:val="1680"/>
        </w:trPr>
        <w:tc>
          <w:tcPr>
            <w:tcW w:w="1188" w:type="dxa"/>
          </w:tcPr>
          <w:p w14:paraId="340181FC"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Reforma</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38E462C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2CAE826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3DCC700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the feasibility, clinical and process outcomes associated with a multidisciplinary telemedicine surveillance model to triage and manage obstetric patients with known exposures and/or symptoms concerning for COVID-19</w:t>
            </w:r>
          </w:p>
        </w:tc>
        <w:tc>
          <w:tcPr>
            <w:tcW w:w="988" w:type="dxa"/>
            <w:shd w:val="clear" w:color="auto" w:fill="auto"/>
            <w:hideMark/>
          </w:tcPr>
          <w:p w14:paraId="66F347A9"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 follow-up</w:t>
            </w:r>
          </w:p>
        </w:tc>
        <w:tc>
          <w:tcPr>
            <w:tcW w:w="1705" w:type="dxa"/>
            <w:shd w:val="clear" w:color="auto" w:fill="auto"/>
            <w:hideMark/>
          </w:tcPr>
          <w:p w14:paraId="1E110D4A"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hideMark/>
          </w:tcPr>
          <w:p w14:paraId="0F37A32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6479FB4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w:t>
            </w:r>
          </w:p>
        </w:tc>
        <w:tc>
          <w:tcPr>
            <w:tcW w:w="1188" w:type="dxa"/>
            <w:shd w:val="clear" w:color="auto" w:fill="auto"/>
            <w:hideMark/>
          </w:tcPr>
          <w:p w14:paraId="36A8FDC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558AB193" w14:textId="77777777" w:rsidTr="00EA45D7">
        <w:trPr>
          <w:trHeight w:val="1680"/>
        </w:trPr>
        <w:tc>
          <w:tcPr>
            <w:tcW w:w="1188" w:type="dxa"/>
          </w:tcPr>
          <w:p w14:paraId="16654544"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lastRenderedPageBreak/>
              <w:t>Rigamonti</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461EF18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Italy</w:t>
            </w:r>
          </w:p>
        </w:tc>
        <w:tc>
          <w:tcPr>
            <w:tcW w:w="1174" w:type="dxa"/>
            <w:shd w:val="clear" w:color="auto" w:fill="auto"/>
            <w:noWrap/>
            <w:hideMark/>
          </w:tcPr>
          <w:p w14:paraId="2C23DDB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76FDBF5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Report the experience on telemedicine conducted by hepatologists in a tertiary-care Center for Liver Disease of a University Hospital in Northern Italy for a 2-week period during the COVID-19 pandemic</w:t>
            </w:r>
          </w:p>
        </w:tc>
        <w:tc>
          <w:tcPr>
            <w:tcW w:w="988" w:type="dxa"/>
            <w:shd w:val="clear" w:color="auto" w:fill="auto"/>
            <w:hideMark/>
          </w:tcPr>
          <w:p w14:paraId="7FA29B8F"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1C36C240"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noWrap/>
            <w:hideMark/>
          </w:tcPr>
          <w:p w14:paraId="7BC6CA1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1444DBE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email</w:t>
            </w:r>
          </w:p>
        </w:tc>
        <w:tc>
          <w:tcPr>
            <w:tcW w:w="1188" w:type="dxa"/>
            <w:shd w:val="clear" w:color="auto" w:fill="auto"/>
            <w:hideMark/>
          </w:tcPr>
          <w:p w14:paraId="30B61D3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27CE725D" w14:textId="77777777" w:rsidTr="00EA45D7">
        <w:trPr>
          <w:trHeight w:val="3360"/>
        </w:trPr>
        <w:tc>
          <w:tcPr>
            <w:tcW w:w="1188" w:type="dxa"/>
          </w:tcPr>
          <w:p w14:paraId="44CB26E6"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Martin et al. (2020)</w:t>
            </w:r>
          </w:p>
        </w:tc>
        <w:tc>
          <w:tcPr>
            <w:tcW w:w="900" w:type="dxa"/>
            <w:shd w:val="clear" w:color="auto" w:fill="auto"/>
            <w:noWrap/>
            <w:hideMark/>
          </w:tcPr>
          <w:p w14:paraId="40A01ED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UK</w:t>
            </w:r>
          </w:p>
        </w:tc>
        <w:tc>
          <w:tcPr>
            <w:tcW w:w="1174" w:type="dxa"/>
            <w:shd w:val="clear" w:color="auto" w:fill="auto"/>
            <w:noWrap/>
            <w:hideMark/>
          </w:tcPr>
          <w:p w14:paraId="59CD184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2C28DEF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Deploy the HoloLens2 MR device to support the delivery of remote care in COVID-19 hospital environments</w:t>
            </w:r>
          </w:p>
        </w:tc>
        <w:tc>
          <w:tcPr>
            <w:tcW w:w="988" w:type="dxa"/>
            <w:shd w:val="clear" w:color="auto" w:fill="auto"/>
            <w:hideMark/>
          </w:tcPr>
          <w:p w14:paraId="36FD8F28"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 xml:space="preserve">Prevention </w:t>
            </w:r>
          </w:p>
        </w:tc>
        <w:tc>
          <w:tcPr>
            <w:tcW w:w="1705" w:type="dxa"/>
            <w:shd w:val="clear" w:color="auto" w:fill="auto"/>
            <w:hideMark/>
          </w:tcPr>
          <w:p w14:paraId="3869AF93"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Physician</w:t>
            </w:r>
          </w:p>
        </w:tc>
        <w:tc>
          <w:tcPr>
            <w:tcW w:w="1613" w:type="dxa"/>
            <w:shd w:val="clear" w:color="auto" w:fill="auto"/>
            <w:hideMark/>
          </w:tcPr>
          <w:p w14:paraId="49815D2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02DFE80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mixed-reality headset</w:t>
            </w:r>
          </w:p>
        </w:tc>
        <w:tc>
          <w:tcPr>
            <w:tcW w:w="1188" w:type="dxa"/>
            <w:shd w:val="clear" w:color="auto" w:fill="auto"/>
            <w:hideMark/>
          </w:tcPr>
          <w:p w14:paraId="62D5313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2C7258E9" w14:textId="77777777" w:rsidTr="00EA45D7">
        <w:trPr>
          <w:trHeight w:val="1680"/>
        </w:trPr>
        <w:tc>
          <w:tcPr>
            <w:tcW w:w="1188" w:type="dxa"/>
          </w:tcPr>
          <w:p w14:paraId="360620AB"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Liu et al. (2020)</w:t>
            </w:r>
          </w:p>
        </w:tc>
        <w:tc>
          <w:tcPr>
            <w:tcW w:w="900" w:type="dxa"/>
            <w:shd w:val="clear" w:color="auto" w:fill="auto"/>
            <w:noWrap/>
            <w:hideMark/>
          </w:tcPr>
          <w:p w14:paraId="2420138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China </w:t>
            </w:r>
          </w:p>
        </w:tc>
        <w:tc>
          <w:tcPr>
            <w:tcW w:w="1174" w:type="dxa"/>
            <w:shd w:val="clear" w:color="auto" w:fill="auto"/>
            <w:noWrap/>
            <w:hideMark/>
          </w:tcPr>
          <w:p w14:paraId="7D998F2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Upper middle income</w:t>
            </w:r>
          </w:p>
        </w:tc>
        <w:tc>
          <w:tcPr>
            <w:tcW w:w="2167" w:type="dxa"/>
            <w:shd w:val="clear" w:color="auto" w:fill="auto"/>
            <w:hideMark/>
          </w:tcPr>
          <w:p w14:paraId="0715FA6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Design, develop, and deploy a mobile-based decision support system for COVID-19 to assist GPs in collecting data, assessing risk, triaging, managing, and following up with patients during the COVID-19 outbreak.</w:t>
            </w:r>
          </w:p>
        </w:tc>
        <w:tc>
          <w:tcPr>
            <w:tcW w:w="988" w:type="dxa"/>
            <w:shd w:val="clear" w:color="auto" w:fill="auto"/>
            <w:hideMark/>
          </w:tcPr>
          <w:p w14:paraId="7134FC0A"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Triage, treatment, follow-up</w:t>
            </w:r>
          </w:p>
        </w:tc>
        <w:tc>
          <w:tcPr>
            <w:tcW w:w="1705" w:type="dxa"/>
            <w:shd w:val="clear" w:color="auto" w:fill="auto"/>
            <w:hideMark/>
          </w:tcPr>
          <w:p w14:paraId="18B600AC"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noWrap/>
            <w:hideMark/>
          </w:tcPr>
          <w:p w14:paraId="194495D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7734F3E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457ECC5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4F57B821" w14:textId="77777777" w:rsidTr="00EA45D7">
        <w:trPr>
          <w:trHeight w:val="1440"/>
        </w:trPr>
        <w:tc>
          <w:tcPr>
            <w:tcW w:w="1188" w:type="dxa"/>
          </w:tcPr>
          <w:p w14:paraId="39C9AFAC"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Lin et al. (2020)</w:t>
            </w:r>
          </w:p>
        </w:tc>
        <w:tc>
          <w:tcPr>
            <w:tcW w:w="900" w:type="dxa"/>
            <w:shd w:val="clear" w:color="auto" w:fill="auto"/>
            <w:noWrap/>
            <w:hideMark/>
          </w:tcPr>
          <w:p w14:paraId="096528D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Taiwan</w:t>
            </w:r>
          </w:p>
        </w:tc>
        <w:tc>
          <w:tcPr>
            <w:tcW w:w="1174" w:type="dxa"/>
            <w:shd w:val="clear" w:color="auto" w:fill="auto"/>
            <w:noWrap/>
            <w:hideMark/>
          </w:tcPr>
          <w:p w14:paraId="08DC5AE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0899375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Evaluate the benefits and feasibility of a double triage and telemedicine protocol in improving infection control in the emergency department (ED)</w:t>
            </w:r>
          </w:p>
        </w:tc>
        <w:tc>
          <w:tcPr>
            <w:tcW w:w="988" w:type="dxa"/>
            <w:shd w:val="clear" w:color="auto" w:fill="auto"/>
            <w:hideMark/>
          </w:tcPr>
          <w:p w14:paraId="78ED37D5"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Triage, prevention</w:t>
            </w:r>
          </w:p>
        </w:tc>
        <w:tc>
          <w:tcPr>
            <w:tcW w:w="1705" w:type="dxa"/>
            <w:shd w:val="clear" w:color="auto" w:fill="auto"/>
            <w:hideMark/>
          </w:tcPr>
          <w:p w14:paraId="3F83D2CD"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noWrap/>
            <w:hideMark/>
          </w:tcPr>
          <w:p w14:paraId="3F3AD60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4F31459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Video call</w:t>
            </w:r>
          </w:p>
        </w:tc>
        <w:tc>
          <w:tcPr>
            <w:tcW w:w="1188" w:type="dxa"/>
            <w:shd w:val="clear" w:color="auto" w:fill="auto"/>
            <w:hideMark/>
          </w:tcPr>
          <w:p w14:paraId="3047D8D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19BB2035" w14:textId="77777777" w:rsidTr="00EA45D7">
        <w:trPr>
          <w:trHeight w:val="1440"/>
        </w:trPr>
        <w:tc>
          <w:tcPr>
            <w:tcW w:w="1188" w:type="dxa"/>
          </w:tcPr>
          <w:p w14:paraId="733FB103"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lastRenderedPageBreak/>
              <w:t>Dalla Costa et al. (2020)</w:t>
            </w:r>
          </w:p>
        </w:tc>
        <w:tc>
          <w:tcPr>
            <w:tcW w:w="900" w:type="dxa"/>
            <w:shd w:val="clear" w:color="auto" w:fill="auto"/>
            <w:noWrap/>
            <w:hideMark/>
          </w:tcPr>
          <w:p w14:paraId="6D76B6E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Italy</w:t>
            </w:r>
          </w:p>
        </w:tc>
        <w:tc>
          <w:tcPr>
            <w:tcW w:w="1174" w:type="dxa"/>
            <w:shd w:val="clear" w:color="auto" w:fill="auto"/>
            <w:noWrap/>
            <w:hideMark/>
          </w:tcPr>
          <w:p w14:paraId="7E547F3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0AA1F23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Explore the prevalence and impact of the current pandemic among MS patients across Europe using a remote monitoring system (RADAR-CNS).</w:t>
            </w:r>
          </w:p>
        </w:tc>
        <w:tc>
          <w:tcPr>
            <w:tcW w:w="988" w:type="dxa"/>
            <w:shd w:val="clear" w:color="auto" w:fill="auto"/>
            <w:hideMark/>
          </w:tcPr>
          <w:p w14:paraId="01D71F73"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w:t>
            </w:r>
          </w:p>
        </w:tc>
        <w:tc>
          <w:tcPr>
            <w:tcW w:w="1705" w:type="dxa"/>
            <w:shd w:val="clear" w:color="auto" w:fill="auto"/>
            <w:hideMark/>
          </w:tcPr>
          <w:p w14:paraId="34DE39F9"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w:t>
            </w:r>
          </w:p>
        </w:tc>
        <w:tc>
          <w:tcPr>
            <w:tcW w:w="1613" w:type="dxa"/>
            <w:shd w:val="clear" w:color="auto" w:fill="auto"/>
            <w:noWrap/>
            <w:hideMark/>
          </w:tcPr>
          <w:p w14:paraId="4C62CBF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0537B0A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Smartwatch device and mobile sensors</w:t>
            </w:r>
          </w:p>
        </w:tc>
        <w:tc>
          <w:tcPr>
            <w:tcW w:w="1188" w:type="dxa"/>
            <w:shd w:val="clear" w:color="auto" w:fill="auto"/>
            <w:hideMark/>
          </w:tcPr>
          <w:p w14:paraId="4480BC0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26A96466" w14:textId="77777777" w:rsidTr="00EA45D7">
        <w:trPr>
          <w:trHeight w:val="960"/>
        </w:trPr>
        <w:tc>
          <w:tcPr>
            <w:tcW w:w="1188" w:type="dxa"/>
          </w:tcPr>
          <w:p w14:paraId="3ACF50CB"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Blazey</w:t>
            </w:r>
            <w:proofErr w:type="spellEnd"/>
            <w:r w:rsidRPr="007450DF">
              <w:rPr>
                <w:rFonts w:ascii="Times New Roman" w:hAnsi="Times New Roman" w:cs="Times New Roman"/>
                <w:color w:val="000000"/>
                <w:sz w:val="18"/>
                <w:szCs w:val="18"/>
              </w:rPr>
              <w:t>-Martin et al. (2020)</w:t>
            </w:r>
          </w:p>
        </w:tc>
        <w:tc>
          <w:tcPr>
            <w:tcW w:w="900" w:type="dxa"/>
            <w:shd w:val="clear" w:color="auto" w:fill="auto"/>
            <w:noWrap/>
            <w:hideMark/>
          </w:tcPr>
          <w:p w14:paraId="3E5B56C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511D2B1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670B1BE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Developing an algorithm, an EMR component, and a twice daily population report for managing COVID-19 patients remotely.</w:t>
            </w:r>
          </w:p>
        </w:tc>
        <w:tc>
          <w:tcPr>
            <w:tcW w:w="988" w:type="dxa"/>
            <w:shd w:val="clear" w:color="auto" w:fill="auto"/>
            <w:hideMark/>
          </w:tcPr>
          <w:p w14:paraId="303A1AC6"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Triage, follow-up</w:t>
            </w:r>
          </w:p>
        </w:tc>
        <w:tc>
          <w:tcPr>
            <w:tcW w:w="1705" w:type="dxa"/>
            <w:shd w:val="clear" w:color="auto" w:fill="auto"/>
            <w:hideMark/>
          </w:tcPr>
          <w:p w14:paraId="4021FE10"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noWrap/>
            <w:hideMark/>
          </w:tcPr>
          <w:p w14:paraId="731C875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2882465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br/>
              <w:t>Phone call, email</w:t>
            </w:r>
          </w:p>
        </w:tc>
        <w:tc>
          <w:tcPr>
            <w:tcW w:w="1188" w:type="dxa"/>
            <w:shd w:val="clear" w:color="auto" w:fill="auto"/>
            <w:hideMark/>
          </w:tcPr>
          <w:p w14:paraId="28D24B8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49B5E3E6" w14:textId="77777777" w:rsidTr="00EA45D7">
        <w:trPr>
          <w:trHeight w:val="1200"/>
        </w:trPr>
        <w:tc>
          <w:tcPr>
            <w:tcW w:w="1188" w:type="dxa"/>
          </w:tcPr>
          <w:p w14:paraId="4B7D606A"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Cellai</w:t>
            </w:r>
            <w:proofErr w:type="spellEnd"/>
            <w:r w:rsidRPr="007450DF">
              <w:rPr>
                <w:rFonts w:ascii="Times New Roman" w:hAnsi="Times New Roman" w:cs="Times New Roman"/>
                <w:color w:val="000000"/>
                <w:sz w:val="18"/>
                <w:szCs w:val="18"/>
              </w:rPr>
              <w:t xml:space="preserve"> and O’Keefe (2020)</w:t>
            </w:r>
          </w:p>
        </w:tc>
        <w:tc>
          <w:tcPr>
            <w:tcW w:w="900" w:type="dxa"/>
            <w:shd w:val="clear" w:color="auto" w:fill="auto"/>
            <w:noWrap/>
            <w:hideMark/>
          </w:tcPr>
          <w:p w14:paraId="23E8A7A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2F74E07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31D4793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Study of identified patients with coronavirus disease 2019 in a telemedicine clinic who requested ongoing follow-up calls 6 weeks after symptom onset</w:t>
            </w:r>
          </w:p>
        </w:tc>
        <w:tc>
          <w:tcPr>
            <w:tcW w:w="988" w:type="dxa"/>
            <w:shd w:val="clear" w:color="auto" w:fill="auto"/>
            <w:hideMark/>
          </w:tcPr>
          <w:p w14:paraId="3F3C1FF5"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00A2CB15"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noWrap/>
            <w:hideMark/>
          </w:tcPr>
          <w:p w14:paraId="0055864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6C0CF44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w:t>
            </w:r>
          </w:p>
        </w:tc>
        <w:tc>
          <w:tcPr>
            <w:tcW w:w="1188" w:type="dxa"/>
            <w:shd w:val="clear" w:color="auto" w:fill="auto"/>
            <w:hideMark/>
          </w:tcPr>
          <w:p w14:paraId="4803829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12BC67B7" w14:textId="77777777" w:rsidTr="00EA45D7">
        <w:trPr>
          <w:trHeight w:val="1920"/>
        </w:trPr>
        <w:tc>
          <w:tcPr>
            <w:tcW w:w="1188" w:type="dxa"/>
          </w:tcPr>
          <w:p w14:paraId="61F4D0DC"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Becker et al. (2020)</w:t>
            </w:r>
          </w:p>
        </w:tc>
        <w:tc>
          <w:tcPr>
            <w:tcW w:w="900" w:type="dxa"/>
            <w:shd w:val="clear" w:color="auto" w:fill="auto"/>
            <w:noWrap/>
            <w:hideMark/>
          </w:tcPr>
          <w:p w14:paraId="07FD6DC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206832D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5872747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the rapid implementation and sequential process improvement (PI) of a centralized tele hospitalist service to coordinate and optimize management of large number of COVID-19 patients in a tertiary and quaternary care hospital</w:t>
            </w:r>
          </w:p>
        </w:tc>
        <w:tc>
          <w:tcPr>
            <w:tcW w:w="988" w:type="dxa"/>
            <w:shd w:val="clear" w:color="auto" w:fill="auto"/>
            <w:hideMark/>
          </w:tcPr>
          <w:p w14:paraId="39EB9CDA"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Prevention, treatment</w:t>
            </w:r>
          </w:p>
        </w:tc>
        <w:tc>
          <w:tcPr>
            <w:tcW w:w="1705" w:type="dxa"/>
            <w:shd w:val="clear" w:color="auto" w:fill="auto"/>
            <w:hideMark/>
          </w:tcPr>
          <w:p w14:paraId="1EED2EF0"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 logistics,</w:t>
            </w:r>
            <w:r w:rsidRPr="007450DF">
              <w:rPr>
                <w:rFonts w:ascii="Times New Roman" w:eastAsia="Times New Roman" w:hAnsi="Times New Roman" w:cs="Times New Roman"/>
                <w:sz w:val="18"/>
                <w:szCs w:val="18"/>
              </w:rPr>
              <w:br/>
              <w:t xml:space="preserve">hospitalist medicine, </w:t>
            </w:r>
            <w:proofErr w:type="spellStart"/>
            <w:r w:rsidRPr="007450DF">
              <w:rPr>
                <w:rFonts w:ascii="Times New Roman" w:eastAsia="Times New Roman" w:hAnsi="Times New Roman" w:cs="Times New Roman"/>
                <w:sz w:val="18"/>
                <w:szCs w:val="18"/>
              </w:rPr>
              <w:t>ipc</w:t>
            </w:r>
            <w:proofErr w:type="spellEnd"/>
            <w:r w:rsidRPr="007450DF">
              <w:rPr>
                <w:rFonts w:ascii="Times New Roman" w:eastAsia="Times New Roman" w:hAnsi="Times New Roman" w:cs="Times New Roman"/>
                <w:sz w:val="18"/>
                <w:szCs w:val="18"/>
              </w:rPr>
              <w:t>,</w:t>
            </w:r>
            <w:r w:rsidRPr="007450DF">
              <w:rPr>
                <w:rFonts w:ascii="Times New Roman" w:eastAsia="Times New Roman" w:hAnsi="Times New Roman" w:cs="Times New Roman"/>
                <w:sz w:val="18"/>
                <w:szCs w:val="18"/>
              </w:rPr>
              <w:br/>
              <w:t>and patient experience teams</w:t>
            </w:r>
          </w:p>
        </w:tc>
        <w:tc>
          <w:tcPr>
            <w:tcW w:w="1613" w:type="dxa"/>
            <w:shd w:val="clear" w:color="auto" w:fill="auto"/>
            <w:hideMark/>
          </w:tcPr>
          <w:p w14:paraId="0C2E7B9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6E471D0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br/>
              <w:t xml:space="preserve">Phone call, videoconference </w:t>
            </w:r>
          </w:p>
        </w:tc>
        <w:tc>
          <w:tcPr>
            <w:tcW w:w="1188" w:type="dxa"/>
            <w:shd w:val="clear" w:color="auto" w:fill="auto"/>
            <w:hideMark/>
          </w:tcPr>
          <w:p w14:paraId="3930731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59BE51CA" w14:textId="77777777" w:rsidTr="00EA45D7">
        <w:trPr>
          <w:trHeight w:val="1440"/>
        </w:trPr>
        <w:tc>
          <w:tcPr>
            <w:tcW w:w="1188" w:type="dxa"/>
          </w:tcPr>
          <w:p w14:paraId="60E3A4F4"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Barrett et al. (2020)</w:t>
            </w:r>
          </w:p>
        </w:tc>
        <w:tc>
          <w:tcPr>
            <w:tcW w:w="900" w:type="dxa"/>
            <w:shd w:val="clear" w:color="auto" w:fill="auto"/>
            <w:noWrap/>
            <w:hideMark/>
          </w:tcPr>
          <w:p w14:paraId="183C1DC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Ireland</w:t>
            </w:r>
          </w:p>
        </w:tc>
        <w:tc>
          <w:tcPr>
            <w:tcW w:w="1174" w:type="dxa"/>
            <w:shd w:val="clear" w:color="auto" w:fill="auto"/>
            <w:noWrap/>
            <w:hideMark/>
          </w:tcPr>
          <w:p w14:paraId="5550104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7B8E10B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an automated text-based active surveillance system which was used in Cork/ Kerry for the first 7 weeks of the COVID-19 response.</w:t>
            </w:r>
          </w:p>
        </w:tc>
        <w:tc>
          <w:tcPr>
            <w:tcW w:w="988" w:type="dxa"/>
            <w:shd w:val="clear" w:color="auto" w:fill="auto"/>
            <w:hideMark/>
          </w:tcPr>
          <w:p w14:paraId="142540C3"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Prevention, follow-up</w:t>
            </w:r>
          </w:p>
        </w:tc>
        <w:tc>
          <w:tcPr>
            <w:tcW w:w="1705" w:type="dxa"/>
            <w:shd w:val="clear" w:color="auto" w:fill="auto"/>
            <w:hideMark/>
          </w:tcPr>
          <w:p w14:paraId="74323681"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noWrap/>
            <w:hideMark/>
          </w:tcPr>
          <w:p w14:paraId="4561DF8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56C866C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text message</w:t>
            </w:r>
          </w:p>
        </w:tc>
        <w:tc>
          <w:tcPr>
            <w:tcW w:w="1188" w:type="dxa"/>
            <w:shd w:val="clear" w:color="auto" w:fill="auto"/>
            <w:hideMark/>
          </w:tcPr>
          <w:p w14:paraId="611ABC8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4B67BF5C" w14:textId="77777777" w:rsidTr="00EA45D7">
        <w:trPr>
          <w:trHeight w:val="1440"/>
        </w:trPr>
        <w:tc>
          <w:tcPr>
            <w:tcW w:w="1188" w:type="dxa"/>
          </w:tcPr>
          <w:p w14:paraId="7554A3AC"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Schinköthe</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4B17EFE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Germany</w:t>
            </w:r>
          </w:p>
        </w:tc>
        <w:tc>
          <w:tcPr>
            <w:tcW w:w="1174" w:type="dxa"/>
            <w:shd w:val="clear" w:color="auto" w:fill="auto"/>
            <w:noWrap/>
            <w:hideMark/>
          </w:tcPr>
          <w:p w14:paraId="705B327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75AC700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Implement a free-of-charge, web- and app-based tool for patient assessment to assist health care professionals</w:t>
            </w:r>
          </w:p>
        </w:tc>
        <w:tc>
          <w:tcPr>
            <w:tcW w:w="988" w:type="dxa"/>
            <w:shd w:val="clear" w:color="auto" w:fill="auto"/>
            <w:hideMark/>
          </w:tcPr>
          <w:p w14:paraId="735374C4"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 treatment, follow-up</w:t>
            </w:r>
          </w:p>
        </w:tc>
        <w:tc>
          <w:tcPr>
            <w:tcW w:w="1705" w:type="dxa"/>
            <w:shd w:val="clear" w:color="auto" w:fill="auto"/>
            <w:hideMark/>
          </w:tcPr>
          <w:p w14:paraId="63B37F82"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noWrap/>
            <w:hideMark/>
          </w:tcPr>
          <w:p w14:paraId="782F854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5217DF1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website, email</w:t>
            </w:r>
          </w:p>
        </w:tc>
        <w:tc>
          <w:tcPr>
            <w:tcW w:w="1188" w:type="dxa"/>
            <w:shd w:val="clear" w:color="auto" w:fill="auto"/>
            <w:hideMark/>
          </w:tcPr>
          <w:p w14:paraId="78D62C2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78CFCC0B" w14:textId="77777777" w:rsidTr="00EA45D7">
        <w:trPr>
          <w:trHeight w:val="4560"/>
        </w:trPr>
        <w:tc>
          <w:tcPr>
            <w:tcW w:w="1188" w:type="dxa"/>
          </w:tcPr>
          <w:p w14:paraId="66251073"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lastRenderedPageBreak/>
              <w:t>Zhang et al. (2020)</w:t>
            </w:r>
          </w:p>
        </w:tc>
        <w:tc>
          <w:tcPr>
            <w:tcW w:w="900" w:type="dxa"/>
            <w:shd w:val="clear" w:color="auto" w:fill="auto"/>
            <w:noWrap/>
            <w:hideMark/>
          </w:tcPr>
          <w:p w14:paraId="36F4F86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6EEB2F9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4F8E4E7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Development of a COVID-19 symptom screening application and report aggregate usage data from the first three months of its use across the organization.</w:t>
            </w:r>
          </w:p>
        </w:tc>
        <w:tc>
          <w:tcPr>
            <w:tcW w:w="988" w:type="dxa"/>
            <w:shd w:val="clear" w:color="auto" w:fill="auto"/>
            <w:hideMark/>
          </w:tcPr>
          <w:p w14:paraId="2165CA95"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w:t>
            </w:r>
          </w:p>
        </w:tc>
        <w:tc>
          <w:tcPr>
            <w:tcW w:w="1705" w:type="dxa"/>
            <w:shd w:val="clear" w:color="auto" w:fill="auto"/>
            <w:hideMark/>
          </w:tcPr>
          <w:p w14:paraId="5919804F"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Physician</w:t>
            </w:r>
          </w:p>
        </w:tc>
        <w:tc>
          <w:tcPr>
            <w:tcW w:w="1613" w:type="dxa"/>
            <w:shd w:val="clear" w:color="auto" w:fill="auto"/>
            <w:hideMark/>
          </w:tcPr>
          <w:p w14:paraId="425C29C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64BC3B7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2441511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6D8B60C6" w14:textId="77777777" w:rsidTr="00EA45D7">
        <w:trPr>
          <w:trHeight w:val="2160"/>
        </w:trPr>
        <w:tc>
          <w:tcPr>
            <w:tcW w:w="1188" w:type="dxa"/>
          </w:tcPr>
          <w:p w14:paraId="56D3BE27"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 xml:space="preserve">Zuccotti et al. (2020) </w:t>
            </w:r>
          </w:p>
        </w:tc>
        <w:tc>
          <w:tcPr>
            <w:tcW w:w="900" w:type="dxa"/>
            <w:shd w:val="clear" w:color="auto" w:fill="auto"/>
            <w:noWrap/>
            <w:hideMark/>
          </w:tcPr>
          <w:p w14:paraId="1432B74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Italy</w:t>
            </w:r>
          </w:p>
        </w:tc>
        <w:tc>
          <w:tcPr>
            <w:tcW w:w="1174" w:type="dxa"/>
            <w:shd w:val="clear" w:color="auto" w:fill="auto"/>
            <w:noWrap/>
            <w:hideMark/>
          </w:tcPr>
          <w:p w14:paraId="78AD37B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283E5D8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Describes the Active Home Surveillance System (Operations Center for Discharged Patients; COD19) and the Home Hospital Care System (COD20) and presents the clinical data collected and the level of user satisfaction with the service</w:t>
            </w:r>
          </w:p>
        </w:tc>
        <w:tc>
          <w:tcPr>
            <w:tcW w:w="988" w:type="dxa"/>
            <w:shd w:val="clear" w:color="auto" w:fill="auto"/>
            <w:hideMark/>
          </w:tcPr>
          <w:p w14:paraId="7B9741AF"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 follow-up</w:t>
            </w:r>
          </w:p>
        </w:tc>
        <w:tc>
          <w:tcPr>
            <w:tcW w:w="1705" w:type="dxa"/>
            <w:shd w:val="clear" w:color="auto" w:fill="auto"/>
            <w:hideMark/>
          </w:tcPr>
          <w:p w14:paraId="74BFCC82"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7D1593D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3FD52EE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video call</w:t>
            </w:r>
          </w:p>
        </w:tc>
        <w:tc>
          <w:tcPr>
            <w:tcW w:w="1188" w:type="dxa"/>
            <w:shd w:val="clear" w:color="auto" w:fill="auto"/>
            <w:hideMark/>
          </w:tcPr>
          <w:p w14:paraId="7075AD6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3FBB79C4" w14:textId="77777777" w:rsidTr="00EA45D7">
        <w:trPr>
          <w:trHeight w:val="1440"/>
        </w:trPr>
        <w:tc>
          <w:tcPr>
            <w:tcW w:w="1188" w:type="dxa"/>
          </w:tcPr>
          <w:p w14:paraId="170C8A09"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Yamamoto et al. (2020)</w:t>
            </w:r>
          </w:p>
        </w:tc>
        <w:tc>
          <w:tcPr>
            <w:tcW w:w="900" w:type="dxa"/>
            <w:shd w:val="clear" w:color="auto" w:fill="auto"/>
            <w:noWrap/>
            <w:hideMark/>
          </w:tcPr>
          <w:p w14:paraId="571849B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Japan</w:t>
            </w:r>
          </w:p>
        </w:tc>
        <w:tc>
          <w:tcPr>
            <w:tcW w:w="1174" w:type="dxa"/>
            <w:shd w:val="clear" w:color="auto" w:fill="auto"/>
            <w:noWrap/>
            <w:hideMark/>
          </w:tcPr>
          <w:p w14:paraId="59D0F88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40DA2C7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Develop a PHR-based COVID-19 symptom-tracking app and to demonstrate the practical use of health observations for COVID-19 using a smartphone or tablet app integrated with PHRs</w:t>
            </w:r>
          </w:p>
        </w:tc>
        <w:tc>
          <w:tcPr>
            <w:tcW w:w="988" w:type="dxa"/>
            <w:shd w:val="clear" w:color="auto" w:fill="auto"/>
            <w:hideMark/>
          </w:tcPr>
          <w:p w14:paraId="0CE92654"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Prevention</w:t>
            </w:r>
          </w:p>
        </w:tc>
        <w:tc>
          <w:tcPr>
            <w:tcW w:w="1705" w:type="dxa"/>
            <w:shd w:val="clear" w:color="auto" w:fill="auto"/>
            <w:hideMark/>
          </w:tcPr>
          <w:p w14:paraId="67702E78"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epidemiologists</w:t>
            </w:r>
          </w:p>
        </w:tc>
        <w:tc>
          <w:tcPr>
            <w:tcW w:w="1613" w:type="dxa"/>
            <w:shd w:val="clear" w:color="auto" w:fill="auto"/>
            <w:noWrap/>
            <w:hideMark/>
          </w:tcPr>
          <w:p w14:paraId="55B3962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6594008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phone call</w:t>
            </w:r>
          </w:p>
        </w:tc>
        <w:tc>
          <w:tcPr>
            <w:tcW w:w="1188" w:type="dxa"/>
            <w:shd w:val="clear" w:color="auto" w:fill="auto"/>
            <w:hideMark/>
          </w:tcPr>
          <w:p w14:paraId="79E4206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1931134F" w14:textId="77777777" w:rsidTr="00EA45D7">
        <w:trPr>
          <w:trHeight w:val="1440"/>
        </w:trPr>
        <w:tc>
          <w:tcPr>
            <w:tcW w:w="1188" w:type="dxa"/>
          </w:tcPr>
          <w:p w14:paraId="163B1B2A"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lastRenderedPageBreak/>
              <w:t>Sitammagari</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748DCE4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7F2E960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393FC6C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Describe the development and rapid deployment of a virtual hospital program, Atrium Health hospital at home (AH-</w:t>
            </w:r>
            <w:proofErr w:type="spellStart"/>
            <w:r w:rsidRPr="007450DF">
              <w:rPr>
                <w:rFonts w:ascii="Times New Roman" w:eastAsia="Times New Roman" w:hAnsi="Times New Roman" w:cs="Times New Roman"/>
                <w:color w:val="000000"/>
                <w:sz w:val="18"/>
                <w:szCs w:val="18"/>
              </w:rPr>
              <w:t>HaH</w:t>
            </w:r>
            <w:proofErr w:type="spellEnd"/>
            <w:r w:rsidRPr="007450DF">
              <w:rPr>
                <w:rFonts w:ascii="Times New Roman" w:eastAsia="Times New Roman" w:hAnsi="Times New Roman" w:cs="Times New Roman"/>
                <w:color w:val="000000"/>
                <w:sz w:val="18"/>
                <w:szCs w:val="18"/>
              </w:rPr>
              <w:t>), within a large health care system</w:t>
            </w:r>
          </w:p>
        </w:tc>
        <w:tc>
          <w:tcPr>
            <w:tcW w:w="988" w:type="dxa"/>
            <w:shd w:val="clear" w:color="auto" w:fill="auto"/>
            <w:hideMark/>
          </w:tcPr>
          <w:p w14:paraId="5EBA31A3"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 follow-up</w:t>
            </w:r>
          </w:p>
        </w:tc>
        <w:tc>
          <w:tcPr>
            <w:tcW w:w="1705" w:type="dxa"/>
            <w:shd w:val="clear" w:color="auto" w:fill="auto"/>
            <w:hideMark/>
          </w:tcPr>
          <w:p w14:paraId="280F1687"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noWrap/>
            <w:hideMark/>
          </w:tcPr>
          <w:p w14:paraId="65E00A7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5EFF484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videoconference</w:t>
            </w:r>
          </w:p>
        </w:tc>
        <w:tc>
          <w:tcPr>
            <w:tcW w:w="1188" w:type="dxa"/>
            <w:shd w:val="clear" w:color="auto" w:fill="auto"/>
            <w:hideMark/>
          </w:tcPr>
          <w:p w14:paraId="0283E69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519DBED0" w14:textId="77777777" w:rsidTr="00EA45D7">
        <w:trPr>
          <w:trHeight w:val="1680"/>
        </w:trPr>
        <w:tc>
          <w:tcPr>
            <w:tcW w:w="1188" w:type="dxa"/>
          </w:tcPr>
          <w:p w14:paraId="0ABE6DE2" w14:textId="77777777" w:rsidR="00506767" w:rsidRPr="007450DF" w:rsidRDefault="00506767" w:rsidP="00EA45D7">
            <w:pPr>
              <w:rPr>
                <w:rFonts w:ascii="Times New Roman" w:hAnsi="Times New Roman" w:cs="Times New Roman"/>
                <w:color w:val="000000"/>
                <w:sz w:val="18"/>
                <w:szCs w:val="18"/>
              </w:rPr>
            </w:pPr>
            <w:r w:rsidRPr="007450DF">
              <w:rPr>
                <w:rFonts w:ascii="Times New Roman" w:hAnsi="Times New Roman" w:cs="Times New Roman"/>
                <w:color w:val="000000"/>
                <w:sz w:val="18"/>
                <w:szCs w:val="18"/>
              </w:rPr>
              <w:t>Xu et al. (2020)</w:t>
            </w:r>
          </w:p>
        </w:tc>
        <w:tc>
          <w:tcPr>
            <w:tcW w:w="900" w:type="dxa"/>
            <w:shd w:val="clear" w:color="auto" w:fill="auto"/>
            <w:noWrap/>
            <w:hideMark/>
          </w:tcPr>
          <w:p w14:paraId="468A39B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proofErr w:type="spellStart"/>
            <w:r w:rsidRPr="007450DF">
              <w:rPr>
                <w:rFonts w:ascii="Times New Roman" w:eastAsia="Times New Roman" w:hAnsi="Times New Roman" w:cs="Times New Roman"/>
                <w:color w:val="000000"/>
                <w:sz w:val="18"/>
                <w:szCs w:val="18"/>
              </w:rPr>
              <w:t>china</w:t>
            </w:r>
            <w:proofErr w:type="spellEnd"/>
          </w:p>
        </w:tc>
        <w:tc>
          <w:tcPr>
            <w:tcW w:w="1174" w:type="dxa"/>
            <w:shd w:val="clear" w:color="auto" w:fill="auto"/>
            <w:noWrap/>
            <w:hideMark/>
          </w:tcPr>
          <w:p w14:paraId="3FD4E75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Upper middle income</w:t>
            </w:r>
          </w:p>
        </w:tc>
        <w:tc>
          <w:tcPr>
            <w:tcW w:w="2167" w:type="dxa"/>
            <w:shd w:val="clear" w:color="auto" w:fill="auto"/>
            <w:hideMark/>
          </w:tcPr>
          <w:p w14:paraId="65BACCF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Evaluate a telemedicine model that was developed to address the challenges of treating patients with progressive COVID-19 who are home-quarantined and shortages in the medical workforce.</w:t>
            </w:r>
          </w:p>
        </w:tc>
        <w:tc>
          <w:tcPr>
            <w:tcW w:w="988" w:type="dxa"/>
            <w:shd w:val="clear" w:color="auto" w:fill="auto"/>
            <w:hideMark/>
          </w:tcPr>
          <w:p w14:paraId="4A56F973"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05AC8E11"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noWrap/>
            <w:hideMark/>
          </w:tcPr>
          <w:p w14:paraId="47D2DB1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7F2D0FE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 email</w:t>
            </w:r>
          </w:p>
        </w:tc>
        <w:tc>
          <w:tcPr>
            <w:tcW w:w="1188" w:type="dxa"/>
            <w:shd w:val="clear" w:color="auto" w:fill="auto"/>
            <w:hideMark/>
          </w:tcPr>
          <w:p w14:paraId="7EC7CA0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1EC82251" w14:textId="77777777" w:rsidTr="00EA45D7">
        <w:trPr>
          <w:trHeight w:val="1215"/>
        </w:trPr>
        <w:tc>
          <w:tcPr>
            <w:tcW w:w="1188" w:type="dxa"/>
          </w:tcPr>
          <w:p w14:paraId="2BAE16CB" w14:textId="77777777" w:rsidR="00506767" w:rsidRPr="007450DF" w:rsidRDefault="00506767" w:rsidP="00EA45D7">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Timmers</w:t>
            </w:r>
            <w:proofErr w:type="spellEnd"/>
            <w:r w:rsidRPr="007450DF">
              <w:rPr>
                <w:rFonts w:ascii="Times New Roman" w:hAnsi="Times New Roman" w:cs="Times New Roman"/>
                <w:color w:val="000000"/>
                <w:sz w:val="18"/>
                <w:szCs w:val="18"/>
              </w:rPr>
              <w:t xml:space="preserve"> et al. (2020)</w:t>
            </w:r>
          </w:p>
        </w:tc>
        <w:tc>
          <w:tcPr>
            <w:tcW w:w="900" w:type="dxa"/>
            <w:shd w:val="clear" w:color="auto" w:fill="auto"/>
            <w:noWrap/>
            <w:hideMark/>
          </w:tcPr>
          <w:p w14:paraId="50AD2C6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Netherlands</w:t>
            </w:r>
          </w:p>
        </w:tc>
        <w:tc>
          <w:tcPr>
            <w:tcW w:w="1174" w:type="dxa"/>
            <w:shd w:val="clear" w:color="auto" w:fill="auto"/>
            <w:noWrap/>
            <w:hideMark/>
          </w:tcPr>
          <w:p w14:paraId="1E8E6B2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58B08B6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Assess people’s use of an app to support them with COVID-19 education, self-assessment, and monitoring of their own health for a 7-day period</w:t>
            </w:r>
          </w:p>
        </w:tc>
        <w:tc>
          <w:tcPr>
            <w:tcW w:w="988" w:type="dxa"/>
            <w:shd w:val="clear" w:color="auto" w:fill="auto"/>
            <w:hideMark/>
          </w:tcPr>
          <w:p w14:paraId="07E1EEE1"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0195E125"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6DEAECC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688A922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2716550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3CC44181" w14:textId="77777777" w:rsidTr="00EA45D7">
        <w:trPr>
          <w:trHeight w:val="1695"/>
        </w:trPr>
        <w:tc>
          <w:tcPr>
            <w:tcW w:w="1188" w:type="dxa"/>
          </w:tcPr>
          <w:p w14:paraId="7ED9492D" w14:textId="77777777" w:rsidR="00506767" w:rsidRPr="007450DF" w:rsidRDefault="00506767" w:rsidP="00EA45D7">
            <w:pPr>
              <w:rPr>
                <w:rFonts w:ascii="Times New Roman" w:hAnsi="Times New Roman" w:cs="Times New Roman"/>
                <w:color w:val="000000"/>
                <w:sz w:val="20"/>
                <w:szCs w:val="20"/>
              </w:rPr>
            </w:pPr>
            <w:proofErr w:type="spellStart"/>
            <w:r w:rsidRPr="007450DF">
              <w:rPr>
                <w:rFonts w:ascii="Times New Roman" w:hAnsi="Times New Roman" w:cs="Times New Roman"/>
                <w:color w:val="000000"/>
                <w:sz w:val="20"/>
                <w:szCs w:val="20"/>
              </w:rPr>
              <w:t>Rodler</w:t>
            </w:r>
            <w:proofErr w:type="spellEnd"/>
            <w:r w:rsidRPr="007450DF">
              <w:rPr>
                <w:rFonts w:ascii="Times New Roman" w:hAnsi="Times New Roman" w:cs="Times New Roman"/>
                <w:color w:val="000000"/>
                <w:sz w:val="20"/>
                <w:szCs w:val="20"/>
              </w:rPr>
              <w:t xml:space="preserve"> et al. (2020)</w:t>
            </w:r>
          </w:p>
        </w:tc>
        <w:tc>
          <w:tcPr>
            <w:tcW w:w="900" w:type="dxa"/>
            <w:shd w:val="clear" w:color="auto" w:fill="auto"/>
            <w:noWrap/>
            <w:hideMark/>
          </w:tcPr>
          <w:p w14:paraId="70D935B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Germany</w:t>
            </w:r>
          </w:p>
        </w:tc>
        <w:tc>
          <w:tcPr>
            <w:tcW w:w="1174" w:type="dxa"/>
            <w:shd w:val="clear" w:color="auto" w:fill="auto"/>
            <w:noWrap/>
            <w:hideMark/>
          </w:tcPr>
          <w:p w14:paraId="57ED81F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4D9FE9A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Assessing the effectiveness of the actions taken and the treatment modifications adapted for the patients with cancer at academic centers directly facing the challenges of the COVID-19 pandemic </w:t>
            </w:r>
          </w:p>
        </w:tc>
        <w:tc>
          <w:tcPr>
            <w:tcW w:w="988" w:type="dxa"/>
            <w:shd w:val="clear" w:color="auto" w:fill="auto"/>
            <w:hideMark/>
          </w:tcPr>
          <w:p w14:paraId="0AD2737F"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46A596D8"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noWrap/>
            <w:hideMark/>
          </w:tcPr>
          <w:p w14:paraId="5998AFC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Both</w:t>
            </w:r>
          </w:p>
        </w:tc>
        <w:tc>
          <w:tcPr>
            <w:tcW w:w="1627" w:type="dxa"/>
            <w:shd w:val="clear" w:color="auto" w:fill="auto"/>
            <w:hideMark/>
          </w:tcPr>
          <w:p w14:paraId="519CB19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email</w:t>
            </w:r>
          </w:p>
        </w:tc>
        <w:tc>
          <w:tcPr>
            <w:tcW w:w="1188" w:type="dxa"/>
            <w:shd w:val="clear" w:color="auto" w:fill="auto"/>
            <w:hideMark/>
          </w:tcPr>
          <w:p w14:paraId="0357076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2313CABC" w14:textId="77777777" w:rsidTr="00EA45D7">
        <w:trPr>
          <w:trHeight w:val="1035"/>
        </w:trPr>
        <w:tc>
          <w:tcPr>
            <w:tcW w:w="1188" w:type="dxa"/>
          </w:tcPr>
          <w:p w14:paraId="5011BD17" w14:textId="77777777" w:rsidR="00506767" w:rsidRPr="007450DF" w:rsidRDefault="00506767" w:rsidP="00EA45D7">
            <w:pPr>
              <w:rPr>
                <w:rFonts w:ascii="Times New Roman" w:hAnsi="Times New Roman" w:cs="Times New Roman"/>
                <w:color w:val="000000"/>
                <w:sz w:val="20"/>
                <w:szCs w:val="20"/>
              </w:rPr>
            </w:pPr>
            <w:r w:rsidRPr="007450DF">
              <w:rPr>
                <w:rFonts w:ascii="Times New Roman" w:hAnsi="Times New Roman" w:cs="Times New Roman"/>
                <w:color w:val="000000"/>
                <w:sz w:val="20"/>
                <w:szCs w:val="20"/>
              </w:rPr>
              <w:t>Gong1 et al. (2020)</w:t>
            </w:r>
          </w:p>
        </w:tc>
        <w:tc>
          <w:tcPr>
            <w:tcW w:w="900" w:type="dxa"/>
            <w:shd w:val="clear" w:color="auto" w:fill="auto"/>
            <w:noWrap/>
            <w:hideMark/>
          </w:tcPr>
          <w:p w14:paraId="5390034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China</w:t>
            </w:r>
          </w:p>
        </w:tc>
        <w:tc>
          <w:tcPr>
            <w:tcW w:w="1174" w:type="dxa"/>
            <w:shd w:val="clear" w:color="auto" w:fill="auto"/>
            <w:noWrap/>
            <w:hideMark/>
          </w:tcPr>
          <w:p w14:paraId="56DAB88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Upper middle income</w:t>
            </w:r>
          </w:p>
        </w:tc>
        <w:tc>
          <w:tcPr>
            <w:tcW w:w="2167" w:type="dxa"/>
            <w:shd w:val="clear" w:color="auto" w:fill="auto"/>
            <w:hideMark/>
          </w:tcPr>
          <w:p w14:paraId="1FE5BE9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Explore the role of internet hospitals during the prevention and control of the COVID-19</w:t>
            </w:r>
          </w:p>
        </w:tc>
        <w:tc>
          <w:tcPr>
            <w:tcW w:w="988" w:type="dxa"/>
            <w:shd w:val="clear" w:color="auto" w:fill="auto"/>
            <w:hideMark/>
          </w:tcPr>
          <w:p w14:paraId="4BCCFBB2"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 prevention, follow-up</w:t>
            </w:r>
          </w:p>
        </w:tc>
        <w:tc>
          <w:tcPr>
            <w:tcW w:w="1705" w:type="dxa"/>
            <w:shd w:val="clear" w:color="auto" w:fill="auto"/>
            <w:hideMark/>
          </w:tcPr>
          <w:p w14:paraId="11E0C3E4"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76C7CEB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6A51B72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5BECB62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7C65253D" w14:textId="77777777" w:rsidTr="00EA45D7">
        <w:trPr>
          <w:trHeight w:val="975"/>
        </w:trPr>
        <w:tc>
          <w:tcPr>
            <w:tcW w:w="1188" w:type="dxa"/>
          </w:tcPr>
          <w:p w14:paraId="4955515C" w14:textId="77777777" w:rsidR="00506767" w:rsidRPr="007450DF" w:rsidRDefault="00506767" w:rsidP="00EA45D7">
            <w:pPr>
              <w:rPr>
                <w:rFonts w:ascii="Times New Roman" w:hAnsi="Times New Roman" w:cs="Times New Roman"/>
                <w:color w:val="000000"/>
                <w:sz w:val="20"/>
                <w:szCs w:val="20"/>
              </w:rPr>
            </w:pPr>
            <w:r w:rsidRPr="007450DF">
              <w:rPr>
                <w:rFonts w:ascii="Times New Roman" w:hAnsi="Times New Roman" w:cs="Times New Roman"/>
                <w:color w:val="000000"/>
                <w:sz w:val="20"/>
                <w:szCs w:val="20"/>
              </w:rPr>
              <w:t>Chou et al. (2020)</w:t>
            </w:r>
          </w:p>
        </w:tc>
        <w:tc>
          <w:tcPr>
            <w:tcW w:w="900" w:type="dxa"/>
            <w:shd w:val="clear" w:color="auto" w:fill="auto"/>
            <w:noWrap/>
            <w:hideMark/>
          </w:tcPr>
          <w:p w14:paraId="691EFFB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6544689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0C6D5EA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Design a protocol to create a protective physical barrier with telemedicine technology to limit COVID-19 exposure in ED.</w:t>
            </w:r>
          </w:p>
        </w:tc>
        <w:tc>
          <w:tcPr>
            <w:tcW w:w="988" w:type="dxa"/>
            <w:shd w:val="clear" w:color="auto" w:fill="auto"/>
            <w:hideMark/>
          </w:tcPr>
          <w:p w14:paraId="5AD4A819"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Prevention</w:t>
            </w:r>
          </w:p>
        </w:tc>
        <w:tc>
          <w:tcPr>
            <w:tcW w:w="1705" w:type="dxa"/>
            <w:shd w:val="clear" w:color="auto" w:fill="auto"/>
            <w:hideMark/>
          </w:tcPr>
          <w:p w14:paraId="2B419DDA"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0F5174B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42F72CA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Videoconference</w:t>
            </w:r>
          </w:p>
        </w:tc>
        <w:tc>
          <w:tcPr>
            <w:tcW w:w="1188" w:type="dxa"/>
            <w:shd w:val="clear" w:color="auto" w:fill="auto"/>
            <w:hideMark/>
          </w:tcPr>
          <w:p w14:paraId="1F78E7E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50D76629" w14:textId="77777777" w:rsidTr="00EA45D7">
        <w:trPr>
          <w:trHeight w:val="1545"/>
        </w:trPr>
        <w:tc>
          <w:tcPr>
            <w:tcW w:w="1188" w:type="dxa"/>
          </w:tcPr>
          <w:p w14:paraId="4F528853" w14:textId="77777777" w:rsidR="00506767" w:rsidRPr="007450DF" w:rsidRDefault="00506767" w:rsidP="00EA45D7">
            <w:pPr>
              <w:rPr>
                <w:rFonts w:ascii="Times New Roman" w:hAnsi="Times New Roman" w:cs="Times New Roman"/>
                <w:color w:val="131313"/>
                <w:sz w:val="20"/>
                <w:szCs w:val="20"/>
              </w:rPr>
            </w:pPr>
            <w:r w:rsidRPr="007450DF">
              <w:rPr>
                <w:rFonts w:ascii="Times New Roman" w:hAnsi="Times New Roman" w:cs="Times New Roman"/>
                <w:color w:val="131313"/>
                <w:sz w:val="20"/>
                <w:szCs w:val="20"/>
              </w:rPr>
              <w:lastRenderedPageBreak/>
              <w:t>Kim et al. (2020)</w:t>
            </w:r>
          </w:p>
        </w:tc>
        <w:tc>
          <w:tcPr>
            <w:tcW w:w="900" w:type="dxa"/>
            <w:shd w:val="clear" w:color="auto" w:fill="auto"/>
            <w:noWrap/>
            <w:hideMark/>
          </w:tcPr>
          <w:p w14:paraId="2C44B90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Korea</w:t>
            </w:r>
          </w:p>
        </w:tc>
        <w:tc>
          <w:tcPr>
            <w:tcW w:w="1174" w:type="dxa"/>
            <w:shd w:val="clear" w:color="auto" w:fill="auto"/>
            <w:hideMark/>
          </w:tcPr>
          <w:p w14:paraId="637B62C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0F89B50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Development of a remote brief severity scoring system to assign priority for hospitalization and arranging for facility isolation.</w:t>
            </w:r>
          </w:p>
        </w:tc>
        <w:tc>
          <w:tcPr>
            <w:tcW w:w="988" w:type="dxa"/>
            <w:shd w:val="clear" w:color="auto" w:fill="auto"/>
            <w:hideMark/>
          </w:tcPr>
          <w:p w14:paraId="30F2989F"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w:t>
            </w:r>
          </w:p>
        </w:tc>
        <w:tc>
          <w:tcPr>
            <w:tcW w:w="1705" w:type="dxa"/>
            <w:shd w:val="clear" w:color="auto" w:fill="auto"/>
            <w:hideMark/>
          </w:tcPr>
          <w:p w14:paraId="65D5E5C0"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59DBD65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61BB589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w:t>
            </w:r>
          </w:p>
        </w:tc>
        <w:tc>
          <w:tcPr>
            <w:tcW w:w="1188" w:type="dxa"/>
            <w:shd w:val="clear" w:color="auto" w:fill="auto"/>
            <w:hideMark/>
          </w:tcPr>
          <w:p w14:paraId="6B41A80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55E68E28" w14:textId="77777777" w:rsidTr="00EA45D7">
        <w:trPr>
          <w:trHeight w:val="1215"/>
        </w:trPr>
        <w:tc>
          <w:tcPr>
            <w:tcW w:w="1188" w:type="dxa"/>
          </w:tcPr>
          <w:p w14:paraId="72772276" w14:textId="77777777" w:rsidR="00506767" w:rsidRPr="007450DF" w:rsidRDefault="00506767" w:rsidP="00EA45D7">
            <w:pPr>
              <w:rPr>
                <w:rFonts w:ascii="Times New Roman" w:hAnsi="Times New Roman" w:cs="Times New Roman"/>
                <w:color w:val="000000"/>
                <w:sz w:val="20"/>
                <w:szCs w:val="20"/>
              </w:rPr>
            </w:pPr>
            <w:r w:rsidRPr="007450DF">
              <w:rPr>
                <w:rFonts w:ascii="Times New Roman" w:hAnsi="Times New Roman" w:cs="Times New Roman"/>
                <w:color w:val="000000"/>
                <w:sz w:val="20"/>
                <w:szCs w:val="20"/>
              </w:rPr>
              <w:t>Jones et al. (2020)</w:t>
            </w:r>
          </w:p>
        </w:tc>
        <w:tc>
          <w:tcPr>
            <w:tcW w:w="900" w:type="dxa"/>
            <w:shd w:val="clear" w:color="auto" w:fill="auto"/>
            <w:noWrap/>
            <w:hideMark/>
          </w:tcPr>
          <w:p w14:paraId="5F71F47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31BC4CC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1FDA361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Transition inpatient diabetes management services to a virtual care model </w:t>
            </w:r>
          </w:p>
        </w:tc>
        <w:tc>
          <w:tcPr>
            <w:tcW w:w="988" w:type="dxa"/>
            <w:shd w:val="clear" w:color="auto" w:fill="auto"/>
            <w:hideMark/>
          </w:tcPr>
          <w:p w14:paraId="11595132"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w:t>
            </w:r>
          </w:p>
        </w:tc>
        <w:tc>
          <w:tcPr>
            <w:tcW w:w="1705" w:type="dxa"/>
            <w:shd w:val="clear" w:color="auto" w:fill="auto"/>
            <w:hideMark/>
          </w:tcPr>
          <w:p w14:paraId="2A8C99EC"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 clinical team (nurse, …)</w:t>
            </w:r>
          </w:p>
        </w:tc>
        <w:tc>
          <w:tcPr>
            <w:tcW w:w="1613" w:type="dxa"/>
            <w:shd w:val="clear" w:color="auto" w:fill="auto"/>
            <w:hideMark/>
          </w:tcPr>
          <w:p w14:paraId="6EF9B36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7C64208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2840B82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0EA19FB9" w14:textId="77777777" w:rsidTr="00EA45D7">
        <w:trPr>
          <w:trHeight w:val="1365"/>
        </w:trPr>
        <w:tc>
          <w:tcPr>
            <w:tcW w:w="1188" w:type="dxa"/>
          </w:tcPr>
          <w:p w14:paraId="08E87F62" w14:textId="77777777" w:rsidR="00506767" w:rsidRPr="007450DF" w:rsidRDefault="00506767" w:rsidP="00EA45D7">
            <w:pPr>
              <w:rPr>
                <w:rFonts w:ascii="Times New Roman" w:hAnsi="Times New Roman" w:cs="Times New Roman"/>
                <w:color w:val="000000"/>
                <w:sz w:val="20"/>
                <w:szCs w:val="20"/>
              </w:rPr>
            </w:pPr>
            <w:proofErr w:type="spellStart"/>
            <w:r w:rsidRPr="007450DF">
              <w:rPr>
                <w:rFonts w:ascii="Times New Roman" w:hAnsi="Times New Roman" w:cs="Times New Roman"/>
                <w:color w:val="000000"/>
                <w:sz w:val="20"/>
                <w:szCs w:val="20"/>
              </w:rPr>
              <w:t>Khairat</w:t>
            </w:r>
            <w:proofErr w:type="spellEnd"/>
            <w:r w:rsidRPr="007450DF">
              <w:rPr>
                <w:rFonts w:ascii="Times New Roman" w:hAnsi="Times New Roman" w:cs="Times New Roman"/>
                <w:color w:val="000000"/>
                <w:sz w:val="20"/>
                <w:szCs w:val="20"/>
              </w:rPr>
              <w:t xml:space="preserve"> et al. (2020)</w:t>
            </w:r>
          </w:p>
        </w:tc>
        <w:tc>
          <w:tcPr>
            <w:tcW w:w="900" w:type="dxa"/>
            <w:shd w:val="clear" w:color="auto" w:fill="auto"/>
            <w:noWrap/>
            <w:hideMark/>
          </w:tcPr>
          <w:p w14:paraId="5A6B86D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6A203DA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71E9B97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Explore the trends in confirmed COVID-19 cases in North Carolina, and to understand patterns in virtual visits related to symptoms of COVID-19.</w:t>
            </w:r>
          </w:p>
        </w:tc>
        <w:tc>
          <w:tcPr>
            <w:tcW w:w="988" w:type="dxa"/>
            <w:shd w:val="clear" w:color="auto" w:fill="auto"/>
            <w:hideMark/>
          </w:tcPr>
          <w:p w14:paraId="2E7D9C05"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 triage</w:t>
            </w:r>
          </w:p>
        </w:tc>
        <w:tc>
          <w:tcPr>
            <w:tcW w:w="1705" w:type="dxa"/>
            <w:shd w:val="clear" w:color="auto" w:fill="auto"/>
            <w:hideMark/>
          </w:tcPr>
          <w:p w14:paraId="23D73ADE"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12FA225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2103B58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video call</w:t>
            </w:r>
          </w:p>
        </w:tc>
        <w:tc>
          <w:tcPr>
            <w:tcW w:w="1188" w:type="dxa"/>
            <w:shd w:val="clear" w:color="auto" w:fill="auto"/>
            <w:hideMark/>
          </w:tcPr>
          <w:p w14:paraId="2657BAA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373353DD" w14:textId="77777777" w:rsidTr="00EA45D7">
        <w:trPr>
          <w:trHeight w:val="1455"/>
        </w:trPr>
        <w:tc>
          <w:tcPr>
            <w:tcW w:w="1188" w:type="dxa"/>
          </w:tcPr>
          <w:p w14:paraId="69792F02" w14:textId="77777777" w:rsidR="00506767" w:rsidRPr="007450DF" w:rsidRDefault="00506767" w:rsidP="00EA45D7">
            <w:pPr>
              <w:rPr>
                <w:rFonts w:ascii="Times New Roman" w:hAnsi="Times New Roman" w:cs="Times New Roman"/>
                <w:color w:val="000000"/>
                <w:sz w:val="20"/>
                <w:szCs w:val="20"/>
              </w:rPr>
            </w:pPr>
            <w:r w:rsidRPr="007450DF">
              <w:rPr>
                <w:rFonts w:ascii="Times New Roman" w:hAnsi="Times New Roman" w:cs="Times New Roman"/>
                <w:color w:val="000000"/>
                <w:sz w:val="20"/>
                <w:szCs w:val="20"/>
              </w:rPr>
              <w:t>Jiang et al. (2020)</w:t>
            </w:r>
          </w:p>
        </w:tc>
        <w:tc>
          <w:tcPr>
            <w:tcW w:w="900" w:type="dxa"/>
            <w:shd w:val="clear" w:color="auto" w:fill="auto"/>
            <w:noWrap/>
            <w:hideMark/>
          </w:tcPr>
          <w:p w14:paraId="690D3F6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China</w:t>
            </w:r>
          </w:p>
        </w:tc>
        <w:tc>
          <w:tcPr>
            <w:tcW w:w="1174" w:type="dxa"/>
            <w:shd w:val="clear" w:color="auto" w:fill="auto"/>
            <w:noWrap/>
            <w:hideMark/>
          </w:tcPr>
          <w:p w14:paraId="3C46774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Upper middle income</w:t>
            </w:r>
          </w:p>
        </w:tc>
        <w:tc>
          <w:tcPr>
            <w:tcW w:w="2167" w:type="dxa"/>
            <w:shd w:val="clear" w:color="auto" w:fill="auto"/>
            <w:hideMark/>
          </w:tcPr>
          <w:p w14:paraId="765A103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Minimize psychological damages and provide timely assistance to the prevention and control of the epidemic</w:t>
            </w:r>
          </w:p>
        </w:tc>
        <w:tc>
          <w:tcPr>
            <w:tcW w:w="988" w:type="dxa"/>
            <w:shd w:val="clear" w:color="auto" w:fill="auto"/>
            <w:hideMark/>
          </w:tcPr>
          <w:p w14:paraId="782C133F"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w:t>
            </w:r>
          </w:p>
        </w:tc>
        <w:tc>
          <w:tcPr>
            <w:tcW w:w="1705" w:type="dxa"/>
            <w:shd w:val="clear" w:color="auto" w:fill="auto"/>
            <w:hideMark/>
          </w:tcPr>
          <w:p w14:paraId="4DEB4402"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559CDEC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7E1AB71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video call</w:t>
            </w:r>
          </w:p>
        </w:tc>
        <w:tc>
          <w:tcPr>
            <w:tcW w:w="1188" w:type="dxa"/>
            <w:shd w:val="clear" w:color="auto" w:fill="auto"/>
            <w:hideMark/>
          </w:tcPr>
          <w:p w14:paraId="61EF5F9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48C2EA7F" w14:textId="77777777" w:rsidTr="00EA45D7">
        <w:trPr>
          <w:trHeight w:val="975"/>
        </w:trPr>
        <w:tc>
          <w:tcPr>
            <w:tcW w:w="1188" w:type="dxa"/>
          </w:tcPr>
          <w:p w14:paraId="4725129C" w14:textId="77777777" w:rsidR="00506767" w:rsidRPr="007450DF" w:rsidRDefault="00506767" w:rsidP="00EA45D7">
            <w:pPr>
              <w:rPr>
                <w:rFonts w:ascii="Times New Roman" w:hAnsi="Times New Roman" w:cs="Times New Roman"/>
                <w:color w:val="000000"/>
                <w:sz w:val="20"/>
                <w:szCs w:val="20"/>
              </w:rPr>
            </w:pPr>
            <w:proofErr w:type="spellStart"/>
            <w:r w:rsidRPr="007450DF">
              <w:rPr>
                <w:rFonts w:ascii="Times New Roman" w:hAnsi="Times New Roman" w:cs="Times New Roman"/>
                <w:color w:val="000000"/>
                <w:sz w:val="20"/>
                <w:szCs w:val="20"/>
              </w:rPr>
              <w:t>Yasaka</w:t>
            </w:r>
            <w:proofErr w:type="spellEnd"/>
            <w:r w:rsidRPr="007450DF">
              <w:rPr>
                <w:rFonts w:ascii="Times New Roman" w:hAnsi="Times New Roman" w:cs="Times New Roman"/>
                <w:color w:val="000000"/>
                <w:sz w:val="20"/>
                <w:szCs w:val="20"/>
              </w:rPr>
              <w:t xml:space="preserve"> et al. (2020)</w:t>
            </w:r>
          </w:p>
        </w:tc>
        <w:tc>
          <w:tcPr>
            <w:tcW w:w="900" w:type="dxa"/>
            <w:shd w:val="clear" w:color="auto" w:fill="auto"/>
            <w:noWrap/>
            <w:hideMark/>
          </w:tcPr>
          <w:p w14:paraId="7447D5E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02E5894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3ACF858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Develop an effective contact tracing smartphone app that respects user privacy by not collecting location information or other personal data.</w:t>
            </w:r>
          </w:p>
        </w:tc>
        <w:tc>
          <w:tcPr>
            <w:tcW w:w="988" w:type="dxa"/>
            <w:shd w:val="clear" w:color="auto" w:fill="auto"/>
            <w:hideMark/>
          </w:tcPr>
          <w:p w14:paraId="4641D8F2"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Prevention</w:t>
            </w:r>
          </w:p>
        </w:tc>
        <w:tc>
          <w:tcPr>
            <w:tcW w:w="1705" w:type="dxa"/>
            <w:shd w:val="clear" w:color="auto" w:fill="auto"/>
            <w:hideMark/>
          </w:tcPr>
          <w:p w14:paraId="672C8B09"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w:t>
            </w:r>
          </w:p>
        </w:tc>
        <w:tc>
          <w:tcPr>
            <w:tcW w:w="1613" w:type="dxa"/>
            <w:shd w:val="clear" w:color="auto" w:fill="auto"/>
            <w:hideMark/>
          </w:tcPr>
          <w:p w14:paraId="32DED148"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290F780C"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517D236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1C4D6A0B" w14:textId="77777777" w:rsidTr="00EA45D7">
        <w:trPr>
          <w:trHeight w:val="1455"/>
        </w:trPr>
        <w:tc>
          <w:tcPr>
            <w:tcW w:w="1188" w:type="dxa"/>
          </w:tcPr>
          <w:p w14:paraId="78AAF50E" w14:textId="77777777" w:rsidR="00506767" w:rsidRPr="007450DF" w:rsidRDefault="00506767" w:rsidP="00EA45D7">
            <w:pPr>
              <w:rPr>
                <w:rFonts w:ascii="Times New Roman" w:hAnsi="Times New Roman" w:cs="Times New Roman"/>
                <w:color w:val="000000"/>
                <w:sz w:val="20"/>
                <w:szCs w:val="20"/>
              </w:rPr>
            </w:pPr>
            <w:r w:rsidRPr="007450DF">
              <w:rPr>
                <w:rFonts w:ascii="Times New Roman" w:hAnsi="Times New Roman" w:cs="Times New Roman"/>
                <w:color w:val="000000"/>
                <w:sz w:val="20"/>
                <w:szCs w:val="20"/>
              </w:rPr>
              <w:t>Wei et al. (2020)</w:t>
            </w:r>
          </w:p>
        </w:tc>
        <w:tc>
          <w:tcPr>
            <w:tcW w:w="900" w:type="dxa"/>
            <w:shd w:val="clear" w:color="auto" w:fill="auto"/>
            <w:noWrap/>
            <w:hideMark/>
          </w:tcPr>
          <w:p w14:paraId="51882201"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China</w:t>
            </w:r>
          </w:p>
        </w:tc>
        <w:tc>
          <w:tcPr>
            <w:tcW w:w="1174" w:type="dxa"/>
            <w:shd w:val="clear" w:color="auto" w:fill="auto"/>
            <w:noWrap/>
            <w:hideMark/>
          </w:tcPr>
          <w:p w14:paraId="6E8D6D6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Upper middle income</w:t>
            </w:r>
          </w:p>
        </w:tc>
        <w:tc>
          <w:tcPr>
            <w:tcW w:w="2167" w:type="dxa"/>
            <w:shd w:val="clear" w:color="auto" w:fill="auto"/>
            <w:hideMark/>
          </w:tcPr>
          <w:p w14:paraId="42AA2D7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Introduce an internet-based integrated intervention to COVID-19 patients with psychological distress</w:t>
            </w:r>
          </w:p>
        </w:tc>
        <w:tc>
          <w:tcPr>
            <w:tcW w:w="988" w:type="dxa"/>
            <w:shd w:val="clear" w:color="auto" w:fill="auto"/>
            <w:hideMark/>
          </w:tcPr>
          <w:p w14:paraId="159EA7DD"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Treatment</w:t>
            </w:r>
          </w:p>
        </w:tc>
        <w:tc>
          <w:tcPr>
            <w:tcW w:w="1705" w:type="dxa"/>
            <w:shd w:val="clear" w:color="auto" w:fill="auto"/>
            <w:hideMark/>
          </w:tcPr>
          <w:p w14:paraId="029A9245"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w:t>
            </w:r>
          </w:p>
        </w:tc>
        <w:tc>
          <w:tcPr>
            <w:tcW w:w="1613" w:type="dxa"/>
            <w:shd w:val="clear" w:color="auto" w:fill="auto"/>
            <w:hideMark/>
          </w:tcPr>
          <w:p w14:paraId="7EEA116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74AA2F9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3FF104A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7EAF6BCF" w14:textId="77777777" w:rsidTr="00EA45D7">
        <w:trPr>
          <w:trHeight w:val="1935"/>
        </w:trPr>
        <w:tc>
          <w:tcPr>
            <w:tcW w:w="1188" w:type="dxa"/>
          </w:tcPr>
          <w:p w14:paraId="60E9F1E0" w14:textId="77777777" w:rsidR="00506767" w:rsidRPr="007450DF" w:rsidRDefault="00506767" w:rsidP="00EA45D7">
            <w:pPr>
              <w:rPr>
                <w:rFonts w:ascii="Times New Roman" w:hAnsi="Times New Roman" w:cs="Times New Roman"/>
                <w:color w:val="000000"/>
                <w:sz w:val="20"/>
                <w:szCs w:val="20"/>
              </w:rPr>
            </w:pPr>
            <w:proofErr w:type="spellStart"/>
            <w:r w:rsidRPr="007450DF">
              <w:rPr>
                <w:rFonts w:ascii="Times New Roman" w:hAnsi="Times New Roman" w:cs="Times New Roman"/>
                <w:color w:val="000000"/>
                <w:sz w:val="20"/>
                <w:szCs w:val="20"/>
              </w:rPr>
              <w:lastRenderedPageBreak/>
              <w:t>Annis</w:t>
            </w:r>
            <w:proofErr w:type="spellEnd"/>
            <w:r w:rsidRPr="007450DF">
              <w:rPr>
                <w:rFonts w:ascii="Times New Roman" w:hAnsi="Times New Roman" w:cs="Times New Roman"/>
                <w:color w:val="000000"/>
                <w:sz w:val="20"/>
                <w:szCs w:val="20"/>
              </w:rPr>
              <w:t xml:space="preserve"> et al. (2020)</w:t>
            </w:r>
          </w:p>
        </w:tc>
        <w:tc>
          <w:tcPr>
            <w:tcW w:w="900" w:type="dxa"/>
            <w:shd w:val="clear" w:color="auto" w:fill="auto"/>
            <w:noWrap/>
            <w:hideMark/>
          </w:tcPr>
          <w:p w14:paraId="09F0FBF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7CFEE12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5911B997"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Propose a patient education and COVID-19 Remote Patient Monitoring (RPM) Solution</w:t>
            </w:r>
          </w:p>
        </w:tc>
        <w:tc>
          <w:tcPr>
            <w:tcW w:w="988" w:type="dxa"/>
            <w:shd w:val="clear" w:color="auto" w:fill="auto"/>
            <w:hideMark/>
          </w:tcPr>
          <w:p w14:paraId="1809B6E4"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Follow-up</w:t>
            </w:r>
          </w:p>
        </w:tc>
        <w:tc>
          <w:tcPr>
            <w:tcW w:w="1705" w:type="dxa"/>
            <w:shd w:val="clear" w:color="auto" w:fill="auto"/>
            <w:hideMark/>
          </w:tcPr>
          <w:p w14:paraId="47BA04EC"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465B9F2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43F4CD8B"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Phone call, video call</w:t>
            </w:r>
          </w:p>
        </w:tc>
        <w:tc>
          <w:tcPr>
            <w:tcW w:w="1188" w:type="dxa"/>
            <w:shd w:val="clear" w:color="auto" w:fill="auto"/>
            <w:hideMark/>
          </w:tcPr>
          <w:p w14:paraId="217E2072"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r w:rsidR="00506767" w:rsidRPr="007450DF" w14:paraId="109F9184" w14:textId="77777777" w:rsidTr="00EA45D7">
        <w:trPr>
          <w:trHeight w:val="1320"/>
        </w:trPr>
        <w:tc>
          <w:tcPr>
            <w:tcW w:w="1188" w:type="dxa"/>
          </w:tcPr>
          <w:p w14:paraId="2AC7DF75" w14:textId="77777777" w:rsidR="00506767" w:rsidRPr="007450DF" w:rsidRDefault="00506767" w:rsidP="00EA45D7">
            <w:pPr>
              <w:rPr>
                <w:rFonts w:ascii="Times New Roman" w:hAnsi="Times New Roman" w:cs="Times New Roman"/>
                <w:color w:val="000000"/>
                <w:sz w:val="20"/>
                <w:szCs w:val="20"/>
              </w:rPr>
            </w:pPr>
            <w:r w:rsidRPr="007450DF">
              <w:rPr>
                <w:rFonts w:ascii="Times New Roman" w:hAnsi="Times New Roman" w:cs="Times New Roman"/>
                <w:color w:val="000000"/>
                <w:sz w:val="20"/>
                <w:szCs w:val="20"/>
              </w:rPr>
              <w:t>Drew et al. (2020)</w:t>
            </w:r>
          </w:p>
        </w:tc>
        <w:tc>
          <w:tcPr>
            <w:tcW w:w="900" w:type="dxa"/>
            <w:shd w:val="clear" w:color="auto" w:fill="auto"/>
            <w:noWrap/>
            <w:hideMark/>
          </w:tcPr>
          <w:p w14:paraId="50D45DB3"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 and UK</w:t>
            </w:r>
          </w:p>
        </w:tc>
        <w:tc>
          <w:tcPr>
            <w:tcW w:w="1174" w:type="dxa"/>
            <w:shd w:val="clear" w:color="auto" w:fill="auto"/>
            <w:noWrap/>
            <w:hideMark/>
          </w:tcPr>
          <w:p w14:paraId="7E1B7FD4"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0003E620"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Develop a COVID-19 Symptom Tracker mobile application to collect data for long-term studies as well as for immediate public health planning</w:t>
            </w:r>
          </w:p>
        </w:tc>
        <w:tc>
          <w:tcPr>
            <w:tcW w:w="988" w:type="dxa"/>
            <w:shd w:val="clear" w:color="auto" w:fill="auto"/>
            <w:hideMark/>
          </w:tcPr>
          <w:p w14:paraId="30A001B7"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w:t>
            </w:r>
          </w:p>
        </w:tc>
        <w:tc>
          <w:tcPr>
            <w:tcW w:w="1705" w:type="dxa"/>
            <w:shd w:val="clear" w:color="auto" w:fill="auto"/>
            <w:hideMark/>
          </w:tcPr>
          <w:p w14:paraId="056E83C8"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physicians, epidemiologists, public authorities</w:t>
            </w:r>
          </w:p>
        </w:tc>
        <w:tc>
          <w:tcPr>
            <w:tcW w:w="1613" w:type="dxa"/>
            <w:shd w:val="clear" w:color="auto" w:fill="auto"/>
            <w:hideMark/>
          </w:tcPr>
          <w:p w14:paraId="7BC236BA"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Asynchronous</w:t>
            </w:r>
          </w:p>
        </w:tc>
        <w:tc>
          <w:tcPr>
            <w:tcW w:w="1627" w:type="dxa"/>
            <w:shd w:val="clear" w:color="auto" w:fill="auto"/>
            <w:hideMark/>
          </w:tcPr>
          <w:p w14:paraId="64BA866D"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Mobile application</w:t>
            </w:r>
          </w:p>
        </w:tc>
        <w:tc>
          <w:tcPr>
            <w:tcW w:w="1188" w:type="dxa"/>
            <w:shd w:val="clear" w:color="auto" w:fill="auto"/>
            <w:hideMark/>
          </w:tcPr>
          <w:p w14:paraId="62C3E7C6"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Yes</w:t>
            </w:r>
          </w:p>
        </w:tc>
      </w:tr>
      <w:tr w:rsidR="00506767" w:rsidRPr="007450DF" w14:paraId="38B27A52" w14:textId="77777777" w:rsidTr="00EA45D7">
        <w:trPr>
          <w:trHeight w:val="1215"/>
        </w:trPr>
        <w:tc>
          <w:tcPr>
            <w:tcW w:w="1188" w:type="dxa"/>
          </w:tcPr>
          <w:p w14:paraId="549E2EB9" w14:textId="77777777" w:rsidR="00506767" w:rsidRPr="007450DF" w:rsidRDefault="00506767" w:rsidP="00EA45D7">
            <w:pPr>
              <w:rPr>
                <w:rFonts w:ascii="Times New Roman" w:hAnsi="Times New Roman" w:cs="Times New Roman"/>
                <w:color w:val="000000"/>
                <w:sz w:val="20"/>
                <w:szCs w:val="20"/>
              </w:rPr>
            </w:pPr>
            <w:r w:rsidRPr="007450DF">
              <w:rPr>
                <w:rFonts w:ascii="Times New Roman" w:hAnsi="Times New Roman" w:cs="Times New Roman"/>
                <w:color w:val="000000"/>
                <w:sz w:val="20"/>
                <w:szCs w:val="20"/>
              </w:rPr>
              <w:t>Mann et al. (2020)</w:t>
            </w:r>
          </w:p>
        </w:tc>
        <w:tc>
          <w:tcPr>
            <w:tcW w:w="900" w:type="dxa"/>
            <w:shd w:val="clear" w:color="auto" w:fill="auto"/>
            <w:noWrap/>
            <w:hideMark/>
          </w:tcPr>
          <w:p w14:paraId="53734AC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USA</w:t>
            </w:r>
          </w:p>
        </w:tc>
        <w:tc>
          <w:tcPr>
            <w:tcW w:w="1174" w:type="dxa"/>
            <w:shd w:val="clear" w:color="auto" w:fill="auto"/>
            <w:noWrap/>
            <w:hideMark/>
          </w:tcPr>
          <w:p w14:paraId="0908400F"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High income</w:t>
            </w:r>
          </w:p>
        </w:tc>
        <w:tc>
          <w:tcPr>
            <w:tcW w:w="2167" w:type="dxa"/>
            <w:shd w:val="clear" w:color="auto" w:fill="auto"/>
            <w:hideMark/>
          </w:tcPr>
          <w:p w14:paraId="1C8E46C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Study the transformational impact of COVID-19 on telemedicine-driven health</w:t>
            </w:r>
          </w:p>
        </w:tc>
        <w:tc>
          <w:tcPr>
            <w:tcW w:w="988" w:type="dxa"/>
            <w:shd w:val="clear" w:color="auto" w:fill="auto"/>
            <w:hideMark/>
          </w:tcPr>
          <w:p w14:paraId="193E3D80" w14:textId="77777777" w:rsidR="00506767" w:rsidRPr="007450DF" w:rsidRDefault="00506767" w:rsidP="00EA45D7">
            <w:pPr>
              <w:spacing w:after="0" w:line="240" w:lineRule="auto"/>
              <w:rPr>
                <w:rFonts w:ascii="Times New Roman" w:eastAsia="Times New Roman" w:hAnsi="Times New Roman" w:cs="Times New Roman"/>
                <w:color w:val="0A0101"/>
                <w:sz w:val="16"/>
                <w:szCs w:val="16"/>
              </w:rPr>
            </w:pPr>
            <w:r w:rsidRPr="007450DF">
              <w:rPr>
                <w:rFonts w:ascii="Times New Roman" w:eastAsia="Times New Roman" w:hAnsi="Times New Roman" w:cs="Times New Roman"/>
                <w:color w:val="0A0101"/>
                <w:sz w:val="16"/>
                <w:szCs w:val="16"/>
              </w:rPr>
              <w:t>Screening</w:t>
            </w:r>
          </w:p>
        </w:tc>
        <w:tc>
          <w:tcPr>
            <w:tcW w:w="1705" w:type="dxa"/>
            <w:shd w:val="clear" w:color="auto" w:fill="auto"/>
            <w:hideMark/>
          </w:tcPr>
          <w:p w14:paraId="03CA1EFC" w14:textId="77777777" w:rsidR="00506767" w:rsidRPr="007450DF" w:rsidRDefault="00506767" w:rsidP="00EA45D7">
            <w:pPr>
              <w:spacing w:after="0" w:line="240" w:lineRule="auto"/>
              <w:rPr>
                <w:rFonts w:ascii="Times New Roman" w:eastAsia="Times New Roman" w:hAnsi="Times New Roman" w:cs="Times New Roman"/>
                <w:sz w:val="18"/>
                <w:szCs w:val="18"/>
              </w:rPr>
            </w:pPr>
            <w:r w:rsidRPr="007450DF">
              <w:rPr>
                <w:rFonts w:ascii="Times New Roman" w:eastAsia="Times New Roman" w:hAnsi="Times New Roman" w:cs="Times New Roman"/>
                <w:sz w:val="18"/>
                <w:szCs w:val="18"/>
              </w:rPr>
              <w:t>Patients, physician</w:t>
            </w:r>
          </w:p>
        </w:tc>
        <w:tc>
          <w:tcPr>
            <w:tcW w:w="1613" w:type="dxa"/>
            <w:shd w:val="clear" w:color="auto" w:fill="auto"/>
            <w:hideMark/>
          </w:tcPr>
          <w:p w14:paraId="7C1367F5"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Synchronous</w:t>
            </w:r>
          </w:p>
        </w:tc>
        <w:tc>
          <w:tcPr>
            <w:tcW w:w="1627" w:type="dxa"/>
            <w:shd w:val="clear" w:color="auto" w:fill="auto"/>
            <w:hideMark/>
          </w:tcPr>
          <w:p w14:paraId="0F882DF9"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Videoconference</w:t>
            </w:r>
          </w:p>
        </w:tc>
        <w:tc>
          <w:tcPr>
            <w:tcW w:w="1188" w:type="dxa"/>
            <w:shd w:val="clear" w:color="auto" w:fill="auto"/>
            <w:hideMark/>
          </w:tcPr>
          <w:p w14:paraId="7658689E" w14:textId="77777777" w:rsidR="00506767" w:rsidRPr="007450DF" w:rsidRDefault="00506767" w:rsidP="00EA45D7">
            <w:pPr>
              <w:spacing w:after="0" w:line="240" w:lineRule="auto"/>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w:t>
            </w:r>
          </w:p>
        </w:tc>
      </w:tr>
    </w:tbl>
    <w:p w14:paraId="320B7E9F" w14:textId="77777777" w:rsidR="00506767" w:rsidRPr="007450DF" w:rsidRDefault="00506767" w:rsidP="00506767">
      <w:pPr>
        <w:spacing w:line="360" w:lineRule="auto"/>
        <w:jc w:val="center"/>
        <w:rPr>
          <w:rFonts w:asciiTheme="majorBidi" w:hAnsiTheme="majorBidi" w:cstheme="majorBidi"/>
          <w:sz w:val="20"/>
          <w:szCs w:val="20"/>
        </w:rPr>
      </w:pPr>
    </w:p>
    <w:p w14:paraId="7E0563A3" w14:textId="77777777" w:rsidR="00506767" w:rsidRPr="007450DF" w:rsidRDefault="00506767" w:rsidP="00506767">
      <w:pPr>
        <w:spacing w:line="360" w:lineRule="auto"/>
        <w:jc w:val="center"/>
        <w:rPr>
          <w:rFonts w:asciiTheme="majorBidi" w:hAnsiTheme="majorBidi" w:cstheme="majorBidi"/>
          <w:sz w:val="20"/>
          <w:szCs w:val="20"/>
        </w:rPr>
      </w:pPr>
    </w:p>
    <w:p w14:paraId="2FCC682A" w14:textId="77777777" w:rsidR="00506767" w:rsidRPr="007450DF" w:rsidRDefault="00506767" w:rsidP="00506767">
      <w:pPr>
        <w:rPr>
          <w:rFonts w:asciiTheme="majorBidi" w:hAnsiTheme="majorBidi" w:cstheme="majorBidi"/>
          <w:sz w:val="20"/>
          <w:szCs w:val="20"/>
        </w:rPr>
      </w:pPr>
      <w:r w:rsidRPr="007450DF">
        <w:rPr>
          <w:rFonts w:asciiTheme="majorBidi" w:hAnsiTheme="majorBidi" w:cstheme="majorBidi"/>
          <w:sz w:val="20"/>
          <w:szCs w:val="20"/>
        </w:rPr>
        <w:br w:type="page"/>
      </w:r>
    </w:p>
    <w:p w14:paraId="6B8F8787" w14:textId="4FC4E827" w:rsidR="00506767" w:rsidRDefault="00506767">
      <w:pPr>
        <w:spacing w:after="200" w:line="276" w:lineRule="auto"/>
        <w:rPr>
          <w:rFonts w:ascii="Times New Roman" w:hAnsi="Times New Roman" w:cs="Times New Roman"/>
          <w:b/>
          <w:bCs/>
        </w:rPr>
      </w:pPr>
    </w:p>
    <w:p w14:paraId="03B2DB29" w14:textId="5D8C546B" w:rsidR="00AD674F" w:rsidRDefault="00571BDA" w:rsidP="008428E8">
      <w:pPr>
        <w:spacing w:after="0" w:line="360" w:lineRule="auto"/>
        <w:jc w:val="center"/>
        <w:rPr>
          <w:rFonts w:ascii="Times New Roman" w:hAnsi="Times New Roman" w:cs="Times New Roman"/>
          <w:b/>
          <w:bCs/>
        </w:rPr>
      </w:pPr>
      <w:r w:rsidRPr="00571BDA">
        <w:rPr>
          <w:rFonts w:ascii="Times New Roman" w:hAnsi="Times New Roman" w:cs="Times New Roman"/>
          <w:b/>
          <w:bCs/>
        </w:rPr>
        <w:t>Supplementary Table 2</w:t>
      </w:r>
      <w:r w:rsidR="00AD674F" w:rsidRPr="007450DF">
        <w:rPr>
          <w:rFonts w:ascii="Times New Roman" w:hAnsi="Times New Roman" w:cs="Times New Roman"/>
          <w:b/>
          <w:bCs/>
        </w:rPr>
        <w:t xml:space="preserve">: Outcomes and </w:t>
      </w:r>
      <w:r w:rsidR="00AD674F" w:rsidRPr="007450DF">
        <w:rPr>
          <w:rFonts w:ascii="Times New Roman" w:eastAsia="Times New Roman" w:hAnsi="Times New Roman" w:cs="Times New Roman"/>
          <w:b/>
          <w:bCs/>
          <w:color w:val="000000"/>
        </w:rPr>
        <w:t xml:space="preserve">main findings </w:t>
      </w:r>
      <w:r w:rsidR="00AD674F" w:rsidRPr="007450DF">
        <w:rPr>
          <w:rFonts w:ascii="Times New Roman" w:hAnsi="Times New Roman" w:cs="Times New Roman"/>
          <w:b/>
          <w:bCs/>
        </w:rPr>
        <w:t>of the included studies</w:t>
      </w:r>
    </w:p>
    <w:p w14:paraId="7F8E5D1A" w14:textId="77777777" w:rsidR="00AD674F" w:rsidRPr="007450DF" w:rsidRDefault="00AD674F" w:rsidP="008428E8">
      <w:pPr>
        <w:spacing w:after="0" w:line="360" w:lineRule="auto"/>
        <w:jc w:val="center"/>
        <w:rPr>
          <w:rFonts w:ascii="Times New Roman" w:hAnsi="Times New Roman" w:cs="Times New Roman"/>
          <w:b/>
          <w:bCs/>
        </w:rPr>
      </w:pPr>
    </w:p>
    <w:tbl>
      <w:tblPr>
        <w:tblW w:w="5000" w:type="pct"/>
        <w:tblLook w:val="04A0" w:firstRow="1" w:lastRow="0" w:firstColumn="1" w:lastColumn="0" w:noHBand="0" w:noVBand="1"/>
      </w:tblPr>
      <w:tblGrid>
        <w:gridCol w:w="1363"/>
        <w:gridCol w:w="3781"/>
        <w:gridCol w:w="7806"/>
      </w:tblGrid>
      <w:tr w:rsidR="00BC58A6" w:rsidRPr="007450DF" w14:paraId="74C11497" w14:textId="77777777" w:rsidTr="00BC58A6">
        <w:trPr>
          <w:trHeight w:val="20"/>
        </w:trPr>
        <w:tc>
          <w:tcPr>
            <w:tcW w:w="52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96AAE7" w14:textId="77777777" w:rsidR="00BC58A6" w:rsidRPr="007450DF" w:rsidRDefault="00BC58A6" w:rsidP="00BC58A6">
            <w:pPr>
              <w:rPr>
                <w:rFonts w:ascii="Times New Roman" w:hAnsi="Times New Roman" w:cs="Times New Roman"/>
                <w:b/>
                <w:bCs/>
                <w:color w:val="000000"/>
                <w:sz w:val="18"/>
                <w:szCs w:val="18"/>
              </w:rPr>
            </w:pPr>
            <w:r w:rsidRPr="007450DF">
              <w:rPr>
                <w:rFonts w:ascii="Times New Roman" w:eastAsia="Times New Roman" w:hAnsi="Times New Roman" w:cs="Times New Roman"/>
                <w:b/>
                <w:bCs/>
                <w:color w:val="000000"/>
                <w:sz w:val="18"/>
                <w:szCs w:val="18"/>
              </w:rPr>
              <w:t>First author, Date</w:t>
            </w:r>
          </w:p>
        </w:tc>
        <w:tc>
          <w:tcPr>
            <w:tcW w:w="146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272E85" w14:textId="77777777" w:rsidR="00BC58A6" w:rsidRPr="007506AC" w:rsidRDefault="00BC58A6" w:rsidP="00BC58A6">
            <w:pPr>
              <w:tabs>
                <w:tab w:val="center" w:pos="1818"/>
              </w:tabs>
              <w:rPr>
                <w:rFonts w:ascii="Times New Roman" w:hAnsi="Times New Roman" w:cs="Times New Roman"/>
                <w:b/>
                <w:bCs/>
                <w:sz w:val="18"/>
                <w:szCs w:val="18"/>
              </w:rPr>
            </w:pPr>
            <w:r w:rsidRPr="007506AC">
              <w:rPr>
                <w:rFonts w:ascii="Times New Roman" w:hAnsi="Times New Roman" w:cs="Times New Roman"/>
                <w:b/>
                <w:bCs/>
                <w:sz w:val="18"/>
                <w:szCs w:val="18"/>
              </w:rPr>
              <w:t>Outcome</w:t>
            </w:r>
            <w:r w:rsidRPr="007506AC">
              <w:rPr>
                <w:rFonts w:ascii="Times New Roman" w:hAnsi="Times New Roman" w:cs="Times New Roman"/>
                <w:b/>
                <w:bCs/>
                <w:sz w:val="18"/>
                <w:szCs w:val="18"/>
              </w:rPr>
              <w:tab/>
            </w:r>
          </w:p>
        </w:tc>
        <w:tc>
          <w:tcPr>
            <w:tcW w:w="30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306C8B" w14:textId="77777777" w:rsidR="00BC58A6" w:rsidRPr="007450DF" w:rsidRDefault="00BC58A6" w:rsidP="008428E8">
            <w:pPr>
              <w:spacing w:after="0" w:line="360" w:lineRule="auto"/>
              <w:jc w:val="both"/>
              <w:rPr>
                <w:rFonts w:ascii="Times New Roman" w:eastAsia="Times New Roman" w:hAnsi="Times New Roman" w:cs="Times New Roman"/>
                <w:b/>
                <w:bCs/>
                <w:color w:val="000000"/>
                <w:sz w:val="18"/>
                <w:szCs w:val="18"/>
              </w:rPr>
            </w:pPr>
            <w:r w:rsidRPr="007450DF">
              <w:rPr>
                <w:rFonts w:ascii="Times New Roman" w:eastAsia="Times New Roman" w:hAnsi="Times New Roman" w:cs="Times New Roman"/>
                <w:b/>
                <w:bCs/>
                <w:color w:val="000000"/>
                <w:sz w:val="18"/>
                <w:szCs w:val="18"/>
              </w:rPr>
              <w:t>Main findings</w:t>
            </w:r>
          </w:p>
        </w:tc>
      </w:tr>
      <w:tr w:rsidR="00BC58A6" w:rsidRPr="007450DF" w14:paraId="21C96F1E" w14:textId="77777777" w:rsidTr="00BC58A6">
        <w:trPr>
          <w:trHeight w:val="20"/>
        </w:trPr>
        <w:tc>
          <w:tcPr>
            <w:tcW w:w="526" w:type="pct"/>
            <w:tcBorders>
              <w:top w:val="nil"/>
              <w:left w:val="single" w:sz="4" w:space="0" w:color="auto"/>
              <w:bottom w:val="single" w:sz="4" w:space="0" w:color="auto"/>
              <w:right w:val="single" w:sz="4" w:space="0" w:color="auto"/>
            </w:tcBorders>
          </w:tcPr>
          <w:p w14:paraId="2E3FEE0D"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Heo</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659C32AD" w14:textId="77777777" w:rsidR="00BC58A6" w:rsidRPr="007450DF" w:rsidRDefault="00BC58A6" w:rsidP="00BC58A6">
            <w:pPr>
              <w:spacing w:after="0" w:line="240" w:lineRule="auto"/>
              <w:rPr>
                <w:rFonts w:ascii="Times New Roman" w:hAnsi="Times New Roman" w:cs="Times New Roman"/>
                <w:sz w:val="18"/>
                <w:szCs w:val="18"/>
              </w:rPr>
            </w:pPr>
            <w:r w:rsidRPr="007450DF">
              <w:rPr>
                <w:rFonts w:ascii="Times New Roman" w:eastAsia="Times New Roman" w:hAnsi="Times New Roman" w:cs="Times New Roman"/>
                <w:color w:val="000000"/>
                <w:sz w:val="18"/>
                <w:szCs w:val="18"/>
              </w:rPr>
              <w:t xml:space="preserve">Descriptive analysis of usage pattern </w:t>
            </w:r>
            <w:proofErr w:type="gramStart"/>
            <w:r w:rsidRPr="007450DF">
              <w:rPr>
                <w:rFonts w:ascii="Times New Roman" w:eastAsia="Times New Roman" w:hAnsi="Times New Roman" w:cs="Times New Roman"/>
                <w:color w:val="000000"/>
                <w:sz w:val="18"/>
                <w:szCs w:val="18"/>
              </w:rPr>
              <w:t>include</w:t>
            </w:r>
            <w:proofErr w:type="gramEnd"/>
            <w:r w:rsidRPr="007450DF">
              <w:rPr>
                <w:rFonts w:ascii="Times New Roman" w:eastAsia="Times New Roman" w:hAnsi="Times New Roman" w:cs="Times New Roman"/>
                <w:color w:val="000000"/>
                <w:sz w:val="18"/>
                <w:szCs w:val="18"/>
              </w:rPr>
              <w:t xml:space="preserve"> frequency of access and location of the user using google analytics</w:t>
            </w:r>
            <w:r w:rsidRPr="007450DF">
              <w:rPr>
                <w:rFonts w:ascii="Times New Roman" w:hAnsi="Times New Roman" w:cs="Times New Roman"/>
                <w:sz w:val="18"/>
                <w:szCs w:val="18"/>
              </w:rPr>
              <w:t xml:space="preserve"> </w:t>
            </w:r>
          </w:p>
        </w:tc>
        <w:tc>
          <w:tcPr>
            <w:tcW w:w="3014" w:type="pct"/>
            <w:tcBorders>
              <w:top w:val="nil"/>
              <w:left w:val="single" w:sz="4" w:space="0" w:color="auto"/>
              <w:bottom w:val="single" w:sz="4" w:space="0" w:color="auto"/>
              <w:right w:val="single" w:sz="4" w:space="0" w:color="auto"/>
            </w:tcBorders>
          </w:tcPr>
          <w:p w14:paraId="3450FB67"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application has been widely used in Korea as well as in other countries. It indicates the app's success and the community's need for it. In total, 83,460 users accessed the application 105,508 times. Interestingly, a significant number of older people have used the app. This could be due to the simple design of the app pages.</w:t>
            </w:r>
          </w:p>
        </w:tc>
      </w:tr>
      <w:tr w:rsidR="00BC58A6" w:rsidRPr="007450DF" w14:paraId="75CB678F" w14:textId="77777777" w:rsidTr="00BC58A6">
        <w:trPr>
          <w:trHeight w:val="20"/>
        </w:trPr>
        <w:tc>
          <w:tcPr>
            <w:tcW w:w="526" w:type="pct"/>
            <w:tcBorders>
              <w:top w:val="nil"/>
              <w:left w:val="single" w:sz="4" w:space="0" w:color="auto"/>
              <w:bottom w:val="single" w:sz="4" w:space="0" w:color="auto"/>
              <w:right w:val="single" w:sz="4" w:space="0" w:color="auto"/>
            </w:tcBorders>
          </w:tcPr>
          <w:p w14:paraId="47B89D6D"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Lam et al. (2020)</w:t>
            </w:r>
          </w:p>
        </w:tc>
        <w:tc>
          <w:tcPr>
            <w:tcW w:w="1460" w:type="pct"/>
            <w:tcBorders>
              <w:top w:val="nil"/>
              <w:left w:val="single" w:sz="4" w:space="0" w:color="auto"/>
              <w:bottom w:val="single" w:sz="4" w:space="0" w:color="auto"/>
              <w:right w:val="single" w:sz="4" w:space="0" w:color="auto"/>
            </w:tcBorders>
          </w:tcPr>
          <w:p w14:paraId="107C3C09"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w:t>
            </w:r>
            <w:r w:rsidRPr="007450DF">
              <w:rPr>
                <w:rFonts w:ascii="Times New Roman" w:eastAsia="Times New Roman" w:hAnsi="Times New Roman" w:cs="Times New Roman"/>
                <w:color w:val="000000"/>
                <w:sz w:val="18"/>
                <w:szCs w:val="18"/>
              </w:rPr>
              <w:t>ve</w:t>
            </w:r>
            <w:r w:rsidRPr="007450DF">
              <w:rPr>
                <w:rFonts w:ascii="Times New Roman" w:hAnsi="Times New Roman" w:cs="Times New Roman"/>
                <w:sz w:val="18"/>
                <w:szCs w:val="18"/>
              </w:rPr>
              <w:t xml:space="preserve"> analysis of patients</w:t>
            </w:r>
          </w:p>
        </w:tc>
        <w:tc>
          <w:tcPr>
            <w:tcW w:w="3014" w:type="pct"/>
            <w:tcBorders>
              <w:top w:val="nil"/>
              <w:left w:val="single" w:sz="4" w:space="0" w:color="auto"/>
              <w:bottom w:val="single" w:sz="4" w:space="0" w:color="auto"/>
              <w:right w:val="single" w:sz="4" w:space="0" w:color="auto"/>
            </w:tcBorders>
          </w:tcPr>
          <w:p w14:paraId="0917EC28"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The study </w:t>
            </w:r>
            <w:r>
              <w:rPr>
                <w:rFonts w:ascii="Times New Roman" w:eastAsia="Times New Roman" w:hAnsi="Times New Roman" w:cs="Times New Roman"/>
                <w:color w:val="000000"/>
                <w:sz w:val="18"/>
                <w:szCs w:val="18"/>
              </w:rPr>
              <w:t>has</w:t>
            </w:r>
            <w:r w:rsidRPr="007450DF">
              <w:rPr>
                <w:rFonts w:ascii="Times New Roman" w:eastAsia="Times New Roman" w:hAnsi="Times New Roman" w:cs="Times New Roman"/>
                <w:color w:val="000000"/>
                <w:sz w:val="18"/>
                <w:szCs w:val="18"/>
              </w:rPr>
              <w:t xml:space="preserve"> shown the feasibility of a virtual care program using a collaborative approach in the management of outpatients diagnosed with COVID-19</w:t>
            </w:r>
            <w:r>
              <w:rPr>
                <w:rFonts w:ascii="Times New Roman" w:eastAsia="Times New Roman" w:hAnsi="Times New Roman" w:cs="Times New Roman"/>
                <w:color w:val="000000"/>
                <w:sz w:val="18"/>
                <w:szCs w:val="18"/>
              </w:rPr>
              <w:t>.</w:t>
            </w:r>
          </w:p>
        </w:tc>
      </w:tr>
      <w:tr w:rsidR="00BC58A6" w:rsidRPr="007450DF" w14:paraId="5BE39298" w14:textId="77777777" w:rsidTr="00BC58A6">
        <w:trPr>
          <w:trHeight w:val="20"/>
        </w:trPr>
        <w:tc>
          <w:tcPr>
            <w:tcW w:w="526" w:type="pct"/>
            <w:tcBorders>
              <w:top w:val="nil"/>
              <w:left w:val="single" w:sz="4" w:space="0" w:color="auto"/>
              <w:bottom w:val="single" w:sz="4" w:space="0" w:color="auto"/>
              <w:right w:val="single" w:sz="4" w:space="0" w:color="auto"/>
            </w:tcBorders>
          </w:tcPr>
          <w:p w14:paraId="1750DF86"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Kouroubali</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149BD3DA"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system development</w:t>
            </w:r>
          </w:p>
        </w:tc>
        <w:tc>
          <w:tcPr>
            <w:tcW w:w="3014" w:type="pct"/>
            <w:tcBorders>
              <w:top w:val="nil"/>
              <w:left w:val="single" w:sz="4" w:space="0" w:color="auto"/>
              <w:bottom w:val="single" w:sz="4" w:space="0" w:color="auto"/>
              <w:right w:val="single" w:sz="4" w:space="0" w:color="auto"/>
            </w:tcBorders>
          </w:tcPr>
          <w:p w14:paraId="391B0034"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study described a platform and components that designed upon an existing personal health record to facilitate symptom tracking, self-management, and personalized recommendations, effective communication channels between patients and clinicians and public health authorities</w:t>
            </w:r>
            <w:r>
              <w:rPr>
                <w:rFonts w:ascii="Times New Roman" w:eastAsia="Times New Roman" w:hAnsi="Times New Roman" w:cs="Times New Roman"/>
                <w:color w:val="000000"/>
                <w:sz w:val="18"/>
                <w:szCs w:val="18"/>
              </w:rPr>
              <w:t>.</w:t>
            </w:r>
          </w:p>
        </w:tc>
      </w:tr>
      <w:tr w:rsidR="00BC58A6" w:rsidRPr="007450DF" w14:paraId="75497111" w14:textId="77777777" w:rsidTr="00BC58A6">
        <w:trPr>
          <w:trHeight w:val="20"/>
        </w:trPr>
        <w:tc>
          <w:tcPr>
            <w:tcW w:w="526" w:type="pct"/>
            <w:tcBorders>
              <w:top w:val="nil"/>
              <w:left w:val="single" w:sz="4" w:space="0" w:color="auto"/>
              <w:bottom w:val="single" w:sz="4" w:space="0" w:color="auto"/>
              <w:right w:val="single" w:sz="4" w:space="0" w:color="auto"/>
            </w:tcBorders>
          </w:tcPr>
          <w:p w14:paraId="447BCAE7"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Jethwa et al. (2020)</w:t>
            </w:r>
          </w:p>
        </w:tc>
        <w:tc>
          <w:tcPr>
            <w:tcW w:w="1460" w:type="pct"/>
            <w:tcBorders>
              <w:top w:val="nil"/>
              <w:left w:val="single" w:sz="4" w:space="0" w:color="auto"/>
              <w:bottom w:val="single" w:sz="4" w:space="0" w:color="auto"/>
              <w:right w:val="single" w:sz="4" w:space="0" w:color="auto"/>
            </w:tcBorders>
          </w:tcPr>
          <w:p w14:paraId="5C23D928"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personal protective equipment (</w:t>
            </w:r>
            <w:r w:rsidRPr="007450DF">
              <w:rPr>
                <w:rFonts w:ascii="Times New Roman" w:eastAsia="Times New Roman" w:hAnsi="Times New Roman" w:cs="Times New Roman"/>
                <w:color w:val="000000"/>
                <w:sz w:val="18"/>
                <w:szCs w:val="18"/>
              </w:rPr>
              <w:t>PPE</w:t>
            </w:r>
            <w:r w:rsidRPr="007450DF">
              <w:rPr>
                <w:rFonts w:ascii="Times New Roman" w:hAnsi="Times New Roman" w:cs="Times New Roman"/>
                <w:sz w:val="18"/>
                <w:szCs w:val="18"/>
              </w:rPr>
              <w:t>) use</w:t>
            </w:r>
          </w:p>
        </w:tc>
        <w:tc>
          <w:tcPr>
            <w:tcW w:w="3014" w:type="pct"/>
            <w:tcBorders>
              <w:top w:val="nil"/>
              <w:left w:val="single" w:sz="4" w:space="0" w:color="auto"/>
              <w:bottom w:val="single" w:sz="4" w:space="0" w:color="auto"/>
              <w:right w:val="single" w:sz="4" w:space="0" w:color="auto"/>
            </w:tcBorders>
          </w:tcPr>
          <w:p w14:paraId="664EBA2E"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PPE usage including masks, gowns, and gloves in the first week of CVC implementation reduce dramatically. </w:t>
            </w:r>
          </w:p>
        </w:tc>
      </w:tr>
      <w:tr w:rsidR="00BC58A6" w:rsidRPr="007450DF" w14:paraId="2D64EAF5" w14:textId="77777777" w:rsidTr="00BC58A6">
        <w:trPr>
          <w:trHeight w:val="20"/>
        </w:trPr>
        <w:tc>
          <w:tcPr>
            <w:tcW w:w="526" w:type="pct"/>
            <w:tcBorders>
              <w:top w:val="nil"/>
              <w:left w:val="single" w:sz="4" w:space="0" w:color="auto"/>
              <w:bottom w:val="single" w:sz="4" w:space="0" w:color="auto"/>
              <w:right w:val="single" w:sz="4" w:space="0" w:color="auto"/>
            </w:tcBorders>
          </w:tcPr>
          <w:p w14:paraId="1D838AC5"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Ford et al. (2020)</w:t>
            </w:r>
          </w:p>
        </w:tc>
        <w:tc>
          <w:tcPr>
            <w:tcW w:w="1460" w:type="pct"/>
            <w:tcBorders>
              <w:top w:val="nil"/>
              <w:left w:val="single" w:sz="4" w:space="0" w:color="auto"/>
              <w:bottom w:val="single" w:sz="4" w:space="0" w:color="auto"/>
              <w:right w:val="single" w:sz="4" w:space="0" w:color="auto"/>
            </w:tcBorders>
          </w:tcPr>
          <w:p w14:paraId="5A6F6921"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personal protective equipment (</w:t>
            </w:r>
            <w:r w:rsidRPr="007450DF">
              <w:rPr>
                <w:rFonts w:ascii="Times New Roman" w:eastAsia="Times New Roman" w:hAnsi="Times New Roman" w:cs="Times New Roman"/>
                <w:color w:val="000000"/>
                <w:sz w:val="18"/>
                <w:szCs w:val="18"/>
              </w:rPr>
              <w:t>PPE</w:t>
            </w:r>
            <w:r w:rsidRPr="007450DF">
              <w:rPr>
                <w:rFonts w:ascii="Times New Roman" w:hAnsi="Times New Roman" w:cs="Times New Roman"/>
                <w:sz w:val="18"/>
                <w:szCs w:val="18"/>
              </w:rPr>
              <w:t>) use</w:t>
            </w:r>
          </w:p>
        </w:tc>
        <w:tc>
          <w:tcPr>
            <w:tcW w:w="3014" w:type="pct"/>
            <w:tcBorders>
              <w:top w:val="nil"/>
              <w:left w:val="single" w:sz="4" w:space="0" w:color="auto"/>
              <w:bottom w:val="single" w:sz="4" w:space="0" w:color="auto"/>
              <w:right w:val="single" w:sz="4" w:space="0" w:color="auto"/>
            </w:tcBorders>
          </w:tcPr>
          <w:p w14:paraId="7F20EE5A"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There are substantial benefits in utilizing telehealth during the COVID-19, including the ability to rapidly scale the number of patients being screened and providing continuity of care and the ability to monitor and track patients through linking telehealth systems to the EHR. </w:t>
            </w:r>
            <w:proofErr w:type="gramStart"/>
            <w:r w:rsidRPr="007450DF">
              <w:rPr>
                <w:rFonts w:ascii="Times New Roman" w:eastAsia="Times New Roman" w:hAnsi="Times New Roman" w:cs="Times New Roman"/>
                <w:color w:val="000000"/>
                <w:sz w:val="18"/>
                <w:szCs w:val="18"/>
              </w:rPr>
              <w:t>Also</w:t>
            </w:r>
            <w:proofErr w:type="gramEnd"/>
            <w:r w:rsidRPr="007450DF">
              <w:rPr>
                <w:rFonts w:ascii="Times New Roman" w:eastAsia="Times New Roman" w:hAnsi="Times New Roman" w:cs="Times New Roman"/>
                <w:color w:val="000000"/>
                <w:sz w:val="18"/>
                <w:szCs w:val="18"/>
              </w:rPr>
              <w:t xml:space="preserve"> there was a significant reduction in healthcare worker exposure and time spent donning and doffing PPE, and conservation of a substantial amount of PPE.</w:t>
            </w:r>
          </w:p>
        </w:tc>
      </w:tr>
      <w:tr w:rsidR="00BC58A6" w:rsidRPr="007450DF" w14:paraId="71EC498F" w14:textId="77777777" w:rsidTr="00BC58A6">
        <w:trPr>
          <w:trHeight w:val="20"/>
        </w:trPr>
        <w:tc>
          <w:tcPr>
            <w:tcW w:w="526" w:type="pct"/>
            <w:tcBorders>
              <w:top w:val="nil"/>
              <w:left w:val="single" w:sz="4" w:space="0" w:color="auto"/>
              <w:bottom w:val="single" w:sz="4" w:space="0" w:color="auto"/>
              <w:right w:val="single" w:sz="4" w:space="0" w:color="auto"/>
            </w:tcBorders>
          </w:tcPr>
          <w:p w14:paraId="13968103"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Krenitsky</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0FE018EC"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Descriptive analysis of </w:t>
            </w:r>
            <w:proofErr w:type="spellStart"/>
            <w:r w:rsidRPr="007450DF">
              <w:rPr>
                <w:rFonts w:ascii="Times New Roman" w:hAnsi="Times New Roman" w:cs="Times New Roman"/>
                <w:sz w:val="18"/>
                <w:szCs w:val="18"/>
              </w:rPr>
              <w:t>televisit</w:t>
            </w:r>
            <w:proofErr w:type="spellEnd"/>
            <w:r w:rsidRPr="007450DF">
              <w:rPr>
                <w:rFonts w:ascii="Times New Roman" w:hAnsi="Times New Roman" w:cs="Times New Roman"/>
                <w:sz w:val="18"/>
                <w:szCs w:val="18"/>
              </w:rPr>
              <w:t>, no show rate</w:t>
            </w:r>
          </w:p>
        </w:tc>
        <w:tc>
          <w:tcPr>
            <w:tcW w:w="3014" w:type="pct"/>
            <w:tcBorders>
              <w:top w:val="nil"/>
              <w:left w:val="single" w:sz="4" w:space="0" w:color="auto"/>
              <w:bottom w:val="single" w:sz="4" w:space="0" w:color="auto"/>
              <w:right w:val="single" w:sz="4" w:space="0" w:color="auto"/>
            </w:tcBorders>
          </w:tcPr>
          <w:p w14:paraId="2328DE7E"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outcome of the majority of telehealth visits was to continue outpatient management, with only 3.9% of visits requiring escalation of care to inpatient evaluation. The no show rate for the virtual COVID-19 clinic visits was 13.4%.</w:t>
            </w:r>
          </w:p>
        </w:tc>
      </w:tr>
      <w:tr w:rsidR="00BC58A6" w:rsidRPr="007450DF" w14:paraId="164E8752" w14:textId="77777777" w:rsidTr="00BC58A6">
        <w:trPr>
          <w:trHeight w:val="20"/>
        </w:trPr>
        <w:tc>
          <w:tcPr>
            <w:tcW w:w="526" w:type="pct"/>
            <w:tcBorders>
              <w:top w:val="nil"/>
              <w:left w:val="single" w:sz="4" w:space="0" w:color="auto"/>
              <w:bottom w:val="single" w:sz="4" w:space="0" w:color="auto"/>
              <w:right w:val="single" w:sz="4" w:space="0" w:color="auto"/>
            </w:tcBorders>
          </w:tcPr>
          <w:p w14:paraId="10CEDF39"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Heslin</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6B565350"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system development and duration of using the telehealth program</w:t>
            </w:r>
          </w:p>
        </w:tc>
        <w:tc>
          <w:tcPr>
            <w:tcW w:w="3014" w:type="pct"/>
            <w:tcBorders>
              <w:top w:val="nil"/>
              <w:left w:val="single" w:sz="4" w:space="0" w:color="auto"/>
              <w:bottom w:val="single" w:sz="4" w:space="0" w:color="auto"/>
              <w:right w:val="single" w:sz="4" w:space="0" w:color="auto"/>
            </w:tcBorders>
          </w:tcPr>
          <w:p w14:paraId="69C71A72"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telehealth program was used for 880 min</w:t>
            </w:r>
            <w:r>
              <w:rPr>
                <w:rFonts w:ascii="Times New Roman" w:eastAsia="Times New Roman" w:hAnsi="Times New Roman" w:cs="Times New Roman"/>
                <w:color w:val="000000"/>
                <w:sz w:val="18"/>
                <w:szCs w:val="18"/>
              </w:rPr>
              <w:t>utes</w:t>
            </w:r>
            <w:r w:rsidRPr="007450DF">
              <w:rPr>
                <w:rFonts w:ascii="Times New Roman" w:eastAsia="Times New Roman" w:hAnsi="Times New Roman" w:cs="Times New Roman"/>
                <w:color w:val="000000"/>
                <w:sz w:val="18"/>
                <w:szCs w:val="18"/>
              </w:rPr>
              <w:t xml:space="preserve"> of call time and 523 encounters in 30</w:t>
            </w:r>
            <w:r>
              <w:rPr>
                <w:rFonts w:ascii="Times New Roman" w:eastAsia="Times New Roman" w:hAnsi="Times New Roman" w:cs="Times New Roman"/>
                <w:color w:val="000000"/>
                <w:sz w:val="18"/>
                <w:szCs w:val="18"/>
              </w:rPr>
              <w:t xml:space="preserve"> days</w:t>
            </w:r>
            <w:r w:rsidRPr="007450DF">
              <w:rPr>
                <w:rFonts w:ascii="Times New Roman" w:eastAsia="Times New Roman" w:hAnsi="Times New Roman" w:cs="Times New Roman"/>
                <w:color w:val="000000"/>
                <w:sz w:val="18"/>
                <w:szCs w:val="18"/>
              </w:rPr>
              <w:t xml:space="preserve">. Emergency department telehealth program decreased exposure to COVID-19 and conserved personal protective equipment. </w:t>
            </w:r>
          </w:p>
        </w:tc>
      </w:tr>
      <w:tr w:rsidR="00BC58A6" w:rsidRPr="007450DF" w14:paraId="673E3B36" w14:textId="77777777" w:rsidTr="00BC58A6">
        <w:trPr>
          <w:trHeight w:val="20"/>
        </w:trPr>
        <w:tc>
          <w:tcPr>
            <w:tcW w:w="526" w:type="pct"/>
            <w:tcBorders>
              <w:top w:val="nil"/>
              <w:left w:val="single" w:sz="4" w:space="0" w:color="auto"/>
              <w:bottom w:val="single" w:sz="4" w:space="0" w:color="auto"/>
              <w:right w:val="single" w:sz="4" w:space="0" w:color="auto"/>
            </w:tcBorders>
          </w:tcPr>
          <w:p w14:paraId="5DAA0A96"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lastRenderedPageBreak/>
              <w:t>Kassaye</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5F65065D"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w:t>
            </w:r>
          </w:p>
        </w:tc>
        <w:tc>
          <w:tcPr>
            <w:tcW w:w="3014" w:type="pct"/>
            <w:tcBorders>
              <w:top w:val="nil"/>
              <w:left w:val="single" w:sz="4" w:space="0" w:color="auto"/>
              <w:bottom w:val="single" w:sz="4" w:space="0" w:color="auto"/>
              <w:right w:val="single" w:sz="4" w:space="0" w:color="auto"/>
            </w:tcBorders>
          </w:tcPr>
          <w:p w14:paraId="41B210E0"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symptom tracker system was designed based on guiding principles developed during peer consultations. 48 Georgetown University School of Medicine students or their social contacts entered data into the system. One of the 48 users (2%) reported active COVID-19 infection and had no symptoms by the end of the monitoring period.</w:t>
            </w:r>
          </w:p>
        </w:tc>
      </w:tr>
      <w:tr w:rsidR="00BC58A6" w:rsidRPr="007450DF" w14:paraId="1E55C79A" w14:textId="77777777" w:rsidTr="00BC58A6">
        <w:trPr>
          <w:trHeight w:val="20"/>
        </w:trPr>
        <w:tc>
          <w:tcPr>
            <w:tcW w:w="526" w:type="pct"/>
            <w:tcBorders>
              <w:top w:val="nil"/>
              <w:left w:val="single" w:sz="4" w:space="0" w:color="auto"/>
              <w:bottom w:val="single" w:sz="4" w:space="0" w:color="auto"/>
              <w:right w:val="single" w:sz="4" w:space="0" w:color="auto"/>
            </w:tcBorders>
          </w:tcPr>
          <w:p w14:paraId="59727EA7"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Judson et al. (2020)</w:t>
            </w:r>
          </w:p>
        </w:tc>
        <w:tc>
          <w:tcPr>
            <w:tcW w:w="1460" w:type="pct"/>
            <w:tcBorders>
              <w:top w:val="nil"/>
              <w:left w:val="single" w:sz="4" w:space="0" w:color="auto"/>
              <w:bottom w:val="single" w:sz="4" w:space="0" w:color="auto"/>
              <w:right w:val="single" w:sz="4" w:space="0" w:color="auto"/>
            </w:tcBorders>
          </w:tcPr>
          <w:p w14:paraId="1871A60F"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Time to visit scheduling, sensitivity and specificity of detecting emergency-level care, descriptive analysis of accessing and completing the self-triage and self-scheduling tool</w:t>
            </w:r>
          </w:p>
        </w:tc>
        <w:tc>
          <w:tcPr>
            <w:tcW w:w="3014" w:type="pct"/>
            <w:tcBorders>
              <w:top w:val="nil"/>
              <w:left w:val="single" w:sz="4" w:space="0" w:color="auto"/>
              <w:bottom w:val="single" w:sz="4" w:space="0" w:color="auto"/>
              <w:right w:val="single" w:sz="4" w:space="0" w:color="auto"/>
            </w:tcBorders>
          </w:tcPr>
          <w:p w14:paraId="5AFC5BAC"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The patients who directly scheduled visits had a significantly shorter time from starting the self-triage and self-scheduling tool to scheduling a visit compared to those who called the hotline to schedule. </w:t>
            </w:r>
            <w:r>
              <w:rPr>
                <w:rFonts w:ascii="Times New Roman" w:eastAsia="Times New Roman" w:hAnsi="Times New Roman" w:cs="Times New Roman"/>
                <w:color w:val="000000"/>
                <w:sz w:val="18"/>
                <w:szCs w:val="18"/>
              </w:rPr>
              <w:t>The s</w:t>
            </w:r>
            <w:r w:rsidRPr="007450DF">
              <w:rPr>
                <w:rFonts w:ascii="Times New Roman" w:eastAsia="Times New Roman" w:hAnsi="Times New Roman" w:cs="Times New Roman"/>
                <w:color w:val="000000"/>
                <w:sz w:val="18"/>
                <w:szCs w:val="18"/>
              </w:rPr>
              <w:t>ensitivity and specificity of detecting emergency-level illness was 87.5% and 76.2%, respectively.</w:t>
            </w:r>
          </w:p>
        </w:tc>
      </w:tr>
      <w:tr w:rsidR="00BC58A6" w:rsidRPr="007450DF" w14:paraId="1D436A04" w14:textId="77777777" w:rsidTr="00BC58A6">
        <w:trPr>
          <w:trHeight w:val="20"/>
        </w:trPr>
        <w:tc>
          <w:tcPr>
            <w:tcW w:w="526" w:type="pct"/>
            <w:tcBorders>
              <w:top w:val="nil"/>
              <w:left w:val="single" w:sz="4" w:space="0" w:color="auto"/>
              <w:bottom w:val="single" w:sz="4" w:space="0" w:color="auto"/>
              <w:right w:val="single" w:sz="4" w:space="0" w:color="auto"/>
            </w:tcBorders>
          </w:tcPr>
          <w:p w14:paraId="5BD72AEC"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Harris et al. (2020)</w:t>
            </w:r>
          </w:p>
        </w:tc>
        <w:tc>
          <w:tcPr>
            <w:tcW w:w="1460" w:type="pct"/>
            <w:tcBorders>
              <w:top w:val="nil"/>
              <w:left w:val="single" w:sz="4" w:space="0" w:color="auto"/>
              <w:bottom w:val="single" w:sz="4" w:space="0" w:color="auto"/>
              <w:right w:val="single" w:sz="4" w:space="0" w:color="auto"/>
            </w:tcBorders>
          </w:tcPr>
          <w:p w14:paraId="6896809D"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Hospitalization rate, mortality rate</w:t>
            </w:r>
          </w:p>
        </w:tc>
        <w:tc>
          <w:tcPr>
            <w:tcW w:w="3014" w:type="pct"/>
            <w:tcBorders>
              <w:top w:val="nil"/>
              <w:left w:val="single" w:sz="4" w:space="0" w:color="auto"/>
              <w:bottom w:val="single" w:sz="4" w:space="0" w:color="auto"/>
              <w:right w:val="single" w:sz="4" w:space="0" w:color="auto"/>
            </w:tcBorders>
          </w:tcPr>
          <w:p w14:paraId="70D101EA"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hospitalization and mortality rates were 37.5% and 12.5%</w:t>
            </w:r>
            <w:r>
              <w:rPr>
                <w:rFonts w:ascii="Times New Roman" w:eastAsia="Times New Roman" w:hAnsi="Times New Roman" w:cs="Times New Roman"/>
                <w:color w:val="000000"/>
                <w:sz w:val="18"/>
                <w:szCs w:val="18"/>
              </w:rPr>
              <w:t>,</w:t>
            </w:r>
            <w:r w:rsidRPr="007450DF">
              <w:rPr>
                <w:rFonts w:ascii="Times New Roman" w:eastAsia="Times New Roman" w:hAnsi="Times New Roman" w:cs="Times New Roman"/>
                <w:color w:val="000000"/>
                <w:sz w:val="18"/>
                <w:szCs w:val="18"/>
              </w:rPr>
              <w:t xml:space="preserve"> respectively</w:t>
            </w:r>
            <w:r>
              <w:rPr>
                <w:rFonts w:ascii="Times New Roman" w:eastAsia="Times New Roman" w:hAnsi="Times New Roman" w:cs="Times New Roman"/>
                <w:color w:val="000000"/>
                <w:sz w:val="18"/>
                <w:szCs w:val="18"/>
              </w:rPr>
              <w:t>,</w:t>
            </w:r>
            <w:r w:rsidRPr="007450DF">
              <w:rPr>
                <w:rFonts w:ascii="Times New Roman" w:eastAsia="Times New Roman" w:hAnsi="Times New Roman" w:cs="Times New Roman"/>
                <w:color w:val="000000"/>
                <w:sz w:val="18"/>
                <w:szCs w:val="18"/>
              </w:rPr>
              <w:t xml:space="preserve"> which were significantly lower than documented in other facility outbreaks.</w:t>
            </w:r>
          </w:p>
        </w:tc>
      </w:tr>
      <w:tr w:rsidR="00BC58A6" w:rsidRPr="007450DF" w14:paraId="27963653" w14:textId="77777777" w:rsidTr="00BC58A6">
        <w:trPr>
          <w:trHeight w:val="20"/>
        </w:trPr>
        <w:tc>
          <w:tcPr>
            <w:tcW w:w="526" w:type="pct"/>
            <w:tcBorders>
              <w:top w:val="nil"/>
              <w:left w:val="single" w:sz="4" w:space="0" w:color="auto"/>
              <w:bottom w:val="single" w:sz="4" w:space="0" w:color="auto"/>
              <w:right w:val="single" w:sz="4" w:space="0" w:color="auto"/>
            </w:tcBorders>
          </w:tcPr>
          <w:p w14:paraId="3E46E69B"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Joshi et al. (2020)</w:t>
            </w:r>
          </w:p>
        </w:tc>
        <w:tc>
          <w:tcPr>
            <w:tcW w:w="1460" w:type="pct"/>
            <w:tcBorders>
              <w:top w:val="nil"/>
              <w:left w:val="single" w:sz="4" w:space="0" w:color="auto"/>
              <w:bottom w:val="single" w:sz="4" w:space="0" w:color="auto"/>
              <w:right w:val="single" w:sz="4" w:space="0" w:color="auto"/>
            </w:tcBorders>
          </w:tcPr>
          <w:p w14:paraId="4109A944"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Visit </w:t>
            </w:r>
            <w:proofErr w:type="gramStart"/>
            <w:r w:rsidRPr="007450DF">
              <w:rPr>
                <w:rFonts w:ascii="Times New Roman" w:hAnsi="Times New Roman" w:cs="Times New Roman"/>
                <w:sz w:val="18"/>
                <w:szCs w:val="18"/>
              </w:rPr>
              <w:t>volume,  number</w:t>
            </w:r>
            <w:proofErr w:type="gramEnd"/>
            <w:r w:rsidRPr="007450DF">
              <w:rPr>
                <w:rFonts w:ascii="Times New Roman" w:hAnsi="Times New Roman" w:cs="Times New Roman"/>
                <w:sz w:val="18"/>
                <w:szCs w:val="18"/>
              </w:rPr>
              <w:t xml:space="preserve"> of </w:t>
            </w:r>
            <w:r w:rsidRPr="007450DF">
              <w:rPr>
                <w:rFonts w:ascii="Times New Roman" w:eastAsia="Times New Roman" w:hAnsi="Times New Roman" w:cs="Times New Roman"/>
                <w:color w:val="000000"/>
                <w:sz w:val="18"/>
                <w:szCs w:val="18"/>
              </w:rPr>
              <w:t xml:space="preserve">SARS-CoV-2 </w:t>
            </w:r>
            <w:r w:rsidRPr="007450DF">
              <w:rPr>
                <w:rFonts w:ascii="Times New Roman" w:hAnsi="Times New Roman" w:cs="Times New Roman"/>
                <w:sz w:val="18"/>
                <w:szCs w:val="18"/>
              </w:rPr>
              <w:t>tests, number of positive tests</w:t>
            </w:r>
          </w:p>
        </w:tc>
        <w:tc>
          <w:tcPr>
            <w:tcW w:w="3014" w:type="pct"/>
            <w:tcBorders>
              <w:top w:val="nil"/>
              <w:left w:val="single" w:sz="4" w:space="0" w:color="auto"/>
              <w:bottom w:val="single" w:sz="4" w:space="0" w:color="auto"/>
              <w:right w:val="single" w:sz="4" w:space="0" w:color="auto"/>
            </w:tcBorders>
          </w:tcPr>
          <w:p w14:paraId="2AAF7131"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There was </w:t>
            </w:r>
            <w:r>
              <w:rPr>
                <w:rFonts w:ascii="Times New Roman" w:eastAsia="Times New Roman" w:hAnsi="Times New Roman" w:cs="Times New Roman"/>
                <w:color w:val="000000"/>
                <w:sz w:val="18"/>
                <w:szCs w:val="18"/>
              </w:rPr>
              <w:t xml:space="preserve">a </w:t>
            </w:r>
            <w:r w:rsidRPr="007450DF">
              <w:rPr>
                <w:rFonts w:ascii="Times New Roman" w:eastAsia="Times New Roman" w:hAnsi="Times New Roman" w:cs="Times New Roman"/>
                <w:color w:val="000000"/>
                <w:sz w:val="18"/>
                <w:szCs w:val="18"/>
              </w:rPr>
              <w:t>greater than seven-fold increase in telehealth patient volume. 33% were recommended for SARS-CoV-2 testing. 20% had a positive result. It can increase access to community-based care, decrease clinician exposure, and minimize the demand for personal protective equipment.</w:t>
            </w:r>
          </w:p>
        </w:tc>
      </w:tr>
      <w:tr w:rsidR="00BC58A6" w:rsidRPr="007450DF" w14:paraId="0BF40CB5" w14:textId="77777777" w:rsidTr="00BC58A6">
        <w:trPr>
          <w:trHeight w:val="20"/>
        </w:trPr>
        <w:tc>
          <w:tcPr>
            <w:tcW w:w="526" w:type="pct"/>
            <w:tcBorders>
              <w:top w:val="nil"/>
              <w:left w:val="single" w:sz="4" w:space="0" w:color="auto"/>
              <w:bottom w:val="single" w:sz="4" w:space="0" w:color="auto"/>
              <w:right w:val="single" w:sz="4" w:space="0" w:color="auto"/>
            </w:tcBorders>
          </w:tcPr>
          <w:p w14:paraId="48AED99B"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Guest et al. (2020)</w:t>
            </w:r>
          </w:p>
        </w:tc>
        <w:tc>
          <w:tcPr>
            <w:tcW w:w="1460" w:type="pct"/>
            <w:tcBorders>
              <w:top w:val="nil"/>
              <w:left w:val="single" w:sz="4" w:space="0" w:color="auto"/>
              <w:bottom w:val="single" w:sz="4" w:space="0" w:color="auto"/>
              <w:right w:val="single" w:sz="4" w:space="0" w:color="auto"/>
            </w:tcBorders>
          </w:tcPr>
          <w:p w14:paraId="76DEE5C6"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Biological sufficiency of </w:t>
            </w:r>
            <w:proofErr w:type="gramStart"/>
            <w:r w:rsidRPr="007450DF">
              <w:rPr>
                <w:rFonts w:ascii="Times New Roman" w:hAnsi="Times New Roman" w:cs="Times New Roman"/>
                <w:sz w:val="18"/>
                <w:szCs w:val="18"/>
              </w:rPr>
              <w:t>the  participant</w:t>
            </w:r>
            <w:proofErr w:type="gramEnd"/>
            <w:r w:rsidRPr="007450DF">
              <w:rPr>
                <w:rFonts w:ascii="Times New Roman" w:hAnsi="Times New Roman" w:cs="Times New Roman"/>
                <w:sz w:val="18"/>
                <w:szCs w:val="18"/>
              </w:rPr>
              <w:t>-collected oropharyngeal swab (OPS), saliva, and dried blood spot (DBS) specimens</w:t>
            </w:r>
          </w:p>
        </w:tc>
        <w:tc>
          <w:tcPr>
            <w:tcW w:w="3014" w:type="pct"/>
            <w:tcBorders>
              <w:top w:val="nil"/>
              <w:left w:val="single" w:sz="4" w:space="0" w:color="auto"/>
              <w:bottom w:val="single" w:sz="4" w:space="0" w:color="auto"/>
              <w:right w:val="single" w:sz="4" w:space="0" w:color="auto"/>
            </w:tcBorders>
          </w:tcPr>
          <w:p w14:paraId="6021CE4B"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Most participant-collected OPS (96.7%), saliva (96.1%), and DBS (93.1%) specimens are suitable and sufficient for testing for SARS-CoV-2 RNA and serology as judged by clinical observers. </w:t>
            </w:r>
            <w:r>
              <w:rPr>
                <w:rFonts w:ascii="Times New Roman" w:eastAsia="Times New Roman" w:hAnsi="Times New Roman" w:cs="Times New Roman"/>
                <w:color w:val="000000"/>
                <w:sz w:val="18"/>
                <w:szCs w:val="18"/>
              </w:rPr>
              <w:t>D</w:t>
            </w:r>
            <w:r w:rsidRPr="007450DF">
              <w:rPr>
                <w:rFonts w:ascii="Times New Roman" w:eastAsia="Times New Roman" w:hAnsi="Times New Roman" w:cs="Times New Roman"/>
                <w:color w:val="000000"/>
                <w:sz w:val="18"/>
                <w:szCs w:val="18"/>
              </w:rPr>
              <w:t>ata support the utility of participant-collected and mailed-in specimens for SARS-CoV-2 testing.</w:t>
            </w:r>
          </w:p>
        </w:tc>
      </w:tr>
      <w:tr w:rsidR="00BC58A6" w:rsidRPr="007450DF" w14:paraId="31BFBD60" w14:textId="77777777" w:rsidTr="00BC58A6">
        <w:trPr>
          <w:trHeight w:val="20"/>
        </w:trPr>
        <w:tc>
          <w:tcPr>
            <w:tcW w:w="526" w:type="pct"/>
            <w:tcBorders>
              <w:top w:val="nil"/>
              <w:left w:val="single" w:sz="4" w:space="0" w:color="auto"/>
              <w:bottom w:val="single" w:sz="4" w:space="0" w:color="auto"/>
              <w:right w:val="single" w:sz="4" w:space="0" w:color="auto"/>
            </w:tcBorders>
          </w:tcPr>
          <w:p w14:paraId="2C984017"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Kim et al. (2020)</w:t>
            </w:r>
          </w:p>
        </w:tc>
        <w:tc>
          <w:tcPr>
            <w:tcW w:w="1460" w:type="pct"/>
            <w:tcBorders>
              <w:top w:val="nil"/>
              <w:left w:val="single" w:sz="4" w:space="0" w:color="auto"/>
              <w:bottom w:val="single" w:sz="4" w:space="0" w:color="auto"/>
              <w:right w:val="single" w:sz="4" w:space="0" w:color="auto"/>
            </w:tcBorders>
          </w:tcPr>
          <w:p w14:paraId="67DF7F01"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Descriptive analysis of patients consulted </w:t>
            </w:r>
            <w:proofErr w:type="gramStart"/>
            <w:r w:rsidRPr="007450DF">
              <w:rPr>
                <w:rFonts w:ascii="Times New Roman" w:hAnsi="Times New Roman" w:cs="Times New Roman"/>
                <w:sz w:val="18"/>
                <w:szCs w:val="18"/>
              </w:rPr>
              <w:t>and  prescriptions</w:t>
            </w:r>
            <w:proofErr w:type="gramEnd"/>
          </w:p>
        </w:tc>
        <w:tc>
          <w:tcPr>
            <w:tcW w:w="3014" w:type="pct"/>
            <w:tcBorders>
              <w:top w:val="nil"/>
              <w:left w:val="single" w:sz="4" w:space="0" w:color="auto"/>
              <w:bottom w:val="single" w:sz="4" w:space="0" w:color="auto"/>
              <w:right w:val="single" w:sz="4" w:space="0" w:color="auto"/>
            </w:tcBorders>
          </w:tcPr>
          <w:p w14:paraId="0418429A"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Telemedicine center provided treatments to an average of 192 patients per day. The number of treatments per patient is distributed from 1 to over10 times. Also, 4</w:t>
            </w:r>
            <w:r>
              <w:rPr>
                <w:rFonts w:ascii="Times New Roman" w:eastAsia="Times New Roman" w:hAnsi="Times New Roman" w:cs="Times New Roman"/>
                <w:color w:val="000000"/>
                <w:sz w:val="18"/>
                <w:szCs w:val="18"/>
              </w:rPr>
              <w:t>,</w:t>
            </w:r>
            <w:r w:rsidRPr="007450DF">
              <w:rPr>
                <w:rFonts w:ascii="Times New Roman" w:eastAsia="Times New Roman" w:hAnsi="Times New Roman" w:cs="Times New Roman"/>
                <w:color w:val="000000"/>
                <w:sz w:val="18"/>
                <w:szCs w:val="18"/>
              </w:rPr>
              <w:t xml:space="preserve">552 herbal medicines were prescribed through </w:t>
            </w:r>
            <w:r>
              <w:rPr>
                <w:rFonts w:ascii="Times New Roman" w:eastAsia="Times New Roman" w:hAnsi="Times New Roman" w:cs="Times New Roman"/>
                <w:color w:val="000000"/>
                <w:sz w:val="18"/>
                <w:szCs w:val="18"/>
              </w:rPr>
              <w:t xml:space="preserve">the </w:t>
            </w:r>
            <w:r w:rsidRPr="007450DF">
              <w:rPr>
                <w:rFonts w:ascii="Times New Roman" w:eastAsia="Times New Roman" w:hAnsi="Times New Roman" w:cs="Times New Roman"/>
                <w:color w:val="000000"/>
                <w:sz w:val="18"/>
                <w:szCs w:val="18"/>
              </w:rPr>
              <w:t>telemedicine center.</w:t>
            </w:r>
          </w:p>
        </w:tc>
      </w:tr>
      <w:tr w:rsidR="00BC58A6" w:rsidRPr="007450DF" w14:paraId="02463DF3"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23D0E4E4"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Strik</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1FE9D094"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Inter observer variability (</w:t>
            </w:r>
            <w:r w:rsidRPr="007450DF">
              <w:rPr>
                <w:rFonts w:ascii="Times New Roman" w:eastAsia="Times New Roman" w:hAnsi="Times New Roman" w:cs="Times New Roman"/>
                <w:color w:val="000000"/>
                <w:sz w:val="18"/>
                <w:szCs w:val="18"/>
              </w:rPr>
              <w:t>ICC</w:t>
            </w:r>
            <w:r w:rsidRPr="007450DF">
              <w:rPr>
                <w:rFonts w:ascii="Times New Roman" w:hAnsi="Times New Roman" w:cs="Times New Roman"/>
                <w:sz w:val="18"/>
                <w:szCs w:val="18"/>
              </w:rPr>
              <w:t xml:space="preserve">), agreement between cardiologists on </w:t>
            </w:r>
            <w:r w:rsidRPr="007450DF">
              <w:rPr>
                <w:rFonts w:ascii="Times New Roman" w:eastAsia="Times New Roman" w:hAnsi="Times New Roman" w:cs="Times New Roman"/>
                <w:color w:val="000000"/>
                <w:sz w:val="18"/>
                <w:szCs w:val="18"/>
              </w:rPr>
              <w:t>QTc</w:t>
            </w:r>
            <w:r w:rsidRPr="007450DF">
              <w:rPr>
                <w:rFonts w:ascii="Times New Roman" w:hAnsi="Times New Roman" w:cs="Times New Roman"/>
                <w:sz w:val="18"/>
                <w:szCs w:val="18"/>
              </w:rPr>
              <w:t xml:space="preserve"> measurement accuracy (</w:t>
            </w:r>
            <w:r w:rsidRPr="007450DF">
              <w:rPr>
                <w:rFonts w:ascii="Times New Roman" w:eastAsia="Times New Roman" w:hAnsi="Times New Roman" w:cs="Times New Roman"/>
                <w:color w:val="000000"/>
                <w:sz w:val="18"/>
                <w:szCs w:val="18"/>
              </w:rPr>
              <w:t xml:space="preserve">Cohen’s </w:t>
            </w:r>
            <w:r w:rsidRPr="007450DF">
              <w:rPr>
                <w:rFonts w:ascii="Times New Roman" w:hAnsi="Times New Roman" w:cs="Times New Roman"/>
                <w:sz w:val="18"/>
                <w:szCs w:val="18"/>
              </w:rPr>
              <w:t>kappa (κ))</w:t>
            </w:r>
          </w:p>
        </w:tc>
        <w:tc>
          <w:tcPr>
            <w:tcW w:w="3014" w:type="pct"/>
            <w:tcBorders>
              <w:top w:val="nil"/>
              <w:left w:val="single" w:sz="4" w:space="0" w:color="auto"/>
              <w:bottom w:val="single" w:sz="4" w:space="0" w:color="auto"/>
              <w:right w:val="single" w:sz="4" w:space="0" w:color="auto"/>
            </w:tcBorders>
          </w:tcPr>
          <w:p w14:paraId="67F377C2"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There was excellent agreement between cardiologists on whether recordings were acceptable for QTc measurements (κ=0.92). Inter observer agreement for QTc measurements was high with an ICC of 0.92.</w:t>
            </w:r>
          </w:p>
        </w:tc>
      </w:tr>
      <w:tr w:rsidR="00BC58A6" w:rsidRPr="007450DF" w14:paraId="353C88A3"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5BC3390A"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Rosen et al. (2020)</w:t>
            </w:r>
          </w:p>
        </w:tc>
        <w:tc>
          <w:tcPr>
            <w:tcW w:w="1460" w:type="pct"/>
            <w:tcBorders>
              <w:top w:val="nil"/>
              <w:left w:val="single" w:sz="4" w:space="0" w:color="auto"/>
              <w:bottom w:val="single" w:sz="4" w:space="0" w:color="auto"/>
              <w:right w:val="single" w:sz="4" w:space="0" w:color="auto"/>
            </w:tcBorders>
          </w:tcPr>
          <w:p w14:paraId="6B702374"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received telerehabilitation, in-person rehabilitation, or a combination of the two</w:t>
            </w:r>
          </w:p>
        </w:tc>
        <w:tc>
          <w:tcPr>
            <w:tcW w:w="3014" w:type="pct"/>
            <w:tcBorders>
              <w:top w:val="nil"/>
              <w:left w:val="single" w:sz="4" w:space="0" w:color="auto"/>
              <w:bottom w:val="single" w:sz="4" w:space="0" w:color="auto"/>
              <w:right w:val="single" w:sz="4" w:space="0" w:color="auto"/>
            </w:tcBorders>
          </w:tcPr>
          <w:p w14:paraId="480CFC6C"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No adverse events occurred to patients receiving telerehabilitation PT only; therefore, the telerehabilitation therapists were not required to enter patient rooms. The use of inpatient telerehabilitation reduced staff exposure while providing </w:t>
            </w:r>
            <w:r>
              <w:rPr>
                <w:rFonts w:ascii="Times New Roman" w:eastAsia="Times New Roman" w:hAnsi="Times New Roman" w:cs="Times New Roman"/>
                <w:color w:val="000000"/>
                <w:sz w:val="18"/>
                <w:szCs w:val="18"/>
              </w:rPr>
              <w:t>essential</w:t>
            </w:r>
            <w:r w:rsidRPr="00373A83">
              <w:rPr>
                <w:rFonts w:ascii="Times New Roman" w:eastAsia="Times New Roman" w:hAnsi="Times New Roman" w:cs="Times New Roman"/>
                <w:color w:val="000000"/>
                <w:sz w:val="18"/>
                <w:szCs w:val="18"/>
              </w:rPr>
              <w:t xml:space="preserve"> </w:t>
            </w:r>
            <w:r w:rsidRPr="007450DF">
              <w:rPr>
                <w:rFonts w:ascii="Times New Roman" w:eastAsia="Times New Roman" w:hAnsi="Times New Roman" w:cs="Times New Roman"/>
                <w:color w:val="000000"/>
                <w:sz w:val="18"/>
                <w:szCs w:val="18"/>
              </w:rPr>
              <w:t>education and services to patients.</w:t>
            </w:r>
          </w:p>
        </w:tc>
      </w:tr>
      <w:tr w:rsidR="00BC58A6" w:rsidRPr="007450DF" w14:paraId="1E5BE0E7" w14:textId="77777777" w:rsidTr="00BC58A6">
        <w:trPr>
          <w:trHeight w:val="20"/>
        </w:trPr>
        <w:tc>
          <w:tcPr>
            <w:tcW w:w="526" w:type="pct"/>
            <w:tcBorders>
              <w:top w:val="nil"/>
              <w:left w:val="single" w:sz="4" w:space="0" w:color="auto"/>
              <w:bottom w:val="single" w:sz="4" w:space="0" w:color="auto"/>
              <w:right w:val="single" w:sz="4" w:space="0" w:color="auto"/>
            </w:tcBorders>
          </w:tcPr>
          <w:p w14:paraId="6E52A10A"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Soriano et al. (2020)</w:t>
            </w:r>
          </w:p>
        </w:tc>
        <w:tc>
          <w:tcPr>
            <w:tcW w:w="1460" w:type="pct"/>
            <w:tcBorders>
              <w:top w:val="nil"/>
              <w:left w:val="single" w:sz="4" w:space="0" w:color="auto"/>
              <w:bottom w:val="single" w:sz="4" w:space="0" w:color="auto"/>
              <w:right w:val="single" w:sz="4" w:space="0" w:color="auto"/>
            </w:tcBorders>
          </w:tcPr>
          <w:p w14:paraId="72F8F5F0"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hospital staff participant, response rate</w:t>
            </w:r>
          </w:p>
        </w:tc>
        <w:tc>
          <w:tcPr>
            <w:tcW w:w="3014" w:type="pct"/>
            <w:tcBorders>
              <w:top w:val="nil"/>
              <w:left w:val="single" w:sz="4" w:space="0" w:color="auto"/>
              <w:bottom w:val="single" w:sz="4" w:space="0" w:color="auto"/>
              <w:right w:val="single" w:sz="4" w:space="0" w:color="auto"/>
            </w:tcBorders>
          </w:tcPr>
          <w:p w14:paraId="53FFFB63"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It was observed a decline in adherence after an initial participation peak in some hospitals</w:t>
            </w:r>
            <w:r>
              <w:rPr>
                <w:rFonts w:ascii="Times New Roman" w:eastAsia="Times New Roman" w:hAnsi="Times New Roman" w:cs="Times New Roman"/>
                <w:color w:val="000000"/>
                <w:sz w:val="18"/>
                <w:szCs w:val="18"/>
              </w:rPr>
              <w:t>.</w:t>
            </w:r>
            <w:r w:rsidRPr="007450D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O</w:t>
            </w:r>
            <w:r w:rsidRPr="007450DF">
              <w:rPr>
                <w:rFonts w:ascii="Times New Roman" w:eastAsia="Times New Roman" w:hAnsi="Times New Roman" w:cs="Times New Roman"/>
                <w:color w:val="000000"/>
                <w:sz w:val="18"/>
                <w:szCs w:val="18"/>
              </w:rPr>
              <w:t>ther sites were characterized by low participation rates (2%-6%) throughout the study period.</w:t>
            </w:r>
          </w:p>
        </w:tc>
      </w:tr>
      <w:tr w:rsidR="00BC58A6" w:rsidRPr="007450DF" w14:paraId="2A51A536"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45CFD2E3"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Zarghami</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50DA278E"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Descriptive analysis of patients </w:t>
            </w:r>
            <w:proofErr w:type="gramStart"/>
            <w:r w:rsidRPr="007450DF">
              <w:rPr>
                <w:rFonts w:ascii="Times New Roman" w:hAnsi="Times New Roman" w:cs="Times New Roman"/>
                <w:sz w:val="18"/>
                <w:szCs w:val="18"/>
              </w:rPr>
              <w:t>and  mental</w:t>
            </w:r>
            <w:proofErr w:type="gramEnd"/>
            <w:r w:rsidRPr="007450DF">
              <w:rPr>
                <w:rFonts w:ascii="Times New Roman" w:hAnsi="Times New Roman" w:cs="Times New Roman"/>
                <w:sz w:val="18"/>
                <w:szCs w:val="18"/>
              </w:rPr>
              <w:t xml:space="preserve"> health status</w:t>
            </w:r>
          </w:p>
        </w:tc>
        <w:tc>
          <w:tcPr>
            <w:tcW w:w="3014" w:type="pct"/>
            <w:tcBorders>
              <w:top w:val="nil"/>
              <w:left w:val="single" w:sz="4" w:space="0" w:color="auto"/>
              <w:bottom w:val="single" w:sz="4" w:space="0" w:color="auto"/>
              <w:right w:val="single" w:sz="4" w:space="0" w:color="auto"/>
            </w:tcBorders>
          </w:tcPr>
          <w:p w14:paraId="5C2C4B4D"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Psychiatric disorders were significantly more common in patients with (60%) than those without (28.8%) hospital admission and more frequent in female versus male subjects.</w:t>
            </w:r>
          </w:p>
        </w:tc>
      </w:tr>
      <w:tr w:rsidR="00BC58A6" w:rsidRPr="007450DF" w14:paraId="1B96D652"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193BD319"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lastRenderedPageBreak/>
              <w:t>Sinha et al. (2020)</w:t>
            </w:r>
          </w:p>
        </w:tc>
        <w:tc>
          <w:tcPr>
            <w:tcW w:w="1460" w:type="pct"/>
            <w:tcBorders>
              <w:top w:val="nil"/>
              <w:left w:val="single" w:sz="4" w:space="0" w:color="auto"/>
              <w:bottom w:val="single" w:sz="4" w:space="0" w:color="auto"/>
              <w:right w:val="single" w:sz="4" w:space="0" w:color="auto"/>
            </w:tcBorders>
          </w:tcPr>
          <w:p w14:paraId="271E2EB0"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system effectiveness, user’s satisfaction</w:t>
            </w:r>
          </w:p>
        </w:tc>
        <w:tc>
          <w:tcPr>
            <w:tcW w:w="3014" w:type="pct"/>
            <w:tcBorders>
              <w:top w:val="nil"/>
              <w:left w:val="single" w:sz="4" w:space="0" w:color="auto"/>
              <w:bottom w:val="single" w:sz="4" w:space="0" w:color="auto"/>
              <w:right w:val="single" w:sz="4" w:space="0" w:color="auto"/>
            </w:tcBorders>
          </w:tcPr>
          <w:p w14:paraId="4BF1F027" w14:textId="77777777" w:rsidR="00BC58A6" w:rsidRPr="007450DF" w:rsidRDefault="00BC58A6" w:rsidP="008428E8">
            <w:pPr>
              <w:spacing w:after="0" w:line="360" w:lineRule="auto"/>
              <w:jc w:val="both"/>
              <w:rPr>
                <w:rFonts w:ascii="Times New Roman" w:eastAsia="Times New Roman" w:hAnsi="Times New Roman" w:cs="Times New Roman"/>
                <w:color w:val="242021"/>
                <w:sz w:val="18"/>
                <w:szCs w:val="18"/>
              </w:rPr>
            </w:pPr>
            <w:r w:rsidRPr="007450DF">
              <w:rPr>
                <w:rFonts w:ascii="Times New Roman" w:eastAsia="Times New Roman" w:hAnsi="Times New Roman" w:cs="Times New Roman"/>
                <w:color w:val="242021"/>
                <w:sz w:val="18"/>
                <w:szCs w:val="18"/>
              </w:rPr>
              <w:t>Of 1,475 video visits were scheduled, 69.8% were completed. 2.0% failed due to technical problems and were converted to telephone visits. Patients reported high satisfaction with their video visit (mean score of 4.6 on a 5-point scale).</w:t>
            </w:r>
          </w:p>
        </w:tc>
      </w:tr>
      <w:tr w:rsidR="00BC58A6" w:rsidRPr="007450DF" w14:paraId="42AE62C4"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04A8CC94"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Sakai et al. (2020)</w:t>
            </w:r>
          </w:p>
        </w:tc>
        <w:tc>
          <w:tcPr>
            <w:tcW w:w="1460" w:type="pct"/>
            <w:tcBorders>
              <w:top w:val="nil"/>
              <w:left w:val="single" w:sz="4" w:space="0" w:color="auto"/>
              <w:bottom w:val="single" w:sz="4" w:space="0" w:color="auto"/>
              <w:right w:val="single" w:sz="4" w:space="0" w:color="auto"/>
            </w:tcBorders>
          </w:tcPr>
          <w:p w14:paraId="5ABCF380"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Destination after discharge, </w:t>
            </w:r>
            <w:r w:rsidRPr="007450DF">
              <w:rPr>
                <w:rFonts w:ascii="Times New Roman" w:eastAsia="Times New Roman" w:hAnsi="Times New Roman" w:cs="Times New Roman"/>
                <w:color w:val="000000"/>
                <w:sz w:val="18"/>
                <w:szCs w:val="18"/>
              </w:rPr>
              <w:t>PCR</w:t>
            </w:r>
            <w:r w:rsidRPr="007450DF">
              <w:rPr>
                <w:rFonts w:ascii="Times New Roman" w:hAnsi="Times New Roman" w:cs="Times New Roman"/>
                <w:sz w:val="18"/>
                <w:szCs w:val="18"/>
              </w:rPr>
              <w:t xml:space="preserve"> results, mobility scores on level surfaces, and </w:t>
            </w:r>
            <w:r w:rsidRPr="007450DF">
              <w:rPr>
                <w:rFonts w:ascii="Times New Roman" w:eastAsia="Times New Roman" w:hAnsi="Times New Roman" w:cs="Times New Roman"/>
                <w:color w:val="000000"/>
                <w:sz w:val="18"/>
                <w:szCs w:val="18"/>
              </w:rPr>
              <w:t xml:space="preserve">Barthel Index </w:t>
            </w:r>
            <w:r w:rsidRPr="007450DF">
              <w:rPr>
                <w:rFonts w:ascii="Times New Roman" w:hAnsi="Times New Roman" w:cs="Times New Roman"/>
                <w:sz w:val="18"/>
                <w:szCs w:val="18"/>
              </w:rPr>
              <w:t>total scores</w:t>
            </w:r>
          </w:p>
        </w:tc>
        <w:tc>
          <w:tcPr>
            <w:tcW w:w="3014" w:type="pct"/>
            <w:tcBorders>
              <w:top w:val="nil"/>
              <w:left w:val="single" w:sz="4" w:space="0" w:color="auto"/>
              <w:bottom w:val="single" w:sz="4" w:space="0" w:color="auto"/>
              <w:right w:val="single" w:sz="4" w:space="0" w:color="auto"/>
            </w:tcBorders>
            <w:vAlign w:val="center"/>
          </w:tcPr>
          <w:p w14:paraId="1DD65603" w14:textId="77777777" w:rsidR="00BC58A6" w:rsidRPr="007450DF" w:rsidRDefault="00BC58A6" w:rsidP="008428E8">
            <w:pPr>
              <w:spacing w:after="0" w:line="360" w:lineRule="auto"/>
              <w:jc w:val="both"/>
              <w:rPr>
                <w:rFonts w:ascii="Times New Roman" w:eastAsia="Times New Roman" w:hAnsi="Times New Roman" w:cs="Times New Roman"/>
                <w:color w:val="242021"/>
                <w:sz w:val="18"/>
                <w:szCs w:val="18"/>
              </w:rPr>
            </w:pPr>
            <w:r w:rsidRPr="007450DF">
              <w:rPr>
                <w:rFonts w:ascii="Times New Roman" w:eastAsia="Times New Roman" w:hAnsi="Times New Roman" w:cs="Times New Roman"/>
                <w:color w:val="242021"/>
                <w:sz w:val="18"/>
                <w:szCs w:val="18"/>
              </w:rPr>
              <w:t>Early remote rehabilitation was performed in 32.6% of cases. Finally, 41.9% of the patients received remote rehabilitation. Remote rehabilitation minimizes contact with COVID-19 patients in terms of frequency of staff entering the red zone and their duration of stay in the red zone, which could prevent transmission of infection and reduce the amount of PPE needed.</w:t>
            </w:r>
          </w:p>
        </w:tc>
      </w:tr>
      <w:tr w:rsidR="00BC58A6" w:rsidRPr="007450DF" w14:paraId="0EB68F39"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370FE374"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Vilendrer</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7795A258"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video visits and feasibility report</w:t>
            </w:r>
          </w:p>
        </w:tc>
        <w:tc>
          <w:tcPr>
            <w:tcW w:w="3014" w:type="pct"/>
            <w:tcBorders>
              <w:top w:val="nil"/>
              <w:left w:val="single" w:sz="4" w:space="0" w:color="auto"/>
              <w:bottom w:val="single" w:sz="4" w:space="0" w:color="auto"/>
              <w:right w:val="single" w:sz="4" w:space="0" w:color="auto"/>
            </w:tcBorders>
          </w:tcPr>
          <w:p w14:paraId="4281F591"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Positive adoption with 631 inpatient video calls lasting an average of 16.5 minutes based on inclusion criteria. Rapid deployment of inpatient telemedicine is feasible in diverse settings as a response to the COVID-19 pandemic.</w:t>
            </w:r>
          </w:p>
        </w:tc>
      </w:tr>
      <w:tr w:rsidR="00BC58A6" w:rsidRPr="007450DF" w14:paraId="3F45D078"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0CA1457E"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Sivan et al. (2020)</w:t>
            </w:r>
          </w:p>
        </w:tc>
        <w:tc>
          <w:tcPr>
            <w:tcW w:w="1460" w:type="pct"/>
            <w:tcBorders>
              <w:top w:val="nil"/>
              <w:left w:val="single" w:sz="4" w:space="0" w:color="auto"/>
              <w:bottom w:val="single" w:sz="4" w:space="0" w:color="auto"/>
              <w:right w:val="single" w:sz="4" w:space="0" w:color="auto"/>
            </w:tcBorders>
          </w:tcPr>
          <w:p w14:paraId="21F3A6B3"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Describe rehabilitation pathway and referral thresholds</w:t>
            </w:r>
          </w:p>
        </w:tc>
        <w:tc>
          <w:tcPr>
            <w:tcW w:w="3014" w:type="pct"/>
            <w:tcBorders>
              <w:top w:val="nil"/>
              <w:left w:val="single" w:sz="4" w:space="0" w:color="auto"/>
              <w:bottom w:val="single" w:sz="4" w:space="0" w:color="auto"/>
              <w:right w:val="single" w:sz="4" w:space="0" w:color="auto"/>
            </w:tcBorders>
            <w:vAlign w:val="center"/>
          </w:tcPr>
          <w:p w14:paraId="1B4EF626"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 pragmatic, simple, comprehensive and integrated rehabilitation pathway was developed to screen COVID-19 survivors and target specific rehabilitation interventions in a timely and efficient manner, based on the previously designed screening tool.</w:t>
            </w:r>
          </w:p>
        </w:tc>
      </w:tr>
      <w:tr w:rsidR="00BC58A6" w:rsidRPr="007450DF" w14:paraId="3571A55E" w14:textId="77777777" w:rsidTr="00BC58A6">
        <w:trPr>
          <w:trHeight w:val="20"/>
        </w:trPr>
        <w:tc>
          <w:tcPr>
            <w:tcW w:w="526" w:type="pct"/>
            <w:tcBorders>
              <w:top w:val="nil"/>
              <w:left w:val="single" w:sz="4" w:space="0" w:color="auto"/>
              <w:bottom w:val="single" w:sz="4" w:space="0" w:color="auto"/>
              <w:right w:val="single" w:sz="4" w:space="0" w:color="auto"/>
            </w:tcBorders>
          </w:tcPr>
          <w:p w14:paraId="745B5C10"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Tomlinson et al. (2020)</w:t>
            </w:r>
          </w:p>
        </w:tc>
        <w:tc>
          <w:tcPr>
            <w:tcW w:w="1460" w:type="pct"/>
            <w:tcBorders>
              <w:top w:val="nil"/>
              <w:left w:val="single" w:sz="4" w:space="0" w:color="auto"/>
              <w:bottom w:val="single" w:sz="4" w:space="0" w:color="auto"/>
              <w:right w:val="single" w:sz="4" w:space="0" w:color="auto"/>
            </w:tcBorders>
          </w:tcPr>
          <w:p w14:paraId="6FE7D529"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exposure time, user’s satisfaction</w:t>
            </w:r>
          </w:p>
        </w:tc>
        <w:tc>
          <w:tcPr>
            <w:tcW w:w="3014" w:type="pct"/>
            <w:tcBorders>
              <w:top w:val="nil"/>
              <w:left w:val="single" w:sz="4" w:space="0" w:color="auto"/>
              <w:bottom w:val="single" w:sz="4" w:space="0" w:color="auto"/>
              <w:right w:val="single" w:sz="4" w:space="0" w:color="auto"/>
            </w:tcBorders>
            <w:vAlign w:val="center"/>
          </w:tcPr>
          <w:p w14:paraId="2BE96FC5"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results show a significant reduction in face-to-face exposure time in patients receiving teleconsultations. This was associated with positive patient feedback and high satisfaction levels, with several patients identifying the importance of telecommunications.</w:t>
            </w:r>
          </w:p>
        </w:tc>
      </w:tr>
      <w:tr w:rsidR="00BC58A6" w:rsidRPr="007450DF" w14:paraId="409C6B8D" w14:textId="77777777" w:rsidTr="00BC58A6">
        <w:trPr>
          <w:trHeight w:val="20"/>
        </w:trPr>
        <w:tc>
          <w:tcPr>
            <w:tcW w:w="526" w:type="pct"/>
            <w:tcBorders>
              <w:top w:val="nil"/>
              <w:left w:val="single" w:sz="4" w:space="0" w:color="auto"/>
              <w:bottom w:val="single" w:sz="4" w:space="0" w:color="auto"/>
              <w:right w:val="single" w:sz="4" w:space="0" w:color="auto"/>
            </w:tcBorders>
          </w:tcPr>
          <w:p w14:paraId="63E1E7F4"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Perlman et al. (2020)</w:t>
            </w:r>
          </w:p>
        </w:tc>
        <w:tc>
          <w:tcPr>
            <w:tcW w:w="1460" w:type="pct"/>
            <w:tcBorders>
              <w:top w:val="nil"/>
              <w:left w:val="single" w:sz="4" w:space="0" w:color="auto"/>
              <w:bottom w:val="single" w:sz="4" w:space="0" w:color="auto"/>
              <w:right w:val="single" w:sz="4" w:space="0" w:color="auto"/>
            </w:tcBorders>
          </w:tcPr>
          <w:p w14:paraId="6C8C6F8D"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w:t>
            </w:r>
          </w:p>
        </w:tc>
        <w:tc>
          <w:tcPr>
            <w:tcW w:w="3014" w:type="pct"/>
            <w:tcBorders>
              <w:top w:val="nil"/>
              <w:left w:val="single" w:sz="4" w:space="0" w:color="auto"/>
              <w:bottom w:val="single" w:sz="4" w:space="0" w:color="auto"/>
              <w:right w:val="single" w:sz="4" w:space="0" w:color="auto"/>
            </w:tcBorders>
          </w:tcPr>
          <w:p w14:paraId="62A07459"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Individuals were relatively young and predominantly female. Users who chose to communicate with a remote physician were more likely to have been classified as requiring immediate medical evaluation by the COVID-19 self-assessment.</w:t>
            </w:r>
          </w:p>
        </w:tc>
      </w:tr>
      <w:tr w:rsidR="00BC58A6" w:rsidRPr="007450DF" w14:paraId="155935C0" w14:textId="77777777" w:rsidTr="00BC58A6">
        <w:trPr>
          <w:trHeight w:val="20"/>
        </w:trPr>
        <w:tc>
          <w:tcPr>
            <w:tcW w:w="526" w:type="pct"/>
            <w:tcBorders>
              <w:top w:val="nil"/>
              <w:left w:val="single" w:sz="4" w:space="0" w:color="auto"/>
              <w:bottom w:val="single" w:sz="4" w:space="0" w:color="auto"/>
              <w:right w:val="single" w:sz="4" w:space="0" w:color="auto"/>
            </w:tcBorders>
          </w:tcPr>
          <w:p w14:paraId="4BD6C54E"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Ratwani</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095C2D50"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Waiting time,</w:t>
            </w:r>
            <w:r w:rsidRPr="007450DF">
              <w:rPr>
                <w:rFonts w:ascii="Times New Roman" w:hAnsi="Times New Roman" w:cs="Times New Roman"/>
                <w:sz w:val="18"/>
                <w:szCs w:val="18"/>
              </w:rPr>
              <w:br/>
              <w:t>visit duration</w:t>
            </w:r>
          </w:p>
        </w:tc>
        <w:tc>
          <w:tcPr>
            <w:tcW w:w="3014" w:type="pct"/>
            <w:tcBorders>
              <w:top w:val="nil"/>
              <w:left w:val="single" w:sz="4" w:space="0" w:color="auto"/>
              <w:bottom w:val="single" w:sz="4" w:space="0" w:color="auto"/>
              <w:right w:val="single" w:sz="4" w:space="0" w:color="auto"/>
            </w:tcBorders>
          </w:tcPr>
          <w:p w14:paraId="3042FFB9"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 61.6% of on-demand telehealth requests had a visit reason that was likely COVID-19 related. The average completed encounter wait time was 26.5 min and the mean visit length was 8.8 min, providing convenient, low-barrier access to providers.</w:t>
            </w:r>
          </w:p>
        </w:tc>
      </w:tr>
      <w:tr w:rsidR="00BC58A6" w:rsidRPr="007450DF" w14:paraId="3FE4E505" w14:textId="77777777" w:rsidTr="00BC58A6">
        <w:trPr>
          <w:trHeight w:val="20"/>
        </w:trPr>
        <w:tc>
          <w:tcPr>
            <w:tcW w:w="526" w:type="pct"/>
            <w:tcBorders>
              <w:top w:val="nil"/>
              <w:left w:val="single" w:sz="4" w:space="0" w:color="auto"/>
              <w:bottom w:val="single" w:sz="4" w:space="0" w:color="auto"/>
              <w:right w:val="single" w:sz="4" w:space="0" w:color="auto"/>
            </w:tcBorders>
          </w:tcPr>
          <w:p w14:paraId="1A6FBC8D"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Li et al. (2020)</w:t>
            </w:r>
          </w:p>
        </w:tc>
        <w:tc>
          <w:tcPr>
            <w:tcW w:w="1460" w:type="pct"/>
            <w:tcBorders>
              <w:top w:val="nil"/>
              <w:left w:val="single" w:sz="4" w:space="0" w:color="auto"/>
              <w:bottom w:val="single" w:sz="4" w:space="0" w:color="auto"/>
              <w:right w:val="single" w:sz="4" w:space="0" w:color="auto"/>
            </w:tcBorders>
          </w:tcPr>
          <w:p w14:paraId="4BA130BC"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visits</w:t>
            </w:r>
          </w:p>
        </w:tc>
        <w:tc>
          <w:tcPr>
            <w:tcW w:w="3014" w:type="pct"/>
            <w:tcBorders>
              <w:top w:val="nil"/>
              <w:left w:val="single" w:sz="4" w:space="0" w:color="auto"/>
              <w:bottom w:val="single" w:sz="4" w:space="0" w:color="auto"/>
              <w:right w:val="single" w:sz="4" w:space="0" w:color="auto"/>
            </w:tcBorders>
          </w:tcPr>
          <w:p w14:paraId="01D76907"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10</w:t>
            </w:r>
            <w:r>
              <w:rPr>
                <w:rFonts w:ascii="Times New Roman" w:eastAsia="Times New Roman" w:hAnsi="Times New Roman" w:cs="Times New Roman"/>
                <w:color w:val="000000"/>
                <w:sz w:val="18"/>
                <w:szCs w:val="18"/>
              </w:rPr>
              <w:t>,</w:t>
            </w:r>
            <w:r w:rsidRPr="007450DF">
              <w:rPr>
                <w:rFonts w:ascii="Times New Roman" w:eastAsia="Times New Roman" w:hAnsi="Times New Roman" w:cs="Times New Roman"/>
                <w:color w:val="000000"/>
                <w:sz w:val="18"/>
                <w:szCs w:val="18"/>
              </w:rPr>
              <w:t>557 online COVID-19 consultations were conducted for 6</w:t>
            </w:r>
            <w:r>
              <w:rPr>
                <w:rFonts w:ascii="Times New Roman" w:eastAsia="Times New Roman" w:hAnsi="Times New Roman" w:cs="Times New Roman"/>
                <w:color w:val="000000"/>
                <w:sz w:val="18"/>
                <w:szCs w:val="18"/>
              </w:rPr>
              <w:t>,</w:t>
            </w:r>
            <w:r w:rsidRPr="007450DF">
              <w:rPr>
                <w:rFonts w:ascii="Times New Roman" w:eastAsia="Times New Roman" w:hAnsi="Times New Roman" w:cs="Times New Roman"/>
                <w:color w:val="000000"/>
                <w:sz w:val="18"/>
                <w:szCs w:val="18"/>
              </w:rPr>
              <w:t>662 individuals. Through this analysis, it is apparent that telemedicine technologies are a legitimate mechanism for screening, triaging and treating patients with COVID-19</w:t>
            </w:r>
          </w:p>
        </w:tc>
      </w:tr>
      <w:tr w:rsidR="00BC58A6" w:rsidRPr="007450DF" w14:paraId="3BE9474A" w14:textId="77777777" w:rsidTr="00BC58A6">
        <w:trPr>
          <w:trHeight w:val="20"/>
        </w:trPr>
        <w:tc>
          <w:tcPr>
            <w:tcW w:w="526" w:type="pct"/>
            <w:tcBorders>
              <w:top w:val="nil"/>
              <w:left w:val="single" w:sz="4" w:space="0" w:color="auto"/>
              <w:bottom w:val="single" w:sz="4" w:space="0" w:color="auto"/>
              <w:right w:val="single" w:sz="4" w:space="0" w:color="auto"/>
            </w:tcBorders>
          </w:tcPr>
          <w:p w14:paraId="4B32C27D"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Lian et al. (2020)</w:t>
            </w:r>
          </w:p>
        </w:tc>
        <w:tc>
          <w:tcPr>
            <w:tcW w:w="1460" w:type="pct"/>
            <w:tcBorders>
              <w:top w:val="nil"/>
              <w:left w:val="single" w:sz="4" w:space="0" w:color="auto"/>
              <w:bottom w:val="single" w:sz="4" w:space="0" w:color="auto"/>
              <w:right w:val="single" w:sz="4" w:space="0" w:color="auto"/>
            </w:tcBorders>
          </w:tcPr>
          <w:p w14:paraId="755C25CD"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and visits</w:t>
            </w:r>
          </w:p>
        </w:tc>
        <w:tc>
          <w:tcPr>
            <w:tcW w:w="3014" w:type="pct"/>
            <w:tcBorders>
              <w:top w:val="nil"/>
              <w:left w:val="single" w:sz="4" w:space="0" w:color="auto"/>
              <w:bottom w:val="single" w:sz="4" w:space="0" w:color="auto"/>
              <w:right w:val="single" w:sz="4" w:space="0" w:color="auto"/>
            </w:tcBorders>
          </w:tcPr>
          <w:p w14:paraId="6B2314FE"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96,642 people had used the automated COVID-19 screening and symptom monitoring systems 161,884 and 7,795,194 times, respectively. According to the volume of provided services, it seems the digital solutions of automated COVID-19 screening, daily symptom monitoring, web-based care, and knowledge </w:t>
            </w:r>
            <w:r w:rsidRPr="007450DF">
              <w:rPr>
                <w:rFonts w:ascii="Times New Roman" w:eastAsia="Times New Roman" w:hAnsi="Times New Roman" w:cs="Times New Roman"/>
                <w:color w:val="000000"/>
                <w:sz w:val="18"/>
                <w:szCs w:val="18"/>
              </w:rPr>
              <w:lastRenderedPageBreak/>
              <w:t>access have commendable acceptability and feasibility for complementing offline hospital services and facilitating disease control and prevention.</w:t>
            </w:r>
          </w:p>
        </w:tc>
      </w:tr>
      <w:tr w:rsidR="00BC58A6" w:rsidRPr="007450DF" w14:paraId="1BCD5B4E" w14:textId="77777777" w:rsidTr="00BC58A6">
        <w:trPr>
          <w:trHeight w:val="20"/>
        </w:trPr>
        <w:tc>
          <w:tcPr>
            <w:tcW w:w="526" w:type="pct"/>
            <w:tcBorders>
              <w:top w:val="nil"/>
              <w:left w:val="single" w:sz="4" w:space="0" w:color="auto"/>
              <w:bottom w:val="single" w:sz="4" w:space="0" w:color="auto"/>
              <w:right w:val="single" w:sz="4" w:space="0" w:color="auto"/>
            </w:tcBorders>
          </w:tcPr>
          <w:p w14:paraId="7F60B4D3"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García et al. (2020)</w:t>
            </w:r>
          </w:p>
        </w:tc>
        <w:tc>
          <w:tcPr>
            <w:tcW w:w="1460" w:type="pct"/>
            <w:tcBorders>
              <w:top w:val="nil"/>
              <w:left w:val="single" w:sz="4" w:space="0" w:color="auto"/>
              <w:bottom w:val="single" w:sz="4" w:space="0" w:color="auto"/>
              <w:right w:val="single" w:sz="4" w:space="0" w:color="auto"/>
            </w:tcBorders>
          </w:tcPr>
          <w:p w14:paraId="3C0605C7"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and visits</w:t>
            </w:r>
          </w:p>
        </w:tc>
        <w:tc>
          <w:tcPr>
            <w:tcW w:w="3014" w:type="pct"/>
            <w:tcBorders>
              <w:top w:val="nil"/>
              <w:left w:val="single" w:sz="4" w:space="0" w:color="auto"/>
              <w:bottom w:val="single" w:sz="4" w:space="0" w:color="auto"/>
              <w:right w:val="single" w:sz="4" w:space="0" w:color="auto"/>
            </w:tcBorders>
          </w:tcPr>
          <w:p w14:paraId="4E187856"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data from the study suggested that at-home monitoring with telemedicine and telemonitoring in patients with COVID-19 is a well-accepted, useful, and safe system.</w:t>
            </w:r>
          </w:p>
        </w:tc>
      </w:tr>
      <w:tr w:rsidR="00BC58A6" w:rsidRPr="007450DF" w14:paraId="3B780B78" w14:textId="77777777" w:rsidTr="00BC58A6">
        <w:trPr>
          <w:trHeight w:val="20"/>
        </w:trPr>
        <w:tc>
          <w:tcPr>
            <w:tcW w:w="526" w:type="pct"/>
            <w:tcBorders>
              <w:top w:val="nil"/>
              <w:left w:val="single" w:sz="4" w:space="0" w:color="auto"/>
              <w:bottom w:val="single" w:sz="4" w:space="0" w:color="auto"/>
              <w:right w:val="single" w:sz="4" w:space="0" w:color="auto"/>
            </w:tcBorders>
          </w:tcPr>
          <w:p w14:paraId="30346D91"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Lisker</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665C3049"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and visits</w:t>
            </w:r>
          </w:p>
        </w:tc>
        <w:tc>
          <w:tcPr>
            <w:tcW w:w="3014" w:type="pct"/>
            <w:tcBorders>
              <w:top w:val="nil"/>
              <w:left w:val="single" w:sz="4" w:space="0" w:color="auto"/>
              <w:bottom w:val="single" w:sz="4" w:space="0" w:color="auto"/>
              <w:right w:val="single" w:sz="4" w:space="0" w:color="auto"/>
            </w:tcBorders>
          </w:tcPr>
          <w:p w14:paraId="79B54DD6"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 total of 182 patients were enrolled during the study. There were no unexpected admissions or deaths. The CROWN program has demonstrated the feasibility and apparent safety of a specialized, Home-Care based protocol for the ambulatory management of moderate to high risk COVID-19 patients.</w:t>
            </w:r>
          </w:p>
        </w:tc>
      </w:tr>
      <w:tr w:rsidR="00BC58A6" w:rsidRPr="007450DF" w14:paraId="35FB2042" w14:textId="77777777" w:rsidTr="00BC58A6">
        <w:trPr>
          <w:trHeight w:val="20"/>
        </w:trPr>
        <w:tc>
          <w:tcPr>
            <w:tcW w:w="526" w:type="pct"/>
            <w:tcBorders>
              <w:top w:val="nil"/>
              <w:left w:val="single" w:sz="4" w:space="0" w:color="auto"/>
              <w:bottom w:val="single" w:sz="4" w:space="0" w:color="auto"/>
              <w:right w:val="single" w:sz="4" w:space="0" w:color="auto"/>
            </w:tcBorders>
          </w:tcPr>
          <w:p w14:paraId="075CD6D6"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Lopez-Villegas et al. (2020)</w:t>
            </w:r>
          </w:p>
        </w:tc>
        <w:tc>
          <w:tcPr>
            <w:tcW w:w="1460" w:type="pct"/>
            <w:tcBorders>
              <w:top w:val="nil"/>
              <w:left w:val="single" w:sz="4" w:space="0" w:color="auto"/>
              <w:bottom w:val="single" w:sz="4" w:space="0" w:color="auto"/>
              <w:right w:val="single" w:sz="4" w:space="0" w:color="auto"/>
            </w:tcBorders>
          </w:tcPr>
          <w:p w14:paraId="0FAA73DC"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and visits, personal protective equipment (PPE) costs</w:t>
            </w:r>
          </w:p>
        </w:tc>
        <w:tc>
          <w:tcPr>
            <w:tcW w:w="3014" w:type="pct"/>
            <w:tcBorders>
              <w:top w:val="nil"/>
              <w:left w:val="single" w:sz="4" w:space="0" w:color="auto"/>
              <w:bottom w:val="single" w:sz="4" w:space="0" w:color="auto"/>
              <w:right w:val="single" w:sz="4" w:space="0" w:color="auto"/>
            </w:tcBorders>
          </w:tcPr>
          <w:p w14:paraId="192B8788"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More than 98% of the cases managed and discharged with the system were able to be monitored without the need for a second examination. Also, it allowed the doctors to discharge a large number of patients, without the need for direct contact or the use of PPEs (45% of the cases resolved).</w:t>
            </w:r>
          </w:p>
        </w:tc>
      </w:tr>
      <w:tr w:rsidR="00BC58A6" w:rsidRPr="007450DF" w14:paraId="7A9738DD" w14:textId="77777777" w:rsidTr="00BC58A6">
        <w:trPr>
          <w:trHeight w:val="20"/>
        </w:trPr>
        <w:tc>
          <w:tcPr>
            <w:tcW w:w="526" w:type="pct"/>
            <w:tcBorders>
              <w:top w:val="nil"/>
              <w:left w:val="single" w:sz="4" w:space="0" w:color="auto"/>
              <w:bottom w:val="single" w:sz="4" w:space="0" w:color="auto"/>
              <w:right w:val="single" w:sz="4" w:space="0" w:color="auto"/>
            </w:tcBorders>
          </w:tcPr>
          <w:p w14:paraId="7E115220"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Lwin et al. (2020)</w:t>
            </w:r>
          </w:p>
        </w:tc>
        <w:tc>
          <w:tcPr>
            <w:tcW w:w="1460" w:type="pct"/>
            <w:tcBorders>
              <w:top w:val="nil"/>
              <w:left w:val="single" w:sz="4" w:space="0" w:color="auto"/>
              <w:bottom w:val="single" w:sz="4" w:space="0" w:color="auto"/>
              <w:right w:val="single" w:sz="4" w:space="0" w:color="auto"/>
            </w:tcBorders>
          </w:tcPr>
          <w:p w14:paraId="798880C5"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and visits</w:t>
            </w:r>
          </w:p>
        </w:tc>
        <w:tc>
          <w:tcPr>
            <w:tcW w:w="3014" w:type="pct"/>
            <w:tcBorders>
              <w:top w:val="nil"/>
              <w:left w:val="single" w:sz="4" w:space="0" w:color="auto"/>
              <w:bottom w:val="single" w:sz="4" w:space="0" w:color="auto"/>
              <w:right w:val="single" w:sz="4" w:space="0" w:color="auto"/>
            </w:tcBorders>
          </w:tcPr>
          <w:p w14:paraId="04C0FC2F"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Approximately half of the patients only required telehealth assessment. Emotional support by the HITH COVID team has been highly appreciated and valued by patients and their family during home isolation.</w:t>
            </w:r>
          </w:p>
        </w:tc>
      </w:tr>
      <w:tr w:rsidR="00BC58A6" w:rsidRPr="007450DF" w14:paraId="253D2FA9" w14:textId="77777777" w:rsidTr="00BC58A6">
        <w:trPr>
          <w:trHeight w:val="20"/>
        </w:trPr>
        <w:tc>
          <w:tcPr>
            <w:tcW w:w="526" w:type="pct"/>
            <w:tcBorders>
              <w:top w:val="nil"/>
              <w:left w:val="single" w:sz="4" w:space="0" w:color="auto"/>
              <w:bottom w:val="single" w:sz="4" w:space="0" w:color="auto"/>
              <w:right w:val="single" w:sz="4" w:space="0" w:color="auto"/>
            </w:tcBorders>
          </w:tcPr>
          <w:p w14:paraId="166D736B"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Nivet</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7FF19088"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Diagnostic accuracy based on chest </w:t>
            </w:r>
            <w:r w:rsidRPr="007450DF">
              <w:rPr>
                <w:rFonts w:ascii="Times New Roman" w:eastAsia="Times New Roman" w:hAnsi="Times New Roman" w:cs="Times New Roman"/>
                <w:color w:val="000000"/>
                <w:sz w:val="18"/>
                <w:szCs w:val="18"/>
              </w:rPr>
              <w:t>CT</w:t>
            </w:r>
          </w:p>
        </w:tc>
        <w:tc>
          <w:tcPr>
            <w:tcW w:w="3014" w:type="pct"/>
            <w:tcBorders>
              <w:top w:val="nil"/>
              <w:left w:val="single" w:sz="4" w:space="0" w:color="auto"/>
              <w:bottom w:val="single" w:sz="4" w:space="0" w:color="auto"/>
              <w:right w:val="single" w:sz="4" w:space="0" w:color="auto"/>
            </w:tcBorders>
          </w:tcPr>
          <w:p w14:paraId="7142A83D"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The study found that inter-observer agreement was excellent between on-call radiologists with varying degrees of experience and senior radiologists. </w:t>
            </w:r>
          </w:p>
        </w:tc>
      </w:tr>
      <w:tr w:rsidR="00BC58A6" w:rsidRPr="007450DF" w14:paraId="3D304610" w14:textId="77777777" w:rsidTr="00BC58A6">
        <w:trPr>
          <w:trHeight w:val="20"/>
        </w:trPr>
        <w:tc>
          <w:tcPr>
            <w:tcW w:w="526" w:type="pct"/>
            <w:tcBorders>
              <w:top w:val="nil"/>
              <w:left w:val="single" w:sz="4" w:space="0" w:color="auto"/>
              <w:bottom w:val="single" w:sz="4" w:space="0" w:color="auto"/>
              <w:right w:val="single" w:sz="4" w:space="0" w:color="auto"/>
            </w:tcBorders>
          </w:tcPr>
          <w:p w14:paraId="375A37D8" w14:textId="77777777" w:rsidR="00BC58A6" w:rsidRPr="007450DF" w:rsidRDefault="00C44204" w:rsidP="00BC58A6">
            <w:pPr>
              <w:rPr>
                <w:rFonts w:ascii="Times New Roman" w:hAnsi="Times New Roman" w:cs="Times New Roman"/>
                <w:color w:val="000000"/>
                <w:sz w:val="18"/>
                <w:szCs w:val="18"/>
              </w:rPr>
            </w:pPr>
            <w:hyperlink r:id="rId8" w:tooltip="Ramón Rabuñal" w:history="1">
              <w:proofErr w:type="spellStart"/>
              <w:r w:rsidR="00BC58A6" w:rsidRPr="007450DF">
                <w:rPr>
                  <w:rStyle w:val="Hyperlink"/>
                  <w:rFonts w:ascii="Times New Roman" w:hAnsi="Times New Roman" w:cs="Times New Roman"/>
                  <w:color w:val="000000"/>
                  <w:sz w:val="18"/>
                  <w:szCs w:val="18"/>
                </w:rPr>
                <w:t>Rabuñal</w:t>
              </w:r>
              <w:proofErr w:type="spellEnd"/>
              <w:r w:rsidR="00BC58A6" w:rsidRPr="007450DF">
                <w:rPr>
                  <w:rStyle w:val="Hyperlink"/>
                  <w:rFonts w:ascii="Times New Roman" w:hAnsi="Times New Roman" w:cs="Times New Roman"/>
                  <w:color w:val="000000"/>
                  <w:sz w:val="18"/>
                  <w:szCs w:val="18"/>
                </w:rPr>
                <w:t xml:space="preserve"> et al. (2020)</w:t>
              </w:r>
            </w:hyperlink>
          </w:p>
        </w:tc>
        <w:tc>
          <w:tcPr>
            <w:tcW w:w="1460" w:type="pct"/>
            <w:tcBorders>
              <w:top w:val="nil"/>
              <w:left w:val="single" w:sz="4" w:space="0" w:color="auto"/>
              <w:bottom w:val="single" w:sz="4" w:space="0" w:color="auto"/>
              <w:right w:val="single" w:sz="4" w:space="0" w:color="auto"/>
            </w:tcBorders>
          </w:tcPr>
          <w:p w14:paraId="1B1D1DF5"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and visits</w:t>
            </w:r>
          </w:p>
        </w:tc>
        <w:tc>
          <w:tcPr>
            <w:tcW w:w="3014" w:type="pct"/>
            <w:tcBorders>
              <w:top w:val="nil"/>
              <w:left w:val="single" w:sz="4" w:space="0" w:color="auto"/>
              <w:bottom w:val="single" w:sz="4" w:space="0" w:color="auto"/>
              <w:right w:val="single" w:sz="4" w:space="0" w:color="auto"/>
            </w:tcBorders>
          </w:tcPr>
          <w:p w14:paraId="4712F43B"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With </w:t>
            </w:r>
            <w:r>
              <w:rPr>
                <w:rFonts w:ascii="Times New Roman" w:eastAsia="Times New Roman" w:hAnsi="Times New Roman" w:cs="Times New Roman"/>
                <w:color w:val="000000"/>
                <w:sz w:val="18"/>
                <w:szCs w:val="18"/>
              </w:rPr>
              <w:t xml:space="preserve">the </w:t>
            </w:r>
            <w:r w:rsidRPr="007450DF">
              <w:rPr>
                <w:rFonts w:ascii="Times New Roman" w:eastAsia="Times New Roman" w:hAnsi="Times New Roman" w:cs="Times New Roman"/>
                <w:color w:val="000000"/>
                <w:sz w:val="18"/>
                <w:szCs w:val="18"/>
              </w:rPr>
              <w:t>appropriate selection, a subgroup of high-risk COVID-19 patients can be managed by telemedicine, which is likely to avoid emergency room visits and hospital admissions.</w:t>
            </w:r>
          </w:p>
        </w:tc>
      </w:tr>
      <w:tr w:rsidR="00BC58A6" w:rsidRPr="007450DF" w14:paraId="21540EAF" w14:textId="77777777" w:rsidTr="00BC58A6">
        <w:trPr>
          <w:trHeight w:val="20"/>
        </w:trPr>
        <w:tc>
          <w:tcPr>
            <w:tcW w:w="526" w:type="pct"/>
            <w:tcBorders>
              <w:top w:val="nil"/>
              <w:left w:val="single" w:sz="4" w:space="0" w:color="auto"/>
              <w:bottom w:val="single" w:sz="4" w:space="0" w:color="auto"/>
              <w:right w:val="single" w:sz="4" w:space="0" w:color="auto"/>
            </w:tcBorders>
          </w:tcPr>
          <w:p w14:paraId="7FFCAA5A" w14:textId="77777777" w:rsidR="00BC58A6" w:rsidRPr="007450DF" w:rsidRDefault="00C44204" w:rsidP="00BC58A6">
            <w:pPr>
              <w:rPr>
                <w:rFonts w:ascii="Times New Roman" w:hAnsi="Times New Roman" w:cs="Times New Roman"/>
                <w:color w:val="000000"/>
                <w:sz w:val="18"/>
                <w:szCs w:val="18"/>
              </w:rPr>
            </w:pPr>
            <w:hyperlink r:id="rId9" w:history="1">
              <w:r w:rsidR="00BC58A6" w:rsidRPr="007450DF">
                <w:rPr>
                  <w:rStyle w:val="Hyperlink"/>
                  <w:rFonts w:ascii="Times New Roman" w:hAnsi="Times New Roman" w:cs="Times New Roman"/>
                  <w:color w:val="000000"/>
                  <w:sz w:val="18"/>
                  <w:szCs w:val="18"/>
                </w:rPr>
                <w:t>Nascimento et al. (2020)</w:t>
              </w:r>
            </w:hyperlink>
          </w:p>
        </w:tc>
        <w:tc>
          <w:tcPr>
            <w:tcW w:w="1460" w:type="pct"/>
            <w:tcBorders>
              <w:top w:val="nil"/>
              <w:left w:val="single" w:sz="4" w:space="0" w:color="auto"/>
              <w:bottom w:val="single" w:sz="4" w:space="0" w:color="auto"/>
              <w:right w:val="single" w:sz="4" w:space="0" w:color="auto"/>
            </w:tcBorders>
          </w:tcPr>
          <w:p w14:paraId="1B203708"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and visits and system usage</w:t>
            </w:r>
          </w:p>
        </w:tc>
        <w:tc>
          <w:tcPr>
            <w:tcW w:w="3014" w:type="pct"/>
            <w:tcBorders>
              <w:top w:val="nil"/>
              <w:left w:val="single" w:sz="4" w:space="0" w:color="auto"/>
              <w:bottom w:val="single" w:sz="4" w:space="0" w:color="auto"/>
              <w:right w:val="single" w:sz="4" w:space="0" w:color="auto"/>
            </w:tcBorders>
          </w:tcPr>
          <w:p w14:paraId="3DEBFCF5"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In 60 days, 24,354 patients accessed one of the telemedicine systems. The system resulted in low rates of ED visits and hospital admissions, suggesting positive impacts on healthcare utilization. Cardiovascular admissions were remarkably rare.</w:t>
            </w:r>
          </w:p>
        </w:tc>
      </w:tr>
      <w:tr w:rsidR="00BC58A6" w:rsidRPr="007450DF" w14:paraId="0FDBC261" w14:textId="77777777" w:rsidTr="00BC58A6">
        <w:trPr>
          <w:trHeight w:val="20"/>
        </w:trPr>
        <w:tc>
          <w:tcPr>
            <w:tcW w:w="526" w:type="pct"/>
            <w:tcBorders>
              <w:top w:val="nil"/>
              <w:left w:val="single" w:sz="4" w:space="0" w:color="auto"/>
              <w:bottom w:val="single" w:sz="4" w:space="0" w:color="auto"/>
              <w:right w:val="single" w:sz="4" w:space="0" w:color="auto"/>
            </w:tcBorders>
          </w:tcPr>
          <w:p w14:paraId="30C41496"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Reeves et al. (2020)</w:t>
            </w:r>
          </w:p>
        </w:tc>
        <w:tc>
          <w:tcPr>
            <w:tcW w:w="1460" w:type="pct"/>
            <w:tcBorders>
              <w:top w:val="nil"/>
              <w:left w:val="single" w:sz="4" w:space="0" w:color="auto"/>
              <w:bottom w:val="single" w:sz="4" w:space="0" w:color="auto"/>
              <w:right w:val="single" w:sz="4" w:space="0" w:color="auto"/>
            </w:tcBorders>
          </w:tcPr>
          <w:p w14:paraId="6D567D21"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Description of system development</w:t>
            </w:r>
          </w:p>
        </w:tc>
        <w:tc>
          <w:tcPr>
            <w:tcW w:w="3014" w:type="pct"/>
            <w:tcBorders>
              <w:top w:val="nil"/>
              <w:left w:val="single" w:sz="4" w:space="0" w:color="auto"/>
              <w:bottom w:val="single" w:sz="4" w:space="0" w:color="auto"/>
              <w:right w:val="single" w:sz="4" w:space="0" w:color="auto"/>
            </w:tcBorders>
          </w:tcPr>
          <w:p w14:paraId="2A0B557F"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The study </w:t>
            </w:r>
            <w:r>
              <w:rPr>
                <w:rFonts w:ascii="Times New Roman" w:eastAsia="Times New Roman" w:hAnsi="Times New Roman" w:cs="Times New Roman"/>
                <w:color w:val="000000"/>
                <w:sz w:val="18"/>
                <w:szCs w:val="18"/>
              </w:rPr>
              <w:t>d</w:t>
            </w:r>
            <w:r w:rsidRPr="007450DF">
              <w:rPr>
                <w:rFonts w:ascii="Times New Roman" w:eastAsia="Times New Roman" w:hAnsi="Times New Roman" w:cs="Times New Roman"/>
                <w:color w:val="000000"/>
                <w:sz w:val="18"/>
                <w:szCs w:val="18"/>
              </w:rPr>
              <w:t>escribed a series of EHR enhancements designed to support the rapid deployment of new policies, procedures, and protocols across a healthcare system in response to the COVID-19 pandemic.</w:t>
            </w:r>
          </w:p>
        </w:tc>
      </w:tr>
      <w:tr w:rsidR="00BC58A6" w:rsidRPr="007450DF" w14:paraId="156D37CC" w14:textId="77777777" w:rsidTr="00BC58A6">
        <w:trPr>
          <w:trHeight w:val="20"/>
        </w:trPr>
        <w:tc>
          <w:tcPr>
            <w:tcW w:w="526" w:type="pct"/>
            <w:tcBorders>
              <w:top w:val="nil"/>
              <w:left w:val="single" w:sz="4" w:space="0" w:color="auto"/>
              <w:bottom w:val="single" w:sz="4" w:space="0" w:color="auto"/>
              <w:right w:val="single" w:sz="4" w:space="0" w:color="auto"/>
            </w:tcBorders>
          </w:tcPr>
          <w:p w14:paraId="7CBCC386"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Nunziata</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70A5E609"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and visits, system usage and reasons for teleconsultations</w:t>
            </w:r>
          </w:p>
        </w:tc>
        <w:tc>
          <w:tcPr>
            <w:tcW w:w="3014" w:type="pct"/>
            <w:tcBorders>
              <w:top w:val="nil"/>
              <w:left w:val="single" w:sz="4" w:space="0" w:color="auto"/>
              <w:bottom w:val="single" w:sz="4" w:space="0" w:color="auto"/>
              <w:right w:val="single" w:sz="4" w:space="0" w:color="auto"/>
            </w:tcBorders>
          </w:tcPr>
          <w:p w14:paraId="2776D8F0"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Application of stringent criteria for hospital admission based on clinical conditions, risk factors and respect of biocontainment measures, allowed to manage the majority of cases (71.1%) through telemedicine. A telephone call lasted 13 min</w:t>
            </w:r>
            <w:r>
              <w:rPr>
                <w:rFonts w:ascii="Times New Roman" w:eastAsia="Times New Roman" w:hAnsi="Times New Roman" w:cs="Times New Roman"/>
                <w:color w:val="000000"/>
                <w:sz w:val="18"/>
                <w:szCs w:val="18"/>
              </w:rPr>
              <w:t>utes</w:t>
            </w:r>
            <w:r w:rsidRPr="007450D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on</w:t>
            </w:r>
            <w:r w:rsidRPr="007450DF">
              <w:rPr>
                <w:rFonts w:ascii="Times New Roman" w:eastAsia="Times New Roman" w:hAnsi="Times New Roman" w:cs="Times New Roman"/>
                <w:color w:val="000000"/>
                <w:sz w:val="18"/>
                <w:szCs w:val="18"/>
              </w:rPr>
              <w:t xml:space="preserve"> average and generally led to a shared decision between the experts within the Hub Centre and the pediatricians.</w:t>
            </w:r>
          </w:p>
        </w:tc>
      </w:tr>
      <w:tr w:rsidR="00BC58A6" w:rsidRPr="007450DF" w14:paraId="6ECD3F8B" w14:textId="77777777" w:rsidTr="00BC58A6">
        <w:trPr>
          <w:trHeight w:val="20"/>
        </w:trPr>
        <w:tc>
          <w:tcPr>
            <w:tcW w:w="526" w:type="pct"/>
            <w:tcBorders>
              <w:top w:val="nil"/>
              <w:left w:val="single" w:sz="4" w:space="0" w:color="auto"/>
              <w:bottom w:val="single" w:sz="4" w:space="0" w:color="auto"/>
              <w:right w:val="single" w:sz="4" w:space="0" w:color="auto"/>
            </w:tcBorders>
          </w:tcPr>
          <w:p w14:paraId="1A0240F6"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Reforma</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6382EB84"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Descriptive analysis of patients and visits </w:t>
            </w:r>
          </w:p>
        </w:tc>
        <w:tc>
          <w:tcPr>
            <w:tcW w:w="3014" w:type="pct"/>
            <w:tcBorders>
              <w:top w:val="nil"/>
              <w:left w:val="single" w:sz="4" w:space="0" w:color="auto"/>
              <w:bottom w:val="single" w:sz="4" w:space="0" w:color="auto"/>
              <w:right w:val="single" w:sz="4" w:space="0" w:color="auto"/>
            </w:tcBorders>
          </w:tcPr>
          <w:p w14:paraId="3092121A"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majority of patients (86%) were appropriately managed in the outpatient setting and did not require in-person evaluation. Patients were enrolled in the telemedicine model for a median of 7 days and averaged one phone call daily.</w:t>
            </w:r>
          </w:p>
        </w:tc>
      </w:tr>
      <w:tr w:rsidR="00BC58A6" w:rsidRPr="007450DF" w14:paraId="765C2479" w14:textId="77777777" w:rsidTr="00BC58A6">
        <w:trPr>
          <w:trHeight w:val="20"/>
        </w:trPr>
        <w:tc>
          <w:tcPr>
            <w:tcW w:w="526" w:type="pct"/>
            <w:tcBorders>
              <w:top w:val="nil"/>
              <w:left w:val="single" w:sz="4" w:space="0" w:color="auto"/>
              <w:bottom w:val="single" w:sz="4" w:space="0" w:color="auto"/>
              <w:right w:val="single" w:sz="4" w:space="0" w:color="auto"/>
            </w:tcBorders>
          </w:tcPr>
          <w:p w14:paraId="530B9801"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lastRenderedPageBreak/>
              <w:t>Rigamonti</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7ED33667"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w:t>
            </w:r>
          </w:p>
        </w:tc>
        <w:tc>
          <w:tcPr>
            <w:tcW w:w="3014" w:type="pct"/>
            <w:tcBorders>
              <w:top w:val="nil"/>
              <w:left w:val="single" w:sz="4" w:space="0" w:color="auto"/>
              <w:bottom w:val="single" w:sz="4" w:space="0" w:color="auto"/>
              <w:right w:val="single" w:sz="4" w:space="0" w:color="auto"/>
            </w:tcBorders>
          </w:tcPr>
          <w:p w14:paraId="07DAF7AC"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The study emphasized the usefulness of telemedicine for maintaining the continuity of care among patients with autoimmune liver diseases during the pandemic. </w:t>
            </w:r>
          </w:p>
        </w:tc>
      </w:tr>
      <w:tr w:rsidR="00BC58A6" w:rsidRPr="007450DF" w14:paraId="2EFE4423" w14:textId="77777777" w:rsidTr="00BC58A6">
        <w:trPr>
          <w:trHeight w:val="20"/>
        </w:trPr>
        <w:tc>
          <w:tcPr>
            <w:tcW w:w="526" w:type="pct"/>
            <w:tcBorders>
              <w:top w:val="nil"/>
              <w:left w:val="single" w:sz="4" w:space="0" w:color="auto"/>
              <w:bottom w:val="single" w:sz="4" w:space="0" w:color="auto"/>
              <w:right w:val="single" w:sz="4" w:space="0" w:color="auto"/>
            </w:tcBorders>
          </w:tcPr>
          <w:p w14:paraId="47F02F7E"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Martin et al. (2020)</w:t>
            </w:r>
          </w:p>
        </w:tc>
        <w:tc>
          <w:tcPr>
            <w:tcW w:w="1460" w:type="pct"/>
            <w:tcBorders>
              <w:top w:val="nil"/>
              <w:left w:val="single" w:sz="4" w:space="0" w:color="auto"/>
              <w:bottom w:val="single" w:sz="4" w:space="0" w:color="auto"/>
              <w:right w:val="single" w:sz="4" w:space="0" w:color="auto"/>
            </w:tcBorders>
          </w:tcPr>
          <w:p w14:paraId="645AC039"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Acceptability, feasibility, exposure time, personal protective equipment (</w:t>
            </w:r>
            <w:r w:rsidRPr="007450DF">
              <w:rPr>
                <w:rFonts w:ascii="Times New Roman" w:eastAsia="Times New Roman" w:hAnsi="Times New Roman" w:cs="Times New Roman"/>
                <w:color w:val="000000"/>
                <w:sz w:val="18"/>
                <w:szCs w:val="18"/>
              </w:rPr>
              <w:t>PPE</w:t>
            </w:r>
            <w:r w:rsidRPr="007450DF">
              <w:rPr>
                <w:rFonts w:ascii="Times New Roman" w:hAnsi="Times New Roman" w:cs="Times New Roman"/>
                <w:sz w:val="18"/>
                <w:szCs w:val="18"/>
              </w:rPr>
              <w:t>) use</w:t>
            </w:r>
          </w:p>
        </w:tc>
        <w:tc>
          <w:tcPr>
            <w:tcW w:w="3014" w:type="pct"/>
            <w:tcBorders>
              <w:top w:val="nil"/>
              <w:left w:val="single" w:sz="4" w:space="0" w:color="auto"/>
              <w:bottom w:val="single" w:sz="4" w:space="0" w:color="auto"/>
              <w:right w:val="single" w:sz="4" w:space="0" w:color="auto"/>
            </w:tcBorders>
          </w:tcPr>
          <w:p w14:paraId="088D478B"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deployment of the HoloLens2 led to a 51.5% reduction in time exposed to harm for staff and an 83.1% reduction in the amount of PPE used. The majority of staff using the device agreed it was easy to set up and comfortable to wear, improved the quality of care and decision making, and led to better teamwork and communication</w:t>
            </w:r>
            <w:r>
              <w:rPr>
                <w:rFonts w:ascii="Times New Roman" w:eastAsia="Times New Roman" w:hAnsi="Times New Roman" w:cs="Times New Roman"/>
                <w:color w:val="000000"/>
                <w:sz w:val="18"/>
                <w:szCs w:val="18"/>
              </w:rPr>
              <w:t>.</w:t>
            </w:r>
          </w:p>
        </w:tc>
      </w:tr>
      <w:tr w:rsidR="00BC58A6" w:rsidRPr="007450DF" w14:paraId="649487DE" w14:textId="77777777" w:rsidTr="00BC58A6">
        <w:trPr>
          <w:trHeight w:val="20"/>
        </w:trPr>
        <w:tc>
          <w:tcPr>
            <w:tcW w:w="526" w:type="pct"/>
            <w:tcBorders>
              <w:top w:val="nil"/>
              <w:left w:val="single" w:sz="4" w:space="0" w:color="auto"/>
              <w:bottom w:val="single" w:sz="4" w:space="0" w:color="auto"/>
              <w:right w:val="single" w:sz="4" w:space="0" w:color="auto"/>
            </w:tcBorders>
          </w:tcPr>
          <w:p w14:paraId="6B88C5BC"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Liu et al. (2020)</w:t>
            </w:r>
          </w:p>
        </w:tc>
        <w:tc>
          <w:tcPr>
            <w:tcW w:w="1460" w:type="pct"/>
            <w:tcBorders>
              <w:top w:val="nil"/>
              <w:left w:val="single" w:sz="4" w:space="0" w:color="auto"/>
              <w:bottom w:val="single" w:sz="4" w:space="0" w:color="auto"/>
              <w:right w:val="single" w:sz="4" w:space="0" w:color="auto"/>
            </w:tcBorders>
          </w:tcPr>
          <w:p w14:paraId="7916A106"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Accuracy of risk stratification</w:t>
            </w:r>
          </w:p>
        </w:tc>
        <w:tc>
          <w:tcPr>
            <w:tcW w:w="3014" w:type="pct"/>
            <w:tcBorders>
              <w:top w:val="nil"/>
              <w:left w:val="single" w:sz="4" w:space="0" w:color="auto"/>
              <w:bottom w:val="single" w:sz="4" w:space="0" w:color="auto"/>
              <w:right w:val="single" w:sz="4" w:space="0" w:color="auto"/>
            </w:tcBorders>
          </w:tcPr>
          <w:p w14:paraId="742C5A63"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The average value of the three classification results of the macro–area under the curve were all above 0.71 in </w:t>
            </w:r>
            <w:r>
              <w:rPr>
                <w:rFonts w:ascii="Times New Roman" w:eastAsia="Times New Roman" w:hAnsi="Times New Roman" w:cs="Times New Roman"/>
                <w:color w:val="000000"/>
                <w:sz w:val="18"/>
                <w:szCs w:val="18"/>
              </w:rPr>
              <w:t xml:space="preserve">a </w:t>
            </w:r>
            <w:r w:rsidRPr="007450DF">
              <w:rPr>
                <w:rFonts w:ascii="Times New Roman" w:eastAsia="Times New Roman" w:hAnsi="Times New Roman" w:cs="Times New Roman"/>
                <w:color w:val="000000"/>
                <w:sz w:val="18"/>
                <w:szCs w:val="18"/>
              </w:rPr>
              <w:t>different scenario.</w:t>
            </w:r>
          </w:p>
        </w:tc>
      </w:tr>
      <w:tr w:rsidR="00BC58A6" w:rsidRPr="007450DF" w14:paraId="0C09B989"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312D2BE3"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Lin et al. (2020)</w:t>
            </w:r>
          </w:p>
        </w:tc>
        <w:tc>
          <w:tcPr>
            <w:tcW w:w="1460" w:type="pct"/>
            <w:tcBorders>
              <w:top w:val="nil"/>
              <w:left w:val="single" w:sz="4" w:space="0" w:color="auto"/>
              <w:bottom w:val="single" w:sz="4" w:space="0" w:color="auto"/>
              <w:right w:val="single" w:sz="4" w:space="0" w:color="auto"/>
            </w:tcBorders>
          </w:tcPr>
          <w:p w14:paraId="2CF96DF2"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exposure time,</w:t>
            </w:r>
            <w:r w:rsidRPr="007450DF">
              <w:rPr>
                <w:rFonts w:ascii="Times New Roman" w:hAnsi="Times New Roman" w:cs="Times New Roman"/>
                <w:sz w:val="18"/>
                <w:szCs w:val="18"/>
              </w:rPr>
              <w:br/>
              <w:t>patient's evaluation time</w:t>
            </w:r>
          </w:p>
        </w:tc>
        <w:tc>
          <w:tcPr>
            <w:tcW w:w="3014" w:type="pct"/>
            <w:tcBorders>
              <w:top w:val="nil"/>
              <w:left w:val="single" w:sz="4" w:space="0" w:color="auto"/>
              <w:bottom w:val="single" w:sz="4" w:space="0" w:color="auto"/>
              <w:right w:val="single" w:sz="4" w:space="0" w:color="auto"/>
            </w:tcBorders>
          </w:tcPr>
          <w:p w14:paraId="77FBA584"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total exposure time in the telemedicine group was 4.6 minutes shorter than that in the conventional group and the total evaluation time in the telemedicine group was 2.8 minutes longer than that in the conventional group.</w:t>
            </w:r>
          </w:p>
        </w:tc>
      </w:tr>
      <w:tr w:rsidR="00BC58A6" w:rsidRPr="007450DF" w14:paraId="77ED84F0"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6C1F648E"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Dalla Costa et al. (2020)</w:t>
            </w:r>
          </w:p>
        </w:tc>
        <w:tc>
          <w:tcPr>
            <w:tcW w:w="1460" w:type="pct"/>
            <w:tcBorders>
              <w:top w:val="nil"/>
              <w:left w:val="single" w:sz="4" w:space="0" w:color="auto"/>
              <w:bottom w:val="single" w:sz="4" w:space="0" w:color="auto"/>
              <w:right w:val="single" w:sz="4" w:space="0" w:color="auto"/>
            </w:tcBorders>
          </w:tcPr>
          <w:p w14:paraId="0B6186BD"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Descriptive analysis of patients </w:t>
            </w:r>
          </w:p>
        </w:tc>
        <w:tc>
          <w:tcPr>
            <w:tcW w:w="3014" w:type="pct"/>
            <w:tcBorders>
              <w:top w:val="nil"/>
              <w:left w:val="single" w:sz="4" w:space="0" w:color="auto"/>
              <w:bottom w:val="single" w:sz="4" w:space="0" w:color="auto"/>
              <w:right w:val="single" w:sz="4" w:space="0" w:color="auto"/>
            </w:tcBorders>
          </w:tcPr>
          <w:p w14:paraId="377AAA8C"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399 patients of RADAR-MS have been included with 87/399 patients (21.8%) reporting major symptoms suggestive of COVID-19. A trend for an increased risk of COVID-19 symptoms under alemtuzumab and cladribine treatments in comparison to injectables was observed.</w:t>
            </w:r>
          </w:p>
        </w:tc>
      </w:tr>
      <w:tr w:rsidR="00BC58A6" w:rsidRPr="007450DF" w14:paraId="64304324"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6E11E159"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Blazey</w:t>
            </w:r>
            <w:proofErr w:type="spellEnd"/>
            <w:r w:rsidRPr="007450DF">
              <w:rPr>
                <w:rFonts w:ascii="Times New Roman" w:hAnsi="Times New Roman" w:cs="Times New Roman"/>
                <w:color w:val="000000"/>
                <w:sz w:val="18"/>
                <w:szCs w:val="18"/>
              </w:rPr>
              <w:t>-Martin et al. (2020)</w:t>
            </w:r>
          </w:p>
        </w:tc>
        <w:tc>
          <w:tcPr>
            <w:tcW w:w="1460" w:type="pct"/>
            <w:tcBorders>
              <w:top w:val="nil"/>
              <w:left w:val="single" w:sz="4" w:space="0" w:color="auto"/>
              <w:bottom w:val="single" w:sz="4" w:space="0" w:color="auto"/>
              <w:right w:val="single" w:sz="4" w:space="0" w:color="auto"/>
            </w:tcBorders>
          </w:tcPr>
          <w:p w14:paraId="3EFEFE68"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Description of system development </w:t>
            </w:r>
          </w:p>
        </w:tc>
        <w:tc>
          <w:tcPr>
            <w:tcW w:w="3014" w:type="pct"/>
            <w:tcBorders>
              <w:top w:val="nil"/>
              <w:left w:val="single" w:sz="4" w:space="0" w:color="auto"/>
              <w:bottom w:val="single" w:sz="4" w:space="0" w:color="auto"/>
              <w:right w:val="single" w:sz="4" w:space="0" w:color="auto"/>
            </w:tcBorders>
          </w:tcPr>
          <w:p w14:paraId="5772A4FC"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Population management strategy helped to optimize at-home care for our COVID-19 patients and enabled to identify those who require inpatient medical care in a timely fashion.</w:t>
            </w:r>
          </w:p>
        </w:tc>
      </w:tr>
      <w:tr w:rsidR="00BC58A6" w:rsidRPr="007450DF" w14:paraId="1852D80D"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2A8CB5FD"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Cellai</w:t>
            </w:r>
            <w:proofErr w:type="spellEnd"/>
            <w:r w:rsidRPr="007450DF">
              <w:rPr>
                <w:rFonts w:ascii="Times New Roman" w:hAnsi="Times New Roman" w:cs="Times New Roman"/>
                <w:color w:val="000000"/>
                <w:sz w:val="18"/>
                <w:szCs w:val="18"/>
              </w:rPr>
              <w:t xml:space="preserve"> and O’Keefe (2020)</w:t>
            </w:r>
          </w:p>
        </w:tc>
        <w:tc>
          <w:tcPr>
            <w:tcW w:w="1460" w:type="pct"/>
            <w:tcBorders>
              <w:top w:val="nil"/>
              <w:left w:val="single" w:sz="4" w:space="0" w:color="auto"/>
              <w:bottom w:val="single" w:sz="4" w:space="0" w:color="auto"/>
              <w:right w:val="single" w:sz="4" w:space="0" w:color="auto"/>
            </w:tcBorders>
          </w:tcPr>
          <w:p w14:paraId="732E72B0"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Descriptive analysis of patients </w:t>
            </w:r>
          </w:p>
        </w:tc>
        <w:tc>
          <w:tcPr>
            <w:tcW w:w="3014" w:type="pct"/>
            <w:tcBorders>
              <w:top w:val="nil"/>
              <w:left w:val="single" w:sz="4" w:space="0" w:color="auto"/>
              <w:bottom w:val="single" w:sz="4" w:space="0" w:color="auto"/>
              <w:right w:val="single" w:sz="4" w:space="0" w:color="auto"/>
            </w:tcBorders>
          </w:tcPr>
          <w:p w14:paraId="57F2CA97"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For a subset of patients with COVID-19 (4.7% in our cohort), symptom duration is more than 5 weeks and impacts their ability to return to work and activity.</w:t>
            </w:r>
          </w:p>
        </w:tc>
      </w:tr>
      <w:tr w:rsidR="00BC58A6" w:rsidRPr="007450DF" w14:paraId="5711F124"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3D37325B"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Becker et al. (2020)</w:t>
            </w:r>
          </w:p>
        </w:tc>
        <w:tc>
          <w:tcPr>
            <w:tcW w:w="1460" w:type="pct"/>
            <w:tcBorders>
              <w:top w:val="nil"/>
              <w:left w:val="single" w:sz="4" w:space="0" w:color="auto"/>
              <w:bottom w:val="single" w:sz="4" w:space="0" w:color="auto"/>
              <w:right w:val="single" w:sz="4" w:space="0" w:color="auto"/>
            </w:tcBorders>
          </w:tcPr>
          <w:p w14:paraId="0993996A"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Description of system development </w:t>
            </w:r>
          </w:p>
        </w:tc>
        <w:tc>
          <w:tcPr>
            <w:tcW w:w="3014" w:type="pct"/>
            <w:tcBorders>
              <w:top w:val="nil"/>
              <w:left w:val="single" w:sz="4" w:space="0" w:color="auto"/>
              <w:bottom w:val="single" w:sz="4" w:space="0" w:color="auto"/>
              <w:right w:val="single" w:sz="4" w:space="0" w:color="auto"/>
            </w:tcBorders>
          </w:tcPr>
          <w:p w14:paraId="7E712E80"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proofErr w:type="spellStart"/>
            <w:r w:rsidRPr="007450DF">
              <w:rPr>
                <w:rFonts w:ascii="Times New Roman" w:eastAsia="Times New Roman" w:hAnsi="Times New Roman" w:cs="Times New Roman"/>
                <w:color w:val="000000"/>
                <w:sz w:val="18"/>
                <w:szCs w:val="18"/>
              </w:rPr>
              <w:t>Telehospitalist</w:t>
            </w:r>
            <w:proofErr w:type="spellEnd"/>
            <w:r w:rsidRPr="007450DF">
              <w:rPr>
                <w:rFonts w:ascii="Times New Roman" w:eastAsia="Times New Roman" w:hAnsi="Times New Roman" w:cs="Times New Roman"/>
                <w:color w:val="000000"/>
                <w:sz w:val="18"/>
                <w:szCs w:val="18"/>
              </w:rPr>
              <w:t xml:space="preserve"> service line can be set up and adapted to settings without an existing telemedicine infrastructure. It is </w:t>
            </w:r>
            <w:r w:rsidRPr="00373A83">
              <w:rPr>
                <w:rFonts w:ascii="Times New Roman" w:eastAsia="Times New Roman" w:hAnsi="Times New Roman" w:cs="Times New Roman"/>
                <w:color w:val="000000"/>
                <w:sz w:val="18"/>
                <w:szCs w:val="18"/>
              </w:rPr>
              <w:t xml:space="preserve">essential </w:t>
            </w:r>
            <w:r w:rsidRPr="007450DF">
              <w:rPr>
                <w:rFonts w:ascii="Times New Roman" w:eastAsia="Times New Roman" w:hAnsi="Times New Roman" w:cs="Times New Roman"/>
                <w:color w:val="000000"/>
                <w:sz w:val="18"/>
                <w:szCs w:val="18"/>
              </w:rPr>
              <w:t>to establish well thought-out consensus workflows that all members of the multidisciplinary team get repeatedly educated and updated on Campbell.</w:t>
            </w:r>
          </w:p>
        </w:tc>
      </w:tr>
      <w:tr w:rsidR="00BC58A6" w:rsidRPr="007450DF" w14:paraId="090C691C"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665CC9AB"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Barrett et al. (2020)</w:t>
            </w:r>
          </w:p>
        </w:tc>
        <w:tc>
          <w:tcPr>
            <w:tcW w:w="1460" w:type="pct"/>
            <w:tcBorders>
              <w:top w:val="nil"/>
              <w:left w:val="single" w:sz="4" w:space="0" w:color="auto"/>
              <w:bottom w:val="single" w:sz="4" w:space="0" w:color="auto"/>
              <w:right w:val="single" w:sz="4" w:space="0" w:color="auto"/>
            </w:tcBorders>
          </w:tcPr>
          <w:p w14:paraId="10B18BED"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Descriptive analysis of patients </w:t>
            </w:r>
          </w:p>
        </w:tc>
        <w:tc>
          <w:tcPr>
            <w:tcW w:w="3014" w:type="pct"/>
            <w:tcBorders>
              <w:top w:val="nil"/>
              <w:left w:val="single" w:sz="4" w:space="0" w:color="auto"/>
              <w:bottom w:val="single" w:sz="4" w:space="0" w:color="auto"/>
              <w:right w:val="single" w:sz="4" w:space="0" w:color="auto"/>
            </w:tcBorders>
          </w:tcPr>
          <w:p w14:paraId="0651BEAB"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text message-based system resulted in the detection of additional positive cases and helped to break chains of transmission in the community</w:t>
            </w:r>
            <w:r>
              <w:rPr>
                <w:rFonts w:ascii="Times New Roman" w:eastAsia="Times New Roman" w:hAnsi="Times New Roman" w:cs="Times New Roman"/>
                <w:color w:val="000000"/>
                <w:sz w:val="18"/>
                <w:szCs w:val="18"/>
              </w:rPr>
              <w:t>.</w:t>
            </w:r>
          </w:p>
        </w:tc>
      </w:tr>
      <w:tr w:rsidR="00BC58A6" w:rsidRPr="007450DF" w14:paraId="2F2428FE"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3C29197C"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Schinköthe</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0FC37A60"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Description of system development </w:t>
            </w:r>
          </w:p>
        </w:tc>
        <w:tc>
          <w:tcPr>
            <w:tcW w:w="3014" w:type="pct"/>
            <w:tcBorders>
              <w:top w:val="nil"/>
              <w:left w:val="single" w:sz="4" w:space="0" w:color="auto"/>
              <w:bottom w:val="single" w:sz="4" w:space="0" w:color="auto"/>
              <w:right w:val="single" w:sz="4" w:space="0" w:color="auto"/>
            </w:tcBorders>
          </w:tcPr>
          <w:p w14:paraId="593A5D8F"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described system can support the care by real-time, electronic communication between a patient and their physician, including telehealth, remote patient monitoring, and secure communication between clinicians and their patients.</w:t>
            </w:r>
          </w:p>
        </w:tc>
      </w:tr>
      <w:tr w:rsidR="00BC58A6" w:rsidRPr="007450DF" w14:paraId="6AB705CC"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19455D49"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Zhang et al. (2020)</w:t>
            </w:r>
          </w:p>
        </w:tc>
        <w:tc>
          <w:tcPr>
            <w:tcW w:w="1460" w:type="pct"/>
            <w:tcBorders>
              <w:top w:val="nil"/>
              <w:left w:val="single" w:sz="4" w:space="0" w:color="auto"/>
              <w:bottom w:val="single" w:sz="4" w:space="0" w:color="auto"/>
              <w:right w:val="single" w:sz="4" w:space="0" w:color="auto"/>
            </w:tcBorders>
          </w:tcPr>
          <w:p w14:paraId="1518782A"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Description of system development and participants</w:t>
            </w:r>
          </w:p>
        </w:tc>
        <w:tc>
          <w:tcPr>
            <w:tcW w:w="3014" w:type="pct"/>
            <w:tcBorders>
              <w:top w:val="nil"/>
              <w:left w:val="single" w:sz="4" w:space="0" w:color="auto"/>
              <w:bottom w:val="single" w:sz="4" w:space="0" w:color="auto"/>
              <w:right w:val="single" w:sz="4" w:space="0" w:color="auto"/>
            </w:tcBorders>
          </w:tcPr>
          <w:p w14:paraId="66C69109"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The screening application was being used by over 25,000 employees each weekday. After three months, 2,169,406 attestations were recorded with COVID Pass. Over this period, 1865/160,159 employees (1.2%) </w:t>
            </w:r>
            <w:r w:rsidRPr="007450DF">
              <w:rPr>
                <w:rFonts w:ascii="Times New Roman" w:eastAsia="Times New Roman" w:hAnsi="Times New Roman" w:cs="Times New Roman"/>
                <w:color w:val="000000"/>
                <w:sz w:val="18"/>
                <w:szCs w:val="18"/>
              </w:rPr>
              <w:lastRenderedPageBreak/>
              <w:t xml:space="preserve">reported positive symptoms. </w:t>
            </w:r>
            <w:r>
              <w:rPr>
                <w:rFonts w:ascii="Times New Roman" w:eastAsia="Times New Roman" w:hAnsi="Times New Roman" w:cs="Times New Roman"/>
                <w:color w:val="000000"/>
                <w:sz w:val="18"/>
                <w:szCs w:val="18"/>
              </w:rPr>
              <w:t>A</w:t>
            </w:r>
            <w:r w:rsidRPr="007450DF">
              <w:rPr>
                <w:rFonts w:ascii="Times New Roman" w:eastAsia="Times New Roman" w:hAnsi="Times New Roman" w:cs="Times New Roman"/>
                <w:color w:val="000000"/>
                <w:sz w:val="18"/>
                <w:szCs w:val="18"/>
              </w:rPr>
              <w:t>lso, 1</w:t>
            </w:r>
            <w:r>
              <w:rPr>
                <w:rFonts w:ascii="Times New Roman" w:eastAsia="Times New Roman" w:hAnsi="Times New Roman" w:cs="Times New Roman"/>
                <w:color w:val="000000"/>
                <w:sz w:val="18"/>
                <w:szCs w:val="18"/>
              </w:rPr>
              <w:t>,</w:t>
            </w:r>
            <w:r w:rsidRPr="007450DF">
              <w:rPr>
                <w:rFonts w:ascii="Times New Roman" w:eastAsia="Times New Roman" w:hAnsi="Times New Roman" w:cs="Times New Roman"/>
                <w:color w:val="000000"/>
                <w:sz w:val="18"/>
                <w:szCs w:val="18"/>
              </w:rPr>
              <w:t xml:space="preserve">865 symptomatic employees </w:t>
            </w:r>
            <w:r>
              <w:rPr>
                <w:rFonts w:ascii="Times New Roman" w:eastAsia="Times New Roman" w:hAnsi="Times New Roman" w:cs="Times New Roman"/>
                <w:color w:val="000000"/>
                <w:sz w:val="18"/>
                <w:szCs w:val="18"/>
              </w:rPr>
              <w:t>were</w:t>
            </w:r>
            <w:r w:rsidRPr="007450DF">
              <w:rPr>
                <w:rFonts w:ascii="Times New Roman" w:eastAsia="Times New Roman" w:hAnsi="Times New Roman" w:cs="Times New Roman"/>
                <w:color w:val="000000"/>
                <w:sz w:val="18"/>
                <w:szCs w:val="18"/>
              </w:rPr>
              <w:t xml:space="preserve"> identified who otherwise may have come to work, potentially putting others at risk.</w:t>
            </w:r>
          </w:p>
        </w:tc>
      </w:tr>
      <w:tr w:rsidR="00BC58A6" w:rsidRPr="007450DF" w14:paraId="0B53B42A"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0A6642CC"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 xml:space="preserve">Zuccotti et al. (2020) </w:t>
            </w:r>
          </w:p>
        </w:tc>
        <w:tc>
          <w:tcPr>
            <w:tcW w:w="1460" w:type="pct"/>
            <w:tcBorders>
              <w:top w:val="nil"/>
              <w:left w:val="single" w:sz="4" w:space="0" w:color="auto"/>
              <w:bottom w:val="single" w:sz="4" w:space="0" w:color="auto"/>
              <w:right w:val="single" w:sz="4" w:space="0" w:color="auto"/>
            </w:tcBorders>
          </w:tcPr>
          <w:p w14:paraId="101D3DDD"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Description of system development and participants, user’s satisfaction</w:t>
            </w:r>
          </w:p>
        </w:tc>
        <w:tc>
          <w:tcPr>
            <w:tcW w:w="3014" w:type="pct"/>
            <w:tcBorders>
              <w:top w:val="nil"/>
              <w:left w:val="single" w:sz="4" w:space="0" w:color="auto"/>
              <w:bottom w:val="single" w:sz="4" w:space="0" w:color="auto"/>
              <w:right w:val="single" w:sz="4" w:space="0" w:color="auto"/>
            </w:tcBorders>
          </w:tcPr>
          <w:p w14:paraId="4CDB1223"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service took charge of 1097 patients and conducted a total of 27,195 calls. Overall, the service was well accepted by the patients. Only five patients gave at least one negative rating of the relationship with the care provision, ease of measuring the clinical parameters or level of general satisfaction with the service. Negative ratings came from asymptomatic patients.</w:t>
            </w:r>
          </w:p>
        </w:tc>
      </w:tr>
      <w:tr w:rsidR="00BC58A6" w:rsidRPr="007450DF" w14:paraId="0468DA58"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253374DE"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Yamamoto et al. (2020)</w:t>
            </w:r>
          </w:p>
        </w:tc>
        <w:tc>
          <w:tcPr>
            <w:tcW w:w="1460" w:type="pct"/>
            <w:tcBorders>
              <w:top w:val="nil"/>
              <w:left w:val="single" w:sz="4" w:space="0" w:color="auto"/>
              <w:bottom w:val="single" w:sz="4" w:space="0" w:color="auto"/>
              <w:right w:val="single" w:sz="4" w:space="0" w:color="auto"/>
            </w:tcBorders>
          </w:tcPr>
          <w:p w14:paraId="421738AC"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Description of system development and system usage </w:t>
            </w:r>
          </w:p>
        </w:tc>
        <w:tc>
          <w:tcPr>
            <w:tcW w:w="3014" w:type="pct"/>
            <w:tcBorders>
              <w:top w:val="nil"/>
              <w:left w:val="single" w:sz="4" w:space="0" w:color="auto"/>
              <w:bottom w:val="single" w:sz="4" w:space="0" w:color="auto"/>
              <w:right w:val="single" w:sz="4" w:space="0" w:color="auto"/>
            </w:tcBorders>
          </w:tcPr>
          <w:p w14:paraId="0FE5F807"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app greatly reduced the follow-up burden of individuals who had close contact with known cases of confirmed COVID-19 infection. It was discovered 72 health observers had close contact with a confirmed case. Among them, 57 (79.2%) adopted the use of the health observation app and 14 used telephone investigations.</w:t>
            </w:r>
          </w:p>
        </w:tc>
      </w:tr>
      <w:tr w:rsidR="00BC58A6" w:rsidRPr="007450DF" w14:paraId="3170C238"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458D257B"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Sitammagari</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52E3AC69"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participants, length of stay,</w:t>
            </w:r>
            <w:r w:rsidRPr="007450DF">
              <w:rPr>
                <w:rFonts w:ascii="Times New Roman" w:hAnsi="Times New Roman" w:cs="Times New Roman"/>
                <w:sz w:val="18"/>
                <w:szCs w:val="18"/>
              </w:rPr>
              <w:br/>
              <w:t>intensive care unit (</w:t>
            </w:r>
            <w:r w:rsidRPr="007450DF">
              <w:rPr>
                <w:rFonts w:ascii="Times New Roman" w:eastAsia="Times New Roman" w:hAnsi="Times New Roman" w:cs="Times New Roman"/>
                <w:color w:val="000000"/>
                <w:sz w:val="18"/>
                <w:szCs w:val="18"/>
              </w:rPr>
              <w:t>ICU)</w:t>
            </w:r>
            <w:r w:rsidRPr="007450DF">
              <w:rPr>
                <w:rFonts w:ascii="Times New Roman" w:hAnsi="Times New Roman" w:cs="Times New Roman"/>
                <w:sz w:val="18"/>
                <w:szCs w:val="18"/>
              </w:rPr>
              <w:t xml:space="preserve"> admission, mechanical </w:t>
            </w:r>
            <w:proofErr w:type="gramStart"/>
            <w:r w:rsidRPr="007450DF">
              <w:rPr>
                <w:rFonts w:ascii="Times New Roman" w:hAnsi="Times New Roman" w:cs="Times New Roman"/>
                <w:sz w:val="18"/>
                <w:szCs w:val="18"/>
              </w:rPr>
              <w:t>ventilation,  mortality</w:t>
            </w:r>
            <w:proofErr w:type="gramEnd"/>
          </w:p>
        </w:tc>
        <w:tc>
          <w:tcPr>
            <w:tcW w:w="3014" w:type="pct"/>
            <w:tcBorders>
              <w:top w:val="nil"/>
              <w:left w:val="single" w:sz="4" w:space="0" w:color="auto"/>
              <w:bottom w:val="single" w:sz="4" w:space="0" w:color="auto"/>
              <w:right w:val="single" w:sz="4" w:space="0" w:color="auto"/>
            </w:tcBorders>
          </w:tcPr>
          <w:p w14:paraId="035A11FD"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None of the patients in the VACU received noninvasive ventilation</w:t>
            </w:r>
            <w:r>
              <w:rPr>
                <w:rFonts w:ascii="Times New Roman" w:eastAsia="Times New Roman" w:hAnsi="Times New Roman" w:cs="Times New Roman"/>
                <w:color w:val="000000"/>
                <w:sz w:val="18"/>
                <w:szCs w:val="18"/>
              </w:rPr>
              <w:t>.</w:t>
            </w:r>
            <w:r w:rsidRPr="007450D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N</w:t>
            </w:r>
            <w:r w:rsidRPr="007450DF">
              <w:rPr>
                <w:rFonts w:ascii="Times New Roman" w:eastAsia="Times New Roman" w:hAnsi="Times New Roman" w:cs="Times New Roman"/>
                <w:color w:val="000000"/>
                <w:sz w:val="18"/>
                <w:szCs w:val="18"/>
              </w:rPr>
              <w:t>one died during their hospital admission. Among those 40 transferred patients, 16 required ICU admission, 7 required mechanical ventilation, and 2 died during their hospital admission.</w:t>
            </w:r>
          </w:p>
        </w:tc>
      </w:tr>
      <w:tr w:rsidR="00BC58A6" w:rsidRPr="007450DF" w14:paraId="523BAB4D"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4DD7B7BC" w14:textId="77777777" w:rsidR="00BC58A6" w:rsidRPr="007450DF" w:rsidRDefault="00BC58A6" w:rsidP="00BC58A6">
            <w:pPr>
              <w:rPr>
                <w:rFonts w:ascii="Times New Roman" w:hAnsi="Times New Roman" w:cs="Times New Roman"/>
                <w:color w:val="000000"/>
                <w:sz w:val="18"/>
                <w:szCs w:val="18"/>
              </w:rPr>
            </w:pPr>
            <w:r w:rsidRPr="007450DF">
              <w:rPr>
                <w:rFonts w:ascii="Times New Roman" w:hAnsi="Times New Roman" w:cs="Times New Roman"/>
                <w:color w:val="000000"/>
                <w:sz w:val="18"/>
                <w:szCs w:val="18"/>
              </w:rPr>
              <w:t>Xu et al. (2020)</w:t>
            </w:r>
          </w:p>
        </w:tc>
        <w:tc>
          <w:tcPr>
            <w:tcW w:w="1460" w:type="pct"/>
            <w:tcBorders>
              <w:top w:val="nil"/>
              <w:left w:val="single" w:sz="4" w:space="0" w:color="auto"/>
              <w:bottom w:val="single" w:sz="4" w:space="0" w:color="auto"/>
              <w:right w:val="single" w:sz="4" w:space="0" w:color="auto"/>
            </w:tcBorders>
          </w:tcPr>
          <w:p w14:paraId="67B07585"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Description of system development and system usage, descriptive analysis of patients</w:t>
            </w:r>
          </w:p>
        </w:tc>
        <w:tc>
          <w:tcPr>
            <w:tcW w:w="3014" w:type="pct"/>
            <w:tcBorders>
              <w:top w:val="nil"/>
              <w:left w:val="single" w:sz="4" w:space="0" w:color="auto"/>
              <w:bottom w:val="single" w:sz="4" w:space="0" w:color="auto"/>
              <w:right w:val="single" w:sz="4" w:space="0" w:color="auto"/>
            </w:tcBorders>
          </w:tcPr>
          <w:p w14:paraId="7799616E"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Among 188 individuals using the telemedicine system, 114 (60.6%) were not infected with COVID-19 and were dismissed. Of the 74 confirmed patients with COVID-19, 26 (35%) recovered during the study period and voluntarily stopped using the system. The remaining 48/76 confirmed patients with COVID-19 (63%) used the system until the end of the study, including 6 patients whose conditions progressed </w:t>
            </w:r>
            <w:proofErr w:type="gramStart"/>
            <w:r w:rsidRPr="007450DF">
              <w:rPr>
                <w:rFonts w:ascii="Times New Roman" w:eastAsia="Times New Roman" w:hAnsi="Times New Roman" w:cs="Times New Roman"/>
                <w:color w:val="000000"/>
                <w:sz w:val="18"/>
                <w:szCs w:val="18"/>
              </w:rPr>
              <w:t>to</w:t>
            </w:r>
            <w:proofErr w:type="gramEnd"/>
            <w:r w:rsidRPr="007450DF">
              <w:rPr>
                <w:rFonts w:ascii="Times New Roman" w:eastAsia="Times New Roman" w:hAnsi="Times New Roman" w:cs="Times New Roman"/>
                <w:color w:val="000000"/>
                <w:sz w:val="18"/>
                <w:szCs w:val="18"/>
              </w:rPr>
              <w:t xml:space="preserve"> severe or critical.</w:t>
            </w:r>
          </w:p>
        </w:tc>
      </w:tr>
      <w:tr w:rsidR="00BC58A6" w:rsidRPr="007450DF" w14:paraId="31335D21" w14:textId="77777777" w:rsidTr="00BC58A6">
        <w:trPr>
          <w:trHeight w:val="20"/>
        </w:trPr>
        <w:tc>
          <w:tcPr>
            <w:tcW w:w="526" w:type="pct"/>
            <w:tcBorders>
              <w:top w:val="nil"/>
              <w:left w:val="single" w:sz="4" w:space="0" w:color="auto"/>
              <w:bottom w:val="single" w:sz="4" w:space="0" w:color="auto"/>
              <w:right w:val="single" w:sz="4" w:space="0" w:color="auto"/>
            </w:tcBorders>
            <w:shd w:val="clear" w:color="000000" w:fill="FFFFFF"/>
          </w:tcPr>
          <w:p w14:paraId="56278A01" w14:textId="77777777" w:rsidR="00BC58A6" w:rsidRPr="007450DF" w:rsidRDefault="00BC58A6" w:rsidP="00BC58A6">
            <w:pPr>
              <w:rPr>
                <w:rFonts w:ascii="Times New Roman" w:hAnsi="Times New Roman" w:cs="Times New Roman"/>
                <w:color w:val="000000"/>
                <w:sz w:val="18"/>
                <w:szCs w:val="18"/>
              </w:rPr>
            </w:pPr>
            <w:proofErr w:type="spellStart"/>
            <w:r w:rsidRPr="007450DF">
              <w:rPr>
                <w:rFonts w:ascii="Times New Roman" w:hAnsi="Times New Roman" w:cs="Times New Roman"/>
                <w:color w:val="000000"/>
                <w:sz w:val="18"/>
                <w:szCs w:val="18"/>
              </w:rPr>
              <w:t>Timmers</w:t>
            </w:r>
            <w:proofErr w:type="spellEnd"/>
            <w:r w:rsidRPr="007450DF">
              <w:rPr>
                <w:rFonts w:ascii="Times New Roman" w:hAnsi="Times New Roman" w:cs="Times New Roman"/>
                <w:color w:val="000000"/>
                <w:sz w:val="18"/>
                <w:szCs w:val="18"/>
              </w:rPr>
              <w:t xml:space="preserve"> et al. (2020)</w:t>
            </w:r>
          </w:p>
        </w:tc>
        <w:tc>
          <w:tcPr>
            <w:tcW w:w="1460" w:type="pct"/>
            <w:tcBorders>
              <w:top w:val="nil"/>
              <w:left w:val="single" w:sz="4" w:space="0" w:color="auto"/>
              <w:bottom w:val="single" w:sz="4" w:space="0" w:color="auto"/>
              <w:right w:val="single" w:sz="4" w:space="0" w:color="auto"/>
            </w:tcBorders>
          </w:tcPr>
          <w:p w14:paraId="45E62AD2"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System usage, user’s satisfaction</w:t>
            </w:r>
          </w:p>
        </w:tc>
        <w:tc>
          <w:tcPr>
            <w:tcW w:w="3014" w:type="pct"/>
            <w:tcBorders>
              <w:top w:val="nil"/>
              <w:left w:val="single" w:sz="4" w:space="0" w:color="auto"/>
              <w:bottom w:val="single" w:sz="4" w:space="0" w:color="auto"/>
              <w:right w:val="single" w:sz="4" w:space="0" w:color="auto"/>
            </w:tcBorders>
          </w:tcPr>
          <w:p w14:paraId="2A0587B1"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 total of 6194 people used the app. Over 5000 users used the self-assessment tool and over 1300 users started the symptom diary. Furthermore, the app received positive evaluations related to the satisfaction with the information and the added value of keeping track of symptoms.</w:t>
            </w:r>
          </w:p>
        </w:tc>
      </w:tr>
      <w:tr w:rsidR="00BC58A6" w:rsidRPr="007450DF" w14:paraId="7A6CF115" w14:textId="77777777" w:rsidTr="00BC58A6">
        <w:trPr>
          <w:trHeight w:val="20"/>
        </w:trPr>
        <w:tc>
          <w:tcPr>
            <w:tcW w:w="526" w:type="pct"/>
            <w:tcBorders>
              <w:top w:val="single" w:sz="8" w:space="0" w:color="auto"/>
              <w:left w:val="single" w:sz="8" w:space="0" w:color="auto"/>
              <w:bottom w:val="single" w:sz="8" w:space="0" w:color="auto"/>
              <w:right w:val="single" w:sz="8" w:space="0" w:color="auto"/>
            </w:tcBorders>
          </w:tcPr>
          <w:p w14:paraId="1A888DF0" w14:textId="77777777" w:rsidR="00BC58A6" w:rsidRPr="007450DF" w:rsidRDefault="00BC58A6" w:rsidP="00BC58A6">
            <w:pPr>
              <w:rPr>
                <w:rFonts w:ascii="Times New Roman" w:hAnsi="Times New Roman" w:cs="Times New Roman"/>
                <w:color w:val="000000"/>
                <w:sz w:val="20"/>
                <w:szCs w:val="20"/>
              </w:rPr>
            </w:pPr>
            <w:proofErr w:type="spellStart"/>
            <w:r w:rsidRPr="007450DF">
              <w:rPr>
                <w:rFonts w:ascii="Times New Roman" w:hAnsi="Times New Roman" w:cs="Times New Roman"/>
                <w:color w:val="000000"/>
                <w:sz w:val="20"/>
                <w:szCs w:val="20"/>
              </w:rPr>
              <w:t>Rodler</w:t>
            </w:r>
            <w:proofErr w:type="spellEnd"/>
            <w:r w:rsidRPr="007450DF">
              <w:rPr>
                <w:rFonts w:ascii="Times New Roman" w:hAnsi="Times New Roman" w:cs="Times New Roman"/>
                <w:color w:val="000000"/>
                <w:sz w:val="20"/>
                <w:szCs w:val="20"/>
              </w:rPr>
              <w:t xml:space="preserve"> et al. (2020)</w:t>
            </w:r>
          </w:p>
        </w:tc>
        <w:tc>
          <w:tcPr>
            <w:tcW w:w="1460" w:type="pct"/>
            <w:tcBorders>
              <w:top w:val="nil"/>
              <w:left w:val="single" w:sz="4" w:space="0" w:color="auto"/>
              <w:bottom w:val="single" w:sz="4" w:space="0" w:color="auto"/>
              <w:right w:val="single" w:sz="4" w:space="0" w:color="auto"/>
            </w:tcBorders>
          </w:tcPr>
          <w:p w14:paraId="03B9E697"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Descriptive analysis of patients </w:t>
            </w:r>
          </w:p>
        </w:tc>
        <w:tc>
          <w:tcPr>
            <w:tcW w:w="3014" w:type="pct"/>
            <w:tcBorders>
              <w:top w:val="nil"/>
              <w:left w:val="single" w:sz="4" w:space="0" w:color="auto"/>
              <w:bottom w:val="single" w:sz="4" w:space="0" w:color="auto"/>
              <w:right w:val="single" w:sz="4" w:space="0" w:color="auto"/>
            </w:tcBorders>
          </w:tcPr>
          <w:p w14:paraId="0DCFDD64"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Virtual management and reductions in </w:t>
            </w:r>
            <w:r>
              <w:rPr>
                <w:rFonts w:ascii="Times New Roman" w:eastAsia="Times New Roman" w:hAnsi="Times New Roman" w:cs="Times New Roman"/>
                <w:color w:val="000000"/>
                <w:sz w:val="18"/>
                <w:szCs w:val="18"/>
              </w:rPr>
              <w:t xml:space="preserve">the </w:t>
            </w:r>
            <w:r w:rsidRPr="007450DF">
              <w:rPr>
                <w:rFonts w:ascii="Times New Roman" w:eastAsia="Times New Roman" w:hAnsi="Times New Roman" w:cs="Times New Roman"/>
                <w:color w:val="000000"/>
                <w:sz w:val="18"/>
                <w:szCs w:val="18"/>
              </w:rPr>
              <w:t xml:space="preserve">frequency of visits are feasible and confine the infection risk for patients with </w:t>
            </w:r>
            <w:proofErr w:type="spellStart"/>
            <w:r w:rsidRPr="007450DF">
              <w:rPr>
                <w:rFonts w:ascii="Times New Roman" w:eastAsia="Times New Roman" w:hAnsi="Times New Roman" w:cs="Times New Roman"/>
                <w:color w:val="000000"/>
                <w:sz w:val="18"/>
                <w:szCs w:val="18"/>
              </w:rPr>
              <w:t>uro</w:t>
            </w:r>
            <w:proofErr w:type="spellEnd"/>
            <w:r w:rsidRPr="007450DF">
              <w:rPr>
                <w:rFonts w:ascii="Times New Roman" w:eastAsia="Times New Roman" w:hAnsi="Times New Roman" w:cs="Times New Roman"/>
                <w:color w:val="000000"/>
                <w:sz w:val="18"/>
                <w:szCs w:val="18"/>
              </w:rPr>
              <w:t xml:space="preserve">-oncological cancer after </w:t>
            </w:r>
            <w:r>
              <w:rPr>
                <w:rFonts w:ascii="Times New Roman" w:eastAsia="Times New Roman" w:hAnsi="Times New Roman" w:cs="Times New Roman"/>
                <w:color w:val="000000"/>
                <w:sz w:val="18"/>
                <w:szCs w:val="18"/>
              </w:rPr>
              <w:t xml:space="preserve">the </w:t>
            </w:r>
            <w:r w:rsidRPr="007450DF">
              <w:rPr>
                <w:rFonts w:ascii="Times New Roman" w:eastAsia="Times New Roman" w:hAnsi="Times New Roman" w:cs="Times New Roman"/>
                <w:color w:val="000000"/>
                <w:sz w:val="18"/>
                <w:szCs w:val="18"/>
              </w:rPr>
              <w:t>COVID-19 pandemic</w:t>
            </w:r>
            <w:r>
              <w:rPr>
                <w:rFonts w:ascii="Times New Roman" w:eastAsia="Times New Roman" w:hAnsi="Times New Roman" w:cs="Times New Roman"/>
                <w:color w:val="000000"/>
                <w:sz w:val="18"/>
                <w:szCs w:val="18"/>
              </w:rPr>
              <w:t>.</w:t>
            </w:r>
          </w:p>
        </w:tc>
      </w:tr>
      <w:tr w:rsidR="00BC58A6" w:rsidRPr="007450DF" w14:paraId="7FB613C2" w14:textId="77777777" w:rsidTr="00BC58A6">
        <w:trPr>
          <w:trHeight w:val="20"/>
        </w:trPr>
        <w:tc>
          <w:tcPr>
            <w:tcW w:w="526" w:type="pct"/>
            <w:tcBorders>
              <w:top w:val="nil"/>
              <w:left w:val="single" w:sz="8" w:space="0" w:color="auto"/>
              <w:bottom w:val="single" w:sz="8" w:space="0" w:color="auto"/>
              <w:right w:val="single" w:sz="8" w:space="0" w:color="auto"/>
            </w:tcBorders>
          </w:tcPr>
          <w:p w14:paraId="4069B5D4" w14:textId="77777777" w:rsidR="00BC58A6" w:rsidRPr="007450DF" w:rsidRDefault="00BC58A6" w:rsidP="00BC58A6">
            <w:pPr>
              <w:rPr>
                <w:rFonts w:ascii="Times New Roman" w:hAnsi="Times New Roman" w:cs="Times New Roman"/>
                <w:color w:val="000000"/>
                <w:sz w:val="20"/>
                <w:szCs w:val="20"/>
              </w:rPr>
            </w:pPr>
            <w:r w:rsidRPr="007450DF">
              <w:rPr>
                <w:rFonts w:ascii="Times New Roman" w:hAnsi="Times New Roman" w:cs="Times New Roman"/>
                <w:color w:val="000000"/>
                <w:sz w:val="20"/>
                <w:szCs w:val="20"/>
              </w:rPr>
              <w:t>Gong1 et al. (2020)</w:t>
            </w:r>
          </w:p>
        </w:tc>
        <w:tc>
          <w:tcPr>
            <w:tcW w:w="1460" w:type="pct"/>
            <w:tcBorders>
              <w:top w:val="nil"/>
              <w:left w:val="single" w:sz="4" w:space="0" w:color="auto"/>
              <w:bottom w:val="single" w:sz="4" w:space="0" w:color="auto"/>
              <w:right w:val="single" w:sz="4" w:space="0" w:color="auto"/>
            </w:tcBorders>
          </w:tcPr>
          <w:p w14:paraId="327161F4"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 xml:space="preserve">Descriptive analysis of patients </w:t>
            </w:r>
          </w:p>
        </w:tc>
        <w:tc>
          <w:tcPr>
            <w:tcW w:w="3014" w:type="pct"/>
            <w:tcBorders>
              <w:top w:val="nil"/>
              <w:left w:val="single" w:sz="4" w:space="0" w:color="auto"/>
              <w:bottom w:val="single" w:sz="4" w:space="0" w:color="auto"/>
              <w:right w:val="single" w:sz="4" w:space="0" w:color="auto"/>
            </w:tcBorders>
          </w:tcPr>
          <w:p w14:paraId="42C7A29C"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 total of 4913 consultations were analyzed. The counselees’ motivation and the doctors’ recommendation for offline visits were inconsistent, indicating improper medical-seeking behaviors.</w:t>
            </w:r>
          </w:p>
        </w:tc>
      </w:tr>
      <w:tr w:rsidR="00BC58A6" w:rsidRPr="007450DF" w14:paraId="7DD358F4" w14:textId="77777777" w:rsidTr="00BC58A6">
        <w:trPr>
          <w:trHeight w:val="20"/>
        </w:trPr>
        <w:tc>
          <w:tcPr>
            <w:tcW w:w="526" w:type="pct"/>
            <w:tcBorders>
              <w:top w:val="nil"/>
              <w:left w:val="single" w:sz="8" w:space="0" w:color="auto"/>
              <w:bottom w:val="single" w:sz="8" w:space="0" w:color="auto"/>
              <w:right w:val="single" w:sz="8" w:space="0" w:color="auto"/>
            </w:tcBorders>
          </w:tcPr>
          <w:p w14:paraId="0720F88F" w14:textId="77777777" w:rsidR="00BC58A6" w:rsidRPr="007450DF" w:rsidRDefault="00BC58A6" w:rsidP="00BC58A6">
            <w:pPr>
              <w:rPr>
                <w:rFonts w:ascii="Times New Roman" w:hAnsi="Times New Roman" w:cs="Times New Roman"/>
                <w:color w:val="000000"/>
                <w:sz w:val="20"/>
                <w:szCs w:val="20"/>
              </w:rPr>
            </w:pPr>
            <w:r w:rsidRPr="007450DF">
              <w:rPr>
                <w:rFonts w:ascii="Times New Roman" w:hAnsi="Times New Roman" w:cs="Times New Roman"/>
                <w:color w:val="000000"/>
                <w:sz w:val="20"/>
                <w:szCs w:val="20"/>
              </w:rPr>
              <w:t>Chou et al. (2020)</w:t>
            </w:r>
          </w:p>
        </w:tc>
        <w:tc>
          <w:tcPr>
            <w:tcW w:w="1460" w:type="pct"/>
            <w:tcBorders>
              <w:top w:val="nil"/>
              <w:left w:val="single" w:sz="4" w:space="0" w:color="auto"/>
              <w:bottom w:val="single" w:sz="4" w:space="0" w:color="auto"/>
              <w:right w:val="single" w:sz="4" w:space="0" w:color="auto"/>
            </w:tcBorders>
          </w:tcPr>
          <w:p w14:paraId="16EC3BD3"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Description of system development</w:t>
            </w:r>
          </w:p>
        </w:tc>
        <w:tc>
          <w:tcPr>
            <w:tcW w:w="3014" w:type="pct"/>
            <w:tcBorders>
              <w:top w:val="nil"/>
              <w:left w:val="single" w:sz="4" w:space="0" w:color="auto"/>
              <w:bottom w:val="single" w:sz="4" w:space="0" w:color="auto"/>
              <w:right w:val="single" w:sz="4" w:space="0" w:color="auto"/>
            </w:tcBorders>
            <w:vAlign w:val="center"/>
          </w:tcPr>
          <w:p w14:paraId="7FBFD821"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A telemedicine strategy has been developed and broadly implemented </w:t>
            </w:r>
            <w:r>
              <w:rPr>
                <w:rFonts w:ascii="Times New Roman" w:eastAsia="Times New Roman" w:hAnsi="Times New Roman" w:cs="Times New Roman"/>
                <w:color w:val="000000"/>
                <w:sz w:val="18"/>
                <w:szCs w:val="18"/>
              </w:rPr>
              <w:t>in</w:t>
            </w:r>
            <w:r w:rsidRPr="007450DF">
              <w:rPr>
                <w:rFonts w:ascii="Times New Roman" w:eastAsia="Times New Roman" w:hAnsi="Times New Roman" w:cs="Times New Roman"/>
                <w:color w:val="000000"/>
                <w:sz w:val="18"/>
                <w:szCs w:val="18"/>
              </w:rPr>
              <w:t xml:space="preserve"> many </w:t>
            </w:r>
            <w:proofErr w:type="spellStart"/>
            <w:r w:rsidRPr="007450DF">
              <w:rPr>
                <w:rFonts w:ascii="Times New Roman" w:eastAsia="Times New Roman" w:hAnsi="Times New Roman" w:cs="Times New Roman"/>
                <w:color w:val="000000"/>
                <w:sz w:val="18"/>
                <w:szCs w:val="18"/>
              </w:rPr>
              <w:t>EDs.</w:t>
            </w:r>
            <w:proofErr w:type="spellEnd"/>
            <w:r w:rsidRPr="007450DF">
              <w:rPr>
                <w:rFonts w:ascii="Times New Roman" w:eastAsia="Times New Roman" w:hAnsi="Times New Roman" w:cs="Times New Roman"/>
                <w:color w:val="000000"/>
                <w:sz w:val="18"/>
                <w:szCs w:val="18"/>
              </w:rPr>
              <w:t xml:space="preserve"> The protocol using onsite telemedicine has become a safer way for both physicians and nurses.</w:t>
            </w:r>
          </w:p>
        </w:tc>
      </w:tr>
      <w:tr w:rsidR="00BC58A6" w:rsidRPr="007450DF" w14:paraId="5D58F2ED" w14:textId="77777777" w:rsidTr="00BC58A6">
        <w:trPr>
          <w:trHeight w:val="20"/>
        </w:trPr>
        <w:tc>
          <w:tcPr>
            <w:tcW w:w="526" w:type="pct"/>
            <w:tcBorders>
              <w:top w:val="nil"/>
              <w:left w:val="single" w:sz="8" w:space="0" w:color="auto"/>
              <w:bottom w:val="single" w:sz="8" w:space="0" w:color="auto"/>
              <w:right w:val="single" w:sz="8" w:space="0" w:color="auto"/>
            </w:tcBorders>
          </w:tcPr>
          <w:p w14:paraId="3008894B" w14:textId="77777777" w:rsidR="00BC58A6" w:rsidRPr="007450DF" w:rsidRDefault="00BC58A6" w:rsidP="00BC58A6">
            <w:pPr>
              <w:rPr>
                <w:rFonts w:ascii="Times New Roman" w:hAnsi="Times New Roman" w:cs="Times New Roman"/>
                <w:color w:val="131313"/>
                <w:sz w:val="20"/>
                <w:szCs w:val="20"/>
              </w:rPr>
            </w:pPr>
            <w:r w:rsidRPr="007450DF">
              <w:rPr>
                <w:rFonts w:ascii="Times New Roman" w:hAnsi="Times New Roman" w:cs="Times New Roman"/>
                <w:color w:val="131313"/>
                <w:sz w:val="20"/>
                <w:szCs w:val="20"/>
              </w:rPr>
              <w:lastRenderedPageBreak/>
              <w:t>Kim et al. (2020)</w:t>
            </w:r>
          </w:p>
        </w:tc>
        <w:tc>
          <w:tcPr>
            <w:tcW w:w="1460" w:type="pct"/>
            <w:tcBorders>
              <w:top w:val="nil"/>
              <w:left w:val="single" w:sz="4" w:space="0" w:color="auto"/>
              <w:bottom w:val="single" w:sz="4" w:space="0" w:color="auto"/>
              <w:right w:val="single" w:sz="4" w:space="0" w:color="auto"/>
            </w:tcBorders>
          </w:tcPr>
          <w:p w14:paraId="5287D770"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Waiting time</w:t>
            </w:r>
          </w:p>
        </w:tc>
        <w:tc>
          <w:tcPr>
            <w:tcW w:w="3014" w:type="pct"/>
            <w:tcBorders>
              <w:top w:val="nil"/>
              <w:left w:val="single" w:sz="4" w:space="0" w:color="auto"/>
              <w:bottom w:val="single" w:sz="4" w:space="0" w:color="auto"/>
              <w:right w:val="single" w:sz="4" w:space="0" w:color="auto"/>
            </w:tcBorders>
            <w:vAlign w:val="center"/>
          </w:tcPr>
          <w:p w14:paraId="4060D1AF"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brief severity scoring system for COVID-19 worked safely to decline waiting patients and solve the hospital-bed shortage.</w:t>
            </w:r>
          </w:p>
        </w:tc>
      </w:tr>
      <w:tr w:rsidR="00BC58A6" w:rsidRPr="007450DF" w14:paraId="2E50DCD2" w14:textId="77777777" w:rsidTr="00BC58A6">
        <w:trPr>
          <w:trHeight w:val="20"/>
        </w:trPr>
        <w:tc>
          <w:tcPr>
            <w:tcW w:w="526" w:type="pct"/>
            <w:tcBorders>
              <w:top w:val="nil"/>
              <w:left w:val="single" w:sz="8" w:space="0" w:color="auto"/>
              <w:bottom w:val="single" w:sz="8" w:space="0" w:color="auto"/>
              <w:right w:val="single" w:sz="8" w:space="0" w:color="auto"/>
            </w:tcBorders>
          </w:tcPr>
          <w:p w14:paraId="386C4B76" w14:textId="77777777" w:rsidR="00BC58A6" w:rsidRPr="007450DF" w:rsidRDefault="00BC58A6" w:rsidP="00BC58A6">
            <w:pPr>
              <w:rPr>
                <w:rFonts w:ascii="Times New Roman" w:hAnsi="Times New Roman" w:cs="Times New Roman"/>
                <w:color w:val="000000"/>
                <w:sz w:val="20"/>
                <w:szCs w:val="20"/>
              </w:rPr>
            </w:pPr>
            <w:r w:rsidRPr="007450DF">
              <w:rPr>
                <w:rFonts w:ascii="Times New Roman" w:hAnsi="Times New Roman" w:cs="Times New Roman"/>
                <w:color w:val="000000"/>
                <w:sz w:val="20"/>
                <w:szCs w:val="20"/>
              </w:rPr>
              <w:t>Jones et al. (2020)</w:t>
            </w:r>
          </w:p>
        </w:tc>
        <w:tc>
          <w:tcPr>
            <w:tcW w:w="1460" w:type="pct"/>
            <w:tcBorders>
              <w:top w:val="nil"/>
              <w:left w:val="single" w:sz="4" w:space="0" w:color="auto"/>
              <w:bottom w:val="single" w:sz="4" w:space="0" w:color="auto"/>
              <w:right w:val="single" w:sz="4" w:space="0" w:color="auto"/>
            </w:tcBorders>
          </w:tcPr>
          <w:p w14:paraId="2D97ADC8"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Glycemic outcomes</w:t>
            </w:r>
          </w:p>
        </w:tc>
        <w:tc>
          <w:tcPr>
            <w:tcW w:w="3014" w:type="pct"/>
            <w:tcBorders>
              <w:top w:val="nil"/>
              <w:left w:val="single" w:sz="4" w:space="0" w:color="auto"/>
              <w:bottom w:val="single" w:sz="4" w:space="0" w:color="auto"/>
              <w:right w:val="single" w:sz="4" w:space="0" w:color="auto"/>
            </w:tcBorders>
          </w:tcPr>
          <w:p w14:paraId="2EF2A92D"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Transitioning to virtual care models does not limit the glycemic outcomes of inpatient diabetes care and should be employed to reduce patient and provider exposure in the setting of COVID-19.</w:t>
            </w:r>
          </w:p>
        </w:tc>
      </w:tr>
      <w:tr w:rsidR="00BC58A6" w:rsidRPr="007450DF" w14:paraId="14E8C35A" w14:textId="77777777" w:rsidTr="00BC58A6">
        <w:trPr>
          <w:trHeight w:val="20"/>
        </w:trPr>
        <w:tc>
          <w:tcPr>
            <w:tcW w:w="526" w:type="pct"/>
            <w:tcBorders>
              <w:top w:val="nil"/>
              <w:left w:val="single" w:sz="8" w:space="0" w:color="auto"/>
              <w:bottom w:val="single" w:sz="8" w:space="0" w:color="auto"/>
              <w:right w:val="single" w:sz="8" w:space="0" w:color="auto"/>
            </w:tcBorders>
          </w:tcPr>
          <w:p w14:paraId="6F3423FA" w14:textId="77777777" w:rsidR="00BC58A6" w:rsidRPr="007450DF" w:rsidRDefault="00BC58A6" w:rsidP="00BC58A6">
            <w:pPr>
              <w:rPr>
                <w:rFonts w:ascii="Times New Roman" w:hAnsi="Times New Roman" w:cs="Times New Roman"/>
                <w:color w:val="000000"/>
                <w:sz w:val="20"/>
                <w:szCs w:val="20"/>
              </w:rPr>
            </w:pPr>
            <w:proofErr w:type="spellStart"/>
            <w:r w:rsidRPr="007450DF">
              <w:rPr>
                <w:rFonts w:ascii="Times New Roman" w:hAnsi="Times New Roman" w:cs="Times New Roman"/>
                <w:color w:val="000000"/>
                <w:sz w:val="20"/>
                <w:szCs w:val="20"/>
              </w:rPr>
              <w:t>Khairat</w:t>
            </w:r>
            <w:proofErr w:type="spellEnd"/>
            <w:r w:rsidRPr="007450DF">
              <w:rPr>
                <w:rFonts w:ascii="Times New Roman" w:hAnsi="Times New Roman" w:cs="Times New Roman"/>
                <w:color w:val="000000"/>
                <w:sz w:val="20"/>
                <w:szCs w:val="20"/>
              </w:rPr>
              <w:t xml:space="preserve"> et al. (2020)</w:t>
            </w:r>
          </w:p>
        </w:tc>
        <w:tc>
          <w:tcPr>
            <w:tcW w:w="1460" w:type="pct"/>
            <w:tcBorders>
              <w:top w:val="nil"/>
              <w:left w:val="single" w:sz="4" w:space="0" w:color="auto"/>
              <w:bottom w:val="single" w:sz="4" w:space="0" w:color="auto"/>
              <w:right w:val="single" w:sz="4" w:space="0" w:color="auto"/>
            </w:tcBorders>
          </w:tcPr>
          <w:p w14:paraId="3E5516CC"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and trends in confirmed covid-19 transmission</w:t>
            </w:r>
          </w:p>
        </w:tc>
        <w:tc>
          <w:tcPr>
            <w:tcW w:w="3014" w:type="pct"/>
            <w:tcBorders>
              <w:top w:val="nil"/>
              <w:left w:val="single" w:sz="4" w:space="0" w:color="auto"/>
              <w:bottom w:val="single" w:sz="4" w:space="0" w:color="auto"/>
              <w:right w:val="single" w:sz="4" w:space="0" w:color="auto"/>
            </w:tcBorders>
          </w:tcPr>
          <w:p w14:paraId="61585604"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color w:val="000000"/>
                <w:sz w:val="18"/>
                <w:szCs w:val="18"/>
              </w:rPr>
              <w:t>most significant</w:t>
            </w:r>
            <w:r w:rsidRPr="007450DF">
              <w:rPr>
                <w:rFonts w:ascii="Times New Roman" w:eastAsia="Times New Roman" w:hAnsi="Times New Roman" w:cs="Times New Roman"/>
                <w:color w:val="000000"/>
                <w:sz w:val="18"/>
                <w:szCs w:val="18"/>
              </w:rPr>
              <w:t xml:space="preserve"> spread of the disease occurs in areas with a high population density </w:t>
            </w:r>
            <w:r>
              <w:rPr>
                <w:rFonts w:ascii="Times New Roman" w:eastAsia="Times New Roman" w:hAnsi="Times New Roman" w:cs="Times New Roman"/>
                <w:color w:val="000000"/>
                <w:sz w:val="18"/>
                <w:szCs w:val="18"/>
              </w:rPr>
              <w:t>and</w:t>
            </w:r>
            <w:r w:rsidRPr="007450DF">
              <w:rPr>
                <w:rFonts w:ascii="Times New Roman" w:eastAsia="Times New Roman" w:hAnsi="Times New Roman" w:cs="Times New Roman"/>
                <w:color w:val="000000"/>
                <w:sz w:val="18"/>
                <w:szCs w:val="18"/>
              </w:rPr>
              <w:t xml:space="preserve"> in areas with </w:t>
            </w:r>
            <w:r>
              <w:rPr>
                <w:rFonts w:ascii="Times New Roman" w:eastAsia="Times New Roman" w:hAnsi="Times New Roman" w:cs="Times New Roman"/>
                <w:color w:val="000000"/>
                <w:sz w:val="18"/>
                <w:szCs w:val="18"/>
              </w:rPr>
              <w:t>signifi</w:t>
            </w:r>
            <w:r w:rsidRPr="00C00AF4">
              <w:rPr>
                <w:rFonts w:ascii="Times New Roman" w:eastAsia="Times New Roman" w:hAnsi="Times New Roman" w:cs="Times New Roman"/>
                <w:color w:val="000000"/>
                <w:sz w:val="18"/>
                <w:szCs w:val="18"/>
              </w:rPr>
              <w:t xml:space="preserve">cant </w:t>
            </w:r>
            <w:r w:rsidRPr="007450DF">
              <w:rPr>
                <w:rFonts w:ascii="Times New Roman" w:eastAsia="Times New Roman" w:hAnsi="Times New Roman" w:cs="Times New Roman"/>
                <w:color w:val="000000"/>
                <w:sz w:val="18"/>
                <w:szCs w:val="18"/>
              </w:rPr>
              <w:t xml:space="preserve">airports. Virtual care can provide efficient triaging in the counties with the highest number of COVID-19 cases. </w:t>
            </w:r>
          </w:p>
        </w:tc>
      </w:tr>
      <w:tr w:rsidR="00BC58A6" w:rsidRPr="007450DF" w14:paraId="65ECF9DB" w14:textId="77777777" w:rsidTr="00BC58A6">
        <w:trPr>
          <w:trHeight w:val="20"/>
        </w:trPr>
        <w:tc>
          <w:tcPr>
            <w:tcW w:w="526" w:type="pct"/>
            <w:tcBorders>
              <w:top w:val="nil"/>
              <w:left w:val="single" w:sz="8" w:space="0" w:color="auto"/>
              <w:bottom w:val="single" w:sz="8" w:space="0" w:color="auto"/>
              <w:right w:val="single" w:sz="8" w:space="0" w:color="auto"/>
            </w:tcBorders>
          </w:tcPr>
          <w:p w14:paraId="409B1CC0" w14:textId="77777777" w:rsidR="00BC58A6" w:rsidRPr="007450DF" w:rsidRDefault="00BC58A6" w:rsidP="00BC58A6">
            <w:pPr>
              <w:rPr>
                <w:rFonts w:ascii="Times New Roman" w:hAnsi="Times New Roman" w:cs="Times New Roman"/>
                <w:color w:val="000000"/>
                <w:sz w:val="20"/>
                <w:szCs w:val="20"/>
              </w:rPr>
            </w:pPr>
            <w:r w:rsidRPr="007450DF">
              <w:rPr>
                <w:rFonts w:ascii="Times New Roman" w:hAnsi="Times New Roman" w:cs="Times New Roman"/>
                <w:color w:val="000000"/>
                <w:sz w:val="20"/>
                <w:szCs w:val="20"/>
              </w:rPr>
              <w:t>Jiang et al. (2020)</w:t>
            </w:r>
          </w:p>
        </w:tc>
        <w:tc>
          <w:tcPr>
            <w:tcW w:w="1460" w:type="pct"/>
            <w:tcBorders>
              <w:top w:val="nil"/>
              <w:left w:val="single" w:sz="4" w:space="0" w:color="auto"/>
              <w:bottom w:val="single" w:sz="4" w:space="0" w:color="auto"/>
              <w:right w:val="single" w:sz="4" w:space="0" w:color="auto"/>
            </w:tcBorders>
          </w:tcPr>
          <w:p w14:paraId="19AACF6A"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Description of system development</w:t>
            </w:r>
          </w:p>
        </w:tc>
        <w:tc>
          <w:tcPr>
            <w:tcW w:w="3014" w:type="pct"/>
            <w:tcBorders>
              <w:top w:val="nil"/>
              <w:left w:val="single" w:sz="4" w:space="0" w:color="auto"/>
              <w:bottom w:val="single" w:sz="4" w:space="0" w:color="auto"/>
              <w:right w:val="single" w:sz="4" w:space="0" w:color="auto"/>
            </w:tcBorders>
          </w:tcPr>
          <w:p w14:paraId="48E3CAEE"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A psychological crisis intervention (PCI) has been initiated via remote medical services to minimize the risk of infections among psychiatrists and psychologists, and to minimize psychological damages.</w:t>
            </w:r>
          </w:p>
        </w:tc>
      </w:tr>
      <w:tr w:rsidR="00BC58A6" w:rsidRPr="007450DF" w14:paraId="1180E1DF" w14:textId="77777777" w:rsidTr="00BC58A6">
        <w:trPr>
          <w:trHeight w:val="20"/>
        </w:trPr>
        <w:tc>
          <w:tcPr>
            <w:tcW w:w="526" w:type="pct"/>
            <w:tcBorders>
              <w:top w:val="nil"/>
              <w:left w:val="single" w:sz="8" w:space="0" w:color="auto"/>
              <w:bottom w:val="single" w:sz="8" w:space="0" w:color="auto"/>
              <w:right w:val="single" w:sz="8" w:space="0" w:color="auto"/>
            </w:tcBorders>
          </w:tcPr>
          <w:p w14:paraId="4F3A27E4" w14:textId="77777777" w:rsidR="00BC58A6" w:rsidRPr="007450DF" w:rsidRDefault="00BC58A6" w:rsidP="00BC58A6">
            <w:pPr>
              <w:rPr>
                <w:rFonts w:ascii="Times New Roman" w:hAnsi="Times New Roman" w:cs="Times New Roman"/>
                <w:color w:val="000000"/>
                <w:sz w:val="20"/>
                <w:szCs w:val="20"/>
              </w:rPr>
            </w:pPr>
            <w:proofErr w:type="spellStart"/>
            <w:r w:rsidRPr="007450DF">
              <w:rPr>
                <w:rFonts w:ascii="Times New Roman" w:hAnsi="Times New Roman" w:cs="Times New Roman"/>
                <w:color w:val="000000"/>
                <w:sz w:val="20"/>
                <w:szCs w:val="20"/>
              </w:rPr>
              <w:t>Yasaka</w:t>
            </w:r>
            <w:proofErr w:type="spellEnd"/>
            <w:r w:rsidRPr="007450DF">
              <w:rPr>
                <w:rFonts w:ascii="Times New Roman" w:hAnsi="Times New Roman" w:cs="Times New Roman"/>
                <w:color w:val="000000"/>
                <w:sz w:val="20"/>
                <w:szCs w:val="20"/>
              </w:rPr>
              <w:t xml:space="preserve"> et al. (2020)</w:t>
            </w:r>
          </w:p>
        </w:tc>
        <w:tc>
          <w:tcPr>
            <w:tcW w:w="1460" w:type="pct"/>
            <w:tcBorders>
              <w:top w:val="nil"/>
              <w:left w:val="single" w:sz="4" w:space="0" w:color="auto"/>
              <w:bottom w:val="single" w:sz="4" w:space="0" w:color="auto"/>
              <w:right w:val="single" w:sz="4" w:space="0" w:color="auto"/>
            </w:tcBorders>
          </w:tcPr>
          <w:p w14:paraId="05192DCC"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Description of system development</w:t>
            </w:r>
          </w:p>
        </w:tc>
        <w:tc>
          <w:tcPr>
            <w:tcW w:w="3014" w:type="pct"/>
            <w:tcBorders>
              <w:top w:val="nil"/>
              <w:left w:val="single" w:sz="4" w:space="0" w:color="auto"/>
              <w:bottom w:val="single" w:sz="4" w:space="0" w:color="auto"/>
              <w:right w:val="single" w:sz="4" w:space="0" w:color="auto"/>
            </w:tcBorders>
          </w:tcPr>
          <w:p w14:paraId="31FEA807"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p</w:t>
            </w:r>
            <w:r w:rsidRPr="007450DF">
              <w:rPr>
                <w:rFonts w:ascii="Times New Roman" w:eastAsia="Times New Roman" w:hAnsi="Times New Roman" w:cs="Times New Roman"/>
                <w:color w:val="000000"/>
                <w:sz w:val="18"/>
                <w:szCs w:val="18"/>
              </w:rPr>
              <w:t xml:space="preserve">roposed smartphone-based contact tracing method presents a novel solution that preserves privacy while demonstrating the potential to suppress an epidemic or pandemic outbreak. </w:t>
            </w:r>
          </w:p>
        </w:tc>
      </w:tr>
      <w:tr w:rsidR="00BC58A6" w:rsidRPr="007450DF" w14:paraId="24D3DC16" w14:textId="77777777" w:rsidTr="00BC58A6">
        <w:trPr>
          <w:trHeight w:val="20"/>
        </w:trPr>
        <w:tc>
          <w:tcPr>
            <w:tcW w:w="526" w:type="pct"/>
            <w:tcBorders>
              <w:top w:val="nil"/>
              <w:left w:val="single" w:sz="8" w:space="0" w:color="auto"/>
              <w:bottom w:val="single" w:sz="8" w:space="0" w:color="auto"/>
              <w:right w:val="single" w:sz="8" w:space="0" w:color="auto"/>
            </w:tcBorders>
          </w:tcPr>
          <w:p w14:paraId="1865ECE0" w14:textId="77777777" w:rsidR="00BC58A6" w:rsidRPr="007450DF" w:rsidRDefault="00BC58A6" w:rsidP="00BC58A6">
            <w:pPr>
              <w:rPr>
                <w:rFonts w:ascii="Times New Roman" w:hAnsi="Times New Roman" w:cs="Times New Roman"/>
                <w:color w:val="000000"/>
                <w:sz w:val="20"/>
                <w:szCs w:val="20"/>
              </w:rPr>
            </w:pPr>
            <w:r w:rsidRPr="007450DF">
              <w:rPr>
                <w:rFonts w:ascii="Times New Roman" w:hAnsi="Times New Roman" w:cs="Times New Roman"/>
                <w:color w:val="000000"/>
                <w:sz w:val="20"/>
                <w:szCs w:val="20"/>
              </w:rPr>
              <w:t>Wei et al. (2020)</w:t>
            </w:r>
          </w:p>
        </w:tc>
        <w:tc>
          <w:tcPr>
            <w:tcW w:w="1460" w:type="pct"/>
            <w:tcBorders>
              <w:top w:val="nil"/>
              <w:left w:val="single" w:sz="4" w:space="0" w:color="auto"/>
              <w:bottom w:val="single" w:sz="4" w:space="0" w:color="auto"/>
              <w:right w:val="single" w:sz="4" w:space="0" w:color="auto"/>
            </w:tcBorders>
          </w:tcPr>
          <w:p w14:paraId="193CFE15"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Psychological distress</w:t>
            </w:r>
          </w:p>
        </w:tc>
        <w:tc>
          <w:tcPr>
            <w:tcW w:w="3014" w:type="pct"/>
            <w:tcBorders>
              <w:top w:val="nil"/>
              <w:left w:val="single" w:sz="4" w:space="0" w:color="auto"/>
              <w:bottom w:val="single" w:sz="4" w:space="0" w:color="auto"/>
              <w:right w:val="single" w:sz="4" w:space="0" w:color="auto"/>
            </w:tcBorders>
          </w:tcPr>
          <w:p w14:paraId="53EC21A7"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The proposed internet-based integrated intervention showed a rapid improvement on mental health, and reducing levels of depression and anxiety in COVID-19 patients.</w:t>
            </w:r>
          </w:p>
        </w:tc>
      </w:tr>
      <w:tr w:rsidR="00BC58A6" w:rsidRPr="007450DF" w14:paraId="12C13790" w14:textId="77777777" w:rsidTr="00BC58A6">
        <w:trPr>
          <w:trHeight w:val="20"/>
        </w:trPr>
        <w:tc>
          <w:tcPr>
            <w:tcW w:w="526" w:type="pct"/>
            <w:tcBorders>
              <w:top w:val="nil"/>
              <w:left w:val="single" w:sz="8" w:space="0" w:color="auto"/>
              <w:bottom w:val="single" w:sz="8" w:space="0" w:color="auto"/>
              <w:right w:val="single" w:sz="8" w:space="0" w:color="auto"/>
            </w:tcBorders>
          </w:tcPr>
          <w:p w14:paraId="6EAEF85A" w14:textId="77777777" w:rsidR="00BC58A6" w:rsidRPr="007450DF" w:rsidRDefault="00BC58A6" w:rsidP="00BC58A6">
            <w:pPr>
              <w:rPr>
                <w:rFonts w:ascii="Times New Roman" w:hAnsi="Times New Roman" w:cs="Times New Roman"/>
                <w:color w:val="000000"/>
                <w:sz w:val="20"/>
                <w:szCs w:val="20"/>
              </w:rPr>
            </w:pPr>
            <w:proofErr w:type="spellStart"/>
            <w:r w:rsidRPr="007450DF">
              <w:rPr>
                <w:rFonts w:ascii="Times New Roman" w:hAnsi="Times New Roman" w:cs="Times New Roman"/>
                <w:color w:val="000000"/>
                <w:sz w:val="20"/>
                <w:szCs w:val="20"/>
              </w:rPr>
              <w:t>Annis</w:t>
            </w:r>
            <w:proofErr w:type="spellEnd"/>
            <w:r w:rsidRPr="007450DF">
              <w:rPr>
                <w:rFonts w:ascii="Times New Roman" w:hAnsi="Times New Roman" w:cs="Times New Roman"/>
                <w:color w:val="000000"/>
                <w:sz w:val="20"/>
                <w:szCs w:val="20"/>
              </w:rPr>
              <w:t xml:space="preserve"> et al. (2020)</w:t>
            </w:r>
          </w:p>
        </w:tc>
        <w:tc>
          <w:tcPr>
            <w:tcW w:w="1460" w:type="pct"/>
            <w:tcBorders>
              <w:top w:val="nil"/>
              <w:left w:val="single" w:sz="4" w:space="0" w:color="auto"/>
              <w:bottom w:val="single" w:sz="4" w:space="0" w:color="auto"/>
              <w:right w:val="single" w:sz="4" w:space="0" w:color="auto"/>
            </w:tcBorders>
          </w:tcPr>
          <w:p w14:paraId="497A9605"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user’s satisfaction</w:t>
            </w:r>
          </w:p>
        </w:tc>
        <w:tc>
          <w:tcPr>
            <w:tcW w:w="3014" w:type="pct"/>
            <w:tcBorders>
              <w:top w:val="nil"/>
              <w:left w:val="single" w:sz="4" w:space="0" w:color="auto"/>
              <w:bottom w:val="single" w:sz="4" w:space="0" w:color="auto"/>
              <w:right w:val="single" w:sz="4" w:space="0" w:color="auto"/>
            </w:tcBorders>
          </w:tcPr>
          <w:p w14:paraId="7EDA2B6F"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 xml:space="preserve">Rapid and successful deployment of a remote monitoring and caring system for COVID-19 patients, which helped them stay safe at home with great satisfaction. There were 300 patients responded to the patient satisfaction questions within the application, of which 74% </w:t>
            </w:r>
            <w:r>
              <w:rPr>
                <w:rFonts w:ascii="Times New Roman" w:eastAsia="Times New Roman" w:hAnsi="Times New Roman" w:cs="Times New Roman"/>
                <w:color w:val="000000"/>
                <w:sz w:val="18"/>
                <w:szCs w:val="18"/>
              </w:rPr>
              <w:t>answere</w:t>
            </w:r>
            <w:r w:rsidRPr="007450DF">
              <w:rPr>
                <w:rFonts w:ascii="Times New Roman" w:eastAsia="Times New Roman" w:hAnsi="Times New Roman" w:cs="Times New Roman"/>
                <w:color w:val="000000"/>
                <w:sz w:val="18"/>
                <w:szCs w:val="18"/>
              </w:rPr>
              <w:t>d that they would be extremely likely to recommend their doctor, 18% were slightly likely, 5% were neutral, 0.7% were slightly unlikely, and 2% were extremely unlikely resulting in a Net Promoter Score of 66.5%</w:t>
            </w:r>
          </w:p>
        </w:tc>
      </w:tr>
      <w:tr w:rsidR="00BC58A6" w:rsidRPr="007450DF" w14:paraId="62E0DB51" w14:textId="77777777" w:rsidTr="00BC58A6">
        <w:trPr>
          <w:trHeight w:val="20"/>
        </w:trPr>
        <w:tc>
          <w:tcPr>
            <w:tcW w:w="526" w:type="pct"/>
            <w:tcBorders>
              <w:top w:val="nil"/>
              <w:left w:val="single" w:sz="8" w:space="0" w:color="auto"/>
              <w:bottom w:val="single" w:sz="8" w:space="0" w:color="auto"/>
              <w:right w:val="single" w:sz="8" w:space="0" w:color="auto"/>
            </w:tcBorders>
          </w:tcPr>
          <w:p w14:paraId="197D5B11" w14:textId="77777777" w:rsidR="00BC58A6" w:rsidRPr="007450DF" w:rsidRDefault="00BC58A6" w:rsidP="00BC58A6">
            <w:pPr>
              <w:rPr>
                <w:rFonts w:ascii="Times New Roman" w:hAnsi="Times New Roman" w:cs="Times New Roman"/>
                <w:color w:val="000000"/>
                <w:sz w:val="20"/>
                <w:szCs w:val="20"/>
              </w:rPr>
            </w:pPr>
            <w:r w:rsidRPr="007450DF">
              <w:rPr>
                <w:rFonts w:ascii="Times New Roman" w:hAnsi="Times New Roman" w:cs="Times New Roman"/>
                <w:color w:val="000000"/>
                <w:sz w:val="20"/>
                <w:szCs w:val="20"/>
              </w:rPr>
              <w:t>Drew et al. (2020)</w:t>
            </w:r>
          </w:p>
        </w:tc>
        <w:tc>
          <w:tcPr>
            <w:tcW w:w="1460" w:type="pct"/>
            <w:tcBorders>
              <w:top w:val="nil"/>
              <w:left w:val="single" w:sz="4" w:space="0" w:color="auto"/>
              <w:bottom w:val="single" w:sz="4" w:space="0" w:color="auto"/>
              <w:right w:val="single" w:sz="4" w:space="0" w:color="auto"/>
            </w:tcBorders>
          </w:tcPr>
          <w:p w14:paraId="791B6726"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Data on risk factors, predictive symptoms, clinical outcomes, and geographical hotspots</w:t>
            </w:r>
          </w:p>
        </w:tc>
        <w:tc>
          <w:tcPr>
            <w:tcW w:w="3014" w:type="pct"/>
            <w:tcBorders>
              <w:top w:val="nil"/>
              <w:left w:val="single" w:sz="4" w:space="0" w:color="auto"/>
              <w:bottom w:val="single" w:sz="4" w:space="0" w:color="auto"/>
              <w:right w:val="single" w:sz="4" w:space="0" w:color="auto"/>
            </w:tcBorders>
          </w:tcPr>
          <w:p w14:paraId="2B51240D" w14:textId="77777777" w:rsidR="00BC58A6" w:rsidRPr="007450DF"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Based on the analyses with a larger sample set of COVID-19 symptoms, anosmia appears to be a strong predictor for COVID-19. A weighted prediction model was developed based on the symptoms of more than 2 million individual app users.</w:t>
            </w:r>
          </w:p>
        </w:tc>
      </w:tr>
      <w:tr w:rsidR="00BC58A6" w:rsidRPr="0072742E" w14:paraId="5E4AB06E" w14:textId="77777777" w:rsidTr="00BC58A6">
        <w:trPr>
          <w:trHeight w:val="20"/>
        </w:trPr>
        <w:tc>
          <w:tcPr>
            <w:tcW w:w="526" w:type="pct"/>
            <w:tcBorders>
              <w:top w:val="nil"/>
              <w:left w:val="single" w:sz="8" w:space="0" w:color="auto"/>
              <w:bottom w:val="single" w:sz="8" w:space="0" w:color="auto"/>
              <w:right w:val="single" w:sz="8" w:space="0" w:color="auto"/>
            </w:tcBorders>
          </w:tcPr>
          <w:p w14:paraId="674A8F09" w14:textId="77777777" w:rsidR="00BC58A6" w:rsidRPr="007450DF" w:rsidRDefault="00BC58A6" w:rsidP="00BC58A6">
            <w:pPr>
              <w:rPr>
                <w:rFonts w:ascii="Times New Roman" w:hAnsi="Times New Roman" w:cs="Times New Roman"/>
                <w:color w:val="000000"/>
                <w:sz w:val="20"/>
                <w:szCs w:val="20"/>
              </w:rPr>
            </w:pPr>
            <w:r w:rsidRPr="007450DF">
              <w:rPr>
                <w:rFonts w:ascii="Times New Roman" w:hAnsi="Times New Roman" w:cs="Times New Roman"/>
                <w:color w:val="000000"/>
                <w:sz w:val="20"/>
                <w:szCs w:val="20"/>
              </w:rPr>
              <w:t>Mann et al. (2020)</w:t>
            </w:r>
          </w:p>
        </w:tc>
        <w:tc>
          <w:tcPr>
            <w:tcW w:w="1460" w:type="pct"/>
            <w:tcBorders>
              <w:top w:val="nil"/>
              <w:left w:val="single" w:sz="4" w:space="0" w:color="auto"/>
              <w:bottom w:val="single" w:sz="4" w:space="0" w:color="auto"/>
              <w:right w:val="single" w:sz="4" w:space="0" w:color="auto"/>
            </w:tcBorders>
          </w:tcPr>
          <w:p w14:paraId="325E3997" w14:textId="77777777" w:rsidR="00BC58A6" w:rsidRPr="007450DF" w:rsidRDefault="00BC58A6" w:rsidP="00BC58A6">
            <w:pPr>
              <w:rPr>
                <w:rFonts w:ascii="Times New Roman" w:hAnsi="Times New Roman" w:cs="Times New Roman"/>
                <w:sz w:val="18"/>
                <w:szCs w:val="18"/>
              </w:rPr>
            </w:pPr>
            <w:r w:rsidRPr="007450DF">
              <w:rPr>
                <w:rFonts w:ascii="Times New Roman" w:hAnsi="Times New Roman" w:cs="Times New Roman"/>
                <w:sz w:val="18"/>
                <w:szCs w:val="18"/>
              </w:rPr>
              <w:t>Descriptive analysis of patients and visits, user’s satisfaction</w:t>
            </w:r>
          </w:p>
        </w:tc>
        <w:tc>
          <w:tcPr>
            <w:tcW w:w="3014" w:type="pct"/>
            <w:tcBorders>
              <w:top w:val="nil"/>
              <w:left w:val="single" w:sz="4" w:space="0" w:color="auto"/>
              <w:bottom w:val="single" w:sz="4" w:space="0" w:color="auto"/>
              <w:right w:val="single" w:sz="4" w:space="0" w:color="auto"/>
            </w:tcBorders>
          </w:tcPr>
          <w:p w14:paraId="63D43038" w14:textId="77777777" w:rsidR="00BC58A6" w:rsidRPr="0072742E" w:rsidRDefault="00BC58A6" w:rsidP="008428E8">
            <w:pPr>
              <w:spacing w:after="0" w:line="360" w:lineRule="auto"/>
              <w:jc w:val="both"/>
              <w:rPr>
                <w:rFonts w:ascii="Times New Roman" w:eastAsia="Times New Roman" w:hAnsi="Times New Roman" w:cs="Times New Roman"/>
                <w:color w:val="000000"/>
                <w:sz w:val="18"/>
                <w:szCs w:val="18"/>
              </w:rPr>
            </w:pPr>
            <w:r w:rsidRPr="007450DF">
              <w:rPr>
                <w:rFonts w:ascii="Times New Roman" w:eastAsia="Times New Roman" w:hAnsi="Times New Roman" w:cs="Times New Roman"/>
                <w:color w:val="000000"/>
                <w:sz w:val="18"/>
                <w:szCs w:val="18"/>
              </w:rPr>
              <w:t>Telemedicine urgent care volume grew from 82 visits to 1,336 after 15 days. Of these visits, 55.3% were COVID-19 related, outpacing the 381 COVID-19 visits in all the NYULH emergency rooms that day. The proposed video-based visit promotes social distancing with high patient satisfaction levels.</w:t>
            </w:r>
          </w:p>
        </w:tc>
      </w:tr>
    </w:tbl>
    <w:p w14:paraId="725F4EDD" w14:textId="77777777" w:rsidR="00AD674F" w:rsidRDefault="00AD674F" w:rsidP="008428E8">
      <w:pPr>
        <w:autoSpaceDE w:val="0"/>
        <w:spacing w:after="0" w:line="360" w:lineRule="auto"/>
        <w:jc w:val="center"/>
        <w:rPr>
          <w:rFonts w:ascii="Times New Roman" w:hAnsi="Times New Roman" w:cs="Times New Roman"/>
          <w:b/>
          <w:bCs/>
        </w:rPr>
      </w:pPr>
    </w:p>
    <w:p w14:paraId="4D616B7F" w14:textId="77777777" w:rsidR="00AD674F" w:rsidRDefault="00AD674F">
      <w:pPr>
        <w:rPr>
          <w:rFonts w:ascii="Times New Roman" w:hAnsi="Times New Roman" w:cs="Times New Roman"/>
          <w:b/>
          <w:bCs/>
        </w:rPr>
      </w:pPr>
      <w:r>
        <w:rPr>
          <w:rFonts w:ascii="Times New Roman" w:hAnsi="Times New Roman" w:cs="Times New Roman"/>
          <w:b/>
          <w:bCs/>
        </w:rPr>
        <w:br w:type="page"/>
      </w:r>
    </w:p>
    <w:p w14:paraId="5293C434" w14:textId="77777777" w:rsidR="00E41180" w:rsidRDefault="00E41180"/>
    <w:p w14:paraId="0C1F0E84" w14:textId="62561527" w:rsidR="00566CD5" w:rsidRDefault="00E41180" w:rsidP="00506767">
      <w:fldSimple w:instr=" ADDIN EN.REFLIST "/>
    </w:p>
    <w:sectPr w:rsidR="00566CD5" w:rsidSect="008428E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F2B0" w14:textId="77777777" w:rsidR="00C44204" w:rsidRDefault="00C44204">
      <w:pPr>
        <w:spacing w:after="0" w:line="240" w:lineRule="auto"/>
      </w:pPr>
      <w:r>
        <w:separator/>
      </w:r>
    </w:p>
  </w:endnote>
  <w:endnote w:type="continuationSeparator" w:id="0">
    <w:p w14:paraId="45744550" w14:textId="77777777" w:rsidR="00C44204" w:rsidRDefault="00C4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A920" w14:textId="77777777" w:rsidR="00C44204" w:rsidRDefault="00C44204">
      <w:pPr>
        <w:spacing w:after="0" w:line="240" w:lineRule="auto"/>
      </w:pPr>
      <w:r>
        <w:separator/>
      </w:r>
    </w:p>
  </w:footnote>
  <w:footnote w:type="continuationSeparator" w:id="0">
    <w:p w14:paraId="26C54092" w14:textId="77777777" w:rsidR="00C44204" w:rsidRDefault="00C44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Heal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d5srtrlv02zhe0zfl5dr2apvpaze2wzazp&quot;&gt;RefScopingRev&lt;record-ids&gt;&lt;item&gt;93&lt;/item&gt;&lt;item&gt;94&lt;/item&gt;&lt;/record-ids&gt;&lt;/item&gt;&lt;/Libraries&gt;"/>
  </w:docVars>
  <w:rsids>
    <w:rsidRoot w:val="00AD674F"/>
    <w:rsid w:val="000356CB"/>
    <w:rsid w:val="00272300"/>
    <w:rsid w:val="002A32F9"/>
    <w:rsid w:val="004F043D"/>
    <w:rsid w:val="00506767"/>
    <w:rsid w:val="00566CD5"/>
    <w:rsid w:val="00571BDA"/>
    <w:rsid w:val="00691656"/>
    <w:rsid w:val="00742F55"/>
    <w:rsid w:val="008270C9"/>
    <w:rsid w:val="008428E8"/>
    <w:rsid w:val="0087127D"/>
    <w:rsid w:val="009F3286"/>
    <w:rsid w:val="00A45CE4"/>
    <w:rsid w:val="00AD674F"/>
    <w:rsid w:val="00B70399"/>
    <w:rsid w:val="00BC58A6"/>
    <w:rsid w:val="00C22A41"/>
    <w:rsid w:val="00C23CFD"/>
    <w:rsid w:val="00C44204"/>
    <w:rsid w:val="00C74AF0"/>
    <w:rsid w:val="00E41180"/>
    <w:rsid w:val="00F55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60F8B"/>
  <w15:chartTrackingRefBased/>
  <w15:docId w15:val="{BF795D9E-4ECA-4F5E-A9BE-1EB11591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4F"/>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74F"/>
    <w:pPr>
      <w:ind w:left="720"/>
      <w:contextualSpacing/>
    </w:pPr>
  </w:style>
  <w:style w:type="paragraph" w:customStyle="1" w:styleId="font5">
    <w:name w:val="font5"/>
    <w:basedOn w:val="Normal"/>
    <w:rsid w:val="00AD674F"/>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6">
    <w:name w:val="font6"/>
    <w:basedOn w:val="Normal"/>
    <w:rsid w:val="00AD674F"/>
    <w:pPr>
      <w:spacing w:before="100" w:beforeAutospacing="1" w:after="100" w:afterAutospacing="1" w:line="240" w:lineRule="auto"/>
    </w:pPr>
    <w:rPr>
      <w:rFonts w:ascii="Arial" w:eastAsia="Times New Roman" w:hAnsi="Arial" w:cs="Arial"/>
      <w:color w:val="000000"/>
      <w:sz w:val="18"/>
      <w:szCs w:val="18"/>
    </w:rPr>
  </w:style>
  <w:style w:type="paragraph" w:customStyle="1" w:styleId="font7">
    <w:name w:val="font7"/>
    <w:basedOn w:val="Normal"/>
    <w:rsid w:val="00AD674F"/>
    <w:pPr>
      <w:spacing w:before="100" w:beforeAutospacing="1" w:after="100" w:afterAutospacing="1" w:line="240" w:lineRule="auto"/>
    </w:pPr>
    <w:rPr>
      <w:rFonts w:ascii="Calibri" w:eastAsia="Times New Roman" w:hAnsi="Calibri" w:cs="Calibri"/>
      <w:b/>
      <w:bCs/>
      <w:color w:val="000000"/>
      <w:sz w:val="18"/>
      <w:szCs w:val="18"/>
    </w:rPr>
  </w:style>
  <w:style w:type="paragraph" w:customStyle="1" w:styleId="font8">
    <w:name w:val="font8"/>
    <w:basedOn w:val="Normal"/>
    <w:rsid w:val="00AD674F"/>
    <w:pPr>
      <w:spacing w:before="100" w:beforeAutospacing="1" w:after="100" w:afterAutospacing="1" w:line="240" w:lineRule="auto"/>
    </w:pPr>
    <w:rPr>
      <w:rFonts w:ascii="Calibri" w:eastAsia="Times New Roman" w:hAnsi="Calibri" w:cs="Calibri"/>
      <w:b/>
      <w:bCs/>
      <w:color w:val="000000"/>
      <w:sz w:val="18"/>
      <w:szCs w:val="18"/>
      <w:u w:val="single"/>
    </w:rPr>
  </w:style>
  <w:style w:type="paragraph" w:customStyle="1" w:styleId="font9">
    <w:name w:val="font9"/>
    <w:basedOn w:val="Normal"/>
    <w:rsid w:val="00AD674F"/>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66">
    <w:name w:val="xl66"/>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D67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1">
    <w:name w:val="xl71"/>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2">
    <w:name w:val="xl72"/>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D6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AD6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9">
    <w:name w:val="xl79"/>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1">
    <w:name w:val="xl81"/>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2">
    <w:name w:val="xl82"/>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3">
    <w:name w:val="xl83"/>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4">
    <w:name w:val="xl84"/>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5">
    <w:name w:val="xl85"/>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7">
    <w:name w:val="xl87"/>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8">
    <w:name w:val="xl88"/>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9">
    <w:name w:val="xl89"/>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90">
    <w:name w:val="xl90"/>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91">
    <w:name w:val="xl91"/>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2">
    <w:name w:val="xl92"/>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242021"/>
      <w:sz w:val="18"/>
      <w:szCs w:val="18"/>
    </w:rPr>
  </w:style>
  <w:style w:type="paragraph" w:customStyle="1" w:styleId="xl93">
    <w:name w:val="xl93"/>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4">
    <w:name w:val="xl94"/>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242021"/>
      <w:sz w:val="18"/>
      <w:szCs w:val="18"/>
    </w:rPr>
  </w:style>
  <w:style w:type="paragraph" w:customStyle="1" w:styleId="xl95">
    <w:name w:val="xl95"/>
    <w:basedOn w:val="Normal"/>
    <w:rsid w:val="00AD674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6">
    <w:name w:val="xl96"/>
    <w:basedOn w:val="Normal"/>
    <w:rsid w:val="00AD674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7">
    <w:name w:val="xl97"/>
    <w:basedOn w:val="Normal"/>
    <w:rsid w:val="00AD67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8">
    <w:name w:val="xl98"/>
    <w:basedOn w:val="Normal"/>
    <w:rsid w:val="00AD674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9">
    <w:name w:val="xl99"/>
    <w:basedOn w:val="Normal"/>
    <w:rsid w:val="00AD674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131313"/>
      <w:sz w:val="20"/>
      <w:szCs w:val="20"/>
    </w:rPr>
  </w:style>
  <w:style w:type="paragraph" w:customStyle="1" w:styleId="xl100">
    <w:name w:val="xl100"/>
    <w:basedOn w:val="Normal"/>
    <w:rsid w:val="00AD674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1">
    <w:name w:val="xl101"/>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BFBFBF"/>
      <w:sz w:val="18"/>
      <w:szCs w:val="18"/>
    </w:rPr>
  </w:style>
  <w:style w:type="paragraph" w:customStyle="1" w:styleId="xl102">
    <w:name w:val="xl102"/>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BFBFBF"/>
      <w:sz w:val="18"/>
      <w:szCs w:val="18"/>
    </w:rPr>
  </w:style>
  <w:style w:type="paragraph" w:customStyle="1" w:styleId="xl103">
    <w:name w:val="xl103"/>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BFBFBF"/>
      <w:sz w:val="18"/>
      <w:szCs w:val="18"/>
    </w:rPr>
  </w:style>
  <w:style w:type="paragraph" w:customStyle="1" w:styleId="xl104">
    <w:name w:val="xl104"/>
    <w:basedOn w:val="Normal"/>
    <w:rsid w:val="00AD674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BFBFBF"/>
      <w:sz w:val="18"/>
      <w:szCs w:val="18"/>
    </w:rPr>
  </w:style>
  <w:style w:type="paragraph" w:customStyle="1" w:styleId="xl105">
    <w:name w:val="xl105"/>
    <w:basedOn w:val="Normal"/>
    <w:rsid w:val="00AD674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BFBFBF"/>
      <w:sz w:val="18"/>
      <w:szCs w:val="18"/>
    </w:rPr>
  </w:style>
  <w:style w:type="paragraph" w:customStyle="1" w:styleId="xl106">
    <w:name w:val="xl106"/>
    <w:basedOn w:val="Normal"/>
    <w:rsid w:val="00AD674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BFBFBF"/>
      <w:sz w:val="18"/>
      <w:szCs w:val="18"/>
    </w:rPr>
  </w:style>
  <w:style w:type="paragraph" w:customStyle="1" w:styleId="xl107">
    <w:name w:val="xl107"/>
    <w:basedOn w:val="Normal"/>
    <w:rsid w:val="00AD674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8">
    <w:name w:val="xl108"/>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9">
    <w:name w:val="xl109"/>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AD674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2">
    <w:name w:val="xl112"/>
    <w:basedOn w:val="Normal"/>
    <w:rsid w:val="00AD674F"/>
    <w:pPr>
      <w:spacing w:before="100" w:beforeAutospacing="1" w:after="100" w:afterAutospacing="1" w:line="240" w:lineRule="auto"/>
      <w:textAlignment w:val="center"/>
    </w:pPr>
    <w:rPr>
      <w:rFonts w:ascii="Arial" w:eastAsia="Times New Roman" w:hAnsi="Arial" w:cs="Arial"/>
      <w:b/>
      <w:bCs/>
      <w:color w:val="0A0101"/>
      <w:sz w:val="16"/>
      <w:szCs w:val="16"/>
    </w:rPr>
  </w:style>
  <w:style w:type="paragraph" w:customStyle="1" w:styleId="xl113">
    <w:name w:val="xl113"/>
    <w:basedOn w:val="Normal"/>
    <w:rsid w:val="00AD674F"/>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4">
    <w:name w:val="xl114"/>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5">
    <w:name w:val="xl115"/>
    <w:basedOn w:val="Normal"/>
    <w:rsid w:val="00AD674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6">
    <w:name w:val="xl116"/>
    <w:basedOn w:val="Normal"/>
    <w:rsid w:val="00AD674F"/>
    <w:pPr>
      <w:spacing w:before="100" w:beforeAutospacing="1" w:after="100" w:afterAutospacing="1" w:line="240" w:lineRule="auto"/>
      <w:textAlignment w:val="center"/>
    </w:pPr>
    <w:rPr>
      <w:rFonts w:ascii="Arial" w:eastAsia="Times New Roman" w:hAnsi="Arial" w:cs="Arial"/>
      <w:sz w:val="17"/>
      <w:szCs w:val="17"/>
    </w:rPr>
  </w:style>
  <w:style w:type="paragraph" w:customStyle="1" w:styleId="xl117">
    <w:name w:val="xl117"/>
    <w:basedOn w:val="Normal"/>
    <w:rsid w:val="00AD674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8">
    <w:name w:val="xl118"/>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9">
    <w:name w:val="xl119"/>
    <w:basedOn w:val="Normal"/>
    <w:rsid w:val="00AD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D674F"/>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Default">
    <w:name w:val="Default"/>
    <w:rsid w:val="00AD67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D674F"/>
    <w:rPr>
      <w:color w:val="0563C1"/>
      <w:u w:val="single"/>
    </w:rPr>
  </w:style>
  <w:style w:type="paragraph" w:customStyle="1" w:styleId="EndNoteBibliography">
    <w:name w:val="EndNote Bibliography"/>
    <w:basedOn w:val="Normal"/>
    <w:link w:val="EndNoteBibliographyChar"/>
    <w:rsid w:val="00AD674F"/>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AD674F"/>
    <w:rPr>
      <w:rFonts w:ascii="Calibri" w:hAnsi="Calibri" w:cs="Calibri"/>
      <w:noProof/>
    </w:rPr>
  </w:style>
  <w:style w:type="paragraph" w:styleId="Header">
    <w:name w:val="header"/>
    <w:basedOn w:val="Normal"/>
    <w:link w:val="HeaderChar"/>
    <w:uiPriority w:val="99"/>
    <w:unhideWhenUsed/>
    <w:rsid w:val="00AD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74F"/>
  </w:style>
  <w:style w:type="paragraph" w:styleId="Footer">
    <w:name w:val="footer"/>
    <w:basedOn w:val="Normal"/>
    <w:link w:val="FooterChar"/>
    <w:uiPriority w:val="99"/>
    <w:unhideWhenUsed/>
    <w:rsid w:val="00AD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74F"/>
  </w:style>
  <w:style w:type="paragraph" w:customStyle="1" w:styleId="EndNoteBibliographyTitle">
    <w:name w:val="EndNote Bibliography Title"/>
    <w:basedOn w:val="Normal"/>
    <w:link w:val="EndNoteBibliographyTitleChar"/>
    <w:rsid w:val="00AD67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D674F"/>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bertpub.com/doi/10.1089/tmj.2020.0144?url_ver=Z39.88-2003&amp;rfr_id=ori:rid:crossref.org&amp;rfr_dat=cr_pub%20%200pubmed" TargetMode="External"/><Relationship Id="rId3" Type="http://schemas.openxmlformats.org/officeDocument/2006/relationships/webSettings" Target="webSettings.xml"/><Relationship Id="rId7" Type="http://schemas.openxmlformats.org/officeDocument/2006/relationships/hyperlink" Target="https://journals.sagepub.com/action/doSearch?target=default&amp;ContribAuthorStored=Nascimento%2C+Brun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ebertpub.com/doi/10.1089/tmj.2020.0144?url_ver=Z39.88-2003&amp;rfr_id=ori:rid:crossref.org&amp;rfr_dat=cr_pub%20%200pubm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journals.sagepub.com/action/doSearch?target=default&amp;ContribAuthorStored=Nascimento%2C+Bru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5827</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Aalae</dc:creator>
  <cp:keywords/>
  <dc:description/>
  <cp:lastModifiedBy>Dr</cp:lastModifiedBy>
  <cp:revision>3</cp:revision>
  <dcterms:created xsi:type="dcterms:W3CDTF">2021-06-30T16:57:00Z</dcterms:created>
  <dcterms:modified xsi:type="dcterms:W3CDTF">2021-06-30T16:57:00Z</dcterms:modified>
</cp:coreProperties>
</file>