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AC09" w14:textId="77777777" w:rsidR="00B51194" w:rsidRDefault="00B51194" w:rsidP="00B51194">
      <w:pPr>
        <w:rPr>
          <w:b/>
        </w:rPr>
      </w:pPr>
      <w:r w:rsidRPr="00652933">
        <w:rPr>
          <w:b/>
        </w:rPr>
        <w:t>Supplementary Material</w:t>
      </w:r>
    </w:p>
    <w:p w14:paraId="3CCEDC11" w14:textId="77777777" w:rsidR="00A142D9" w:rsidRPr="001E70AF" w:rsidRDefault="00A142D9" w:rsidP="00A142D9">
      <w:pPr>
        <w:rPr>
          <w:rFonts w:cs="Times New Roman"/>
          <w:b/>
        </w:rPr>
      </w:pPr>
      <w:r w:rsidRPr="001E70AF">
        <w:rPr>
          <w:rFonts w:cs="Times New Roman"/>
          <w:b/>
        </w:rPr>
        <w:t>Table 1</w:t>
      </w:r>
      <w:r>
        <w:rPr>
          <w:rFonts w:cs="Times New Roman"/>
          <w:b/>
        </w:rPr>
        <w:t xml:space="preserve"> Normal Values for Neurology 4-PlexA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91"/>
        <w:gridCol w:w="2415"/>
      </w:tblGrid>
      <w:tr w:rsidR="00A142D9" w14:paraId="0B4A9E29" w14:textId="77777777" w:rsidTr="004035C5">
        <w:tc>
          <w:tcPr>
            <w:tcW w:w="2364" w:type="dxa"/>
          </w:tcPr>
          <w:p w14:paraId="66DD4952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Target</w:t>
            </w:r>
          </w:p>
        </w:tc>
        <w:tc>
          <w:tcPr>
            <w:tcW w:w="2391" w:type="dxa"/>
          </w:tcPr>
          <w:p w14:paraId="5252C420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Sample Type</w:t>
            </w:r>
          </w:p>
        </w:tc>
        <w:tc>
          <w:tcPr>
            <w:tcW w:w="2415" w:type="dxa"/>
          </w:tcPr>
          <w:p w14:paraId="4C3AEAB2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Median Conc. (</w:t>
            </w:r>
            <w:proofErr w:type="spellStart"/>
            <w:r>
              <w:rPr>
                <w:sz w:val="22"/>
              </w:rPr>
              <w:t>pg</w:t>
            </w:r>
            <w:proofErr w:type="spellEnd"/>
            <w:r>
              <w:rPr>
                <w:sz w:val="22"/>
              </w:rPr>
              <w:t>/mL)</w:t>
            </w:r>
          </w:p>
        </w:tc>
      </w:tr>
      <w:tr w:rsidR="00A142D9" w14:paraId="394CC8A8" w14:textId="77777777" w:rsidTr="004035C5">
        <w:trPr>
          <w:trHeight w:val="205"/>
        </w:trPr>
        <w:tc>
          <w:tcPr>
            <w:tcW w:w="2364" w:type="dxa"/>
            <w:vMerge w:val="restart"/>
          </w:tcPr>
          <w:p w14:paraId="48A24929" w14:textId="77777777" w:rsidR="00A142D9" w:rsidRDefault="00A142D9" w:rsidP="004035C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NfL</w:t>
            </w:r>
            <w:proofErr w:type="spellEnd"/>
          </w:p>
        </w:tc>
        <w:tc>
          <w:tcPr>
            <w:tcW w:w="2391" w:type="dxa"/>
          </w:tcPr>
          <w:p w14:paraId="14DD8190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EDTA Plasma</w:t>
            </w:r>
          </w:p>
        </w:tc>
        <w:tc>
          <w:tcPr>
            <w:tcW w:w="2415" w:type="dxa"/>
          </w:tcPr>
          <w:p w14:paraId="10C038B9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10.6</w:t>
            </w:r>
          </w:p>
        </w:tc>
      </w:tr>
      <w:tr w:rsidR="00A142D9" w14:paraId="7FCFE132" w14:textId="77777777" w:rsidTr="004035C5">
        <w:trPr>
          <w:trHeight w:val="205"/>
        </w:trPr>
        <w:tc>
          <w:tcPr>
            <w:tcW w:w="2364" w:type="dxa"/>
            <w:vMerge/>
          </w:tcPr>
          <w:p w14:paraId="51BA9864" w14:textId="77777777" w:rsidR="00A142D9" w:rsidRDefault="00A142D9" w:rsidP="004035C5">
            <w:pPr>
              <w:rPr>
                <w:sz w:val="22"/>
              </w:rPr>
            </w:pPr>
          </w:p>
        </w:tc>
        <w:tc>
          <w:tcPr>
            <w:tcW w:w="2391" w:type="dxa"/>
          </w:tcPr>
          <w:p w14:paraId="7E75197A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Serum</w:t>
            </w:r>
          </w:p>
        </w:tc>
        <w:tc>
          <w:tcPr>
            <w:tcW w:w="2415" w:type="dxa"/>
          </w:tcPr>
          <w:p w14:paraId="6D5F65C3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</w:tr>
      <w:tr w:rsidR="00A142D9" w14:paraId="528C433B" w14:textId="77777777" w:rsidTr="004035C5">
        <w:trPr>
          <w:trHeight w:val="205"/>
        </w:trPr>
        <w:tc>
          <w:tcPr>
            <w:tcW w:w="2364" w:type="dxa"/>
            <w:vMerge/>
          </w:tcPr>
          <w:p w14:paraId="64FF4900" w14:textId="77777777" w:rsidR="00A142D9" w:rsidRDefault="00A142D9" w:rsidP="004035C5">
            <w:pPr>
              <w:rPr>
                <w:sz w:val="22"/>
              </w:rPr>
            </w:pPr>
          </w:p>
        </w:tc>
        <w:tc>
          <w:tcPr>
            <w:tcW w:w="2391" w:type="dxa"/>
          </w:tcPr>
          <w:p w14:paraId="30A07F5C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CSF</w:t>
            </w:r>
          </w:p>
        </w:tc>
        <w:tc>
          <w:tcPr>
            <w:tcW w:w="2415" w:type="dxa"/>
          </w:tcPr>
          <w:p w14:paraId="1842B7A7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1241</w:t>
            </w:r>
          </w:p>
        </w:tc>
      </w:tr>
      <w:tr w:rsidR="00A142D9" w14:paraId="7B6BBE46" w14:textId="77777777" w:rsidTr="004035C5">
        <w:trPr>
          <w:trHeight w:val="205"/>
        </w:trPr>
        <w:tc>
          <w:tcPr>
            <w:tcW w:w="2364" w:type="dxa"/>
            <w:vMerge w:val="restart"/>
          </w:tcPr>
          <w:p w14:paraId="69FC05CC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GFAP</w:t>
            </w:r>
          </w:p>
        </w:tc>
        <w:tc>
          <w:tcPr>
            <w:tcW w:w="2391" w:type="dxa"/>
          </w:tcPr>
          <w:p w14:paraId="04775B60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EDTA Plasma</w:t>
            </w:r>
          </w:p>
        </w:tc>
        <w:tc>
          <w:tcPr>
            <w:tcW w:w="2415" w:type="dxa"/>
          </w:tcPr>
          <w:p w14:paraId="71F91371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89.7</w:t>
            </w:r>
          </w:p>
        </w:tc>
      </w:tr>
      <w:tr w:rsidR="00A142D9" w14:paraId="6FBAC4A6" w14:textId="77777777" w:rsidTr="004035C5">
        <w:trPr>
          <w:trHeight w:val="205"/>
        </w:trPr>
        <w:tc>
          <w:tcPr>
            <w:tcW w:w="2364" w:type="dxa"/>
            <w:vMerge/>
          </w:tcPr>
          <w:p w14:paraId="6F6F76BE" w14:textId="77777777" w:rsidR="00A142D9" w:rsidRDefault="00A142D9" w:rsidP="004035C5">
            <w:pPr>
              <w:rPr>
                <w:sz w:val="22"/>
              </w:rPr>
            </w:pPr>
          </w:p>
        </w:tc>
        <w:tc>
          <w:tcPr>
            <w:tcW w:w="2391" w:type="dxa"/>
          </w:tcPr>
          <w:p w14:paraId="222B45D8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Serum</w:t>
            </w:r>
          </w:p>
        </w:tc>
        <w:tc>
          <w:tcPr>
            <w:tcW w:w="2415" w:type="dxa"/>
          </w:tcPr>
          <w:p w14:paraId="71233BD1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90.2</w:t>
            </w:r>
          </w:p>
        </w:tc>
      </w:tr>
      <w:tr w:rsidR="00A142D9" w14:paraId="7489B639" w14:textId="77777777" w:rsidTr="004035C5">
        <w:trPr>
          <w:trHeight w:val="205"/>
        </w:trPr>
        <w:tc>
          <w:tcPr>
            <w:tcW w:w="2364" w:type="dxa"/>
            <w:vMerge/>
          </w:tcPr>
          <w:p w14:paraId="6B16FABB" w14:textId="77777777" w:rsidR="00A142D9" w:rsidRDefault="00A142D9" w:rsidP="004035C5">
            <w:pPr>
              <w:rPr>
                <w:sz w:val="22"/>
              </w:rPr>
            </w:pPr>
          </w:p>
        </w:tc>
        <w:tc>
          <w:tcPr>
            <w:tcW w:w="2391" w:type="dxa"/>
          </w:tcPr>
          <w:p w14:paraId="6B9DBD76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CSF</w:t>
            </w:r>
          </w:p>
        </w:tc>
        <w:tc>
          <w:tcPr>
            <w:tcW w:w="2415" w:type="dxa"/>
          </w:tcPr>
          <w:p w14:paraId="1D7A3681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14624</w:t>
            </w:r>
          </w:p>
        </w:tc>
      </w:tr>
      <w:tr w:rsidR="00A142D9" w14:paraId="1EC14ABC" w14:textId="77777777" w:rsidTr="004035C5">
        <w:trPr>
          <w:trHeight w:val="205"/>
        </w:trPr>
        <w:tc>
          <w:tcPr>
            <w:tcW w:w="2364" w:type="dxa"/>
            <w:vMerge w:val="restart"/>
          </w:tcPr>
          <w:p w14:paraId="62208DDC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UCH-L1</w:t>
            </w:r>
          </w:p>
        </w:tc>
        <w:tc>
          <w:tcPr>
            <w:tcW w:w="2391" w:type="dxa"/>
          </w:tcPr>
          <w:p w14:paraId="15EF1328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EDTA Plasma</w:t>
            </w:r>
          </w:p>
        </w:tc>
        <w:tc>
          <w:tcPr>
            <w:tcW w:w="2415" w:type="dxa"/>
          </w:tcPr>
          <w:p w14:paraId="0FBE9E08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A142D9" w14:paraId="5D4F7675" w14:textId="77777777" w:rsidTr="004035C5">
        <w:trPr>
          <w:trHeight w:val="205"/>
        </w:trPr>
        <w:tc>
          <w:tcPr>
            <w:tcW w:w="2364" w:type="dxa"/>
            <w:vMerge/>
          </w:tcPr>
          <w:p w14:paraId="785CE01E" w14:textId="77777777" w:rsidR="00A142D9" w:rsidRDefault="00A142D9" w:rsidP="004035C5">
            <w:pPr>
              <w:rPr>
                <w:sz w:val="22"/>
              </w:rPr>
            </w:pPr>
          </w:p>
        </w:tc>
        <w:tc>
          <w:tcPr>
            <w:tcW w:w="2391" w:type="dxa"/>
          </w:tcPr>
          <w:p w14:paraId="1E0EC63A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Serum</w:t>
            </w:r>
          </w:p>
        </w:tc>
        <w:tc>
          <w:tcPr>
            <w:tcW w:w="2415" w:type="dxa"/>
          </w:tcPr>
          <w:p w14:paraId="37D76521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A142D9" w14:paraId="7A8B017C" w14:textId="77777777" w:rsidTr="004035C5">
        <w:trPr>
          <w:trHeight w:val="205"/>
        </w:trPr>
        <w:tc>
          <w:tcPr>
            <w:tcW w:w="2364" w:type="dxa"/>
            <w:vMerge/>
          </w:tcPr>
          <w:p w14:paraId="4C804DAE" w14:textId="77777777" w:rsidR="00A142D9" w:rsidRDefault="00A142D9" w:rsidP="004035C5">
            <w:pPr>
              <w:rPr>
                <w:sz w:val="22"/>
              </w:rPr>
            </w:pPr>
          </w:p>
        </w:tc>
        <w:tc>
          <w:tcPr>
            <w:tcW w:w="2391" w:type="dxa"/>
          </w:tcPr>
          <w:p w14:paraId="7130EA9E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CSF</w:t>
            </w:r>
          </w:p>
        </w:tc>
        <w:tc>
          <w:tcPr>
            <w:tcW w:w="2415" w:type="dxa"/>
          </w:tcPr>
          <w:p w14:paraId="7CA5AA81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989</w:t>
            </w:r>
          </w:p>
        </w:tc>
      </w:tr>
      <w:tr w:rsidR="00A142D9" w14:paraId="216A6A67" w14:textId="77777777" w:rsidTr="004035C5">
        <w:trPr>
          <w:trHeight w:val="205"/>
        </w:trPr>
        <w:tc>
          <w:tcPr>
            <w:tcW w:w="2364" w:type="dxa"/>
            <w:vMerge w:val="restart"/>
          </w:tcPr>
          <w:p w14:paraId="41C4DE2B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Tau</w:t>
            </w:r>
          </w:p>
        </w:tc>
        <w:tc>
          <w:tcPr>
            <w:tcW w:w="2391" w:type="dxa"/>
          </w:tcPr>
          <w:p w14:paraId="388BF5A8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EDTA Plasma</w:t>
            </w:r>
          </w:p>
        </w:tc>
        <w:tc>
          <w:tcPr>
            <w:tcW w:w="2415" w:type="dxa"/>
          </w:tcPr>
          <w:p w14:paraId="6C5C064B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2.21</w:t>
            </w:r>
          </w:p>
        </w:tc>
      </w:tr>
      <w:tr w:rsidR="00A142D9" w14:paraId="4FD1D59F" w14:textId="77777777" w:rsidTr="004035C5">
        <w:trPr>
          <w:trHeight w:val="205"/>
        </w:trPr>
        <w:tc>
          <w:tcPr>
            <w:tcW w:w="2364" w:type="dxa"/>
            <w:vMerge/>
          </w:tcPr>
          <w:p w14:paraId="0A80AE57" w14:textId="77777777" w:rsidR="00A142D9" w:rsidRDefault="00A142D9" w:rsidP="004035C5">
            <w:pPr>
              <w:rPr>
                <w:sz w:val="22"/>
              </w:rPr>
            </w:pPr>
          </w:p>
        </w:tc>
        <w:tc>
          <w:tcPr>
            <w:tcW w:w="2391" w:type="dxa"/>
          </w:tcPr>
          <w:p w14:paraId="05ACE692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Serum</w:t>
            </w:r>
          </w:p>
        </w:tc>
        <w:tc>
          <w:tcPr>
            <w:tcW w:w="2415" w:type="dxa"/>
          </w:tcPr>
          <w:p w14:paraId="551633E6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0.861</w:t>
            </w:r>
          </w:p>
        </w:tc>
      </w:tr>
      <w:tr w:rsidR="00A142D9" w14:paraId="7A977B80" w14:textId="77777777" w:rsidTr="004035C5">
        <w:trPr>
          <w:trHeight w:val="205"/>
        </w:trPr>
        <w:tc>
          <w:tcPr>
            <w:tcW w:w="2364" w:type="dxa"/>
            <w:vMerge/>
          </w:tcPr>
          <w:p w14:paraId="3FFD1126" w14:textId="77777777" w:rsidR="00A142D9" w:rsidRDefault="00A142D9" w:rsidP="004035C5">
            <w:pPr>
              <w:rPr>
                <w:sz w:val="22"/>
              </w:rPr>
            </w:pPr>
          </w:p>
        </w:tc>
        <w:tc>
          <w:tcPr>
            <w:tcW w:w="2391" w:type="dxa"/>
          </w:tcPr>
          <w:p w14:paraId="6A87B738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CSF</w:t>
            </w:r>
          </w:p>
        </w:tc>
        <w:tc>
          <w:tcPr>
            <w:tcW w:w="2415" w:type="dxa"/>
          </w:tcPr>
          <w:p w14:paraId="738CC611" w14:textId="77777777" w:rsidR="00A142D9" w:rsidRDefault="00A142D9" w:rsidP="004035C5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</w:tbl>
    <w:p w14:paraId="2069CB1F" w14:textId="77777777" w:rsidR="00A142D9" w:rsidRDefault="00A142D9" w:rsidP="00A142D9">
      <w:pPr>
        <w:spacing w:before="0" w:after="0"/>
        <w:rPr>
          <w:rFonts w:cs="Times New Roman"/>
          <w:sz w:val="22"/>
        </w:rPr>
      </w:pPr>
      <w:r w:rsidRPr="00323D41">
        <w:rPr>
          <w:rFonts w:cs="Times New Roman"/>
          <w:sz w:val="22"/>
        </w:rPr>
        <w:t xml:space="preserve">Neurology 4-PlexA assay (N4PA) kits utilized to obtain target biomarkers of total tau, GFAP, UCH-L1, and </w:t>
      </w:r>
      <w:proofErr w:type="spellStart"/>
      <w:r w:rsidRPr="00323D41">
        <w:rPr>
          <w:rFonts w:cs="Times New Roman"/>
          <w:sz w:val="22"/>
        </w:rPr>
        <w:t>NfL</w:t>
      </w:r>
      <w:proofErr w:type="spellEnd"/>
      <w:r w:rsidRPr="00323D41">
        <w:rPr>
          <w:rFonts w:cs="Times New Roman"/>
          <w:sz w:val="22"/>
        </w:rPr>
        <w:t xml:space="preserve">. Normal values provided by </w:t>
      </w:r>
      <w:proofErr w:type="spellStart"/>
      <w:r w:rsidRPr="00323D41">
        <w:rPr>
          <w:rFonts w:cs="Times New Roman"/>
          <w:sz w:val="22"/>
        </w:rPr>
        <w:t>Quanterix</w:t>
      </w:r>
      <w:proofErr w:type="spellEnd"/>
      <w:r w:rsidRPr="00323D41">
        <w:rPr>
          <w:rFonts w:cs="Times New Roman"/>
          <w:sz w:val="22"/>
        </w:rPr>
        <w:t xml:space="preserve"> endogenous sample readings for plasma, serum, and CSF (n=20</w:t>
      </w:r>
      <w:r>
        <w:rPr>
          <w:rFonts w:cs="Times New Roman"/>
          <w:sz w:val="22"/>
        </w:rPr>
        <w:t xml:space="preserve"> each for all markers except UCH-L1 with n=10 plasma and serum samples and n=5 CSF samples</w:t>
      </w:r>
      <w:r w:rsidRPr="00323D41">
        <w:rPr>
          <w:rFonts w:cs="Times New Roman"/>
          <w:sz w:val="22"/>
        </w:rPr>
        <w:t>). * indicates no values above lower limit of quantification (LLOQ), the lowest amount of analyte that can be quantified with accuracy</w:t>
      </w:r>
      <w:r>
        <w:rPr>
          <w:rFonts w:cs="Times New Roman"/>
          <w:sz w:val="22"/>
        </w:rPr>
        <w:fldChar w:fldCharType="begin"/>
      </w:r>
      <w:r>
        <w:rPr>
          <w:rFonts w:cs="Times New Roman"/>
          <w:sz w:val="22"/>
        </w:rPr>
        <w:instrText xml:space="preserve"> ADDIN EN.CITE &lt;EndNote&gt;&lt;Cite&gt;&lt;Author&gt;Quanterix&lt;/Author&gt;&lt;Year&gt;2017&lt;/Year&gt;&lt;IDText&gt;Simoa® N4PA Advantage Kit HD‐1/HD‐X Data Sheet&lt;/IDText&gt;&lt;DisplayText&gt;(19)&lt;/DisplayText&gt;&lt;record&gt;&lt;urls&gt;&lt;related-urls&gt;&lt;url&gt;https://www.quanterix.com/wp-content/uploads/2020/12/Simoa_N4PA_Data_Sheet_HD-1_HD-X_DS-0074_rev7.pdf&lt;/url&gt;&lt;/related-urls&gt;&lt;/urls&gt;&lt;titles&gt;&lt;title&gt;Simoa® N4PA Advantage Kit HD‐1/HD‐X Data Sheet&lt;/title&gt;&lt;/titles&gt;&lt;number&gt;4/1/2021&lt;/number&gt;&lt;contributors&gt;&lt;authors&gt;&lt;author&gt;Quanterix&lt;/author&gt;&lt;/authors&gt;&lt;/contributors&gt;&lt;added-date format="utc"&gt;1617301858&lt;/added-date&gt;&lt;ref-type name="Web Page"&gt;12&lt;/ref-type&gt;&lt;dates&gt;&lt;year&gt;2017&lt;/year&gt;&lt;/dates&gt;&lt;rec-number&gt;640&lt;/rec-number&gt;&lt;last-updated-date format="utc"&gt;1617301858&lt;/last-updated-date&gt;&lt;volume&gt;2021&lt;/volume&gt;&lt;/record&gt;&lt;/Cite&gt;&lt;/EndNote&gt;</w:instrText>
      </w:r>
      <w:r>
        <w:rPr>
          <w:rFonts w:cs="Times New Roman"/>
          <w:sz w:val="22"/>
        </w:rPr>
        <w:fldChar w:fldCharType="separate"/>
      </w:r>
      <w:r>
        <w:rPr>
          <w:rFonts w:cs="Times New Roman"/>
          <w:noProof/>
          <w:sz w:val="22"/>
        </w:rPr>
        <w:t>(19)</w:t>
      </w:r>
      <w:r>
        <w:rPr>
          <w:rFonts w:cs="Times New Roman"/>
          <w:sz w:val="22"/>
        </w:rPr>
        <w:fldChar w:fldCharType="end"/>
      </w:r>
      <w:r w:rsidRPr="00323D41">
        <w:rPr>
          <w:rFonts w:cs="Times New Roman"/>
          <w:sz w:val="22"/>
        </w:rPr>
        <w:t>.</w:t>
      </w:r>
    </w:p>
    <w:p w14:paraId="15A23437" w14:textId="232F914B" w:rsidR="00A142D9" w:rsidRDefault="00A142D9" w:rsidP="00B51194">
      <w:pPr>
        <w:rPr>
          <w:b/>
        </w:rPr>
      </w:pPr>
    </w:p>
    <w:p w14:paraId="72E59E3E" w14:textId="6DF4B2F9" w:rsidR="00417DC9" w:rsidRDefault="00417DC9" w:rsidP="00B51194">
      <w:pPr>
        <w:rPr>
          <w:b/>
        </w:rPr>
      </w:pPr>
    </w:p>
    <w:p w14:paraId="5F82DD70" w14:textId="3A75E994" w:rsidR="00417DC9" w:rsidRDefault="00417DC9" w:rsidP="00B51194">
      <w:pPr>
        <w:rPr>
          <w:b/>
        </w:rPr>
      </w:pPr>
    </w:p>
    <w:p w14:paraId="588EAF13" w14:textId="77777777" w:rsidR="00417DC9" w:rsidRPr="00652933" w:rsidRDefault="00417DC9" w:rsidP="00B51194">
      <w:pPr>
        <w:rPr>
          <w:b/>
        </w:rPr>
      </w:pPr>
    </w:p>
    <w:p w14:paraId="0AB9CE31" w14:textId="77777777" w:rsidR="00B51194" w:rsidRPr="00A142D9" w:rsidRDefault="00A142D9" w:rsidP="00B51194">
      <w:pPr>
        <w:rPr>
          <w:b/>
        </w:rPr>
      </w:pPr>
      <w:r w:rsidRPr="00A142D9">
        <w:rPr>
          <w:b/>
        </w:rPr>
        <w:lastRenderedPageBreak/>
        <w:t>Table 2</w:t>
      </w:r>
      <w:r w:rsidR="00B51194" w:rsidRPr="00A142D9">
        <w:rPr>
          <w:b/>
        </w:rPr>
        <w:t>:</w:t>
      </w:r>
    </w:p>
    <w:tbl>
      <w:tblPr>
        <w:tblW w:w="7375" w:type="dxa"/>
        <w:tblLook w:val="04A0" w:firstRow="1" w:lastRow="0" w:firstColumn="1" w:lastColumn="0" w:noHBand="0" w:noVBand="1"/>
      </w:tblPr>
      <w:tblGrid>
        <w:gridCol w:w="1937"/>
        <w:gridCol w:w="1568"/>
        <w:gridCol w:w="1530"/>
        <w:gridCol w:w="2340"/>
      </w:tblGrid>
      <w:tr w:rsidR="00B51194" w:rsidRPr="000E0BAC" w14:paraId="1FEF2466" w14:textId="77777777" w:rsidTr="001413E2">
        <w:trPr>
          <w:trHeight w:val="24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27E7B9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Time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F16758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Bead Plate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66B37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1C0B6E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Fitted Conc.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>/mL)</w:t>
            </w:r>
          </w:p>
        </w:tc>
      </w:tr>
      <w:tr w:rsidR="00B51194" w:rsidRPr="000E0BAC" w14:paraId="2E7D2D3B" w14:textId="77777777" w:rsidTr="001413E2">
        <w:trPr>
          <w:trHeight w:val="2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1B1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0-months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577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NFL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F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CB0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782.62</w:t>
            </w:r>
          </w:p>
        </w:tc>
      </w:tr>
      <w:tr w:rsidR="00B51194" w:rsidRPr="000E0BAC" w14:paraId="1C710FF4" w14:textId="77777777" w:rsidTr="001413E2">
        <w:trPr>
          <w:trHeight w:val="2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FC7D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0-months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8E6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GFAP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FF4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9A8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283.32</w:t>
            </w:r>
          </w:p>
        </w:tc>
      </w:tr>
      <w:tr w:rsidR="00B51194" w:rsidRPr="000E0BAC" w14:paraId="468CF161" w14:textId="77777777" w:rsidTr="001413E2">
        <w:trPr>
          <w:trHeight w:val="2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906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0-months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CA9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UCH-L1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54C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FA7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240.58</w:t>
            </w:r>
          </w:p>
        </w:tc>
      </w:tr>
      <w:tr w:rsidR="00B51194" w:rsidRPr="000E0BAC" w14:paraId="453873F3" w14:textId="77777777" w:rsidTr="001413E2">
        <w:trPr>
          <w:trHeight w:val="2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A6B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0-months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F17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Tau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E57D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7FA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5.54</w:t>
            </w:r>
          </w:p>
        </w:tc>
      </w:tr>
      <w:tr w:rsidR="00B51194" w:rsidRPr="000E0BAC" w14:paraId="573BA80C" w14:textId="77777777" w:rsidTr="001413E2">
        <w:trPr>
          <w:trHeight w:val="2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89C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0-months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F84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NFL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26F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CSF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11A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33999.7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51194" w:rsidRPr="000E0BAC" w14:paraId="0FA928C6" w14:textId="77777777" w:rsidTr="001413E2">
        <w:trPr>
          <w:trHeight w:val="2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9E4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0-months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1805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GFAP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0DC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CSF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A4D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35402.8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B51194" w:rsidRPr="000E0BAC" w14:paraId="395A05E6" w14:textId="77777777" w:rsidTr="001413E2">
        <w:trPr>
          <w:trHeight w:val="2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DD83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0-months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386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UCH-L1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BF7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CSF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5DE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8932.28</w:t>
            </w:r>
          </w:p>
        </w:tc>
      </w:tr>
      <w:tr w:rsidR="00B51194" w:rsidRPr="000E0BAC" w14:paraId="29F0A3B4" w14:textId="77777777" w:rsidTr="001413E2">
        <w:trPr>
          <w:trHeight w:val="247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0A3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0-months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0D04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Tau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716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CSF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F84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160.77</w:t>
            </w:r>
          </w:p>
        </w:tc>
      </w:tr>
    </w:tbl>
    <w:p w14:paraId="0FC507AF" w14:textId="77777777" w:rsidR="00B51194" w:rsidRDefault="00B51194" w:rsidP="00B51194"/>
    <w:p w14:paraId="14C48F81" w14:textId="77777777" w:rsidR="00B51194" w:rsidRPr="00A142D9" w:rsidRDefault="00A142D9" w:rsidP="00B51194">
      <w:pPr>
        <w:rPr>
          <w:b/>
        </w:rPr>
      </w:pPr>
      <w:r w:rsidRPr="00A142D9">
        <w:rPr>
          <w:b/>
        </w:rPr>
        <w:t>Table 3</w:t>
      </w:r>
      <w:r w:rsidR="00B51194" w:rsidRPr="00A142D9">
        <w:rPr>
          <w:b/>
        </w:rPr>
        <w:t>:</w:t>
      </w:r>
    </w:p>
    <w:tbl>
      <w:tblPr>
        <w:tblW w:w="7375" w:type="dxa"/>
        <w:tblLook w:val="04A0" w:firstRow="1" w:lastRow="0" w:firstColumn="1" w:lastColumn="0" w:noHBand="0" w:noVBand="1"/>
      </w:tblPr>
      <w:tblGrid>
        <w:gridCol w:w="2011"/>
        <w:gridCol w:w="1494"/>
        <w:gridCol w:w="1530"/>
        <w:gridCol w:w="2340"/>
      </w:tblGrid>
      <w:tr w:rsidR="00B51194" w:rsidRPr="000E0BAC" w14:paraId="4A4672C1" w14:textId="77777777" w:rsidTr="001413E2">
        <w:trPr>
          <w:trHeight w:val="21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C213EA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82DFDB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Bead Plate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D2CB52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CEDECE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Fitted Conc.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>/mL)</w:t>
            </w:r>
          </w:p>
        </w:tc>
      </w:tr>
      <w:tr w:rsidR="00B51194" w:rsidRPr="000E0BAC" w14:paraId="664D8975" w14:textId="77777777" w:rsidTr="001413E2">
        <w:trPr>
          <w:trHeight w:val="211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1F0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6-months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647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NFL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D36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C07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103.27</w:t>
            </w:r>
          </w:p>
        </w:tc>
      </w:tr>
      <w:tr w:rsidR="00B51194" w:rsidRPr="000E0BAC" w14:paraId="35542849" w14:textId="77777777" w:rsidTr="001413E2">
        <w:trPr>
          <w:trHeight w:val="211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384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6-months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C04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GFAP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FDC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C8E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211.58</w:t>
            </w:r>
          </w:p>
        </w:tc>
      </w:tr>
      <w:tr w:rsidR="00B51194" w:rsidRPr="000E0BAC" w14:paraId="7EFAC88C" w14:textId="77777777" w:rsidTr="001413E2">
        <w:trPr>
          <w:trHeight w:val="211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65E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6-months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9C9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UCH-L1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4C0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6B2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15.35</w:t>
            </w:r>
          </w:p>
        </w:tc>
      </w:tr>
      <w:tr w:rsidR="00B51194" w:rsidRPr="000E0BAC" w14:paraId="1859236C" w14:textId="77777777" w:rsidTr="001413E2">
        <w:trPr>
          <w:trHeight w:val="211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938C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6-months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6942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Tau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524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0CF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0.739</w:t>
            </w:r>
          </w:p>
        </w:tc>
      </w:tr>
    </w:tbl>
    <w:p w14:paraId="2EB0A134" w14:textId="77777777" w:rsidR="00B51194" w:rsidRDefault="00B51194" w:rsidP="00B51194"/>
    <w:p w14:paraId="49251FDB" w14:textId="77777777" w:rsidR="00B51194" w:rsidRPr="00A142D9" w:rsidRDefault="00A142D9" w:rsidP="00B51194">
      <w:pPr>
        <w:rPr>
          <w:b/>
        </w:rPr>
      </w:pPr>
      <w:r w:rsidRPr="00A142D9">
        <w:rPr>
          <w:b/>
        </w:rPr>
        <w:t>Table 4</w:t>
      </w:r>
      <w:r w:rsidR="00B51194" w:rsidRPr="00A142D9">
        <w:rPr>
          <w:b/>
        </w:rPr>
        <w:t>:</w:t>
      </w:r>
    </w:p>
    <w:tbl>
      <w:tblPr>
        <w:tblW w:w="7375" w:type="dxa"/>
        <w:tblLook w:val="04A0" w:firstRow="1" w:lastRow="0" w:firstColumn="1" w:lastColumn="0" w:noHBand="0" w:noVBand="1"/>
      </w:tblPr>
      <w:tblGrid>
        <w:gridCol w:w="1975"/>
        <w:gridCol w:w="1530"/>
        <w:gridCol w:w="1530"/>
        <w:gridCol w:w="2340"/>
      </w:tblGrid>
      <w:tr w:rsidR="00B51194" w:rsidRPr="000E0BAC" w14:paraId="2F9EFA77" w14:textId="77777777" w:rsidTr="001413E2">
        <w:trPr>
          <w:trHeight w:val="30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43F7D7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87C06F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Bead Plate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EE2730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20D24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Fitted Conc.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>/mL)</w:t>
            </w:r>
          </w:p>
        </w:tc>
      </w:tr>
      <w:tr w:rsidR="00B51194" w:rsidRPr="000E0BAC" w14:paraId="7D9EBC98" w14:textId="77777777" w:rsidTr="001413E2">
        <w:trPr>
          <w:trHeight w:val="30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FA6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14-months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C3AB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NFL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216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890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18.40</w:t>
            </w:r>
          </w:p>
        </w:tc>
      </w:tr>
      <w:tr w:rsidR="00B51194" w:rsidRPr="000E0BAC" w14:paraId="3EEBB510" w14:textId="77777777" w:rsidTr="001413E2">
        <w:trPr>
          <w:trHeight w:val="30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CB8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14-months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F17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GFAP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3CC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F45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100.61</w:t>
            </w:r>
          </w:p>
        </w:tc>
      </w:tr>
      <w:tr w:rsidR="00B51194" w:rsidRPr="000E0BAC" w14:paraId="1997C025" w14:textId="77777777" w:rsidTr="001413E2">
        <w:trPr>
          <w:trHeight w:val="30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0F56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14-months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EFE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UCH-L1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6DB8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E58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19.54</w:t>
            </w:r>
          </w:p>
        </w:tc>
      </w:tr>
      <w:tr w:rsidR="00B51194" w:rsidRPr="000E0BAC" w14:paraId="2F4D8C9E" w14:textId="77777777" w:rsidTr="001413E2">
        <w:trPr>
          <w:trHeight w:val="30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DC0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14-months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571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Tau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8BD" w14:textId="77777777" w:rsidR="00B51194" w:rsidRPr="000E0BAC" w:rsidRDefault="00B51194" w:rsidP="001413E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E0BAC">
              <w:rPr>
                <w:rFonts w:ascii="Calibri" w:eastAsia="Times New Roman" w:hAnsi="Calibri" w:cs="Calibri"/>
                <w:color w:val="000000"/>
                <w:sz w:val="22"/>
              </w:rPr>
              <w:t>Plasma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656" w14:textId="77777777" w:rsidR="00B51194" w:rsidRPr="000E0BAC" w:rsidRDefault="00B51194" w:rsidP="001413E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1.12</w:t>
            </w:r>
          </w:p>
        </w:tc>
      </w:tr>
    </w:tbl>
    <w:p w14:paraId="4D18481D" w14:textId="77777777" w:rsidR="00B51194" w:rsidRDefault="00B51194" w:rsidP="00B51194"/>
    <w:p w14:paraId="37935BA6" w14:textId="77777777" w:rsidR="00496AF9" w:rsidRDefault="00496AF9"/>
    <w:sectPr w:rsidR="0049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94"/>
    <w:rsid w:val="002C3534"/>
    <w:rsid w:val="00417DC9"/>
    <w:rsid w:val="00496AF9"/>
    <w:rsid w:val="00A142D9"/>
    <w:rsid w:val="00B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C6A63"/>
  <w15:chartTrackingRefBased/>
  <w15:docId w15:val="{0D4B0F8B-1CE0-4796-B007-302A549A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94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Piquet</dc:creator>
  <cp:keywords/>
  <dc:description/>
  <cp:lastModifiedBy>John Magri</cp:lastModifiedBy>
  <cp:revision>3</cp:revision>
  <dcterms:created xsi:type="dcterms:W3CDTF">2021-06-14T18:48:00Z</dcterms:created>
  <dcterms:modified xsi:type="dcterms:W3CDTF">2021-06-25T07:04:00Z</dcterms:modified>
</cp:coreProperties>
</file>