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3BD5A427" w14:textId="1DFDD41F" w:rsidR="00EA3D3C" w:rsidRPr="00994A3D" w:rsidRDefault="00C661D8" w:rsidP="0001436A">
      <w:pPr>
        <w:pStyle w:val="Titolo1"/>
      </w:pPr>
      <w:r>
        <w:t>B</w:t>
      </w:r>
      <w:r w:rsidRPr="00C661D8">
        <w:t>ox S1: Conway-Maxwell-Poisson Regression</w:t>
      </w:r>
    </w:p>
    <w:p w14:paraId="02DBD9F6" w14:textId="77777777" w:rsidR="00C661D8" w:rsidRPr="004E6ADB" w:rsidRDefault="00C661D8" w:rsidP="00C661D8">
      <w:pPr>
        <w:ind w:right="113"/>
        <w:rPr>
          <w:lang w:val="en-GB"/>
        </w:rPr>
      </w:pPr>
      <w:r w:rsidRPr="004E6ADB">
        <w:rPr>
          <w:lang w:val="en-GB"/>
        </w:rPr>
        <w:t xml:space="preserve">A two-parameter generalization of the Poisson distribution was introduced by Conway and Maxwell (1962). This distribution, now known as the COM-Poisson distribution, can model data that are either under- or over-dispersed relative to the Poisson distribution (Sellers and </w:t>
      </w:r>
      <w:proofErr w:type="spellStart"/>
      <w:r w:rsidRPr="004E6ADB">
        <w:rPr>
          <w:lang w:val="en-GB"/>
        </w:rPr>
        <w:t>Shmueli</w:t>
      </w:r>
      <w:proofErr w:type="spellEnd"/>
      <w:r w:rsidRPr="004E6ADB">
        <w:rPr>
          <w:lang w:val="en-GB"/>
        </w:rPr>
        <w:t xml:space="preserve">, 2010; </w:t>
      </w:r>
      <w:proofErr w:type="spellStart"/>
      <w:r w:rsidRPr="004E6ADB">
        <w:rPr>
          <w:lang w:val="en-GB"/>
        </w:rPr>
        <w:t>Shmueli</w:t>
      </w:r>
      <w:proofErr w:type="spellEnd"/>
      <w:r w:rsidRPr="004E6ADB">
        <w:rPr>
          <w:lang w:val="en-GB"/>
        </w:rPr>
        <w:t xml:space="preserve"> et al., 2005). It is characterized by two parameters: </w:t>
      </w:r>
      <w:r w:rsidRPr="004E6ADB">
        <w:rPr>
          <w:rFonts w:ascii="Symbol" w:hAnsi="Symbol"/>
          <w:b/>
          <w:lang w:val="en-GB"/>
        </w:rPr>
        <w:t></w:t>
      </w:r>
      <w:r w:rsidRPr="004E6ADB">
        <w:rPr>
          <w:lang w:val="en-GB"/>
        </w:rPr>
        <w:t xml:space="preserve"> is the location parameter and </w:t>
      </w:r>
      <w:r w:rsidRPr="004E6ADB">
        <w:rPr>
          <w:rFonts w:ascii="Symbol" w:hAnsi="Symbol"/>
          <w:b/>
          <w:lang w:val="en-GB"/>
        </w:rPr>
        <w:t></w:t>
      </w:r>
      <w:r w:rsidRPr="004E6ADB">
        <w:rPr>
          <w:lang w:val="en-GB"/>
        </w:rPr>
        <w:t xml:space="preserve"> is the dispersion parameter that outlines deviations from Poisson distribution. Value of </w:t>
      </w:r>
      <w:r w:rsidRPr="004E6ADB">
        <w:rPr>
          <w:b/>
          <w:lang w:val="en-GB"/>
        </w:rPr>
        <w:t>ν</w:t>
      </w:r>
      <w:r w:rsidRPr="004E6ADB">
        <w:rPr>
          <w:lang w:val="en-GB"/>
        </w:rPr>
        <w:t xml:space="preserve"> corresponds to under-dispersion if </w:t>
      </w:r>
      <w:r w:rsidRPr="004E6ADB">
        <w:rPr>
          <w:rFonts w:ascii="Symbol" w:hAnsi="Symbol"/>
          <w:b/>
          <w:lang w:val="en-GB"/>
        </w:rPr>
        <w:t></w:t>
      </w:r>
      <w:r w:rsidRPr="004E6ADB">
        <w:rPr>
          <w:rFonts w:ascii="Symbol" w:hAnsi="Symbol"/>
          <w:lang w:val="en-GB"/>
        </w:rPr>
        <w:t></w:t>
      </w:r>
      <w:r w:rsidRPr="004E6ADB">
        <w:rPr>
          <w:rFonts w:ascii="Symbol" w:hAnsi="Symbol"/>
          <w:lang w:val="en-GB"/>
        </w:rPr>
        <w:t></w:t>
      </w:r>
      <w:r w:rsidRPr="004E6ADB">
        <w:rPr>
          <w:rFonts w:ascii="Symbol" w:hAnsi="Symbol"/>
          <w:lang w:val="en-GB"/>
        </w:rPr>
        <w:t></w:t>
      </w:r>
      <w:r w:rsidRPr="004E6ADB">
        <w:rPr>
          <w:lang w:val="en-GB"/>
        </w:rPr>
        <w:t xml:space="preserve">1 and over-dispersion if </w:t>
      </w:r>
      <w:r w:rsidRPr="004E6ADB">
        <w:rPr>
          <w:rFonts w:ascii="Symbol" w:hAnsi="Symbol"/>
          <w:b/>
          <w:lang w:val="en-GB"/>
        </w:rPr>
        <w:t></w:t>
      </w:r>
      <w:r w:rsidRPr="004E6ADB">
        <w:rPr>
          <w:rFonts w:ascii="Symbol" w:hAnsi="Symbol"/>
          <w:lang w:val="en-GB"/>
        </w:rPr>
        <w:t></w:t>
      </w:r>
      <w:r w:rsidRPr="004E6ADB">
        <w:rPr>
          <w:rFonts w:ascii="Symbol" w:hAnsi="Symbol"/>
          <w:lang w:val="en-GB"/>
        </w:rPr>
        <w:t></w:t>
      </w:r>
      <w:r w:rsidRPr="004E6ADB">
        <w:rPr>
          <w:rFonts w:ascii="Symbol" w:hAnsi="Symbol"/>
          <w:lang w:val="en-GB"/>
        </w:rPr>
        <w:t></w:t>
      </w:r>
      <w:r w:rsidRPr="004E6ADB">
        <w:rPr>
          <w:lang w:val="en-GB"/>
        </w:rPr>
        <w:t xml:space="preserve">1; </w:t>
      </w:r>
      <w:r w:rsidRPr="004E6ADB">
        <w:rPr>
          <w:rFonts w:ascii="Symbol" w:hAnsi="Symbol"/>
          <w:b/>
          <w:lang w:val="en-GB"/>
        </w:rPr>
        <w:t></w:t>
      </w:r>
      <w:r w:rsidRPr="004E6ADB">
        <w:rPr>
          <w:rFonts w:ascii="Symbol" w:hAnsi="Symbol"/>
          <w:lang w:val="en-GB"/>
        </w:rPr>
        <w:t></w:t>
      </w:r>
      <w:r w:rsidRPr="004E6ADB">
        <w:rPr>
          <w:rFonts w:ascii="Symbol" w:hAnsi="Symbol"/>
          <w:lang w:val="en-GB"/>
        </w:rPr>
        <w:t></w:t>
      </w:r>
      <w:r w:rsidRPr="004E6ADB">
        <w:rPr>
          <w:rFonts w:ascii="Symbol" w:hAnsi="Symbol"/>
          <w:lang w:val="en-GB"/>
        </w:rPr>
        <w:t></w:t>
      </w:r>
      <w:r w:rsidRPr="004E6ADB">
        <w:rPr>
          <w:lang w:val="en-GB"/>
        </w:rPr>
        <w:t>1 yields the Poisson distribution.</w:t>
      </w:r>
    </w:p>
    <w:p w14:paraId="4745623F" w14:textId="77777777" w:rsidR="00C661D8" w:rsidRPr="004E6ADB" w:rsidRDefault="00C661D8" w:rsidP="00C661D8">
      <w:pPr>
        <w:ind w:right="113"/>
        <w:rPr>
          <w:lang w:val="en-GB"/>
        </w:rPr>
      </w:pPr>
      <w:r w:rsidRPr="004E6ADB">
        <w:rPr>
          <w:lang w:val="en-GB"/>
        </w:rPr>
        <w:t>In the original formulation, the probability mass function for the COM-Poisson is given by the equation (S1):</w:t>
      </w:r>
    </w:p>
    <w:tbl>
      <w:tblPr>
        <w:tblW w:w="9778" w:type="dxa"/>
        <w:tblLayout w:type="fixed"/>
        <w:tblCellMar>
          <w:left w:w="70" w:type="dxa"/>
          <w:right w:w="70" w:type="dxa"/>
        </w:tblCellMar>
        <w:tblLook w:val="0000" w:firstRow="0" w:lastRow="0" w:firstColumn="0" w:lastColumn="0" w:noHBand="0" w:noVBand="0"/>
      </w:tblPr>
      <w:tblGrid>
        <w:gridCol w:w="8575"/>
        <w:gridCol w:w="1203"/>
      </w:tblGrid>
      <w:tr w:rsidR="00C661D8" w:rsidRPr="004E6ADB" w14:paraId="233EF6C4" w14:textId="77777777" w:rsidTr="00C661D8">
        <w:tc>
          <w:tcPr>
            <w:tcW w:w="8575" w:type="dxa"/>
            <w:vAlign w:val="center"/>
          </w:tcPr>
          <w:p w14:paraId="0E7637B9" w14:textId="23E1E4CF" w:rsidR="00072B9D" w:rsidRPr="004E6ADB" w:rsidRDefault="003103AE" w:rsidP="00072B9D">
            <w:pPr>
              <w:ind w:right="113"/>
              <w:rPr>
                <w:lang w:val="en-GB"/>
              </w:rPr>
            </w:pPr>
            <m:oMathPara>
              <m:oMath>
                <m:func>
                  <m:funcPr>
                    <m:ctrlPr>
                      <w:rPr>
                        <w:rFonts w:ascii="Cambria Math" w:hAnsi="Cambria Math"/>
                        <w:i/>
                      </w:rPr>
                    </m:ctrlPr>
                  </m:funcPr>
                  <m:fName>
                    <m:r>
                      <m:rPr>
                        <m:nor/>
                      </m:rPr>
                      <w:rPr>
                        <w:rFonts w:ascii="Cambria Math"/>
                      </w:rPr>
                      <m:t>Pr</m:t>
                    </m:r>
                  </m:fName>
                  <m:e>
                    <m:r>
                      <w:rPr>
                        <w:rFonts w:ascii="Cambria Math"/>
                      </w:rPr>
                      <m:t>(</m:t>
                    </m:r>
                  </m:e>
                </m:func>
                <m:r>
                  <m:rPr>
                    <m:nor/>
                  </m:rPr>
                  <w:rPr>
                    <w:rFonts w:ascii="Cambria Math"/>
                  </w:rPr>
                  <m:t>Y</m:t>
                </m:r>
                <m:r>
                  <w:rPr>
                    <w:rFonts w:ascii="Cambria Math"/>
                  </w:rPr>
                  <m:t>=</m:t>
                </m:r>
                <m:r>
                  <m:rPr>
                    <m:nor/>
                  </m:rPr>
                  <w:rPr>
                    <w:rFonts w:ascii="Cambria Math"/>
                  </w:rPr>
                  <m:t>y</m:t>
                </m:r>
                <m:r>
                  <w:rPr>
                    <w:rFonts w:ascii="Cambria Math"/>
                  </w:rPr>
                  <m:t>|</m:t>
                </m:r>
                <m:r>
                  <m:rPr>
                    <m:nor/>
                  </m:rPr>
                  <w:rPr>
                    <w:rFonts w:ascii="Cambria Math"/>
                  </w:rPr>
                  <m:t>λ</m:t>
                </m:r>
                <m:r>
                  <m:rPr>
                    <m:nor/>
                  </m:rPr>
                  <w:rPr>
                    <w:rFonts w:ascii="Cambria Math"/>
                  </w:rPr>
                  <m:t>,</m:t>
                </m:r>
                <m:r>
                  <m:rPr>
                    <m:nor/>
                  </m:rPr>
                  <w:rPr>
                    <w:rFonts w:ascii="Cambria Math"/>
                  </w:rPr>
                  <m:t>ν</m:t>
                </m:r>
                <m:r>
                  <m:rPr>
                    <m:sty m:val="p"/>
                  </m:rPr>
                  <w:rPr>
                    <w:rFonts w:ascii="Cambria Math"/>
                  </w:rPr>
                  <m:t>)=</m:t>
                </m:r>
                <m:f>
                  <m:fPr>
                    <m:ctrlPr>
                      <w:rPr>
                        <w:rFonts w:ascii="Cambria Math" w:hAnsi="Cambria Math"/>
                        <w:i/>
                      </w:rPr>
                    </m:ctrlPr>
                  </m:fPr>
                  <m:num>
                    <m:sSup>
                      <m:sSupPr>
                        <m:ctrlPr>
                          <w:rPr>
                            <w:rFonts w:ascii="Cambria Math" w:hAnsi="Cambria Math"/>
                            <w:i/>
                          </w:rPr>
                        </m:ctrlPr>
                      </m:sSupPr>
                      <m:e>
                        <m:r>
                          <m:rPr>
                            <m:nor/>
                          </m:rPr>
                          <w:rPr>
                            <w:rFonts w:ascii="Cambria Math"/>
                          </w:rPr>
                          <m:t>λ</m:t>
                        </m:r>
                      </m:e>
                      <m:sup>
                        <m:r>
                          <m:rPr>
                            <m:nor/>
                          </m:rPr>
                          <w:rPr>
                            <w:rFonts w:ascii="Cambria Math"/>
                          </w:rPr>
                          <m:t>y</m:t>
                        </m:r>
                      </m:sup>
                    </m:sSup>
                  </m:num>
                  <m:den>
                    <m:sSup>
                      <m:sSupPr>
                        <m:ctrlPr>
                          <w:rPr>
                            <w:rFonts w:ascii="Cambria Math" w:hAnsi="Cambria Math"/>
                            <w:i/>
                          </w:rPr>
                        </m:ctrlPr>
                      </m:sSupPr>
                      <m:e>
                        <m:d>
                          <m:dPr>
                            <m:ctrlPr>
                              <w:rPr>
                                <w:rFonts w:ascii="Cambria Math" w:hAnsi="Cambria Math"/>
                              </w:rPr>
                            </m:ctrlPr>
                          </m:dPr>
                          <m:e>
                            <m:r>
                              <m:rPr>
                                <m:nor/>
                              </m:rPr>
                              <w:rPr>
                                <w:rFonts w:ascii="Cambria Math"/>
                              </w:rPr>
                              <m:t>y!</m:t>
                            </m:r>
                          </m:e>
                        </m:d>
                      </m:e>
                      <m:sup>
                        <m:r>
                          <m:rPr>
                            <m:nor/>
                          </m:rPr>
                          <w:rPr>
                            <w:rFonts w:ascii="Cambria Math"/>
                          </w:rPr>
                          <m:t>ν</m:t>
                        </m:r>
                      </m:sup>
                    </m:sSup>
                    <m:r>
                      <m:rPr>
                        <m:nor/>
                      </m:rPr>
                      <w:rPr>
                        <w:rFonts w:ascii="Cambria Math"/>
                      </w:rPr>
                      <m:t>Z</m:t>
                    </m:r>
                    <m:d>
                      <m:dPr>
                        <m:ctrlPr>
                          <w:rPr>
                            <w:rFonts w:ascii="Cambria Math" w:hAnsi="Cambria Math"/>
                          </w:rPr>
                        </m:ctrlPr>
                      </m:dPr>
                      <m:e>
                        <m:r>
                          <m:rPr>
                            <m:nor/>
                          </m:rPr>
                          <w:rPr>
                            <w:rFonts w:ascii="Cambria Math"/>
                          </w:rPr>
                          <m:t>λ</m:t>
                        </m:r>
                        <m:r>
                          <m:rPr>
                            <m:nor/>
                          </m:rPr>
                          <w:rPr>
                            <w:rFonts w:ascii="Cambria Math"/>
                          </w:rPr>
                          <m:t>,</m:t>
                        </m:r>
                        <m:r>
                          <m:rPr>
                            <m:nor/>
                          </m:rPr>
                          <w:rPr>
                            <w:rFonts w:ascii="Cambria Math"/>
                          </w:rPr>
                          <m:t>ν</m:t>
                        </m:r>
                      </m:e>
                    </m:d>
                  </m:den>
                </m:f>
                <m:r>
                  <w:rPr>
                    <w:rFonts w:ascii="Cambria Math"/>
                  </w:rPr>
                  <m:t>,</m:t>
                </m:r>
                <m:r>
                  <m:rPr>
                    <m:nor/>
                  </m:rPr>
                  <w:rPr>
                    <w:rFonts w:ascii="Cambria Math"/>
                  </w:rPr>
                  <m:t xml:space="preserve">       y</m:t>
                </m:r>
                <m:r>
                  <m:rPr>
                    <m:sty m:val="p"/>
                  </m:rPr>
                  <w:rPr>
                    <w:rFonts w:ascii="Cambria Math"/>
                  </w:rPr>
                  <m:t>=</m:t>
                </m:r>
                <m:r>
                  <m:rPr>
                    <m:nor/>
                  </m:rPr>
                  <w:rPr>
                    <w:rFonts w:ascii="Cambria Math"/>
                  </w:rPr>
                  <m:t>0,1,2,...</m:t>
                </m:r>
                <m:r>
                  <m:rPr>
                    <m:sty m:val="p"/>
                  </m:rPr>
                  <w:rPr>
                    <w:rFonts w:ascii="Cambria Math"/>
                  </w:rPr>
                  <w:br/>
                </m:r>
              </m:oMath>
              <m:oMath>
                <m:r>
                  <w:rPr>
                    <w:rFonts w:ascii="Cambria Math"/>
                  </w:rPr>
                  <m:t>Z</m:t>
                </m:r>
                <m:d>
                  <m:dPr>
                    <m:ctrlPr>
                      <w:rPr>
                        <w:rFonts w:ascii="Cambria Math" w:hAnsi="Cambria Math"/>
                      </w:rPr>
                    </m:ctrlPr>
                  </m:dPr>
                  <m:e>
                    <m:r>
                      <m:rPr>
                        <m:nor/>
                      </m:rPr>
                      <w:rPr>
                        <w:rFonts w:ascii="Cambria Math"/>
                      </w:rPr>
                      <m:t>λ</m:t>
                    </m:r>
                    <m:r>
                      <m:rPr>
                        <m:nor/>
                      </m:rPr>
                      <w:rPr>
                        <w:rFonts w:ascii="Cambria Math"/>
                      </w:rPr>
                      <m:t>,</m:t>
                    </m:r>
                    <m:r>
                      <m:rPr>
                        <m:nor/>
                      </m:rPr>
                      <w:rPr>
                        <w:rFonts w:ascii="Cambria Math"/>
                      </w:rPr>
                      <m:t>ν</m:t>
                    </m:r>
                  </m:e>
                </m:d>
                <m:r>
                  <w:rPr>
                    <w:rFonts w:ascii="Cambria Math"/>
                  </w:rPr>
                  <m:t>=</m:t>
                </m:r>
                <m:nary>
                  <m:naryPr>
                    <m:chr m:val="∑"/>
                    <m:ctrlPr>
                      <w:rPr>
                        <w:rFonts w:ascii="Cambria Math" w:hAnsi="Cambria Math"/>
                        <w:i/>
                      </w:rPr>
                    </m:ctrlPr>
                  </m:naryPr>
                  <m:sub>
                    <m:r>
                      <w:rPr>
                        <w:rFonts w:ascii="Cambria Math"/>
                      </w:rPr>
                      <m:t>j=0</m:t>
                    </m:r>
                  </m:sub>
                  <m:sup>
                    <m:r>
                      <w:rPr>
                        <w:rFonts w:ascii="Cambria Math"/>
                      </w:rPr>
                      <m:t>∞</m:t>
                    </m:r>
                  </m:sup>
                  <m:e>
                    <m:f>
                      <m:fPr>
                        <m:ctrlPr>
                          <w:rPr>
                            <w:rFonts w:ascii="Cambria Math" w:hAnsi="Cambria Math"/>
                            <w:i/>
                          </w:rPr>
                        </m:ctrlPr>
                      </m:fPr>
                      <m:num>
                        <m:sSup>
                          <m:sSupPr>
                            <m:ctrlPr>
                              <w:rPr>
                                <w:rFonts w:ascii="Cambria Math" w:hAnsi="Cambria Math"/>
                                <w:i/>
                              </w:rPr>
                            </m:ctrlPr>
                          </m:sSupPr>
                          <m:e>
                            <m:r>
                              <m:rPr>
                                <m:nor/>
                              </m:rPr>
                              <w:rPr>
                                <w:rFonts w:ascii="Cambria Math"/>
                              </w:rPr>
                              <m:t>λ</m:t>
                            </m:r>
                          </m:e>
                          <m:sup>
                            <m:r>
                              <m:rPr>
                                <m:nor/>
                              </m:rPr>
                              <w:rPr>
                                <w:rFonts w:ascii="Cambria Math"/>
                              </w:rPr>
                              <m:t>j</m:t>
                            </m:r>
                          </m:sup>
                        </m:sSup>
                      </m:num>
                      <m:den>
                        <m:sSup>
                          <m:sSupPr>
                            <m:ctrlPr>
                              <w:rPr>
                                <w:rFonts w:ascii="Cambria Math" w:hAnsi="Cambria Math"/>
                                <w:i/>
                              </w:rPr>
                            </m:ctrlPr>
                          </m:sSupPr>
                          <m:e>
                            <m:d>
                              <m:dPr>
                                <m:ctrlPr>
                                  <w:rPr>
                                    <w:rFonts w:ascii="Cambria Math" w:hAnsi="Cambria Math"/>
                                  </w:rPr>
                                </m:ctrlPr>
                              </m:dPr>
                              <m:e>
                                <m:r>
                                  <m:rPr>
                                    <m:nor/>
                                  </m:rPr>
                                  <w:rPr>
                                    <w:rFonts w:ascii="Cambria Math"/>
                                  </w:rPr>
                                  <m:t>j!</m:t>
                                </m:r>
                              </m:e>
                            </m:d>
                          </m:e>
                          <m:sup>
                            <m:r>
                              <m:rPr>
                                <m:nor/>
                              </m:rPr>
                              <w:rPr>
                                <w:rFonts w:ascii="Cambria Math"/>
                              </w:rPr>
                              <m:t>ν</m:t>
                            </m:r>
                          </m:sup>
                        </m:sSup>
                      </m:den>
                    </m:f>
                  </m:e>
                </m:nary>
              </m:oMath>
            </m:oMathPara>
          </w:p>
        </w:tc>
        <w:tc>
          <w:tcPr>
            <w:tcW w:w="1203" w:type="dxa"/>
            <w:vAlign w:val="center"/>
          </w:tcPr>
          <w:p w14:paraId="68446762" w14:textId="77777777" w:rsidR="00C661D8" w:rsidRPr="004E6ADB" w:rsidRDefault="00C661D8" w:rsidP="00C661D8">
            <w:pPr>
              <w:ind w:right="113"/>
              <w:rPr>
                <w:lang w:val="en-GB"/>
              </w:rPr>
            </w:pPr>
            <w:r w:rsidRPr="004E6ADB">
              <w:rPr>
                <w:lang w:val="en-GB"/>
              </w:rPr>
              <w:t>(S1)</w:t>
            </w:r>
          </w:p>
        </w:tc>
      </w:tr>
    </w:tbl>
    <w:p w14:paraId="6C8FB934" w14:textId="77777777" w:rsidR="00C661D8" w:rsidRPr="004E6ADB" w:rsidRDefault="00C661D8" w:rsidP="00C661D8">
      <w:pPr>
        <w:ind w:right="113"/>
        <w:rPr>
          <w:lang w:val="en-GB"/>
        </w:rPr>
      </w:pPr>
      <w:r w:rsidRPr="004E6ADB">
        <w:rPr>
          <w:lang w:val="en-GB"/>
        </w:rPr>
        <w:t xml:space="preserve">Where </w:t>
      </w:r>
      <w:proofErr w:type="spellStart"/>
      <w:proofErr w:type="gramStart"/>
      <w:r w:rsidRPr="004E6ADB">
        <w:rPr>
          <w:lang w:val="en-GB"/>
        </w:rPr>
        <w:t>Pr</w:t>
      </w:r>
      <w:proofErr w:type="spellEnd"/>
      <w:r w:rsidRPr="004E6ADB">
        <w:rPr>
          <w:lang w:val="en-GB"/>
        </w:rPr>
        <w:t>(</w:t>
      </w:r>
      <w:proofErr w:type="gramEnd"/>
      <w:r w:rsidRPr="004E6ADB">
        <w:rPr>
          <w:lang w:val="en-GB"/>
        </w:rPr>
        <w:t xml:space="preserve">Y = y| </w:t>
      </w:r>
      <w:r w:rsidRPr="004E6ADB">
        <w:rPr>
          <w:rFonts w:ascii="Symbol" w:hAnsi="Symbol"/>
          <w:lang w:val="en-GB"/>
        </w:rPr>
        <w:t></w:t>
      </w:r>
      <w:r w:rsidRPr="004E6ADB">
        <w:rPr>
          <w:lang w:val="en-GB"/>
        </w:rPr>
        <w:t>,</w:t>
      </w:r>
      <w:r w:rsidRPr="004E6ADB">
        <w:rPr>
          <w:rFonts w:ascii="Symbol" w:hAnsi="Symbol"/>
          <w:lang w:val="en-GB"/>
        </w:rPr>
        <w:t></w:t>
      </w:r>
      <w:r w:rsidRPr="004E6ADB">
        <w:rPr>
          <w:lang w:val="en-GB"/>
        </w:rPr>
        <w:t xml:space="preserve">) is the conditional probability mass function of the event Y = y, given the parameters </w:t>
      </w:r>
      <w:r w:rsidRPr="004E6ADB">
        <w:rPr>
          <w:rFonts w:ascii="Symbol" w:hAnsi="Symbol"/>
          <w:lang w:val="en-GB"/>
        </w:rPr>
        <w:t></w:t>
      </w:r>
      <w:r w:rsidRPr="004E6ADB">
        <w:rPr>
          <w:lang w:val="en-GB"/>
        </w:rPr>
        <w:t xml:space="preserve"> and </w:t>
      </w:r>
      <w:r w:rsidRPr="004E6ADB">
        <w:rPr>
          <w:rFonts w:ascii="Symbol" w:hAnsi="Symbol"/>
          <w:lang w:val="en-GB"/>
        </w:rPr>
        <w:t></w:t>
      </w:r>
      <w:r w:rsidRPr="004E6ADB">
        <w:rPr>
          <w:lang w:val="en-GB"/>
        </w:rPr>
        <w:t xml:space="preserve">; </w:t>
      </w:r>
      <w:r w:rsidRPr="004E6ADB">
        <w:rPr>
          <w:i/>
          <w:lang w:val="en-GB"/>
        </w:rPr>
        <w:t>Z</w:t>
      </w:r>
      <w:r w:rsidRPr="004E6ADB">
        <w:rPr>
          <w:lang w:val="en-GB"/>
        </w:rPr>
        <w:t>(</w:t>
      </w:r>
      <w:r w:rsidRPr="004E6ADB">
        <w:rPr>
          <w:rFonts w:ascii="Symbol" w:hAnsi="Symbol"/>
          <w:lang w:val="en-GB"/>
        </w:rPr>
        <w:t></w:t>
      </w:r>
      <w:r w:rsidRPr="004E6ADB">
        <w:rPr>
          <w:lang w:val="en-GB"/>
        </w:rPr>
        <w:t>,</w:t>
      </w:r>
      <w:r w:rsidRPr="004E6ADB">
        <w:rPr>
          <w:rFonts w:ascii="Symbol" w:hAnsi="Symbol"/>
          <w:lang w:val="en-GB"/>
        </w:rPr>
        <w:t></w:t>
      </w:r>
      <w:r w:rsidRPr="004E6ADB">
        <w:rPr>
          <w:lang w:val="en-GB"/>
        </w:rPr>
        <w:t>) is a normalizing factor.</w:t>
      </w:r>
    </w:p>
    <w:p w14:paraId="60C10017" w14:textId="77777777" w:rsidR="00C661D8" w:rsidRPr="004E6ADB" w:rsidRDefault="00C661D8" w:rsidP="00C661D8">
      <w:pPr>
        <w:ind w:right="113"/>
        <w:rPr>
          <w:lang w:val="en-GB"/>
        </w:rPr>
      </w:pPr>
      <w:r w:rsidRPr="004E6ADB">
        <w:rPr>
          <w:lang w:val="en-GB"/>
        </w:rPr>
        <w:t>Mean and variance are estimated by (S2):</w:t>
      </w:r>
    </w:p>
    <w:tbl>
      <w:tblPr>
        <w:tblW w:w="9778" w:type="dxa"/>
        <w:tblLayout w:type="fixed"/>
        <w:tblCellMar>
          <w:left w:w="70" w:type="dxa"/>
          <w:right w:w="70" w:type="dxa"/>
        </w:tblCellMar>
        <w:tblLook w:val="0000" w:firstRow="0" w:lastRow="0" w:firstColumn="0" w:lastColumn="0" w:noHBand="0" w:noVBand="0"/>
      </w:tblPr>
      <w:tblGrid>
        <w:gridCol w:w="8575"/>
        <w:gridCol w:w="1203"/>
      </w:tblGrid>
      <w:tr w:rsidR="00C661D8" w:rsidRPr="004E6ADB" w14:paraId="173B5A7F" w14:textId="77777777" w:rsidTr="00C661D8">
        <w:tc>
          <w:tcPr>
            <w:tcW w:w="8575" w:type="dxa"/>
            <w:vAlign w:val="center"/>
          </w:tcPr>
          <w:p w14:paraId="545A3796" w14:textId="107D4C60" w:rsidR="00DE36C0" w:rsidRPr="004E6ADB" w:rsidRDefault="00DE36C0" w:rsidP="00DE36C0">
            <w:pPr>
              <w:ind w:right="113"/>
              <w:jc w:val="center"/>
              <w:rPr>
                <w:lang w:val="en-GB"/>
              </w:rPr>
            </w:pPr>
            <m:oMathPara>
              <m:oMath>
                <m:r>
                  <w:rPr>
                    <w:rFonts w:ascii="Cambria Math"/>
                  </w:rPr>
                  <m:t>E[</m:t>
                </m:r>
                <m:r>
                  <m:rPr>
                    <m:nor/>
                  </m:rPr>
                  <w:rPr>
                    <w:rFonts w:ascii="Cambria Math"/>
                  </w:rPr>
                  <m:t>Y</m:t>
                </m:r>
                <m:r>
                  <w:rPr>
                    <w:rFonts w:ascii="Cambria Math"/>
                  </w:rPr>
                  <m:t>]</m:t>
                </m:r>
                <m:r>
                  <w:rPr>
                    <w:rFonts w:ascii="Cambria Math"/>
                  </w:rPr>
                  <m:t>≈</m:t>
                </m:r>
                <m:sSup>
                  <m:sSupPr>
                    <m:ctrlPr>
                      <w:rPr>
                        <w:rFonts w:ascii="Cambria Math" w:hAnsi="Cambria Math"/>
                        <w:i/>
                      </w:rPr>
                    </m:ctrlPr>
                  </m:sSupPr>
                  <m:e>
                    <m:r>
                      <m:rPr>
                        <m:nor/>
                      </m:rPr>
                      <w:rPr>
                        <w:rFonts w:ascii="Cambria Math"/>
                      </w:rPr>
                      <m:t>λ</m:t>
                    </m:r>
                  </m:e>
                  <m:sup>
                    <m:f>
                      <m:fPr>
                        <m:type m:val="lin"/>
                        <m:ctrlPr>
                          <w:rPr>
                            <w:rFonts w:ascii="Cambria Math" w:hAnsi="Cambria Math"/>
                            <w:i/>
                          </w:rPr>
                        </m:ctrlPr>
                      </m:fPr>
                      <m:num>
                        <m:r>
                          <w:rPr>
                            <w:rFonts w:ascii="Cambria Math"/>
                          </w:rPr>
                          <m:t>1</m:t>
                        </m:r>
                      </m:num>
                      <m:den>
                        <m:r>
                          <m:rPr>
                            <m:nor/>
                          </m:rPr>
                          <w:rPr>
                            <w:rFonts w:ascii="Cambria Math"/>
                          </w:rPr>
                          <m:t>ν</m:t>
                        </m:r>
                      </m:den>
                    </m:f>
                  </m:sup>
                </m:sSup>
                <m:r>
                  <w:rPr>
                    <w:rFonts w:ascii="Cambria Math"/>
                  </w:rPr>
                  <m:t>+</m:t>
                </m:r>
                <m:f>
                  <m:fPr>
                    <m:ctrlPr>
                      <w:rPr>
                        <w:rFonts w:ascii="Cambria Math" w:hAnsi="Cambria Math"/>
                        <w:i/>
                      </w:rPr>
                    </m:ctrlPr>
                  </m:fPr>
                  <m:num>
                    <m:r>
                      <w:rPr>
                        <w:rFonts w:ascii="Cambria Math"/>
                      </w:rPr>
                      <m:t>1</m:t>
                    </m:r>
                  </m:num>
                  <m:den>
                    <m:r>
                      <m:rPr>
                        <m:nor/>
                      </m:rPr>
                      <w:rPr>
                        <w:rFonts w:ascii="Cambria Math"/>
                      </w:rPr>
                      <m:t>2</m:t>
                    </m:r>
                    <m:r>
                      <m:rPr>
                        <m:nor/>
                      </m:rPr>
                      <w:rPr>
                        <w:rFonts w:ascii="Cambria Math"/>
                      </w:rPr>
                      <m:t>ν</m:t>
                    </m:r>
                    <m:ctrlPr>
                      <w:rPr>
                        <w:rFonts w:ascii="Cambria Math" w:hAnsi="Cambria Math"/>
                      </w:rPr>
                    </m:ctrlPr>
                  </m:den>
                </m:f>
                <m:r>
                  <w:rPr>
                    <w:rFonts w:ascii="Cambria Math"/>
                  </w:rPr>
                  <m:t>-</m:t>
                </m:r>
                <m:f>
                  <m:fPr>
                    <m:ctrlPr>
                      <w:rPr>
                        <w:rFonts w:ascii="Cambria Math" w:hAnsi="Cambria Math"/>
                        <w:i/>
                      </w:rPr>
                    </m:ctrlPr>
                  </m:fPr>
                  <m:num>
                    <m:r>
                      <w:rPr>
                        <w:rFonts w:ascii="Cambria Math"/>
                      </w:rPr>
                      <m:t>1</m:t>
                    </m:r>
                  </m:num>
                  <m:den>
                    <m:r>
                      <w:rPr>
                        <w:rFonts w:ascii="Cambria Math"/>
                      </w:rPr>
                      <m:t>2</m:t>
                    </m:r>
                  </m:den>
                </m:f>
                <m:r>
                  <w:rPr>
                    <w:rFonts w:ascii="Cambria Math"/>
                  </w:rPr>
                  <m:t>,</m:t>
                </m:r>
                <m:r>
                  <m:rPr>
                    <m:nor/>
                  </m:rPr>
                  <w:rPr>
                    <w:rFonts w:ascii="Cambria Math"/>
                  </w:rPr>
                  <m:t xml:space="preserve">          </m:t>
                </m:r>
                <m:r>
                  <w:rPr>
                    <w:rFonts w:ascii="Cambria Math"/>
                  </w:rPr>
                  <m:t>VAR</m:t>
                </m:r>
                <m:r>
                  <m:rPr>
                    <m:sty m:val="p"/>
                  </m:rPr>
                  <w:rPr>
                    <w:rFonts w:ascii="Cambria Math"/>
                  </w:rPr>
                  <m:t>[</m:t>
                </m:r>
                <m:r>
                  <m:rPr>
                    <m:nor/>
                  </m:rPr>
                  <w:rPr>
                    <w:rFonts w:ascii="Cambria Math"/>
                  </w:rPr>
                  <m:t>Y</m:t>
                </m:r>
                <m:r>
                  <w:rPr>
                    <w:rFonts w:ascii="Cambria Math"/>
                  </w:rPr>
                  <m:t>]</m:t>
                </m:r>
                <m:r>
                  <w:rPr>
                    <w:rFonts w:ascii="Cambria Math"/>
                  </w:rPr>
                  <m:t>≈</m:t>
                </m:r>
                <m:f>
                  <m:fPr>
                    <m:ctrlPr>
                      <w:rPr>
                        <w:rFonts w:ascii="Cambria Math" w:hAnsi="Cambria Math"/>
                        <w:i/>
                      </w:rPr>
                    </m:ctrlPr>
                  </m:fPr>
                  <m:num>
                    <m:r>
                      <w:rPr>
                        <w:rFonts w:ascii="Cambria Math"/>
                      </w:rPr>
                      <m:t>1</m:t>
                    </m:r>
                  </m:num>
                  <m:den>
                    <m:r>
                      <m:rPr>
                        <m:nor/>
                      </m:rPr>
                      <w:rPr>
                        <w:rFonts w:ascii="Cambria Math"/>
                      </w:rPr>
                      <m:t>ν</m:t>
                    </m:r>
                  </m:den>
                </m:f>
                <m:sSup>
                  <m:sSupPr>
                    <m:ctrlPr>
                      <w:rPr>
                        <w:rFonts w:ascii="Cambria Math" w:hAnsi="Cambria Math"/>
                        <w:i/>
                      </w:rPr>
                    </m:ctrlPr>
                  </m:sSupPr>
                  <m:e>
                    <m:r>
                      <m:rPr>
                        <m:nor/>
                      </m:rPr>
                      <w:rPr>
                        <w:rFonts w:ascii="Cambria Math"/>
                      </w:rPr>
                      <m:t>λ</m:t>
                    </m:r>
                  </m:e>
                  <m:sup>
                    <m:f>
                      <m:fPr>
                        <m:type m:val="lin"/>
                        <m:ctrlPr>
                          <w:rPr>
                            <w:rFonts w:ascii="Cambria Math" w:hAnsi="Cambria Math"/>
                            <w:i/>
                          </w:rPr>
                        </m:ctrlPr>
                      </m:fPr>
                      <m:num>
                        <m:r>
                          <w:rPr>
                            <w:rFonts w:ascii="Cambria Math"/>
                          </w:rPr>
                          <m:t>1</m:t>
                        </m:r>
                      </m:num>
                      <m:den>
                        <m:r>
                          <m:rPr>
                            <m:nor/>
                          </m:rPr>
                          <w:rPr>
                            <w:rFonts w:ascii="Cambria Math"/>
                          </w:rPr>
                          <m:t>ν</m:t>
                        </m:r>
                      </m:den>
                    </m:f>
                  </m:sup>
                </m:sSup>
              </m:oMath>
            </m:oMathPara>
          </w:p>
        </w:tc>
        <w:tc>
          <w:tcPr>
            <w:tcW w:w="1203" w:type="dxa"/>
            <w:vAlign w:val="center"/>
          </w:tcPr>
          <w:p w14:paraId="241365F6" w14:textId="77777777" w:rsidR="00C661D8" w:rsidRPr="004E6ADB" w:rsidRDefault="00C661D8" w:rsidP="00C661D8">
            <w:pPr>
              <w:ind w:right="113"/>
              <w:rPr>
                <w:lang w:val="en-GB"/>
              </w:rPr>
            </w:pPr>
            <w:r w:rsidRPr="004E6ADB">
              <w:rPr>
                <w:lang w:val="en-GB"/>
              </w:rPr>
              <w:t>(S2)</w:t>
            </w:r>
          </w:p>
        </w:tc>
      </w:tr>
    </w:tbl>
    <w:p w14:paraId="639DCD7E" w14:textId="77777777" w:rsidR="00C661D8" w:rsidRPr="004E6ADB" w:rsidRDefault="00C661D8" w:rsidP="00C661D8">
      <w:pPr>
        <w:ind w:right="113"/>
        <w:rPr>
          <w:lang w:val="en-GB"/>
        </w:rPr>
      </w:pPr>
      <w:r w:rsidRPr="004E6ADB">
        <w:rPr>
          <w:lang w:val="en-GB"/>
        </w:rPr>
        <w:t xml:space="preserve">where </w:t>
      </w:r>
      <w:r w:rsidRPr="004E6ADB">
        <w:rPr>
          <w:i/>
          <w:lang w:val="en-GB"/>
        </w:rPr>
        <w:t>E</w:t>
      </w:r>
      <w:r w:rsidRPr="004E6ADB">
        <w:rPr>
          <w:lang w:val="en-GB"/>
        </w:rPr>
        <w:t xml:space="preserve">[Y] is the expectation (or mean) for the event Y and </w:t>
      </w:r>
      <w:r w:rsidRPr="004E6ADB">
        <w:rPr>
          <w:i/>
          <w:lang w:val="en-GB"/>
        </w:rPr>
        <w:t>VAR</w:t>
      </w:r>
      <w:r w:rsidRPr="004E6ADB">
        <w:rPr>
          <w:lang w:val="en-GB"/>
        </w:rPr>
        <w:t xml:space="preserve">[Y] is its variance. </w:t>
      </w:r>
    </w:p>
    <w:p w14:paraId="5AE7C071" w14:textId="77777777" w:rsidR="00C661D8" w:rsidRPr="004E6ADB" w:rsidRDefault="00C661D8" w:rsidP="00C661D8">
      <w:pPr>
        <w:ind w:right="113"/>
        <w:rPr>
          <w:lang w:val="en-GB"/>
        </w:rPr>
      </w:pPr>
      <w:r w:rsidRPr="004E6ADB">
        <w:rPr>
          <w:lang w:val="en-GB"/>
        </w:rPr>
        <w:t xml:space="preserve">A limitation of the COM-Poisson model is that neither </w:t>
      </w:r>
      <w:r w:rsidRPr="004E6ADB">
        <w:rPr>
          <w:rFonts w:ascii="Symbol" w:hAnsi="Symbol"/>
          <w:b/>
          <w:lang w:val="en-GB"/>
        </w:rPr>
        <w:t></w:t>
      </w:r>
      <w:r w:rsidRPr="004E6ADB">
        <w:rPr>
          <w:lang w:val="en-GB"/>
        </w:rPr>
        <w:t xml:space="preserve"> nor </w:t>
      </w:r>
      <w:r w:rsidRPr="004E6ADB">
        <w:rPr>
          <w:rFonts w:ascii="Symbol" w:hAnsi="Symbol"/>
          <w:b/>
          <w:lang w:val="en-GB"/>
        </w:rPr>
        <w:t></w:t>
      </w:r>
      <w:r w:rsidRPr="004E6ADB">
        <w:rPr>
          <w:lang w:val="en-GB"/>
        </w:rPr>
        <w:t xml:space="preserve"> represent a clear </w:t>
      </w:r>
      <w:proofErr w:type="spellStart"/>
      <w:r w:rsidRPr="004E6ADB">
        <w:rPr>
          <w:lang w:val="en-GB"/>
        </w:rPr>
        <w:t>centering</w:t>
      </w:r>
      <w:proofErr w:type="spellEnd"/>
      <w:r w:rsidRPr="004E6ADB">
        <w:rPr>
          <w:lang w:val="en-GB"/>
        </w:rPr>
        <w:t xml:space="preserve"> parameter. To overcome this drawback </w:t>
      </w:r>
      <w:proofErr w:type="spellStart"/>
      <w:r w:rsidRPr="004E6ADB">
        <w:rPr>
          <w:lang w:val="en-GB"/>
        </w:rPr>
        <w:t>Guikema</w:t>
      </w:r>
      <w:proofErr w:type="spellEnd"/>
      <w:r w:rsidRPr="004E6ADB">
        <w:rPr>
          <w:lang w:val="en-GB"/>
        </w:rPr>
        <w:t xml:space="preserve"> &amp; </w:t>
      </w:r>
      <w:proofErr w:type="spellStart"/>
      <w:r w:rsidRPr="004E6ADB">
        <w:rPr>
          <w:lang w:val="en-GB"/>
        </w:rPr>
        <w:t>Goffelt</w:t>
      </w:r>
      <w:proofErr w:type="spellEnd"/>
      <w:r w:rsidRPr="004E6ADB">
        <w:rPr>
          <w:lang w:val="en-GB"/>
        </w:rPr>
        <w:t xml:space="preserve"> (2008) proposed a parametrization of the original COM-Poisson model, using the relation (S3):</w:t>
      </w:r>
    </w:p>
    <w:tbl>
      <w:tblPr>
        <w:tblW w:w="9778" w:type="dxa"/>
        <w:tblLayout w:type="fixed"/>
        <w:tblCellMar>
          <w:left w:w="70" w:type="dxa"/>
          <w:right w:w="70" w:type="dxa"/>
        </w:tblCellMar>
        <w:tblLook w:val="0000" w:firstRow="0" w:lastRow="0" w:firstColumn="0" w:lastColumn="0" w:noHBand="0" w:noVBand="0"/>
      </w:tblPr>
      <w:tblGrid>
        <w:gridCol w:w="8575"/>
        <w:gridCol w:w="1203"/>
      </w:tblGrid>
      <w:tr w:rsidR="00C661D8" w:rsidRPr="004E6ADB" w14:paraId="6558C0C0" w14:textId="77777777" w:rsidTr="00C661D8">
        <w:tc>
          <w:tcPr>
            <w:tcW w:w="8575" w:type="dxa"/>
            <w:vAlign w:val="center"/>
          </w:tcPr>
          <w:p w14:paraId="18FEE929" w14:textId="7C777163" w:rsidR="003513A7" w:rsidRPr="004E6ADB" w:rsidRDefault="003513A7" w:rsidP="003513A7">
            <w:pPr>
              <w:ind w:right="113"/>
              <w:rPr>
                <w:lang w:val="en-GB"/>
              </w:rPr>
            </w:pPr>
            <m:oMathPara>
              <m:oMath>
                <m:r>
                  <m:rPr>
                    <m:nor/>
                  </m:rPr>
                  <w:rPr>
                    <w:rFonts w:ascii="Cambria Math"/>
                  </w:rPr>
                  <m:t>μ</m:t>
                </m:r>
                <m:r>
                  <w:rPr>
                    <w:rFonts w:ascii="Cambria Math"/>
                  </w:rPr>
                  <m:t>=</m:t>
                </m:r>
                <m:sSup>
                  <m:sSupPr>
                    <m:ctrlPr>
                      <w:rPr>
                        <w:rFonts w:ascii="Cambria Math" w:hAnsi="Cambria Math"/>
                        <w:i/>
                      </w:rPr>
                    </m:ctrlPr>
                  </m:sSupPr>
                  <m:e>
                    <m:r>
                      <m:rPr>
                        <m:nor/>
                      </m:rPr>
                      <w:rPr>
                        <w:rFonts w:ascii="Cambria Math"/>
                      </w:rPr>
                      <m:t>λ</m:t>
                    </m:r>
                  </m:e>
                  <m:sup>
                    <m:f>
                      <m:fPr>
                        <m:type m:val="lin"/>
                        <m:ctrlPr>
                          <w:rPr>
                            <w:rFonts w:ascii="Cambria Math" w:hAnsi="Cambria Math"/>
                            <w:i/>
                          </w:rPr>
                        </m:ctrlPr>
                      </m:fPr>
                      <m:num>
                        <m:r>
                          <w:rPr>
                            <w:rFonts w:ascii="Cambria Math"/>
                          </w:rPr>
                          <m:t>1</m:t>
                        </m:r>
                      </m:num>
                      <m:den>
                        <m:r>
                          <m:rPr>
                            <m:nor/>
                          </m:rPr>
                          <w:rPr>
                            <w:rFonts w:ascii="Cambria Math"/>
                          </w:rPr>
                          <m:t>ν</m:t>
                        </m:r>
                      </m:den>
                    </m:f>
                  </m:sup>
                </m:sSup>
              </m:oMath>
            </m:oMathPara>
          </w:p>
        </w:tc>
        <w:tc>
          <w:tcPr>
            <w:tcW w:w="1203" w:type="dxa"/>
            <w:vAlign w:val="center"/>
          </w:tcPr>
          <w:p w14:paraId="064377D4" w14:textId="77777777" w:rsidR="00C661D8" w:rsidRPr="004E6ADB" w:rsidRDefault="00C661D8" w:rsidP="00C661D8">
            <w:pPr>
              <w:ind w:right="113"/>
              <w:rPr>
                <w:lang w:val="en-GB"/>
              </w:rPr>
            </w:pPr>
            <w:r w:rsidRPr="004E6ADB">
              <w:rPr>
                <w:lang w:val="en-GB"/>
              </w:rPr>
              <w:t>(S3)</w:t>
            </w:r>
          </w:p>
        </w:tc>
      </w:tr>
    </w:tbl>
    <w:p w14:paraId="04AEB774" w14:textId="77777777" w:rsidR="00C661D8" w:rsidRPr="004E6ADB" w:rsidRDefault="00C661D8" w:rsidP="00C661D8">
      <w:pPr>
        <w:ind w:right="113"/>
        <w:rPr>
          <w:lang w:val="en-GB"/>
        </w:rPr>
      </w:pPr>
      <w:r w:rsidRPr="004E6ADB">
        <w:rPr>
          <w:lang w:val="en-GB"/>
        </w:rPr>
        <w:t xml:space="preserve">With this parametrization, </w:t>
      </w:r>
      <w:r w:rsidRPr="004E6ADB">
        <w:rPr>
          <w:b/>
          <w:lang w:val="en-GB"/>
        </w:rPr>
        <w:t>µ</w:t>
      </w:r>
      <w:r w:rsidRPr="004E6ADB">
        <w:rPr>
          <w:lang w:val="en-GB"/>
        </w:rPr>
        <w:t xml:space="preserve"> is a reasonable approximation of the mean, while </w:t>
      </w:r>
      <w:r w:rsidRPr="004E6ADB">
        <w:rPr>
          <w:rFonts w:ascii="Symbol" w:hAnsi="Symbol"/>
          <w:b/>
          <w:lang w:val="en-GB"/>
        </w:rPr>
        <w:t></w:t>
      </w:r>
      <w:r w:rsidRPr="004E6ADB">
        <w:rPr>
          <w:lang w:val="en-GB"/>
        </w:rPr>
        <w:t xml:space="preserve"> keeps its role as a shape parameter.</w:t>
      </w:r>
    </w:p>
    <w:p w14:paraId="21EB72E1" w14:textId="77777777" w:rsidR="00C661D8" w:rsidRPr="004E6ADB" w:rsidRDefault="00C661D8" w:rsidP="00C661D8">
      <w:pPr>
        <w:ind w:right="113"/>
        <w:rPr>
          <w:lang w:val="en-GB"/>
        </w:rPr>
      </w:pPr>
      <w:r w:rsidRPr="004E6ADB">
        <w:rPr>
          <w:lang w:val="en-GB"/>
        </w:rPr>
        <w:t xml:space="preserve">Using this parametrization, a maximum-likelihood estimation method was used for fitting the COM-Poisson under a generalized linear model (GLM) framework, as follows (S4): </w:t>
      </w:r>
    </w:p>
    <w:tbl>
      <w:tblPr>
        <w:tblW w:w="9778" w:type="dxa"/>
        <w:tblLayout w:type="fixed"/>
        <w:tblCellMar>
          <w:left w:w="70" w:type="dxa"/>
          <w:right w:w="70" w:type="dxa"/>
        </w:tblCellMar>
        <w:tblLook w:val="0000" w:firstRow="0" w:lastRow="0" w:firstColumn="0" w:lastColumn="0" w:noHBand="0" w:noVBand="0"/>
      </w:tblPr>
      <w:tblGrid>
        <w:gridCol w:w="8575"/>
        <w:gridCol w:w="1203"/>
      </w:tblGrid>
      <w:tr w:rsidR="00C661D8" w:rsidRPr="004E6ADB" w14:paraId="034ED8E3" w14:textId="77777777" w:rsidTr="00C661D8">
        <w:tc>
          <w:tcPr>
            <w:tcW w:w="8575" w:type="dxa"/>
            <w:vAlign w:val="center"/>
          </w:tcPr>
          <w:p w14:paraId="6521CAE3" w14:textId="44883D78" w:rsidR="002E7ED8" w:rsidRPr="002E7ED8" w:rsidRDefault="002E7ED8" w:rsidP="002E7ED8">
            <w:pPr>
              <w:ind w:right="113"/>
              <w:rPr>
                <w:lang w:val="it-IT"/>
              </w:rPr>
            </w:pPr>
            <m:oMathPara>
              <m:oMath>
                <m:r>
                  <w:rPr>
                    <w:rFonts w:ascii="Cambria Math"/>
                  </w:rPr>
                  <w:lastRenderedPageBreak/>
                  <m:t>E</m:t>
                </m:r>
                <m:r>
                  <w:rPr>
                    <w:rFonts w:ascii="Cambria Math"/>
                    <w:lang w:val="it-IT"/>
                  </w:rPr>
                  <m:t>[</m:t>
                </m:r>
                <m:r>
                  <m:rPr>
                    <m:nor/>
                  </m:rPr>
                  <w:rPr>
                    <w:rFonts w:ascii="Cambria Math"/>
                    <w:lang w:val="it-IT"/>
                  </w:rPr>
                  <m:t xml:space="preserve">Y </m:t>
                </m:r>
                <m:r>
                  <m:rPr>
                    <m:sty m:val="p"/>
                  </m:rPr>
                  <w:rPr>
                    <w:rFonts w:ascii="Cambria Math"/>
                    <w:lang w:val="it-IT"/>
                  </w:rPr>
                  <m:t>|</m:t>
                </m:r>
                <m:r>
                  <m:rPr>
                    <m:nor/>
                  </m:rPr>
                  <w:rPr>
                    <w:rFonts w:ascii="Cambria Math"/>
                    <w:lang w:val="it-IT"/>
                  </w:rPr>
                  <m:t xml:space="preserve"> X</m:t>
                </m:r>
                <m:r>
                  <m:rPr>
                    <m:sty m:val="p"/>
                  </m:rPr>
                  <w:rPr>
                    <w:rFonts w:ascii="Cambria Math"/>
                    <w:lang w:val="it-IT"/>
                  </w:rPr>
                  <m:t>]=</m:t>
                </m:r>
                <m:r>
                  <m:rPr>
                    <m:nor/>
                  </m:rPr>
                  <w:rPr>
                    <w:rFonts w:ascii="Cambria Math"/>
                  </w:rPr>
                  <m:t>μ</m:t>
                </m:r>
                <m:r>
                  <w:rPr>
                    <w:rFonts w:ascii="Cambria Math"/>
                    <w:lang w:val="it-IT"/>
                  </w:rPr>
                  <m:t>+</m:t>
                </m:r>
                <m:f>
                  <m:fPr>
                    <m:ctrlPr>
                      <w:rPr>
                        <w:rFonts w:ascii="Cambria Math" w:hAnsi="Cambria Math"/>
                        <w:i/>
                      </w:rPr>
                    </m:ctrlPr>
                  </m:fPr>
                  <m:num>
                    <m:r>
                      <w:rPr>
                        <w:rFonts w:ascii="Cambria Math"/>
                        <w:lang w:val="it-IT"/>
                      </w:rPr>
                      <m:t>1</m:t>
                    </m:r>
                  </m:num>
                  <m:den>
                    <m:r>
                      <m:rPr>
                        <m:nor/>
                      </m:rPr>
                      <w:rPr>
                        <w:rFonts w:ascii="Cambria Math"/>
                        <w:lang w:val="it-IT"/>
                      </w:rPr>
                      <m:t>2</m:t>
                    </m:r>
                    <m:r>
                      <m:rPr>
                        <m:nor/>
                      </m:rPr>
                      <w:rPr>
                        <w:rFonts w:ascii="Cambria Math"/>
                      </w:rPr>
                      <m:t>ν</m:t>
                    </m:r>
                    <m:ctrlPr>
                      <w:rPr>
                        <w:rFonts w:ascii="Cambria Math" w:hAnsi="Cambria Math"/>
                      </w:rPr>
                    </m:ctrlPr>
                  </m:den>
                </m:f>
                <m:r>
                  <w:rPr>
                    <w:rFonts w:ascii="Cambria Math"/>
                    <w:lang w:val="it-IT"/>
                  </w:rPr>
                  <m:t>-</m:t>
                </m:r>
                <m:f>
                  <m:fPr>
                    <m:ctrlPr>
                      <w:rPr>
                        <w:rFonts w:ascii="Cambria Math" w:hAnsi="Cambria Math"/>
                        <w:i/>
                      </w:rPr>
                    </m:ctrlPr>
                  </m:fPr>
                  <m:num>
                    <m:r>
                      <w:rPr>
                        <w:rFonts w:ascii="Cambria Math"/>
                        <w:lang w:val="it-IT"/>
                      </w:rPr>
                      <m:t>1</m:t>
                    </m:r>
                  </m:num>
                  <m:den>
                    <m:r>
                      <w:rPr>
                        <w:rFonts w:ascii="Cambria Math"/>
                        <w:lang w:val="it-IT"/>
                      </w:rPr>
                      <m:t>2</m:t>
                    </m:r>
                  </m:den>
                </m:f>
                <m:r>
                  <w:rPr>
                    <w:rFonts w:ascii="Cambria Math"/>
                    <w:lang w:val="it-IT"/>
                  </w:rPr>
                  <m:t>=</m:t>
                </m:r>
                <m:r>
                  <m:rPr>
                    <m:nor/>
                  </m:rPr>
                  <w:rPr>
                    <w:rFonts w:ascii="Cambria Math"/>
                    <w:lang w:val="it-IT"/>
                  </w:rPr>
                  <m:t>EXP</m:t>
                </m:r>
                <m:d>
                  <m:dPr>
                    <m:ctrlPr>
                      <w:rPr>
                        <w:rFonts w:ascii="Cambria Math" w:hAnsi="Cambria Math"/>
                        <w:i/>
                      </w:rPr>
                    </m:ctrlPr>
                  </m:dPr>
                  <m:e>
                    <m:sSub>
                      <m:sSubPr>
                        <m:ctrlPr>
                          <w:rPr>
                            <w:rFonts w:ascii="Cambria Math" w:hAnsi="Cambria Math"/>
                            <w:i/>
                          </w:rPr>
                        </m:ctrlPr>
                      </m:sSubPr>
                      <m:e>
                        <m:r>
                          <m:rPr>
                            <m:nor/>
                          </m:rPr>
                          <w:rPr>
                            <w:rFonts w:ascii="Cambria Math"/>
                          </w:rPr>
                          <m:t>β</m:t>
                        </m:r>
                      </m:e>
                      <m:sub>
                        <m:r>
                          <w:rPr>
                            <w:rFonts w:ascii="Cambria Math"/>
                            <w:lang w:val="it-IT"/>
                          </w:rPr>
                          <m:t>0</m:t>
                        </m:r>
                      </m:sub>
                    </m:sSub>
                    <m:r>
                      <w:rPr>
                        <w:rFonts w:ascii="Cambria Math"/>
                        <w:lang w:val="it-IT"/>
                      </w:rPr>
                      <m:t>+</m:t>
                    </m:r>
                    <m:nary>
                      <m:naryPr>
                        <m:chr m:val="∑"/>
                        <m:ctrlPr>
                          <w:rPr>
                            <w:rFonts w:ascii="Cambria Math" w:hAnsi="Cambria Math"/>
                          </w:rPr>
                        </m:ctrlPr>
                      </m:naryPr>
                      <m:sub>
                        <m:r>
                          <m:rPr>
                            <m:nor/>
                          </m:rPr>
                          <w:rPr>
                            <w:rFonts w:ascii="Cambria Math"/>
                            <w:lang w:val="it-IT"/>
                          </w:rPr>
                          <m:t>i=1</m:t>
                        </m:r>
                      </m:sub>
                      <m:sup>
                        <m:r>
                          <m:rPr>
                            <m:nor/>
                          </m:rPr>
                          <w:rPr>
                            <w:rFonts w:ascii="Cambria Math"/>
                            <w:lang w:val="it-IT"/>
                          </w:rPr>
                          <m:t>p</m:t>
                        </m:r>
                        <m:ctrlPr>
                          <w:rPr>
                            <w:rFonts w:ascii="Cambria Math" w:hAnsi="Cambria Math"/>
                            <w:i/>
                          </w:rPr>
                        </m:ctrlPr>
                      </m:sup>
                      <m:e>
                        <m:sSub>
                          <m:sSubPr>
                            <m:ctrlPr>
                              <w:rPr>
                                <w:rFonts w:ascii="Cambria Math" w:hAnsi="Cambria Math"/>
                                <w:i/>
                              </w:rPr>
                            </m:ctrlPr>
                          </m:sSubPr>
                          <m:e>
                            <m:r>
                              <m:rPr>
                                <m:nor/>
                              </m:rPr>
                              <w:rPr>
                                <w:rFonts w:ascii="Cambria Math"/>
                              </w:rPr>
                              <m:t>β</m:t>
                            </m:r>
                          </m:e>
                          <m:sub>
                            <m:r>
                              <m:rPr>
                                <m:nor/>
                              </m:rPr>
                              <w:rPr>
                                <w:rFonts w:ascii="Cambria Math"/>
                                <w:lang w:val="it-IT"/>
                              </w:rPr>
                              <m:t>i</m:t>
                            </m:r>
                          </m:sub>
                        </m:sSub>
                        <m:sSub>
                          <m:sSubPr>
                            <m:ctrlPr>
                              <w:rPr>
                                <w:rFonts w:ascii="Cambria Math" w:hAnsi="Cambria Math"/>
                                <w:i/>
                              </w:rPr>
                            </m:ctrlPr>
                          </m:sSubPr>
                          <m:e>
                            <m:r>
                              <m:rPr>
                                <m:nor/>
                              </m:rPr>
                              <w:rPr>
                                <w:rFonts w:ascii="Cambria Math"/>
                                <w:lang w:val="it-IT"/>
                              </w:rPr>
                              <m:t>x</m:t>
                            </m:r>
                          </m:e>
                          <m:sub>
                            <m:r>
                              <m:rPr>
                                <m:nor/>
                              </m:rPr>
                              <w:rPr>
                                <w:rFonts w:ascii="Cambria Math"/>
                                <w:lang w:val="it-IT"/>
                              </w:rPr>
                              <m:t>i</m:t>
                            </m:r>
                          </m:sub>
                        </m:sSub>
                        <m:ctrlPr>
                          <w:rPr>
                            <w:rFonts w:ascii="Cambria Math" w:hAnsi="Cambria Math"/>
                            <w:i/>
                          </w:rPr>
                        </m:ctrlPr>
                      </m:e>
                    </m:nary>
                  </m:e>
                </m:d>
                <m:r>
                  <m:rPr>
                    <m:sty m:val="p"/>
                  </m:rPr>
                  <w:rPr>
                    <w:rFonts w:ascii="Cambria Math"/>
                    <w:lang w:val="it-IT"/>
                  </w:rPr>
                  <w:br/>
                </m:r>
              </m:oMath>
              <m:oMath>
                <m:r>
                  <m:rPr>
                    <m:nor/>
                  </m:rPr>
                  <w:rPr>
                    <w:rFonts w:ascii="Cambria Math"/>
                  </w:rPr>
                  <m:t>ν</m:t>
                </m:r>
                <m:r>
                  <w:rPr>
                    <w:rFonts w:ascii="Cambria Math"/>
                    <w:lang w:val="it-IT"/>
                  </w:rPr>
                  <m:t>=</m:t>
                </m:r>
                <m:r>
                  <w:rPr>
                    <w:rFonts w:ascii="Cambria Math"/>
                  </w:rPr>
                  <m:t>f</m:t>
                </m:r>
                <m:d>
                  <m:dPr>
                    <m:ctrlPr>
                      <w:rPr>
                        <w:rFonts w:ascii="Cambria Math" w:hAnsi="Cambria Math"/>
                        <w:i/>
                      </w:rPr>
                    </m:ctrlPr>
                  </m:dPr>
                  <m:e>
                    <m:r>
                      <m:rPr>
                        <m:nor/>
                      </m:rPr>
                      <w:rPr>
                        <w:rFonts w:ascii="Cambria Math"/>
                        <w:lang w:val="it-IT"/>
                      </w:rPr>
                      <m:t>X</m:t>
                    </m:r>
                  </m:e>
                </m:d>
              </m:oMath>
            </m:oMathPara>
          </w:p>
        </w:tc>
        <w:tc>
          <w:tcPr>
            <w:tcW w:w="1203" w:type="dxa"/>
            <w:vAlign w:val="center"/>
          </w:tcPr>
          <w:p w14:paraId="5C715821" w14:textId="77777777" w:rsidR="00C661D8" w:rsidRPr="004E6ADB" w:rsidRDefault="00C661D8" w:rsidP="00C661D8">
            <w:pPr>
              <w:ind w:right="113"/>
              <w:rPr>
                <w:lang w:val="en-GB"/>
              </w:rPr>
            </w:pPr>
            <w:r w:rsidRPr="004E6ADB">
              <w:rPr>
                <w:lang w:val="en-GB"/>
              </w:rPr>
              <w:t>(S4)</w:t>
            </w:r>
          </w:p>
        </w:tc>
      </w:tr>
    </w:tbl>
    <w:p w14:paraId="5FB60D9B" w14:textId="180DDA08" w:rsidR="00C661D8" w:rsidRPr="004E6ADB" w:rsidRDefault="00C661D8" w:rsidP="00C661D8">
      <w:pPr>
        <w:ind w:right="113"/>
        <w:rPr>
          <w:lang w:val="en-GB"/>
        </w:rPr>
      </w:pPr>
      <w:r w:rsidRPr="004E6ADB">
        <w:rPr>
          <w:lang w:val="en-GB"/>
        </w:rPr>
        <w:t xml:space="preserve">Where </w:t>
      </w:r>
      <w:r w:rsidRPr="004E6ADB">
        <w:rPr>
          <w:b/>
          <w:i/>
          <w:lang w:val="en-GB"/>
        </w:rPr>
        <w:t>E</w:t>
      </w:r>
      <w:r w:rsidRPr="004E6ADB">
        <w:rPr>
          <w:b/>
          <w:lang w:val="en-GB"/>
        </w:rPr>
        <w:t>[Y|X]</w:t>
      </w:r>
      <w:r w:rsidRPr="004E6ADB">
        <w:rPr>
          <w:lang w:val="en-GB"/>
        </w:rPr>
        <w:t xml:space="preserve"> is the expectation of the count random variable Y, given the set X of independent variables x</w:t>
      </w:r>
      <w:r w:rsidRPr="004E6ADB">
        <w:rPr>
          <w:vertAlign w:val="subscript"/>
          <w:lang w:val="en-GB"/>
        </w:rPr>
        <w:t>i</w:t>
      </w:r>
      <w:r w:rsidRPr="004E6ADB">
        <w:rPr>
          <w:lang w:val="en-GB"/>
        </w:rPr>
        <w:t xml:space="preserve">; </w:t>
      </w:r>
      <w:r w:rsidRPr="004E6ADB">
        <w:rPr>
          <w:b/>
          <w:lang w:val="en-GB"/>
        </w:rPr>
        <w:t>β</w:t>
      </w:r>
      <w:r w:rsidRPr="004E6ADB">
        <w:rPr>
          <w:b/>
          <w:vertAlign w:val="subscript"/>
          <w:lang w:val="en-GB"/>
        </w:rPr>
        <w:t>0</w:t>
      </w:r>
      <w:r w:rsidRPr="004E6ADB">
        <w:rPr>
          <w:lang w:val="en-GB"/>
        </w:rPr>
        <w:t xml:space="preserve"> and </w:t>
      </w:r>
      <w:r w:rsidRPr="004E6ADB">
        <w:rPr>
          <w:b/>
          <w:lang w:val="en-GB"/>
        </w:rPr>
        <w:t>β</w:t>
      </w:r>
      <w:proofErr w:type="spellStart"/>
      <w:r w:rsidRPr="004E6ADB">
        <w:rPr>
          <w:b/>
          <w:vertAlign w:val="subscript"/>
          <w:lang w:val="en-GB"/>
        </w:rPr>
        <w:t>i</w:t>
      </w:r>
      <w:proofErr w:type="spellEnd"/>
      <w:r w:rsidRPr="004E6ADB">
        <w:rPr>
          <w:lang w:val="en-GB"/>
        </w:rPr>
        <w:t xml:space="preserve"> are regression parameters,</w:t>
      </w:r>
      <w:r w:rsidRPr="004E6ADB">
        <w:rPr>
          <w:rFonts w:ascii="Symbol" w:hAnsi="Symbol"/>
          <w:lang w:val="en-GB"/>
        </w:rPr>
        <w:t></w:t>
      </w:r>
      <w:r w:rsidRPr="004E6ADB">
        <w:rPr>
          <w:rFonts w:ascii="Symbol" w:hAnsi="Symbol"/>
          <w:b/>
          <w:lang w:val="en-GB"/>
        </w:rPr>
        <w:t></w:t>
      </w:r>
      <w:r w:rsidRPr="004E6ADB">
        <w:rPr>
          <w:lang w:val="en-GB"/>
        </w:rPr>
        <w:t xml:space="preserve"> is the </w:t>
      </w:r>
      <w:proofErr w:type="spellStart"/>
      <w:r w:rsidRPr="004E6ADB">
        <w:rPr>
          <w:lang w:val="en-GB"/>
        </w:rPr>
        <w:t>centering</w:t>
      </w:r>
      <w:proofErr w:type="spellEnd"/>
      <w:r w:rsidRPr="004E6ADB">
        <w:rPr>
          <w:lang w:val="en-GB"/>
        </w:rPr>
        <w:t xml:space="preserve"> parameter and </w:t>
      </w:r>
      <w:r w:rsidRPr="004E6ADB">
        <w:rPr>
          <w:rFonts w:ascii="Symbol" w:hAnsi="Symbol"/>
          <w:b/>
          <w:lang w:val="en-GB"/>
        </w:rPr>
        <w:t></w:t>
      </w:r>
      <w:r w:rsidRPr="004E6ADB">
        <w:rPr>
          <w:lang w:val="en-GB"/>
        </w:rPr>
        <w:t xml:space="preserve"> is the shape parameter, which can be a constant or a function. </w:t>
      </w:r>
    </w:p>
    <w:p w14:paraId="12EB2BC2" w14:textId="77777777" w:rsidR="00C661D8" w:rsidRPr="004E6ADB" w:rsidRDefault="00C661D8" w:rsidP="00C661D8">
      <w:pPr>
        <w:ind w:right="113"/>
        <w:rPr>
          <w:lang w:val="en-GB"/>
        </w:rPr>
      </w:pPr>
      <w:r w:rsidRPr="004E6ADB">
        <w:rPr>
          <w:lang w:val="en-GB"/>
        </w:rPr>
        <w:t xml:space="preserve">With this formulation, the shape parameter </w:t>
      </w:r>
      <w:r w:rsidRPr="004E6ADB">
        <w:rPr>
          <w:b/>
          <w:lang w:val="en-GB"/>
        </w:rPr>
        <w:t>ν</w:t>
      </w:r>
      <w:r w:rsidRPr="004E6ADB">
        <w:rPr>
          <w:lang w:val="en-GB"/>
        </w:rPr>
        <w:t xml:space="preserve"> can be open to a second link function to allow the amount of over-dispersion or under-dispersion to vary across measurements.</w:t>
      </w:r>
    </w:p>
    <w:p w14:paraId="3C2D88BC" w14:textId="39AAFA50" w:rsidR="00C661D8" w:rsidRDefault="00C661D8" w:rsidP="00C661D8">
      <w:pPr>
        <w:ind w:right="113"/>
        <w:rPr>
          <w:lang w:val="en-GB"/>
        </w:rPr>
      </w:pPr>
      <w:r w:rsidRPr="004E6ADB">
        <w:rPr>
          <w:lang w:val="en-GB"/>
        </w:rPr>
        <w:t>For large values of variable Y or for ν close to 1, equation (S4) may be reduced to equation (S5)</w:t>
      </w:r>
    </w:p>
    <w:p w14:paraId="6F51A11B" w14:textId="77777777" w:rsidR="000808A8" w:rsidRPr="004E6ADB" w:rsidRDefault="000808A8" w:rsidP="00C661D8">
      <w:pPr>
        <w:ind w:right="113"/>
        <w:rPr>
          <w:lang w:val="en-GB"/>
        </w:rPr>
      </w:pPr>
    </w:p>
    <w:tbl>
      <w:tblPr>
        <w:tblW w:w="9778" w:type="dxa"/>
        <w:tblLayout w:type="fixed"/>
        <w:tblCellMar>
          <w:left w:w="70" w:type="dxa"/>
          <w:right w:w="70" w:type="dxa"/>
        </w:tblCellMar>
        <w:tblLook w:val="0000" w:firstRow="0" w:lastRow="0" w:firstColumn="0" w:lastColumn="0" w:noHBand="0" w:noVBand="0"/>
      </w:tblPr>
      <w:tblGrid>
        <w:gridCol w:w="8575"/>
        <w:gridCol w:w="1203"/>
      </w:tblGrid>
      <w:tr w:rsidR="00C661D8" w:rsidRPr="004E6ADB" w14:paraId="25180C13" w14:textId="77777777" w:rsidTr="00C661D8">
        <w:tc>
          <w:tcPr>
            <w:tcW w:w="8575" w:type="dxa"/>
            <w:vAlign w:val="center"/>
          </w:tcPr>
          <w:p w14:paraId="6358B9A8" w14:textId="2DBED5CE" w:rsidR="000808A8" w:rsidRPr="000808A8" w:rsidRDefault="000808A8" w:rsidP="000808A8">
            <w:pPr>
              <w:ind w:right="113"/>
              <w:rPr>
                <w:lang w:val="it-IT"/>
              </w:rPr>
            </w:pPr>
            <m:oMathPara>
              <m:oMath>
                <m:r>
                  <w:rPr>
                    <w:rFonts w:ascii="Cambria Math"/>
                  </w:rPr>
                  <m:t>E</m:t>
                </m:r>
                <m:r>
                  <w:rPr>
                    <w:rFonts w:ascii="Cambria Math"/>
                    <w:lang w:val="it-IT"/>
                  </w:rPr>
                  <m:t>[</m:t>
                </m:r>
                <m:r>
                  <m:rPr>
                    <m:nor/>
                  </m:rPr>
                  <w:rPr>
                    <w:rFonts w:ascii="Cambria Math"/>
                    <w:lang w:val="it-IT"/>
                  </w:rPr>
                  <m:t xml:space="preserve">Y </m:t>
                </m:r>
                <m:r>
                  <m:rPr>
                    <m:sty m:val="p"/>
                  </m:rPr>
                  <w:rPr>
                    <w:rFonts w:ascii="Cambria Math"/>
                    <w:lang w:val="it-IT"/>
                  </w:rPr>
                  <m:t>|</m:t>
                </m:r>
                <m:r>
                  <m:rPr>
                    <m:nor/>
                  </m:rPr>
                  <w:rPr>
                    <w:rFonts w:ascii="Cambria Math"/>
                    <w:lang w:val="it-IT"/>
                  </w:rPr>
                  <m:t xml:space="preserve"> X</m:t>
                </m:r>
                <m:r>
                  <m:rPr>
                    <m:sty m:val="p"/>
                  </m:rPr>
                  <w:rPr>
                    <w:rFonts w:ascii="Cambria Math"/>
                    <w:lang w:val="it-IT"/>
                  </w:rPr>
                  <m:t>]</m:t>
                </m:r>
                <m:r>
                  <m:rPr>
                    <m:sty m:val="p"/>
                  </m:rPr>
                  <w:rPr>
                    <w:rFonts w:ascii="Cambria Math"/>
                    <w:lang w:val="it-IT"/>
                  </w:rPr>
                  <m:t>≈</m:t>
                </m:r>
                <m:r>
                  <m:rPr>
                    <m:nor/>
                  </m:rPr>
                  <w:rPr>
                    <w:rFonts w:ascii="Cambria Math"/>
                  </w:rPr>
                  <m:t>μ</m:t>
                </m:r>
                <m:r>
                  <w:rPr>
                    <w:rFonts w:ascii="Cambria Math"/>
                    <w:lang w:val="it-IT"/>
                  </w:rPr>
                  <m:t>=</m:t>
                </m:r>
                <m:r>
                  <m:rPr>
                    <m:nor/>
                  </m:rPr>
                  <w:rPr>
                    <w:rFonts w:ascii="Cambria Math"/>
                    <w:lang w:val="it-IT"/>
                  </w:rPr>
                  <m:t>EXP</m:t>
                </m:r>
                <m:d>
                  <m:dPr>
                    <m:ctrlPr>
                      <w:rPr>
                        <w:rFonts w:ascii="Cambria Math" w:hAnsi="Cambria Math"/>
                        <w:i/>
                      </w:rPr>
                    </m:ctrlPr>
                  </m:dPr>
                  <m:e>
                    <m:sSub>
                      <m:sSubPr>
                        <m:ctrlPr>
                          <w:rPr>
                            <w:rFonts w:ascii="Cambria Math" w:hAnsi="Cambria Math"/>
                            <w:i/>
                          </w:rPr>
                        </m:ctrlPr>
                      </m:sSubPr>
                      <m:e>
                        <m:r>
                          <m:rPr>
                            <m:nor/>
                          </m:rPr>
                          <w:rPr>
                            <w:rFonts w:ascii="Cambria Math"/>
                          </w:rPr>
                          <m:t>β</m:t>
                        </m:r>
                      </m:e>
                      <m:sub>
                        <m:r>
                          <m:rPr>
                            <m:nor/>
                          </m:rPr>
                          <w:rPr>
                            <w:rFonts w:ascii="Cambria Math"/>
                            <w:lang w:val="it-IT"/>
                          </w:rPr>
                          <m:t>0</m:t>
                        </m:r>
                      </m:sub>
                    </m:sSub>
                    <m:r>
                      <w:rPr>
                        <w:rFonts w:ascii="Cambria Math"/>
                        <w:lang w:val="it-IT"/>
                      </w:rPr>
                      <m:t>+</m:t>
                    </m:r>
                    <m:nary>
                      <m:naryPr>
                        <m:chr m:val="∑"/>
                        <m:ctrlPr>
                          <w:rPr>
                            <w:rFonts w:ascii="Cambria Math" w:hAnsi="Cambria Math"/>
                          </w:rPr>
                        </m:ctrlPr>
                      </m:naryPr>
                      <m:sub>
                        <m:r>
                          <m:rPr>
                            <m:nor/>
                          </m:rPr>
                          <w:rPr>
                            <w:rFonts w:ascii="Cambria Math"/>
                            <w:lang w:val="it-IT"/>
                          </w:rPr>
                          <m:t>i=1</m:t>
                        </m:r>
                      </m:sub>
                      <m:sup>
                        <m:r>
                          <m:rPr>
                            <m:nor/>
                          </m:rPr>
                          <w:rPr>
                            <w:rFonts w:ascii="Cambria Math"/>
                            <w:lang w:val="it-IT"/>
                          </w:rPr>
                          <m:t>p</m:t>
                        </m:r>
                        <m:ctrlPr>
                          <w:rPr>
                            <w:rFonts w:ascii="Cambria Math" w:hAnsi="Cambria Math"/>
                            <w:i/>
                          </w:rPr>
                        </m:ctrlPr>
                      </m:sup>
                      <m:e>
                        <m:sSub>
                          <m:sSubPr>
                            <m:ctrlPr>
                              <w:rPr>
                                <w:rFonts w:ascii="Cambria Math" w:hAnsi="Cambria Math"/>
                                <w:i/>
                              </w:rPr>
                            </m:ctrlPr>
                          </m:sSubPr>
                          <m:e>
                            <m:r>
                              <m:rPr>
                                <m:nor/>
                              </m:rPr>
                              <w:rPr>
                                <w:rFonts w:ascii="Cambria Math"/>
                              </w:rPr>
                              <m:t>β</m:t>
                            </m:r>
                          </m:e>
                          <m:sub>
                            <m:r>
                              <m:rPr>
                                <m:nor/>
                              </m:rPr>
                              <w:rPr>
                                <w:rFonts w:ascii="Cambria Math"/>
                                <w:lang w:val="it-IT"/>
                              </w:rPr>
                              <m:t>i</m:t>
                            </m:r>
                          </m:sub>
                        </m:sSub>
                        <m:sSub>
                          <m:sSubPr>
                            <m:ctrlPr>
                              <w:rPr>
                                <w:rFonts w:ascii="Cambria Math" w:hAnsi="Cambria Math"/>
                                <w:i/>
                              </w:rPr>
                            </m:ctrlPr>
                          </m:sSubPr>
                          <m:e>
                            <m:r>
                              <m:rPr>
                                <m:nor/>
                              </m:rPr>
                              <w:rPr>
                                <w:rFonts w:ascii="Cambria Math"/>
                                <w:lang w:val="it-IT"/>
                              </w:rPr>
                              <m:t>x</m:t>
                            </m:r>
                          </m:e>
                          <m:sub>
                            <m:r>
                              <m:rPr>
                                <m:nor/>
                              </m:rPr>
                              <w:rPr>
                                <w:rFonts w:ascii="Cambria Math"/>
                                <w:lang w:val="it-IT"/>
                              </w:rPr>
                              <m:t>i</m:t>
                            </m:r>
                          </m:sub>
                        </m:sSub>
                        <m:ctrlPr>
                          <w:rPr>
                            <w:rFonts w:ascii="Cambria Math" w:hAnsi="Cambria Math"/>
                            <w:i/>
                          </w:rPr>
                        </m:ctrlPr>
                      </m:e>
                    </m:nary>
                  </m:e>
                </m:d>
                <m:r>
                  <m:rPr>
                    <m:sty m:val="p"/>
                  </m:rPr>
                  <w:rPr>
                    <w:rFonts w:ascii="Cambria Math"/>
                    <w:lang w:val="it-IT"/>
                  </w:rPr>
                  <w:br/>
                </m:r>
              </m:oMath>
              <m:oMath>
                <m:r>
                  <m:rPr>
                    <m:nor/>
                  </m:rPr>
                  <w:rPr>
                    <w:rFonts w:ascii="Cambria Math"/>
                  </w:rPr>
                  <m:t>ν</m:t>
                </m:r>
                <m:r>
                  <w:rPr>
                    <w:rFonts w:ascii="Cambria Math"/>
                    <w:lang w:val="it-IT"/>
                  </w:rPr>
                  <m:t>=</m:t>
                </m:r>
                <m:r>
                  <w:rPr>
                    <w:rFonts w:ascii="Cambria Math"/>
                  </w:rPr>
                  <m:t>f</m:t>
                </m:r>
                <m:d>
                  <m:dPr>
                    <m:ctrlPr>
                      <w:rPr>
                        <w:rFonts w:ascii="Cambria Math" w:hAnsi="Cambria Math"/>
                        <w:i/>
                      </w:rPr>
                    </m:ctrlPr>
                  </m:dPr>
                  <m:e>
                    <m:r>
                      <m:rPr>
                        <m:nor/>
                      </m:rPr>
                      <w:rPr>
                        <w:rFonts w:ascii="Cambria Math"/>
                        <w:lang w:val="it-IT"/>
                      </w:rPr>
                      <m:t>X</m:t>
                    </m:r>
                  </m:e>
                </m:d>
              </m:oMath>
            </m:oMathPara>
          </w:p>
        </w:tc>
        <w:tc>
          <w:tcPr>
            <w:tcW w:w="1203" w:type="dxa"/>
            <w:vAlign w:val="center"/>
          </w:tcPr>
          <w:p w14:paraId="5DD73BA5" w14:textId="77777777" w:rsidR="00C661D8" w:rsidRPr="004E6ADB" w:rsidRDefault="00C661D8" w:rsidP="00C661D8">
            <w:pPr>
              <w:ind w:right="113"/>
              <w:rPr>
                <w:lang w:val="en-GB"/>
              </w:rPr>
            </w:pPr>
            <w:r w:rsidRPr="004E6ADB">
              <w:rPr>
                <w:lang w:val="en-GB"/>
              </w:rPr>
              <w:t>(S5)</w:t>
            </w:r>
          </w:p>
        </w:tc>
      </w:tr>
    </w:tbl>
    <w:p w14:paraId="150FAE5A" w14:textId="77777777" w:rsidR="00C661D8" w:rsidRPr="004E6ADB" w:rsidRDefault="00C661D8" w:rsidP="00C661D8">
      <w:pPr>
        <w:ind w:right="113"/>
        <w:rPr>
          <w:lang w:val="en-GB"/>
        </w:rPr>
      </w:pPr>
      <w:r w:rsidRPr="004E6ADB">
        <w:rPr>
          <w:lang w:val="en-GB"/>
        </w:rPr>
        <w:t>For N observations, the log-likelihood for the GLM model can be written as (S6):</w:t>
      </w:r>
    </w:p>
    <w:tbl>
      <w:tblPr>
        <w:tblW w:w="9778" w:type="dxa"/>
        <w:tblLayout w:type="fixed"/>
        <w:tblCellMar>
          <w:left w:w="70" w:type="dxa"/>
          <w:right w:w="70" w:type="dxa"/>
        </w:tblCellMar>
        <w:tblLook w:val="0000" w:firstRow="0" w:lastRow="0" w:firstColumn="0" w:lastColumn="0" w:noHBand="0" w:noVBand="0"/>
      </w:tblPr>
      <w:tblGrid>
        <w:gridCol w:w="8575"/>
        <w:gridCol w:w="1203"/>
      </w:tblGrid>
      <w:tr w:rsidR="00C661D8" w:rsidRPr="004E6ADB" w14:paraId="3D62E0EE" w14:textId="77777777" w:rsidTr="00C661D8">
        <w:tc>
          <w:tcPr>
            <w:tcW w:w="8575" w:type="dxa"/>
            <w:vAlign w:val="center"/>
          </w:tcPr>
          <w:p w14:paraId="44F55DBC" w14:textId="46C1E66A" w:rsidR="00E15D1F" w:rsidRPr="00E15D1F" w:rsidRDefault="00E15D1F" w:rsidP="00E15D1F">
            <w:pPr>
              <w:ind w:right="113"/>
              <w:rPr>
                <w:lang w:val="it-IT"/>
              </w:rPr>
            </w:pPr>
            <m:oMathPara>
              <m:oMath>
                <m:r>
                  <m:rPr>
                    <m:nor/>
                  </m:rPr>
                  <w:rPr>
                    <w:rFonts w:ascii="Cambria Math"/>
                    <w:lang w:val="it-IT"/>
                  </w:rPr>
                  <m:t>L</m:t>
                </m:r>
                <m:d>
                  <m:dPr>
                    <m:ctrlPr>
                      <w:rPr>
                        <w:rFonts w:ascii="Cambria Math" w:hAnsi="Cambria Math"/>
                        <w:i/>
                      </w:rPr>
                    </m:ctrlPr>
                  </m:dPr>
                  <m:e>
                    <m:r>
                      <m:rPr>
                        <m:nor/>
                      </m:rPr>
                      <w:rPr>
                        <w:rFonts w:ascii="Cambria Math"/>
                        <w:lang w:val="it-IT"/>
                      </w:rPr>
                      <m:t>Y</m:t>
                    </m:r>
                    <m:r>
                      <w:rPr>
                        <w:rFonts w:ascii="Cambria Math"/>
                        <w:lang w:val="it-IT"/>
                      </w:rPr>
                      <m:t>|</m:t>
                    </m:r>
                    <m:r>
                      <m:rPr>
                        <m:nor/>
                      </m:rPr>
                      <w:rPr>
                        <w:rFonts w:ascii="Cambria Math"/>
                        <w:lang w:val="it-IT"/>
                      </w:rPr>
                      <m:t>X</m:t>
                    </m:r>
                    <m:r>
                      <w:rPr>
                        <w:rFonts w:ascii="Cambria Math"/>
                        <w:lang w:val="it-IT"/>
                      </w:rPr>
                      <m:t>,</m:t>
                    </m:r>
                    <m:r>
                      <m:rPr>
                        <m:nor/>
                      </m:rPr>
                      <w:rPr>
                        <w:rFonts w:ascii="Cambria Math"/>
                      </w:rPr>
                      <m:t>β</m:t>
                    </m:r>
                    <m:r>
                      <w:rPr>
                        <w:rFonts w:ascii="Cambria Math"/>
                        <w:lang w:val="it-IT"/>
                      </w:rPr>
                      <m:t>,</m:t>
                    </m:r>
                    <m:r>
                      <m:rPr>
                        <m:nor/>
                      </m:rPr>
                      <w:rPr>
                        <w:rFonts w:ascii="Cambria Math"/>
                      </w:rPr>
                      <m:t>ν</m:t>
                    </m:r>
                  </m:e>
                </m:d>
                <m:r>
                  <w:rPr>
                    <w:rFonts w:ascii="Cambria Math"/>
                    <w:lang w:val="it-IT"/>
                  </w:rPr>
                  <m:t>=</m:t>
                </m:r>
                <m:nary>
                  <m:naryPr>
                    <m:chr m:val="∑"/>
                    <m:ctrlPr>
                      <w:rPr>
                        <w:rFonts w:ascii="Cambria Math" w:hAnsi="Cambria Math"/>
                      </w:rPr>
                    </m:ctrlPr>
                  </m:naryPr>
                  <m:sub>
                    <m:r>
                      <m:rPr>
                        <m:nor/>
                      </m:rPr>
                      <w:rPr>
                        <w:rFonts w:ascii="Cambria Math"/>
                        <w:lang w:val="it-IT"/>
                      </w:rPr>
                      <m:t>i=1</m:t>
                    </m:r>
                  </m:sub>
                  <m:sup>
                    <m:r>
                      <m:rPr>
                        <m:nor/>
                      </m:rPr>
                      <w:rPr>
                        <w:rFonts w:ascii="Cambria Math"/>
                        <w:lang w:val="it-IT"/>
                      </w:rPr>
                      <m:t>N</m:t>
                    </m:r>
                    <m:ctrlPr>
                      <w:rPr>
                        <w:rFonts w:ascii="Cambria Math" w:hAnsi="Cambria Math"/>
                        <w:i/>
                      </w:rPr>
                    </m:ctrlPr>
                  </m:sup>
                  <m:e>
                    <m:sSub>
                      <m:sSubPr>
                        <m:ctrlPr>
                          <w:rPr>
                            <w:rFonts w:ascii="Cambria Math" w:hAnsi="Cambria Math"/>
                            <w:i/>
                          </w:rPr>
                        </m:ctrlPr>
                      </m:sSubPr>
                      <m:e>
                        <m:r>
                          <m:rPr>
                            <m:nor/>
                          </m:rPr>
                          <w:rPr>
                            <w:rFonts w:ascii="Cambria Math"/>
                            <w:lang w:val="it-IT"/>
                          </w:rPr>
                          <m:t>y</m:t>
                        </m:r>
                      </m:e>
                      <m:sub>
                        <m:r>
                          <m:rPr>
                            <m:nor/>
                          </m:rPr>
                          <w:rPr>
                            <w:rFonts w:ascii="Cambria Math"/>
                            <w:lang w:val="it-IT"/>
                          </w:rPr>
                          <m:t>i</m:t>
                        </m:r>
                      </m:sub>
                    </m:sSub>
                    <m:ctrlPr>
                      <w:rPr>
                        <w:rFonts w:ascii="Cambria Math" w:hAnsi="Cambria Math"/>
                        <w:i/>
                      </w:rPr>
                    </m:ctrlPr>
                  </m:e>
                </m:nary>
                <m:func>
                  <m:funcPr>
                    <m:ctrlPr>
                      <w:rPr>
                        <w:rFonts w:ascii="Cambria Math" w:hAnsi="Cambria Math"/>
                        <w:i/>
                      </w:rPr>
                    </m:ctrlPr>
                  </m:funcPr>
                  <m:fName>
                    <m:r>
                      <m:rPr>
                        <m:nor/>
                      </m:rPr>
                      <w:rPr>
                        <w:rFonts w:ascii="Cambria Math"/>
                        <w:lang w:val="it-IT"/>
                      </w:rPr>
                      <m:t>ln</m:t>
                    </m:r>
                  </m:fName>
                  <m:e>
                    <m:d>
                      <m:dPr>
                        <m:ctrlPr>
                          <w:rPr>
                            <w:rFonts w:ascii="Cambria Math" w:hAnsi="Cambria Math"/>
                            <w:i/>
                          </w:rPr>
                        </m:ctrlPr>
                      </m:dPr>
                      <m:e>
                        <m:sSub>
                          <m:sSubPr>
                            <m:ctrlPr>
                              <w:rPr>
                                <w:rFonts w:ascii="Cambria Math" w:hAnsi="Cambria Math"/>
                                <w:i/>
                              </w:rPr>
                            </m:ctrlPr>
                          </m:sSubPr>
                          <m:e>
                            <m:r>
                              <m:rPr>
                                <m:nor/>
                              </m:rPr>
                              <w:rPr>
                                <w:rFonts w:ascii="Cambria Math"/>
                              </w:rPr>
                              <m:t>λ</m:t>
                            </m:r>
                          </m:e>
                          <m:sub>
                            <m:r>
                              <m:rPr>
                                <m:nor/>
                              </m:rPr>
                              <w:rPr>
                                <w:rFonts w:ascii="Cambria Math"/>
                                <w:lang w:val="it-IT"/>
                              </w:rPr>
                              <m:t>i</m:t>
                            </m:r>
                          </m:sub>
                        </m:sSub>
                      </m:e>
                    </m:d>
                  </m:e>
                </m:func>
                <m:r>
                  <w:rPr>
                    <w:rFonts w:ascii="Cambria Math"/>
                    <w:lang w:val="it-IT"/>
                  </w:rPr>
                  <m:t>-</m:t>
                </m:r>
                <m:nary>
                  <m:naryPr>
                    <m:chr m:val="∑"/>
                    <m:ctrlPr>
                      <w:rPr>
                        <w:rFonts w:ascii="Cambria Math" w:hAnsi="Cambria Math"/>
                      </w:rPr>
                    </m:ctrlPr>
                  </m:naryPr>
                  <m:sub>
                    <m:r>
                      <m:rPr>
                        <m:nor/>
                      </m:rPr>
                      <w:rPr>
                        <w:rFonts w:ascii="Cambria Math"/>
                        <w:lang w:val="it-IT"/>
                      </w:rPr>
                      <m:t>i=1</m:t>
                    </m:r>
                  </m:sub>
                  <m:sup>
                    <m:r>
                      <m:rPr>
                        <m:nor/>
                      </m:rPr>
                      <w:rPr>
                        <w:rFonts w:ascii="Cambria Math"/>
                        <w:lang w:val="it-IT"/>
                      </w:rPr>
                      <m:t>N</m:t>
                    </m:r>
                    <m:ctrlPr>
                      <w:rPr>
                        <w:rFonts w:ascii="Cambria Math" w:hAnsi="Cambria Math"/>
                        <w:i/>
                      </w:rPr>
                    </m:ctrlPr>
                  </m:sup>
                  <m:e>
                    <m:r>
                      <m:rPr>
                        <m:nor/>
                      </m:rPr>
                      <w:rPr>
                        <w:rFonts w:ascii="Cambria Math"/>
                      </w:rPr>
                      <m:t>ν</m:t>
                    </m:r>
                    <m:r>
                      <m:rPr>
                        <m:nor/>
                      </m:rPr>
                      <w:rPr>
                        <w:rFonts w:ascii="Cambria Math"/>
                        <w:lang w:val="it-IT"/>
                      </w:rPr>
                      <m:t xml:space="preserve"> ln</m:t>
                    </m:r>
                    <m:d>
                      <m:dPr>
                        <m:ctrlPr>
                          <w:rPr>
                            <w:rFonts w:ascii="Cambria Math" w:hAnsi="Cambria Math"/>
                            <w:i/>
                          </w:rPr>
                        </m:ctrlPr>
                      </m:dPr>
                      <m:e>
                        <m:sSub>
                          <m:sSubPr>
                            <m:ctrlPr>
                              <w:rPr>
                                <w:rFonts w:ascii="Cambria Math" w:hAnsi="Cambria Math"/>
                                <w:i/>
                              </w:rPr>
                            </m:ctrlPr>
                          </m:sSubPr>
                          <m:e>
                            <m:r>
                              <m:rPr>
                                <m:nor/>
                              </m:rPr>
                              <w:rPr>
                                <w:rFonts w:ascii="Cambria Math"/>
                                <w:lang w:val="it-IT"/>
                              </w:rPr>
                              <m:t>y</m:t>
                            </m:r>
                          </m:e>
                          <m:sub>
                            <m:r>
                              <m:rPr>
                                <m:nor/>
                              </m:rPr>
                              <w:rPr>
                                <w:rFonts w:ascii="Cambria Math"/>
                                <w:lang w:val="it-IT"/>
                              </w:rPr>
                              <m:t>i</m:t>
                            </m:r>
                          </m:sub>
                        </m:sSub>
                        <m:r>
                          <w:rPr>
                            <w:rFonts w:ascii="Cambria Math"/>
                            <w:lang w:val="it-IT"/>
                          </w:rPr>
                          <m:t>!</m:t>
                        </m:r>
                      </m:e>
                    </m:d>
                    <m:ctrlPr>
                      <w:rPr>
                        <w:rFonts w:ascii="Cambria Math" w:hAnsi="Cambria Math"/>
                        <w:i/>
                      </w:rPr>
                    </m:ctrlPr>
                  </m:e>
                </m:nary>
                <m:r>
                  <w:rPr>
                    <w:rFonts w:ascii="Cambria Math"/>
                    <w:lang w:val="it-IT"/>
                  </w:rPr>
                  <m:t>-</m:t>
                </m:r>
                <m:nary>
                  <m:naryPr>
                    <m:chr m:val="∑"/>
                    <m:ctrlPr>
                      <w:rPr>
                        <w:rFonts w:ascii="Cambria Math" w:hAnsi="Cambria Math"/>
                      </w:rPr>
                    </m:ctrlPr>
                  </m:naryPr>
                  <m:sub>
                    <m:r>
                      <m:rPr>
                        <m:nor/>
                      </m:rPr>
                      <w:rPr>
                        <w:rFonts w:ascii="Cambria Math"/>
                        <w:lang w:val="it-IT"/>
                      </w:rPr>
                      <m:t>i=1</m:t>
                    </m:r>
                  </m:sub>
                  <m:sup>
                    <m:r>
                      <m:rPr>
                        <m:nor/>
                      </m:rPr>
                      <w:rPr>
                        <w:rFonts w:ascii="Cambria Math"/>
                        <w:lang w:val="it-IT"/>
                      </w:rPr>
                      <m:t>N</m:t>
                    </m:r>
                    <m:ctrlPr>
                      <w:rPr>
                        <w:rFonts w:ascii="Cambria Math" w:hAnsi="Cambria Math"/>
                        <w:i/>
                      </w:rPr>
                    </m:ctrlPr>
                  </m:sup>
                  <m:e>
                    <m:r>
                      <m:rPr>
                        <m:nor/>
                      </m:rPr>
                      <w:rPr>
                        <w:rFonts w:ascii="Cambria Math"/>
                        <w:lang w:val="it-IT"/>
                      </w:rPr>
                      <m:t>ln</m:t>
                    </m:r>
                    <m:d>
                      <m:dPr>
                        <m:ctrlPr>
                          <w:rPr>
                            <w:rFonts w:ascii="Cambria Math" w:hAnsi="Cambria Math"/>
                            <w:i/>
                          </w:rPr>
                        </m:ctrlPr>
                      </m:dPr>
                      <m:e>
                        <m:r>
                          <w:rPr>
                            <w:rFonts w:ascii="Cambria Math"/>
                          </w:rPr>
                          <m:t>Z</m:t>
                        </m:r>
                        <m:d>
                          <m:dPr>
                            <m:ctrlPr>
                              <w:rPr>
                                <w:rFonts w:ascii="Cambria Math" w:hAnsi="Cambria Math"/>
                                <w:i/>
                              </w:rPr>
                            </m:ctrlPr>
                          </m:dPr>
                          <m:e>
                            <m:sSub>
                              <m:sSubPr>
                                <m:ctrlPr>
                                  <w:rPr>
                                    <w:rFonts w:ascii="Cambria Math" w:hAnsi="Cambria Math"/>
                                    <w:i/>
                                  </w:rPr>
                                </m:ctrlPr>
                              </m:sSubPr>
                              <m:e>
                                <m:r>
                                  <m:rPr>
                                    <m:nor/>
                                  </m:rPr>
                                  <w:rPr>
                                    <w:rFonts w:ascii="Cambria Math"/>
                                  </w:rPr>
                                  <m:t>λ</m:t>
                                </m:r>
                              </m:e>
                              <m:sub>
                                <m:r>
                                  <m:rPr>
                                    <m:nor/>
                                  </m:rPr>
                                  <w:rPr>
                                    <w:rFonts w:ascii="Cambria Math"/>
                                    <w:lang w:val="it-IT"/>
                                  </w:rPr>
                                  <m:t>i</m:t>
                                </m:r>
                              </m:sub>
                            </m:sSub>
                            <m:r>
                              <m:rPr>
                                <m:nor/>
                              </m:rPr>
                              <w:rPr>
                                <w:rFonts w:ascii="Cambria Math"/>
                                <w:lang w:val="it-IT"/>
                              </w:rPr>
                              <m:t>,</m:t>
                            </m:r>
                            <m:r>
                              <m:rPr>
                                <m:nor/>
                              </m:rPr>
                              <w:rPr>
                                <w:rFonts w:ascii="Cambria Math"/>
                              </w:rPr>
                              <m:t>ν</m:t>
                            </m:r>
                            <m:ctrlPr>
                              <w:rPr>
                                <w:rFonts w:ascii="Cambria Math" w:hAnsi="Cambria Math"/>
                              </w:rPr>
                            </m:ctrlPr>
                          </m:e>
                        </m:d>
                      </m:e>
                    </m:d>
                    <m:ctrlPr>
                      <w:rPr>
                        <w:rFonts w:ascii="Cambria Math" w:hAnsi="Cambria Math"/>
                        <w:i/>
                      </w:rPr>
                    </m:ctrlPr>
                  </m:e>
                </m:nary>
              </m:oMath>
            </m:oMathPara>
          </w:p>
        </w:tc>
        <w:tc>
          <w:tcPr>
            <w:tcW w:w="1203" w:type="dxa"/>
            <w:vAlign w:val="center"/>
          </w:tcPr>
          <w:p w14:paraId="1419D090" w14:textId="77777777" w:rsidR="00C661D8" w:rsidRPr="004E6ADB" w:rsidRDefault="00C661D8" w:rsidP="00C661D8">
            <w:pPr>
              <w:ind w:right="113"/>
              <w:rPr>
                <w:lang w:val="en-GB"/>
              </w:rPr>
            </w:pPr>
            <w:r w:rsidRPr="004E6ADB">
              <w:rPr>
                <w:lang w:val="en-GB"/>
              </w:rPr>
              <w:t>(S6)</w:t>
            </w:r>
          </w:p>
        </w:tc>
      </w:tr>
    </w:tbl>
    <w:p w14:paraId="01049324" w14:textId="77777777" w:rsidR="00C661D8" w:rsidRPr="004E6ADB" w:rsidRDefault="00C661D8" w:rsidP="00C661D8">
      <w:pPr>
        <w:ind w:right="113"/>
        <w:rPr>
          <w:lang w:val="en-GB"/>
        </w:rPr>
      </w:pPr>
      <w:r w:rsidRPr="004E6ADB">
        <w:rPr>
          <w:lang w:val="en-GB"/>
        </w:rPr>
        <w:t xml:space="preserve">Where </w:t>
      </w:r>
      <w:proofErr w:type="gramStart"/>
      <w:r w:rsidRPr="004E6ADB">
        <w:rPr>
          <w:lang w:val="en-GB"/>
        </w:rPr>
        <w:t>L(</w:t>
      </w:r>
      <w:proofErr w:type="gramEnd"/>
      <w:r w:rsidRPr="004E6ADB">
        <w:rPr>
          <w:lang w:val="en-GB"/>
        </w:rPr>
        <w:t>Y|X,</w:t>
      </w:r>
      <w:r w:rsidRPr="004E6ADB">
        <w:rPr>
          <w:snapToGrid w:val="0"/>
          <w:lang w:eastAsia="it-IT"/>
        </w:rPr>
        <w:t xml:space="preserve"> </w:t>
      </w:r>
      <w:r w:rsidRPr="004E6ADB">
        <w:rPr>
          <w:snapToGrid w:val="0"/>
          <w:lang w:val="it-IT" w:eastAsia="it-IT"/>
        </w:rPr>
        <w:t>β</w:t>
      </w:r>
      <w:r w:rsidRPr="004E6ADB">
        <w:rPr>
          <w:lang w:val="en-GB"/>
        </w:rPr>
        <w:t xml:space="preserve">,ν) is the log-likelihood of the set Y, given X, </w:t>
      </w:r>
      <w:r w:rsidRPr="004E6ADB">
        <w:rPr>
          <w:rFonts w:ascii="Symbol" w:hAnsi="Symbol"/>
          <w:lang w:val="en-GB"/>
        </w:rPr>
        <w:t></w:t>
      </w:r>
      <w:r w:rsidRPr="004E6ADB">
        <w:rPr>
          <w:lang w:val="en-GB"/>
        </w:rPr>
        <w:t>, ν; L(Y|X,</w:t>
      </w:r>
      <w:r w:rsidRPr="004E6ADB">
        <w:rPr>
          <w:snapToGrid w:val="0"/>
          <w:lang w:eastAsia="it-IT"/>
        </w:rPr>
        <w:t xml:space="preserve"> </w:t>
      </w:r>
      <w:r w:rsidRPr="004E6ADB">
        <w:rPr>
          <w:snapToGrid w:val="0"/>
          <w:lang w:val="it-IT" w:eastAsia="it-IT"/>
        </w:rPr>
        <w:t>β</w:t>
      </w:r>
      <w:r w:rsidRPr="004E6ADB">
        <w:rPr>
          <w:lang w:val="en-GB"/>
        </w:rPr>
        <w:t xml:space="preserve">, ν) is the objective-function that should be maximized during GLM regression; </w:t>
      </w:r>
      <w:proofErr w:type="spellStart"/>
      <w:r w:rsidRPr="004E6ADB">
        <w:rPr>
          <w:lang w:val="en-GB"/>
        </w:rPr>
        <w:t>y</w:t>
      </w:r>
      <w:r w:rsidRPr="004E6ADB">
        <w:rPr>
          <w:vertAlign w:val="subscript"/>
          <w:lang w:val="en-GB"/>
        </w:rPr>
        <w:t>i</w:t>
      </w:r>
      <w:proofErr w:type="spellEnd"/>
      <w:r w:rsidRPr="004E6ADB">
        <w:rPr>
          <w:lang w:val="en-GB"/>
        </w:rPr>
        <w:t xml:space="preserve"> is the observed value, </w:t>
      </w:r>
      <w:r w:rsidRPr="004E6ADB">
        <w:rPr>
          <w:rFonts w:ascii="Symbol" w:hAnsi="Symbol"/>
          <w:lang w:val="en-GB"/>
        </w:rPr>
        <w:t></w:t>
      </w:r>
      <w:proofErr w:type="spellStart"/>
      <w:r w:rsidRPr="004E6ADB">
        <w:rPr>
          <w:vertAlign w:val="subscript"/>
          <w:lang w:val="en-GB"/>
        </w:rPr>
        <w:t>i</w:t>
      </w:r>
      <w:proofErr w:type="spellEnd"/>
      <w:r w:rsidRPr="004E6ADB">
        <w:rPr>
          <w:lang w:val="en-GB"/>
        </w:rPr>
        <w:t xml:space="preserve"> is the location parameter calculated from function (S3) and </w:t>
      </w:r>
      <w:r w:rsidRPr="004E6ADB">
        <w:rPr>
          <w:rFonts w:ascii="Symbol" w:hAnsi="Symbol"/>
          <w:lang w:val="en-GB"/>
        </w:rPr>
        <w:t></w:t>
      </w:r>
      <w:r w:rsidRPr="004E6ADB">
        <w:rPr>
          <w:lang w:val="en-GB"/>
        </w:rPr>
        <w:t xml:space="preserve"> is the shape parameter.</w:t>
      </w:r>
    </w:p>
    <w:p w14:paraId="278D7B49" w14:textId="77777777" w:rsidR="00C661D8" w:rsidRPr="004E6ADB" w:rsidRDefault="00C661D8" w:rsidP="00C661D8">
      <w:pPr>
        <w:ind w:right="113"/>
      </w:pPr>
      <w:r w:rsidRPr="004E6ADB">
        <w:t xml:space="preserve">Note that the likelihood function of the COM-Poisson regression model, differently from the Poisson model, includes the </w:t>
      </w:r>
      <w:r w:rsidRPr="004E6ADB">
        <w:rPr>
          <w:b/>
          <w:lang w:val="en-GB"/>
        </w:rPr>
        <w:t>ν</w:t>
      </w:r>
      <w:r w:rsidRPr="004E6ADB">
        <w:t xml:space="preserve"> parameter. It follows that the log-likelihood functions could be quite different even when the β parameters are similar. </w:t>
      </w:r>
    </w:p>
    <w:p w14:paraId="3E5E011A" w14:textId="77777777" w:rsidR="00C661D8" w:rsidRPr="00C661D8" w:rsidRDefault="00C661D8" w:rsidP="00FC5B30">
      <w:pPr>
        <w:pStyle w:val="Titolo1"/>
        <w:numPr>
          <w:ilvl w:val="0"/>
          <w:numId w:val="0"/>
        </w:numPr>
        <w:ind w:left="567"/>
      </w:pPr>
      <w:r w:rsidRPr="00C661D8">
        <w:t>References</w:t>
      </w:r>
    </w:p>
    <w:p w14:paraId="2C571C87" w14:textId="09139384" w:rsidR="008F5BD1" w:rsidRDefault="008F5BD1" w:rsidP="008F5BD1">
      <w:pPr>
        <w:ind w:right="113"/>
      </w:pPr>
      <w:r>
        <w:t>Conway, R.W., &amp; Maxwell, W.L., (1962). A queueing model with state dependent service rate. Journal of Industrial Engineering, 12, 132-136.</w:t>
      </w:r>
    </w:p>
    <w:p w14:paraId="62EB7365" w14:textId="77777777" w:rsidR="008F5BD1" w:rsidRDefault="008F5BD1" w:rsidP="008F5BD1">
      <w:pPr>
        <w:ind w:right="113"/>
      </w:pPr>
      <w:proofErr w:type="spellStart"/>
      <w:r>
        <w:t>Guikema</w:t>
      </w:r>
      <w:proofErr w:type="spellEnd"/>
      <w:r>
        <w:t xml:space="preserve">, S.D., &amp; </w:t>
      </w:r>
      <w:proofErr w:type="spellStart"/>
      <w:r>
        <w:t>Goffelt</w:t>
      </w:r>
      <w:proofErr w:type="spellEnd"/>
      <w:r>
        <w:t>, J.P. (2008). A flexible count data regression model for risk analysis. Risk Analysis, 28, 213-223.</w:t>
      </w:r>
    </w:p>
    <w:p w14:paraId="7DB6C361" w14:textId="51776ACB" w:rsidR="008F5BD1" w:rsidRDefault="008F5BD1" w:rsidP="008F5BD1">
      <w:pPr>
        <w:ind w:right="113"/>
      </w:pPr>
      <w:r>
        <w:t xml:space="preserve">Sellers, K.F., &amp; </w:t>
      </w:r>
      <w:proofErr w:type="spellStart"/>
      <w:r>
        <w:t>Shmueli</w:t>
      </w:r>
      <w:proofErr w:type="spellEnd"/>
      <w:r>
        <w:t>, G. (2010). A flexible regression model for count data. Annals of Applied Statistics, 4, 943-961. https://doi.org/10.1214/09-AOAS306.</w:t>
      </w:r>
    </w:p>
    <w:p w14:paraId="6D9CE147" w14:textId="5F8E9A15" w:rsidR="008F5BD1" w:rsidRDefault="008F5BD1" w:rsidP="008F5BD1">
      <w:pPr>
        <w:ind w:right="113"/>
      </w:pPr>
      <w:proofErr w:type="spellStart"/>
      <w:r>
        <w:lastRenderedPageBreak/>
        <w:t>Shmueli</w:t>
      </w:r>
      <w:proofErr w:type="spellEnd"/>
      <w:r>
        <w:t xml:space="preserve">, G., Minka, T., </w:t>
      </w:r>
      <w:proofErr w:type="spellStart"/>
      <w:r>
        <w:t>Kadane</w:t>
      </w:r>
      <w:proofErr w:type="spellEnd"/>
      <w:r>
        <w:t xml:space="preserve">, J.B., </w:t>
      </w:r>
      <w:proofErr w:type="spellStart"/>
      <w:r>
        <w:t>Borle</w:t>
      </w:r>
      <w:proofErr w:type="spellEnd"/>
      <w:r>
        <w:t>, S., &amp; Boatwright, P.B. (2005). A useful distribution for fitting discrete data: revival of the Conway–Maxwell–Poisson distribution. Journal of the Royal Statistical Society, Series C, 54, 127-42.</w:t>
      </w:r>
    </w:p>
    <w:p w14:paraId="7CB9FE94" w14:textId="14845ECA" w:rsidR="00FC5B30" w:rsidRDefault="00FC5B30">
      <w:pPr>
        <w:spacing w:before="0" w:after="200" w:line="276" w:lineRule="auto"/>
      </w:pPr>
      <w:r>
        <w:br w:type="page"/>
      </w:r>
    </w:p>
    <w:p w14:paraId="31D08693" w14:textId="77777777" w:rsidR="00FC5B30" w:rsidRPr="00994A3D" w:rsidRDefault="00FC5B30" w:rsidP="00FC5B30">
      <w:pPr>
        <w:pStyle w:val="Titolo1"/>
        <w:numPr>
          <w:ilvl w:val="0"/>
          <w:numId w:val="14"/>
        </w:numPr>
      </w:pPr>
      <w:r w:rsidRPr="00076F30">
        <w:lastRenderedPageBreak/>
        <w:t>Box S2: text Equations (8) and (9)</w:t>
      </w:r>
    </w:p>
    <w:p w14:paraId="27C77ED5" w14:textId="77777777" w:rsidR="00FC5B30" w:rsidRDefault="00FC5B30" w:rsidP="00FC5B30">
      <w:pPr>
        <w:rPr>
          <w:lang w:val="en-GB"/>
        </w:rPr>
      </w:pPr>
      <w:r>
        <w:rPr>
          <w:lang w:val="en-GB"/>
        </w:rPr>
        <w:t xml:space="preserve">Equation (8), which is a second-degree polynomial equation, can be solved for </w:t>
      </w:r>
      <w:r>
        <w:rPr>
          <w:b/>
          <w:i/>
          <w:lang w:val="en-GB"/>
        </w:rPr>
        <w:t>E</w:t>
      </w:r>
      <w:r>
        <w:rPr>
          <w:lang w:val="en-GB"/>
        </w:rPr>
        <w:t>[</w:t>
      </w:r>
      <w:proofErr w:type="spellStart"/>
      <w:r>
        <w:rPr>
          <w:b/>
          <w:lang w:val="en-GB"/>
        </w:rPr>
        <w:t>N</w:t>
      </w:r>
      <w:r>
        <w:rPr>
          <w:b/>
          <w:vertAlign w:val="subscript"/>
          <w:lang w:val="en-GB"/>
        </w:rPr>
        <w:t>t</w:t>
      </w:r>
      <w:proofErr w:type="spellEnd"/>
      <w:r>
        <w:rPr>
          <w:b/>
          <w:lang w:val="en-GB"/>
        </w:rPr>
        <w:t>]</w:t>
      </w:r>
      <w:r>
        <w:rPr>
          <w:lang w:val="en-GB"/>
        </w:rPr>
        <w:t xml:space="preserve"> and </w:t>
      </w:r>
      <w:r>
        <w:rPr>
          <w:b/>
          <w:lang w:val="en-GB"/>
        </w:rPr>
        <w:t>v</w:t>
      </w:r>
      <w:r>
        <w:rPr>
          <w:lang w:val="en-GB"/>
        </w:rPr>
        <w:t xml:space="preserve"> </w:t>
      </w:r>
      <w:r>
        <w:rPr>
          <w:color w:val="000000"/>
          <w:lang w:val="en-GB"/>
        </w:rPr>
        <w:t>(</w:t>
      </w:r>
      <w:proofErr w:type="spellStart"/>
      <w:r>
        <w:rPr>
          <w:color w:val="000000"/>
          <w:lang w:val="en-GB"/>
        </w:rPr>
        <w:t>wxMaxima</w:t>
      </w:r>
      <w:proofErr w:type="spellEnd"/>
      <w:r>
        <w:rPr>
          <w:color w:val="000000"/>
          <w:lang w:val="en-GB"/>
        </w:rPr>
        <w:t xml:space="preserve">, Version 17.10.1, </w:t>
      </w:r>
      <w:hyperlink r:id="rId8" w:history="1">
        <w:r>
          <w:rPr>
            <w:rStyle w:val="Collegamentoipertestuale"/>
            <w:color w:val="000000"/>
            <w:lang w:val="en-GB"/>
          </w:rPr>
          <w:t>http://wxmaxima.sourceforge.net/</w:t>
        </w:r>
      </w:hyperlink>
      <w:r>
        <w:rPr>
          <w:color w:val="000000"/>
          <w:lang w:val="en-GB"/>
        </w:rPr>
        <w:t>), but</w:t>
      </w:r>
      <w:r>
        <w:rPr>
          <w:lang w:val="en-GB"/>
        </w:rPr>
        <w:t xml:space="preserve"> solutions (S7 and S8) are not very comfortable:</w:t>
      </w:r>
    </w:p>
    <w:tbl>
      <w:tblPr>
        <w:tblW w:w="9778" w:type="dxa"/>
        <w:tblLayout w:type="fixed"/>
        <w:tblCellMar>
          <w:left w:w="70" w:type="dxa"/>
          <w:right w:w="70" w:type="dxa"/>
        </w:tblCellMar>
        <w:tblLook w:val="0000" w:firstRow="0" w:lastRow="0" w:firstColumn="0" w:lastColumn="0" w:noHBand="0" w:noVBand="0"/>
      </w:tblPr>
      <w:tblGrid>
        <w:gridCol w:w="8230"/>
        <w:gridCol w:w="1548"/>
      </w:tblGrid>
      <w:tr w:rsidR="00FC5B30" w14:paraId="2ACCDB68" w14:textId="77777777" w:rsidTr="000F7ACD">
        <w:tc>
          <w:tcPr>
            <w:tcW w:w="8230" w:type="dxa"/>
          </w:tcPr>
          <w:p w14:paraId="2B598B85" w14:textId="77777777" w:rsidR="00FC5B30" w:rsidRDefault="003103AE" w:rsidP="000F7ACD">
            <w:pPr>
              <w:jc w:val="both"/>
              <w:rPr>
                <w:lang w:val="en-GB"/>
              </w:rP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m:rPr>
                                  <m:nor/>
                                </m:rPr>
                                <w:rPr>
                                  <w:rFonts w:ascii="Cambria Math"/>
                                </w:rPr>
                                <m:t>ν</m:t>
                              </m:r>
                            </m:e>
                            <m:sub>
                              <m:r>
                                <w:rPr>
                                  <w:rFonts w:ascii="Cambria Math"/>
                                  <w:lang w:val="en-GB"/>
                                </w:rPr>
                                <m:t>1</m:t>
                              </m:r>
                            </m:sub>
                          </m:sSub>
                          <m:r>
                            <w:rPr>
                              <w:rFonts w:ascii="Cambria Math"/>
                              <w:lang w:val="en-GB"/>
                            </w:rPr>
                            <m:t>=</m:t>
                          </m:r>
                          <m:f>
                            <m:fPr>
                              <m:ctrlPr>
                                <w:rPr>
                                  <w:rFonts w:ascii="Cambria Math" w:hAnsi="Cambria Math"/>
                                  <w:i/>
                                </w:rPr>
                              </m:ctrlPr>
                            </m:fPr>
                            <m:num>
                              <m:r>
                                <w:rPr>
                                  <w:rFonts w:ascii="Cambria Math"/>
                                  <w:lang w:val="en-GB"/>
                                </w:rPr>
                                <m:t>2</m:t>
                              </m:r>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lang w:val="en-GB"/>
                                        </w:rPr>
                                        <m:t>N</m:t>
                                      </m:r>
                                    </m:e>
                                    <m:sub>
                                      <m:r>
                                        <m:rPr>
                                          <m:nor/>
                                        </m:rPr>
                                        <w:rPr>
                                          <w:rFonts w:ascii="Cambria Math"/>
                                          <w:lang w:val="en-GB"/>
                                        </w:rPr>
                                        <m:t>t</m:t>
                                      </m:r>
                                    </m:sub>
                                  </m:sSub>
                                </m:e>
                              </m:d>
                              <m:r>
                                <w:rPr>
                                  <w:rFonts w:ascii="Cambria Math"/>
                                  <w:lang w:val="en-GB"/>
                                </w:rPr>
                                <m:t>+1</m:t>
                              </m:r>
                              <m:r>
                                <w:rPr>
                                  <w:rFonts w:ascii="Cambria Math"/>
                                  <w:lang w:val="en-GB"/>
                                </w:rPr>
                                <m:t>-</m:t>
                              </m:r>
                              <m:rad>
                                <m:radPr>
                                  <m:degHide m:val="1"/>
                                  <m:ctrlPr>
                                    <w:rPr>
                                      <w:rFonts w:ascii="Cambria Math" w:hAnsi="Cambria Math"/>
                                      <w:i/>
                                    </w:rPr>
                                  </m:ctrlPr>
                                </m:radPr>
                                <m:deg/>
                                <m:e>
                                  <m:r>
                                    <w:rPr>
                                      <w:rFonts w:ascii="Cambria Math"/>
                                      <w:lang w:val="en-GB"/>
                                    </w:rPr>
                                    <m:t>4</m:t>
                                  </m:r>
                                  <m:r>
                                    <w:rPr>
                                      <w:rFonts w:ascii="Cambria Math"/>
                                    </w:rPr>
                                    <m:t>E</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nor/>
                                                </m:rPr>
                                                <w:rPr>
                                                  <w:rFonts w:ascii="Cambria Math"/>
                                                  <w:lang w:val="en-GB"/>
                                                </w:rPr>
                                                <m:t>N</m:t>
                                              </m:r>
                                            </m:e>
                                            <m:sub>
                                              <m:r>
                                                <m:rPr>
                                                  <m:nor/>
                                                </m:rPr>
                                                <w:rPr>
                                                  <w:rFonts w:ascii="Cambria Math"/>
                                                  <w:lang w:val="en-GB"/>
                                                </w:rPr>
                                                <m:t>t</m:t>
                                              </m:r>
                                            </m:sub>
                                          </m:sSub>
                                        </m:e>
                                      </m:d>
                                    </m:e>
                                    <m:sup>
                                      <m:r>
                                        <w:rPr>
                                          <w:rFonts w:ascii="Cambria Math"/>
                                          <w:lang w:val="en-GB"/>
                                        </w:rPr>
                                        <m:t>2</m:t>
                                      </m:r>
                                    </m:sup>
                                  </m:sSup>
                                  <m:r>
                                    <w:rPr>
                                      <w:rFonts w:ascii="Cambria Math"/>
                                      <w:lang w:val="en-GB"/>
                                    </w:rPr>
                                    <m:t>-</m:t>
                                  </m:r>
                                  <m:r>
                                    <w:rPr>
                                      <w:rFonts w:ascii="Cambria Math"/>
                                      <w:lang w:val="en-GB"/>
                                    </w:rPr>
                                    <m:t>8</m:t>
                                  </m:r>
                                  <m:sSub>
                                    <m:sSubPr>
                                      <m:ctrlPr>
                                        <w:rPr>
                                          <w:rFonts w:ascii="Cambria Math" w:hAnsi="Cambria Math"/>
                                          <w:i/>
                                        </w:rPr>
                                      </m:ctrlPr>
                                    </m:sSubPr>
                                    <m:e>
                                      <m:r>
                                        <m:rPr>
                                          <m:nor/>
                                        </m:rPr>
                                        <w:rPr>
                                          <w:rFonts w:ascii="Cambria Math"/>
                                          <w:lang w:val="en-GB"/>
                                        </w:rPr>
                                        <m:t>c</m:t>
                                      </m:r>
                                    </m:e>
                                    <m:sub>
                                      <m:r>
                                        <m:rPr>
                                          <m:nor/>
                                        </m:rPr>
                                        <w:rPr>
                                          <w:rFonts w:ascii="Cambria Math"/>
                                          <w:lang w:val="en-GB"/>
                                        </w:rPr>
                                        <m:t>0</m:t>
                                      </m:r>
                                    </m:sub>
                                  </m:sSub>
                                  <m:r>
                                    <w:rPr>
                                      <w:rFonts w:ascii="Cambria Math"/>
                                    </w:rPr>
                                    <m:t>E</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nor/>
                                                </m:rPr>
                                                <w:rPr>
                                                  <w:rFonts w:ascii="Cambria Math"/>
                                                  <w:lang w:val="en-GB"/>
                                                </w:rPr>
                                                <m:t>N</m:t>
                                              </m:r>
                                            </m:e>
                                            <m:sub>
                                              <m:r>
                                                <m:rPr>
                                                  <m:nor/>
                                                </m:rPr>
                                                <w:rPr>
                                                  <w:rFonts w:ascii="Cambria Math"/>
                                                  <w:lang w:val="en-GB"/>
                                                </w:rPr>
                                                <m:t>t</m:t>
                                              </m:r>
                                            </m:sub>
                                          </m:sSub>
                                        </m:e>
                                      </m:d>
                                    </m:e>
                                    <m:sup>
                                      <m:r>
                                        <w:rPr>
                                          <w:rFonts w:ascii="Cambria Math"/>
                                          <w:lang w:val="en-GB"/>
                                        </w:rPr>
                                        <m:t>2</m:t>
                                      </m:r>
                                    </m:sup>
                                  </m:sSup>
                                  <m:r>
                                    <w:rPr>
                                      <w:rFonts w:ascii="Cambria Math"/>
                                      <w:lang w:val="en-GB"/>
                                    </w:rPr>
                                    <m:t>-</m:t>
                                  </m:r>
                                  <m:r>
                                    <w:rPr>
                                      <w:rFonts w:ascii="Cambria Math"/>
                                      <w:lang w:val="en-GB"/>
                                    </w:rPr>
                                    <m:t>4</m:t>
                                  </m:r>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lang w:val="en-GB"/>
                                            </w:rPr>
                                            <m:t>N</m:t>
                                          </m:r>
                                        </m:e>
                                        <m:sub>
                                          <m:r>
                                            <m:rPr>
                                              <m:nor/>
                                            </m:rPr>
                                            <w:rPr>
                                              <w:rFonts w:ascii="Cambria Math"/>
                                              <w:lang w:val="en-GB"/>
                                            </w:rPr>
                                            <m:t>t</m:t>
                                          </m:r>
                                        </m:sub>
                                      </m:sSub>
                                    </m:e>
                                  </m:d>
                                  <m:r>
                                    <w:rPr>
                                      <w:rFonts w:ascii="Cambria Math"/>
                                      <w:lang w:val="en-GB"/>
                                    </w:rPr>
                                    <m:t>+1</m:t>
                                  </m:r>
                                </m:e>
                              </m:rad>
                            </m:num>
                            <m:den>
                              <m:r>
                                <w:rPr>
                                  <w:rFonts w:ascii="Cambria Math"/>
                                  <w:lang w:val="en-GB"/>
                                </w:rPr>
                                <m:t>4</m:t>
                              </m:r>
                              <m:sSub>
                                <m:sSubPr>
                                  <m:ctrlPr>
                                    <w:rPr>
                                      <w:rFonts w:ascii="Cambria Math" w:hAnsi="Cambria Math"/>
                                      <w:i/>
                                    </w:rPr>
                                  </m:ctrlPr>
                                </m:sSubPr>
                                <m:e>
                                  <m:r>
                                    <m:rPr>
                                      <m:nor/>
                                    </m:rPr>
                                    <w:rPr>
                                      <w:rFonts w:ascii="Cambria Math"/>
                                      <w:lang w:val="en-GB"/>
                                    </w:rPr>
                                    <m:t>c</m:t>
                                  </m:r>
                                </m:e>
                                <m:sub>
                                  <m:r>
                                    <m:rPr>
                                      <m:nor/>
                                    </m:rPr>
                                    <w:rPr>
                                      <w:rFonts w:ascii="Cambria Math"/>
                                      <w:lang w:val="en-GB"/>
                                    </w:rPr>
                                    <m:t>0</m:t>
                                  </m:r>
                                </m:sub>
                              </m:sSub>
                              <m:r>
                                <w:rPr>
                                  <w:rFonts w:ascii="Cambria Math"/>
                                </w:rPr>
                                <m:t>E</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nor/>
                                            </m:rPr>
                                            <w:rPr>
                                              <w:rFonts w:ascii="Cambria Math"/>
                                              <w:lang w:val="en-GB"/>
                                            </w:rPr>
                                            <m:t>N</m:t>
                                          </m:r>
                                        </m:e>
                                        <m:sub>
                                          <m:r>
                                            <m:rPr>
                                              <m:nor/>
                                            </m:rPr>
                                            <w:rPr>
                                              <w:rFonts w:ascii="Cambria Math"/>
                                              <w:lang w:val="en-GB"/>
                                            </w:rPr>
                                            <m:t>t</m:t>
                                          </m:r>
                                        </m:sub>
                                      </m:sSub>
                                    </m:e>
                                  </m:d>
                                </m:e>
                                <m:sup>
                                  <m:r>
                                    <w:rPr>
                                      <w:rFonts w:ascii="Cambria Math"/>
                                      <w:lang w:val="en-GB"/>
                                    </w:rPr>
                                    <m:t>2</m:t>
                                  </m:r>
                                </m:sup>
                              </m:sSup>
                              <m:r>
                                <w:rPr>
                                  <w:rFonts w:ascii="Cambria Math"/>
                                  <w:lang w:val="en-GB"/>
                                </w:rPr>
                                <m:t>+4</m:t>
                              </m:r>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lang w:val="en-GB"/>
                                        </w:rPr>
                                        <m:t>N</m:t>
                                      </m:r>
                                    </m:e>
                                    <m:sub>
                                      <m:r>
                                        <m:rPr>
                                          <m:nor/>
                                        </m:rPr>
                                        <w:rPr>
                                          <w:rFonts w:ascii="Cambria Math"/>
                                          <w:lang w:val="en-GB"/>
                                        </w:rPr>
                                        <m:t>t</m:t>
                                      </m:r>
                                    </m:sub>
                                  </m:sSub>
                                </m:e>
                              </m:d>
                            </m:den>
                          </m:f>
                          <m:r>
                            <w:rPr>
                              <w:rFonts w:ascii="Cambria Math"/>
                              <w:lang w:val="en-GB"/>
                            </w:rPr>
                            <m:t>,</m:t>
                          </m:r>
                        </m:e>
                      </m:mr>
                      <m:mr>
                        <m:e>
                          <m:sSub>
                            <m:sSubPr>
                              <m:ctrlPr>
                                <w:rPr>
                                  <w:rFonts w:ascii="Cambria Math" w:hAnsi="Cambria Math"/>
                                  <w:i/>
                                </w:rPr>
                              </m:ctrlPr>
                            </m:sSubPr>
                            <m:e>
                              <m:r>
                                <m:rPr>
                                  <m:nor/>
                                </m:rPr>
                                <w:rPr>
                                  <w:rFonts w:ascii="Cambria Math"/>
                                </w:rPr>
                                <m:t>ν</m:t>
                              </m:r>
                            </m:e>
                            <m:sub>
                              <m:r>
                                <w:rPr>
                                  <w:rFonts w:ascii="Cambria Math"/>
                                  <w:lang w:val="en-GB"/>
                                </w:rPr>
                                <m:t>2</m:t>
                              </m:r>
                            </m:sub>
                          </m:sSub>
                          <m:r>
                            <w:rPr>
                              <w:rFonts w:ascii="Cambria Math"/>
                              <w:lang w:val="en-GB"/>
                            </w:rPr>
                            <m:t>=</m:t>
                          </m:r>
                          <m:f>
                            <m:fPr>
                              <m:ctrlPr>
                                <w:rPr>
                                  <w:rFonts w:ascii="Cambria Math" w:hAnsi="Cambria Math"/>
                                  <w:i/>
                                </w:rPr>
                              </m:ctrlPr>
                            </m:fPr>
                            <m:num>
                              <m:r>
                                <w:rPr>
                                  <w:rFonts w:ascii="Cambria Math"/>
                                  <w:lang w:val="en-GB"/>
                                </w:rPr>
                                <m:t>2</m:t>
                              </m:r>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lang w:val="en-GB"/>
                                        </w:rPr>
                                        <m:t>N</m:t>
                                      </m:r>
                                    </m:e>
                                    <m:sub>
                                      <m:r>
                                        <m:rPr>
                                          <m:nor/>
                                        </m:rPr>
                                        <w:rPr>
                                          <w:rFonts w:ascii="Cambria Math"/>
                                          <w:lang w:val="en-GB"/>
                                        </w:rPr>
                                        <m:t>t</m:t>
                                      </m:r>
                                    </m:sub>
                                  </m:sSub>
                                </m:e>
                              </m:d>
                              <m:r>
                                <w:rPr>
                                  <w:rFonts w:ascii="Cambria Math"/>
                                  <w:lang w:val="en-GB"/>
                                </w:rPr>
                                <m:t>+1+</m:t>
                              </m:r>
                              <m:rad>
                                <m:radPr>
                                  <m:degHide m:val="1"/>
                                  <m:ctrlPr>
                                    <w:rPr>
                                      <w:rFonts w:ascii="Cambria Math" w:hAnsi="Cambria Math"/>
                                      <w:i/>
                                    </w:rPr>
                                  </m:ctrlPr>
                                </m:radPr>
                                <m:deg/>
                                <m:e>
                                  <m:r>
                                    <w:rPr>
                                      <w:rFonts w:ascii="Cambria Math"/>
                                      <w:lang w:val="en-GB"/>
                                    </w:rPr>
                                    <m:t>4</m:t>
                                  </m:r>
                                  <m:r>
                                    <w:rPr>
                                      <w:rFonts w:ascii="Cambria Math"/>
                                    </w:rPr>
                                    <m:t>E</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nor/>
                                                </m:rPr>
                                                <w:rPr>
                                                  <w:rFonts w:ascii="Cambria Math"/>
                                                  <w:lang w:val="en-GB"/>
                                                </w:rPr>
                                                <m:t>N</m:t>
                                              </m:r>
                                            </m:e>
                                            <m:sub>
                                              <m:r>
                                                <m:rPr>
                                                  <m:nor/>
                                                </m:rPr>
                                                <w:rPr>
                                                  <w:rFonts w:ascii="Cambria Math"/>
                                                  <w:lang w:val="en-GB"/>
                                                </w:rPr>
                                                <m:t>t</m:t>
                                              </m:r>
                                            </m:sub>
                                          </m:sSub>
                                        </m:e>
                                      </m:d>
                                    </m:e>
                                    <m:sup>
                                      <m:r>
                                        <w:rPr>
                                          <w:rFonts w:ascii="Cambria Math"/>
                                          <w:lang w:val="en-GB"/>
                                        </w:rPr>
                                        <m:t>2</m:t>
                                      </m:r>
                                    </m:sup>
                                  </m:sSup>
                                  <m:r>
                                    <w:rPr>
                                      <w:rFonts w:ascii="Cambria Math"/>
                                      <w:lang w:val="en-GB"/>
                                    </w:rPr>
                                    <m:t>-</m:t>
                                  </m:r>
                                  <m:r>
                                    <w:rPr>
                                      <w:rFonts w:ascii="Cambria Math"/>
                                      <w:lang w:val="en-GB"/>
                                    </w:rPr>
                                    <m:t>8</m:t>
                                  </m:r>
                                  <m:sSub>
                                    <m:sSubPr>
                                      <m:ctrlPr>
                                        <w:rPr>
                                          <w:rFonts w:ascii="Cambria Math" w:hAnsi="Cambria Math"/>
                                          <w:i/>
                                        </w:rPr>
                                      </m:ctrlPr>
                                    </m:sSubPr>
                                    <m:e>
                                      <m:r>
                                        <m:rPr>
                                          <m:nor/>
                                        </m:rPr>
                                        <w:rPr>
                                          <w:rFonts w:ascii="Cambria Math"/>
                                          <w:lang w:val="en-GB"/>
                                        </w:rPr>
                                        <m:t>c</m:t>
                                      </m:r>
                                    </m:e>
                                    <m:sub>
                                      <m:r>
                                        <m:rPr>
                                          <m:nor/>
                                        </m:rPr>
                                        <w:rPr>
                                          <w:rFonts w:ascii="Cambria Math"/>
                                          <w:lang w:val="en-GB"/>
                                        </w:rPr>
                                        <m:t>0</m:t>
                                      </m:r>
                                    </m:sub>
                                  </m:sSub>
                                  <m:r>
                                    <w:rPr>
                                      <w:rFonts w:ascii="Cambria Math"/>
                                    </w:rPr>
                                    <m:t>E</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nor/>
                                                </m:rPr>
                                                <w:rPr>
                                                  <w:rFonts w:ascii="Cambria Math"/>
                                                  <w:lang w:val="en-GB"/>
                                                </w:rPr>
                                                <m:t>N</m:t>
                                              </m:r>
                                            </m:e>
                                            <m:sub>
                                              <m:r>
                                                <m:rPr>
                                                  <m:nor/>
                                                </m:rPr>
                                                <w:rPr>
                                                  <w:rFonts w:ascii="Cambria Math"/>
                                                  <w:lang w:val="en-GB"/>
                                                </w:rPr>
                                                <m:t>t</m:t>
                                              </m:r>
                                            </m:sub>
                                          </m:sSub>
                                        </m:e>
                                      </m:d>
                                    </m:e>
                                    <m:sup>
                                      <m:r>
                                        <w:rPr>
                                          <w:rFonts w:ascii="Cambria Math"/>
                                          <w:lang w:val="en-GB"/>
                                        </w:rPr>
                                        <m:t>2</m:t>
                                      </m:r>
                                    </m:sup>
                                  </m:sSup>
                                  <m:r>
                                    <w:rPr>
                                      <w:rFonts w:ascii="Cambria Math"/>
                                      <w:lang w:val="en-GB"/>
                                    </w:rPr>
                                    <m:t>-</m:t>
                                  </m:r>
                                  <m:r>
                                    <w:rPr>
                                      <w:rFonts w:ascii="Cambria Math"/>
                                      <w:lang w:val="en-GB"/>
                                    </w:rPr>
                                    <m:t>4</m:t>
                                  </m:r>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lang w:val="en-GB"/>
                                            </w:rPr>
                                            <m:t>N</m:t>
                                          </m:r>
                                        </m:e>
                                        <m:sub>
                                          <m:r>
                                            <m:rPr>
                                              <m:nor/>
                                            </m:rPr>
                                            <w:rPr>
                                              <w:rFonts w:ascii="Cambria Math"/>
                                              <w:lang w:val="en-GB"/>
                                            </w:rPr>
                                            <m:t>t</m:t>
                                          </m:r>
                                        </m:sub>
                                      </m:sSub>
                                    </m:e>
                                  </m:d>
                                  <m:r>
                                    <w:rPr>
                                      <w:rFonts w:ascii="Cambria Math"/>
                                      <w:lang w:val="en-GB"/>
                                    </w:rPr>
                                    <m:t>+1</m:t>
                                  </m:r>
                                </m:e>
                              </m:rad>
                            </m:num>
                            <m:den>
                              <m:r>
                                <w:rPr>
                                  <w:rFonts w:ascii="Cambria Math"/>
                                  <w:lang w:val="en-GB"/>
                                </w:rPr>
                                <m:t>4</m:t>
                              </m:r>
                              <m:sSub>
                                <m:sSubPr>
                                  <m:ctrlPr>
                                    <w:rPr>
                                      <w:rFonts w:ascii="Cambria Math" w:hAnsi="Cambria Math"/>
                                      <w:i/>
                                    </w:rPr>
                                  </m:ctrlPr>
                                </m:sSubPr>
                                <m:e>
                                  <m:r>
                                    <m:rPr>
                                      <m:nor/>
                                    </m:rPr>
                                    <w:rPr>
                                      <w:rFonts w:ascii="Cambria Math"/>
                                      <w:lang w:val="en-GB"/>
                                    </w:rPr>
                                    <m:t>c</m:t>
                                  </m:r>
                                </m:e>
                                <m:sub>
                                  <m:r>
                                    <m:rPr>
                                      <m:nor/>
                                    </m:rPr>
                                    <w:rPr>
                                      <w:rFonts w:ascii="Cambria Math"/>
                                      <w:lang w:val="en-GB"/>
                                    </w:rPr>
                                    <m:t>0</m:t>
                                  </m:r>
                                </m:sub>
                              </m:sSub>
                              <m:r>
                                <w:rPr>
                                  <w:rFonts w:ascii="Cambria Math"/>
                                </w:rPr>
                                <m:t>E</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nor/>
                                            </m:rPr>
                                            <w:rPr>
                                              <w:rFonts w:ascii="Cambria Math"/>
                                              <w:lang w:val="en-GB"/>
                                            </w:rPr>
                                            <m:t>N</m:t>
                                          </m:r>
                                        </m:e>
                                        <m:sub>
                                          <m:r>
                                            <m:rPr>
                                              <m:nor/>
                                            </m:rPr>
                                            <w:rPr>
                                              <w:rFonts w:ascii="Cambria Math"/>
                                              <w:lang w:val="en-GB"/>
                                            </w:rPr>
                                            <m:t>t</m:t>
                                          </m:r>
                                        </m:sub>
                                      </m:sSub>
                                    </m:e>
                                  </m:d>
                                </m:e>
                                <m:sup>
                                  <m:r>
                                    <w:rPr>
                                      <w:rFonts w:ascii="Cambria Math"/>
                                      <w:lang w:val="en-GB"/>
                                    </w:rPr>
                                    <m:t>2</m:t>
                                  </m:r>
                                </m:sup>
                              </m:sSup>
                              <m:r>
                                <w:rPr>
                                  <w:rFonts w:ascii="Cambria Math"/>
                                  <w:lang w:val="en-GB"/>
                                </w:rPr>
                                <m:t>+4</m:t>
                              </m:r>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lang w:val="en-GB"/>
                                        </w:rPr>
                                        <m:t>N</m:t>
                                      </m:r>
                                    </m:e>
                                    <m:sub>
                                      <m:r>
                                        <m:rPr>
                                          <m:nor/>
                                        </m:rPr>
                                        <w:rPr>
                                          <w:rFonts w:ascii="Cambria Math"/>
                                          <w:lang w:val="en-GB"/>
                                        </w:rPr>
                                        <m:t>t</m:t>
                                      </m:r>
                                    </m:sub>
                                  </m:sSub>
                                </m:e>
                              </m:d>
                            </m:den>
                          </m:f>
                        </m:e>
                      </m:mr>
                    </m:m>
                  </m:e>
                </m:d>
              </m:oMath>
            </m:oMathPara>
          </w:p>
        </w:tc>
        <w:tc>
          <w:tcPr>
            <w:tcW w:w="1548" w:type="dxa"/>
            <w:vAlign w:val="center"/>
          </w:tcPr>
          <w:p w14:paraId="254A3480" w14:textId="77777777" w:rsidR="00FC5B30" w:rsidRDefault="00FC5B30" w:rsidP="000F7ACD">
            <w:pPr>
              <w:jc w:val="both"/>
              <w:rPr>
                <w:lang w:val="en-GB"/>
              </w:rPr>
            </w:pPr>
            <w:r>
              <w:rPr>
                <w:lang w:val="en-GB"/>
              </w:rPr>
              <w:t>(S7)</w:t>
            </w:r>
          </w:p>
        </w:tc>
      </w:tr>
    </w:tbl>
    <w:p w14:paraId="1009F482" w14:textId="77777777" w:rsidR="00FC5B30" w:rsidRDefault="00FC5B30" w:rsidP="00FC5B30">
      <w:pPr>
        <w:rPr>
          <w:lang w:val="en-GB"/>
        </w:rPr>
      </w:pPr>
      <w:r>
        <w:rPr>
          <w:lang w:val="en-GB"/>
        </w:rPr>
        <w:t>and</w:t>
      </w:r>
    </w:p>
    <w:tbl>
      <w:tblPr>
        <w:tblW w:w="9778" w:type="dxa"/>
        <w:tblLayout w:type="fixed"/>
        <w:tblCellMar>
          <w:left w:w="70" w:type="dxa"/>
          <w:right w:w="70" w:type="dxa"/>
        </w:tblCellMar>
        <w:tblLook w:val="0000" w:firstRow="0" w:lastRow="0" w:firstColumn="0" w:lastColumn="0" w:noHBand="0" w:noVBand="0"/>
      </w:tblPr>
      <w:tblGrid>
        <w:gridCol w:w="8230"/>
        <w:gridCol w:w="1548"/>
      </w:tblGrid>
      <w:tr w:rsidR="00FC5B30" w14:paraId="091A2156" w14:textId="77777777" w:rsidTr="000F7ACD">
        <w:tc>
          <w:tcPr>
            <w:tcW w:w="8230" w:type="dxa"/>
          </w:tcPr>
          <w:p w14:paraId="68F5DCE4" w14:textId="77777777" w:rsidR="00FC5B30" w:rsidRDefault="003103AE" w:rsidP="000F7ACD">
            <w:pPr>
              <w:jc w:val="both"/>
              <w:rPr>
                <w:lang w:val="en-GB"/>
              </w:rP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rPr>
                            <m:t>E</m:t>
                          </m:r>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m:rPr>
                                          <m:nor/>
                                        </m:rPr>
                                        <w:rPr>
                                          <w:rFonts w:ascii="Cambria Math"/>
                                          <w:lang w:val="en-GB"/>
                                        </w:rPr>
                                        <m:t>N</m:t>
                                      </m:r>
                                    </m:e>
                                    <m:sub>
                                      <m:r>
                                        <m:rPr>
                                          <m:nor/>
                                        </m:rPr>
                                        <w:rPr>
                                          <w:rFonts w:ascii="Cambria Math"/>
                                          <w:lang w:val="en-GB"/>
                                        </w:rPr>
                                        <m:t>t</m:t>
                                      </m:r>
                                    </m:sub>
                                  </m:sSub>
                                </m:e>
                              </m:d>
                            </m:e>
                            <m:sub>
                              <m:r>
                                <w:rPr>
                                  <w:rFonts w:ascii="Cambria Math"/>
                                  <w:lang w:val="en-GB"/>
                                </w:rPr>
                                <m:t>1</m:t>
                              </m:r>
                            </m:sub>
                          </m:sSub>
                          <m:r>
                            <w:rPr>
                              <w:rFonts w:ascii="Cambria Math"/>
                              <w:lang w:val="en-GB"/>
                            </w:rPr>
                            <m:t>=</m:t>
                          </m:r>
                          <m:f>
                            <m:fPr>
                              <m:ctrlPr>
                                <w:rPr>
                                  <w:rFonts w:ascii="Cambria Math" w:hAnsi="Cambria Math"/>
                                  <w:i/>
                                </w:rPr>
                              </m:ctrlPr>
                            </m:fPr>
                            <m:num>
                              <m:r>
                                <w:rPr>
                                  <w:rFonts w:ascii="Cambria Math"/>
                                  <w:lang w:val="en-GB"/>
                                </w:rPr>
                                <m:t>1</m:t>
                              </m:r>
                              <m:r>
                                <w:rPr>
                                  <w:rFonts w:ascii="Cambria Math"/>
                                  <w:lang w:val="en-GB"/>
                                </w:rPr>
                                <m:t>-</m:t>
                              </m:r>
                              <m:r>
                                <m:rPr>
                                  <m:nor/>
                                </m:rPr>
                                <w:rPr>
                                  <w:rFonts w:ascii="Cambria Math"/>
                                </w:rPr>
                                <m:t>ν</m:t>
                              </m:r>
                              <m:r>
                                <w:rPr>
                                  <w:rFonts w:ascii="Cambria Math"/>
                                  <w:lang w:val="en-GB"/>
                                </w:rPr>
                                <m:t>+</m:t>
                              </m:r>
                              <m:rad>
                                <m:radPr>
                                  <m:degHide m:val="1"/>
                                  <m:ctrlPr>
                                    <w:rPr>
                                      <w:rFonts w:ascii="Cambria Math" w:hAnsi="Cambria Math"/>
                                      <w:i/>
                                    </w:rPr>
                                  </m:ctrlPr>
                                </m:radPr>
                                <m:deg/>
                                <m:e>
                                  <m:sSup>
                                    <m:sSupPr>
                                      <m:ctrlPr>
                                        <w:rPr>
                                          <w:rFonts w:ascii="Cambria Math" w:hAnsi="Cambria Math"/>
                                          <w:i/>
                                        </w:rPr>
                                      </m:ctrlPr>
                                    </m:sSupPr>
                                    <m:e>
                                      <m:r>
                                        <m:rPr>
                                          <m:nor/>
                                        </m:rPr>
                                        <w:rPr>
                                          <w:rFonts w:ascii="Cambria Math"/>
                                        </w:rPr>
                                        <m:t>ν</m:t>
                                      </m:r>
                                    </m:e>
                                    <m:sup>
                                      <m:r>
                                        <w:rPr>
                                          <w:rFonts w:ascii="Cambria Math"/>
                                          <w:lang w:val="en-GB"/>
                                        </w:rPr>
                                        <m:t>2</m:t>
                                      </m:r>
                                    </m:sup>
                                  </m:sSup>
                                  <m:r>
                                    <w:rPr>
                                      <w:rFonts w:ascii="Cambria Math"/>
                                      <w:lang w:val="en-GB"/>
                                    </w:rPr>
                                    <m:t>+2</m:t>
                                  </m:r>
                                  <m:r>
                                    <m:rPr>
                                      <m:nor/>
                                    </m:rPr>
                                    <w:rPr>
                                      <w:rFonts w:ascii="Cambria Math"/>
                                    </w:rPr>
                                    <m:t>ν</m:t>
                                  </m:r>
                                  <m:d>
                                    <m:dPr>
                                      <m:ctrlPr>
                                        <w:rPr>
                                          <w:rFonts w:ascii="Cambria Math" w:hAnsi="Cambria Math"/>
                                          <w:i/>
                                        </w:rPr>
                                      </m:ctrlPr>
                                    </m:dPr>
                                    <m:e>
                                      <m:sSub>
                                        <m:sSubPr>
                                          <m:ctrlPr>
                                            <w:rPr>
                                              <w:rFonts w:ascii="Cambria Math" w:hAnsi="Cambria Math"/>
                                              <w:i/>
                                            </w:rPr>
                                          </m:ctrlPr>
                                        </m:sSubPr>
                                        <m:e>
                                          <m:r>
                                            <m:rPr>
                                              <m:nor/>
                                            </m:rPr>
                                            <w:rPr>
                                              <w:rFonts w:ascii="Cambria Math"/>
                                              <w:lang w:val="en-GB"/>
                                            </w:rPr>
                                            <m:t>c</m:t>
                                          </m:r>
                                        </m:e>
                                        <m:sub>
                                          <m:r>
                                            <m:rPr>
                                              <m:nor/>
                                            </m:rPr>
                                            <w:rPr>
                                              <w:rFonts w:ascii="Cambria Math"/>
                                              <w:lang w:val="en-GB"/>
                                            </w:rPr>
                                            <m:t>0</m:t>
                                          </m:r>
                                        </m:sub>
                                      </m:sSub>
                                      <m:r>
                                        <w:rPr>
                                          <w:rFonts w:ascii="Cambria Math"/>
                                          <w:lang w:val="en-GB"/>
                                        </w:rPr>
                                        <m:t>-</m:t>
                                      </m:r>
                                      <m:r>
                                        <w:rPr>
                                          <w:rFonts w:ascii="Cambria Math"/>
                                          <w:lang w:val="en-GB"/>
                                        </w:rPr>
                                        <m:t>1</m:t>
                                      </m:r>
                                    </m:e>
                                  </m:d>
                                  <m:r>
                                    <w:rPr>
                                      <w:rFonts w:ascii="Cambria Math"/>
                                      <w:lang w:val="en-GB"/>
                                    </w:rPr>
                                    <m:t>-</m:t>
                                  </m:r>
                                  <m:r>
                                    <w:rPr>
                                      <w:rFonts w:ascii="Cambria Math"/>
                                      <w:lang w:val="en-GB"/>
                                    </w:rPr>
                                    <m:t>2</m:t>
                                  </m:r>
                                  <m:sSub>
                                    <m:sSubPr>
                                      <m:ctrlPr>
                                        <w:rPr>
                                          <w:rFonts w:ascii="Cambria Math" w:hAnsi="Cambria Math"/>
                                          <w:i/>
                                        </w:rPr>
                                      </m:ctrlPr>
                                    </m:sSubPr>
                                    <m:e>
                                      <m:r>
                                        <m:rPr>
                                          <m:nor/>
                                        </m:rPr>
                                        <w:rPr>
                                          <w:rFonts w:ascii="Cambria Math"/>
                                          <w:lang w:val="en-GB"/>
                                        </w:rPr>
                                        <m:t>c</m:t>
                                      </m:r>
                                    </m:e>
                                    <m:sub>
                                      <m:r>
                                        <m:rPr>
                                          <m:nor/>
                                        </m:rPr>
                                        <w:rPr>
                                          <w:rFonts w:ascii="Cambria Math"/>
                                          <w:lang w:val="en-GB"/>
                                        </w:rPr>
                                        <m:t>0</m:t>
                                      </m:r>
                                    </m:sub>
                                  </m:sSub>
                                  <m:r>
                                    <w:rPr>
                                      <w:rFonts w:ascii="Cambria Math"/>
                                      <w:lang w:val="en-GB"/>
                                    </w:rPr>
                                    <m:t>+1</m:t>
                                  </m:r>
                                </m:e>
                              </m:rad>
                            </m:num>
                            <m:den>
                              <m:r>
                                <w:rPr>
                                  <w:rFonts w:ascii="Cambria Math"/>
                                  <w:lang w:val="en-GB"/>
                                </w:rPr>
                                <m:t>2</m:t>
                              </m:r>
                              <m:sSub>
                                <m:sSubPr>
                                  <m:ctrlPr>
                                    <w:rPr>
                                      <w:rFonts w:ascii="Cambria Math" w:hAnsi="Cambria Math"/>
                                      <w:i/>
                                    </w:rPr>
                                  </m:ctrlPr>
                                </m:sSubPr>
                                <m:e>
                                  <m:r>
                                    <w:rPr>
                                      <w:rFonts w:ascii="Cambria Math"/>
                                    </w:rPr>
                                    <m:t>c</m:t>
                                  </m:r>
                                </m:e>
                                <m:sub>
                                  <m:r>
                                    <w:rPr>
                                      <w:rFonts w:ascii="Cambria Math"/>
                                      <w:lang w:val="en-GB"/>
                                    </w:rPr>
                                    <m:t>0</m:t>
                                  </m:r>
                                </m:sub>
                              </m:sSub>
                              <m:r>
                                <m:rPr>
                                  <m:nor/>
                                </m:rPr>
                                <w:rPr>
                                  <w:rFonts w:ascii="Cambria Math"/>
                                </w:rPr>
                                <m:t>ν</m:t>
                              </m:r>
                            </m:den>
                          </m:f>
                          <m:r>
                            <w:rPr>
                              <w:rFonts w:ascii="Cambria Math"/>
                              <w:lang w:val="en-GB"/>
                            </w:rPr>
                            <m:t>,</m:t>
                          </m:r>
                        </m:e>
                      </m:mr>
                      <m:mr>
                        <m:e>
                          <m:r>
                            <w:rPr>
                              <w:rFonts w:ascii="Cambria Math"/>
                            </w:rPr>
                            <m:t>E</m:t>
                          </m:r>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m:rPr>
                                          <m:nor/>
                                        </m:rPr>
                                        <w:rPr>
                                          <w:rFonts w:ascii="Cambria Math"/>
                                          <w:lang w:val="en-GB"/>
                                        </w:rPr>
                                        <m:t>N</m:t>
                                      </m:r>
                                    </m:e>
                                    <m:sub>
                                      <m:r>
                                        <m:rPr>
                                          <m:nor/>
                                        </m:rPr>
                                        <w:rPr>
                                          <w:rFonts w:ascii="Cambria Math"/>
                                          <w:lang w:val="en-GB"/>
                                        </w:rPr>
                                        <m:t>t</m:t>
                                      </m:r>
                                    </m:sub>
                                  </m:sSub>
                                </m:e>
                              </m:d>
                            </m:e>
                            <m:sub>
                              <m:r>
                                <w:rPr>
                                  <w:rFonts w:ascii="Cambria Math"/>
                                  <w:lang w:val="en-GB"/>
                                </w:rPr>
                                <m:t>2</m:t>
                              </m:r>
                            </m:sub>
                          </m:sSub>
                          <m:r>
                            <w:rPr>
                              <w:rFonts w:ascii="Cambria Math"/>
                              <w:lang w:val="en-GB"/>
                            </w:rPr>
                            <m:t>=</m:t>
                          </m:r>
                          <m:f>
                            <m:fPr>
                              <m:ctrlPr>
                                <w:rPr>
                                  <w:rFonts w:ascii="Cambria Math" w:hAnsi="Cambria Math"/>
                                  <w:i/>
                                </w:rPr>
                              </m:ctrlPr>
                            </m:fPr>
                            <m:num>
                              <m:r>
                                <w:rPr>
                                  <w:rFonts w:ascii="Cambria Math"/>
                                  <w:lang w:val="en-GB"/>
                                </w:rPr>
                                <m:t>1</m:t>
                              </m:r>
                              <m:r>
                                <w:rPr>
                                  <w:rFonts w:ascii="Cambria Math"/>
                                  <w:lang w:val="en-GB"/>
                                </w:rPr>
                                <m:t>-</m:t>
                              </m:r>
                              <m:r>
                                <m:rPr>
                                  <m:nor/>
                                </m:rPr>
                                <w:rPr>
                                  <w:rFonts w:ascii="Cambria Math"/>
                                </w:rPr>
                                <m:t>ν</m:t>
                              </m:r>
                              <m:r>
                                <w:rPr>
                                  <w:rFonts w:ascii="Cambria Math"/>
                                  <w:lang w:val="en-GB"/>
                                </w:rPr>
                                <m:t>-</m:t>
                              </m:r>
                              <m:rad>
                                <m:radPr>
                                  <m:degHide m:val="1"/>
                                  <m:ctrlPr>
                                    <w:rPr>
                                      <w:rFonts w:ascii="Cambria Math" w:hAnsi="Cambria Math"/>
                                      <w:i/>
                                    </w:rPr>
                                  </m:ctrlPr>
                                </m:radPr>
                                <m:deg/>
                                <m:e>
                                  <m:sSup>
                                    <m:sSupPr>
                                      <m:ctrlPr>
                                        <w:rPr>
                                          <w:rFonts w:ascii="Cambria Math" w:hAnsi="Cambria Math"/>
                                          <w:i/>
                                        </w:rPr>
                                      </m:ctrlPr>
                                    </m:sSupPr>
                                    <m:e>
                                      <m:r>
                                        <m:rPr>
                                          <m:nor/>
                                        </m:rPr>
                                        <w:rPr>
                                          <w:rFonts w:ascii="Cambria Math"/>
                                        </w:rPr>
                                        <m:t>ν</m:t>
                                      </m:r>
                                    </m:e>
                                    <m:sup>
                                      <m:r>
                                        <w:rPr>
                                          <w:rFonts w:ascii="Cambria Math"/>
                                          <w:lang w:val="en-GB"/>
                                        </w:rPr>
                                        <m:t>2</m:t>
                                      </m:r>
                                    </m:sup>
                                  </m:sSup>
                                  <m:r>
                                    <w:rPr>
                                      <w:rFonts w:ascii="Cambria Math"/>
                                      <w:lang w:val="en-GB"/>
                                    </w:rPr>
                                    <m:t>+2</m:t>
                                  </m:r>
                                  <m:r>
                                    <m:rPr>
                                      <m:nor/>
                                    </m:rPr>
                                    <w:rPr>
                                      <w:rFonts w:ascii="Cambria Math"/>
                                    </w:rPr>
                                    <m:t>ν</m:t>
                                  </m:r>
                                  <m:d>
                                    <m:dPr>
                                      <m:ctrlPr>
                                        <w:rPr>
                                          <w:rFonts w:ascii="Cambria Math" w:hAnsi="Cambria Math"/>
                                          <w:i/>
                                        </w:rPr>
                                      </m:ctrlPr>
                                    </m:dPr>
                                    <m:e>
                                      <m:sSub>
                                        <m:sSubPr>
                                          <m:ctrlPr>
                                            <w:rPr>
                                              <w:rFonts w:ascii="Cambria Math" w:hAnsi="Cambria Math"/>
                                              <w:i/>
                                            </w:rPr>
                                          </m:ctrlPr>
                                        </m:sSubPr>
                                        <m:e>
                                          <m:r>
                                            <m:rPr>
                                              <m:nor/>
                                            </m:rPr>
                                            <w:rPr>
                                              <w:rFonts w:ascii="Cambria Math"/>
                                              <w:lang w:val="en-GB"/>
                                            </w:rPr>
                                            <m:t>c</m:t>
                                          </m:r>
                                        </m:e>
                                        <m:sub>
                                          <m:r>
                                            <m:rPr>
                                              <m:nor/>
                                            </m:rPr>
                                            <w:rPr>
                                              <w:rFonts w:ascii="Cambria Math"/>
                                              <w:lang w:val="en-GB"/>
                                            </w:rPr>
                                            <m:t>0</m:t>
                                          </m:r>
                                        </m:sub>
                                      </m:sSub>
                                      <m:r>
                                        <w:rPr>
                                          <w:rFonts w:ascii="Cambria Math"/>
                                          <w:lang w:val="en-GB"/>
                                        </w:rPr>
                                        <m:t>-</m:t>
                                      </m:r>
                                      <m:r>
                                        <w:rPr>
                                          <w:rFonts w:ascii="Cambria Math"/>
                                          <w:lang w:val="en-GB"/>
                                        </w:rPr>
                                        <m:t>1</m:t>
                                      </m:r>
                                    </m:e>
                                  </m:d>
                                  <m:r>
                                    <w:rPr>
                                      <w:rFonts w:ascii="Cambria Math"/>
                                      <w:lang w:val="en-GB"/>
                                    </w:rPr>
                                    <m:t>-</m:t>
                                  </m:r>
                                  <m:r>
                                    <w:rPr>
                                      <w:rFonts w:ascii="Cambria Math"/>
                                      <w:lang w:val="en-GB"/>
                                    </w:rPr>
                                    <m:t>2</m:t>
                                  </m:r>
                                  <m:sSub>
                                    <m:sSubPr>
                                      <m:ctrlPr>
                                        <w:rPr>
                                          <w:rFonts w:ascii="Cambria Math" w:hAnsi="Cambria Math"/>
                                          <w:i/>
                                        </w:rPr>
                                      </m:ctrlPr>
                                    </m:sSubPr>
                                    <m:e>
                                      <m:r>
                                        <m:rPr>
                                          <m:nor/>
                                        </m:rPr>
                                        <w:rPr>
                                          <w:rFonts w:ascii="Cambria Math"/>
                                          <w:lang w:val="en-GB"/>
                                        </w:rPr>
                                        <m:t>c</m:t>
                                      </m:r>
                                    </m:e>
                                    <m:sub>
                                      <m:r>
                                        <w:rPr>
                                          <w:rFonts w:ascii="Cambria Math"/>
                                          <w:lang w:val="en-GB"/>
                                        </w:rPr>
                                        <m:t>0</m:t>
                                      </m:r>
                                    </m:sub>
                                  </m:sSub>
                                  <m:r>
                                    <w:rPr>
                                      <w:rFonts w:ascii="Cambria Math"/>
                                      <w:lang w:val="en-GB"/>
                                    </w:rPr>
                                    <m:t>+1</m:t>
                                  </m:r>
                                </m:e>
                              </m:rad>
                            </m:num>
                            <m:den>
                              <m:r>
                                <w:rPr>
                                  <w:rFonts w:ascii="Cambria Math"/>
                                  <w:lang w:val="en-GB"/>
                                </w:rPr>
                                <m:t>2</m:t>
                              </m:r>
                              <m:sSub>
                                <m:sSubPr>
                                  <m:ctrlPr>
                                    <w:rPr>
                                      <w:rFonts w:ascii="Cambria Math" w:hAnsi="Cambria Math"/>
                                      <w:i/>
                                    </w:rPr>
                                  </m:ctrlPr>
                                </m:sSubPr>
                                <m:e>
                                  <m:r>
                                    <m:rPr>
                                      <m:nor/>
                                    </m:rPr>
                                    <w:rPr>
                                      <w:rFonts w:ascii="Cambria Math"/>
                                      <w:lang w:val="en-GB"/>
                                    </w:rPr>
                                    <m:t>c</m:t>
                                  </m:r>
                                </m:e>
                                <m:sub>
                                  <m:r>
                                    <w:rPr>
                                      <w:rFonts w:ascii="Cambria Math"/>
                                      <w:lang w:val="en-GB"/>
                                    </w:rPr>
                                    <m:t>0</m:t>
                                  </m:r>
                                </m:sub>
                              </m:sSub>
                              <m:r>
                                <m:rPr>
                                  <m:nor/>
                                </m:rPr>
                                <w:rPr>
                                  <w:rFonts w:ascii="Cambria Math"/>
                                </w:rPr>
                                <m:t>ν</m:t>
                              </m:r>
                            </m:den>
                          </m:f>
                        </m:e>
                      </m:mr>
                    </m:m>
                  </m:e>
                </m:d>
              </m:oMath>
            </m:oMathPara>
          </w:p>
        </w:tc>
        <w:tc>
          <w:tcPr>
            <w:tcW w:w="1548" w:type="dxa"/>
            <w:vAlign w:val="center"/>
          </w:tcPr>
          <w:p w14:paraId="3B28037A" w14:textId="77777777" w:rsidR="00FC5B30" w:rsidRDefault="00FC5B30" w:rsidP="000F7ACD">
            <w:pPr>
              <w:jc w:val="both"/>
              <w:rPr>
                <w:lang w:val="en-GB"/>
              </w:rPr>
            </w:pPr>
            <w:r>
              <w:rPr>
                <w:lang w:val="en-GB"/>
              </w:rPr>
              <w:t>(S8)</w:t>
            </w:r>
          </w:p>
        </w:tc>
      </w:tr>
    </w:tbl>
    <w:p w14:paraId="4A7D94B1" w14:textId="77777777" w:rsidR="00FC5B30" w:rsidRDefault="00FC5B30" w:rsidP="00FC5B30">
      <w:pPr>
        <w:rPr>
          <w:lang w:val="en-GB"/>
        </w:rPr>
      </w:pPr>
      <w:r>
        <w:rPr>
          <w:lang w:val="en-GB"/>
        </w:rPr>
        <w:t xml:space="preserve">However, under certain circumstances, Equation (8) can be simplified. When </w:t>
      </w:r>
      <w:r>
        <w:rPr>
          <w:b/>
          <w:lang w:val="en-GB"/>
        </w:rPr>
        <w:t>ν</w:t>
      </w:r>
      <w:r>
        <w:rPr>
          <w:lang w:val="en-GB"/>
        </w:rPr>
        <w:t xml:space="preserve"> approaches to 1, the term </w:t>
      </w:r>
      <w:r>
        <w:rPr>
          <w:b/>
          <w:lang w:val="en-GB"/>
        </w:rPr>
        <w:t>1</w:t>
      </w:r>
      <w:proofErr w:type="gramStart"/>
      <w:r>
        <w:rPr>
          <w:b/>
          <w:lang w:val="en-GB"/>
        </w:rPr>
        <w:t>/(</w:t>
      </w:r>
      <w:proofErr w:type="gramEnd"/>
      <w:r>
        <w:rPr>
          <w:b/>
          <w:lang w:val="en-GB"/>
        </w:rPr>
        <w:t>2 ν) -1/2</w:t>
      </w:r>
      <w:r>
        <w:rPr>
          <w:lang w:val="en-GB"/>
        </w:rPr>
        <w:t xml:space="preserve"> become null and Equation (8) is reduced to Equation (9). When the term </w:t>
      </w:r>
      <w:r>
        <w:rPr>
          <w:b/>
          <w:lang w:val="en-GB"/>
        </w:rPr>
        <w:t>1</w:t>
      </w:r>
      <w:proofErr w:type="gramStart"/>
      <w:r>
        <w:rPr>
          <w:b/>
          <w:lang w:val="en-GB"/>
        </w:rPr>
        <w:t>/(</w:t>
      </w:r>
      <w:proofErr w:type="gramEnd"/>
      <w:r>
        <w:rPr>
          <w:b/>
          <w:lang w:val="en-GB"/>
        </w:rPr>
        <w:t>2 ν) -1/2</w:t>
      </w:r>
      <w:r>
        <w:rPr>
          <w:lang w:val="en-GB"/>
        </w:rPr>
        <w:t xml:space="preserve"> corresponds to the maximum acceptable absolute error </w:t>
      </w:r>
      <w:proofErr w:type="spellStart"/>
      <w:r>
        <w:rPr>
          <w:b/>
          <w:lang w:val="en-GB"/>
        </w:rPr>
        <w:t>e</w:t>
      </w:r>
      <w:r>
        <w:rPr>
          <w:b/>
          <w:i/>
          <w:lang w:val="en-GB"/>
        </w:rPr>
        <w:t>E</w:t>
      </w:r>
      <w:proofErr w:type="spellEnd"/>
      <w:r>
        <w:rPr>
          <w:b/>
          <w:lang w:val="en-GB"/>
        </w:rPr>
        <w:t xml:space="preserve"> [</w:t>
      </w:r>
      <w:proofErr w:type="spellStart"/>
      <w:r>
        <w:rPr>
          <w:b/>
          <w:lang w:val="en-GB"/>
        </w:rPr>
        <w:t>N</w:t>
      </w:r>
      <w:r>
        <w:rPr>
          <w:b/>
          <w:vertAlign w:val="subscript"/>
          <w:lang w:val="en-GB"/>
        </w:rPr>
        <w:t>t</w:t>
      </w:r>
      <w:proofErr w:type="spellEnd"/>
      <w:r>
        <w:rPr>
          <w:b/>
          <w:lang w:val="en-GB"/>
        </w:rPr>
        <w:t xml:space="preserve">], </w:t>
      </w:r>
      <w:r>
        <w:rPr>
          <w:lang w:val="en-GB"/>
        </w:rPr>
        <w:t>we can write (S9):</w:t>
      </w:r>
    </w:p>
    <w:tbl>
      <w:tblPr>
        <w:tblW w:w="9778" w:type="dxa"/>
        <w:tblLayout w:type="fixed"/>
        <w:tblCellMar>
          <w:left w:w="70" w:type="dxa"/>
          <w:right w:w="70" w:type="dxa"/>
        </w:tblCellMar>
        <w:tblLook w:val="0000" w:firstRow="0" w:lastRow="0" w:firstColumn="0" w:lastColumn="0" w:noHBand="0" w:noVBand="0"/>
      </w:tblPr>
      <w:tblGrid>
        <w:gridCol w:w="8230"/>
        <w:gridCol w:w="1548"/>
      </w:tblGrid>
      <w:tr w:rsidR="00FC5B30" w14:paraId="7190F0D4" w14:textId="77777777" w:rsidTr="000F7ACD">
        <w:tc>
          <w:tcPr>
            <w:tcW w:w="8230" w:type="dxa"/>
          </w:tcPr>
          <w:p w14:paraId="4EBE29D5" w14:textId="77777777" w:rsidR="00FC5B30" w:rsidRDefault="00FC5B30" w:rsidP="000F7ACD">
            <w:pPr>
              <w:jc w:val="both"/>
              <w:rPr>
                <w:lang w:val="en-GB"/>
              </w:rPr>
            </w:pPr>
            <m:oMathPara>
              <m:oMath>
                <m:r>
                  <m:rPr>
                    <m:nor/>
                  </m:rPr>
                  <w:rPr>
                    <w:rFonts w:ascii="Cambria Math"/>
                  </w:rPr>
                  <m:t>e</m:t>
                </m:r>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rPr>
                          <m:t>N</m:t>
                        </m:r>
                      </m:e>
                      <m:sub>
                        <m:r>
                          <m:rPr>
                            <m:nor/>
                          </m:rPr>
                          <w:rPr>
                            <w:rFonts w:ascii="Cambria Math"/>
                          </w:rPr>
                          <m:t>t</m:t>
                        </m:r>
                      </m:sub>
                    </m:sSub>
                  </m:e>
                </m:d>
                <m:r>
                  <w:rPr>
                    <w:rFonts w:ascii="Cambria Math"/>
                  </w:rPr>
                  <m:t>=</m:t>
                </m:r>
                <m:f>
                  <m:fPr>
                    <m:ctrlPr>
                      <w:rPr>
                        <w:rFonts w:ascii="Cambria Math" w:hAnsi="Cambria Math"/>
                        <w:i/>
                      </w:rPr>
                    </m:ctrlPr>
                  </m:fPr>
                  <m:num>
                    <m:r>
                      <w:rPr>
                        <w:rFonts w:ascii="Cambria Math"/>
                      </w:rPr>
                      <m:t>1</m:t>
                    </m:r>
                  </m:num>
                  <m:den>
                    <m:r>
                      <m:rPr>
                        <m:nor/>
                      </m:rPr>
                      <w:rPr>
                        <w:rFonts w:ascii="Cambria Math"/>
                      </w:rPr>
                      <m:t>2</m:t>
                    </m:r>
                    <m:r>
                      <m:rPr>
                        <m:nor/>
                      </m:rPr>
                      <w:rPr>
                        <w:rFonts w:ascii="Cambria Math"/>
                      </w:rPr>
                      <m:t>ν</m:t>
                    </m:r>
                    <m:ctrlPr>
                      <w:rPr>
                        <w:rFonts w:ascii="Cambria Math" w:hAnsi="Cambria Math"/>
                      </w:rPr>
                    </m:ctrlPr>
                  </m:den>
                </m:f>
                <m:r>
                  <w:rPr>
                    <w:rFonts w:ascii="Cambria Math"/>
                  </w:rPr>
                  <m:t>-</m:t>
                </m:r>
                <m:f>
                  <m:fPr>
                    <m:ctrlPr>
                      <w:rPr>
                        <w:rFonts w:ascii="Cambria Math" w:hAnsi="Cambria Math"/>
                        <w:i/>
                      </w:rPr>
                    </m:ctrlPr>
                  </m:fPr>
                  <m:num>
                    <m:r>
                      <w:rPr>
                        <w:rFonts w:ascii="Cambria Math"/>
                      </w:rPr>
                      <m:t>1</m:t>
                    </m:r>
                  </m:num>
                  <m:den>
                    <m:r>
                      <w:rPr>
                        <w:rFonts w:ascii="Cambria Math"/>
                      </w:rPr>
                      <m:t>2</m:t>
                    </m:r>
                  </m:den>
                </m:f>
              </m:oMath>
            </m:oMathPara>
          </w:p>
        </w:tc>
        <w:tc>
          <w:tcPr>
            <w:tcW w:w="1548" w:type="dxa"/>
            <w:vAlign w:val="center"/>
          </w:tcPr>
          <w:p w14:paraId="7057C0EB" w14:textId="77777777" w:rsidR="00FC5B30" w:rsidRDefault="00FC5B30" w:rsidP="000F7ACD">
            <w:pPr>
              <w:jc w:val="both"/>
              <w:rPr>
                <w:lang w:val="en-GB"/>
              </w:rPr>
            </w:pPr>
            <w:r>
              <w:rPr>
                <w:lang w:val="en-GB"/>
              </w:rPr>
              <w:t>(S9)</w:t>
            </w:r>
          </w:p>
        </w:tc>
      </w:tr>
    </w:tbl>
    <w:p w14:paraId="6073DFC9" w14:textId="77777777" w:rsidR="00FC5B30" w:rsidRDefault="00FC5B30" w:rsidP="00FC5B30">
      <w:pPr>
        <w:rPr>
          <w:lang w:val="en-GB"/>
        </w:rPr>
      </w:pPr>
      <w:r>
        <w:rPr>
          <w:lang w:val="en-GB"/>
        </w:rPr>
        <w:t xml:space="preserve">Where </w:t>
      </w:r>
      <w:r>
        <w:rPr>
          <w:b/>
          <w:lang w:val="en-GB"/>
        </w:rPr>
        <w:t>e</w:t>
      </w:r>
      <w:r>
        <w:rPr>
          <w:lang w:val="en-GB"/>
        </w:rPr>
        <w:t xml:space="preserve"> is the maximum relative acceptable error.</w:t>
      </w:r>
    </w:p>
    <w:p w14:paraId="585D1C14" w14:textId="77777777" w:rsidR="00FC5B30" w:rsidRDefault="00FC5B30" w:rsidP="00FC5B30">
      <w:pPr>
        <w:rPr>
          <w:lang w:val="en-GB"/>
        </w:rPr>
      </w:pPr>
      <w:r>
        <w:rPr>
          <w:lang w:val="en-GB"/>
        </w:rPr>
        <w:t>Then:</w:t>
      </w:r>
    </w:p>
    <w:tbl>
      <w:tblPr>
        <w:tblW w:w="0" w:type="auto"/>
        <w:tblLayout w:type="fixed"/>
        <w:tblCellMar>
          <w:left w:w="70" w:type="dxa"/>
          <w:right w:w="70" w:type="dxa"/>
        </w:tblCellMar>
        <w:tblLook w:val="0000" w:firstRow="0" w:lastRow="0" w:firstColumn="0" w:lastColumn="0" w:noHBand="0" w:noVBand="0"/>
      </w:tblPr>
      <w:tblGrid>
        <w:gridCol w:w="8230"/>
        <w:gridCol w:w="1548"/>
      </w:tblGrid>
      <w:tr w:rsidR="00FC5B30" w14:paraId="2544BE17" w14:textId="77777777" w:rsidTr="000F7ACD">
        <w:tc>
          <w:tcPr>
            <w:tcW w:w="8230" w:type="dxa"/>
          </w:tcPr>
          <w:p w14:paraId="070B00FD" w14:textId="77777777" w:rsidR="00FC5B30" w:rsidRDefault="00FC5B30" w:rsidP="000F7ACD">
            <w:pPr>
              <w:jc w:val="both"/>
              <w:rPr>
                <w:lang w:val="en-GB"/>
              </w:rPr>
            </w:pPr>
            <m:oMathPara>
              <m:oMath>
                <m:r>
                  <m:rPr>
                    <m:nor/>
                  </m:rPr>
                  <w:rPr>
                    <w:rFonts w:ascii="Cambria Math"/>
                  </w:rPr>
                  <m:t>2e</m:t>
                </m:r>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rPr>
                          <m:t>N</m:t>
                        </m:r>
                      </m:e>
                      <m:sub>
                        <m:r>
                          <m:rPr>
                            <m:nor/>
                          </m:rPr>
                          <w:rPr>
                            <w:rFonts w:ascii="Cambria Math"/>
                          </w:rPr>
                          <m:t>t</m:t>
                        </m:r>
                      </m:sub>
                    </m:sSub>
                  </m:e>
                </m:d>
                <m:r>
                  <w:rPr>
                    <w:rFonts w:ascii="Cambria Math"/>
                  </w:rPr>
                  <m:t>=</m:t>
                </m:r>
                <m:f>
                  <m:fPr>
                    <m:ctrlPr>
                      <w:rPr>
                        <w:rFonts w:ascii="Cambria Math" w:hAnsi="Cambria Math"/>
                        <w:i/>
                      </w:rPr>
                    </m:ctrlPr>
                  </m:fPr>
                  <m:num>
                    <m:r>
                      <w:rPr>
                        <w:rFonts w:ascii="Cambria Math"/>
                      </w:rPr>
                      <m:t>1</m:t>
                    </m:r>
                  </m:num>
                  <m:den>
                    <m:r>
                      <m:rPr>
                        <m:nor/>
                      </m:rPr>
                      <w:rPr>
                        <w:rFonts w:ascii="Cambria Math"/>
                      </w:rPr>
                      <m:t>ν</m:t>
                    </m:r>
                  </m:den>
                </m:f>
                <m:r>
                  <w:rPr>
                    <w:rFonts w:ascii="Cambria Math"/>
                  </w:rPr>
                  <m:t>-</m:t>
                </m:r>
                <m:r>
                  <w:rPr>
                    <w:rFonts w:ascii="Cambria Math"/>
                  </w:rPr>
                  <m:t>1</m:t>
                </m:r>
              </m:oMath>
            </m:oMathPara>
          </w:p>
        </w:tc>
        <w:tc>
          <w:tcPr>
            <w:tcW w:w="1548" w:type="dxa"/>
            <w:vAlign w:val="center"/>
          </w:tcPr>
          <w:p w14:paraId="4C319598" w14:textId="77777777" w:rsidR="00FC5B30" w:rsidRDefault="00FC5B30" w:rsidP="000F7ACD">
            <w:pPr>
              <w:jc w:val="both"/>
              <w:rPr>
                <w:lang w:val="en-GB"/>
              </w:rPr>
            </w:pPr>
            <w:r>
              <w:rPr>
                <w:lang w:val="en-GB"/>
              </w:rPr>
              <w:t>(S10)</w:t>
            </w:r>
          </w:p>
        </w:tc>
      </w:tr>
    </w:tbl>
    <w:p w14:paraId="593D31F9" w14:textId="77777777" w:rsidR="00FC5B30" w:rsidRDefault="00FC5B30" w:rsidP="00FC5B30">
      <w:pPr>
        <w:rPr>
          <w:lang w:val="en-GB"/>
        </w:rPr>
      </w:pPr>
    </w:p>
    <w:tbl>
      <w:tblPr>
        <w:tblW w:w="9778" w:type="dxa"/>
        <w:tblLayout w:type="fixed"/>
        <w:tblCellMar>
          <w:left w:w="70" w:type="dxa"/>
          <w:right w:w="70" w:type="dxa"/>
        </w:tblCellMar>
        <w:tblLook w:val="0000" w:firstRow="0" w:lastRow="0" w:firstColumn="0" w:lastColumn="0" w:noHBand="0" w:noVBand="0"/>
      </w:tblPr>
      <w:tblGrid>
        <w:gridCol w:w="8230"/>
        <w:gridCol w:w="1548"/>
      </w:tblGrid>
      <w:tr w:rsidR="00FC5B30" w14:paraId="099E2F64" w14:textId="77777777" w:rsidTr="000F7ACD">
        <w:tc>
          <w:tcPr>
            <w:tcW w:w="8230" w:type="dxa"/>
          </w:tcPr>
          <w:p w14:paraId="1BB31173" w14:textId="77777777" w:rsidR="00FC5B30" w:rsidRDefault="00FC5B30" w:rsidP="000F7ACD">
            <w:pPr>
              <w:jc w:val="both"/>
              <w:rPr>
                <w:lang w:val="en-GB"/>
              </w:rPr>
            </w:pPr>
            <m:oMathPara>
              <m:oMath>
                <m:r>
                  <m:rPr>
                    <m:nor/>
                  </m:rPr>
                  <w:rPr>
                    <w:rFonts w:ascii="Cambria Math"/>
                  </w:rPr>
                  <m:t>1+2e</m:t>
                </m:r>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rPr>
                          <m:t>N</m:t>
                        </m:r>
                      </m:e>
                      <m:sub>
                        <m:r>
                          <m:rPr>
                            <m:nor/>
                          </m:rPr>
                          <w:rPr>
                            <w:rFonts w:ascii="Cambria Math"/>
                          </w:rPr>
                          <m:t>t</m:t>
                        </m:r>
                      </m:sub>
                    </m:sSub>
                  </m:e>
                </m:d>
                <m:r>
                  <w:rPr>
                    <w:rFonts w:ascii="Cambria Math"/>
                  </w:rPr>
                  <m:t>=</m:t>
                </m:r>
                <m:f>
                  <m:fPr>
                    <m:ctrlPr>
                      <w:rPr>
                        <w:rFonts w:ascii="Cambria Math" w:hAnsi="Cambria Math"/>
                        <w:i/>
                      </w:rPr>
                    </m:ctrlPr>
                  </m:fPr>
                  <m:num>
                    <m:r>
                      <w:rPr>
                        <w:rFonts w:ascii="Cambria Math"/>
                      </w:rPr>
                      <m:t>1</m:t>
                    </m:r>
                  </m:num>
                  <m:den>
                    <m:r>
                      <m:rPr>
                        <m:nor/>
                      </m:rPr>
                      <w:rPr>
                        <w:rFonts w:ascii="Cambria Math"/>
                      </w:rPr>
                      <m:t>ν</m:t>
                    </m:r>
                  </m:den>
                </m:f>
              </m:oMath>
            </m:oMathPara>
          </w:p>
        </w:tc>
        <w:tc>
          <w:tcPr>
            <w:tcW w:w="1548" w:type="dxa"/>
            <w:vAlign w:val="center"/>
          </w:tcPr>
          <w:p w14:paraId="3FB12326" w14:textId="77777777" w:rsidR="00FC5B30" w:rsidRDefault="00FC5B30" w:rsidP="000F7ACD">
            <w:pPr>
              <w:jc w:val="both"/>
              <w:rPr>
                <w:lang w:val="en-GB"/>
              </w:rPr>
            </w:pPr>
            <w:r>
              <w:rPr>
                <w:lang w:val="en-GB"/>
              </w:rPr>
              <w:t>(S11)</w:t>
            </w:r>
          </w:p>
        </w:tc>
      </w:tr>
      <w:tr w:rsidR="00FC5B30" w14:paraId="04B7ECB7" w14:textId="77777777" w:rsidTr="000F7ACD">
        <w:tc>
          <w:tcPr>
            <w:tcW w:w="8230" w:type="dxa"/>
          </w:tcPr>
          <w:p w14:paraId="148CC6DA" w14:textId="77777777" w:rsidR="00FC5B30" w:rsidRDefault="003103AE" w:rsidP="000F7ACD">
            <w:pPr>
              <w:jc w:val="both"/>
              <w:rPr>
                <w:lang w:val="en-GB"/>
              </w:rPr>
            </w:pPr>
            <m:oMathPara>
              <m:oMath>
                <m:f>
                  <m:fPr>
                    <m:ctrlPr>
                      <w:rPr>
                        <w:rFonts w:ascii="Cambria Math" w:hAnsi="Cambria Math"/>
                        <w:i/>
                      </w:rPr>
                    </m:ctrlPr>
                  </m:fPr>
                  <m:num>
                    <m:r>
                      <w:rPr>
                        <w:rFonts w:ascii="Cambria Math"/>
                      </w:rPr>
                      <m:t>1</m:t>
                    </m:r>
                  </m:num>
                  <m:den>
                    <m:d>
                      <m:dPr>
                        <m:ctrlPr>
                          <w:rPr>
                            <w:rFonts w:ascii="Cambria Math" w:hAnsi="Cambria Math"/>
                          </w:rPr>
                        </m:ctrlPr>
                      </m:dPr>
                      <m:e>
                        <m:r>
                          <m:rPr>
                            <m:nor/>
                          </m:rPr>
                          <w:rPr>
                            <w:rFonts w:ascii="Cambria Math"/>
                          </w:rPr>
                          <m:t>1+2e</m:t>
                        </m:r>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rPr>
                                  <m:t>N</m:t>
                                </m:r>
                              </m:e>
                              <m:sub>
                                <m:r>
                                  <m:rPr>
                                    <m:nor/>
                                  </m:rPr>
                                  <w:rPr>
                                    <w:rFonts w:ascii="Cambria Math"/>
                                  </w:rPr>
                                  <m:t>t</m:t>
                                </m:r>
                              </m:sub>
                            </m:sSub>
                          </m:e>
                        </m:d>
                        <m:ctrlPr>
                          <w:rPr>
                            <w:rFonts w:ascii="Cambria Math" w:hAnsi="Cambria Math"/>
                            <w:i/>
                          </w:rPr>
                        </m:ctrlPr>
                      </m:e>
                    </m:d>
                  </m:den>
                </m:f>
                <m:r>
                  <w:rPr>
                    <w:rFonts w:ascii="Cambria Math"/>
                  </w:rPr>
                  <m:t>=</m:t>
                </m:r>
                <m:r>
                  <m:rPr>
                    <m:nor/>
                  </m:rPr>
                  <w:rPr>
                    <w:rFonts w:ascii="Cambria Math"/>
                  </w:rPr>
                  <m:t>ν</m:t>
                </m:r>
              </m:oMath>
            </m:oMathPara>
          </w:p>
        </w:tc>
        <w:tc>
          <w:tcPr>
            <w:tcW w:w="1548" w:type="dxa"/>
            <w:vAlign w:val="center"/>
          </w:tcPr>
          <w:p w14:paraId="77B56385" w14:textId="77777777" w:rsidR="00FC5B30" w:rsidRDefault="00FC5B30" w:rsidP="000F7ACD">
            <w:pPr>
              <w:jc w:val="both"/>
              <w:rPr>
                <w:lang w:val="en-GB"/>
              </w:rPr>
            </w:pPr>
            <w:r>
              <w:rPr>
                <w:lang w:val="en-GB"/>
              </w:rPr>
              <w:t>(S12)</w:t>
            </w:r>
          </w:p>
        </w:tc>
      </w:tr>
    </w:tbl>
    <w:p w14:paraId="1F00E4A6" w14:textId="77777777" w:rsidR="00FC5B30" w:rsidRDefault="00FC5B30" w:rsidP="00FC5B30">
      <w:pPr>
        <w:rPr>
          <w:lang w:val="en-GB"/>
        </w:rPr>
      </w:pPr>
      <w:r>
        <w:rPr>
          <w:lang w:val="en-GB"/>
        </w:rPr>
        <w:t xml:space="preserve">replacing </w:t>
      </w:r>
      <w:r>
        <w:rPr>
          <w:b/>
          <w:lang w:val="en-GB"/>
        </w:rPr>
        <w:t>ν</w:t>
      </w:r>
      <w:r>
        <w:rPr>
          <w:lang w:val="en-GB"/>
        </w:rPr>
        <w:t xml:space="preserve"> in Equation (9) we have (S13):</w:t>
      </w:r>
    </w:p>
    <w:tbl>
      <w:tblPr>
        <w:tblW w:w="9778" w:type="dxa"/>
        <w:tblLayout w:type="fixed"/>
        <w:tblCellMar>
          <w:left w:w="70" w:type="dxa"/>
          <w:right w:w="70" w:type="dxa"/>
        </w:tblCellMar>
        <w:tblLook w:val="0000" w:firstRow="0" w:lastRow="0" w:firstColumn="0" w:lastColumn="0" w:noHBand="0" w:noVBand="0"/>
      </w:tblPr>
      <w:tblGrid>
        <w:gridCol w:w="8230"/>
        <w:gridCol w:w="1548"/>
      </w:tblGrid>
      <w:tr w:rsidR="00FC5B30" w14:paraId="628C46E8" w14:textId="77777777" w:rsidTr="000F7ACD">
        <w:tc>
          <w:tcPr>
            <w:tcW w:w="8230" w:type="dxa"/>
          </w:tcPr>
          <w:p w14:paraId="005088AE" w14:textId="77777777" w:rsidR="00FC5B30" w:rsidRPr="00076F30" w:rsidRDefault="00FC5B30" w:rsidP="000F7ACD">
            <w:pPr>
              <w:jc w:val="both"/>
              <w:rPr>
                <w:lang w:val="it-IT"/>
              </w:rPr>
            </w:pPr>
            <m:oMathPara>
              <m:oMath>
                <m:r>
                  <w:rPr>
                    <w:rFonts w:ascii="Cambria Math"/>
                  </w:rPr>
                  <w:lastRenderedPageBreak/>
                  <m:t>E</m:t>
                </m:r>
                <m:d>
                  <m:dPr>
                    <m:begChr m:val="["/>
                    <m:endChr m:val="]"/>
                    <m:ctrlPr>
                      <w:rPr>
                        <w:rFonts w:ascii="Cambria Math" w:hAnsi="Cambria Math"/>
                        <w:i/>
                      </w:rPr>
                    </m:ctrlPr>
                  </m:dPr>
                  <m:e>
                    <m:sSub>
                      <m:sSubPr>
                        <m:ctrlPr>
                          <w:rPr>
                            <w:rFonts w:ascii="Cambria Math" w:hAnsi="Cambria Math"/>
                            <w:i/>
                          </w:rPr>
                        </m:ctrlPr>
                      </m:sSubPr>
                      <m:e>
                        <m:r>
                          <m:rPr>
                            <m:nor/>
                          </m:rPr>
                          <w:rPr>
                            <w:rFonts w:ascii="Cambria Math"/>
                            <w:lang w:val="it-IT"/>
                          </w:rPr>
                          <m:t>N</m:t>
                        </m:r>
                      </m:e>
                      <m:sub>
                        <m:r>
                          <m:rPr>
                            <m:nor/>
                          </m:rPr>
                          <w:rPr>
                            <w:rFonts w:ascii="Cambria Math"/>
                            <w:lang w:val="it-IT"/>
                          </w:rPr>
                          <m:t>t</m:t>
                        </m:r>
                      </m:sub>
                    </m:sSub>
                  </m:e>
                </m:d>
                <m:r>
                  <w:rPr>
                    <w:rFonts w:ascii="Cambria Math"/>
                    <w:lang w:val="it-IT"/>
                  </w:rPr>
                  <m:t>=</m:t>
                </m:r>
                <m:f>
                  <m:fPr>
                    <m:ctrlPr>
                      <w:rPr>
                        <w:rFonts w:ascii="Cambria Math" w:hAnsi="Cambria Math"/>
                        <w:i/>
                      </w:rPr>
                    </m:ctrlPr>
                  </m:fPr>
                  <m:num>
                    <m:r>
                      <w:rPr>
                        <w:rFonts w:ascii="Cambria Math"/>
                        <w:lang w:val="it-IT"/>
                      </w:rPr>
                      <m:t>1</m:t>
                    </m:r>
                  </m:num>
                  <m:den>
                    <m:d>
                      <m:dPr>
                        <m:ctrlPr>
                          <w:rPr>
                            <w:rFonts w:ascii="Cambria Math" w:hAnsi="Cambria Math"/>
                          </w:rPr>
                        </m:ctrlPr>
                      </m:dPr>
                      <m:e>
                        <m:r>
                          <m:rPr>
                            <m:nor/>
                          </m:rPr>
                          <w:rPr>
                            <w:rFonts w:ascii="Cambria Math"/>
                            <w:lang w:val="it-IT"/>
                          </w:rPr>
                          <m:t>1+2e</m:t>
                        </m:r>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lang w:val="it-IT"/>
                                  </w:rPr>
                                  <m:t>N</m:t>
                                </m:r>
                              </m:e>
                              <m:sub>
                                <m:r>
                                  <m:rPr>
                                    <m:nor/>
                                  </m:rPr>
                                  <w:rPr>
                                    <w:rFonts w:ascii="Cambria Math"/>
                                    <w:lang w:val="it-IT"/>
                                  </w:rPr>
                                  <m:t>t</m:t>
                                </m:r>
                              </m:sub>
                            </m:sSub>
                          </m:e>
                        </m:d>
                        <m:ctrlPr>
                          <w:rPr>
                            <w:rFonts w:ascii="Cambria Math" w:hAnsi="Cambria Math"/>
                            <w:i/>
                          </w:rPr>
                        </m:ctrlPr>
                      </m:e>
                    </m:d>
                  </m:den>
                </m:f>
                <m:d>
                  <m:dPr>
                    <m:ctrlPr>
                      <w:rPr>
                        <w:rFonts w:ascii="Cambria Math" w:hAnsi="Cambria Math"/>
                        <w:i/>
                      </w:rPr>
                    </m:ctrlPr>
                  </m:dPr>
                  <m:e>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lang w:val="it-IT"/>
                              </w:rPr>
                              <m:t>N</m:t>
                            </m:r>
                          </m:e>
                          <m:sub>
                            <m:r>
                              <m:rPr>
                                <m:nor/>
                              </m:rPr>
                              <w:rPr>
                                <w:rFonts w:ascii="Cambria Math"/>
                                <w:lang w:val="it-IT"/>
                              </w:rPr>
                              <m:t>t</m:t>
                            </m:r>
                          </m:sub>
                        </m:sSub>
                      </m:e>
                    </m:d>
                    <m:r>
                      <w:rPr>
                        <w:rFonts w:ascii="Cambria Math"/>
                        <w:lang w:val="it-IT"/>
                      </w:rPr>
                      <m:t>+</m:t>
                    </m:r>
                    <m:sSub>
                      <m:sSubPr>
                        <m:ctrlPr>
                          <w:rPr>
                            <w:rFonts w:ascii="Cambria Math" w:hAnsi="Cambria Math"/>
                            <w:i/>
                          </w:rPr>
                        </m:ctrlPr>
                      </m:sSubPr>
                      <m:e>
                        <m:r>
                          <m:rPr>
                            <m:nor/>
                          </m:rPr>
                          <w:rPr>
                            <w:rFonts w:ascii="Cambria Math"/>
                            <w:lang w:val="it-IT"/>
                          </w:rPr>
                          <m:t>c</m:t>
                        </m:r>
                      </m:e>
                      <m:sub>
                        <m:r>
                          <w:rPr>
                            <w:rFonts w:ascii="Cambria Math"/>
                            <w:lang w:val="it-IT"/>
                          </w:rPr>
                          <m:t>0</m:t>
                        </m:r>
                      </m:sub>
                    </m:sSub>
                    <m:r>
                      <w:rPr>
                        <w:rFonts w:ascii="Cambria Math"/>
                      </w:rPr>
                      <m:t>E</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nor/>
                                  </m:rPr>
                                  <w:rPr>
                                    <w:rFonts w:ascii="Cambria Math"/>
                                    <w:lang w:val="it-IT"/>
                                  </w:rPr>
                                  <m:t>N</m:t>
                                </m:r>
                              </m:e>
                              <m:sub>
                                <m:r>
                                  <m:rPr>
                                    <m:nor/>
                                  </m:rPr>
                                  <w:rPr>
                                    <w:rFonts w:ascii="Cambria Math"/>
                                    <w:lang w:val="it-IT"/>
                                  </w:rPr>
                                  <m:t>t</m:t>
                                </m:r>
                              </m:sub>
                            </m:sSub>
                          </m:e>
                        </m:d>
                      </m:e>
                      <m:sup>
                        <m:r>
                          <w:rPr>
                            <w:rFonts w:ascii="Cambria Math"/>
                            <w:lang w:val="it-IT"/>
                          </w:rPr>
                          <m:t>2</m:t>
                        </m:r>
                      </m:sup>
                    </m:sSup>
                  </m:e>
                </m:d>
              </m:oMath>
            </m:oMathPara>
          </w:p>
        </w:tc>
        <w:tc>
          <w:tcPr>
            <w:tcW w:w="1548" w:type="dxa"/>
            <w:vAlign w:val="center"/>
          </w:tcPr>
          <w:p w14:paraId="2C981C8E" w14:textId="77777777" w:rsidR="00FC5B30" w:rsidRDefault="00FC5B30" w:rsidP="000F7ACD">
            <w:pPr>
              <w:jc w:val="both"/>
              <w:rPr>
                <w:lang w:val="en-GB"/>
              </w:rPr>
            </w:pPr>
            <w:r>
              <w:rPr>
                <w:lang w:val="en-GB"/>
              </w:rPr>
              <w:t>(S13)</w:t>
            </w:r>
          </w:p>
        </w:tc>
      </w:tr>
    </w:tbl>
    <w:p w14:paraId="3A8919E8" w14:textId="77777777" w:rsidR="00FC5B30" w:rsidRDefault="00FC5B30" w:rsidP="00FC5B30">
      <w:pPr>
        <w:rPr>
          <w:lang w:val="en-GB"/>
        </w:rPr>
      </w:pPr>
    </w:p>
    <w:tbl>
      <w:tblPr>
        <w:tblW w:w="0" w:type="auto"/>
        <w:tblLayout w:type="fixed"/>
        <w:tblCellMar>
          <w:left w:w="70" w:type="dxa"/>
          <w:right w:w="70" w:type="dxa"/>
        </w:tblCellMar>
        <w:tblLook w:val="0000" w:firstRow="0" w:lastRow="0" w:firstColumn="0" w:lastColumn="0" w:noHBand="0" w:noVBand="0"/>
      </w:tblPr>
      <w:tblGrid>
        <w:gridCol w:w="8230"/>
        <w:gridCol w:w="1548"/>
      </w:tblGrid>
      <w:tr w:rsidR="00FC5B30" w14:paraId="5CB95583" w14:textId="77777777" w:rsidTr="000F7ACD">
        <w:tc>
          <w:tcPr>
            <w:tcW w:w="8230" w:type="dxa"/>
          </w:tcPr>
          <w:p w14:paraId="38B3BB23" w14:textId="77777777" w:rsidR="00FC5B30" w:rsidRPr="00076F30" w:rsidRDefault="00FC5B30" w:rsidP="000F7ACD">
            <w:pPr>
              <w:jc w:val="both"/>
              <w:rPr>
                <w:lang w:val="it-IT"/>
              </w:rPr>
            </w:pPr>
            <m:oMathPara>
              <m:oMath>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lang w:val="it-IT"/>
                          </w:rPr>
                          <m:t>N</m:t>
                        </m:r>
                      </m:e>
                      <m:sub>
                        <m:r>
                          <m:rPr>
                            <m:nor/>
                          </m:rPr>
                          <w:rPr>
                            <w:rFonts w:ascii="Cambria Math"/>
                            <w:lang w:val="it-IT"/>
                          </w:rPr>
                          <m:t>t</m:t>
                        </m:r>
                      </m:sub>
                    </m:sSub>
                  </m:e>
                </m:d>
                <m:r>
                  <w:rPr>
                    <w:rFonts w:ascii="Cambria Math"/>
                    <w:lang w:val="it-IT"/>
                  </w:rPr>
                  <m:t>=</m:t>
                </m:r>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lang w:val="it-IT"/>
                          </w:rPr>
                          <m:t>N</m:t>
                        </m:r>
                      </m:e>
                      <m:sub>
                        <m:r>
                          <m:rPr>
                            <m:nor/>
                          </m:rPr>
                          <w:rPr>
                            <w:rFonts w:ascii="Cambria Math"/>
                            <w:lang w:val="it-IT"/>
                          </w:rPr>
                          <m:t>t</m:t>
                        </m:r>
                      </m:sub>
                    </m:sSub>
                  </m:e>
                </m:d>
                <m:f>
                  <m:fPr>
                    <m:ctrlPr>
                      <w:rPr>
                        <w:rFonts w:ascii="Cambria Math" w:hAnsi="Cambria Math"/>
                        <w:i/>
                      </w:rPr>
                    </m:ctrlPr>
                  </m:fPr>
                  <m:num>
                    <m:d>
                      <m:dPr>
                        <m:ctrlPr>
                          <w:rPr>
                            <w:rFonts w:ascii="Cambria Math" w:hAnsi="Cambria Math"/>
                            <w:i/>
                          </w:rPr>
                        </m:ctrlPr>
                      </m:dPr>
                      <m:e>
                        <m:r>
                          <w:rPr>
                            <w:rFonts w:ascii="Cambria Math"/>
                            <w:lang w:val="it-IT"/>
                          </w:rPr>
                          <m:t>1+</m:t>
                        </m:r>
                        <m:sSub>
                          <m:sSubPr>
                            <m:ctrlPr>
                              <w:rPr>
                                <w:rFonts w:ascii="Cambria Math" w:hAnsi="Cambria Math"/>
                                <w:i/>
                              </w:rPr>
                            </m:ctrlPr>
                          </m:sSubPr>
                          <m:e>
                            <m:r>
                              <m:rPr>
                                <m:nor/>
                              </m:rPr>
                              <w:rPr>
                                <w:rFonts w:ascii="Cambria Math"/>
                                <w:lang w:val="it-IT"/>
                              </w:rPr>
                              <m:t>c</m:t>
                            </m:r>
                          </m:e>
                          <m:sub>
                            <m:r>
                              <m:rPr>
                                <m:nor/>
                              </m:rPr>
                              <w:rPr>
                                <w:rFonts w:ascii="Cambria Math"/>
                                <w:lang w:val="it-IT"/>
                              </w:rPr>
                              <m:t>0</m:t>
                            </m:r>
                          </m:sub>
                        </m:sSub>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lang w:val="it-IT"/>
                                  </w:rPr>
                                  <m:t>N</m:t>
                                </m:r>
                              </m:e>
                              <m:sub>
                                <m:r>
                                  <m:rPr>
                                    <m:nor/>
                                  </m:rPr>
                                  <w:rPr>
                                    <w:rFonts w:ascii="Cambria Math"/>
                                    <w:lang w:val="it-IT"/>
                                  </w:rPr>
                                  <m:t>t</m:t>
                                </m:r>
                              </m:sub>
                            </m:sSub>
                          </m:e>
                        </m:d>
                      </m:e>
                    </m:d>
                  </m:num>
                  <m:den>
                    <m:d>
                      <m:dPr>
                        <m:ctrlPr>
                          <w:rPr>
                            <w:rFonts w:ascii="Cambria Math" w:hAnsi="Cambria Math"/>
                          </w:rPr>
                        </m:ctrlPr>
                      </m:dPr>
                      <m:e>
                        <m:r>
                          <m:rPr>
                            <m:nor/>
                          </m:rPr>
                          <w:rPr>
                            <w:rFonts w:ascii="Cambria Math"/>
                            <w:lang w:val="it-IT"/>
                          </w:rPr>
                          <m:t>1+2e</m:t>
                        </m:r>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lang w:val="it-IT"/>
                                  </w:rPr>
                                  <m:t>N</m:t>
                                </m:r>
                              </m:e>
                              <m:sub>
                                <m:r>
                                  <m:rPr>
                                    <m:nor/>
                                  </m:rPr>
                                  <w:rPr>
                                    <w:rFonts w:ascii="Cambria Math"/>
                                    <w:lang w:val="it-IT"/>
                                  </w:rPr>
                                  <m:t>t</m:t>
                                </m:r>
                              </m:sub>
                            </m:sSub>
                          </m:e>
                        </m:d>
                        <m:ctrlPr>
                          <w:rPr>
                            <w:rFonts w:ascii="Cambria Math" w:hAnsi="Cambria Math"/>
                            <w:i/>
                          </w:rPr>
                        </m:ctrlPr>
                      </m:e>
                    </m:d>
                  </m:den>
                </m:f>
              </m:oMath>
            </m:oMathPara>
          </w:p>
        </w:tc>
        <w:tc>
          <w:tcPr>
            <w:tcW w:w="1548" w:type="dxa"/>
            <w:vAlign w:val="center"/>
          </w:tcPr>
          <w:p w14:paraId="621F1018" w14:textId="77777777" w:rsidR="00FC5B30" w:rsidRDefault="00FC5B30" w:rsidP="000F7ACD">
            <w:pPr>
              <w:jc w:val="both"/>
              <w:rPr>
                <w:lang w:val="en-GB"/>
              </w:rPr>
            </w:pPr>
            <w:r>
              <w:rPr>
                <w:lang w:val="en-GB"/>
              </w:rPr>
              <w:t>(S14)</w:t>
            </w:r>
          </w:p>
        </w:tc>
      </w:tr>
    </w:tbl>
    <w:p w14:paraId="4D1278E7" w14:textId="77777777" w:rsidR="00FC5B30" w:rsidRDefault="00FC5B30" w:rsidP="00FC5B30">
      <w:pPr>
        <w:rPr>
          <w:lang w:val="en-GB"/>
        </w:rPr>
      </w:pPr>
    </w:p>
    <w:tbl>
      <w:tblPr>
        <w:tblW w:w="0" w:type="auto"/>
        <w:tblLayout w:type="fixed"/>
        <w:tblCellMar>
          <w:left w:w="70" w:type="dxa"/>
          <w:right w:w="70" w:type="dxa"/>
        </w:tblCellMar>
        <w:tblLook w:val="0000" w:firstRow="0" w:lastRow="0" w:firstColumn="0" w:lastColumn="0" w:noHBand="0" w:noVBand="0"/>
      </w:tblPr>
      <w:tblGrid>
        <w:gridCol w:w="8230"/>
        <w:gridCol w:w="1548"/>
      </w:tblGrid>
      <w:tr w:rsidR="00FC5B30" w14:paraId="6BB006CC" w14:textId="77777777" w:rsidTr="000F7ACD">
        <w:tc>
          <w:tcPr>
            <w:tcW w:w="8230" w:type="dxa"/>
          </w:tcPr>
          <w:p w14:paraId="58B5087D" w14:textId="77777777" w:rsidR="00FC5B30" w:rsidRDefault="00FC5B30" w:rsidP="000F7ACD">
            <w:pPr>
              <w:jc w:val="both"/>
              <w:rPr>
                <w:lang w:val="en-GB"/>
              </w:rPr>
            </w:pPr>
            <m:oMathPara>
              <m:oMath>
                <m:r>
                  <w:rPr>
                    <w:rFonts w:ascii="Cambria Math"/>
                  </w:rPr>
                  <m:t>1=</m:t>
                </m:r>
                <m:f>
                  <m:fPr>
                    <m:ctrlPr>
                      <w:rPr>
                        <w:rFonts w:ascii="Cambria Math" w:hAnsi="Cambria Math"/>
                        <w:i/>
                      </w:rPr>
                    </m:ctrlPr>
                  </m:fPr>
                  <m:num>
                    <m:d>
                      <m:dPr>
                        <m:ctrlPr>
                          <w:rPr>
                            <w:rFonts w:ascii="Cambria Math" w:hAnsi="Cambria Math"/>
                            <w:i/>
                          </w:rPr>
                        </m:ctrlPr>
                      </m:dPr>
                      <m:e>
                        <m:r>
                          <w:rPr>
                            <w:rFonts w:ascii="Cambria Math"/>
                          </w:rPr>
                          <m:t>1+</m:t>
                        </m:r>
                        <m:sSub>
                          <m:sSubPr>
                            <m:ctrlPr>
                              <w:rPr>
                                <w:rFonts w:ascii="Cambria Math" w:hAnsi="Cambria Math"/>
                                <w:i/>
                              </w:rPr>
                            </m:ctrlPr>
                          </m:sSubPr>
                          <m:e>
                            <m:r>
                              <m:rPr>
                                <m:nor/>
                              </m:rPr>
                              <w:rPr>
                                <w:rFonts w:ascii="Cambria Math"/>
                              </w:rPr>
                              <m:t>c</m:t>
                            </m:r>
                          </m:e>
                          <m:sub>
                            <m:r>
                              <w:rPr>
                                <w:rFonts w:ascii="Cambria Math"/>
                              </w:rPr>
                              <m:t>0</m:t>
                            </m:r>
                          </m:sub>
                        </m:sSub>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rPr>
                                  <m:t>N</m:t>
                                </m:r>
                              </m:e>
                              <m:sub>
                                <m:r>
                                  <m:rPr>
                                    <m:nor/>
                                  </m:rPr>
                                  <w:rPr>
                                    <w:rFonts w:ascii="Cambria Math"/>
                                  </w:rPr>
                                  <m:t>t</m:t>
                                </m:r>
                              </m:sub>
                            </m:sSub>
                          </m:e>
                        </m:d>
                      </m:e>
                    </m:d>
                  </m:num>
                  <m:den>
                    <m:d>
                      <m:dPr>
                        <m:ctrlPr>
                          <w:rPr>
                            <w:rFonts w:ascii="Cambria Math" w:hAnsi="Cambria Math"/>
                          </w:rPr>
                        </m:ctrlPr>
                      </m:dPr>
                      <m:e>
                        <m:r>
                          <m:rPr>
                            <m:nor/>
                          </m:rPr>
                          <w:rPr>
                            <w:rFonts w:ascii="Cambria Math"/>
                          </w:rPr>
                          <m:t>1+2e</m:t>
                        </m:r>
                        <m:r>
                          <w:rPr>
                            <w:rFonts w:ascii="Cambria Math"/>
                          </w:rPr>
                          <m:t>E</m:t>
                        </m:r>
                        <m:d>
                          <m:dPr>
                            <m:begChr m:val="["/>
                            <m:endChr m:val="]"/>
                            <m:ctrlPr>
                              <w:rPr>
                                <w:rFonts w:ascii="Cambria Math" w:hAnsi="Cambria Math"/>
                                <w:i/>
                              </w:rPr>
                            </m:ctrlPr>
                          </m:dPr>
                          <m:e>
                            <m:sSub>
                              <m:sSubPr>
                                <m:ctrlPr>
                                  <w:rPr>
                                    <w:rFonts w:ascii="Cambria Math" w:hAnsi="Cambria Math"/>
                                    <w:i/>
                                  </w:rPr>
                                </m:ctrlPr>
                              </m:sSubPr>
                              <m:e>
                                <m:r>
                                  <m:rPr>
                                    <m:nor/>
                                  </m:rPr>
                                  <w:rPr>
                                    <w:rFonts w:ascii="Cambria Math"/>
                                  </w:rPr>
                                  <m:t>N</m:t>
                                </m:r>
                              </m:e>
                              <m:sub>
                                <m:r>
                                  <m:rPr>
                                    <m:nor/>
                                  </m:rPr>
                                  <w:rPr>
                                    <w:rFonts w:ascii="Cambria Math"/>
                                  </w:rPr>
                                  <m:t>t</m:t>
                                </m:r>
                              </m:sub>
                            </m:sSub>
                          </m:e>
                        </m:d>
                        <m:ctrlPr>
                          <w:rPr>
                            <w:rFonts w:ascii="Cambria Math" w:hAnsi="Cambria Math"/>
                            <w:i/>
                          </w:rPr>
                        </m:ctrlPr>
                      </m:e>
                    </m:d>
                  </m:den>
                </m:f>
              </m:oMath>
            </m:oMathPara>
          </w:p>
        </w:tc>
        <w:tc>
          <w:tcPr>
            <w:tcW w:w="1548" w:type="dxa"/>
            <w:vAlign w:val="center"/>
          </w:tcPr>
          <w:p w14:paraId="341383B2" w14:textId="77777777" w:rsidR="00FC5B30" w:rsidRDefault="00FC5B30" w:rsidP="000F7ACD">
            <w:pPr>
              <w:jc w:val="both"/>
              <w:rPr>
                <w:lang w:val="en-GB"/>
              </w:rPr>
            </w:pPr>
            <w:r>
              <w:rPr>
                <w:lang w:val="en-GB"/>
              </w:rPr>
              <w:t>(S15)</w:t>
            </w:r>
          </w:p>
        </w:tc>
      </w:tr>
    </w:tbl>
    <w:p w14:paraId="5B01B6B8" w14:textId="77777777" w:rsidR="00FC5B30" w:rsidRDefault="00FC5B30" w:rsidP="00FC5B30">
      <w:pPr>
        <w:rPr>
          <w:lang w:val="en-GB"/>
        </w:rPr>
      </w:pPr>
      <w:r>
        <w:rPr>
          <w:lang w:val="en-GB"/>
        </w:rPr>
        <w:t xml:space="preserve">From (S15) it is evident that </w:t>
      </w:r>
      <w:r>
        <w:rPr>
          <w:b/>
          <w:lang w:val="en-GB"/>
        </w:rPr>
        <w:t>c</w:t>
      </w:r>
      <w:r>
        <w:rPr>
          <w:b/>
          <w:vertAlign w:val="subscript"/>
          <w:lang w:val="en-GB"/>
        </w:rPr>
        <w:t>0</w:t>
      </w:r>
      <w:r>
        <w:rPr>
          <w:b/>
          <w:lang w:val="en-GB"/>
        </w:rPr>
        <w:t xml:space="preserve"> = 2 e</w:t>
      </w:r>
      <w:r>
        <w:rPr>
          <w:lang w:val="en-GB"/>
        </w:rPr>
        <w:t xml:space="preserve">. Then, when </w:t>
      </w:r>
      <w:r>
        <w:rPr>
          <w:b/>
          <w:lang w:val="en-GB"/>
        </w:rPr>
        <w:t>c</w:t>
      </w:r>
      <w:r>
        <w:rPr>
          <w:b/>
          <w:vertAlign w:val="subscript"/>
          <w:lang w:val="en-GB"/>
        </w:rPr>
        <w:t>0</w:t>
      </w:r>
      <w:r>
        <w:rPr>
          <w:b/>
          <w:lang w:val="en-GB"/>
        </w:rPr>
        <w:t xml:space="preserve"> ≤ 2 e</w:t>
      </w:r>
      <w:r>
        <w:rPr>
          <w:lang w:val="en-GB"/>
        </w:rPr>
        <w:t>, Equation (8) can be simplified to Equation (9), as in the text.</w:t>
      </w:r>
    </w:p>
    <w:p w14:paraId="5FD79DFB" w14:textId="5E2A4F41" w:rsidR="00FC5B30" w:rsidRDefault="00FC5B30">
      <w:pPr>
        <w:spacing w:before="0" w:after="200" w:line="276" w:lineRule="auto"/>
        <w:rPr>
          <w:lang w:val="en-GB"/>
        </w:rPr>
      </w:pPr>
      <w:r>
        <w:rPr>
          <w:lang w:val="en-GB"/>
        </w:rPr>
        <w:br w:type="page"/>
      </w:r>
    </w:p>
    <w:p w14:paraId="6FC4D2FC" w14:textId="77777777" w:rsidR="00FC5B30" w:rsidRPr="00994A3D" w:rsidRDefault="00FC5B30" w:rsidP="00FC5B30">
      <w:pPr>
        <w:pStyle w:val="Titolo1"/>
        <w:numPr>
          <w:ilvl w:val="0"/>
          <w:numId w:val="14"/>
        </w:numPr>
      </w:pPr>
      <w:r w:rsidRPr="009F4E1F">
        <w:rPr>
          <w:lang w:val="en-GB"/>
        </w:rPr>
        <w:lastRenderedPageBreak/>
        <w:t>Box S3</w:t>
      </w:r>
      <w:r>
        <w:rPr>
          <w:b w:val="0"/>
          <w:lang w:val="en-GB"/>
        </w:rPr>
        <w:t xml:space="preserve">: </w:t>
      </w:r>
      <w:r w:rsidRPr="009F4E1F">
        <w:rPr>
          <w:lang w:val="en-GB"/>
        </w:rPr>
        <w:t>Empirical approach for selecting the additional non-randomness model component</w:t>
      </w:r>
    </w:p>
    <w:p w14:paraId="6CDF1278" w14:textId="77777777" w:rsidR="00FC5B30" w:rsidRPr="009F4E1F" w:rsidRDefault="00FC5B30" w:rsidP="00FC5B30">
      <w:pPr>
        <w:rPr>
          <w:szCs w:val="24"/>
          <w:lang w:val="en-GB"/>
        </w:rPr>
      </w:pPr>
      <w:r w:rsidRPr="009F4E1F">
        <w:rPr>
          <w:szCs w:val="24"/>
          <w:lang w:val="en-GB"/>
        </w:rPr>
        <w:t>In response to the osmotic treatment a transitory additional variation, not explained by the equation 7 and possibly attributable to aggregation, occurred over time. This additional variation was higher at the beginning of the process and then decreased along with the decreasing of the number of survivors. Therefore, the appearance of this variation and its behaviour during treatment required the introduction of an additional model component, defined as “additional non-randomness” variation. To describe this component, a number of empirical equations were developed (</w:t>
      </w:r>
      <w:r w:rsidRPr="000E20C6">
        <w:rPr>
          <w:szCs w:val="24"/>
          <w:lang w:val="en-GB"/>
        </w:rPr>
        <w:t>Table 1-Box S3</w:t>
      </w:r>
      <w:r w:rsidRPr="009F4E1F">
        <w:rPr>
          <w:szCs w:val="24"/>
          <w:lang w:val="en-GB"/>
        </w:rPr>
        <w:t>) and the Akaike information criterion (AIC) was used to select the best fit model under parsimony. AIC was calculated using the number of the fitted parameters and the number of components included in the additional non-randomness variation.</w:t>
      </w:r>
      <w:r w:rsidRPr="009F4E1F">
        <w:rPr>
          <w:szCs w:val="24"/>
        </w:rPr>
        <w:t xml:space="preserve"> </w:t>
      </w:r>
      <w:r w:rsidRPr="009F4E1F">
        <w:rPr>
          <w:szCs w:val="24"/>
          <w:lang w:val="en-GB"/>
        </w:rPr>
        <w:t xml:space="preserve">A single model, which gave the best fit to the data, was chosen. </w:t>
      </w:r>
    </w:p>
    <w:p w14:paraId="44D4686D" w14:textId="77777777" w:rsidR="00FC5B30" w:rsidRPr="009F4E1F" w:rsidRDefault="00FC5B30" w:rsidP="00FC5B30">
      <w:pPr>
        <w:rPr>
          <w:b/>
          <w:szCs w:val="24"/>
        </w:rPr>
      </w:pPr>
      <w:r w:rsidRPr="000E20C6">
        <w:rPr>
          <w:b/>
          <w:lang w:val="en-GB"/>
        </w:rPr>
        <w:t>Table 1-Box S3.</w:t>
      </w:r>
      <w:r w:rsidRPr="008C1781">
        <w:rPr>
          <w:b/>
          <w:lang w:val="en-GB"/>
        </w:rPr>
        <w:t xml:space="preserve"> </w:t>
      </w:r>
      <w:r w:rsidRPr="009F4E1F">
        <w:rPr>
          <w:b/>
          <w:szCs w:val="24"/>
          <w:lang w:val="en-GB"/>
        </w:rPr>
        <w:t>Different models and their AIC</w:t>
      </w:r>
    </w:p>
    <w:tbl>
      <w:tblPr>
        <w:tblStyle w:val="Grigliatabel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973"/>
        <w:gridCol w:w="835"/>
        <w:gridCol w:w="969"/>
        <w:gridCol w:w="1058"/>
        <w:gridCol w:w="973"/>
        <w:gridCol w:w="880"/>
        <w:gridCol w:w="810"/>
        <w:gridCol w:w="1268"/>
        <w:gridCol w:w="919"/>
      </w:tblGrid>
      <w:tr w:rsidR="00FC5B30" w:rsidRPr="00390B8D" w14:paraId="028745CA" w14:textId="77777777" w:rsidTr="000F7ACD">
        <w:trPr>
          <w:jc w:val="center"/>
        </w:trPr>
        <w:tc>
          <w:tcPr>
            <w:tcW w:w="971" w:type="dxa"/>
            <w:tcBorders>
              <w:bottom w:val="single" w:sz="4" w:space="0" w:color="auto"/>
            </w:tcBorders>
          </w:tcPr>
          <w:p w14:paraId="23B6E78E" w14:textId="77777777" w:rsidR="00FC5B30" w:rsidRPr="00F7227E" w:rsidRDefault="00FC5B30" w:rsidP="000F7ACD">
            <w:pPr>
              <w:spacing w:after="120"/>
              <w:jc w:val="center"/>
              <w:rPr>
                <w:b/>
                <w:sz w:val="20"/>
                <w:szCs w:val="20"/>
              </w:rPr>
            </w:pPr>
            <w:r w:rsidRPr="00F7227E">
              <w:rPr>
                <w:b/>
                <w:sz w:val="20"/>
                <w:szCs w:val="20"/>
              </w:rPr>
              <w:t>c</w:t>
            </w:r>
            <w:r w:rsidRPr="00F7227E">
              <w:rPr>
                <w:b/>
                <w:sz w:val="20"/>
                <w:szCs w:val="20"/>
                <w:vertAlign w:val="subscript"/>
              </w:rPr>
              <w:t>0</w:t>
            </w:r>
          </w:p>
        </w:tc>
        <w:tc>
          <w:tcPr>
            <w:tcW w:w="973" w:type="dxa"/>
            <w:tcBorders>
              <w:bottom w:val="single" w:sz="4" w:space="0" w:color="auto"/>
            </w:tcBorders>
          </w:tcPr>
          <w:p w14:paraId="3ADDF0C7" w14:textId="77777777" w:rsidR="00FC5B30" w:rsidRPr="00F7227E" w:rsidRDefault="00FC5B30" w:rsidP="000F7ACD">
            <w:pPr>
              <w:spacing w:after="120"/>
              <w:jc w:val="center"/>
              <w:rPr>
                <w:sz w:val="20"/>
                <w:szCs w:val="20"/>
              </w:rPr>
            </w:pPr>
            <w:proofErr w:type="spellStart"/>
            <w:r w:rsidRPr="00F7227E">
              <w:rPr>
                <w:rFonts w:eastAsia="Times New Roman"/>
                <w:b/>
                <w:sz w:val="20"/>
                <w:szCs w:val="20"/>
                <w:lang w:val="en-GB"/>
              </w:rPr>
              <w:t>ε</w:t>
            </w:r>
            <w:r w:rsidRPr="00F7227E">
              <w:rPr>
                <w:rFonts w:eastAsia="Times New Roman"/>
                <w:b/>
                <w:sz w:val="20"/>
                <w:szCs w:val="20"/>
                <w:vertAlign w:val="subscript"/>
                <w:lang w:val="en-GB"/>
              </w:rPr>
              <w:t>t</w:t>
            </w:r>
            <w:proofErr w:type="spellEnd"/>
          </w:p>
        </w:tc>
        <w:tc>
          <w:tcPr>
            <w:tcW w:w="835" w:type="dxa"/>
            <w:tcBorders>
              <w:bottom w:val="single" w:sz="4" w:space="0" w:color="auto"/>
            </w:tcBorders>
          </w:tcPr>
          <w:p w14:paraId="6F6AD2FD" w14:textId="77777777" w:rsidR="00FC5B30" w:rsidRPr="00F7227E" w:rsidRDefault="00FC5B30" w:rsidP="000F7ACD">
            <w:pPr>
              <w:spacing w:after="120"/>
              <w:jc w:val="center"/>
              <w:rPr>
                <w:b/>
                <w:sz w:val="20"/>
                <w:szCs w:val="20"/>
              </w:rPr>
            </w:pPr>
            <w:r w:rsidRPr="00F7227E">
              <w:rPr>
                <w:b/>
                <w:sz w:val="20"/>
                <w:szCs w:val="20"/>
              </w:rPr>
              <w:t>t^</w:t>
            </w:r>
          </w:p>
        </w:tc>
        <w:tc>
          <w:tcPr>
            <w:tcW w:w="969" w:type="dxa"/>
            <w:tcBorders>
              <w:bottom w:val="single" w:sz="4" w:space="0" w:color="auto"/>
            </w:tcBorders>
          </w:tcPr>
          <w:p w14:paraId="702D25CC" w14:textId="77777777" w:rsidR="00FC5B30" w:rsidRPr="00F7227E" w:rsidRDefault="00FC5B30" w:rsidP="000F7ACD">
            <w:pPr>
              <w:spacing w:after="120"/>
              <w:jc w:val="center"/>
              <w:rPr>
                <w:b/>
                <w:sz w:val="20"/>
                <w:szCs w:val="20"/>
              </w:rPr>
            </w:pPr>
            <w:r w:rsidRPr="00F7227E">
              <w:rPr>
                <w:b/>
                <w:i/>
                <w:color w:val="000000"/>
                <w:sz w:val="20"/>
                <w:szCs w:val="20"/>
                <w:lang w:val="en-GB"/>
              </w:rPr>
              <w:t>E</w:t>
            </w:r>
            <w:r w:rsidRPr="00F7227E">
              <w:rPr>
                <w:b/>
                <w:color w:val="000000"/>
                <w:sz w:val="20"/>
                <w:szCs w:val="20"/>
                <w:lang w:val="en-GB"/>
              </w:rPr>
              <w:t>[</w:t>
            </w:r>
            <w:proofErr w:type="spellStart"/>
            <w:r w:rsidRPr="00F7227E">
              <w:rPr>
                <w:b/>
                <w:color w:val="000000"/>
                <w:sz w:val="20"/>
                <w:szCs w:val="20"/>
                <w:lang w:val="en-GB"/>
              </w:rPr>
              <w:t>N</w:t>
            </w:r>
            <w:r w:rsidRPr="00F7227E">
              <w:rPr>
                <w:b/>
                <w:color w:val="000000"/>
                <w:sz w:val="20"/>
                <w:szCs w:val="20"/>
                <w:vertAlign w:val="subscript"/>
                <w:lang w:val="en-GB"/>
              </w:rPr>
              <w:t>t</w:t>
            </w:r>
            <w:proofErr w:type="spellEnd"/>
            <w:r w:rsidRPr="00F7227E">
              <w:rPr>
                <w:b/>
                <w:color w:val="000000"/>
                <w:sz w:val="20"/>
                <w:szCs w:val="20"/>
                <w:lang w:val="en-GB"/>
              </w:rPr>
              <w:t>]^</w:t>
            </w:r>
          </w:p>
        </w:tc>
        <w:tc>
          <w:tcPr>
            <w:tcW w:w="1058" w:type="dxa"/>
            <w:tcBorders>
              <w:bottom w:val="single" w:sz="4" w:space="0" w:color="auto"/>
            </w:tcBorders>
          </w:tcPr>
          <w:p w14:paraId="0F1006E9" w14:textId="77777777" w:rsidR="00FC5B30" w:rsidRPr="00F7227E" w:rsidRDefault="00FC5B30" w:rsidP="000F7ACD">
            <w:pPr>
              <w:spacing w:after="120"/>
              <w:jc w:val="center"/>
              <w:rPr>
                <w:b/>
                <w:sz w:val="20"/>
                <w:szCs w:val="20"/>
              </w:rPr>
            </w:pPr>
            <w:r w:rsidRPr="00F7227E">
              <w:rPr>
                <w:b/>
                <w:sz w:val="20"/>
                <w:szCs w:val="20"/>
              </w:rPr>
              <w:t>1/</w:t>
            </w:r>
            <w:r w:rsidRPr="00F7227E">
              <w:rPr>
                <w:b/>
                <w:i/>
                <w:color w:val="000000"/>
                <w:sz w:val="20"/>
                <w:szCs w:val="20"/>
                <w:lang w:val="en-GB"/>
              </w:rPr>
              <w:t>E</w:t>
            </w:r>
            <w:r w:rsidRPr="00F7227E">
              <w:rPr>
                <w:b/>
                <w:color w:val="000000"/>
                <w:sz w:val="20"/>
                <w:szCs w:val="20"/>
                <w:lang w:val="en-GB"/>
              </w:rPr>
              <w:t>[N</w:t>
            </w:r>
            <w:r w:rsidRPr="00F7227E">
              <w:rPr>
                <w:b/>
                <w:color w:val="000000"/>
                <w:sz w:val="20"/>
                <w:szCs w:val="20"/>
                <w:vertAlign w:val="subscript"/>
                <w:lang w:val="en-GB"/>
              </w:rPr>
              <w:t>0</w:t>
            </w:r>
            <w:r w:rsidRPr="00F7227E">
              <w:rPr>
                <w:b/>
                <w:color w:val="000000"/>
                <w:sz w:val="20"/>
                <w:szCs w:val="20"/>
                <w:lang w:val="en-GB"/>
              </w:rPr>
              <w:t>]</w:t>
            </w:r>
            <w:r w:rsidRPr="00F7227E">
              <w:rPr>
                <w:b/>
                <w:sz w:val="20"/>
                <w:szCs w:val="20"/>
              </w:rPr>
              <w:t>^</w:t>
            </w:r>
          </w:p>
        </w:tc>
        <w:tc>
          <w:tcPr>
            <w:tcW w:w="973" w:type="dxa"/>
            <w:tcBorders>
              <w:bottom w:val="single" w:sz="4" w:space="0" w:color="auto"/>
            </w:tcBorders>
          </w:tcPr>
          <w:p w14:paraId="74E5DF99" w14:textId="77777777" w:rsidR="00FC5B30" w:rsidRPr="00F7227E" w:rsidRDefault="00FC5B30" w:rsidP="000F7ACD">
            <w:pPr>
              <w:spacing w:after="120"/>
              <w:jc w:val="center"/>
              <w:rPr>
                <w:b/>
                <w:sz w:val="20"/>
                <w:szCs w:val="20"/>
              </w:rPr>
            </w:pPr>
            <w:r w:rsidRPr="00F7227E">
              <w:rPr>
                <w:b/>
                <w:sz w:val="20"/>
                <w:szCs w:val="20"/>
              </w:rPr>
              <w:t>LL</w:t>
            </w:r>
          </w:p>
        </w:tc>
        <w:tc>
          <w:tcPr>
            <w:tcW w:w="880" w:type="dxa"/>
            <w:tcBorders>
              <w:bottom w:val="single" w:sz="4" w:space="0" w:color="auto"/>
            </w:tcBorders>
          </w:tcPr>
          <w:p w14:paraId="31BFF14F" w14:textId="77777777" w:rsidR="00FC5B30" w:rsidRPr="00F7227E" w:rsidRDefault="00FC5B30" w:rsidP="000F7ACD">
            <w:pPr>
              <w:spacing w:after="120"/>
              <w:jc w:val="center"/>
              <w:rPr>
                <w:b/>
                <w:sz w:val="20"/>
                <w:szCs w:val="20"/>
              </w:rPr>
            </w:pPr>
            <w:r w:rsidRPr="00F7227E">
              <w:rPr>
                <w:b/>
                <w:sz w:val="20"/>
                <w:szCs w:val="20"/>
              </w:rPr>
              <w:t>n</w:t>
            </w:r>
          </w:p>
        </w:tc>
        <w:tc>
          <w:tcPr>
            <w:tcW w:w="810" w:type="dxa"/>
            <w:tcBorders>
              <w:bottom w:val="single" w:sz="4" w:space="0" w:color="auto"/>
            </w:tcBorders>
          </w:tcPr>
          <w:p w14:paraId="2B993FF0" w14:textId="77777777" w:rsidR="00FC5B30" w:rsidRPr="00F7227E" w:rsidRDefault="00FC5B30" w:rsidP="000F7ACD">
            <w:pPr>
              <w:spacing w:after="120"/>
              <w:jc w:val="center"/>
              <w:rPr>
                <w:b/>
                <w:sz w:val="20"/>
                <w:szCs w:val="20"/>
              </w:rPr>
            </w:pPr>
            <w:r w:rsidRPr="00F7227E">
              <w:rPr>
                <w:b/>
                <w:sz w:val="20"/>
                <w:szCs w:val="20"/>
              </w:rPr>
              <w:t>p</w:t>
            </w:r>
          </w:p>
        </w:tc>
        <w:tc>
          <w:tcPr>
            <w:tcW w:w="1268" w:type="dxa"/>
            <w:tcBorders>
              <w:bottom w:val="single" w:sz="4" w:space="0" w:color="auto"/>
            </w:tcBorders>
          </w:tcPr>
          <w:p w14:paraId="3136A4AB" w14:textId="77777777" w:rsidR="00FC5B30" w:rsidRPr="00F7227E" w:rsidRDefault="00FC5B30" w:rsidP="000F7ACD">
            <w:pPr>
              <w:spacing w:after="120"/>
              <w:jc w:val="center"/>
              <w:rPr>
                <w:b/>
                <w:sz w:val="20"/>
                <w:szCs w:val="20"/>
              </w:rPr>
            </w:pPr>
            <w:r w:rsidRPr="00F7227E">
              <w:rPr>
                <w:b/>
                <w:sz w:val="20"/>
                <w:szCs w:val="20"/>
              </w:rPr>
              <w:t>AIC</w:t>
            </w:r>
          </w:p>
        </w:tc>
        <w:tc>
          <w:tcPr>
            <w:tcW w:w="919" w:type="dxa"/>
            <w:tcBorders>
              <w:bottom w:val="single" w:sz="4" w:space="0" w:color="auto"/>
            </w:tcBorders>
          </w:tcPr>
          <w:p w14:paraId="1857FCBB" w14:textId="77777777" w:rsidR="00FC5B30" w:rsidRPr="00F7227E" w:rsidRDefault="00FC5B30" w:rsidP="000F7ACD">
            <w:pPr>
              <w:spacing w:after="120"/>
              <w:jc w:val="center"/>
              <w:rPr>
                <w:sz w:val="20"/>
                <w:szCs w:val="20"/>
              </w:rPr>
            </w:pPr>
          </w:p>
        </w:tc>
      </w:tr>
      <w:tr w:rsidR="00FC5B30" w:rsidRPr="00112258" w14:paraId="2AFAA757" w14:textId="77777777" w:rsidTr="000F7ACD">
        <w:trPr>
          <w:jc w:val="center"/>
        </w:trPr>
        <w:tc>
          <w:tcPr>
            <w:tcW w:w="971" w:type="dxa"/>
            <w:tcBorders>
              <w:top w:val="nil"/>
            </w:tcBorders>
          </w:tcPr>
          <w:p w14:paraId="1A8CFE2C" w14:textId="77777777" w:rsidR="00FC5B30" w:rsidRPr="00F7227E" w:rsidRDefault="00FC5B30" w:rsidP="000F7ACD">
            <w:pPr>
              <w:spacing w:after="120"/>
              <w:jc w:val="center"/>
              <w:rPr>
                <w:sz w:val="20"/>
                <w:szCs w:val="20"/>
              </w:rPr>
            </w:pPr>
            <w:r w:rsidRPr="00F7227E">
              <w:rPr>
                <w:sz w:val="20"/>
                <w:szCs w:val="20"/>
              </w:rPr>
              <w:t>0.0181</w:t>
            </w:r>
          </w:p>
        </w:tc>
        <w:tc>
          <w:tcPr>
            <w:tcW w:w="973" w:type="dxa"/>
            <w:tcBorders>
              <w:top w:val="nil"/>
            </w:tcBorders>
          </w:tcPr>
          <w:p w14:paraId="2DFFA2C6" w14:textId="77777777" w:rsidR="00FC5B30" w:rsidRPr="00F7227E" w:rsidRDefault="00FC5B30" w:rsidP="000F7ACD">
            <w:pPr>
              <w:spacing w:after="120"/>
              <w:jc w:val="center"/>
              <w:rPr>
                <w:sz w:val="20"/>
                <w:szCs w:val="20"/>
              </w:rPr>
            </w:pPr>
            <w:r w:rsidRPr="00F7227E">
              <w:rPr>
                <w:sz w:val="20"/>
                <w:szCs w:val="20"/>
              </w:rPr>
              <w:t>0.0128</w:t>
            </w:r>
          </w:p>
        </w:tc>
        <w:tc>
          <w:tcPr>
            <w:tcW w:w="835" w:type="dxa"/>
            <w:tcBorders>
              <w:top w:val="nil"/>
            </w:tcBorders>
          </w:tcPr>
          <w:p w14:paraId="431446AB" w14:textId="77777777" w:rsidR="00FC5B30" w:rsidRPr="00F7227E" w:rsidRDefault="00FC5B30" w:rsidP="000F7ACD">
            <w:pPr>
              <w:spacing w:after="120"/>
              <w:jc w:val="center"/>
              <w:rPr>
                <w:sz w:val="20"/>
                <w:szCs w:val="20"/>
              </w:rPr>
            </w:pPr>
            <w:r w:rsidRPr="00F7227E">
              <w:rPr>
                <w:sz w:val="20"/>
                <w:szCs w:val="20"/>
              </w:rPr>
              <w:t>1</w:t>
            </w:r>
          </w:p>
        </w:tc>
        <w:tc>
          <w:tcPr>
            <w:tcW w:w="969" w:type="dxa"/>
            <w:tcBorders>
              <w:top w:val="nil"/>
            </w:tcBorders>
          </w:tcPr>
          <w:p w14:paraId="7BE7E58F" w14:textId="77777777" w:rsidR="00FC5B30" w:rsidRPr="00F7227E" w:rsidRDefault="00FC5B30" w:rsidP="000F7ACD">
            <w:pPr>
              <w:spacing w:after="120"/>
              <w:jc w:val="center"/>
              <w:rPr>
                <w:sz w:val="20"/>
                <w:szCs w:val="20"/>
              </w:rPr>
            </w:pPr>
            <w:r w:rsidRPr="00F7227E">
              <w:rPr>
                <w:sz w:val="20"/>
                <w:szCs w:val="20"/>
              </w:rPr>
              <w:t>2</w:t>
            </w:r>
          </w:p>
        </w:tc>
        <w:tc>
          <w:tcPr>
            <w:tcW w:w="1058" w:type="dxa"/>
            <w:tcBorders>
              <w:top w:val="nil"/>
            </w:tcBorders>
          </w:tcPr>
          <w:p w14:paraId="0A5E9E2E" w14:textId="77777777" w:rsidR="00FC5B30" w:rsidRPr="00F7227E" w:rsidRDefault="00FC5B30" w:rsidP="000F7ACD">
            <w:pPr>
              <w:spacing w:after="120"/>
              <w:jc w:val="center"/>
              <w:rPr>
                <w:sz w:val="20"/>
                <w:szCs w:val="20"/>
              </w:rPr>
            </w:pPr>
            <w:r w:rsidRPr="00F7227E">
              <w:rPr>
                <w:sz w:val="20"/>
                <w:szCs w:val="20"/>
              </w:rPr>
              <w:t>0.5</w:t>
            </w:r>
          </w:p>
        </w:tc>
        <w:tc>
          <w:tcPr>
            <w:tcW w:w="973" w:type="dxa"/>
            <w:tcBorders>
              <w:top w:val="nil"/>
            </w:tcBorders>
          </w:tcPr>
          <w:p w14:paraId="6AE70EAB" w14:textId="77777777" w:rsidR="00FC5B30" w:rsidRPr="00F7227E" w:rsidRDefault="00FC5B30" w:rsidP="000F7ACD">
            <w:pPr>
              <w:spacing w:after="120"/>
              <w:jc w:val="center"/>
              <w:rPr>
                <w:sz w:val="20"/>
                <w:szCs w:val="20"/>
              </w:rPr>
            </w:pPr>
            <w:r w:rsidRPr="00F7227E">
              <w:rPr>
                <w:sz w:val="20"/>
                <w:szCs w:val="20"/>
              </w:rPr>
              <w:t>-2854.8</w:t>
            </w:r>
          </w:p>
        </w:tc>
        <w:tc>
          <w:tcPr>
            <w:tcW w:w="880" w:type="dxa"/>
            <w:tcBorders>
              <w:top w:val="nil"/>
            </w:tcBorders>
          </w:tcPr>
          <w:p w14:paraId="3D2AACA8" w14:textId="77777777" w:rsidR="00FC5B30" w:rsidRPr="00F7227E" w:rsidRDefault="00FC5B30" w:rsidP="000F7ACD">
            <w:pPr>
              <w:spacing w:after="120"/>
              <w:jc w:val="center"/>
              <w:rPr>
                <w:sz w:val="20"/>
                <w:szCs w:val="20"/>
              </w:rPr>
            </w:pPr>
            <w:r w:rsidRPr="00F7227E">
              <w:rPr>
                <w:sz w:val="20"/>
                <w:szCs w:val="20"/>
              </w:rPr>
              <w:t>993</w:t>
            </w:r>
          </w:p>
        </w:tc>
        <w:tc>
          <w:tcPr>
            <w:tcW w:w="810" w:type="dxa"/>
            <w:tcBorders>
              <w:top w:val="nil"/>
            </w:tcBorders>
          </w:tcPr>
          <w:p w14:paraId="292E90A9" w14:textId="77777777" w:rsidR="00FC5B30" w:rsidRPr="00F7227E" w:rsidRDefault="00FC5B30" w:rsidP="000F7ACD">
            <w:pPr>
              <w:spacing w:after="120"/>
              <w:jc w:val="center"/>
              <w:rPr>
                <w:sz w:val="20"/>
                <w:szCs w:val="20"/>
              </w:rPr>
            </w:pPr>
            <w:r w:rsidRPr="00F7227E">
              <w:rPr>
                <w:sz w:val="20"/>
                <w:szCs w:val="20"/>
              </w:rPr>
              <w:t>5</w:t>
            </w:r>
          </w:p>
        </w:tc>
        <w:tc>
          <w:tcPr>
            <w:tcW w:w="1268" w:type="dxa"/>
            <w:tcBorders>
              <w:top w:val="nil"/>
            </w:tcBorders>
          </w:tcPr>
          <w:p w14:paraId="7A705EE2" w14:textId="77777777" w:rsidR="00FC5B30" w:rsidRPr="00F7227E" w:rsidRDefault="00FC5B30" w:rsidP="000F7ACD">
            <w:pPr>
              <w:spacing w:after="120"/>
              <w:jc w:val="center"/>
              <w:rPr>
                <w:sz w:val="20"/>
                <w:szCs w:val="20"/>
              </w:rPr>
            </w:pPr>
            <w:r w:rsidRPr="00F7227E">
              <w:rPr>
                <w:sz w:val="20"/>
                <w:szCs w:val="20"/>
              </w:rPr>
              <w:t>5719.6</w:t>
            </w:r>
          </w:p>
        </w:tc>
        <w:tc>
          <w:tcPr>
            <w:tcW w:w="919" w:type="dxa"/>
            <w:tcBorders>
              <w:top w:val="nil"/>
            </w:tcBorders>
          </w:tcPr>
          <w:p w14:paraId="43F50CD9" w14:textId="77777777" w:rsidR="00FC5B30" w:rsidRPr="00F7227E" w:rsidRDefault="00FC5B30" w:rsidP="000F7ACD">
            <w:pPr>
              <w:spacing w:after="120"/>
              <w:jc w:val="center"/>
              <w:rPr>
                <w:sz w:val="20"/>
                <w:szCs w:val="20"/>
              </w:rPr>
            </w:pPr>
            <w:r w:rsidRPr="00F7227E">
              <w:rPr>
                <w:sz w:val="20"/>
                <w:szCs w:val="20"/>
              </w:rPr>
              <w:t>*</w:t>
            </w:r>
          </w:p>
        </w:tc>
      </w:tr>
      <w:tr w:rsidR="00FC5B30" w:rsidRPr="00112258" w14:paraId="7E02BC72" w14:textId="77777777" w:rsidTr="000F7ACD">
        <w:trPr>
          <w:jc w:val="center"/>
        </w:trPr>
        <w:tc>
          <w:tcPr>
            <w:tcW w:w="971" w:type="dxa"/>
          </w:tcPr>
          <w:p w14:paraId="6CF28B85" w14:textId="77777777" w:rsidR="00FC5B30" w:rsidRPr="00F7227E" w:rsidRDefault="00FC5B30" w:rsidP="000F7ACD">
            <w:pPr>
              <w:spacing w:after="120"/>
              <w:jc w:val="center"/>
              <w:rPr>
                <w:sz w:val="20"/>
                <w:szCs w:val="20"/>
              </w:rPr>
            </w:pPr>
            <w:r w:rsidRPr="00F7227E">
              <w:rPr>
                <w:sz w:val="20"/>
                <w:szCs w:val="20"/>
              </w:rPr>
              <w:t>0.0315</w:t>
            </w:r>
          </w:p>
        </w:tc>
        <w:tc>
          <w:tcPr>
            <w:tcW w:w="973" w:type="dxa"/>
          </w:tcPr>
          <w:p w14:paraId="2FDF6222" w14:textId="77777777" w:rsidR="00FC5B30" w:rsidRPr="00F7227E" w:rsidRDefault="00FC5B30" w:rsidP="000F7ACD">
            <w:pPr>
              <w:spacing w:after="120"/>
              <w:jc w:val="center"/>
              <w:rPr>
                <w:sz w:val="20"/>
                <w:szCs w:val="20"/>
              </w:rPr>
            </w:pPr>
            <w:r w:rsidRPr="00F7227E">
              <w:rPr>
                <w:sz w:val="20"/>
                <w:szCs w:val="20"/>
              </w:rPr>
              <w:t>0.0181</w:t>
            </w:r>
          </w:p>
        </w:tc>
        <w:tc>
          <w:tcPr>
            <w:tcW w:w="835" w:type="dxa"/>
          </w:tcPr>
          <w:p w14:paraId="27C46CB9" w14:textId="77777777" w:rsidR="00FC5B30" w:rsidRPr="00F7227E" w:rsidRDefault="00FC5B30" w:rsidP="000F7ACD">
            <w:pPr>
              <w:spacing w:after="120"/>
              <w:jc w:val="center"/>
              <w:rPr>
                <w:sz w:val="20"/>
                <w:szCs w:val="20"/>
              </w:rPr>
            </w:pPr>
            <w:r w:rsidRPr="00F7227E">
              <w:rPr>
                <w:sz w:val="20"/>
                <w:szCs w:val="20"/>
              </w:rPr>
              <w:t>1</w:t>
            </w:r>
          </w:p>
        </w:tc>
        <w:tc>
          <w:tcPr>
            <w:tcW w:w="969" w:type="dxa"/>
          </w:tcPr>
          <w:p w14:paraId="358BBBCA" w14:textId="77777777" w:rsidR="00FC5B30" w:rsidRPr="00F7227E" w:rsidRDefault="00FC5B30" w:rsidP="000F7ACD">
            <w:pPr>
              <w:spacing w:after="120"/>
              <w:jc w:val="center"/>
              <w:rPr>
                <w:sz w:val="20"/>
                <w:szCs w:val="20"/>
              </w:rPr>
            </w:pPr>
            <w:r w:rsidRPr="00F7227E">
              <w:rPr>
                <w:sz w:val="20"/>
                <w:szCs w:val="20"/>
              </w:rPr>
              <w:t>1</w:t>
            </w:r>
          </w:p>
        </w:tc>
        <w:tc>
          <w:tcPr>
            <w:tcW w:w="1058" w:type="dxa"/>
          </w:tcPr>
          <w:p w14:paraId="4CB01244" w14:textId="77777777" w:rsidR="00FC5B30" w:rsidRPr="00F7227E" w:rsidRDefault="00FC5B30" w:rsidP="000F7ACD">
            <w:pPr>
              <w:spacing w:after="120"/>
              <w:jc w:val="center"/>
              <w:rPr>
                <w:sz w:val="20"/>
                <w:szCs w:val="20"/>
              </w:rPr>
            </w:pPr>
            <w:r w:rsidRPr="00F7227E">
              <w:rPr>
                <w:sz w:val="20"/>
                <w:szCs w:val="20"/>
              </w:rPr>
              <w:t>-1</w:t>
            </w:r>
          </w:p>
        </w:tc>
        <w:tc>
          <w:tcPr>
            <w:tcW w:w="973" w:type="dxa"/>
          </w:tcPr>
          <w:p w14:paraId="19B9AB66" w14:textId="77777777" w:rsidR="00FC5B30" w:rsidRPr="00F7227E" w:rsidRDefault="00FC5B30" w:rsidP="000F7ACD">
            <w:pPr>
              <w:spacing w:after="120"/>
              <w:jc w:val="center"/>
              <w:rPr>
                <w:sz w:val="20"/>
                <w:szCs w:val="20"/>
              </w:rPr>
            </w:pPr>
            <w:r w:rsidRPr="00F7227E">
              <w:rPr>
                <w:sz w:val="20"/>
                <w:szCs w:val="20"/>
              </w:rPr>
              <w:t>-2833.7</w:t>
            </w:r>
          </w:p>
        </w:tc>
        <w:tc>
          <w:tcPr>
            <w:tcW w:w="880" w:type="dxa"/>
          </w:tcPr>
          <w:p w14:paraId="02F122BA" w14:textId="77777777" w:rsidR="00FC5B30" w:rsidRPr="00F7227E" w:rsidRDefault="00FC5B30" w:rsidP="000F7ACD">
            <w:pPr>
              <w:spacing w:after="120"/>
              <w:jc w:val="center"/>
              <w:rPr>
                <w:sz w:val="20"/>
                <w:szCs w:val="20"/>
              </w:rPr>
            </w:pPr>
            <w:r w:rsidRPr="00F7227E">
              <w:rPr>
                <w:sz w:val="20"/>
                <w:szCs w:val="20"/>
              </w:rPr>
              <w:t>993</w:t>
            </w:r>
          </w:p>
        </w:tc>
        <w:tc>
          <w:tcPr>
            <w:tcW w:w="810" w:type="dxa"/>
          </w:tcPr>
          <w:p w14:paraId="77CDF5A9" w14:textId="77777777" w:rsidR="00FC5B30" w:rsidRPr="00F7227E" w:rsidRDefault="00FC5B30" w:rsidP="000F7ACD">
            <w:pPr>
              <w:spacing w:after="120"/>
              <w:jc w:val="center"/>
              <w:rPr>
                <w:sz w:val="20"/>
                <w:szCs w:val="20"/>
              </w:rPr>
            </w:pPr>
            <w:r w:rsidRPr="00F7227E">
              <w:rPr>
                <w:sz w:val="20"/>
                <w:szCs w:val="20"/>
              </w:rPr>
              <w:t>5</w:t>
            </w:r>
          </w:p>
        </w:tc>
        <w:tc>
          <w:tcPr>
            <w:tcW w:w="1268" w:type="dxa"/>
          </w:tcPr>
          <w:p w14:paraId="3356482A" w14:textId="77777777" w:rsidR="00FC5B30" w:rsidRPr="00F7227E" w:rsidRDefault="00FC5B30" w:rsidP="000F7ACD">
            <w:pPr>
              <w:spacing w:after="120"/>
              <w:jc w:val="center"/>
              <w:rPr>
                <w:sz w:val="20"/>
                <w:szCs w:val="20"/>
              </w:rPr>
            </w:pPr>
            <w:r w:rsidRPr="00F7227E">
              <w:rPr>
                <w:sz w:val="20"/>
                <w:szCs w:val="20"/>
              </w:rPr>
              <w:t>5677.4</w:t>
            </w:r>
          </w:p>
        </w:tc>
        <w:tc>
          <w:tcPr>
            <w:tcW w:w="919" w:type="dxa"/>
          </w:tcPr>
          <w:p w14:paraId="101B2FBA" w14:textId="77777777" w:rsidR="00FC5B30" w:rsidRPr="00F7227E" w:rsidRDefault="00FC5B30" w:rsidP="000F7ACD">
            <w:pPr>
              <w:spacing w:after="120"/>
              <w:jc w:val="center"/>
              <w:rPr>
                <w:sz w:val="20"/>
                <w:szCs w:val="20"/>
              </w:rPr>
            </w:pPr>
            <w:r w:rsidRPr="00F7227E">
              <w:rPr>
                <w:sz w:val="20"/>
                <w:szCs w:val="20"/>
              </w:rPr>
              <w:t>**</w:t>
            </w:r>
          </w:p>
        </w:tc>
      </w:tr>
      <w:tr w:rsidR="00FC5B30" w:rsidRPr="00112258" w14:paraId="1B6C54CC" w14:textId="77777777" w:rsidTr="000F7ACD">
        <w:trPr>
          <w:jc w:val="center"/>
        </w:trPr>
        <w:tc>
          <w:tcPr>
            <w:tcW w:w="971" w:type="dxa"/>
          </w:tcPr>
          <w:p w14:paraId="4A04655D" w14:textId="77777777" w:rsidR="00FC5B30" w:rsidRPr="00F7227E" w:rsidRDefault="00FC5B30" w:rsidP="000F7ACD">
            <w:pPr>
              <w:spacing w:after="120"/>
              <w:jc w:val="center"/>
              <w:rPr>
                <w:sz w:val="20"/>
                <w:szCs w:val="20"/>
              </w:rPr>
            </w:pPr>
            <w:r w:rsidRPr="00F7227E">
              <w:rPr>
                <w:sz w:val="20"/>
                <w:szCs w:val="20"/>
              </w:rPr>
              <w:t>0.0234</w:t>
            </w:r>
          </w:p>
        </w:tc>
        <w:tc>
          <w:tcPr>
            <w:tcW w:w="973" w:type="dxa"/>
          </w:tcPr>
          <w:p w14:paraId="25B175AE" w14:textId="77777777" w:rsidR="00FC5B30" w:rsidRPr="00F7227E" w:rsidRDefault="00FC5B30" w:rsidP="000F7ACD">
            <w:pPr>
              <w:spacing w:after="120"/>
              <w:jc w:val="center"/>
              <w:rPr>
                <w:sz w:val="20"/>
                <w:szCs w:val="20"/>
              </w:rPr>
            </w:pPr>
            <w:r w:rsidRPr="00F7227E">
              <w:rPr>
                <w:sz w:val="20"/>
                <w:szCs w:val="20"/>
              </w:rPr>
              <w:t>0.0290</w:t>
            </w:r>
          </w:p>
        </w:tc>
        <w:tc>
          <w:tcPr>
            <w:tcW w:w="835" w:type="dxa"/>
          </w:tcPr>
          <w:p w14:paraId="23FC6656" w14:textId="77777777" w:rsidR="00FC5B30" w:rsidRPr="00F7227E" w:rsidRDefault="00FC5B30" w:rsidP="000F7ACD">
            <w:pPr>
              <w:spacing w:after="120"/>
              <w:jc w:val="center"/>
              <w:rPr>
                <w:sz w:val="20"/>
                <w:szCs w:val="20"/>
              </w:rPr>
            </w:pPr>
            <w:r w:rsidRPr="00F7227E">
              <w:rPr>
                <w:sz w:val="20"/>
                <w:szCs w:val="20"/>
              </w:rPr>
              <w:t>1</w:t>
            </w:r>
          </w:p>
        </w:tc>
        <w:tc>
          <w:tcPr>
            <w:tcW w:w="969" w:type="dxa"/>
          </w:tcPr>
          <w:p w14:paraId="24EEA7B8" w14:textId="77777777" w:rsidR="00FC5B30" w:rsidRPr="00F7227E" w:rsidRDefault="00FC5B30" w:rsidP="000F7ACD">
            <w:pPr>
              <w:spacing w:after="120"/>
              <w:jc w:val="center"/>
              <w:rPr>
                <w:sz w:val="20"/>
                <w:szCs w:val="20"/>
              </w:rPr>
            </w:pPr>
            <w:r w:rsidRPr="00F7227E">
              <w:rPr>
                <w:sz w:val="20"/>
                <w:szCs w:val="20"/>
              </w:rPr>
              <w:t>1.5</w:t>
            </w:r>
          </w:p>
        </w:tc>
        <w:tc>
          <w:tcPr>
            <w:tcW w:w="1058" w:type="dxa"/>
          </w:tcPr>
          <w:p w14:paraId="72A4F357" w14:textId="77777777" w:rsidR="00FC5B30" w:rsidRPr="00F7227E" w:rsidRDefault="00FC5B30" w:rsidP="000F7ACD">
            <w:pPr>
              <w:spacing w:after="120"/>
              <w:jc w:val="center"/>
              <w:rPr>
                <w:sz w:val="20"/>
                <w:szCs w:val="20"/>
              </w:rPr>
            </w:pPr>
            <w:r w:rsidRPr="00F7227E">
              <w:rPr>
                <w:sz w:val="20"/>
                <w:szCs w:val="20"/>
              </w:rPr>
              <w:t>--</w:t>
            </w:r>
          </w:p>
        </w:tc>
        <w:tc>
          <w:tcPr>
            <w:tcW w:w="973" w:type="dxa"/>
          </w:tcPr>
          <w:p w14:paraId="3D1844F8" w14:textId="77777777" w:rsidR="00FC5B30" w:rsidRPr="00F7227E" w:rsidRDefault="00FC5B30" w:rsidP="000F7ACD">
            <w:pPr>
              <w:spacing w:after="120"/>
              <w:jc w:val="center"/>
              <w:rPr>
                <w:sz w:val="20"/>
                <w:szCs w:val="20"/>
              </w:rPr>
            </w:pPr>
            <w:r w:rsidRPr="00F7227E">
              <w:rPr>
                <w:sz w:val="20"/>
                <w:szCs w:val="20"/>
              </w:rPr>
              <w:t>-2845.6</w:t>
            </w:r>
          </w:p>
        </w:tc>
        <w:tc>
          <w:tcPr>
            <w:tcW w:w="880" w:type="dxa"/>
          </w:tcPr>
          <w:p w14:paraId="671ABB61" w14:textId="77777777" w:rsidR="00FC5B30" w:rsidRPr="00F7227E" w:rsidRDefault="00FC5B30" w:rsidP="000F7ACD">
            <w:pPr>
              <w:spacing w:after="120"/>
              <w:jc w:val="center"/>
              <w:rPr>
                <w:sz w:val="20"/>
                <w:szCs w:val="20"/>
              </w:rPr>
            </w:pPr>
            <w:r w:rsidRPr="00F7227E">
              <w:rPr>
                <w:sz w:val="20"/>
                <w:szCs w:val="20"/>
              </w:rPr>
              <w:t>993</w:t>
            </w:r>
          </w:p>
        </w:tc>
        <w:tc>
          <w:tcPr>
            <w:tcW w:w="810" w:type="dxa"/>
          </w:tcPr>
          <w:p w14:paraId="0793578D" w14:textId="77777777" w:rsidR="00FC5B30" w:rsidRPr="00F7227E" w:rsidRDefault="00FC5B30" w:rsidP="000F7ACD">
            <w:pPr>
              <w:spacing w:after="120"/>
              <w:jc w:val="center"/>
              <w:rPr>
                <w:sz w:val="20"/>
                <w:szCs w:val="20"/>
              </w:rPr>
            </w:pPr>
            <w:r w:rsidRPr="00F7227E">
              <w:rPr>
                <w:sz w:val="20"/>
                <w:szCs w:val="20"/>
              </w:rPr>
              <w:t>4</w:t>
            </w:r>
          </w:p>
        </w:tc>
        <w:tc>
          <w:tcPr>
            <w:tcW w:w="1268" w:type="dxa"/>
          </w:tcPr>
          <w:p w14:paraId="3A92717F" w14:textId="77777777" w:rsidR="00FC5B30" w:rsidRPr="00F7227E" w:rsidRDefault="00FC5B30" w:rsidP="000F7ACD">
            <w:pPr>
              <w:spacing w:after="120"/>
              <w:jc w:val="center"/>
              <w:rPr>
                <w:sz w:val="20"/>
                <w:szCs w:val="20"/>
              </w:rPr>
            </w:pPr>
            <w:r w:rsidRPr="00F7227E">
              <w:rPr>
                <w:sz w:val="20"/>
                <w:szCs w:val="20"/>
              </w:rPr>
              <w:t>5699.2</w:t>
            </w:r>
          </w:p>
        </w:tc>
        <w:tc>
          <w:tcPr>
            <w:tcW w:w="919" w:type="dxa"/>
          </w:tcPr>
          <w:p w14:paraId="1F18F499" w14:textId="77777777" w:rsidR="00FC5B30" w:rsidRPr="00F7227E" w:rsidRDefault="00FC5B30" w:rsidP="000F7ACD">
            <w:pPr>
              <w:spacing w:after="120"/>
              <w:jc w:val="center"/>
              <w:rPr>
                <w:sz w:val="20"/>
                <w:szCs w:val="20"/>
              </w:rPr>
            </w:pPr>
            <w:r w:rsidRPr="00F7227E">
              <w:rPr>
                <w:sz w:val="20"/>
                <w:szCs w:val="20"/>
              </w:rPr>
              <w:t>**</w:t>
            </w:r>
          </w:p>
        </w:tc>
      </w:tr>
      <w:tr w:rsidR="00FC5B30" w:rsidRPr="00112258" w14:paraId="671F3025" w14:textId="77777777" w:rsidTr="000F7ACD">
        <w:trPr>
          <w:jc w:val="center"/>
        </w:trPr>
        <w:tc>
          <w:tcPr>
            <w:tcW w:w="971" w:type="dxa"/>
          </w:tcPr>
          <w:p w14:paraId="25FDC6F7" w14:textId="77777777" w:rsidR="00FC5B30" w:rsidRPr="00F7227E" w:rsidRDefault="00FC5B30" w:rsidP="000F7ACD">
            <w:pPr>
              <w:spacing w:after="120"/>
              <w:jc w:val="center"/>
              <w:rPr>
                <w:sz w:val="20"/>
                <w:szCs w:val="20"/>
              </w:rPr>
            </w:pPr>
            <w:r w:rsidRPr="00F7227E">
              <w:rPr>
                <w:sz w:val="20"/>
                <w:szCs w:val="20"/>
              </w:rPr>
              <w:t>0.0346</w:t>
            </w:r>
          </w:p>
        </w:tc>
        <w:tc>
          <w:tcPr>
            <w:tcW w:w="973" w:type="dxa"/>
          </w:tcPr>
          <w:p w14:paraId="13C6B5B2" w14:textId="77777777" w:rsidR="00FC5B30" w:rsidRPr="00F7227E" w:rsidRDefault="00FC5B30" w:rsidP="000F7ACD">
            <w:pPr>
              <w:spacing w:after="120"/>
              <w:jc w:val="center"/>
              <w:rPr>
                <w:sz w:val="20"/>
                <w:szCs w:val="20"/>
              </w:rPr>
            </w:pPr>
            <w:r w:rsidRPr="00F7227E">
              <w:rPr>
                <w:sz w:val="20"/>
                <w:szCs w:val="20"/>
              </w:rPr>
              <w:t>0.0487</w:t>
            </w:r>
          </w:p>
        </w:tc>
        <w:tc>
          <w:tcPr>
            <w:tcW w:w="835" w:type="dxa"/>
          </w:tcPr>
          <w:p w14:paraId="49351779" w14:textId="77777777" w:rsidR="00FC5B30" w:rsidRPr="00F7227E" w:rsidRDefault="00FC5B30" w:rsidP="000F7ACD">
            <w:pPr>
              <w:spacing w:after="120"/>
              <w:jc w:val="center"/>
              <w:rPr>
                <w:sz w:val="20"/>
                <w:szCs w:val="20"/>
              </w:rPr>
            </w:pPr>
            <w:r w:rsidRPr="00F7227E">
              <w:rPr>
                <w:sz w:val="20"/>
                <w:szCs w:val="20"/>
              </w:rPr>
              <w:t>1</w:t>
            </w:r>
          </w:p>
        </w:tc>
        <w:tc>
          <w:tcPr>
            <w:tcW w:w="969" w:type="dxa"/>
          </w:tcPr>
          <w:p w14:paraId="14D26470" w14:textId="77777777" w:rsidR="00FC5B30" w:rsidRPr="00F7227E" w:rsidRDefault="00FC5B30" w:rsidP="000F7ACD">
            <w:pPr>
              <w:spacing w:after="120"/>
              <w:jc w:val="center"/>
              <w:rPr>
                <w:sz w:val="20"/>
                <w:szCs w:val="20"/>
              </w:rPr>
            </w:pPr>
            <w:r w:rsidRPr="00F7227E">
              <w:rPr>
                <w:sz w:val="20"/>
                <w:szCs w:val="20"/>
              </w:rPr>
              <w:t>1</w:t>
            </w:r>
          </w:p>
        </w:tc>
        <w:tc>
          <w:tcPr>
            <w:tcW w:w="1058" w:type="dxa"/>
          </w:tcPr>
          <w:p w14:paraId="6663CA3E" w14:textId="77777777" w:rsidR="00FC5B30" w:rsidRPr="00F7227E" w:rsidRDefault="00FC5B30" w:rsidP="000F7ACD">
            <w:pPr>
              <w:spacing w:after="120"/>
              <w:jc w:val="center"/>
              <w:rPr>
                <w:sz w:val="20"/>
                <w:szCs w:val="20"/>
              </w:rPr>
            </w:pPr>
            <w:r w:rsidRPr="00F7227E">
              <w:rPr>
                <w:sz w:val="20"/>
                <w:szCs w:val="20"/>
              </w:rPr>
              <w:t>--</w:t>
            </w:r>
          </w:p>
        </w:tc>
        <w:tc>
          <w:tcPr>
            <w:tcW w:w="973" w:type="dxa"/>
          </w:tcPr>
          <w:p w14:paraId="1D529726" w14:textId="77777777" w:rsidR="00FC5B30" w:rsidRPr="00F7227E" w:rsidRDefault="00FC5B30" w:rsidP="000F7ACD">
            <w:pPr>
              <w:spacing w:after="120"/>
              <w:jc w:val="center"/>
              <w:rPr>
                <w:sz w:val="20"/>
                <w:szCs w:val="20"/>
              </w:rPr>
            </w:pPr>
            <w:r w:rsidRPr="00F7227E">
              <w:rPr>
                <w:sz w:val="20"/>
                <w:szCs w:val="20"/>
              </w:rPr>
              <w:t>-2848.4</w:t>
            </w:r>
          </w:p>
        </w:tc>
        <w:tc>
          <w:tcPr>
            <w:tcW w:w="880" w:type="dxa"/>
          </w:tcPr>
          <w:p w14:paraId="047D527E" w14:textId="77777777" w:rsidR="00FC5B30" w:rsidRPr="00F7227E" w:rsidRDefault="00FC5B30" w:rsidP="000F7ACD">
            <w:pPr>
              <w:spacing w:after="120"/>
              <w:jc w:val="center"/>
              <w:rPr>
                <w:sz w:val="20"/>
                <w:szCs w:val="20"/>
              </w:rPr>
            </w:pPr>
            <w:r w:rsidRPr="00F7227E">
              <w:rPr>
                <w:sz w:val="20"/>
                <w:szCs w:val="20"/>
              </w:rPr>
              <w:t>993</w:t>
            </w:r>
          </w:p>
        </w:tc>
        <w:tc>
          <w:tcPr>
            <w:tcW w:w="810" w:type="dxa"/>
          </w:tcPr>
          <w:p w14:paraId="56D25C67" w14:textId="77777777" w:rsidR="00FC5B30" w:rsidRPr="00F7227E" w:rsidRDefault="00FC5B30" w:rsidP="000F7ACD">
            <w:pPr>
              <w:spacing w:after="120"/>
              <w:jc w:val="center"/>
              <w:rPr>
                <w:sz w:val="20"/>
                <w:szCs w:val="20"/>
              </w:rPr>
            </w:pPr>
            <w:r w:rsidRPr="00F7227E">
              <w:rPr>
                <w:sz w:val="20"/>
                <w:szCs w:val="20"/>
              </w:rPr>
              <w:t>4</w:t>
            </w:r>
          </w:p>
        </w:tc>
        <w:tc>
          <w:tcPr>
            <w:tcW w:w="1268" w:type="dxa"/>
          </w:tcPr>
          <w:p w14:paraId="5F2FB0D6" w14:textId="77777777" w:rsidR="00FC5B30" w:rsidRPr="00F7227E" w:rsidRDefault="00FC5B30" w:rsidP="000F7ACD">
            <w:pPr>
              <w:spacing w:after="120"/>
              <w:jc w:val="center"/>
              <w:rPr>
                <w:sz w:val="20"/>
                <w:szCs w:val="20"/>
              </w:rPr>
            </w:pPr>
            <w:r w:rsidRPr="00F7227E">
              <w:rPr>
                <w:sz w:val="20"/>
                <w:szCs w:val="20"/>
              </w:rPr>
              <w:t>5704.7</w:t>
            </w:r>
          </w:p>
        </w:tc>
        <w:tc>
          <w:tcPr>
            <w:tcW w:w="919" w:type="dxa"/>
          </w:tcPr>
          <w:p w14:paraId="439FDE47" w14:textId="77777777" w:rsidR="00FC5B30" w:rsidRPr="00F7227E" w:rsidRDefault="00FC5B30" w:rsidP="000F7ACD">
            <w:pPr>
              <w:spacing w:after="120"/>
              <w:jc w:val="center"/>
              <w:rPr>
                <w:sz w:val="20"/>
                <w:szCs w:val="20"/>
              </w:rPr>
            </w:pPr>
            <w:r w:rsidRPr="00F7227E">
              <w:rPr>
                <w:sz w:val="20"/>
                <w:szCs w:val="20"/>
              </w:rPr>
              <w:t>**</w:t>
            </w:r>
          </w:p>
        </w:tc>
      </w:tr>
      <w:tr w:rsidR="00FC5B30" w:rsidRPr="00112258" w14:paraId="76A91869" w14:textId="77777777" w:rsidTr="000F7ACD">
        <w:trPr>
          <w:jc w:val="center"/>
        </w:trPr>
        <w:tc>
          <w:tcPr>
            <w:tcW w:w="971" w:type="dxa"/>
          </w:tcPr>
          <w:p w14:paraId="3286D9ED" w14:textId="77777777" w:rsidR="00FC5B30" w:rsidRPr="00F7227E" w:rsidRDefault="00FC5B30" w:rsidP="000F7ACD">
            <w:pPr>
              <w:spacing w:after="120"/>
              <w:jc w:val="center"/>
              <w:rPr>
                <w:sz w:val="20"/>
                <w:szCs w:val="20"/>
              </w:rPr>
            </w:pPr>
            <w:r w:rsidRPr="00F7227E">
              <w:rPr>
                <w:sz w:val="20"/>
                <w:szCs w:val="20"/>
              </w:rPr>
              <w:t>0.0183</w:t>
            </w:r>
          </w:p>
        </w:tc>
        <w:tc>
          <w:tcPr>
            <w:tcW w:w="973" w:type="dxa"/>
          </w:tcPr>
          <w:p w14:paraId="7A6334CF" w14:textId="77777777" w:rsidR="00FC5B30" w:rsidRPr="00F7227E" w:rsidRDefault="00FC5B30" w:rsidP="000F7ACD">
            <w:pPr>
              <w:spacing w:after="120"/>
              <w:jc w:val="center"/>
              <w:rPr>
                <w:sz w:val="20"/>
                <w:szCs w:val="20"/>
              </w:rPr>
            </w:pPr>
            <w:r w:rsidRPr="00F7227E">
              <w:rPr>
                <w:sz w:val="20"/>
                <w:szCs w:val="20"/>
              </w:rPr>
              <w:t>0.0060</w:t>
            </w:r>
          </w:p>
        </w:tc>
        <w:tc>
          <w:tcPr>
            <w:tcW w:w="835" w:type="dxa"/>
          </w:tcPr>
          <w:p w14:paraId="4AEDCFA0" w14:textId="77777777" w:rsidR="00FC5B30" w:rsidRPr="00F7227E" w:rsidRDefault="00FC5B30" w:rsidP="000F7ACD">
            <w:pPr>
              <w:spacing w:after="120"/>
              <w:jc w:val="center"/>
              <w:rPr>
                <w:sz w:val="20"/>
                <w:szCs w:val="20"/>
              </w:rPr>
            </w:pPr>
            <w:r w:rsidRPr="00F7227E">
              <w:rPr>
                <w:sz w:val="20"/>
                <w:szCs w:val="20"/>
              </w:rPr>
              <w:t>1</w:t>
            </w:r>
          </w:p>
        </w:tc>
        <w:tc>
          <w:tcPr>
            <w:tcW w:w="969" w:type="dxa"/>
          </w:tcPr>
          <w:p w14:paraId="204312A8" w14:textId="77777777" w:rsidR="00FC5B30" w:rsidRPr="00F7227E" w:rsidRDefault="00FC5B30" w:rsidP="000F7ACD">
            <w:pPr>
              <w:spacing w:after="120"/>
              <w:jc w:val="center"/>
              <w:rPr>
                <w:sz w:val="20"/>
                <w:szCs w:val="20"/>
              </w:rPr>
            </w:pPr>
            <w:r w:rsidRPr="00F7227E">
              <w:rPr>
                <w:sz w:val="20"/>
                <w:szCs w:val="20"/>
              </w:rPr>
              <w:t>2</w:t>
            </w:r>
          </w:p>
        </w:tc>
        <w:tc>
          <w:tcPr>
            <w:tcW w:w="1058" w:type="dxa"/>
          </w:tcPr>
          <w:p w14:paraId="482F6F3A" w14:textId="77777777" w:rsidR="00FC5B30" w:rsidRPr="00F7227E" w:rsidRDefault="00FC5B30" w:rsidP="000F7ACD">
            <w:pPr>
              <w:spacing w:after="120"/>
              <w:jc w:val="center"/>
              <w:rPr>
                <w:sz w:val="20"/>
                <w:szCs w:val="20"/>
              </w:rPr>
            </w:pPr>
            <w:r w:rsidRPr="00F7227E">
              <w:rPr>
                <w:sz w:val="20"/>
                <w:szCs w:val="20"/>
              </w:rPr>
              <w:t>--</w:t>
            </w:r>
          </w:p>
        </w:tc>
        <w:tc>
          <w:tcPr>
            <w:tcW w:w="973" w:type="dxa"/>
          </w:tcPr>
          <w:p w14:paraId="5ECAE6C0" w14:textId="77777777" w:rsidR="00FC5B30" w:rsidRPr="00F7227E" w:rsidRDefault="00FC5B30" w:rsidP="000F7ACD">
            <w:pPr>
              <w:spacing w:after="120"/>
              <w:jc w:val="center"/>
              <w:rPr>
                <w:sz w:val="20"/>
                <w:szCs w:val="20"/>
              </w:rPr>
            </w:pPr>
            <w:r w:rsidRPr="00F7227E">
              <w:rPr>
                <w:sz w:val="20"/>
                <w:szCs w:val="20"/>
              </w:rPr>
              <w:t>-2855.4</w:t>
            </w:r>
          </w:p>
        </w:tc>
        <w:tc>
          <w:tcPr>
            <w:tcW w:w="880" w:type="dxa"/>
          </w:tcPr>
          <w:p w14:paraId="2903360F" w14:textId="77777777" w:rsidR="00FC5B30" w:rsidRPr="00F7227E" w:rsidRDefault="00FC5B30" w:rsidP="000F7ACD">
            <w:pPr>
              <w:spacing w:after="120"/>
              <w:jc w:val="center"/>
              <w:rPr>
                <w:sz w:val="20"/>
                <w:szCs w:val="20"/>
              </w:rPr>
            </w:pPr>
            <w:r w:rsidRPr="00F7227E">
              <w:rPr>
                <w:sz w:val="20"/>
                <w:szCs w:val="20"/>
              </w:rPr>
              <w:t>993</w:t>
            </w:r>
          </w:p>
        </w:tc>
        <w:tc>
          <w:tcPr>
            <w:tcW w:w="810" w:type="dxa"/>
          </w:tcPr>
          <w:p w14:paraId="7B3D9CE9" w14:textId="77777777" w:rsidR="00FC5B30" w:rsidRPr="00F7227E" w:rsidRDefault="00FC5B30" w:rsidP="000F7ACD">
            <w:pPr>
              <w:spacing w:after="120"/>
              <w:jc w:val="center"/>
              <w:rPr>
                <w:sz w:val="20"/>
                <w:szCs w:val="20"/>
              </w:rPr>
            </w:pPr>
            <w:r w:rsidRPr="00F7227E">
              <w:rPr>
                <w:sz w:val="20"/>
                <w:szCs w:val="20"/>
              </w:rPr>
              <w:t>4</w:t>
            </w:r>
          </w:p>
        </w:tc>
        <w:tc>
          <w:tcPr>
            <w:tcW w:w="1268" w:type="dxa"/>
          </w:tcPr>
          <w:p w14:paraId="05B99115" w14:textId="77777777" w:rsidR="00FC5B30" w:rsidRPr="00F7227E" w:rsidRDefault="00FC5B30" w:rsidP="000F7ACD">
            <w:pPr>
              <w:spacing w:after="120"/>
              <w:jc w:val="center"/>
              <w:rPr>
                <w:sz w:val="20"/>
                <w:szCs w:val="20"/>
              </w:rPr>
            </w:pPr>
            <w:r w:rsidRPr="00F7227E">
              <w:rPr>
                <w:sz w:val="20"/>
                <w:szCs w:val="20"/>
              </w:rPr>
              <w:t>5718.7</w:t>
            </w:r>
          </w:p>
        </w:tc>
        <w:tc>
          <w:tcPr>
            <w:tcW w:w="919" w:type="dxa"/>
          </w:tcPr>
          <w:p w14:paraId="3AFF7E9D" w14:textId="77777777" w:rsidR="00FC5B30" w:rsidRPr="00F7227E" w:rsidRDefault="00FC5B30" w:rsidP="000F7ACD">
            <w:pPr>
              <w:spacing w:after="120"/>
              <w:jc w:val="center"/>
              <w:rPr>
                <w:sz w:val="20"/>
                <w:szCs w:val="20"/>
              </w:rPr>
            </w:pPr>
            <w:r w:rsidRPr="00F7227E">
              <w:rPr>
                <w:sz w:val="20"/>
                <w:szCs w:val="20"/>
              </w:rPr>
              <w:t>**</w:t>
            </w:r>
          </w:p>
        </w:tc>
      </w:tr>
      <w:tr w:rsidR="00FC5B30" w:rsidRPr="00112258" w14:paraId="09F34FF9" w14:textId="77777777" w:rsidTr="000F7ACD">
        <w:trPr>
          <w:jc w:val="center"/>
        </w:trPr>
        <w:tc>
          <w:tcPr>
            <w:tcW w:w="971" w:type="dxa"/>
          </w:tcPr>
          <w:p w14:paraId="501A6A02" w14:textId="77777777" w:rsidR="00FC5B30" w:rsidRPr="00F7227E" w:rsidRDefault="00FC5B30" w:rsidP="000F7ACD">
            <w:pPr>
              <w:spacing w:after="120"/>
              <w:jc w:val="center"/>
              <w:rPr>
                <w:sz w:val="20"/>
                <w:szCs w:val="20"/>
              </w:rPr>
            </w:pPr>
            <w:r w:rsidRPr="00F7227E">
              <w:rPr>
                <w:sz w:val="20"/>
                <w:szCs w:val="20"/>
              </w:rPr>
              <w:t>0.0190</w:t>
            </w:r>
          </w:p>
        </w:tc>
        <w:tc>
          <w:tcPr>
            <w:tcW w:w="973" w:type="dxa"/>
          </w:tcPr>
          <w:p w14:paraId="20619DEE" w14:textId="77777777" w:rsidR="00FC5B30" w:rsidRPr="00F7227E" w:rsidRDefault="00FC5B30" w:rsidP="000F7ACD">
            <w:pPr>
              <w:spacing w:after="120"/>
              <w:jc w:val="center"/>
              <w:rPr>
                <w:sz w:val="20"/>
                <w:szCs w:val="20"/>
              </w:rPr>
            </w:pPr>
            <w:r w:rsidRPr="00F7227E">
              <w:rPr>
                <w:sz w:val="20"/>
                <w:szCs w:val="20"/>
              </w:rPr>
              <w:t>0.0255</w:t>
            </w:r>
          </w:p>
        </w:tc>
        <w:tc>
          <w:tcPr>
            <w:tcW w:w="835" w:type="dxa"/>
          </w:tcPr>
          <w:p w14:paraId="5BF466B6" w14:textId="77777777" w:rsidR="00FC5B30" w:rsidRPr="00F7227E" w:rsidRDefault="00FC5B30" w:rsidP="000F7ACD">
            <w:pPr>
              <w:spacing w:after="120"/>
              <w:jc w:val="center"/>
              <w:rPr>
                <w:sz w:val="20"/>
                <w:szCs w:val="20"/>
              </w:rPr>
            </w:pPr>
            <w:r w:rsidRPr="00F7227E">
              <w:rPr>
                <w:sz w:val="20"/>
                <w:szCs w:val="20"/>
              </w:rPr>
              <w:t>1</w:t>
            </w:r>
          </w:p>
        </w:tc>
        <w:tc>
          <w:tcPr>
            <w:tcW w:w="969" w:type="dxa"/>
          </w:tcPr>
          <w:p w14:paraId="4A15373F" w14:textId="77777777" w:rsidR="00FC5B30" w:rsidRPr="00F7227E" w:rsidRDefault="00FC5B30" w:rsidP="000F7ACD">
            <w:pPr>
              <w:spacing w:after="120"/>
              <w:jc w:val="center"/>
              <w:rPr>
                <w:sz w:val="20"/>
                <w:szCs w:val="20"/>
              </w:rPr>
            </w:pPr>
            <w:r w:rsidRPr="00F7227E">
              <w:rPr>
                <w:sz w:val="20"/>
                <w:szCs w:val="20"/>
              </w:rPr>
              <w:t>2</w:t>
            </w:r>
          </w:p>
        </w:tc>
        <w:tc>
          <w:tcPr>
            <w:tcW w:w="1058" w:type="dxa"/>
          </w:tcPr>
          <w:p w14:paraId="2AF551A4" w14:textId="77777777" w:rsidR="00FC5B30" w:rsidRPr="00F7227E" w:rsidRDefault="00FC5B30" w:rsidP="000F7ACD">
            <w:pPr>
              <w:spacing w:after="120"/>
              <w:jc w:val="center"/>
              <w:rPr>
                <w:sz w:val="20"/>
                <w:szCs w:val="20"/>
              </w:rPr>
            </w:pPr>
            <w:r w:rsidRPr="00F7227E">
              <w:rPr>
                <w:sz w:val="20"/>
                <w:szCs w:val="20"/>
              </w:rPr>
              <w:t>1</w:t>
            </w:r>
          </w:p>
        </w:tc>
        <w:tc>
          <w:tcPr>
            <w:tcW w:w="973" w:type="dxa"/>
          </w:tcPr>
          <w:p w14:paraId="2049CDAE" w14:textId="77777777" w:rsidR="00FC5B30" w:rsidRPr="00F7227E" w:rsidRDefault="00FC5B30" w:rsidP="000F7ACD">
            <w:pPr>
              <w:spacing w:after="120"/>
              <w:jc w:val="center"/>
              <w:rPr>
                <w:sz w:val="20"/>
                <w:szCs w:val="20"/>
              </w:rPr>
            </w:pPr>
            <w:r w:rsidRPr="00F7227E">
              <w:rPr>
                <w:sz w:val="20"/>
                <w:szCs w:val="20"/>
              </w:rPr>
              <w:t>-2855.2</w:t>
            </w:r>
          </w:p>
        </w:tc>
        <w:tc>
          <w:tcPr>
            <w:tcW w:w="880" w:type="dxa"/>
          </w:tcPr>
          <w:p w14:paraId="4A646287" w14:textId="77777777" w:rsidR="00FC5B30" w:rsidRPr="00F7227E" w:rsidRDefault="00FC5B30" w:rsidP="000F7ACD">
            <w:pPr>
              <w:spacing w:after="120"/>
              <w:jc w:val="center"/>
              <w:rPr>
                <w:sz w:val="20"/>
                <w:szCs w:val="20"/>
              </w:rPr>
            </w:pPr>
            <w:r w:rsidRPr="00F7227E">
              <w:rPr>
                <w:sz w:val="20"/>
                <w:szCs w:val="20"/>
              </w:rPr>
              <w:t>993</w:t>
            </w:r>
          </w:p>
        </w:tc>
        <w:tc>
          <w:tcPr>
            <w:tcW w:w="810" w:type="dxa"/>
          </w:tcPr>
          <w:p w14:paraId="0824B87A" w14:textId="77777777" w:rsidR="00FC5B30" w:rsidRPr="00F7227E" w:rsidRDefault="00FC5B30" w:rsidP="000F7ACD">
            <w:pPr>
              <w:spacing w:after="120"/>
              <w:jc w:val="center"/>
              <w:rPr>
                <w:sz w:val="20"/>
                <w:szCs w:val="20"/>
              </w:rPr>
            </w:pPr>
            <w:r w:rsidRPr="00F7227E">
              <w:rPr>
                <w:sz w:val="20"/>
                <w:szCs w:val="20"/>
              </w:rPr>
              <w:t>5</w:t>
            </w:r>
          </w:p>
        </w:tc>
        <w:tc>
          <w:tcPr>
            <w:tcW w:w="1268" w:type="dxa"/>
          </w:tcPr>
          <w:p w14:paraId="03C5D539" w14:textId="77777777" w:rsidR="00FC5B30" w:rsidRPr="00F7227E" w:rsidRDefault="00FC5B30" w:rsidP="000F7ACD">
            <w:pPr>
              <w:spacing w:after="120"/>
              <w:jc w:val="center"/>
              <w:rPr>
                <w:sz w:val="20"/>
                <w:szCs w:val="20"/>
              </w:rPr>
            </w:pPr>
            <w:r w:rsidRPr="00F7227E">
              <w:rPr>
                <w:sz w:val="20"/>
                <w:szCs w:val="20"/>
              </w:rPr>
              <w:t>5720.4</w:t>
            </w:r>
          </w:p>
        </w:tc>
        <w:tc>
          <w:tcPr>
            <w:tcW w:w="919" w:type="dxa"/>
          </w:tcPr>
          <w:p w14:paraId="5791A853" w14:textId="77777777" w:rsidR="00FC5B30" w:rsidRPr="00F7227E" w:rsidRDefault="00FC5B30" w:rsidP="000F7ACD">
            <w:pPr>
              <w:spacing w:after="120"/>
              <w:jc w:val="center"/>
              <w:rPr>
                <w:sz w:val="20"/>
                <w:szCs w:val="20"/>
              </w:rPr>
            </w:pPr>
            <w:r w:rsidRPr="00F7227E">
              <w:rPr>
                <w:sz w:val="20"/>
                <w:szCs w:val="20"/>
              </w:rPr>
              <w:t>**</w:t>
            </w:r>
          </w:p>
        </w:tc>
      </w:tr>
      <w:tr w:rsidR="00FC5B30" w:rsidRPr="00112258" w14:paraId="27BB99C7" w14:textId="77777777" w:rsidTr="000F7ACD">
        <w:trPr>
          <w:jc w:val="center"/>
        </w:trPr>
        <w:tc>
          <w:tcPr>
            <w:tcW w:w="971" w:type="dxa"/>
          </w:tcPr>
          <w:p w14:paraId="564FB270" w14:textId="77777777" w:rsidR="00FC5B30" w:rsidRPr="00F7227E" w:rsidRDefault="00FC5B30" w:rsidP="000F7ACD">
            <w:pPr>
              <w:spacing w:after="120"/>
              <w:jc w:val="center"/>
              <w:rPr>
                <w:sz w:val="20"/>
                <w:szCs w:val="20"/>
              </w:rPr>
            </w:pPr>
            <w:r w:rsidRPr="00F7227E">
              <w:rPr>
                <w:sz w:val="20"/>
                <w:szCs w:val="20"/>
              </w:rPr>
              <w:t>--</w:t>
            </w:r>
          </w:p>
        </w:tc>
        <w:tc>
          <w:tcPr>
            <w:tcW w:w="973" w:type="dxa"/>
          </w:tcPr>
          <w:p w14:paraId="4A7D4841" w14:textId="77777777" w:rsidR="00FC5B30" w:rsidRPr="00F7227E" w:rsidRDefault="00FC5B30" w:rsidP="000F7ACD">
            <w:pPr>
              <w:spacing w:after="120"/>
              <w:jc w:val="center"/>
              <w:rPr>
                <w:sz w:val="20"/>
                <w:szCs w:val="20"/>
              </w:rPr>
            </w:pPr>
            <w:r w:rsidRPr="00F7227E">
              <w:rPr>
                <w:sz w:val="20"/>
                <w:szCs w:val="20"/>
              </w:rPr>
              <w:t>--</w:t>
            </w:r>
          </w:p>
        </w:tc>
        <w:tc>
          <w:tcPr>
            <w:tcW w:w="835" w:type="dxa"/>
          </w:tcPr>
          <w:p w14:paraId="4349D016" w14:textId="77777777" w:rsidR="00FC5B30" w:rsidRPr="00F7227E" w:rsidRDefault="00FC5B30" w:rsidP="000F7ACD">
            <w:pPr>
              <w:spacing w:after="120"/>
              <w:jc w:val="center"/>
              <w:rPr>
                <w:sz w:val="20"/>
                <w:szCs w:val="20"/>
              </w:rPr>
            </w:pPr>
            <w:r w:rsidRPr="00F7227E">
              <w:rPr>
                <w:sz w:val="20"/>
                <w:szCs w:val="20"/>
              </w:rPr>
              <w:t>--</w:t>
            </w:r>
          </w:p>
        </w:tc>
        <w:tc>
          <w:tcPr>
            <w:tcW w:w="969" w:type="dxa"/>
          </w:tcPr>
          <w:p w14:paraId="01C0BA1B" w14:textId="77777777" w:rsidR="00FC5B30" w:rsidRPr="00F7227E" w:rsidRDefault="00FC5B30" w:rsidP="000F7ACD">
            <w:pPr>
              <w:spacing w:after="120"/>
              <w:jc w:val="center"/>
              <w:rPr>
                <w:sz w:val="20"/>
                <w:szCs w:val="20"/>
              </w:rPr>
            </w:pPr>
            <w:r w:rsidRPr="00F7227E">
              <w:rPr>
                <w:sz w:val="20"/>
                <w:szCs w:val="20"/>
              </w:rPr>
              <w:t>1</w:t>
            </w:r>
          </w:p>
        </w:tc>
        <w:tc>
          <w:tcPr>
            <w:tcW w:w="1058" w:type="dxa"/>
          </w:tcPr>
          <w:p w14:paraId="59B056AE" w14:textId="77777777" w:rsidR="00FC5B30" w:rsidRPr="00F7227E" w:rsidRDefault="00FC5B30" w:rsidP="000F7ACD">
            <w:pPr>
              <w:spacing w:after="120"/>
              <w:jc w:val="center"/>
              <w:rPr>
                <w:sz w:val="20"/>
                <w:szCs w:val="20"/>
              </w:rPr>
            </w:pPr>
            <w:r w:rsidRPr="00F7227E">
              <w:rPr>
                <w:sz w:val="20"/>
                <w:szCs w:val="20"/>
              </w:rPr>
              <w:t>0.5</w:t>
            </w:r>
          </w:p>
        </w:tc>
        <w:tc>
          <w:tcPr>
            <w:tcW w:w="973" w:type="dxa"/>
          </w:tcPr>
          <w:p w14:paraId="5CFA25E1" w14:textId="77777777" w:rsidR="00FC5B30" w:rsidRPr="00F7227E" w:rsidRDefault="00FC5B30" w:rsidP="000F7ACD">
            <w:pPr>
              <w:spacing w:after="120"/>
              <w:jc w:val="center"/>
              <w:rPr>
                <w:sz w:val="20"/>
                <w:szCs w:val="20"/>
              </w:rPr>
            </w:pPr>
            <w:r w:rsidRPr="00F7227E">
              <w:rPr>
                <w:sz w:val="20"/>
                <w:szCs w:val="20"/>
              </w:rPr>
              <w:t>--</w:t>
            </w:r>
          </w:p>
        </w:tc>
        <w:tc>
          <w:tcPr>
            <w:tcW w:w="880" w:type="dxa"/>
          </w:tcPr>
          <w:p w14:paraId="038C2353" w14:textId="77777777" w:rsidR="00FC5B30" w:rsidRPr="00F7227E" w:rsidRDefault="00FC5B30" w:rsidP="000F7ACD">
            <w:pPr>
              <w:spacing w:after="120"/>
              <w:jc w:val="center"/>
              <w:rPr>
                <w:sz w:val="20"/>
                <w:szCs w:val="20"/>
              </w:rPr>
            </w:pPr>
            <w:r w:rsidRPr="00F7227E">
              <w:rPr>
                <w:sz w:val="20"/>
                <w:szCs w:val="20"/>
              </w:rPr>
              <w:t>993</w:t>
            </w:r>
          </w:p>
        </w:tc>
        <w:tc>
          <w:tcPr>
            <w:tcW w:w="810" w:type="dxa"/>
          </w:tcPr>
          <w:p w14:paraId="3233E0EC" w14:textId="77777777" w:rsidR="00FC5B30" w:rsidRPr="00F7227E" w:rsidRDefault="00FC5B30" w:rsidP="000F7ACD">
            <w:pPr>
              <w:spacing w:after="120"/>
              <w:jc w:val="center"/>
              <w:rPr>
                <w:sz w:val="20"/>
                <w:szCs w:val="20"/>
              </w:rPr>
            </w:pPr>
            <w:r w:rsidRPr="00F7227E">
              <w:rPr>
                <w:sz w:val="20"/>
                <w:szCs w:val="20"/>
              </w:rPr>
              <w:t>4</w:t>
            </w:r>
          </w:p>
        </w:tc>
        <w:tc>
          <w:tcPr>
            <w:tcW w:w="1268" w:type="dxa"/>
          </w:tcPr>
          <w:p w14:paraId="0B48994D" w14:textId="77777777" w:rsidR="00FC5B30" w:rsidRPr="00F7227E" w:rsidRDefault="00FC5B30" w:rsidP="000F7ACD">
            <w:pPr>
              <w:spacing w:after="120"/>
              <w:jc w:val="center"/>
              <w:rPr>
                <w:sz w:val="20"/>
                <w:szCs w:val="20"/>
              </w:rPr>
            </w:pPr>
            <w:r w:rsidRPr="00F7227E">
              <w:rPr>
                <w:sz w:val="20"/>
                <w:szCs w:val="20"/>
              </w:rPr>
              <w:t>--</w:t>
            </w:r>
          </w:p>
        </w:tc>
        <w:tc>
          <w:tcPr>
            <w:tcW w:w="919" w:type="dxa"/>
          </w:tcPr>
          <w:p w14:paraId="7B2DD119" w14:textId="77777777" w:rsidR="00FC5B30" w:rsidRPr="00F7227E" w:rsidRDefault="00FC5B30" w:rsidP="000F7ACD">
            <w:pPr>
              <w:spacing w:after="120"/>
              <w:jc w:val="center"/>
              <w:rPr>
                <w:sz w:val="20"/>
                <w:szCs w:val="20"/>
              </w:rPr>
            </w:pPr>
            <w:r w:rsidRPr="00F7227E">
              <w:rPr>
                <w:sz w:val="20"/>
                <w:szCs w:val="20"/>
              </w:rPr>
              <w:t>***</w:t>
            </w:r>
          </w:p>
        </w:tc>
      </w:tr>
      <w:tr w:rsidR="00FC5B30" w:rsidRPr="00112258" w14:paraId="292FF981" w14:textId="77777777" w:rsidTr="000F7ACD">
        <w:trPr>
          <w:jc w:val="center"/>
        </w:trPr>
        <w:tc>
          <w:tcPr>
            <w:tcW w:w="971" w:type="dxa"/>
          </w:tcPr>
          <w:p w14:paraId="63073E22" w14:textId="77777777" w:rsidR="00FC5B30" w:rsidRPr="00F7227E" w:rsidRDefault="00FC5B30" w:rsidP="000F7ACD">
            <w:pPr>
              <w:spacing w:after="120"/>
              <w:jc w:val="center"/>
              <w:rPr>
                <w:sz w:val="20"/>
                <w:szCs w:val="20"/>
              </w:rPr>
            </w:pPr>
            <w:r w:rsidRPr="00F7227E">
              <w:rPr>
                <w:sz w:val="20"/>
                <w:szCs w:val="20"/>
              </w:rPr>
              <w:t>0.0269</w:t>
            </w:r>
          </w:p>
        </w:tc>
        <w:tc>
          <w:tcPr>
            <w:tcW w:w="973" w:type="dxa"/>
          </w:tcPr>
          <w:p w14:paraId="27E78C33" w14:textId="77777777" w:rsidR="00FC5B30" w:rsidRPr="00F7227E" w:rsidRDefault="00FC5B30" w:rsidP="000F7ACD">
            <w:pPr>
              <w:spacing w:after="120"/>
              <w:jc w:val="center"/>
              <w:rPr>
                <w:sz w:val="20"/>
                <w:szCs w:val="20"/>
              </w:rPr>
            </w:pPr>
            <w:r w:rsidRPr="00F7227E">
              <w:rPr>
                <w:sz w:val="20"/>
                <w:szCs w:val="20"/>
              </w:rPr>
              <w:t>0.0648</w:t>
            </w:r>
          </w:p>
        </w:tc>
        <w:tc>
          <w:tcPr>
            <w:tcW w:w="835" w:type="dxa"/>
          </w:tcPr>
          <w:p w14:paraId="78FA3EF1" w14:textId="77777777" w:rsidR="00FC5B30" w:rsidRPr="00F7227E" w:rsidRDefault="00FC5B30" w:rsidP="000F7ACD">
            <w:pPr>
              <w:spacing w:after="120"/>
              <w:jc w:val="center"/>
              <w:rPr>
                <w:sz w:val="20"/>
                <w:szCs w:val="20"/>
              </w:rPr>
            </w:pPr>
            <w:r w:rsidRPr="00F7227E">
              <w:rPr>
                <w:sz w:val="20"/>
                <w:szCs w:val="20"/>
              </w:rPr>
              <w:t>1</w:t>
            </w:r>
          </w:p>
        </w:tc>
        <w:tc>
          <w:tcPr>
            <w:tcW w:w="969" w:type="dxa"/>
          </w:tcPr>
          <w:p w14:paraId="334D8928" w14:textId="77777777" w:rsidR="00FC5B30" w:rsidRPr="00F7227E" w:rsidRDefault="00FC5B30" w:rsidP="000F7ACD">
            <w:pPr>
              <w:spacing w:after="120"/>
              <w:jc w:val="center"/>
              <w:rPr>
                <w:sz w:val="20"/>
                <w:szCs w:val="20"/>
              </w:rPr>
            </w:pPr>
            <w:r w:rsidRPr="00F7227E">
              <w:rPr>
                <w:sz w:val="20"/>
                <w:szCs w:val="20"/>
              </w:rPr>
              <w:t>2</w:t>
            </w:r>
          </w:p>
        </w:tc>
        <w:tc>
          <w:tcPr>
            <w:tcW w:w="1058" w:type="dxa"/>
          </w:tcPr>
          <w:p w14:paraId="409382B2" w14:textId="77777777" w:rsidR="00FC5B30" w:rsidRPr="00F7227E" w:rsidRDefault="00FC5B30" w:rsidP="000F7ACD">
            <w:pPr>
              <w:spacing w:after="120"/>
              <w:jc w:val="center"/>
              <w:rPr>
                <w:sz w:val="20"/>
                <w:szCs w:val="20"/>
              </w:rPr>
            </w:pPr>
            <w:r w:rsidRPr="00F7227E">
              <w:rPr>
                <w:sz w:val="20"/>
                <w:szCs w:val="20"/>
              </w:rPr>
              <w:t>2</w:t>
            </w:r>
          </w:p>
        </w:tc>
        <w:tc>
          <w:tcPr>
            <w:tcW w:w="973" w:type="dxa"/>
          </w:tcPr>
          <w:p w14:paraId="7609C538" w14:textId="77777777" w:rsidR="00FC5B30" w:rsidRPr="00F7227E" w:rsidRDefault="00FC5B30" w:rsidP="000F7ACD">
            <w:pPr>
              <w:spacing w:after="120"/>
              <w:jc w:val="center"/>
              <w:rPr>
                <w:sz w:val="20"/>
                <w:szCs w:val="20"/>
              </w:rPr>
            </w:pPr>
            <w:r w:rsidRPr="00F7227E">
              <w:rPr>
                <w:sz w:val="20"/>
                <w:szCs w:val="20"/>
              </w:rPr>
              <w:t>-2860.6</w:t>
            </w:r>
          </w:p>
        </w:tc>
        <w:tc>
          <w:tcPr>
            <w:tcW w:w="880" w:type="dxa"/>
          </w:tcPr>
          <w:p w14:paraId="6FDFFE63" w14:textId="77777777" w:rsidR="00FC5B30" w:rsidRPr="00F7227E" w:rsidRDefault="00FC5B30" w:rsidP="000F7ACD">
            <w:pPr>
              <w:spacing w:after="120"/>
              <w:jc w:val="center"/>
              <w:rPr>
                <w:sz w:val="20"/>
                <w:szCs w:val="20"/>
              </w:rPr>
            </w:pPr>
            <w:r w:rsidRPr="00F7227E">
              <w:rPr>
                <w:sz w:val="20"/>
                <w:szCs w:val="20"/>
              </w:rPr>
              <w:t>993</w:t>
            </w:r>
          </w:p>
        </w:tc>
        <w:tc>
          <w:tcPr>
            <w:tcW w:w="810" w:type="dxa"/>
          </w:tcPr>
          <w:p w14:paraId="7F2EFE58" w14:textId="77777777" w:rsidR="00FC5B30" w:rsidRPr="00F7227E" w:rsidRDefault="00FC5B30" w:rsidP="000F7ACD">
            <w:pPr>
              <w:spacing w:after="120"/>
              <w:jc w:val="center"/>
              <w:rPr>
                <w:sz w:val="20"/>
                <w:szCs w:val="20"/>
              </w:rPr>
            </w:pPr>
            <w:r w:rsidRPr="00F7227E">
              <w:rPr>
                <w:sz w:val="20"/>
                <w:szCs w:val="20"/>
              </w:rPr>
              <w:t>5</w:t>
            </w:r>
          </w:p>
        </w:tc>
        <w:tc>
          <w:tcPr>
            <w:tcW w:w="1268" w:type="dxa"/>
          </w:tcPr>
          <w:p w14:paraId="48E062D7" w14:textId="77777777" w:rsidR="00FC5B30" w:rsidRPr="00F7227E" w:rsidRDefault="00FC5B30" w:rsidP="000F7ACD">
            <w:pPr>
              <w:spacing w:after="120"/>
              <w:jc w:val="center"/>
              <w:rPr>
                <w:sz w:val="20"/>
                <w:szCs w:val="20"/>
              </w:rPr>
            </w:pPr>
            <w:r w:rsidRPr="00F7227E">
              <w:rPr>
                <w:sz w:val="20"/>
                <w:szCs w:val="20"/>
              </w:rPr>
              <w:t>5731.2</w:t>
            </w:r>
          </w:p>
        </w:tc>
        <w:tc>
          <w:tcPr>
            <w:tcW w:w="919" w:type="dxa"/>
          </w:tcPr>
          <w:p w14:paraId="633CA918" w14:textId="77777777" w:rsidR="00FC5B30" w:rsidRPr="00F7227E" w:rsidRDefault="00FC5B30" w:rsidP="000F7ACD">
            <w:pPr>
              <w:spacing w:after="120"/>
              <w:jc w:val="center"/>
              <w:rPr>
                <w:sz w:val="20"/>
                <w:szCs w:val="20"/>
              </w:rPr>
            </w:pPr>
            <w:r w:rsidRPr="00F7227E">
              <w:rPr>
                <w:sz w:val="20"/>
                <w:szCs w:val="20"/>
              </w:rPr>
              <w:t>****</w:t>
            </w:r>
          </w:p>
        </w:tc>
      </w:tr>
      <w:tr w:rsidR="00FC5B30" w:rsidRPr="00112258" w14:paraId="326BCCE4" w14:textId="77777777" w:rsidTr="000F7ACD">
        <w:trPr>
          <w:jc w:val="center"/>
        </w:trPr>
        <w:tc>
          <w:tcPr>
            <w:tcW w:w="971" w:type="dxa"/>
            <w:tcBorders>
              <w:bottom w:val="nil"/>
            </w:tcBorders>
          </w:tcPr>
          <w:p w14:paraId="3083800A" w14:textId="77777777" w:rsidR="00FC5B30" w:rsidRPr="00F7227E" w:rsidRDefault="00FC5B30" w:rsidP="000F7ACD">
            <w:pPr>
              <w:spacing w:after="120"/>
              <w:jc w:val="center"/>
              <w:rPr>
                <w:sz w:val="20"/>
                <w:szCs w:val="20"/>
              </w:rPr>
            </w:pPr>
            <w:r w:rsidRPr="00F7227E">
              <w:rPr>
                <w:sz w:val="20"/>
                <w:szCs w:val="20"/>
              </w:rPr>
              <w:t>0.0339</w:t>
            </w:r>
          </w:p>
        </w:tc>
        <w:tc>
          <w:tcPr>
            <w:tcW w:w="973" w:type="dxa"/>
            <w:tcBorders>
              <w:bottom w:val="nil"/>
            </w:tcBorders>
          </w:tcPr>
          <w:p w14:paraId="3FD3BF9F" w14:textId="77777777" w:rsidR="00FC5B30" w:rsidRPr="00F7227E" w:rsidRDefault="00FC5B30" w:rsidP="000F7ACD">
            <w:pPr>
              <w:spacing w:after="120"/>
              <w:jc w:val="center"/>
              <w:rPr>
                <w:sz w:val="20"/>
                <w:szCs w:val="20"/>
              </w:rPr>
            </w:pPr>
            <w:r w:rsidRPr="00F7227E">
              <w:rPr>
                <w:sz w:val="20"/>
                <w:szCs w:val="20"/>
              </w:rPr>
              <w:t>0.0044</w:t>
            </w:r>
          </w:p>
        </w:tc>
        <w:tc>
          <w:tcPr>
            <w:tcW w:w="835" w:type="dxa"/>
            <w:tcBorders>
              <w:bottom w:val="nil"/>
            </w:tcBorders>
          </w:tcPr>
          <w:p w14:paraId="396B153F" w14:textId="77777777" w:rsidR="00FC5B30" w:rsidRPr="00F7227E" w:rsidRDefault="00FC5B30" w:rsidP="000F7ACD">
            <w:pPr>
              <w:spacing w:after="120"/>
              <w:jc w:val="center"/>
              <w:rPr>
                <w:sz w:val="20"/>
                <w:szCs w:val="20"/>
              </w:rPr>
            </w:pPr>
            <w:r w:rsidRPr="00F7227E">
              <w:rPr>
                <w:sz w:val="20"/>
                <w:szCs w:val="20"/>
              </w:rPr>
              <w:t>2</w:t>
            </w:r>
          </w:p>
        </w:tc>
        <w:tc>
          <w:tcPr>
            <w:tcW w:w="969" w:type="dxa"/>
            <w:tcBorders>
              <w:bottom w:val="nil"/>
            </w:tcBorders>
          </w:tcPr>
          <w:p w14:paraId="5C1AED99" w14:textId="77777777" w:rsidR="00FC5B30" w:rsidRPr="00F7227E" w:rsidRDefault="00FC5B30" w:rsidP="000F7ACD">
            <w:pPr>
              <w:spacing w:after="120"/>
              <w:jc w:val="center"/>
              <w:rPr>
                <w:sz w:val="20"/>
                <w:szCs w:val="20"/>
              </w:rPr>
            </w:pPr>
            <w:r w:rsidRPr="00F7227E">
              <w:rPr>
                <w:sz w:val="20"/>
                <w:szCs w:val="20"/>
              </w:rPr>
              <w:t>2</w:t>
            </w:r>
          </w:p>
        </w:tc>
        <w:tc>
          <w:tcPr>
            <w:tcW w:w="1058" w:type="dxa"/>
            <w:tcBorders>
              <w:bottom w:val="nil"/>
            </w:tcBorders>
          </w:tcPr>
          <w:p w14:paraId="1019ED03" w14:textId="77777777" w:rsidR="00FC5B30" w:rsidRPr="00F7227E" w:rsidRDefault="00FC5B30" w:rsidP="000F7ACD">
            <w:pPr>
              <w:spacing w:after="120"/>
              <w:jc w:val="center"/>
              <w:rPr>
                <w:sz w:val="20"/>
                <w:szCs w:val="20"/>
              </w:rPr>
            </w:pPr>
            <w:r w:rsidRPr="00F7227E">
              <w:rPr>
                <w:sz w:val="20"/>
                <w:szCs w:val="20"/>
              </w:rPr>
              <w:t>2</w:t>
            </w:r>
          </w:p>
        </w:tc>
        <w:tc>
          <w:tcPr>
            <w:tcW w:w="973" w:type="dxa"/>
            <w:tcBorders>
              <w:bottom w:val="nil"/>
            </w:tcBorders>
          </w:tcPr>
          <w:p w14:paraId="4DA64B2E" w14:textId="77777777" w:rsidR="00FC5B30" w:rsidRPr="00F7227E" w:rsidRDefault="00FC5B30" w:rsidP="000F7ACD">
            <w:pPr>
              <w:spacing w:after="120"/>
              <w:jc w:val="center"/>
              <w:rPr>
                <w:sz w:val="20"/>
                <w:szCs w:val="20"/>
              </w:rPr>
            </w:pPr>
            <w:r w:rsidRPr="00F7227E">
              <w:rPr>
                <w:sz w:val="20"/>
                <w:szCs w:val="20"/>
              </w:rPr>
              <w:t>-2864.0</w:t>
            </w:r>
          </w:p>
        </w:tc>
        <w:tc>
          <w:tcPr>
            <w:tcW w:w="880" w:type="dxa"/>
            <w:tcBorders>
              <w:bottom w:val="nil"/>
            </w:tcBorders>
          </w:tcPr>
          <w:p w14:paraId="7F9EFB4C" w14:textId="77777777" w:rsidR="00FC5B30" w:rsidRPr="00F7227E" w:rsidRDefault="00FC5B30" w:rsidP="000F7ACD">
            <w:pPr>
              <w:spacing w:after="120"/>
              <w:jc w:val="center"/>
              <w:rPr>
                <w:sz w:val="20"/>
                <w:szCs w:val="20"/>
              </w:rPr>
            </w:pPr>
            <w:r w:rsidRPr="00F7227E">
              <w:rPr>
                <w:sz w:val="20"/>
                <w:szCs w:val="20"/>
              </w:rPr>
              <w:t>993</w:t>
            </w:r>
          </w:p>
        </w:tc>
        <w:tc>
          <w:tcPr>
            <w:tcW w:w="810" w:type="dxa"/>
            <w:tcBorders>
              <w:bottom w:val="nil"/>
            </w:tcBorders>
          </w:tcPr>
          <w:p w14:paraId="111B9FC7" w14:textId="77777777" w:rsidR="00FC5B30" w:rsidRPr="00F7227E" w:rsidRDefault="00FC5B30" w:rsidP="000F7ACD">
            <w:pPr>
              <w:spacing w:after="120"/>
              <w:jc w:val="center"/>
              <w:rPr>
                <w:sz w:val="20"/>
                <w:szCs w:val="20"/>
              </w:rPr>
            </w:pPr>
            <w:r w:rsidRPr="00F7227E">
              <w:rPr>
                <w:sz w:val="20"/>
                <w:szCs w:val="20"/>
              </w:rPr>
              <w:t>5</w:t>
            </w:r>
          </w:p>
        </w:tc>
        <w:tc>
          <w:tcPr>
            <w:tcW w:w="1268" w:type="dxa"/>
            <w:tcBorders>
              <w:bottom w:val="nil"/>
            </w:tcBorders>
          </w:tcPr>
          <w:p w14:paraId="6BCD50DC" w14:textId="77777777" w:rsidR="00FC5B30" w:rsidRPr="00F7227E" w:rsidRDefault="00FC5B30" w:rsidP="000F7ACD">
            <w:pPr>
              <w:spacing w:after="120"/>
              <w:jc w:val="center"/>
              <w:rPr>
                <w:sz w:val="20"/>
                <w:szCs w:val="20"/>
              </w:rPr>
            </w:pPr>
            <w:r w:rsidRPr="00F7227E">
              <w:rPr>
                <w:sz w:val="20"/>
                <w:szCs w:val="20"/>
              </w:rPr>
              <w:t>5737.9</w:t>
            </w:r>
          </w:p>
        </w:tc>
        <w:tc>
          <w:tcPr>
            <w:tcW w:w="919" w:type="dxa"/>
            <w:tcBorders>
              <w:bottom w:val="nil"/>
            </w:tcBorders>
          </w:tcPr>
          <w:p w14:paraId="3EA3F145" w14:textId="77777777" w:rsidR="00FC5B30" w:rsidRPr="00F7227E" w:rsidRDefault="00FC5B30" w:rsidP="000F7ACD">
            <w:pPr>
              <w:spacing w:after="120"/>
              <w:jc w:val="center"/>
              <w:rPr>
                <w:sz w:val="20"/>
                <w:szCs w:val="20"/>
              </w:rPr>
            </w:pPr>
            <w:r w:rsidRPr="00F7227E">
              <w:rPr>
                <w:sz w:val="20"/>
                <w:szCs w:val="20"/>
              </w:rPr>
              <w:t>****</w:t>
            </w:r>
          </w:p>
        </w:tc>
      </w:tr>
      <w:tr w:rsidR="00FC5B30" w:rsidRPr="00112258" w14:paraId="307FE36F" w14:textId="77777777" w:rsidTr="000F7ACD">
        <w:trPr>
          <w:jc w:val="center"/>
        </w:trPr>
        <w:tc>
          <w:tcPr>
            <w:tcW w:w="971" w:type="dxa"/>
            <w:tcBorders>
              <w:top w:val="nil"/>
              <w:bottom w:val="nil"/>
            </w:tcBorders>
          </w:tcPr>
          <w:p w14:paraId="6CA02516" w14:textId="77777777" w:rsidR="00FC5B30" w:rsidRPr="00F7227E" w:rsidRDefault="00FC5B30" w:rsidP="000F7ACD">
            <w:pPr>
              <w:spacing w:after="120"/>
              <w:jc w:val="center"/>
              <w:rPr>
                <w:sz w:val="20"/>
                <w:szCs w:val="20"/>
              </w:rPr>
            </w:pPr>
            <w:r w:rsidRPr="00F7227E">
              <w:rPr>
                <w:sz w:val="20"/>
                <w:szCs w:val="20"/>
              </w:rPr>
              <w:t>0.0405</w:t>
            </w:r>
          </w:p>
        </w:tc>
        <w:tc>
          <w:tcPr>
            <w:tcW w:w="973" w:type="dxa"/>
            <w:tcBorders>
              <w:top w:val="nil"/>
              <w:bottom w:val="nil"/>
            </w:tcBorders>
          </w:tcPr>
          <w:p w14:paraId="56BBAA29" w14:textId="77777777" w:rsidR="00FC5B30" w:rsidRPr="00F7227E" w:rsidRDefault="00FC5B30" w:rsidP="000F7ACD">
            <w:pPr>
              <w:spacing w:after="120"/>
              <w:jc w:val="center"/>
              <w:rPr>
                <w:sz w:val="20"/>
                <w:szCs w:val="20"/>
              </w:rPr>
            </w:pPr>
            <w:r w:rsidRPr="00F7227E">
              <w:rPr>
                <w:sz w:val="20"/>
                <w:szCs w:val="20"/>
              </w:rPr>
              <w:t>0.0616</w:t>
            </w:r>
          </w:p>
        </w:tc>
        <w:tc>
          <w:tcPr>
            <w:tcW w:w="835" w:type="dxa"/>
            <w:tcBorders>
              <w:top w:val="nil"/>
              <w:bottom w:val="nil"/>
            </w:tcBorders>
          </w:tcPr>
          <w:p w14:paraId="787BD9C2" w14:textId="77777777" w:rsidR="00FC5B30" w:rsidRPr="00F7227E" w:rsidRDefault="00FC5B30" w:rsidP="000F7ACD">
            <w:pPr>
              <w:spacing w:after="120"/>
              <w:jc w:val="center"/>
              <w:rPr>
                <w:sz w:val="20"/>
                <w:szCs w:val="20"/>
              </w:rPr>
            </w:pPr>
            <w:r w:rsidRPr="00F7227E">
              <w:rPr>
                <w:sz w:val="20"/>
                <w:szCs w:val="20"/>
              </w:rPr>
              <w:t>1</w:t>
            </w:r>
          </w:p>
        </w:tc>
        <w:tc>
          <w:tcPr>
            <w:tcW w:w="969" w:type="dxa"/>
            <w:tcBorders>
              <w:top w:val="nil"/>
              <w:bottom w:val="nil"/>
            </w:tcBorders>
          </w:tcPr>
          <w:p w14:paraId="425DD2C6" w14:textId="77777777" w:rsidR="00FC5B30" w:rsidRPr="00F7227E" w:rsidRDefault="00FC5B30" w:rsidP="000F7ACD">
            <w:pPr>
              <w:spacing w:after="120"/>
              <w:jc w:val="center"/>
              <w:rPr>
                <w:sz w:val="20"/>
                <w:szCs w:val="20"/>
              </w:rPr>
            </w:pPr>
            <w:r w:rsidRPr="00F7227E">
              <w:rPr>
                <w:sz w:val="20"/>
                <w:szCs w:val="20"/>
              </w:rPr>
              <w:t>1</w:t>
            </w:r>
          </w:p>
        </w:tc>
        <w:tc>
          <w:tcPr>
            <w:tcW w:w="1058" w:type="dxa"/>
            <w:tcBorders>
              <w:top w:val="nil"/>
              <w:bottom w:val="nil"/>
            </w:tcBorders>
          </w:tcPr>
          <w:p w14:paraId="246BD3F7" w14:textId="77777777" w:rsidR="00FC5B30" w:rsidRPr="00F7227E" w:rsidRDefault="00FC5B30" w:rsidP="000F7ACD">
            <w:pPr>
              <w:spacing w:after="120"/>
              <w:jc w:val="center"/>
              <w:rPr>
                <w:sz w:val="20"/>
                <w:szCs w:val="20"/>
              </w:rPr>
            </w:pPr>
            <w:r w:rsidRPr="00F7227E">
              <w:rPr>
                <w:sz w:val="20"/>
                <w:szCs w:val="20"/>
              </w:rPr>
              <w:t>1</w:t>
            </w:r>
          </w:p>
        </w:tc>
        <w:tc>
          <w:tcPr>
            <w:tcW w:w="973" w:type="dxa"/>
            <w:tcBorders>
              <w:top w:val="nil"/>
              <w:bottom w:val="nil"/>
            </w:tcBorders>
          </w:tcPr>
          <w:p w14:paraId="57AF82FF" w14:textId="77777777" w:rsidR="00FC5B30" w:rsidRPr="00F7227E" w:rsidRDefault="00FC5B30" w:rsidP="000F7ACD">
            <w:pPr>
              <w:spacing w:after="120"/>
              <w:jc w:val="center"/>
              <w:rPr>
                <w:sz w:val="20"/>
                <w:szCs w:val="20"/>
              </w:rPr>
            </w:pPr>
            <w:r w:rsidRPr="00F7227E">
              <w:rPr>
                <w:sz w:val="20"/>
                <w:szCs w:val="20"/>
              </w:rPr>
              <w:t>-2865.0</w:t>
            </w:r>
          </w:p>
        </w:tc>
        <w:tc>
          <w:tcPr>
            <w:tcW w:w="880" w:type="dxa"/>
            <w:tcBorders>
              <w:top w:val="nil"/>
              <w:bottom w:val="nil"/>
            </w:tcBorders>
          </w:tcPr>
          <w:p w14:paraId="0341496E" w14:textId="77777777" w:rsidR="00FC5B30" w:rsidRPr="00F7227E" w:rsidRDefault="00FC5B30" w:rsidP="000F7ACD">
            <w:pPr>
              <w:spacing w:after="120"/>
              <w:jc w:val="center"/>
              <w:rPr>
                <w:sz w:val="20"/>
                <w:szCs w:val="20"/>
              </w:rPr>
            </w:pPr>
            <w:r w:rsidRPr="00F7227E">
              <w:rPr>
                <w:sz w:val="20"/>
                <w:szCs w:val="20"/>
              </w:rPr>
              <w:t>993</w:t>
            </w:r>
          </w:p>
        </w:tc>
        <w:tc>
          <w:tcPr>
            <w:tcW w:w="810" w:type="dxa"/>
            <w:tcBorders>
              <w:top w:val="nil"/>
              <w:bottom w:val="nil"/>
            </w:tcBorders>
          </w:tcPr>
          <w:p w14:paraId="7AAABDCD" w14:textId="77777777" w:rsidR="00FC5B30" w:rsidRPr="00F7227E" w:rsidRDefault="00FC5B30" w:rsidP="000F7ACD">
            <w:pPr>
              <w:spacing w:after="120"/>
              <w:jc w:val="center"/>
              <w:rPr>
                <w:sz w:val="20"/>
                <w:szCs w:val="20"/>
              </w:rPr>
            </w:pPr>
            <w:r w:rsidRPr="00F7227E">
              <w:rPr>
                <w:sz w:val="20"/>
                <w:szCs w:val="20"/>
              </w:rPr>
              <w:t>5</w:t>
            </w:r>
          </w:p>
        </w:tc>
        <w:tc>
          <w:tcPr>
            <w:tcW w:w="1268" w:type="dxa"/>
            <w:tcBorders>
              <w:top w:val="nil"/>
              <w:bottom w:val="nil"/>
            </w:tcBorders>
          </w:tcPr>
          <w:p w14:paraId="03404E33" w14:textId="77777777" w:rsidR="00FC5B30" w:rsidRPr="00F7227E" w:rsidRDefault="00FC5B30" w:rsidP="000F7ACD">
            <w:pPr>
              <w:spacing w:after="120"/>
              <w:jc w:val="center"/>
              <w:rPr>
                <w:sz w:val="20"/>
                <w:szCs w:val="20"/>
              </w:rPr>
            </w:pPr>
            <w:r w:rsidRPr="00F7227E">
              <w:rPr>
                <w:sz w:val="20"/>
                <w:szCs w:val="20"/>
              </w:rPr>
              <w:t>5739.9</w:t>
            </w:r>
          </w:p>
        </w:tc>
        <w:tc>
          <w:tcPr>
            <w:tcW w:w="919" w:type="dxa"/>
            <w:tcBorders>
              <w:top w:val="nil"/>
              <w:bottom w:val="nil"/>
            </w:tcBorders>
          </w:tcPr>
          <w:p w14:paraId="5504B425" w14:textId="77777777" w:rsidR="00FC5B30" w:rsidRPr="00F7227E" w:rsidRDefault="00FC5B30" w:rsidP="000F7ACD">
            <w:pPr>
              <w:spacing w:after="120"/>
              <w:jc w:val="center"/>
              <w:rPr>
                <w:sz w:val="20"/>
                <w:szCs w:val="20"/>
              </w:rPr>
            </w:pPr>
            <w:r w:rsidRPr="00F7227E">
              <w:rPr>
                <w:sz w:val="20"/>
                <w:szCs w:val="20"/>
              </w:rPr>
              <w:t>****</w:t>
            </w:r>
          </w:p>
        </w:tc>
      </w:tr>
      <w:tr w:rsidR="00FC5B30" w:rsidRPr="00112258" w14:paraId="42019B72" w14:textId="77777777" w:rsidTr="000F7ACD">
        <w:trPr>
          <w:jc w:val="center"/>
        </w:trPr>
        <w:tc>
          <w:tcPr>
            <w:tcW w:w="971" w:type="dxa"/>
            <w:tcBorders>
              <w:top w:val="nil"/>
              <w:bottom w:val="single" w:sz="4" w:space="0" w:color="auto"/>
            </w:tcBorders>
          </w:tcPr>
          <w:p w14:paraId="3544EAB3" w14:textId="77777777" w:rsidR="00FC5B30" w:rsidRPr="00F7227E" w:rsidRDefault="00FC5B30" w:rsidP="000F7ACD">
            <w:pPr>
              <w:spacing w:after="120"/>
              <w:jc w:val="center"/>
              <w:rPr>
                <w:sz w:val="20"/>
                <w:szCs w:val="20"/>
              </w:rPr>
            </w:pPr>
            <w:r w:rsidRPr="00F7227E">
              <w:rPr>
                <w:sz w:val="20"/>
                <w:szCs w:val="20"/>
              </w:rPr>
              <w:t>0.0455</w:t>
            </w:r>
            <w:r w:rsidRPr="00F7227E">
              <w:rPr>
                <w:sz w:val="20"/>
                <w:szCs w:val="20"/>
                <w:vertAlign w:val="superscript"/>
              </w:rPr>
              <w:t>$</w:t>
            </w:r>
          </w:p>
        </w:tc>
        <w:tc>
          <w:tcPr>
            <w:tcW w:w="973" w:type="dxa"/>
            <w:tcBorders>
              <w:top w:val="nil"/>
              <w:bottom w:val="single" w:sz="4" w:space="0" w:color="auto"/>
            </w:tcBorders>
          </w:tcPr>
          <w:p w14:paraId="2FEC928B" w14:textId="77777777" w:rsidR="00FC5B30" w:rsidRPr="00F7227E" w:rsidRDefault="00FC5B30" w:rsidP="000F7ACD">
            <w:pPr>
              <w:spacing w:after="120"/>
              <w:jc w:val="center"/>
              <w:rPr>
                <w:sz w:val="20"/>
                <w:szCs w:val="20"/>
              </w:rPr>
            </w:pPr>
            <w:r w:rsidRPr="00F7227E">
              <w:rPr>
                <w:sz w:val="20"/>
                <w:szCs w:val="20"/>
              </w:rPr>
              <w:t>--</w:t>
            </w:r>
          </w:p>
        </w:tc>
        <w:tc>
          <w:tcPr>
            <w:tcW w:w="835" w:type="dxa"/>
            <w:tcBorders>
              <w:top w:val="nil"/>
              <w:bottom w:val="single" w:sz="4" w:space="0" w:color="auto"/>
            </w:tcBorders>
          </w:tcPr>
          <w:p w14:paraId="21BEBD35" w14:textId="77777777" w:rsidR="00FC5B30" w:rsidRPr="00F7227E" w:rsidRDefault="00FC5B30" w:rsidP="000F7ACD">
            <w:pPr>
              <w:spacing w:after="120"/>
              <w:jc w:val="center"/>
              <w:rPr>
                <w:sz w:val="20"/>
                <w:szCs w:val="20"/>
              </w:rPr>
            </w:pPr>
            <w:r w:rsidRPr="00F7227E">
              <w:rPr>
                <w:sz w:val="20"/>
                <w:szCs w:val="20"/>
              </w:rPr>
              <w:t>--</w:t>
            </w:r>
          </w:p>
        </w:tc>
        <w:tc>
          <w:tcPr>
            <w:tcW w:w="969" w:type="dxa"/>
            <w:tcBorders>
              <w:top w:val="nil"/>
              <w:bottom w:val="single" w:sz="4" w:space="0" w:color="auto"/>
            </w:tcBorders>
          </w:tcPr>
          <w:p w14:paraId="2D6D6482" w14:textId="77777777" w:rsidR="00FC5B30" w:rsidRPr="00F7227E" w:rsidRDefault="00FC5B30" w:rsidP="000F7ACD">
            <w:pPr>
              <w:spacing w:after="120"/>
              <w:jc w:val="center"/>
              <w:rPr>
                <w:sz w:val="20"/>
                <w:szCs w:val="20"/>
              </w:rPr>
            </w:pPr>
            <w:r w:rsidRPr="00F7227E">
              <w:rPr>
                <w:sz w:val="20"/>
                <w:szCs w:val="20"/>
              </w:rPr>
              <w:t>--</w:t>
            </w:r>
          </w:p>
        </w:tc>
        <w:tc>
          <w:tcPr>
            <w:tcW w:w="1058" w:type="dxa"/>
            <w:tcBorders>
              <w:top w:val="nil"/>
              <w:bottom w:val="single" w:sz="4" w:space="0" w:color="auto"/>
            </w:tcBorders>
          </w:tcPr>
          <w:p w14:paraId="58B5A94A" w14:textId="77777777" w:rsidR="00FC5B30" w:rsidRPr="00F7227E" w:rsidRDefault="00FC5B30" w:rsidP="000F7ACD">
            <w:pPr>
              <w:spacing w:after="120"/>
              <w:jc w:val="center"/>
              <w:rPr>
                <w:sz w:val="20"/>
                <w:szCs w:val="20"/>
              </w:rPr>
            </w:pPr>
            <w:r w:rsidRPr="00F7227E">
              <w:rPr>
                <w:sz w:val="20"/>
                <w:szCs w:val="20"/>
              </w:rPr>
              <w:t>--</w:t>
            </w:r>
          </w:p>
        </w:tc>
        <w:tc>
          <w:tcPr>
            <w:tcW w:w="973" w:type="dxa"/>
            <w:tcBorders>
              <w:top w:val="nil"/>
              <w:bottom w:val="single" w:sz="4" w:space="0" w:color="auto"/>
            </w:tcBorders>
          </w:tcPr>
          <w:p w14:paraId="4C2C6276" w14:textId="77777777" w:rsidR="00FC5B30" w:rsidRPr="00F7227E" w:rsidRDefault="00FC5B30" w:rsidP="000F7ACD">
            <w:pPr>
              <w:spacing w:after="120"/>
              <w:jc w:val="center"/>
              <w:rPr>
                <w:sz w:val="20"/>
                <w:szCs w:val="20"/>
              </w:rPr>
            </w:pPr>
            <w:r w:rsidRPr="00F7227E">
              <w:rPr>
                <w:sz w:val="20"/>
                <w:szCs w:val="20"/>
              </w:rPr>
              <w:t>-2870.7</w:t>
            </w:r>
          </w:p>
        </w:tc>
        <w:tc>
          <w:tcPr>
            <w:tcW w:w="880" w:type="dxa"/>
            <w:tcBorders>
              <w:top w:val="nil"/>
              <w:bottom w:val="single" w:sz="4" w:space="0" w:color="auto"/>
            </w:tcBorders>
          </w:tcPr>
          <w:p w14:paraId="5DCA15E4" w14:textId="77777777" w:rsidR="00FC5B30" w:rsidRPr="00F7227E" w:rsidRDefault="00FC5B30" w:rsidP="000F7ACD">
            <w:pPr>
              <w:spacing w:after="120"/>
              <w:jc w:val="center"/>
              <w:rPr>
                <w:sz w:val="20"/>
                <w:szCs w:val="20"/>
              </w:rPr>
            </w:pPr>
            <w:r w:rsidRPr="00F7227E">
              <w:rPr>
                <w:sz w:val="20"/>
                <w:szCs w:val="20"/>
              </w:rPr>
              <w:t>993</w:t>
            </w:r>
          </w:p>
        </w:tc>
        <w:tc>
          <w:tcPr>
            <w:tcW w:w="810" w:type="dxa"/>
            <w:tcBorders>
              <w:top w:val="nil"/>
              <w:bottom w:val="single" w:sz="4" w:space="0" w:color="auto"/>
            </w:tcBorders>
          </w:tcPr>
          <w:p w14:paraId="2CB6C18B" w14:textId="77777777" w:rsidR="00FC5B30" w:rsidRPr="00F7227E" w:rsidRDefault="00FC5B30" w:rsidP="000F7ACD">
            <w:pPr>
              <w:spacing w:after="120"/>
              <w:jc w:val="center"/>
              <w:rPr>
                <w:sz w:val="20"/>
                <w:szCs w:val="20"/>
              </w:rPr>
            </w:pPr>
            <w:r w:rsidRPr="00F7227E">
              <w:rPr>
                <w:sz w:val="20"/>
                <w:szCs w:val="20"/>
              </w:rPr>
              <w:t>1</w:t>
            </w:r>
          </w:p>
        </w:tc>
        <w:tc>
          <w:tcPr>
            <w:tcW w:w="1268" w:type="dxa"/>
            <w:tcBorders>
              <w:top w:val="nil"/>
              <w:bottom w:val="single" w:sz="4" w:space="0" w:color="auto"/>
            </w:tcBorders>
          </w:tcPr>
          <w:p w14:paraId="7A2BB2AE" w14:textId="77777777" w:rsidR="00FC5B30" w:rsidRPr="00F7227E" w:rsidRDefault="00FC5B30" w:rsidP="000F7ACD">
            <w:pPr>
              <w:spacing w:after="120"/>
              <w:jc w:val="center"/>
              <w:rPr>
                <w:sz w:val="20"/>
                <w:szCs w:val="20"/>
              </w:rPr>
            </w:pPr>
            <w:r w:rsidRPr="00F7227E">
              <w:rPr>
                <w:sz w:val="20"/>
                <w:szCs w:val="20"/>
              </w:rPr>
              <w:t>5743.4</w:t>
            </w:r>
          </w:p>
        </w:tc>
        <w:tc>
          <w:tcPr>
            <w:tcW w:w="919" w:type="dxa"/>
            <w:tcBorders>
              <w:top w:val="nil"/>
              <w:bottom w:val="single" w:sz="4" w:space="0" w:color="auto"/>
            </w:tcBorders>
          </w:tcPr>
          <w:p w14:paraId="7972BE76" w14:textId="77777777" w:rsidR="00FC5B30" w:rsidRPr="00F7227E" w:rsidRDefault="00FC5B30" w:rsidP="000F7ACD">
            <w:pPr>
              <w:spacing w:after="120"/>
              <w:jc w:val="center"/>
              <w:rPr>
                <w:sz w:val="20"/>
                <w:szCs w:val="20"/>
              </w:rPr>
            </w:pPr>
            <w:r w:rsidRPr="00F7227E">
              <w:rPr>
                <w:sz w:val="20"/>
                <w:szCs w:val="20"/>
              </w:rPr>
              <w:t>****</w:t>
            </w:r>
          </w:p>
        </w:tc>
      </w:tr>
    </w:tbl>
    <w:p w14:paraId="52B53184" w14:textId="77777777" w:rsidR="00FC5B30" w:rsidRPr="004726B7" w:rsidRDefault="00FC5B30" w:rsidP="00FC5B30">
      <w:pPr>
        <w:rPr>
          <w:lang w:val="en-GB"/>
        </w:rPr>
      </w:pPr>
      <w:r w:rsidRPr="004726B7">
        <w:rPr>
          <w:lang w:val="en-GB"/>
        </w:rPr>
        <w:t>*selected model</w:t>
      </w:r>
      <w:r>
        <w:rPr>
          <w:lang w:val="en-GB"/>
        </w:rPr>
        <w:t xml:space="preserve"> (equation 12)</w:t>
      </w:r>
    </w:p>
    <w:p w14:paraId="0C396B46" w14:textId="77777777" w:rsidR="00FC5B30" w:rsidRPr="004726B7" w:rsidRDefault="00FC5B30" w:rsidP="00FC5B30">
      <w:pPr>
        <w:rPr>
          <w:lang w:val="en-GB"/>
        </w:rPr>
      </w:pPr>
      <w:r>
        <w:rPr>
          <w:lang w:val="en-GB"/>
        </w:rPr>
        <w:t>**</w:t>
      </w:r>
      <w:r w:rsidRPr="004726B7">
        <w:rPr>
          <w:lang w:val="en-GB"/>
        </w:rPr>
        <w:t>models excluded for variance</w:t>
      </w:r>
      <w:r>
        <w:rPr>
          <w:lang w:val="en-GB"/>
        </w:rPr>
        <w:t xml:space="preserve"> to </w:t>
      </w:r>
      <w:r w:rsidRPr="004726B7">
        <w:rPr>
          <w:lang w:val="en-GB"/>
        </w:rPr>
        <w:t>mean ratio unrealistic prediction</w:t>
      </w:r>
    </w:p>
    <w:p w14:paraId="11D51980" w14:textId="77777777" w:rsidR="00FC5B30" w:rsidRPr="004726B7" w:rsidRDefault="00FC5B30" w:rsidP="00FC5B30">
      <w:pPr>
        <w:rPr>
          <w:lang w:val="en-GB"/>
        </w:rPr>
      </w:pPr>
      <w:r w:rsidRPr="004726B7">
        <w:rPr>
          <w:lang w:val="en-GB"/>
        </w:rPr>
        <w:t>***models excluded for lack of convergence</w:t>
      </w:r>
    </w:p>
    <w:p w14:paraId="373FF866" w14:textId="77777777" w:rsidR="00FC5B30" w:rsidRPr="004726B7" w:rsidRDefault="00FC5B30" w:rsidP="00FC5B30">
      <w:pPr>
        <w:rPr>
          <w:lang w:val="en-GB"/>
        </w:rPr>
      </w:pPr>
      <w:r w:rsidRPr="004726B7">
        <w:rPr>
          <w:lang w:val="en-GB"/>
        </w:rPr>
        <w:t xml:space="preserve">**** models excluded for AIC performance </w:t>
      </w:r>
    </w:p>
    <w:p w14:paraId="2C294409" w14:textId="77777777" w:rsidR="00FC5B30" w:rsidRPr="004726B7" w:rsidRDefault="00FC5B30" w:rsidP="00FC5B30">
      <w:pPr>
        <w:rPr>
          <w:lang w:val="en-GB"/>
        </w:rPr>
      </w:pPr>
      <w:r w:rsidRPr="004726B7">
        <w:rPr>
          <w:lang w:val="en-GB"/>
        </w:rPr>
        <w:t>n: number</w:t>
      </w:r>
      <w:r>
        <w:rPr>
          <w:lang w:val="en-GB"/>
        </w:rPr>
        <w:t>s</w:t>
      </w:r>
      <w:r w:rsidRPr="004726B7">
        <w:rPr>
          <w:lang w:val="en-GB"/>
        </w:rPr>
        <w:t xml:space="preserve"> of data </w:t>
      </w:r>
    </w:p>
    <w:p w14:paraId="182F52FF" w14:textId="7FB583EB" w:rsidR="00FC5B30" w:rsidRPr="00FC5B30" w:rsidRDefault="00FC5B30" w:rsidP="00282985">
      <w:pPr>
        <w:rPr>
          <w:lang w:val="en-GB"/>
        </w:rPr>
      </w:pPr>
      <w:r w:rsidRPr="004726B7">
        <w:rPr>
          <w:lang w:val="en-GB"/>
        </w:rPr>
        <w:t>p: number</w:t>
      </w:r>
      <w:r>
        <w:rPr>
          <w:lang w:val="en-GB"/>
        </w:rPr>
        <w:t>s</w:t>
      </w:r>
      <w:r w:rsidRPr="004726B7">
        <w:rPr>
          <w:lang w:val="en-GB"/>
        </w:rPr>
        <w:t xml:space="preserve"> of parameters</w:t>
      </w:r>
      <w:r>
        <w:rPr>
          <w:lang w:val="en-GB"/>
        </w:rPr>
        <w:t xml:space="preserve"> and component</w:t>
      </w:r>
      <w:r w:rsidR="00282985">
        <w:rPr>
          <w:lang w:val="en-GB"/>
        </w:rPr>
        <w:t>s</w:t>
      </w:r>
      <w:bookmarkStart w:id="0" w:name="_GoBack"/>
      <w:bookmarkEnd w:id="0"/>
    </w:p>
    <w:sectPr w:rsidR="00FC5B30" w:rsidRPr="00FC5B30"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D387A" w14:textId="77777777" w:rsidR="003103AE" w:rsidRDefault="003103AE" w:rsidP="00117666">
      <w:pPr>
        <w:spacing w:after="0"/>
      </w:pPr>
      <w:r>
        <w:separator/>
      </w:r>
    </w:p>
  </w:endnote>
  <w:endnote w:type="continuationSeparator" w:id="0">
    <w:p w14:paraId="06CD0E76" w14:textId="77777777" w:rsidR="003103AE" w:rsidRDefault="003103A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it-IT" w:eastAsia="it-IT"/>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22FF1F06"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C5B30">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22FF1F06"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C5B30">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it-IT" w:eastAsia="it-IT"/>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29C7B36B"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C5B30">
                            <w:rPr>
                              <w:noProof/>
                              <w:color w:val="000000" w:themeColor="text1"/>
                              <w:szCs w:val="40"/>
                            </w:rPr>
                            <w:t>7</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29C7B36B"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C5B30">
                      <w:rPr>
                        <w:noProof/>
                        <w:color w:val="000000" w:themeColor="text1"/>
                        <w:szCs w:val="40"/>
                      </w:rPr>
                      <w:t>7</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25929" w14:textId="77777777" w:rsidR="003103AE" w:rsidRDefault="003103AE" w:rsidP="00117666">
      <w:pPr>
        <w:spacing w:after="0"/>
      </w:pPr>
      <w:r>
        <w:separator/>
      </w:r>
    </w:p>
  </w:footnote>
  <w:footnote w:type="continuationSeparator" w:id="0">
    <w:p w14:paraId="4F701ED1" w14:textId="77777777" w:rsidR="003103AE" w:rsidRDefault="003103AE"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it-IT" w:eastAsia="it-IT"/>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itolo1"/>
      <w:lvlText w:val="%1"/>
      <w:lvlJc w:val="left"/>
      <w:pPr>
        <w:tabs>
          <w:tab w:val="num" w:pos="567"/>
        </w:tabs>
        <w:ind w:left="567" w:hanging="567"/>
      </w:pPr>
      <w:rPr>
        <w:rFonts w:hint="default"/>
      </w:rPr>
    </w:lvl>
    <w:lvl w:ilvl="1">
      <w:start w:val="1"/>
      <w:numFmt w:val="decimal"/>
      <w:pStyle w:val="Titolo2"/>
      <w:lvlText w:val="%1.%2"/>
      <w:lvlJc w:val="left"/>
      <w:pPr>
        <w:tabs>
          <w:tab w:val="num" w:pos="567"/>
        </w:tabs>
        <w:ind w:left="567" w:hanging="567"/>
      </w:pPr>
      <w:rPr>
        <w:rFonts w:hint="default"/>
      </w:rPr>
    </w:lvl>
    <w:lvl w:ilvl="2">
      <w:start w:val="1"/>
      <w:numFmt w:val="decimal"/>
      <w:pStyle w:val="Titolo3"/>
      <w:lvlText w:val="%1.%2.%3"/>
      <w:lvlJc w:val="left"/>
      <w:pPr>
        <w:tabs>
          <w:tab w:val="num" w:pos="567"/>
        </w:tabs>
        <w:ind w:left="567" w:hanging="567"/>
      </w:pPr>
      <w:rPr>
        <w:rFonts w:hint="default"/>
      </w:rPr>
    </w:lvl>
    <w:lvl w:ilvl="3">
      <w:start w:val="1"/>
      <w:numFmt w:val="decimal"/>
      <w:pStyle w:val="Titolo4"/>
      <w:lvlText w:val="%1.%2.%3.%4"/>
      <w:lvlJc w:val="left"/>
      <w:pPr>
        <w:tabs>
          <w:tab w:val="num" w:pos="567"/>
        </w:tabs>
        <w:ind w:left="567" w:hanging="567"/>
      </w:pPr>
      <w:rPr>
        <w:rFonts w:hint="default"/>
      </w:rPr>
    </w:lvl>
    <w:lvl w:ilvl="4">
      <w:start w:val="1"/>
      <w:numFmt w:val="decimal"/>
      <w:pStyle w:val="Tito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agrafoelenco"/>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34304"/>
    <w:rsid w:val="00035434"/>
    <w:rsid w:val="00052A14"/>
    <w:rsid w:val="00072B9D"/>
    <w:rsid w:val="00077D53"/>
    <w:rsid w:val="000808A8"/>
    <w:rsid w:val="00105FD9"/>
    <w:rsid w:val="00117666"/>
    <w:rsid w:val="001549D3"/>
    <w:rsid w:val="00160065"/>
    <w:rsid w:val="00177D84"/>
    <w:rsid w:val="00267D18"/>
    <w:rsid w:val="00274347"/>
    <w:rsid w:val="00282985"/>
    <w:rsid w:val="002868E2"/>
    <w:rsid w:val="002869C3"/>
    <w:rsid w:val="002936E4"/>
    <w:rsid w:val="002B4A57"/>
    <w:rsid w:val="002C74CA"/>
    <w:rsid w:val="002E7ED8"/>
    <w:rsid w:val="003103AE"/>
    <w:rsid w:val="003123F4"/>
    <w:rsid w:val="003513A7"/>
    <w:rsid w:val="003544FB"/>
    <w:rsid w:val="003D2F2D"/>
    <w:rsid w:val="00401590"/>
    <w:rsid w:val="00447801"/>
    <w:rsid w:val="00452E9C"/>
    <w:rsid w:val="004735C8"/>
    <w:rsid w:val="004947A6"/>
    <w:rsid w:val="004961FF"/>
    <w:rsid w:val="00517A89"/>
    <w:rsid w:val="005250F2"/>
    <w:rsid w:val="00593EEA"/>
    <w:rsid w:val="005963CE"/>
    <w:rsid w:val="005A5EEE"/>
    <w:rsid w:val="00606671"/>
    <w:rsid w:val="006375C7"/>
    <w:rsid w:val="00654E8F"/>
    <w:rsid w:val="00660D05"/>
    <w:rsid w:val="006820B1"/>
    <w:rsid w:val="006B7D14"/>
    <w:rsid w:val="006E3934"/>
    <w:rsid w:val="00701727"/>
    <w:rsid w:val="0070566C"/>
    <w:rsid w:val="00714C50"/>
    <w:rsid w:val="00725A7D"/>
    <w:rsid w:val="007501BE"/>
    <w:rsid w:val="00790BB3"/>
    <w:rsid w:val="007C206C"/>
    <w:rsid w:val="00817DD6"/>
    <w:rsid w:val="0083759F"/>
    <w:rsid w:val="00885156"/>
    <w:rsid w:val="008F5BD1"/>
    <w:rsid w:val="009151AA"/>
    <w:rsid w:val="0093429D"/>
    <w:rsid w:val="00943573"/>
    <w:rsid w:val="00964134"/>
    <w:rsid w:val="00970F7D"/>
    <w:rsid w:val="00994A3D"/>
    <w:rsid w:val="009C2B12"/>
    <w:rsid w:val="00A174D9"/>
    <w:rsid w:val="00AA4D24"/>
    <w:rsid w:val="00AB6715"/>
    <w:rsid w:val="00B1671E"/>
    <w:rsid w:val="00B25EB8"/>
    <w:rsid w:val="00B37F4D"/>
    <w:rsid w:val="00B81AA7"/>
    <w:rsid w:val="00C52A7B"/>
    <w:rsid w:val="00C56BAF"/>
    <w:rsid w:val="00C661D8"/>
    <w:rsid w:val="00C679AA"/>
    <w:rsid w:val="00C75972"/>
    <w:rsid w:val="00CD066B"/>
    <w:rsid w:val="00CE1A76"/>
    <w:rsid w:val="00CE4FEE"/>
    <w:rsid w:val="00D060CF"/>
    <w:rsid w:val="00D80F7F"/>
    <w:rsid w:val="00DB59C3"/>
    <w:rsid w:val="00DC259A"/>
    <w:rsid w:val="00DE23E8"/>
    <w:rsid w:val="00DE36C0"/>
    <w:rsid w:val="00E069CE"/>
    <w:rsid w:val="00E15D1F"/>
    <w:rsid w:val="00E52377"/>
    <w:rsid w:val="00E537AD"/>
    <w:rsid w:val="00E64E17"/>
    <w:rsid w:val="00E866C9"/>
    <w:rsid w:val="00EA3D3C"/>
    <w:rsid w:val="00EC090A"/>
    <w:rsid w:val="00ED20B5"/>
    <w:rsid w:val="00F46900"/>
    <w:rsid w:val="00F61D89"/>
    <w:rsid w:val="00FC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B6715"/>
    <w:pPr>
      <w:spacing w:before="120" w:after="240" w:line="240" w:lineRule="auto"/>
    </w:pPr>
    <w:rPr>
      <w:rFonts w:ascii="Times New Roman" w:hAnsi="Times New Roman"/>
      <w:sz w:val="24"/>
    </w:rPr>
  </w:style>
  <w:style w:type="paragraph" w:styleId="Titolo1">
    <w:name w:val="heading 1"/>
    <w:basedOn w:val="Paragrafoelenco"/>
    <w:next w:val="Normale"/>
    <w:link w:val="Titolo1Carattere"/>
    <w:uiPriority w:val="2"/>
    <w:qFormat/>
    <w:rsid w:val="00AB6715"/>
    <w:pPr>
      <w:numPr>
        <w:numId w:val="19"/>
      </w:numPr>
      <w:spacing w:before="240"/>
      <w:contextualSpacing w:val="0"/>
      <w:outlineLvl w:val="0"/>
    </w:pPr>
    <w:rPr>
      <w:b/>
    </w:rPr>
  </w:style>
  <w:style w:type="paragraph" w:styleId="Titolo2">
    <w:name w:val="heading 2"/>
    <w:basedOn w:val="Titolo1"/>
    <w:next w:val="Normale"/>
    <w:link w:val="Titolo2Carattere"/>
    <w:uiPriority w:val="2"/>
    <w:qFormat/>
    <w:rsid w:val="00AB6715"/>
    <w:pPr>
      <w:numPr>
        <w:ilvl w:val="1"/>
      </w:numPr>
      <w:spacing w:after="200"/>
      <w:outlineLvl w:val="1"/>
    </w:pPr>
  </w:style>
  <w:style w:type="paragraph" w:styleId="Titolo3">
    <w:name w:val="heading 3"/>
    <w:basedOn w:val="Normale"/>
    <w:next w:val="Normale"/>
    <w:link w:val="Titolo3Carattere"/>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olo4">
    <w:name w:val="heading 4"/>
    <w:basedOn w:val="Titolo3"/>
    <w:next w:val="Normale"/>
    <w:link w:val="Titolo4Carattere"/>
    <w:uiPriority w:val="2"/>
    <w:qFormat/>
    <w:rsid w:val="00AB6715"/>
    <w:pPr>
      <w:numPr>
        <w:ilvl w:val="3"/>
      </w:numPr>
      <w:outlineLvl w:val="3"/>
    </w:pPr>
    <w:rPr>
      <w:iCs/>
    </w:rPr>
  </w:style>
  <w:style w:type="paragraph" w:styleId="Titolo5">
    <w:name w:val="heading 5"/>
    <w:basedOn w:val="Titolo4"/>
    <w:next w:val="Normale"/>
    <w:link w:val="Titolo5Carattere"/>
    <w:uiPriority w:val="2"/>
    <w:qFormat/>
    <w:rsid w:val="00AB6715"/>
    <w:pPr>
      <w:numPr>
        <w:ilvl w:val="4"/>
      </w:numPr>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2"/>
    <w:rsid w:val="00AB6715"/>
    <w:rPr>
      <w:rFonts w:ascii="Times New Roman" w:eastAsia="Cambria" w:hAnsi="Times New Roman" w:cs="Times New Roman"/>
      <w:b/>
      <w:sz w:val="24"/>
      <w:szCs w:val="24"/>
    </w:rPr>
  </w:style>
  <w:style w:type="character" w:customStyle="1" w:styleId="Titolo2Carattere">
    <w:name w:val="Titolo 2 Carattere"/>
    <w:basedOn w:val="Carpredefinitoparagrafo"/>
    <w:link w:val="Titolo2"/>
    <w:uiPriority w:val="2"/>
    <w:rsid w:val="00AB6715"/>
    <w:rPr>
      <w:rFonts w:ascii="Times New Roman" w:eastAsia="Cambria" w:hAnsi="Times New Roman" w:cs="Times New Roman"/>
      <w:b/>
      <w:sz w:val="24"/>
      <w:szCs w:val="24"/>
    </w:rPr>
  </w:style>
  <w:style w:type="paragraph" w:styleId="Sottotitolo">
    <w:name w:val="Subtitle"/>
    <w:basedOn w:val="Normale"/>
    <w:next w:val="Normale"/>
    <w:link w:val="SottotitoloCarattere"/>
    <w:uiPriority w:val="99"/>
    <w:unhideWhenUsed/>
    <w:qFormat/>
    <w:rsid w:val="00AB6715"/>
    <w:pPr>
      <w:spacing w:before="240"/>
    </w:pPr>
    <w:rPr>
      <w:rFonts w:cs="Times New Roman"/>
      <w:b/>
      <w:szCs w:val="24"/>
    </w:rPr>
  </w:style>
  <w:style w:type="character" w:customStyle="1" w:styleId="SottotitoloCarattere">
    <w:name w:val="Sottotitolo Carattere"/>
    <w:basedOn w:val="Carpredefinitoparagrafo"/>
    <w:link w:val="Sottotitolo"/>
    <w:uiPriority w:val="99"/>
    <w:rsid w:val="00AB6715"/>
    <w:rPr>
      <w:rFonts w:ascii="Times New Roman" w:hAnsi="Times New Roman" w:cs="Times New Roman"/>
      <w:b/>
      <w:sz w:val="24"/>
      <w:szCs w:val="24"/>
    </w:rPr>
  </w:style>
  <w:style w:type="paragraph" w:customStyle="1" w:styleId="AuthorList">
    <w:name w:val="Author List"/>
    <w:aliases w:val="Keywords,Abstract"/>
    <w:basedOn w:val="Sottotitolo"/>
    <w:next w:val="Normale"/>
    <w:uiPriority w:val="1"/>
    <w:qFormat/>
    <w:rsid w:val="00AB6715"/>
  </w:style>
  <w:style w:type="paragraph" w:styleId="Testofumetto">
    <w:name w:val="Balloon Text"/>
    <w:basedOn w:val="Normale"/>
    <w:link w:val="TestofumettoCarattere"/>
    <w:uiPriority w:val="99"/>
    <w:semiHidden/>
    <w:unhideWhenUsed/>
    <w:rsid w:val="00AB671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715"/>
    <w:rPr>
      <w:rFonts w:ascii="Tahoma" w:hAnsi="Tahoma" w:cs="Tahoma"/>
      <w:sz w:val="16"/>
      <w:szCs w:val="16"/>
    </w:rPr>
  </w:style>
  <w:style w:type="character" w:styleId="Titolodellibro">
    <w:name w:val="Book Title"/>
    <w:basedOn w:val="Carpredefinitoparagrafo"/>
    <w:uiPriority w:val="33"/>
    <w:qFormat/>
    <w:rsid w:val="00AB6715"/>
    <w:rPr>
      <w:rFonts w:ascii="Times New Roman" w:hAnsi="Times New Roman"/>
      <w:b/>
      <w:bCs/>
      <w:i/>
      <w:iCs/>
      <w:spacing w:val="5"/>
    </w:rPr>
  </w:style>
  <w:style w:type="paragraph" w:styleId="Didascalia">
    <w:name w:val="caption"/>
    <w:basedOn w:val="Normale"/>
    <w:next w:val="Nessunaspaziatura"/>
    <w:uiPriority w:val="35"/>
    <w:unhideWhenUsed/>
    <w:qFormat/>
    <w:rsid w:val="00AB6715"/>
    <w:pPr>
      <w:keepNext/>
    </w:pPr>
    <w:rPr>
      <w:rFonts w:cs="Times New Roman"/>
      <w:b/>
      <w:bCs/>
      <w:szCs w:val="24"/>
    </w:rPr>
  </w:style>
  <w:style w:type="paragraph" w:styleId="Nessunaspaziatura">
    <w:name w:val="No Spacing"/>
    <w:uiPriority w:val="99"/>
    <w:unhideWhenUsed/>
    <w:qFormat/>
    <w:rsid w:val="00AB6715"/>
    <w:pPr>
      <w:spacing w:after="0" w:line="240" w:lineRule="auto"/>
    </w:pPr>
    <w:rPr>
      <w:rFonts w:ascii="Times New Roman" w:hAnsi="Times New Roman"/>
      <w:sz w:val="24"/>
    </w:rPr>
  </w:style>
  <w:style w:type="character" w:styleId="Rimandocommento">
    <w:name w:val="annotation reference"/>
    <w:basedOn w:val="Carpredefinitoparagrafo"/>
    <w:uiPriority w:val="99"/>
    <w:semiHidden/>
    <w:unhideWhenUsed/>
    <w:rsid w:val="00AB6715"/>
    <w:rPr>
      <w:sz w:val="16"/>
      <w:szCs w:val="16"/>
    </w:rPr>
  </w:style>
  <w:style w:type="paragraph" w:styleId="Testocommento">
    <w:name w:val="annotation text"/>
    <w:basedOn w:val="Normale"/>
    <w:link w:val="TestocommentoCarattere"/>
    <w:uiPriority w:val="99"/>
    <w:semiHidden/>
    <w:unhideWhenUsed/>
    <w:rsid w:val="00AB6715"/>
    <w:rPr>
      <w:sz w:val="20"/>
      <w:szCs w:val="20"/>
    </w:rPr>
  </w:style>
  <w:style w:type="character" w:customStyle="1" w:styleId="TestocommentoCarattere">
    <w:name w:val="Testo commento Carattere"/>
    <w:basedOn w:val="Carpredefinitoparagrafo"/>
    <w:link w:val="Testocommento"/>
    <w:uiPriority w:val="99"/>
    <w:semiHidden/>
    <w:rsid w:val="00AB6715"/>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AB6715"/>
    <w:rPr>
      <w:b/>
      <w:bCs/>
    </w:rPr>
  </w:style>
  <w:style w:type="character" w:customStyle="1" w:styleId="SoggettocommentoCarattere">
    <w:name w:val="Soggetto commento Carattere"/>
    <w:basedOn w:val="TestocommentoCarattere"/>
    <w:link w:val="Soggettocommento"/>
    <w:uiPriority w:val="99"/>
    <w:semiHidden/>
    <w:rsid w:val="00AB6715"/>
    <w:rPr>
      <w:rFonts w:ascii="Times New Roman" w:hAnsi="Times New Roman"/>
      <w:b/>
      <w:bCs/>
      <w:sz w:val="20"/>
      <w:szCs w:val="20"/>
    </w:rPr>
  </w:style>
  <w:style w:type="character" w:styleId="Enfasicorsivo">
    <w:name w:val="Emphasis"/>
    <w:basedOn w:val="Carpredefinitoparagrafo"/>
    <w:uiPriority w:val="20"/>
    <w:qFormat/>
    <w:rsid w:val="00AB6715"/>
    <w:rPr>
      <w:rFonts w:ascii="Times New Roman" w:hAnsi="Times New Roman"/>
      <w:i/>
      <w:iCs/>
    </w:rPr>
  </w:style>
  <w:style w:type="character" w:styleId="Rimandonotadichiusura">
    <w:name w:val="endnote reference"/>
    <w:basedOn w:val="Carpredefinitoparagrafo"/>
    <w:uiPriority w:val="99"/>
    <w:semiHidden/>
    <w:unhideWhenUsed/>
    <w:rsid w:val="00AB6715"/>
    <w:rPr>
      <w:vertAlign w:val="superscript"/>
    </w:rPr>
  </w:style>
  <w:style w:type="paragraph" w:styleId="Testonotadichiusura">
    <w:name w:val="endnote text"/>
    <w:basedOn w:val="Normale"/>
    <w:link w:val="TestonotadichiusuraCarattere"/>
    <w:uiPriority w:val="99"/>
    <w:semiHidden/>
    <w:unhideWhenUsed/>
    <w:rsid w:val="00AB6715"/>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AB6715"/>
    <w:rPr>
      <w:rFonts w:ascii="Times New Roman" w:hAnsi="Times New Roman"/>
      <w:sz w:val="20"/>
      <w:szCs w:val="20"/>
    </w:rPr>
  </w:style>
  <w:style w:type="character" w:styleId="Collegamentovisitato">
    <w:name w:val="FollowedHyperlink"/>
    <w:basedOn w:val="Carpredefinitoparagrafo"/>
    <w:uiPriority w:val="99"/>
    <w:semiHidden/>
    <w:unhideWhenUsed/>
    <w:rsid w:val="00AB6715"/>
    <w:rPr>
      <w:color w:val="800080" w:themeColor="followedHyperlink"/>
      <w:u w:val="single"/>
    </w:rPr>
  </w:style>
  <w:style w:type="paragraph" w:styleId="Pidipagina">
    <w:name w:val="footer"/>
    <w:basedOn w:val="Normale"/>
    <w:link w:val="PidipaginaCarattere"/>
    <w:uiPriority w:val="99"/>
    <w:unhideWhenUsed/>
    <w:rsid w:val="00AB6715"/>
    <w:pPr>
      <w:tabs>
        <w:tab w:val="center" w:pos="4844"/>
        <w:tab w:val="right" w:pos="9689"/>
      </w:tabs>
      <w:spacing w:after="0"/>
    </w:pPr>
  </w:style>
  <w:style w:type="character" w:customStyle="1" w:styleId="PidipaginaCarattere">
    <w:name w:val="Piè di pagina Carattere"/>
    <w:basedOn w:val="Carpredefinitoparagrafo"/>
    <w:link w:val="Pidipagina"/>
    <w:uiPriority w:val="99"/>
    <w:rsid w:val="00AB6715"/>
    <w:rPr>
      <w:rFonts w:ascii="Times New Roman" w:hAnsi="Times New Roman"/>
      <w:sz w:val="24"/>
    </w:rPr>
  </w:style>
  <w:style w:type="character" w:styleId="Rimandonotaapidipagina">
    <w:name w:val="footnote reference"/>
    <w:basedOn w:val="Carpredefinitoparagrafo"/>
    <w:uiPriority w:val="99"/>
    <w:semiHidden/>
    <w:unhideWhenUsed/>
    <w:rsid w:val="00AB6715"/>
    <w:rPr>
      <w:vertAlign w:val="superscript"/>
    </w:rPr>
  </w:style>
  <w:style w:type="paragraph" w:styleId="Testonotaapidipagina">
    <w:name w:val="footnote text"/>
    <w:basedOn w:val="Normale"/>
    <w:link w:val="TestonotaapidipaginaCarattere"/>
    <w:uiPriority w:val="99"/>
    <w:semiHidden/>
    <w:unhideWhenUsed/>
    <w:rsid w:val="00AB6715"/>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6715"/>
    <w:rPr>
      <w:rFonts w:ascii="Times New Roman" w:hAnsi="Times New Roman"/>
      <w:sz w:val="20"/>
      <w:szCs w:val="20"/>
    </w:rPr>
  </w:style>
  <w:style w:type="paragraph" w:styleId="Intestazione">
    <w:name w:val="header"/>
    <w:basedOn w:val="Normale"/>
    <w:link w:val="IntestazioneCarattere"/>
    <w:uiPriority w:val="99"/>
    <w:unhideWhenUsed/>
    <w:rsid w:val="00AB6715"/>
    <w:pPr>
      <w:tabs>
        <w:tab w:val="center" w:pos="4844"/>
        <w:tab w:val="right" w:pos="9689"/>
      </w:tabs>
    </w:pPr>
    <w:rPr>
      <w:b/>
    </w:rPr>
  </w:style>
  <w:style w:type="character" w:customStyle="1" w:styleId="IntestazioneCarattere">
    <w:name w:val="Intestazione Carattere"/>
    <w:basedOn w:val="Carpredefinitoparagrafo"/>
    <w:link w:val="Intestazione"/>
    <w:uiPriority w:val="99"/>
    <w:rsid w:val="00AB6715"/>
    <w:rPr>
      <w:rFonts w:ascii="Times New Roman" w:hAnsi="Times New Roman"/>
      <w:b/>
      <w:sz w:val="24"/>
    </w:rPr>
  </w:style>
  <w:style w:type="paragraph" w:styleId="Paragrafoelenco">
    <w:name w:val="List Paragraph"/>
    <w:basedOn w:val="Normale"/>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Collegamentoipertestuale">
    <w:name w:val="Hyperlink"/>
    <w:basedOn w:val="Carpredefinitoparagrafo"/>
    <w:uiPriority w:val="99"/>
    <w:unhideWhenUsed/>
    <w:rsid w:val="00AB6715"/>
    <w:rPr>
      <w:color w:val="0000FF"/>
      <w:u w:val="single"/>
    </w:rPr>
  </w:style>
  <w:style w:type="character" w:styleId="Enfasiintensa">
    <w:name w:val="Intense Emphasis"/>
    <w:basedOn w:val="Carpredefinitoparagrafo"/>
    <w:uiPriority w:val="21"/>
    <w:unhideWhenUsed/>
    <w:rsid w:val="00AB6715"/>
    <w:rPr>
      <w:rFonts w:ascii="Times New Roman" w:hAnsi="Times New Roman"/>
      <w:i/>
      <w:iCs/>
      <w:color w:val="auto"/>
    </w:rPr>
  </w:style>
  <w:style w:type="character" w:styleId="Riferimentointenso">
    <w:name w:val="Intense Reference"/>
    <w:basedOn w:val="Carpredefinitoparagrafo"/>
    <w:uiPriority w:val="32"/>
    <w:qFormat/>
    <w:rsid w:val="00AB6715"/>
    <w:rPr>
      <w:b/>
      <w:bCs/>
      <w:smallCaps/>
      <w:color w:val="auto"/>
      <w:spacing w:val="5"/>
    </w:rPr>
  </w:style>
  <w:style w:type="character" w:styleId="Numeroriga">
    <w:name w:val="line number"/>
    <w:basedOn w:val="Carpredefinitoparagrafo"/>
    <w:uiPriority w:val="99"/>
    <w:semiHidden/>
    <w:unhideWhenUsed/>
    <w:rsid w:val="00AB6715"/>
  </w:style>
  <w:style w:type="character" w:customStyle="1" w:styleId="Titolo3Carattere">
    <w:name w:val="Titolo 3 Carattere"/>
    <w:basedOn w:val="Carpredefinitoparagrafo"/>
    <w:link w:val="Titolo3"/>
    <w:uiPriority w:val="2"/>
    <w:rsid w:val="00AB6715"/>
    <w:rPr>
      <w:rFonts w:ascii="Times New Roman" w:eastAsiaTheme="majorEastAsia" w:hAnsi="Times New Roman" w:cstheme="majorBidi"/>
      <w:b/>
      <w:sz w:val="24"/>
      <w:szCs w:val="24"/>
    </w:rPr>
  </w:style>
  <w:style w:type="character" w:customStyle="1" w:styleId="Titolo4Carattere">
    <w:name w:val="Titolo 4 Carattere"/>
    <w:basedOn w:val="Carpredefinitoparagrafo"/>
    <w:link w:val="Titolo4"/>
    <w:uiPriority w:val="2"/>
    <w:rsid w:val="00AB6715"/>
    <w:rPr>
      <w:rFonts w:ascii="Times New Roman" w:eastAsiaTheme="majorEastAsia" w:hAnsi="Times New Roman" w:cstheme="majorBidi"/>
      <w:b/>
      <w:iCs/>
      <w:sz w:val="24"/>
      <w:szCs w:val="24"/>
    </w:rPr>
  </w:style>
  <w:style w:type="character" w:customStyle="1" w:styleId="Titolo5Carattere">
    <w:name w:val="Titolo 5 Carattere"/>
    <w:basedOn w:val="Carpredefinitoparagrafo"/>
    <w:link w:val="Titolo5"/>
    <w:uiPriority w:val="2"/>
    <w:rsid w:val="00AB6715"/>
    <w:rPr>
      <w:rFonts w:ascii="Times New Roman" w:eastAsiaTheme="majorEastAsia" w:hAnsi="Times New Roman" w:cstheme="majorBidi"/>
      <w:b/>
      <w:iCs/>
      <w:sz w:val="24"/>
      <w:szCs w:val="24"/>
    </w:rPr>
  </w:style>
  <w:style w:type="paragraph" w:styleId="NormaleWeb">
    <w:name w:val="Normal (Web)"/>
    <w:basedOn w:val="Normale"/>
    <w:uiPriority w:val="99"/>
    <w:unhideWhenUsed/>
    <w:rsid w:val="00AB6715"/>
    <w:pPr>
      <w:spacing w:before="100" w:beforeAutospacing="1" w:after="100" w:afterAutospacing="1"/>
    </w:pPr>
    <w:rPr>
      <w:rFonts w:eastAsia="Times New Roman" w:cs="Times New Roman"/>
      <w:szCs w:val="24"/>
    </w:rPr>
  </w:style>
  <w:style w:type="paragraph" w:styleId="Citazione">
    <w:name w:val="Quote"/>
    <w:basedOn w:val="Normale"/>
    <w:next w:val="Normale"/>
    <w:link w:val="CitazioneCarattere"/>
    <w:uiPriority w:val="29"/>
    <w:qFormat/>
    <w:rsid w:val="00AB6715"/>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B6715"/>
    <w:rPr>
      <w:rFonts w:ascii="Times New Roman" w:hAnsi="Times New Roman"/>
      <w:i/>
      <w:iCs/>
      <w:color w:val="404040" w:themeColor="text1" w:themeTint="BF"/>
      <w:sz w:val="24"/>
    </w:rPr>
  </w:style>
  <w:style w:type="character" w:styleId="Enfasigrassetto">
    <w:name w:val="Strong"/>
    <w:basedOn w:val="Carpredefinitoparagrafo"/>
    <w:uiPriority w:val="22"/>
    <w:qFormat/>
    <w:rsid w:val="00AB6715"/>
    <w:rPr>
      <w:rFonts w:ascii="Times New Roman" w:hAnsi="Times New Roman"/>
      <w:b/>
      <w:bCs/>
    </w:rPr>
  </w:style>
  <w:style w:type="character" w:styleId="Enfasidelicata">
    <w:name w:val="Subtle Emphasis"/>
    <w:basedOn w:val="Carpredefinitoparagrafo"/>
    <w:uiPriority w:val="19"/>
    <w:qFormat/>
    <w:rsid w:val="00AB6715"/>
    <w:rPr>
      <w:rFonts w:ascii="Times New Roman" w:hAnsi="Times New Roman"/>
      <w:i/>
      <w:iCs/>
      <w:color w:val="404040" w:themeColor="text1" w:themeTint="BF"/>
    </w:rPr>
  </w:style>
  <w:style w:type="table" w:styleId="Grigliatabella">
    <w:name w:val="Table Grid"/>
    <w:basedOn w:val="Tabellanormale"/>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qFormat/>
    <w:rsid w:val="00AB6715"/>
    <w:pPr>
      <w:suppressLineNumbers/>
      <w:spacing w:before="240" w:after="360"/>
      <w:jc w:val="center"/>
    </w:pPr>
    <w:rPr>
      <w:rFonts w:cs="Times New Roman"/>
      <w:b/>
      <w:sz w:val="32"/>
      <w:szCs w:val="32"/>
    </w:rPr>
  </w:style>
  <w:style w:type="character" w:customStyle="1" w:styleId="TitoloCarattere">
    <w:name w:val="Titolo Carattere"/>
    <w:basedOn w:val="Carpredefinitoparagrafo"/>
    <w:link w:val="Titolo"/>
    <w:rsid w:val="00AB6715"/>
    <w:rPr>
      <w:rFonts w:ascii="Times New Roman" w:hAnsi="Times New Roman" w:cs="Times New Roman"/>
      <w:b/>
      <w:sz w:val="32"/>
      <w:szCs w:val="32"/>
    </w:rPr>
  </w:style>
  <w:style w:type="paragraph" w:customStyle="1" w:styleId="SupplementaryMaterial">
    <w:name w:val="Supplementary Material"/>
    <w:basedOn w:val="Titolo"/>
    <w:next w:val="Titolo"/>
    <w:qFormat/>
    <w:rsid w:val="0001436A"/>
    <w:pPr>
      <w:spacing w:after="120"/>
    </w:pPr>
    <w:rPr>
      <w:i/>
    </w:rPr>
  </w:style>
  <w:style w:type="paragraph" w:customStyle="1" w:styleId="ListParagraph2">
    <w:name w:val="List Paragraph2"/>
    <w:basedOn w:val="Normale"/>
    <w:qFormat/>
    <w:rsid w:val="00C661D8"/>
    <w:pPr>
      <w:spacing w:before="0" w:after="0"/>
      <w:ind w:left="720"/>
      <w:contextualSpacing/>
    </w:pPr>
    <w:rPr>
      <w:rFonts w:ascii="Calibri" w:eastAsia="Calibri" w:hAnsi="Calibri" w:cs="Times New Roman"/>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xmaxima.sourceforg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195689-7D3C-2749-9AD0-00E9EFC8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2</TotalTime>
  <Pages>6</Pages>
  <Words>1043</Words>
  <Characters>5949</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Microsoft Office User</cp:lastModifiedBy>
  <cp:revision>3</cp:revision>
  <cp:lastPrinted>2013-10-03T12:51:00Z</cp:lastPrinted>
  <dcterms:created xsi:type="dcterms:W3CDTF">2021-03-16T14:50:00Z</dcterms:created>
  <dcterms:modified xsi:type="dcterms:W3CDTF">2021-03-16T14:52:00Z</dcterms:modified>
</cp:coreProperties>
</file>