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D08" w:rsidRPr="005136A0" w:rsidRDefault="003332EC">
      <w:pPr>
        <w:jc w:val="center"/>
        <w:rPr>
          <w:rFonts w:ascii="Times New Roman" w:eastAsia="TimesNewRomanPS-BoldMT" w:hAnsi="Times New Roman" w:cs="Times New Roman"/>
          <w:b/>
          <w:i/>
          <w:iCs/>
          <w:color w:val="000000"/>
          <w:sz w:val="32"/>
          <w:szCs w:val="32"/>
          <w:lang/>
        </w:rPr>
      </w:pPr>
      <w:bookmarkStart w:id="0" w:name="OLE_LINK1"/>
      <w:r w:rsidRPr="005136A0">
        <w:rPr>
          <w:rFonts w:ascii="Times New Roman" w:eastAsia="TimesNewRomanPS-BoldMT" w:hAnsi="Times New Roman" w:cs="Times New Roman"/>
          <w:b/>
          <w:i/>
          <w:iCs/>
          <w:color w:val="000000"/>
          <w:sz w:val="32"/>
          <w:szCs w:val="32"/>
          <w:lang/>
        </w:rPr>
        <w:t>Supplementary information</w:t>
      </w:r>
    </w:p>
    <w:p w:rsidR="00F43D08" w:rsidRPr="005136A0" w:rsidRDefault="00F43D08">
      <w:pPr>
        <w:jc w:val="center"/>
        <w:rPr>
          <w:rFonts w:ascii="Times New Roman" w:eastAsia="TimesNewRomanPS-BoldMT" w:hAnsi="Times New Roman" w:cs="Times New Roman"/>
          <w:b/>
          <w:i/>
          <w:iCs/>
          <w:color w:val="000000"/>
          <w:sz w:val="32"/>
          <w:szCs w:val="32"/>
          <w:lang/>
        </w:rPr>
      </w:pPr>
    </w:p>
    <w:bookmarkEnd w:id="0"/>
    <w:p w:rsidR="00F43D08" w:rsidRPr="005136A0" w:rsidRDefault="003332EC">
      <w:pPr>
        <w:rPr>
          <w:rFonts w:ascii="Times New Roman" w:hAnsi="Times New Roman" w:cs="Times New Roman"/>
          <w:b/>
          <w:bCs/>
        </w:rPr>
      </w:pPr>
      <w:r w:rsidRPr="005136A0">
        <w:rPr>
          <w:rFonts w:ascii="Times New Roman" w:hAnsi="Times New Roman" w:cs="Times New Roman"/>
          <w:b/>
          <w:bCs/>
        </w:rPr>
        <w:t>Supplementary Figures</w:t>
      </w: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3332EC">
      <w:pPr>
        <w:jc w:val="center"/>
        <w:rPr>
          <w:rFonts w:ascii="Times New Roman" w:hAnsi="Times New Roman" w:cs="Times New Roman"/>
          <w:b/>
          <w:bCs/>
        </w:rPr>
      </w:pPr>
      <w:r w:rsidRPr="005136A0">
        <w:rPr>
          <w:rFonts w:ascii="Times New Roman" w:hAnsi="Times New Roman" w:cs="Times New Roman" w:hint="eastAsia"/>
          <w:b/>
          <w:bCs/>
          <w:noProof/>
          <w:lang w:eastAsia="en-US"/>
        </w:rPr>
        <w:drawing>
          <wp:inline distT="0" distB="0" distL="114300" distR="114300">
            <wp:extent cx="2243455" cy="2633345"/>
            <wp:effectExtent l="0" t="0" r="12065" b="3175"/>
            <wp:docPr id="7" name="图片 7" descr="sfigure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figure1-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8" w:rsidRPr="005136A0" w:rsidRDefault="00F43D08">
      <w:pPr>
        <w:jc w:val="both"/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ind w:firstLineChars="600" w:firstLine="1440"/>
        <w:rPr>
          <w:rFonts w:ascii="TimesNewRomanPSMT" w:eastAsia="TimesNewRomanPSMT" w:hAnsi="TimesNewRomanPSMT" w:cs="TimesNewRomanPSMT"/>
          <w:color w:val="000000"/>
          <w:lang/>
        </w:rPr>
      </w:pPr>
    </w:p>
    <w:p w:rsidR="00F43D08" w:rsidRPr="005136A0" w:rsidRDefault="003332EC">
      <w:pPr>
        <w:jc w:val="both"/>
        <w:rPr>
          <w:rFonts w:ascii="Times New Roman" w:hAnsi="Times New Roman" w:cs="Times New Roman"/>
          <w:kern w:val="2"/>
          <w:lang/>
        </w:rPr>
      </w:pPr>
      <w:proofErr w:type="gramStart"/>
      <w:r w:rsidRPr="005136A0">
        <w:rPr>
          <w:rFonts w:ascii="Times New Roman" w:hAnsi="Times New Roman" w:hint="eastAsia"/>
          <w:b/>
        </w:rPr>
        <w:t>Supplementa</w:t>
      </w:r>
      <w:r w:rsidRPr="005136A0">
        <w:rPr>
          <w:rFonts w:ascii="Times New Roman" w:hAnsi="Times New Roman"/>
          <w:b/>
        </w:rPr>
        <w:t xml:space="preserve">ry </w:t>
      </w:r>
      <w:r w:rsidRPr="005136A0">
        <w:rPr>
          <w:rFonts w:ascii="Times New Roman" w:hAnsi="Times New Roman" w:hint="eastAsia"/>
          <w:b/>
        </w:rPr>
        <w:t xml:space="preserve">Figure </w:t>
      </w:r>
      <w:r w:rsidRPr="005136A0">
        <w:rPr>
          <w:rFonts w:ascii="Times New Roman" w:hAnsi="Times New Roman"/>
          <w:b/>
        </w:rPr>
        <w:t>1</w:t>
      </w:r>
      <w:r w:rsidRPr="005136A0">
        <w:rPr>
          <w:rFonts w:ascii="Times New Roman" w:hAnsi="Times New Roman" w:hint="eastAsia"/>
          <w:b/>
        </w:rPr>
        <w:t>.</w:t>
      </w:r>
      <w:proofErr w:type="gramEnd"/>
      <w:r w:rsidRPr="005136A0">
        <w:rPr>
          <w:rFonts w:ascii="Times New Roman" w:hAnsi="Times New Roman" w:hint="eastAsia"/>
          <w:b/>
        </w:rPr>
        <w:t xml:space="preserve"> </w:t>
      </w:r>
      <w:proofErr w:type="gramStart"/>
      <w:r w:rsidRPr="005136A0">
        <w:rPr>
          <w:rFonts w:ascii="TimesNewRomanPSMT" w:eastAsia="TimesNewRomanPSMT" w:hAnsi="TimesNewRomanPSMT" w:cs="TimesNewRomanPSMT"/>
          <w:color w:val="000000"/>
          <w:lang/>
        </w:rPr>
        <w:t xml:space="preserve">SDS-PAGE </w:t>
      </w:r>
      <w:r w:rsidR="00F30299" w:rsidRPr="005136A0">
        <w:rPr>
          <w:rFonts w:ascii="TimesNewRomanPSMT" w:eastAsia="TimesNewRomanPSMT" w:hAnsi="TimesNewRomanPSMT" w:cs="TimesNewRomanPSMT"/>
          <w:color w:val="000000"/>
          <w:lang/>
        </w:rPr>
        <w:t xml:space="preserve">analysis </w:t>
      </w:r>
      <w:r w:rsidRPr="005136A0">
        <w:rPr>
          <w:rFonts w:ascii="TimesNewRomanPSMT" w:eastAsia="TimesNewRomanPSMT" w:hAnsi="TimesNewRomanPSMT" w:cs="TimesNewRomanPSMT"/>
          <w:color w:val="000000"/>
          <w:lang/>
        </w:rPr>
        <w:t>ofpurified Cas12</w:t>
      </w:r>
      <w:r w:rsidRPr="005136A0">
        <w:rPr>
          <w:rFonts w:ascii="TimesNewRomanPSMT" w:eastAsia="TimesNewRomanPSMT" w:hAnsi="TimesNewRomanPSMT" w:cs="TimesNewRomanPSMT" w:hint="eastAsia"/>
          <w:color w:val="000000"/>
          <w:lang/>
        </w:rPr>
        <w:t>a.</w:t>
      </w:r>
      <w:proofErr w:type="gramEnd"/>
      <w:r w:rsidRPr="005136A0">
        <w:rPr>
          <w:rFonts w:ascii="TimesNewRomanPSMT" w:eastAsia="TimesNewRomanPSMT" w:hAnsi="TimesNewRomanPSMT" w:cs="TimesNewRomanPSMT" w:hint="eastAsia"/>
          <w:color w:val="000000"/>
          <w:lang/>
        </w:rPr>
        <w:t xml:space="preserve"> </w:t>
      </w:r>
      <w:r w:rsidRPr="005136A0">
        <w:rPr>
          <w:rFonts w:ascii="Times New Roman" w:hAnsi="Times New Roman" w:cs="Times New Roman"/>
          <w:kern w:val="2"/>
          <w:lang/>
        </w:rPr>
        <w:t xml:space="preserve">M indicates </w:t>
      </w:r>
      <w:r w:rsidRPr="005136A0">
        <w:rPr>
          <w:rFonts w:ascii="Times New Roman" w:hAnsi="Times New Roman" w:cs="Times New Roman" w:hint="eastAsia"/>
          <w:kern w:val="2"/>
          <w:lang/>
        </w:rPr>
        <w:t>protein</w:t>
      </w:r>
      <w:r w:rsidRPr="005136A0">
        <w:rPr>
          <w:rFonts w:ascii="Times New Roman" w:hAnsi="Times New Roman" w:cs="Times New Roman"/>
          <w:kern w:val="2"/>
          <w:lang/>
        </w:rPr>
        <w:t xml:space="preserve"> molecular marker</w:t>
      </w:r>
      <w:r w:rsidRPr="005136A0">
        <w:rPr>
          <w:rFonts w:ascii="Times New Roman" w:hAnsi="Times New Roman" w:cs="Times New Roman" w:hint="eastAsia"/>
          <w:kern w:val="2"/>
          <w:lang/>
        </w:rPr>
        <w:t xml:space="preserve">; </w:t>
      </w:r>
      <w:r w:rsidR="00696258" w:rsidRPr="005136A0">
        <w:rPr>
          <w:rFonts w:ascii="Times New Roman" w:hAnsi="Times New Roman" w:cs="Times New Roman"/>
          <w:kern w:val="2"/>
          <w:lang/>
        </w:rPr>
        <w:t xml:space="preserve">lane </w:t>
      </w:r>
      <w:r w:rsidRPr="005136A0">
        <w:rPr>
          <w:rFonts w:ascii="Times New Roman" w:hAnsi="Times New Roman" w:cs="Times New Roman"/>
          <w:kern w:val="2"/>
          <w:lang/>
        </w:rPr>
        <w:t>1 represents</w:t>
      </w:r>
      <w:r w:rsidR="00696258" w:rsidRPr="005136A0">
        <w:rPr>
          <w:rFonts w:ascii="Times New Roman" w:hAnsi="Times New Roman" w:cs="Times New Roman"/>
          <w:kern w:val="2"/>
          <w:lang/>
        </w:rPr>
        <w:t xml:space="preserve"> His-</w:t>
      </w:r>
      <w:r w:rsidR="00696258" w:rsidRPr="005136A0">
        <w:rPr>
          <w:rFonts w:ascii="TimesNewRomanPSMT" w:eastAsia="TimesNewRomanPSMT" w:hAnsi="TimesNewRomanPSMT" w:cs="TimesNewRomanPSMT"/>
          <w:color w:val="000000"/>
          <w:lang/>
        </w:rPr>
        <w:t>MBP-tagged</w:t>
      </w:r>
      <w:r w:rsidRPr="005136A0">
        <w:rPr>
          <w:rFonts w:ascii="TimesNewRomanPSMT" w:eastAsia="TimesNewRomanPSMT" w:hAnsi="TimesNewRomanPSMT" w:cs="TimesNewRomanPSMT" w:hint="eastAsia"/>
          <w:color w:val="000000"/>
          <w:lang/>
        </w:rPr>
        <w:t>Cas12apurified using Ni-NTA Agarose</w:t>
      </w:r>
      <w:r w:rsidR="00696258" w:rsidRPr="005136A0">
        <w:rPr>
          <w:rFonts w:ascii="TimesNewRomanPSMT" w:eastAsia="TimesNewRomanPSMT" w:hAnsi="TimesNewRomanPSMT" w:cs="TimesNewRomanPSMT"/>
          <w:color w:val="000000"/>
          <w:lang/>
        </w:rPr>
        <w:t xml:space="preserve">; lane 2 </w:t>
      </w:r>
      <w:r w:rsidR="00696258" w:rsidRPr="005136A0">
        <w:rPr>
          <w:rFonts w:ascii="Times New Roman" w:hAnsi="Times New Roman" w:cs="Times New Roman"/>
          <w:kern w:val="2"/>
          <w:lang/>
        </w:rPr>
        <w:t>represents</w:t>
      </w:r>
      <w:r w:rsidRPr="005136A0">
        <w:rPr>
          <w:rFonts w:ascii="Times New Roman" w:hAnsi="Times New Roman" w:cs="Times New Roman" w:hint="eastAsia"/>
          <w:kern w:val="2"/>
          <w:lang/>
        </w:rPr>
        <w:t xml:space="preserve">recombinantCas12a </w:t>
      </w:r>
      <w:r w:rsidRPr="005136A0">
        <w:rPr>
          <w:rFonts w:ascii="Times New Roman" w:hAnsi="Times New Roman" w:cs="Times New Roman"/>
          <w:kern w:val="2"/>
          <w:lang/>
        </w:rPr>
        <w:t xml:space="preserve">protein </w:t>
      </w:r>
      <w:r w:rsidR="00696258" w:rsidRPr="005136A0">
        <w:rPr>
          <w:rFonts w:ascii="Times New Roman" w:hAnsi="Times New Roman" w:cs="Times New Roman"/>
          <w:kern w:val="2"/>
          <w:lang/>
        </w:rPr>
        <w:t xml:space="preserve">after treatment with </w:t>
      </w:r>
      <w:r w:rsidRPr="005136A0">
        <w:rPr>
          <w:rFonts w:ascii="Times New Roman" w:hAnsi="Times New Roman" w:cs="Times New Roman"/>
          <w:kern w:val="2"/>
          <w:lang/>
        </w:rPr>
        <w:t>TEV</w:t>
      </w:r>
      <w:r w:rsidRPr="005136A0">
        <w:rPr>
          <w:rFonts w:ascii="Times New Roman" w:hAnsi="Times New Roman" w:cs="Times New Roman" w:hint="eastAsia"/>
          <w:kern w:val="2"/>
          <w:lang/>
        </w:rPr>
        <w:t xml:space="preserve"> protease</w:t>
      </w:r>
      <w:r w:rsidR="00696258" w:rsidRPr="005136A0">
        <w:rPr>
          <w:rFonts w:ascii="Times New Roman" w:hAnsi="Times New Roman" w:cs="Times New Roman"/>
          <w:kern w:val="2"/>
          <w:lang/>
        </w:rPr>
        <w:t>; lane 3represents the purified</w:t>
      </w:r>
      <w:r w:rsidRPr="005136A0">
        <w:rPr>
          <w:rFonts w:ascii="Times New Roman" w:hAnsi="Times New Roman" w:cs="Times New Roman" w:hint="eastAsia"/>
          <w:kern w:val="2"/>
          <w:lang/>
        </w:rPr>
        <w:t xml:space="preserve">Cas12a </w:t>
      </w:r>
      <w:r w:rsidRPr="005136A0">
        <w:rPr>
          <w:rFonts w:ascii="Times New Roman" w:hAnsi="Times New Roman" w:cs="Times New Roman"/>
          <w:kern w:val="2"/>
          <w:lang/>
        </w:rPr>
        <w:t>protein</w:t>
      </w:r>
      <w:r w:rsidR="00696258" w:rsidRPr="005136A0">
        <w:rPr>
          <w:rFonts w:ascii="Times New Roman" w:hAnsi="Times New Roman" w:cs="Times New Roman"/>
          <w:kern w:val="2"/>
          <w:lang/>
        </w:rPr>
        <w:t xml:space="preserve">after </w:t>
      </w:r>
      <w:r w:rsidRPr="005136A0">
        <w:rPr>
          <w:rFonts w:ascii="Times New Roman" w:hAnsi="Times New Roman" w:cs="Times New Roman" w:hint="eastAsia"/>
          <w:kern w:val="2"/>
          <w:lang/>
        </w:rPr>
        <w:t>remov</w:t>
      </w:r>
      <w:r w:rsidR="00696258" w:rsidRPr="005136A0">
        <w:rPr>
          <w:rFonts w:ascii="Times New Roman" w:hAnsi="Times New Roman" w:cs="Times New Roman"/>
          <w:kern w:val="2"/>
          <w:lang/>
        </w:rPr>
        <w:t>ing of the H</w:t>
      </w:r>
      <w:r w:rsidRPr="005136A0">
        <w:rPr>
          <w:rFonts w:ascii="Times New Roman" w:hAnsi="Times New Roman" w:cs="Times New Roman" w:hint="eastAsia"/>
          <w:kern w:val="2"/>
          <w:lang/>
        </w:rPr>
        <w:t xml:space="preserve">is-MBP </w:t>
      </w:r>
      <w:proofErr w:type="spellStart"/>
      <w:r w:rsidRPr="005136A0">
        <w:rPr>
          <w:rFonts w:ascii="Times New Roman" w:hAnsi="Times New Roman" w:cs="Times New Roman" w:hint="eastAsia"/>
          <w:kern w:val="2"/>
          <w:lang/>
        </w:rPr>
        <w:t>tag</w:t>
      </w:r>
      <w:r w:rsidRPr="005136A0">
        <w:rPr>
          <w:rFonts w:ascii="Times New Roman" w:hAnsi="Times New Roman" w:cs="Times New Roman"/>
          <w:kern w:val="2"/>
          <w:lang/>
        </w:rPr>
        <w:t>.</w:t>
      </w:r>
      <w:r w:rsidR="00F30299" w:rsidRPr="005136A0">
        <w:rPr>
          <w:rFonts w:ascii="Times New Roman" w:eastAsia="TimesNewRomanPSMT" w:hAnsi="Times New Roman"/>
          <w:color w:val="000000"/>
          <w:lang/>
        </w:rPr>
        <w:t>Specifically</w:t>
      </w:r>
      <w:proofErr w:type="spellEnd"/>
      <w:r w:rsidR="00F30299" w:rsidRPr="005136A0">
        <w:rPr>
          <w:rFonts w:ascii="Times New Roman" w:eastAsia="TimesNewRomanPSMT" w:hAnsi="Times New Roman"/>
          <w:color w:val="000000"/>
          <w:lang/>
        </w:rPr>
        <w:t xml:space="preserve">, 40 </w:t>
      </w:r>
      <w:proofErr w:type="spellStart"/>
      <w:r w:rsidR="00F30299" w:rsidRPr="005136A0">
        <w:rPr>
          <w:rFonts w:ascii="Times New Roman" w:eastAsia="TimesNewRomanPSMT" w:hAnsi="Times New Roman"/>
          <w:color w:val="000000"/>
          <w:lang/>
        </w:rPr>
        <w:t>μL</w:t>
      </w:r>
      <w:proofErr w:type="spellEnd"/>
      <w:r w:rsidR="00F30299" w:rsidRPr="005136A0">
        <w:rPr>
          <w:rFonts w:ascii="Times New Roman" w:eastAsia="TimesNewRomanPSMT" w:hAnsi="Times New Roman"/>
          <w:color w:val="000000"/>
          <w:lang/>
        </w:rPr>
        <w:t xml:space="preserve"> of protein samples were mixed with 10 </w:t>
      </w:r>
      <w:proofErr w:type="spellStart"/>
      <w:r w:rsidR="00F30299" w:rsidRPr="005136A0">
        <w:rPr>
          <w:rFonts w:ascii="Times New Roman" w:eastAsia="TimesNewRomanPSMT" w:hAnsi="Times New Roman"/>
          <w:color w:val="000000"/>
          <w:lang/>
        </w:rPr>
        <w:t>μL</w:t>
      </w:r>
      <w:proofErr w:type="spellEnd"/>
      <w:r w:rsidR="00F30299" w:rsidRPr="005136A0">
        <w:rPr>
          <w:rFonts w:ascii="Times New Roman" w:eastAsia="TimesNewRomanPSMT" w:hAnsi="Times New Roman"/>
          <w:color w:val="000000"/>
          <w:lang/>
        </w:rPr>
        <w:t xml:space="preserve"> 5×SDS loading buffer, and incubated for 10 mins in a boiling water bath. 10 </w:t>
      </w:r>
      <w:proofErr w:type="spellStart"/>
      <w:r w:rsidR="00F30299" w:rsidRPr="005136A0">
        <w:rPr>
          <w:rFonts w:ascii="Times New Roman" w:eastAsia="TimesNewRomanPSMT" w:hAnsi="Times New Roman"/>
          <w:color w:val="000000"/>
          <w:lang/>
        </w:rPr>
        <w:t>μLof</w:t>
      </w:r>
      <w:proofErr w:type="spellEnd"/>
      <w:r w:rsidR="00F30299" w:rsidRPr="005136A0">
        <w:rPr>
          <w:rFonts w:ascii="Times New Roman" w:eastAsia="TimesNewRomanPSMT" w:hAnsi="Times New Roman"/>
          <w:color w:val="000000"/>
          <w:lang/>
        </w:rPr>
        <w:t xml:space="preserve"> samples were analyzed by 15% SDS-PAGE (</w:t>
      </w:r>
      <w:proofErr w:type="spellStart"/>
      <w:r w:rsidR="00F30299" w:rsidRPr="005136A0">
        <w:rPr>
          <w:rFonts w:ascii="Times New Roman" w:eastAsia="TimesNewRomanPSMT" w:hAnsi="Times New Roman"/>
          <w:color w:val="000000"/>
          <w:lang/>
        </w:rPr>
        <w:t>Sangon</w:t>
      </w:r>
      <w:proofErr w:type="spellEnd"/>
      <w:r w:rsidR="00F30299" w:rsidRPr="005136A0">
        <w:rPr>
          <w:rFonts w:ascii="Times New Roman" w:eastAsia="TimesNewRomanPSMT" w:hAnsi="Times New Roman"/>
          <w:color w:val="000000"/>
          <w:lang/>
        </w:rPr>
        <w:t xml:space="preserve"> Biotech, China) in running buffer (50 mM HEPES, 0.1% SDS, 2 mM EDTA) at 160 volts.</w:t>
      </w:r>
    </w:p>
    <w:p w:rsidR="00F43D08" w:rsidRPr="005136A0" w:rsidRDefault="00F43D08">
      <w:pPr>
        <w:jc w:val="both"/>
        <w:rPr>
          <w:rFonts w:ascii="Times New Roman" w:hAnsi="Times New Roman" w:cs="Times New Roman"/>
          <w:kern w:val="2"/>
          <w:lang/>
        </w:rPr>
      </w:pPr>
    </w:p>
    <w:p w:rsidR="00F43D08" w:rsidRPr="005136A0" w:rsidRDefault="00F43D08">
      <w:pPr>
        <w:rPr>
          <w:rFonts w:ascii="Times New Roman" w:hAnsi="Times New Roman" w:cs="Times New Roman"/>
          <w:kern w:val="2"/>
          <w:lang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F43D08">
      <w:pPr>
        <w:rPr>
          <w:rFonts w:ascii="Times New Roman" w:hAnsi="Times New Roman" w:cs="Times New Roman"/>
          <w:b/>
          <w:bCs/>
        </w:rPr>
      </w:pPr>
    </w:p>
    <w:p w:rsidR="00F43D08" w:rsidRPr="005136A0" w:rsidRDefault="003332EC">
      <w:pPr>
        <w:spacing w:line="360" w:lineRule="auto"/>
        <w:jc w:val="center"/>
        <w:rPr>
          <w:rFonts w:ascii="Times New Roman" w:hAnsi="Times New Roman"/>
        </w:rPr>
      </w:pPr>
      <w:r w:rsidRPr="005136A0">
        <w:rPr>
          <w:rFonts w:ascii="Times New Roman" w:hAnsi="Times New Roman" w:hint="eastAsia"/>
          <w:noProof/>
          <w:lang w:eastAsia="en-US"/>
        </w:rPr>
        <w:drawing>
          <wp:inline distT="0" distB="0" distL="114300" distR="114300">
            <wp:extent cx="3590290" cy="4328160"/>
            <wp:effectExtent l="0" t="0" r="6350" b="0"/>
            <wp:docPr id="6" name="图片 6" descr="s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figur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8" w:rsidRPr="005136A0" w:rsidRDefault="003332EC">
      <w:pPr>
        <w:jc w:val="both"/>
        <w:rPr>
          <w:rFonts w:ascii="Times New Roman" w:hAnsi="Times New Roman"/>
        </w:rPr>
      </w:pPr>
      <w:bookmarkStart w:id="1" w:name="OLE_LINK2"/>
      <w:proofErr w:type="gramStart"/>
      <w:r w:rsidRPr="005136A0">
        <w:rPr>
          <w:rFonts w:ascii="Times New Roman" w:hAnsi="Times New Roman" w:hint="eastAsia"/>
          <w:b/>
        </w:rPr>
        <w:t>Supplementa</w:t>
      </w:r>
      <w:r w:rsidRPr="005136A0">
        <w:rPr>
          <w:rFonts w:ascii="Times New Roman" w:hAnsi="Times New Roman"/>
          <w:b/>
        </w:rPr>
        <w:t xml:space="preserve">ry </w:t>
      </w:r>
      <w:r w:rsidRPr="005136A0">
        <w:rPr>
          <w:rFonts w:ascii="Times New Roman" w:hAnsi="Times New Roman" w:hint="eastAsia"/>
          <w:b/>
        </w:rPr>
        <w:t xml:space="preserve">Figure </w:t>
      </w:r>
      <w:bookmarkEnd w:id="1"/>
      <w:r w:rsidRPr="005136A0">
        <w:rPr>
          <w:rFonts w:ascii="Times New Roman" w:hAnsi="Times New Roman"/>
          <w:b/>
        </w:rPr>
        <w:t>2</w:t>
      </w:r>
      <w:r w:rsidRPr="005136A0">
        <w:rPr>
          <w:rFonts w:ascii="Times New Roman" w:hAnsi="Times New Roman" w:hint="eastAsia"/>
        </w:rPr>
        <w:t>.</w:t>
      </w:r>
      <w:proofErr w:type="gramEnd"/>
      <w:r w:rsidRPr="005136A0">
        <w:rPr>
          <w:rFonts w:ascii="Times New Roman" w:hAnsi="Times New Roman" w:hint="eastAsia"/>
        </w:rPr>
        <w:t xml:space="preserve"> </w:t>
      </w:r>
      <w:proofErr w:type="gramStart"/>
      <w:r w:rsidRPr="005136A0">
        <w:rPr>
          <w:rFonts w:ascii="Times New Roman" w:hAnsi="Times New Roman" w:hint="eastAsia"/>
        </w:rPr>
        <w:t>Performance of Cas12a</w:t>
      </w:r>
      <w:r w:rsidRPr="005136A0">
        <w:rPr>
          <w:rFonts w:ascii="Times New Roman" w:hAnsi="Times New Roman"/>
        </w:rPr>
        <w:t xml:space="preserve"> alone </w:t>
      </w:r>
      <w:r w:rsidRPr="005136A0">
        <w:rPr>
          <w:rFonts w:ascii="Times New Roman" w:hAnsi="Times New Roman" w:hint="eastAsia"/>
        </w:rPr>
        <w:t>detection.</w:t>
      </w:r>
      <w:proofErr w:type="gramEnd"/>
      <w:r w:rsidRPr="005136A0">
        <w:rPr>
          <w:rFonts w:ascii="Times New Roman" w:hAnsi="Times New Roman" w:hint="eastAsia"/>
        </w:rPr>
        <w:t xml:space="preserve"> (A) Schem</w:t>
      </w:r>
      <w:r w:rsidRPr="005136A0">
        <w:rPr>
          <w:rFonts w:ascii="Times New Roman" w:hAnsi="Times New Roman"/>
        </w:rPr>
        <w:t>atic view</w:t>
      </w:r>
      <w:r w:rsidRPr="005136A0">
        <w:rPr>
          <w:rFonts w:ascii="Times New Roman" w:hAnsi="Times New Roman" w:hint="eastAsia"/>
        </w:rPr>
        <w:t xml:space="preserve"> of Cas12a detection of genomic DNA</w:t>
      </w:r>
      <w:r w:rsidRPr="005136A0">
        <w:rPr>
          <w:rFonts w:ascii="Times New Roman" w:hAnsi="Times New Roman"/>
        </w:rPr>
        <w:t>.</w:t>
      </w:r>
      <w:r w:rsidRPr="005136A0">
        <w:rPr>
          <w:rFonts w:ascii="Times New Roman" w:hAnsi="Times New Roman" w:hint="eastAsia"/>
        </w:rPr>
        <w:t xml:space="preserve"> (B) LOD of Cas12a detection of four target genes of </w:t>
      </w:r>
      <w:r w:rsidRPr="005136A0">
        <w:rPr>
          <w:rFonts w:ascii="Times New Roman" w:hAnsi="Times New Roman" w:hint="eastAsia"/>
          <w:i/>
          <w:iCs/>
        </w:rPr>
        <w:t xml:space="preserve">Y. </w:t>
      </w:r>
      <w:proofErr w:type="spellStart"/>
      <w:r w:rsidRPr="005136A0">
        <w:rPr>
          <w:rFonts w:ascii="Times New Roman" w:hAnsi="Times New Roman" w:hint="eastAsia"/>
          <w:i/>
          <w:iCs/>
        </w:rPr>
        <w:t>pestis</w:t>
      </w:r>
      <w:r w:rsidRPr="005136A0">
        <w:rPr>
          <w:rFonts w:ascii="Times New Roman" w:hAnsi="Times New Roman"/>
        </w:rPr>
        <w:t>was</w:t>
      </w:r>
      <w:proofErr w:type="spellEnd"/>
      <w:r w:rsidRPr="005136A0">
        <w:rPr>
          <w:rFonts w:ascii="Times New Roman" w:hAnsi="Times New Roman"/>
        </w:rPr>
        <w:t xml:space="preserve"> determined </w:t>
      </w:r>
      <w:r w:rsidRPr="005136A0">
        <w:rPr>
          <w:rFonts w:ascii="Times New Roman" w:hAnsi="Times New Roman" w:hint="eastAsia"/>
        </w:rPr>
        <w:t xml:space="preserve">using genomic DNA </w:t>
      </w:r>
      <w:r w:rsidRPr="005136A0">
        <w:rPr>
          <w:rFonts w:ascii="Times New Roman" w:hAnsi="Times New Roman"/>
        </w:rPr>
        <w:t xml:space="preserve">at </w:t>
      </w:r>
      <w:r w:rsidRPr="005136A0">
        <w:rPr>
          <w:rFonts w:ascii="Times New Roman" w:hAnsi="Times New Roman" w:hint="eastAsia"/>
        </w:rPr>
        <w:t>different concentrations (</w:t>
      </w:r>
      <w:r w:rsidRPr="005136A0">
        <w:rPr>
          <w:rFonts w:ascii="Times New Roman" w:hAnsi="Times New Roman"/>
        </w:rPr>
        <w:t>3</w:t>
      </w:r>
      <w:r w:rsidRPr="005136A0">
        <w:rPr>
          <w:rFonts w:ascii="Times New Roman" w:hAnsi="Times New Roman" w:hint="eastAsia"/>
        </w:rPr>
        <w:t>×</w:t>
      </w:r>
      <w:r w:rsidRPr="005136A0">
        <w:rPr>
          <w:rFonts w:ascii="Times New Roman" w:hAnsi="Times New Roman" w:hint="eastAsia"/>
        </w:rPr>
        <w:t>1</w:t>
      </w:r>
      <w:r w:rsidRPr="005136A0">
        <w:rPr>
          <w:rFonts w:ascii="Times New Roman" w:hAnsi="Times New Roman"/>
        </w:rPr>
        <w:t>0</w:t>
      </w:r>
      <w:r w:rsidRPr="005136A0">
        <w:rPr>
          <w:rFonts w:ascii="Times New Roman" w:hAnsi="Times New Roman"/>
          <w:vertAlign w:val="superscript"/>
        </w:rPr>
        <w:t>1</w:t>
      </w:r>
      <w:r w:rsidRPr="005136A0">
        <w:rPr>
          <w:rFonts w:ascii="Times New Roman" w:hAnsi="Times New Roman" w:hint="eastAsia"/>
        </w:rPr>
        <w:t>to</w:t>
      </w:r>
      <w:r w:rsidRPr="005136A0">
        <w:rPr>
          <w:rFonts w:ascii="Times New Roman" w:hAnsi="Times New Roman"/>
        </w:rPr>
        <w:t xml:space="preserve"> 3</w:t>
      </w:r>
      <w:r w:rsidRPr="005136A0">
        <w:rPr>
          <w:rFonts w:ascii="Times New Roman" w:hAnsi="Times New Roman" w:hint="eastAsia"/>
        </w:rPr>
        <w:t>×</w:t>
      </w:r>
      <w:r w:rsidRPr="005136A0">
        <w:rPr>
          <w:rFonts w:ascii="Times New Roman" w:hAnsi="Times New Roman" w:hint="eastAsia"/>
        </w:rPr>
        <w:t>1</w:t>
      </w:r>
      <w:r w:rsidRPr="005136A0">
        <w:rPr>
          <w:rFonts w:ascii="Times New Roman" w:hAnsi="Times New Roman"/>
        </w:rPr>
        <w:t>0</w:t>
      </w:r>
      <w:r w:rsidRPr="005136A0">
        <w:rPr>
          <w:rFonts w:ascii="Times New Roman" w:hAnsi="Times New Roman"/>
          <w:vertAlign w:val="superscript"/>
        </w:rPr>
        <w:t>4</w:t>
      </w:r>
      <w:r w:rsidRPr="005136A0">
        <w:rPr>
          <w:rFonts w:ascii="Times New Roman" w:hAnsi="Times New Roman" w:hint="eastAsia"/>
        </w:rPr>
        <w:t>fM)</w:t>
      </w:r>
      <w:r w:rsidRPr="005136A0">
        <w:rPr>
          <w:rFonts w:ascii="Times New Roman" w:hAnsi="Times New Roman" w:hint="eastAsia"/>
          <w:i/>
          <w:iCs/>
        </w:rPr>
        <w:t xml:space="preserve">. </w:t>
      </w:r>
      <w:proofErr w:type="gramStart"/>
      <w:r w:rsidRPr="005136A0">
        <w:rPr>
          <w:rFonts w:ascii="Times New Roman" w:hAnsi="Times New Roman" w:hint="eastAsia"/>
        </w:rPr>
        <w:t>Bar graphs show</w:t>
      </w:r>
      <w:r w:rsidRPr="005136A0">
        <w:rPr>
          <w:rFonts w:ascii="Times New Roman" w:hAnsi="Times New Roman"/>
        </w:rPr>
        <w:t xml:space="preserve">edthe </w:t>
      </w:r>
      <w:r w:rsidRPr="005136A0">
        <w:rPr>
          <w:rFonts w:ascii="Times New Roman" w:hAnsi="Times New Roman" w:hint="eastAsia"/>
        </w:rPr>
        <w:t>endpoint fluorescence</w:t>
      </w:r>
      <w:r w:rsidRPr="005136A0">
        <w:rPr>
          <w:rFonts w:ascii="Times New Roman" w:hAnsi="Times New Roman"/>
        </w:rPr>
        <w:t xml:space="preserve"> intensities</w:t>
      </w:r>
      <w:r w:rsidRPr="005136A0">
        <w:rPr>
          <w:rFonts w:ascii="Times New Roman" w:hAnsi="Times New Roman" w:hint="eastAsia"/>
        </w:rPr>
        <w:t xml:space="preserve"> after the 2 hours incubation.</w:t>
      </w:r>
      <w:proofErr w:type="gramEnd"/>
      <w:r w:rsidRPr="005136A0">
        <w:rPr>
          <w:rFonts w:ascii="Times New Roman" w:hAnsi="Times New Roman" w:hint="eastAsia"/>
        </w:rPr>
        <w:t xml:space="preserve"> Data are represented as mean with </w:t>
      </w:r>
      <w:r w:rsidRPr="005136A0">
        <w:rPr>
          <w:rFonts w:ascii="Times New Roman" w:hAnsi="Times New Roman"/>
        </w:rPr>
        <w:t xml:space="preserve">standard </w:t>
      </w:r>
      <w:proofErr w:type="gramStart"/>
      <w:r w:rsidRPr="005136A0">
        <w:rPr>
          <w:rFonts w:ascii="Times New Roman" w:hAnsi="Times New Roman"/>
        </w:rPr>
        <w:t>deviation(</w:t>
      </w:r>
      <w:proofErr w:type="gramEnd"/>
      <w:r w:rsidRPr="005136A0">
        <w:rPr>
          <w:rFonts w:ascii="Times New Roman" w:hAnsi="Times New Roman" w:hint="eastAsia"/>
        </w:rPr>
        <w:t>SD)(</w:t>
      </w:r>
      <w:r w:rsidRPr="005136A0">
        <w:rPr>
          <w:rFonts w:ascii="Times New Roman" w:hAnsi="Times New Roman"/>
        </w:rPr>
        <w:t>n</w:t>
      </w:r>
      <w:r w:rsidRPr="005136A0">
        <w:rPr>
          <w:rFonts w:ascii="Times New Roman" w:hAnsi="Times New Roman" w:hint="eastAsia"/>
        </w:rPr>
        <w:t>=</w:t>
      </w:r>
      <w:r w:rsidRPr="005136A0">
        <w:rPr>
          <w:rFonts w:ascii="Times New Roman" w:hAnsi="Times New Roman"/>
        </w:rPr>
        <w:t>3)</w:t>
      </w:r>
      <w:r w:rsidRPr="005136A0">
        <w:rPr>
          <w:rFonts w:ascii="Times New Roman" w:hAnsi="Times New Roman" w:hint="eastAsia"/>
        </w:rPr>
        <w:t>.</w:t>
      </w:r>
    </w:p>
    <w:p w:rsidR="00F43D08" w:rsidRPr="005136A0" w:rsidRDefault="003332EC">
      <w:pPr>
        <w:rPr>
          <w:color w:val="000000"/>
        </w:rPr>
      </w:pPr>
      <w:r w:rsidRPr="005136A0">
        <w:rPr>
          <w:color w:val="000000"/>
        </w:rPr>
        <w:br w:type="page"/>
      </w:r>
    </w:p>
    <w:p w:rsidR="00F43D08" w:rsidRPr="005136A0" w:rsidRDefault="00F43D08">
      <w:pPr>
        <w:rPr>
          <w:color w:val="000000"/>
        </w:rPr>
      </w:pPr>
    </w:p>
    <w:p w:rsidR="00F43D08" w:rsidRPr="005136A0" w:rsidRDefault="003332EC">
      <w:pPr>
        <w:rPr>
          <w:color w:val="000000"/>
          <w:lang w:val="zh-CN"/>
        </w:rPr>
      </w:pPr>
      <w:r w:rsidRPr="005136A0">
        <w:rPr>
          <w:noProof/>
          <w:color w:val="000000"/>
          <w:lang w:eastAsia="en-US"/>
        </w:rPr>
        <w:drawing>
          <wp:inline distT="0" distB="0" distL="114300" distR="114300">
            <wp:extent cx="3996055" cy="2092960"/>
            <wp:effectExtent l="0" t="0" r="0" b="0"/>
            <wp:docPr id="2" name="图片 2" descr="reporter without H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eporter without HEX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33" cy="20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8" w:rsidRPr="005136A0" w:rsidRDefault="003332EC">
      <w:pPr>
        <w:adjustRightInd w:val="0"/>
        <w:snapToGrid w:val="0"/>
        <w:jc w:val="both"/>
      </w:pPr>
      <w:proofErr w:type="gramStart"/>
      <w:r w:rsidRPr="005136A0">
        <w:rPr>
          <w:rFonts w:ascii="Times New Roman" w:hAnsi="Times New Roman" w:cs="Times New Roman"/>
          <w:b/>
          <w:bCs/>
          <w:color w:val="000000"/>
          <w:lang/>
        </w:rPr>
        <w:t>Supplementary Figure 3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 xml:space="preserve"> 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Optimization of </w:t>
      </w:r>
      <w:r w:rsidRPr="005136A0">
        <w:rPr>
          <w:rFonts w:ascii="Times New Roman" w:hAnsi="Times New Roman" w:cs="Times New Roman"/>
          <w:color w:val="000000"/>
          <w:lang/>
        </w:rPr>
        <w:t xml:space="preserve">the </w:t>
      </w:r>
      <w:r w:rsidRPr="005136A0">
        <w:rPr>
          <w:rFonts w:ascii="Times New Roman" w:hAnsi="Times New Roman" w:cs="Times New Roman" w:hint="eastAsia"/>
          <w:color w:val="000000"/>
          <w:lang/>
        </w:rPr>
        <w:t>reporter</w:t>
      </w:r>
      <w:r w:rsidRPr="005136A0">
        <w:rPr>
          <w:rFonts w:ascii="Times New Roman" w:hAnsi="Times New Roman" w:cs="Times New Roman"/>
          <w:color w:val="000000"/>
          <w:lang/>
        </w:rPr>
        <w:t xml:space="preserve"> used in </w:t>
      </w:r>
      <w:r w:rsidRPr="005136A0">
        <w:rPr>
          <w:rFonts w:ascii="Times New Roman" w:hAnsi="Times New Roman" w:hint="eastAsia"/>
        </w:rPr>
        <w:t>fluorescence</w:t>
      </w:r>
      <w:r w:rsidRPr="005136A0">
        <w:rPr>
          <w:rFonts w:ascii="Times New Roman" w:hAnsi="Times New Roman"/>
        </w:rPr>
        <w:t>-read out Cas12a detection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. </w:t>
      </w:r>
      <w:proofErr w:type="gramStart"/>
      <w:r w:rsidRPr="005136A0">
        <w:rPr>
          <w:rFonts w:ascii="TimesNewRomanPSMT" w:eastAsia="TimesNewRomanPSMT" w:hAnsi="TimesNewRomanPSMT" w:cs="TimesNewRomanPSMT"/>
          <w:color w:val="000000"/>
          <w:lang/>
        </w:rPr>
        <w:t>ssDNA</w:t>
      </w:r>
      <w:proofErr w:type="gramEnd"/>
      <w:r w:rsidRPr="005136A0">
        <w:rPr>
          <w:rFonts w:ascii="TimesNewRomanPSMT" w:eastAsia="TimesNewRomanPSMT" w:hAnsi="TimesNewRomanPSMT" w:cs="TimesNewRomanPSMT"/>
          <w:color w:val="000000"/>
          <w:lang/>
        </w:rPr>
        <w:t xml:space="preserve"> reporters containing a </w:t>
      </w:r>
      <w:proofErr w:type="spellStart"/>
      <w:r w:rsidRPr="005136A0">
        <w:rPr>
          <w:rFonts w:ascii="TimesNewRomanPSMT" w:eastAsia="TimesNewRomanPSMT" w:hAnsi="TimesNewRomanPSMT" w:cs="TimesNewRomanPSMT"/>
          <w:color w:val="000000"/>
          <w:lang/>
        </w:rPr>
        <w:t>homoploymer</w:t>
      </w:r>
      <w:proofErr w:type="spellEnd"/>
      <w:r w:rsidRPr="005136A0">
        <w:rPr>
          <w:rFonts w:ascii="TimesNewRomanPSMT" w:eastAsia="TimesNewRomanPSMT" w:hAnsi="TimesNewRomanPSMT" w:cs="TimesNewRomanPSMT"/>
          <w:color w:val="000000"/>
          <w:lang/>
        </w:rPr>
        <w:t xml:space="preserve"> of A, T, G or C bases were analyzed. </w:t>
      </w:r>
    </w:p>
    <w:p w:rsidR="00F43D08" w:rsidRPr="005136A0" w:rsidRDefault="00F43D08">
      <w:pPr>
        <w:adjustRightInd w:val="0"/>
        <w:snapToGrid w:val="0"/>
        <w:spacing w:line="360" w:lineRule="auto"/>
        <w:jc w:val="both"/>
      </w:pPr>
    </w:p>
    <w:p w:rsidR="00F43D08" w:rsidRPr="005136A0" w:rsidRDefault="00F43D08"/>
    <w:p w:rsidR="00F43D08" w:rsidRPr="005136A0" w:rsidRDefault="003332EC">
      <w:r w:rsidRPr="005136A0">
        <w:rPr>
          <w:rFonts w:hint="eastAsia"/>
          <w:noProof/>
          <w:lang w:eastAsia="en-US"/>
        </w:rPr>
        <w:drawing>
          <wp:inline distT="0" distB="0" distL="114300" distR="114300">
            <wp:extent cx="5273040" cy="2540000"/>
            <wp:effectExtent l="0" t="0" r="0" b="5080"/>
            <wp:docPr id="1" name="图片 1" descr="Sfigure-buf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figure-buffer"/>
                    <pic:cNvPicPr>
                      <a:picLocks noChangeAspect="1"/>
                    </pic:cNvPicPr>
                  </pic:nvPicPr>
                  <pic:blipFill>
                    <a:blip r:embed="rId8"/>
                    <a:srcRect b="178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8" w:rsidRPr="005136A0" w:rsidRDefault="00F43D08">
      <w:pPr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3332EC">
      <w:pPr>
        <w:adjustRightInd w:val="0"/>
        <w:snapToGrid w:val="0"/>
        <w:jc w:val="both"/>
      </w:pPr>
      <w:proofErr w:type="gramStart"/>
      <w:r w:rsidRPr="005136A0">
        <w:rPr>
          <w:rFonts w:ascii="Times New Roman" w:hAnsi="Times New Roman" w:cs="Times New Roman"/>
          <w:b/>
          <w:bCs/>
          <w:color w:val="000000"/>
          <w:lang/>
        </w:rPr>
        <w:t>Supplementary Figure 4</w:t>
      </w:r>
      <w:r w:rsidRPr="005136A0">
        <w:rPr>
          <w:rFonts w:ascii="Times New Roman" w:hAnsi="Times New Roman" w:cs="Times New Roman" w:hint="eastAsia"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 w:hint="eastAsia"/>
          <w:color w:val="000000"/>
          <w:lang/>
        </w:rPr>
        <w:t xml:space="preserve"> </w:t>
      </w:r>
      <w:proofErr w:type="gramStart"/>
      <w:r w:rsidRPr="005136A0">
        <w:rPr>
          <w:rFonts w:ascii="Times New Roman" w:hAnsi="Times New Roman" w:cs="Times New Roman" w:hint="eastAsia"/>
          <w:color w:val="000000"/>
          <w:lang/>
        </w:rPr>
        <w:t>Optimization of reaction buffer</w:t>
      </w:r>
      <w:r w:rsidRPr="005136A0">
        <w:rPr>
          <w:rFonts w:ascii="Times New Roman" w:hAnsi="Times New Roman" w:cs="Times New Roman"/>
          <w:color w:val="000000"/>
          <w:lang/>
        </w:rPr>
        <w:t xml:space="preserve"> for Cas12a detection</w:t>
      </w:r>
      <w:r w:rsidRPr="005136A0">
        <w:rPr>
          <w:rFonts w:ascii="Times New Roman" w:hAnsi="Times New Roman" w:cs="Times New Roman" w:hint="eastAsia"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 w:hint="eastAsia"/>
          <w:color w:val="000000"/>
          <w:lang/>
        </w:rPr>
        <w:t xml:space="preserve"> </w:t>
      </w:r>
      <w:r w:rsidRPr="005136A0">
        <w:rPr>
          <w:rFonts w:ascii="Times New Roman" w:hAnsi="Times New Roman" w:cs="Times New Roman"/>
          <w:color w:val="000000"/>
          <w:lang/>
        </w:rPr>
        <w:t>B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uffers </w:t>
      </w:r>
      <w:r w:rsidRPr="005136A0">
        <w:rPr>
          <w:rFonts w:ascii="Times New Roman" w:hAnsi="Times New Roman" w:cs="Times New Roman"/>
          <w:color w:val="000000"/>
          <w:lang/>
        </w:rPr>
        <w:t>of different compositionswere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tested for their </w:t>
      </w:r>
      <w:r w:rsidRPr="005136A0">
        <w:rPr>
          <w:rFonts w:ascii="Times New Roman" w:hAnsi="Times New Roman" w:cs="Times New Roman"/>
          <w:color w:val="000000"/>
          <w:lang/>
        </w:rPr>
        <w:t>performance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on Cas12a alone</w:t>
      </w:r>
      <w:r w:rsidRPr="005136A0">
        <w:rPr>
          <w:rFonts w:ascii="Times New Roman" w:hAnsi="Times New Roman" w:cs="Times New Roman"/>
          <w:color w:val="000000"/>
          <w:lang/>
        </w:rPr>
        <w:t xml:space="preserve"> detection of </w:t>
      </w:r>
      <w:proofErr w:type="spellStart"/>
      <w:r w:rsidRPr="005136A0">
        <w:rPr>
          <w:rFonts w:ascii="Times New Roman" w:hAnsi="Times New Roman" w:cs="Times New Roman"/>
          <w:i/>
          <w:iCs/>
          <w:color w:val="000000"/>
          <w:lang/>
        </w:rPr>
        <w:t>pla</w:t>
      </w:r>
      <w:r w:rsidRPr="005136A0">
        <w:rPr>
          <w:rFonts w:ascii="Times New Roman" w:hAnsi="Times New Roman" w:cs="Times New Roman"/>
          <w:color w:val="000000"/>
          <w:lang/>
        </w:rPr>
        <w:t>gene</w:t>
      </w:r>
      <w:proofErr w:type="spellEnd"/>
      <w:r w:rsidRPr="005136A0">
        <w:rPr>
          <w:rFonts w:ascii="Times New Roman" w:hAnsi="Times New Roman" w:cs="Times New Roman"/>
          <w:color w:val="000000"/>
          <w:lang/>
        </w:rPr>
        <w:t xml:space="preserve"> using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pUC19-plaassamples</w:t>
      </w:r>
      <w:r w:rsidRPr="005136A0">
        <w:rPr>
          <w:rFonts w:ascii="Times New Roman" w:hAnsi="Times New Roman" w:cs="Times New Roman"/>
          <w:color w:val="000000"/>
          <w:lang/>
        </w:rPr>
        <w:t>.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(A) </w:t>
      </w:r>
      <w:r w:rsidRPr="005136A0">
        <w:rPr>
          <w:rFonts w:ascii="Times New Roman" w:hAnsi="Times New Roman" w:cs="Times New Roman"/>
          <w:color w:val="000000"/>
          <w:lang/>
        </w:rPr>
        <w:t>Real-t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ime </w:t>
      </w:r>
      <w:r w:rsidRPr="005136A0">
        <w:rPr>
          <w:rFonts w:ascii="Times New Roman" w:hAnsi="Times New Roman" w:hint="eastAsia"/>
        </w:rPr>
        <w:t>curve</w:t>
      </w:r>
      <w:r w:rsidRPr="005136A0">
        <w:rPr>
          <w:rFonts w:ascii="Times New Roman" w:hAnsi="Times New Roman"/>
        </w:rPr>
        <w:t>s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of fluorescence </w:t>
      </w:r>
      <w:r w:rsidRPr="005136A0">
        <w:rPr>
          <w:rFonts w:ascii="Times New Roman" w:hAnsi="Times New Roman" w:cs="Times New Roman"/>
          <w:color w:val="000000"/>
          <w:lang/>
        </w:rPr>
        <w:t>signals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using different reaction buffer. (B) </w:t>
      </w:r>
      <w:r w:rsidRPr="005136A0">
        <w:rPr>
          <w:rFonts w:ascii="Times New Roman" w:hAnsi="Times New Roman" w:hint="eastAsia"/>
        </w:rPr>
        <w:t>Bar graphs show</w:t>
      </w:r>
      <w:r w:rsidRPr="005136A0">
        <w:rPr>
          <w:rFonts w:ascii="Times New Roman" w:hAnsi="Times New Roman"/>
        </w:rPr>
        <w:t xml:space="preserve">edthe </w:t>
      </w:r>
      <w:r w:rsidRPr="005136A0">
        <w:rPr>
          <w:rFonts w:ascii="Times New Roman" w:hAnsi="Times New Roman" w:hint="eastAsia"/>
        </w:rPr>
        <w:t xml:space="preserve">endpoint fluorescence </w:t>
      </w:r>
      <w:r w:rsidRPr="005136A0">
        <w:rPr>
          <w:rFonts w:ascii="Times New Roman" w:hAnsi="Times New Roman"/>
        </w:rPr>
        <w:t>intensitiesdetected at30 min for the different reaction buffer</w:t>
      </w:r>
      <w:r w:rsidRPr="005136A0">
        <w:rPr>
          <w:rFonts w:ascii="Times New Roman" w:hAnsi="Times New Roman" w:hint="eastAsia"/>
        </w:rPr>
        <w:t xml:space="preserve">. Data are represented as mean with </w:t>
      </w:r>
      <w:proofErr w:type="gramStart"/>
      <w:r w:rsidRPr="005136A0">
        <w:rPr>
          <w:rFonts w:ascii="Times New Roman" w:hAnsi="Times New Roman" w:hint="eastAsia"/>
        </w:rPr>
        <w:t>SD(</w:t>
      </w:r>
      <w:proofErr w:type="gramEnd"/>
      <w:r w:rsidRPr="005136A0">
        <w:rPr>
          <w:rFonts w:ascii="Times New Roman" w:hAnsi="Times New Roman"/>
        </w:rPr>
        <w:t>n</w:t>
      </w:r>
      <w:r w:rsidRPr="005136A0">
        <w:rPr>
          <w:rFonts w:ascii="Times New Roman" w:hAnsi="Times New Roman" w:hint="eastAsia"/>
        </w:rPr>
        <w:t>=</w:t>
      </w:r>
      <w:r w:rsidRPr="005136A0">
        <w:rPr>
          <w:rFonts w:ascii="Times New Roman" w:hAnsi="Times New Roman"/>
        </w:rPr>
        <w:t>3)</w:t>
      </w:r>
      <w:r w:rsidRPr="005136A0">
        <w:rPr>
          <w:rFonts w:ascii="Times New Roman" w:hAnsi="Times New Roman" w:hint="eastAsia"/>
        </w:rPr>
        <w:t xml:space="preserve">. </w:t>
      </w:r>
    </w:p>
    <w:p w:rsidR="00F43D08" w:rsidRPr="005136A0" w:rsidRDefault="00F43D08">
      <w:pPr>
        <w:rPr>
          <w:color w:val="000000"/>
        </w:rPr>
      </w:pPr>
    </w:p>
    <w:p w:rsidR="00F43D08" w:rsidRPr="005136A0" w:rsidRDefault="003332EC">
      <w:pPr>
        <w:rPr>
          <w:color w:val="000000"/>
          <w:lang w:val="zh-CN"/>
        </w:rPr>
      </w:pPr>
      <w:r w:rsidRPr="005136A0">
        <w:rPr>
          <w:rFonts w:hint="eastAsia"/>
          <w:noProof/>
          <w:color w:val="000000"/>
          <w:lang w:eastAsia="en-US"/>
        </w:rPr>
        <w:lastRenderedPageBreak/>
        <w:drawing>
          <wp:inline distT="0" distB="0" distL="114300" distR="114300">
            <wp:extent cx="5212080" cy="3543300"/>
            <wp:effectExtent l="0" t="0" r="0" b="7620"/>
            <wp:docPr id="4" name="图片 4" descr="靶序列筛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靶序列筛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8" w:rsidRPr="005136A0" w:rsidRDefault="003332EC">
      <w:pPr>
        <w:jc w:val="both"/>
        <w:rPr>
          <w:rFonts w:ascii="Times New Roman" w:hAnsi="Times New Roman" w:cs="Times New Roman"/>
          <w:color w:val="000000"/>
          <w:lang/>
        </w:rPr>
      </w:pPr>
      <w:proofErr w:type="gramStart"/>
      <w:r w:rsidRPr="005136A0">
        <w:rPr>
          <w:rFonts w:ascii="Times New Roman" w:hAnsi="Times New Roman" w:cs="Times New Roman"/>
          <w:b/>
          <w:bCs/>
          <w:color w:val="000000"/>
          <w:lang/>
        </w:rPr>
        <w:t>Supplementary Figure 5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 w:hint="eastAsia"/>
          <w:color w:val="000000"/>
          <w:lang/>
        </w:rPr>
        <w:t xml:space="preserve"> Screening </w:t>
      </w:r>
      <w:r w:rsidRPr="005136A0">
        <w:rPr>
          <w:rFonts w:ascii="Times New Roman" w:hAnsi="Times New Roman" w:cs="Times New Roman"/>
          <w:color w:val="000000"/>
          <w:lang/>
        </w:rPr>
        <w:t>the optimized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crRNA </w:t>
      </w:r>
      <w:r w:rsidRPr="005136A0">
        <w:rPr>
          <w:rFonts w:ascii="Times New Roman" w:hAnsi="Times New Roman" w:cs="Times New Roman"/>
          <w:color w:val="000000"/>
          <w:lang/>
        </w:rPr>
        <w:t>for the four target genes used in this study.3</w:t>
      </w:r>
      <w:r w:rsidRPr="005136A0">
        <w:rPr>
          <w:rFonts w:ascii="Times New Roman" w:eastAsia="Times-Roman" w:hAnsi="Times New Roman"/>
          <w:color w:val="000000"/>
          <w:lang/>
        </w:rPr>
        <w:t>μL</w:t>
      </w:r>
      <w:r w:rsidRPr="005136A0">
        <w:rPr>
          <w:rFonts w:ascii="Times New Roman" w:hAnsi="Times New Roman" w:cs="Times New Roman"/>
          <w:color w:val="000000"/>
          <w:lang/>
        </w:rPr>
        <w:t xml:space="preserve"> of </w:t>
      </w:r>
      <w:r w:rsidRPr="005136A0">
        <w:rPr>
          <w:rFonts w:ascii="Times New Roman" w:hAnsi="Times New Roman" w:cs="Times New Roman" w:hint="eastAsia"/>
          <w:color w:val="000000"/>
          <w:lang/>
        </w:rPr>
        <w:t>PCR products</w:t>
      </w:r>
      <w:r w:rsidRPr="005136A0">
        <w:rPr>
          <w:rFonts w:ascii="Times New Roman" w:hAnsi="Times New Roman" w:cs="Times New Roman"/>
          <w:color w:val="000000"/>
          <w:lang/>
        </w:rPr>
        <w:t xml:space="preserve"> were added into the Cas12a reaction mixtures. </w:t>
      </w:r>
      <w:r w:rsidRPr="005136A0">
        <w:rPr>
          <w:rFonts w:ascii="Times New Roman" w:hAnsi="Times New Roman" w:cs="Times New Roman" w:hint="eastAsia"/>
          <w:color w:val="000000"/>
          <w:lang/>
        </w:rPr>
        <w:t>The reaction</w:t>
      </w:r>
      <w:r w:rsidRPr="005136A0">
        <w:rPr>
          <w:rFonts w:ascii="Times New Roman" w:hAnsi="Times New Roman" w:cs="Times New Roman"/>
          <w:color w:val="000000"/>
          <w:lang/>
        </w:rPr>
        <w:t>swere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performed at 37 </w:t>
      </w:r>
      <w:r w:rsidRPr="005136A0">
        <w:rPr>
          <w:rFonts w:ascii="TimesNewRomanPSMT" w:eastAsia="TimesNewRomanPSMT" w:hAnsi="TimesNewRomanPSMT"/>
          <w:color w:val="000000"/>
          <w:lang/>
        </w:rPr>
        <w:t>°</w:t>
      </w:r>
      <w:r w:rsidRPr="005136A0">
        <w:rPr>
          <w:rFonts w:ascii="Times New Roman" w:eastAsia="TimesNewRomanPSMT" w:hAnsi="Times New Roman"/>
          <w:color w:val="000000"/>
          <w:lang/>
        </w:rPr>
        <w:t>C and</w:t>
      </w:r>
      <w:r w:rsidRPr="005136A0">
        <w:rPr>
          <w:rFonts w:ascii="Times New Roman" w:hAnsi="Times New Roman"/>
        </w:rPr>
        <w:t>r</w:t>
      </w:r>
      <w:r w:rsidRPr="005136A0">
        <w:rPr>
          <w:rFonts w:ascii="Times New Roman" w:hAnsi="Times New Roman" w:hint="eastAsia"/>
        </w:rPr>
        <w:t>eal-time curve</w:t>
      </w:r>
      <w:r w:rsidRPr="005136A0">
        <w:rPr>
          <w:rFonts w:ascii="Times New Roman" w:hAnsi="Times New Roman"/>
        </w:rPr>
        <w:t>s</w:t>
      </w:r>
      <w:r w:rsidRPr="005136A0">
        <w:rPr>
          <w:rFonts w:ascii="Times New Roman" w:hAnsi="Times New Roman" w:hint="eastAsia"/>
        </w:rPr>
        <w:t xml:space="preserve"> showed </w:t>
      </w:r>
      <w:r w:rsidRPr="005136A0">
        <w:rPr>
          <w:rFonts w:ascii="Times New Roman" w:hAnsi="Times New Roman"/>
        </w:rPr>
        <w:t xml:space="preserve">the </w:t>
      </w:r>
      <w:r w:rsidRPr="005136A0">
        <w:rPr>
          <w:rFonts w:ascii="Times New Roman" w:hAnsi="Times New Roman" w:hint="eastAsia"/>
        </w:rPr>
        <w:t xml:space="preserve">fluorescence </w:t>
      </w:r>
      <w:r w:rsidRPr="005136A0">
        <w:rPr>
          <w:rFonts w:ascii="Times New Roman" w:hAnsi="Times New Roman"/>
        </w:rPr>
        <w:t xml:space="preserve">signals </w:t>
      </w:r>
      <w:r w:rsidRPr="005136A0">
        <w:rPr>
          <w:rFonts w:ascii="Times New Roman" w:hAnsi="Times New Roman" w:hint="eastAsia"/>
        </w:rPr>
        <w:t xml:space="preserve">taken every minute within 1 </w:t>
      </w:r>
      <w:proofErr w:type="spellStart"/>
      <w:r w:rsidRPr="005136A0">
        <w:rPr>
          <w:rFonts w:ascii="Times New Roman" w:hAnsi="Times New Roman" w:hint="eastAsia"/>
        </w:rPr>
        <w:t>hour</w:t>
      </w:r>
      <w:r w:rsidRPr="005136A0">
        <w:rPr>
          <w:rFonts w:ascii="Times New Roman" w:hAnsi="Times New Roman" w:cs="Times New Roman"/>
          <w:color w:val="000000"/>
          <w:lang/>
        </w:rPr>
        <w:t>using</w:t>
      </w:r>
      <w:r w:rsidRPr="005136A0">
        <w:rPr>
          <w:rFonts w:ascii="Times New Roman" w:hAnsi="Times New Roman" w:cs="Times New Roman" w:hint="eastAsia"/>
          <w:color w:val="000000"/>
          <w:lang/>
        </w:rPr>
        <w:t>SpectraMax</w:t>
      </w:r>
      <w:proofErr w:type="spellEnd"/>
      <w:r w:rsidRPr="005136A0">
        <w:rPr>
          <w:rFonts w:ascii="Times New Roman" w:hAnsi="Times New Roman" w:cs="Times New Roman" w:hint="eastAsia"/>
          <w:color w:val="000000"/>
          <w:lang/>
        </w:rPr>
        <w:t>.</w:t>
      </w:r>
    </w:p>
    <w:p w:rsidR="00F43D08" w:rsidRPr="005136A0" w:rsidRDefault="00F43D08">
      <w:pPr>
        <w:rPr>
          <w:color w:val="000000"/>
        </w:rPr>
      </w:pPr>
    </w:p>
    <w:p w:rsidR="00F43D08" w:rsidRPr="005136A0" w:rsidRDefault="003332EC">
      <w:pPr>
        <w:rPr>
          <w:rFonts w:ascii="Times New Roman" w:hAnsi="Times New Roman"/>
          <w:color w:val="000000"/>
          <w:lang/>
        </w:rPr>
      </w:pPr>
      <w:bookmarkStart w:id="2" w:name="_Hlk58872366"/>
      <w:r w:rsidRPr="005136A0">
        <w:rPr>
          <w:rFonts w:ascii="Times New Roman" w:hAnsi="Times New Roman" w:hint="eastAsia"/>
          <w:noProof/>
          <w:color w:val="000000"/>
          <w:lang w:eastAsia="en-US"/>
        </w:rPr>
        <w:drawing>
          <wp:inline distT="0" distB="0" distL="114300" distR="114300">
            <wp:extent cx="5273675" cy="2333625"/>
            <wp:effectExtent l="0" t="0" r="14605" b="13335"/>
            <wp:docPr id="3" name="图片 3" descr="qP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PC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8" w:rsidRPr="005136A0" w:rsidRDefault="003332EC">
      <w:pPr>
        <w:adjustRightInd w:val="0"/>
        <w:snapToGrid w:val="0"/>
        <w:jc w:val="both"/>
        <w:rPr>
          <w:rFonts w:ascii="Times New Roman" w:hAnsi="Times New Roman" w:cs="Times New Roman"/>
          <w:color w:val="000000"/>
          <w:lang/>
        </w:rPr>
      </w:pPr>
      <w:proofErr w:type="gramStart"/>
      <w:r w:rsidRPr="005136A0">
        <w:rPr>
          <w:rFonts w:ascii="Times New Roman" w:hAnsi="Times New Roman" w:cs="Times New Roman"/>
          <w:b/>
          <w:bCs/>
          <w:color w:val="000000"/>
          <w:lang/>
        </w:rPr>
        <w:t>Supplementary Figure 6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 w:hint="eastAsia"/>
          <w:color w:val="000000"/>
          <w:lang/>
        </w:rPr>
        <w:t xml:space="preserve"> </w:t>
      </w:r>
      <w:proofErr w:type="gramStart"/>
      <w:r w:rsidRPr="005136A0">
        <w:rPr>
          <w:rFonts w:ascii="Times New Roman" w:hAnsi="Times New Roman" w:cs="Times New Roman" w:hint="eastAsia"/>
          <w:color w:val="000000"/>
          <w:lang/>
        </w:rPr>
        <w:t xml:space="preserve">LOD of qPCR for the detection of </w:t>
      </w:r>
      <w:proofErr w:type="spellStart"/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>pla</w:t>
      </w:r>
      <w:bookmarkStart w:id="3" w:name="OLE_LINK21"/>
      <w:r w:rsidRPr="005136A0">
        <w:rPr>
          <w:rFonts w:ascii="Times New Roman" w:hAnsi="Times New Roman" w:cs="Times New Roman" w:hint="eastAsia"/>
          <w:color w:val="000000"/>
          <w:lang/>
        </w:rPr>
        <w:t>in</w:t>
      </w:r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>Y</w:t>
      </w:r>
      <w:proofErr w:type="spellEnd"/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 xml:space="preserve"> </w:t>
      </w:r>
      <w:proofErr w:type="gramStart"/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>pestis</w:t>
      </w:r>
      <w:proofErr w:type="gramEnd"/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 xml:space="preserve"> </w:t>
      </w:r>
      <w:r w:rsidRPr="005136A0">
        <w:rPr>
          <w:rFonts w:ascii="Times New Roman" w:hAnsi="Times New Roman" w:cs="Times New Roman" w:hint="eastAsia"/>
          <w:color w:val="000000"/>
          <w:lang/>
        </w:rPr>
        <w:t>genom</w:t>
      </w:r>
      <w:r w:rsidRPr="005136A0">
        <w:rPr>
          <w:rFonts w:ascii="Times New Roman" w:hAnsi="Times New Roman" w:cs="Times New Roman"/>
          <w:color w:val="000000"/>
          <w:lang/>
        </w:rPr>
        <w:t>ic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DNA</w:t>
      </w:r>
      <w:bookmarkEnd w:id="3"/>
      <w:r w:rsidRPr="005136A0">
        <w:rPr>
          <w:rFonts w:ascii="Times New Roman" w:hAnsi="Times New Roman" w:cs="Times New Roman"/>
          <w:color w:val="000000"/>
          <w:lang/>
        </w:rPr>
        <w:t xml:space="preserve"> samples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. The concentrations of </w:t>
      </w:r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 xml:space="preserve">Y. </w:t>
      </w:r>
      <w:proofErr w:type="spellStart"/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>pestis</w:t>
      </w:r>
      <w:proofErr w:type="spellEnd"/>
      <w:r w:rsidRPr="005136A0">
        <w:rPr>
          <w:rFonts w:ascii="Times New Roman" w:hAnsi="Times New Roman" w:cs="Times New Roman" w:hint="eastAsia"/>
          <w:color w:val="000000"/>
          <w:lang/>
        </w:rPr>
        <w:t xml:space="preserve"> genomic DNA were from </w:t>
      </w:r>
      <w:bookmarkStart w:id="4" w:name="OLE_LINK72"/>
      <w:bookmarkStart w:id="5" w:name="OLE_LINK73"/>
      <w:r w:rsidRPr="005136A0">
        <w:rPr>
          <w:rFonts w:ascii="Times New Roman" w:hAnsi="Times New Roman" w:cs="Times New Roman" w:hint="eastAsia"/>
          <w:color w:val="000000"/>
          <w:lang/>
        </w:rPr>
        <w:t>3</w:t>
      </w:r>
      <w:r w:rsidRPr="005136A0">
        <w:rPr>
          <w:rFonts w:ascii="Times New Roman" w:hAnsi="Times New Roman" w:cs="Times New Roman" w:hint="eastAsia"/>
          <w:color w:val="000000"/>
          <w:lang/>
        </w:rPr>
        <w:t>×</w:t>
      </w:r>
      <w:r w:rsidRPr="005136A0">
        <w:rPr>
          <w:rFonts w:ascii="Times New Roman" w:hAnsi="Times New Roman" w:cs="Times New Roman" w:hint="eastAsia"/>
          <w:color w:val="000000"/>
          <w:lang/>
        </w:rPr>
        <w:t>10</w:t>
      </w:r>
      <w:r w:rsidRPr="005136A0">
        <w:rPr>
          <w:rFonts w:ascii="Times New Roman" w:hAnsi="Times New Roman" w:cs="Times New Roman" w:hint="eastAsia"/>
          <w:color w:val="000000"/>
          <w:vertAlign w:val="superscript"/>
          <w:lang/>
        </w:rPr>
        <w:t>-1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to 3</w:t>
      </w:r>
      <w:r w:rsidRPr="005136A0">
        <w:rPr>
          <w:rFonts w:ascii="Times New Roman" w:hAnsi="Times New Roman" w:cs="Times New Roman" w:hint="eastAsia"/>
          <w:color w:val="000000"/>
          <w:lang/>
        </w:rPr>
        <w:t>×</w:t>
      </w:r>
      <w:r w:rsidRPr="005136A0">
        <w:rPr>
          <w:rFonts w:ascii="Times New Roman" w:hAnsi="Times New Roman" w:cs="Times New Roman" w:hint="eastAsia"/>
          <w:color w:val="000000"/>
          <w:lang/>
        </w:rPr>
        <w:t>10</w:t>
      </w:r>
      <w:r w:rsidRPr="005136A0">
        <w:rPr>
          <w:rFonts w:ascii="Times New Roman" w:hAnsi="Times New Roman" w:cs="Times New Roman" w:hint="eastAsia"/>
          <w:color w:val="000000"/>
          <w:vertAlign w:val="superscript"/>
          <w:lang/>
        </w:rPr>
        <w:t>5</w:t>
      </w:r>
      <w:proofErr w:type="gramStart"/>
      <w:r w:rsidRPr="005136A0">
        <w:rPr>
          <w:rFonts w:ascii="Times New Roman" w:hAnsi="Times New Roman" w:cs="Times New Roman" w:hint="eastAsia"/>
          <w:color w:val="000000"/>
          <w:lang/>
        </w:rPr>
        <w:t>aM</w:t>
      </w:r>
      <w:bookmarkEnd w:id="4"/>
      <w:bookmarkEnd w:id="5"/>
      <w:proofErr w:type="gramEnd"/>
      <w:r w:rsidRPr="005136A0">
        <w:rPr>
          <w:rFonts w:ascii="Times New Roman" w:hAnsi="Times New Roman" w:cs="Times New Roman" w:hint="eastAsia"/>
          <w:color w:val="000000"/>
          <w:lang/>
        </w:rPr>
        <w:t>.</w:t>
      </w: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3332EC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  <w:r w:rsidRPr="005136A0">
        <w:rPr>
          <w:rFonts w:ascii="Times New Roman" w:hAnsi="Times New Roman" w:cs="Times New Roman" w:hint="eastAsia"/>
          <w:noProof/>
          <w:color w:val="000000"/>
          <w:lang w:eastAsia="en-US"/>
        </w:rPr>
        <w:lastRenderedPageBreak/>
        <w:drawing>
          <wp:inline distT="0" distB="0" distL="114300" distR="114300">
            <wp:extent cx="5269865" cy="2358390"/>
            <wp:effectExtent l="0" t="0" r="3175" b="3810"/>
            <wp:docPr id="5" name="图片 5" descr="qPCR -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PCR -bloo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08" w:rsidRPr="005136A0" w:rsidRDefault="003332EC">
      <w:pPr>
        <w:adjustRightInd w:val="0"/>
        <w:snapToGrid w:val="0"/>
        <w:rPr>
          <w:rFonts w:ascii="Times New Roman" w:hAnsi="Times New Roman" w:cs="Times New Roman"/>
          <w:color w:val="000000"/>
          <w:vertAlign w:val="superscript"/>
          <w:lang/>
        </w:rPr>
      </w:pPr>
      <w:proofErr w:type="gramStart"/>
      <w:r w:rsidRPr="005136A0">
        <w:rPr>
          <w:rFonts w:ascii="Times New Roman" w:hAnsi="Times New Roman" w:cs="Times New Roman"/>
          <w:b/>
          <w:bCs/>
          <w:color w:val="000000"/>
          <w:lang/>
        </w:rPr>
        <w:t>Supplementary Figure7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 xml:space="preserve"> </w:t>
      </w:r>
      <w:proofErr w:type="gramStart"/>
      <w:r w:rsidRPr="005136A0">
        <w:rPr>
          <w:rFonts w:ascii="Times New Roman" w:hAnsi="Times New Roman" w:cs="Times New Roman" w:hint="eastAsia"/>
          <w:color w:val="000000"/>
          <w:lang/>
        </w:rPr>
        <w:t xml:space="preserve">LOD of qPCR for the detection of </w:t>
      </w:r>
      <w:proofErr w:type="spellStart"/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>pla</w:t>
      </w:r>
      <w:r w:rsidRPr="005136A0">
        <w:rPr>
          <w:rFonts w:ascii="Times New Roman" w:hAnsi="Times New Roman" w:cs="Times New Roman"/>
          <w:color w:val="000000"/>
          <w:lang/>
        </w:rPr>
        <w:t>in</w:t>
      </w:r>
      <w:r w:rsidRPr="005136A0">
        <w:rPr>
          <w:rFonts w:ascii="Times New Roman" w:hAnsi="Times New Roman"/>
          <w:i/>
        </w:rPr>
        <w:t>Y</w:t>
      </w:r>
      <w:proofErr w:type="spellEnd"/>
      <w:r w:rsidRPr="005136A0">
        <w:rPr>
          <w:rFonts w:ascii="Times New Roman" w:hAnsi="Times New Roman"/>
          <w:i/>
        </w:rPr>
        <w:t>.</w:t>
      </w:r>
      <w:proofErr w:type="gramEnd"/>
      <w:r w:rsidRPr="005136A0">
        <w:rPr>
          <w:rFonts w:ascii="Times New Roman" w:hAnsi="Times New Roman"/>
          <w:i/>
        </w:rPr>
        <w:t xml:space="preserve"> </w:t>
      </w:r>
      <w:proofErr w:type="gramStart"/>
      <w:r w:rsidRPr="005136A0">
        <w:rPr>
          <w:rFonts w:ascii="Times New Roman" w:hAnsi="Times New Roman"/>
          <w:i/>
        </w:rPr>
        <w:t>pestis</w:t>
      </w:r>
      <w:r w:rsidRPr="005136A0">
        <w:rPr>
          <w:rFonts w:ascii="Times New Roman" w:hAnsi="Times New Roman"/>
        </w:rPr>
        <w:t>spiked</w:t>
      </w:r>
      <w:proofErr w:type="gramEnd"/>
      <w:r w:rsidRPr="005136A0">
        <w:rPr>
          <w:rFonts w:ascii="Times New Roman" w:hAnsi="Times New Roman"/>
        </w:rPr>
        <w:t xml:space="preserve"> </w:t>
      </w:r>
      <w:r w:rsidRPr="005136A0">
        <w:rPr>
          <w:rFonts w:ascii="Times New Roman" w:hAnsi="Times New Roman" w:hint="eastAsia"/>
        </w:rPr>
        <w:t>blood</w:t>
      </w:r>
      <w:r w:rsidRPr="005136A0">
        <w:rPr>
          <w:rFonts w:ascii="Times New Roman" w:hAnsi="Times New Roman"/>
        </w:rPr>
        <w:t xml:space="preserve"> samples.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The concentrations of </w:t>
      </w:r>
      <w:r w:rsidRPr="005136A0">
        <w:rPr>
          <w:rFonts w:ascii="Times New Roman" w:hAnsi="Times New Roman" w:cs="Times New Roman" w:hint="eastAsia"/>
          <w:i/>
          <w:iCs/>
          <w:color w:val="000000"/>
          <w:lang/>
        </w:rPr>
        <w:t>Y. pestis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 were from 10</w:t>
      </w:r>
      <w:r w:rsidRPr="005136A0">
        <w:rPr>
          <w:rFonts w:ascii="Times New Roman" w:hAnsi="Times New Roman" w:cs="Times New Roman" w:hint="eastAsia"/>
          <w:color w:val="000000"/>
          <w:vertAlign w:val="superscript"/>
          <w:lang/>
        </w:rPr>
        <w:t xml:space="preserve">7 </w:t>
      </w:r>
      <w:r w:rsidRPr="005136A0">
        <w:rPr>
          <w:rFonts w:ascii="Times New Roman" w:hAnsi="Times New Roman" w:cs="Times New Roman" w:hint="eastAsia"/>
          <w:color w:val="000000"/>
          <w:lang/>
        </w:rPr>
        <w:t xml:space="preserve">to 10 CFU per </w:t>
      </w:r>
      <w:r w:rsidRPr="005136A0">
        <w:rPr>
          <w:rFonts w:ascii="Times New Roman" w:hAnsi="Times New Roman"/>
        </w:rPr>
        <w:t xml:space="preserve">100 </w:t>
      </w:r>
      <w:proofErr w:type="spellStart"/>
      <w:r w:rsidRPr="005136A0">
        <w:rPr>
          <w:rFonts w:ascii="Times New Roman" w:eastAsia="TimesNewRomanPSMT" w:hAnsi="Times New Roman"/>
          <w:color w:val="000000"/>
          <w:lang/>
        </w:rPr>
        <w:t>μL</w:t>
      </w:r>
      <w:proofErr w:type="spellEnd"/>
      <w:r w:rsidRPr="005136A0">
        <w:rPr>
          <w:rFonts w:ascii="Times New Roman" w:hAnsi="Times New Roman"/>
        </w:rPr>
        <w:t xml:space="preserve"> blood</w:t>
      </w:r>
      <w:r w:rsidRPr="005136A0">
        <w:rPr>
          <w:rFonts w:ascii="Times New Roman" w:hAnsi="Times New Roman" w:hint="eastAsia"/>
        </w:rPr>
        <w:t>.</w:t>
      </w: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lang/>
        </w:rPr>
      </w:pPr>
    </w:p>
    <w:p w:rsidR="00F43D08" w:rsidRPr="005136A0" w:rsidRDefault="00F43D08">
      <w:pPr>
        <w:rPr>
          <w:rFonts w:ascii="Times New Roman" w:eastAsia="TimesNewRomanPSMT" w:hAnsi="Times New Roman"/>
          <w:color w:val="000000"/>
          <w:lang/>
        </w:rPr>
      </w:pPr>
    </w:p>
    <w:bookmarkEnd w:id="2"/>
    <w:p w:rsidR="00F43D08" w:rsidRPr="005136A0" w:rsidRDefault="003332EC">
      <w:pPr>
        <w:pStyle w:val="ListParagraph"/>
        <w:widowControl/>
        <w:adjustRightInd w:val="0"/>
        <w:snapToGrid w:val="0"/>
        <w:ind w:firstLineChars="0" w:firstLine="0"/>
        <w:rPr>
          <w:rFonts w:ascii="Times New Roman" w:eastAsia="TimesNewRomanPSMT" w:hAnsi="Times New Roman"/>
          <w:b/>
          <w:bCs/>
          <w:color w:val="000000"/>
          <w:kern w:val="0"/>
          <w:sz w:val="24"/>
          <w:lang/>
        </w:rPr>
      </w:pPr>
      <w:r w:rsidRPr="005136A0">
        <w:rPr>
          <w:rFonts w:ascii="Times New Roman" w:hAnsi="Times New Roman"/>
          <w:b/>
          <w:bCs/>
          <w:color w:val="000000"/>
          <w:kern w:val="0"/>
          <w:sz w:val="24"/>
          <w:lang/>
        </w:rPr>
        <w:lastRenderedPageBreak/>
        <w:t>Supplementary</w:t>
      </w:r>
      <w:r w:rsidRPr="005136A0">
        <w:rPr>
          <w:rFonts w:ascii="Times New Roman" w:eastAsia="TimesNewRomanPSMT" w:hAnsi="Times New Roman"/>
          <w:b/>
          <w:bCs/>
          <w:color w:val="000000"/>
          <w:kern w:val="0"/>
          <w:sz w:val="24"/>
          <w:lang/>
        </w:rPr>
        <w:t>Tables</w:t>
      </w:r>
    </w:p>
    <w:p w:rsidR="00F43D08" w:rsidRPr="005136A0" w:rsidRDefault="00F43D08">
      <w:pPr>
        <w:pStyle w:val="ListParagraph"/>
        <w:widowControl/>
        <w:adjustRightInd w:val="0"/>
        <w:snapToGrid w:val="0"/>
        <w:ind w:firstLineChars="0" w:firstLine="0"/>
        <w:rPr>
          <w:rFonts w:ascii="Times New Roman" w:eastAsia="TimesNewRomanPSMT" w:hAnsi="Times New Roman"/>
          <w:color w:val="000000"/>
          <w:kern w:val="0"/>
          <w:sz w:val="24"/>
          <w:lang/>
        </w:rPr>
      </w:pPr>
    </w:p>
    <w:p w:rsidR="00F43D08" w:rsidRPr="005136A0" w:rsidRDefault="003332EC">
      <w:pPr>
        <w:pStyle w:val="ListParagraph"/>
        <w:widowControl/>
        <w:adjustRightInd w:val="0"/>
        <w:snapToGrid w:val="0"/>
        <w:ind w:firstLineChars="0" w:firstLine="0"/>
        <w:rPr>
          <w:rFonts w:ascii="Times New Roman" w:hAnsi="Times New Roman"/>
          <w:b/>
          <w:bCs/>
          <w:color w:val="000000"/>
          <w:kern w:val="0"/>
          <w:sz w:val="24"/>
          <w:lang/>
        </w:rPr>
      </w:pPr>
      <w:proofErr w:type="gramStart"/>
      <w:r w:rsidRPr="005136A0">
        <w:rPr>
          <w:rFonts w:ascii="Times New Roman" w:hAnsi="Times New Roman"/>
          <w:b/>
          <w:bCs/>
          <w:color w:val="000000"/>
          <w:kern w:val="0"/>
          <w:sz w:val="24"/>
          <w:lang/>
        </w:rPr>
        <w:t>Supplementary</w:t>
      </w:r>
      <w:r w:rsidRPr="005136A0">
        <w:rPr>
          <w:rFonts w:ascii="Times New Roman" w:hAnsi="Times New Roman" w:hint="eastAsia"/>
          <w:b/>
          <w:bCs/>
          <w:color w:val="000000"/>
          <w:kern w:val="0"/>
          <w:sz w:val="24"/>
          <w:lang/>
        </w:rPr>
        <w:t xml:space="preserve"> Table1</w:t>
      </w:r>
      <w:r w:rsidRPr="005136A0">
        <w:rPr>
          <w:rFonts w:ascii="Times New Roman" w:hAnsi="Times New Roman" w:hint="eastAsia"/>
          <w:b/>
          <w:bCs/>
          <w:color w:val="000000"/>
          <w:kern w:val="0"/>
          <w:sz w:val="24"/>
          <w:lang/>
        </w:rPr>
        <w:t>．</w:t>
      </w:r>
      <w:r w:rsidRPr="005136A0">
        <w:rPr>
          <w:rFonts w:ascii="Times New Roman" w:hAnsi="Times New Roman"/>
          <w:b/>
          <w:bCs/>
          <w:color w:val="000000"/>
          <w:kern w:val="0"/>
          <w:sz w:val="24"/>
          <w:lang/>
        </w:rPr>
        <w:t xml:space="preserve">Nucleotide </w:t>
      </w:r>
      <w:r w:rsidRPr="005136A0">
        <w:rPr>
          <w:rFonts w:ascii="Times New Roman" w:hAnsi="Times New Roman" w:hint="eastAsia"/>
          <w:b/>
          <w:bCs/>
          <w:color w:val="000000"/>
          <w:kern w:val="0"/>
          <w:sz w:val="24"/>
          <w:lang/>
        </w:rPr>
        <w:t>sequence</w:t>
      </w:r>
      <w:r w:rsidRPr="005136A0">
        <w:rPr>
          <w:rFonts w:ascii="Times New Roman" w:hAnsi="Times New Roman"/>
          <w:b/>
          <w:bCs/>
          <w:color w:val="000000"/>
          <w:kern w:val="0"/>
          <w:sz w:val="24"/>
          <w:lang/>
        </w:rPr>
        <w:t xml:space="preserve"> of </w:t>
      </w:r>
      <w:r w:rsidRPr="005136A0">
        <w:rPr>
          <w:rFonts w:ascii="Times New Roman" w:hAnsi="Times New Roman" w:hint="eastAsia"/>
          <w:b/>
          <w:bCs/>
          <w:color w:val="000000"/>
          <w:kern w:val="0"/>
          <w:sz w:val="24"/>
          <w:lang/>
        </w:rPr>
        <w:t>p</w:t>
      </w:r>
      <w:r w:rsidRPr="005136A0">
        <w:rPr>
          <w:rFonts w:ascii="Times New Roman" w:hAnsi="Times New Roman"/>
          <w:b/>
          <w:bCs/>
          <w:color w:val="000000"/>
          <w:kern w:val="0"/>
          <w:sz w:val="24"/>
          <w:lang/>
        </w:rPr>
        <w:t xml:space="preserve">rimers </w:t>
      </w:r>
      <w:r w:rsidRPr="005136A0">
        <w:rPr>
          <w:rFonts w:ascii="Times New Roman" w:hAnsi="Times New Roman" w:hint="eastAsia"/>
          <w:b/>
          <w:bCs/>
          <w:color w:val="000000"/>
          <w:kern w:val="0"/>
          <w:sz w:val="24"/>
          <w:lang/>
        </w:rPr>
        <w:t xml:space="preserve">and reporters </w:t>
      </w:r>
      <w:r w:rsidRPr="005136A0">
        <w:rPr>
          <w:rFonts w:ascii="Times New Roman" w:hAnsi="Times New Roman"/>
          <w:b/>
          <w:bCs/>
          <w:color w:val="000000"/>
          <w:kern w:val="0"/>
          <w:sz w:val="24"/>
          <w:lang/>
        </w:rPr>
        <w:t>used in this study.</w:t>
      </w:r>
      <w:proofErr w:type="gramEnd"/>
      <w:r w:rsidRPr="005136A0">
        <w:rPr>
          <w:rFonts w:ascii="Times New Roman" w:hAnsi="Times New Roman"/>
          <w:b/>
          <w:bCs/>
          <w:color w:val="000000"/>
          <w:kern w:val="0"/>
          <w:sz w:val="24"/>
          <w:lang/>
        </w:rPr>
        <w:t xml:space="preserve"> </w:t>
      </w:r>
    </w:p>
    <w:tbl>
      <w:tblPr>
        <w:tblStyle w:val="TableGrid"/>
        <w:tblW w:w="8868" w:type="dxa"/>
        <w:tblInd w:w="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1432"/>
        <w:gridCol w:w="4676"/>
        <w:gridCol w:w="2760"/>
      </w:tblGrid>
      <w:tr w:rsidR="00F43D08" w:rsidRPr="005136A0">
        <w:trPr>
          <w:trHeight w:val="284"/>
        </w:trPr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Sequence</w:t>
            </w:r>
            <w:r w:rsidRPr="005136A0"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  <w:tab/>
              <w:t> 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</w:t>
            </w:r>
            <w:r w:rsidRPr="005136A0"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  <w:t xml:space="preserve">5’ 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</w:t>
            </w:r>
            <w:r w:rsidRPr="005136A0"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  <w:t xml:space="preserve"> 3’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Usage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sz w:val="18"/>
                <w:szCs w:val="18"/>
              </w:rPr>
              <w:t>-f</w:t>
            </w:r>
          </w:p>
        </w:tc>
        <w:tc>
          <w:tcPr>
            <w:tcW w:w="46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sz w:val="18"/>
                <w:szCs w:val="18"/>
              </w:rPr>
              <w:t>GATTACGCCAAGCTTGAGATTAAGGGTGTCT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Construction of pUC19-</w:t>
            </w:r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sz w:val="18"/>
                <w:szCs w:val="18"/>
              </w:rPr>
              <w:t>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sz w:val="18"/>
                <w:szCs w:val="18"/>
              </w:rPr>
              <w:t>GTACCCGGGGATCCGGGAGGATGAAAAGAG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Construction of pUC19-</w:t>
            </w:r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Taq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GTAATAGGTTATAACCAGCGCTT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Real time PCR assay of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  <w:proofErr w:type="spellEnd"/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Taq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AGACTTTGGCATTAGGTGTG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Real time PCR assay of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  <w:proofErr w:type="spellEnd"/>
          </w:p>
        </w:tc>
      </w:tr>
      <w:tr w:rsidR="00F43D08" w:rsidRPr="005136A0">
        <w:trPr>
          <w:trHeight w:val="295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Taq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-probe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FAM-ATGCCATATATTGGACTTGCAGGCCAGT-BHQ1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Real time PCR assay of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  <w:proofErr w:type="spellEnd"/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-PCR-</w:t>
            </w:r>
            <w:r w:rsidRPr="005136A0">
              <w:rPr>
                <w:rStyle w:val="15"/>
                <w:rFonts w:ascii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jc w:val="left"/>
              <w:textAlignment w:val="center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GTCCGGGAGTGCTAATGCAG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PCR amplification of 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-PCR-r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GTCTGAGTACCTCCTTTGCCC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PCR amplification of 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-PCR-f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ACGTGTATCCTGATTTCCCACC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PCR amplification of 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-PCR-r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CTTGATGCGGGGGTTTTTCC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22222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PCR amplification of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-PCR-f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AGCCTACGAACAAAACCCACA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PCR amplification of 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lcrV</w:t>
            </w:r>
            <w:proofErr w:type="spellEnd"/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--PCR-r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GGACTTATCCGAGCAGGTGG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PCR amplification of 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lcrV</w:t>
            </w:r>
            <w:proofErr w:type="spellEnd"/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yop2088-PCR-f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323E3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323E32"/>
                <w:sz w:val="18"/>
                <w:szCs w:val="18"/>
              </w:rPr>
              <w:t>ATGACACTGCGTGAATGCCT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323E32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PCR amplification of </w:t>
            </w:r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ypo2088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ypo2088-PCR-r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TACTGCGTTGTTGGCCTCAG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PCR amplification of </w:t>
            </w:r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ypo2088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ypo2088-f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AAATTAGTCATCAGGGCAACAATGGGATTTGGTTC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RPA amplification of </w:t>
            </w:r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ypo2088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ypo2088-r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CGTTGAAACTGTGTCATGGTCTAACATGCATTGG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RPA amplification of </w:t>
            </w:r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ypo2088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ATATAGTTATAATAATGGAGCTTATACCGGAAACT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RPA amplification of 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TATTCTTATCAATGGTCTGAGTACCTCCTTTG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RPA amplification of 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pla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TGCGAGGGCAAATTATTTAATATGATTAGAGCCTA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RPA amplification of  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lcrV</w:t>
            </w:r>
            <w:proofErr w:type="spellEnd"/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ACGCCCGCAATTCCCATTGTGTATTCGGCGATGAT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RPA amplification of 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lcrV</w:t>
            </w:r>
            <w:proofErr w:type="spellEnd"/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-f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TGTATCCTGATTTCCCACCAATCAACGATACAAGA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RPA amplification of  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-r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TTTCATGCAAGTTGAGTAGGTCCTCTTGCCGTTGC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RPA amplification of  </w:t>
            </w:r>
            <w:proofErr w:type="spellStart"/>
            <w:r w:rsidRPr="005136A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ymt</w:t>
            </w:r>
            <w:proofErr w:type="spellEnd"/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FAM-C</w:t>
            </w:r>
            <w:r w:rsidRPr="005136A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BHQ1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  <w:t>FAM-CCCCC-BHQ1</w:t>
            </w:r>
          </w:p>
        </w:tc>
        <w:tc>
          <w:tcPr>
            <w:tcW w:w="2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Cas12a detection reporter</w:t>
            </w:r>
          </w:p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Cas12a detection reporter</w:t>
            </w:r>
          </w:p>
        </w:tc>
      </w:tr>
      <w:tr w:rsidR="00F43D08" w:rsidRPr="005136A0">
        <w:trPr>
          <w:trHeight w:val="212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FAM-T</w:t>
            </w:r>
            <w:r w:rsidRPr="005136A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BHQ1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  <w:t>FAM-TTTTT-BHQ1</w:t>
            </w:r>
          </w:p>
        </w:tc>
        <w:tc>
          <w:tcPr>
            <w:tcW w:w="2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3D08" w:rsidRPr="005136A0" w:rsidRDefault="00F43D08">
            <w:pPr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FAM-A</w:t>
            </w:r>
            <w:r w:rsidRPr="005136A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BHQ1</w:t>
            </w: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  <w:t>FAM-AAAAA-BHQ1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Cas12a detection reporter</w:t>
            </w:r>
          </w:p>
        </w:tc>
      </w:tr>
      <w:tr w:rsidR="00F43D08" w:rsidRPr="005136A0">
        <w:trPr>
          <w:trHeight w:val="284"/>
        </w:trPr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FAM-G</w:t>
            </w:r>
            <w:r w:rsidRPr="005136A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BHQ1</w:t>
            </w:r>
          </w:p>
        </w:tc>
        <w:tc>
          <w:tcPr>
            <w:tcW w:w="46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  <w:t>FAM-GGGGG-BHQ1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eastAsia="TimesNewRomanPSMT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Cas12a detection reporter</w:t>
            </w:r>
          </w:p>
        </w:tc>
      </w:tr>
    </w:tbl>
    <w:p w:rsidR="00F43D08" w:rsidRPr="005136A0" w:rsidRDefault="003332EC">
      <w:pPr>
        <w:rPr>
          <w:rFonts w:ascii="Times New Roman" w:eastAsia="TimesNewRomanPSMT" w:hAnsi="Times New Roman" w:cs="Times New Roman"/>
          <w:color w:val="000000"/>
          <w:sz w:val="18"/>
          <w:szCs w:val="18"/>
          <w:lang/>
        </w:rPr>
      </w:pPr>
      <w:r w:rsidRPr="005136A0">
        <w:rPr>
          <w:rFonts w:ascii="Times New Roman" w:eastAsia="TimesNewRomanPSMT" w:hAnsi="Times New Roman" w:cs="Times New Roman"/>
          <w:color w:val="000000"/>
          <w:sz w:val="18"/>
          <w:szCs w:val="18"/>
          <w:lang/>
        </w:rPr>
        <w:br w:type="page"/>
      </w:r>
    </w:p>
    <w:p w:rsidR="00F43D08" w:rsidRPr="005136A0" w:rsidRDefault="003332EC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000000"/>
          <w:lang/>
        </w:rPr>
      </w:pPr>
      <w:r w:rsidRPr="005136A0">
        <w:rPr>
          <w:rFonts w:ascii="Times New Roman" w:hAnsi="Times New Roman" w:cs="Times New Roman"/>
          <w:b/>
          <w:bCs/>
          <w:color w:val="000000"/>
          <w:lang/>
        </w:rPr>
        <w:lastRenderedPageBreak/>
        <w:t>Supplementary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 xml:space="preserve"> Table</w:t>
      </w:r>
      <w:r w:rsidRPr="005136A0">
        <w:rPr>
          <w:rFonts w:ascii="Times New Roman" w:eastAsia="TimesNewRomanPSMT" w:hAnsi="Times New Roman" w:cs="Times New Roman" w:hint="eastAsia"/>
          <w:b/>
          <w:bCs/>
          <w:color w:val="000000"/>
          <w:lang/>
        </w:rPr>
        <w:t>2</w:t>
      </w:r>
      <w:r w:rsidRPr="005136A0">
        <w:rPr>
          <w:rFonts w:hint="eastAsia"/>
          <w:color w:val="000000"/>
          <w:lang/>
        </w:rPr>
        <w:t>．</w:t>
      </w:r>
      <w:r w:rsidRPr="005136A0">
        <w:rPr>
          <w:rFonts w:ascii="Times New Roman" w:hAnsi="Times New Roman" w:cs="Times New Roman"/>
          <w:b/>
          <w:bCs/>
          <w:color w:val="000000"/>
          <w:lang/>
        </w:rPr>
        <w:t xml:space="preserve">Nucleotide 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>sequence</w:t>
      </w:r>
      <w:r w:rsidRPr="005136A0">
        <w:rPr>
          <w:rFonts w:ascii="Times New Roman" w:hAnsi="Times New Roman" w:cs="Times New Roman"/>
          <w:b/>
          <w:bCs/>
          <w:color w:val="000000"/>
          <w:lang/>
        </w:rPr>
        <w:t xml:space="preserve"> of 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 xml:space="preserve">crRNA </w:t>
      </w:r>
      <w:r w:rsidRPr="005136A0">
        <w:rPr>
          <w:rFonts w:ascii="Times New Roman" w:hAnsi="Times New Roman" w:cs="Times New Roman"/>
          <w:b/>
          <w:bCs/>
          <w:color w:val="000000"/>
          <w:lang/>
        </w:rPr>
        <w:t>used in this study</w:t>
      </w:r>
    </w:p>
    <w:tbl>
      <w:tblPr>
        <w:tblStyle w:val="TableGrid"/>
        <w:tblpPr w:leftFromText="180" w:rightFromText="180" w:vertAnchor="text" w:horzAnchor="margin" w:tblpY="121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67"/>
        <w:gridCol w:w="6133"/>
      </w:tblGrid>
      <w:tr w:rsidR="00F43D08" w:rsidRPr="005136A0">
        <w:trPr>
          <w:trHeight w:val="274"/>
        </w:trPr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6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Sequence 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5’ to 3’</w:t>
            </w: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</w:tr>
      <w:tr w:rsidR="00F43D08" w:rsidRPr="005136A0">
        <w:trPr>
          <w:trHeight w:val="329"/>
        </w:trPr>
        <w:tc>
          <w:tcPr>
            <w:tcW w:w="1967" w:type="dxa"/>
            <w:tcBorders>
              <w:top w:val="single" w:sz="4" w:space="0" w:color="auto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ymt-crRNA-1</w:t>
            </w:r>
          </w:p>
        </w:tc>
        <w:tc>
          <w:tcPr>
            <w:tcW w:w="6133" w:type="dxa"/>
            <w:tcBorders>
              <w:top w:val="single" w:sz="4" w:space="0" w:color="auto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UAAUUUCUACUAAGUGUAGAUAAAGCAACAAAGTCAGGGGA</w:t>
            </w:r>
          </w:p>
        </w:tc>
      </w:tr>
      <w:tr w:rsidR="00F43D08" w:rsidRPr="005136A0">
        <w:trPr>
          <w:trHeight w:val="437"/>
        </w:trPr>
        <w:tc>
          <w:tcPr>
            <w:tcW w:w="1967" w:type="dxa"/>
            <w:tcBorders>
              <w:top w:val="nil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ymt-crRNA-2</w:t>
            </w:r>
            <w:r w:rsidRPr="005136A0">
              <w:rPr>
                <w:rFonts w:ascii="Microsoft YaHei" w:eastAsia="Microsoft YaHei" w:hAnsi="Microsoft YaHei" w:cs="Microsoft YaHei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6133" w:type="dxa"/>
            <w:tcBorders>
              <w:top w:val="nil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UAAUUUCUACUAAGUGUAGAUGTAAATCTGAATTACATGAC</w:t>
            </w:r>
          </w:p>
        </w:tc>
      </w:tr>
      <w:tr w:rsidR="00F43D08" w:rsidRPr="005136A0">
        <w:trPr>
          <w:trHeight w:val="389"/>
        </w:trPr>
        <w:tc>
          <w:tcPr>
            <w:tcW w:w="1967" w:type="dxa"/>
            <w:tcBorders>
              <w:top w:val="nil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ymt-crRNA-3</w:t>
            </w:r>
          </w:p>
        </w:tc>
        <w:tc>
          <w:tcPr>
            <w:tcW w:w="6133" w:type="dxa"/>
            <w:tcBorders>
              <w:top w:val="nil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UAAUUUCUACUAAGUGUAGAUAGCGGATCTTCAGGCTTATC</w:t>
            </w:r>
          </w:p>
        </w:tc>
      </w:tr>
      <w:tr w:rsidR="00F43D08" w:rsidRPr="005136A0">
        <w:trPr>
          <w:trHeight w:val="329"/>
        </w:trPr>
        <w:tc>
          <w:tcPr>
            <w:tcW w:w="1967" w:type="dxa"/>
            <w:tcBorders>
              <w:top w:val="nil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ymt-crRNA-4</w:t>
            </w:r>
          </w:p>
        </w:tc>
        <w:tc>
          <w:tcPr>
            <w:tcW w:w="6133" w:type="dxa"/>
            <w:tcBorders>
              <w:top w:val="nil"/>
              <w:bottom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UAAUUUCUACUAAGUGUAGAUTACTCTTCCATGTTTTCGTA</w:t>
            </w:r>
          </w:p>
        </w:tc>
      </w:tr>
      <w:tr w:rsidR="00F43D08" w:rsidRPr="005136A0">
        <w:trPr>
          <w:trHeight w:val="317"/>
        </w:trPr>
        <w:tc>
          <w:tcPr>
            <w:tcW w:w="1967" w:type="dxa"/>
            <w:tcBorders>
              <w:top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ymt-crRNA-5</w:t>
            </w:r>
          </w:p>
        </w:tc>
        <w:tc>
          <w:tcPr>
            <w:tcW w:w="6133" w:type="dxa"/>
            <w:tcBorders>
              <w:top w:val="nil"/>
            </w:tcBorders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UAAUUUCUACUAAGUGUAGAUCCTACTGATAAAACTCTGTC</w:t>
            </w:r>
          </w:p>
        </w:tc>
      </w:tr>
      <w:tr w:rsidR="00F43D08" w:rsidRPr="005136A0">
        <w:trPr>
          <w:trHeight w:val="418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lcrV-crRNA-1</w:t>
            </w:r>
          </w:p>
        </w:tc>
        <w:tc>
          <w:tcPr>
            <w:tcW w:w="6133" w:type="dxa"/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UAAUUUCUACUAAGUGUAGAUTCTTTGACTAACTGAACCAA</w:t>
            </w:r>
          </w:p>
        </w:tc>
      </w:tr>
      <w:tr w:rsidR="00F43D08" w:rsidRPr="005136A0">
        <w:trPr>
          <w:trHeight w:val="353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lcrV-crRNA-2</w:t>
            </w:r>
            <w:r w:rsidRPr="005136A0">
              <w:rPr>
                <w:rFonts w:ascii="Microsoft YaHei" w:eastAsia="Microsoft YaHei" w:hAnsi="Microsoft YaHei" w:cs="Microsoft YaHei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6133" w:type="dxa"/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UAAUUUCUACUAAGUGUAGAUATGGAAATATCTATATTTTT</w:t>
            </w:r>
          </w:p>
        </w:tc>
      </w:tr>
      <w:tr w:rsidR="00F43D08" w:rsidRPr="005136A0">
        <w:trPr>
          <w:trHeight w:val="284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lcrV-crRNA-3</w:t>
            </w:r>
          </w:p>
        </w:tc>
        <w:tc>
          <w:tcPr>
            <w:tcW w:w="6133" w:type="dxa"/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UAAUUUCUACUAAGUGUAGAUAGAATGGCATCCTCGGGTAG</w:t>
            </w:r>
          </w:p>
        </w:tc>
      </w:tr>
      <w:tr w:rsidR="00F43D08" w:rsidRPr="005136A0">
        <w:trPr>
          <w:trHeight w:val="284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lcrV-crRNA-4</w:t>
            </w:r>
          </w:p>
        </w:tc>
        <w:tc>
          <w:tcPr>
            <w:tcW w:w="6133" w:type="dxa"/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UAAUUUCUACUAAGUGUAGAUCTCGCTTGATGCCATTTTG</w:t>
            </w:r>
          </w:p>
        </w:tc>
      </w:tr>
      <w:tr w:rsidR="00F43D08" w:rsidRPr="005136A0">
        <w:trPr>
          <w:trHeight w:val="284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lcrV-crRNA-5</w:t>
            </w:r>
          </w:p>
        </w:tc>
        <w:tc>
          <w:tcPr>
            <w:tcW w:w="6133" w:type="dxa"/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UAAUUUCUACUAAGUGUAGAUATTCGGCGGTAAGCTCAGCT</w:t>
            </w:r>
          </w:p>
        </w:tc>
      </w:tr>
      <w:tr w:rsidR="00F43D08" w:rsidRPr="005136A0">
        <w:trPr>
          <w:trHeight w:val="391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ypo2088-crRNA-1</w:t>
            </w:r>
            <w:r w:rsidRPr="005136A0">
              <w:rPr>
                <w:rFonts w:ascii="Microsoft YaHei" w:eastAsia="Microsoft YaHei" w:hAnsi="Microsoft YaHei" w:cs="Microsoft YaHei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6133" w:type="dxa"/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UAAUUUCUACUAAGUGUAGAUAGGCATCCTTGCCCAAAGGT</w:t>
            </w:r>
          </w:p>
        </w:tc>
      </w:tr>
      <w:tr w:rsidR="00F43D08" w:rsidRPr="005136A0">
        <w:trPr>
          <w:trHeight w:val="284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ypo2088-crRNA-2</w:t>
            </w:r>
          </w:p>
        </w:tc>
        <w:tc>
          <w:tcPr>
            <w:tcW w:w="6133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UAAUUUCUACUAAGUGUAGAUCTGCTTTTGCCAGCCTGTAA</w:t>
            </w:r>
          </w:p>
        </w:tc>
      </w:tr>
      <w:tr w:rsidR="00F43D08" w:rsidRPr="005136A0">
        <w:trPr>
          <w:trHeight w:val="284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ypo2088-crRNA-3</w:t>
            </w:r>
          </w:p>
        </w:tc>
        <w:tc>
          <w:tcPr>
            <w:tcW w:w="6133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UAAUUUCUACUAAGUGUAGAUCCTAATGTTTTGTCTGGGAG</w:t>
            </w:r>
          </w:p>
        </w:tc>
      </w:tr>
      <w:tr w:rsidR="00F43D08" w:rsidRPr="005136A0">
        <w:trPr>
          <w:trHeight w:val="284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pla-crRNA-1</w:t>
            </w:r>
          </w:p>
        </w:tc>
        <w:tc>
          <w:tcPr>
            <w:tcW w:w="6133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UAAUUUCUACUAAGUGUAGAUUAAUUCUCAUCCUGGAGUAA</w:t>
            </w:r>
          </w:p>
        </w:tc>
      </w:tr>
      <w:tr w:rsidR="00F43D08" w:rsidRPr="005136A0">
        <w:trPr>
          <w:trHeight w:val="275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pla-crRNA-2</w:t>
            </w:r>
          </w:p>
        </w:tc>
        <w:tc>
          <w:tcPr>
            <w:tcW w:w="6133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UAAUUUCUACUAAGUGUAGAUACUCAAAAUCAUUAAUGCGA</w:t>
            </w:r>
          </w:p>
        </w:tc>
      </w:tr>
      <w:tr w:rsidR="00F43D08" w:rsidRPr="005136A0">
        <w:trPr>
          <w:trHeight w:val="461"/>
        </w:trPr>
        <w:tc>
          <w:tcPr>
            <w:tcW w:w="1967" w:type="dxa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pla-crRNA-3</w:t>
            </w:r>
            <w:r w:rsidRPr="005136A0">
              <w:rPr>
                <w:rFonts w:ascii="Microsoft YaHei" w:eastAsia="Microsoft YaHei" w:hAnsi="Microsoft YaHei" w:cs="Microsoft YaHei" w:hint="eastAsia"/>
                <w:color w:val="000000"/>
                <w:sz w:val="18"/>
                <w:szCs w:val="18"/>
              </w:rPr>
              <w:t>*</w:t>
            </w:r>
          </w:p>
        </w:tc>
        <w:tc>
          <w:tcPr>
            <w:tcW w:w="6133" w:type="dxa"/>
            <w:vAlign w:val="center"/>
          </w:tcPr>
          <w:p w:rsidR="00F43D08" w:rsidRPr="005136A0" w:rsidRDefault="003332EC">
            <w:pPr>
              <w:widowControl/>
              <w:adjustRightInd w:val="0"/>
              <w:snapToGrid w:val="0"/>
              <w:spacing w:line="48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18"/>
                <w:szCs w:val="18"/>
                <w:u w:val="single"/>
              </w:rPr>
              <w:t>UAAUUUCUACUAAGUGUAGAUCUGUAUGUAAAUUCCGCAAA</w:t>
            </w:r>
          </w:p>
        </w:tc>
      </w:tr>
    </w:tbl>
    <w:p w:rsidR="00F43D08" w:rsidRPr="005136A0" w:rsidRDefault="003332EC">
      <w:pPr>
        <w:pStyle w:val="ListParagraph1"/>
        <w:ind w:firstLineChars="0" w:firstLine="0"/>
        <w:rPr>
          <w:rFonts w:ascii="Times New Roman" w:hAnsi="Times New Roman"/>
        </w:rPr>
      </w:pPr>
      <w:r w:rsidRPr="005136A0">
        <w:rPr>
          <w:rFonts w:ascii="Times New Roman" w:eastAsia="SimSun" w:hAnsi="Times New Roman"/>
          <w:b/>
          <w:bCs/>
          <w:color w:val="000000"/>
          <w:kern w:val="0"/>
          <w:lang/>
        </w:rPr>
        <w:t>*</w:t>
      </w:r>
      <w:r w:rsidRPr="005136A0">
        <w:rPr>
          <w:rFonts w:ascii="Times New Roman" w:eastAsia="SimSun" w:hAnsi="Times New Roman" w:hint="eastAsia"/>
          <w:b/>
          <w:bCs/>
          <w:color w:val="000000"/>
          <w:kern w:val="0"/>
          <w:lang/>
        </w:rPr>
        <w:t>：</w:t>
      </w:r>
      <w:r w:rsidRPr="005136A0">
        <w:rPr>
          <w:rFonts w:ascii="Times New Roman" w:eastAsia="SimSun" w:hAnsi="Times New Roman"/>
          <w:b/>
          <w:bCs/>
          <w:color w:val="000000"/>
          <w:kern w:val="0"/>
          <w:lang/>
        </w:rPr>
        <w:t>c</w:t>
      </w:r>
      <w:r w:rsidRPr="005136A0">
        <w:rPr>
          <w:rFonts w:ascii="Times New Roman" w:hAnsi="Times New Roman"/>
        </w:rPr>
        <w:t>rRNA</w:t>
      </w:r>
      <w:r w:rsidRPr="005136A0">
        <w:rPr>
          <w:rFonts w:ascii="Times New Roman" w:hAnsi="Times New Roman" w:hint="eastAsia"/>
        </w:rPr>
        <w:t>s</w:t>
      </w:r>
      <w:r w:rsidRPr="005136A0">
        <w:rPr>
          <w:rFonts w:ascii="Times New Roman" w:hAnsi="Times New Roman"/>
        </w:rPr>
        <w:t xml:space="preserve"> finally used inRPA-Cas12a and Cas12a-UPTFLA platform</w:t>
      </w:r>
      <w:r w:rsidRPr="005136A0">
        <w:rPr>
          <w:rFonts w:ascii="Times New Roman" w:hAnsi="Times New Roman" w:hint="eastAsia"/>
        </w:rPr>
        <w:t xml:space="preserve"> were </w:t>
      </w:r>
      <w:r w:rsidRPr="005136A0">
        <w:rPr>
          <w:rFonts w:ascii="Times New Roman" w:hAnsi="Times New Roman"/>
        </w:rPr>
        <w:t>labeled</w:t>
      </w:r>
      <w:r w:rsidRPr="005136A0">
        <w:rPr>
          <w:rFonts w:ascii="Times New Roman" w:hAnsi="Times New Roman" w:hint="eastAsia"/>
        </w:rPr>
        <w:t xml:space="preserve"> withasterisk</w:t>
      </w:r>
      <w:r w:rsidRPr="005136A0">
        <w:rPr>
          <w:rFonts w:ascii="Times New Roman" w:hAnsi="Times New Roman"/>
        </w:rPr>
        <w:t>.</w:t>
      </w:r>
    </w:p>
    <w:p w:rsidR="00F43D08" w:rsidRPr="005136A0" w:rsidRDefault="00F43D08">
      <w:pPr>
        <w:pStyle w:val="ListParagraph1"/>
        <w:ind w:left="360" w:firstLineChars="0" w:firstLine="0"/>
        <w:rPr>
          <w:rFonts w:ascii="Times New Roman" w:hAnsi="Times New Roman"/>
          <w:sz w:val="24"/>
        </w:rPr>
      </w:pPr>
    </w:p>
    <w:p w:rsidR="00F43D08" w:rsidRPr="005136A0" w:rsidRDefault="00F43D08">
      <w:pPr>
        <w:pStyle w:val="ListParagraph1"/>
        <w:ind w:left="360" w:firstLineChars="0" w:firstLine="0"/>
        <w:rPr>
          <w:sz w:val="24"/>
          <w:szCs w:val="24"/>
        </w:rPr>
      </w:pPr>
    </w:p>
    <w:p w:rsidR="00F43D08" w:rsidRPr="005136A0" w:rsidRDefault="00F43D08">
      <w:pPr>
        <w:pStyle w:val="ListParagraph1"/>
        <w:ind w:left="360" w:firstLineChars="0" w:firstLine="0"/>
        <w:rPr>
          <w:sz w:val="24"/>
          <w:szCs w:val="24"/>
        </w:rPr>
      </w:pPr>
    </w:p>
    <w:p w:rsidR="00F43D08" w:rsidRPr="005136A0" w:rsidRDefault="00F43D08">
      <w:pPr>
        <w:pStyle w:val="ListParagraph1"/>
        <w:ind w:left="360" w:firstLineChars="0" w:firstLine="0"/>
        <w:rPr>
          <w:sz w:val="24"/>
          <w:szCs w:val="24"/>
        </w:rPr>
      </w:pPr>
    </w:p>
    <w:p w:rsidR="00F43D08" w:rsidRPr="005136A0" w:rsidRDefault="00F43D08">
      <w:pPr>
        <w:pStyle w:val="ListParagraph1"/>
        <w:ind w:left="360" w:firstLineChars="0" w:firstLine="0"/>
        <w:rPr>
          <w:sz w:val="24"/>
          <w:szCs w:val="24"/>
        </w:rPr>
      </w:pPr>
    </w:p>
    <w:p w:rsidR="00F43D08" w:rsidRPr="005136A0" w:rsidRDefault="00F43D08">
      <w:pPr>
        <w:pStyle w:val="ListParagraph1"/>
        <w:ind w:left="360" w:firstLineChars="0" w:firstLine="0"/>
        <w:rPr>
          <w:sz w:val="24"/>
          <w:szCs w:val="24"/>
        </w:rPr>
      </w:pPr>
    </w:p>
    <w:p w:rsidR="00F43D08" w:rsidRPr="005136A0" w:rsidRDefault="00F43D08">
      <w:pPr>
        <w:pStyle w:val="ListParagraph1"/>
        <w:ind w:left="360" w:firstLineChars="0" w:firstLine="0"/>
        <w:rPr>
          <w:sz w:val="24"/>
          <w:szCs w:val="24"/>
        </w:rPr>
      </w:pPr>
    </w:p>
    <w:p w:rsidR="00F43D08" w:rsidRPr="005136A0" w:rsidRDefault="00F43D08">
      <w:pPr>
        <w:pStyle w:val="ListParagraph1"/>
        <w:ind w:left="360" w:firstLineChars="0" w:firstLine="0"/>
        <w:rPr>
          <w:sz w:val="24"/>
          <w:szCs w:val="24"/>
        </w:rPr>
      </w:pPr>
    </w:p>
    <w:p w:rsidR="00F43D08" w:rsidRPr="005136A0" w:rsidRDefault="003332EC">
      <w:proofErr w:type="gramStart"/>
      <w:r w:rsidRPr="005136A0">
        <w:rPr>
          <w:rFonts w:ascii="Times New Roman" w:hAnsi="Times New Roman" w:cs="Times New Roman"/>
          <w:b/>
          <w:bCs/>
          <w:color w:val="000000"/>
          <w:lang/>
        </w:rPr>
        <w:lastRenderedPageBreak/>
        <w:t>Supplemental</w:t>
      </w:r>
      <w:r w:rsidRPr="005136A0">
        <w:rPr>
          <w:rFonts w:ascii="Times New Roman" w:hAnsi="Times New Roman" w:cs="Times New Roman" w:hint="eastAsia"/>
          <w:b/>
          <w:bCs/>
          <w:color w:val="000000"/>
          <w:lang/>
        </w:rPr>
        <w:t xml:space="preserve"> Table 3</w:t>
      </w:r>
      <w:r w:rsidRPr="005136A0">
        <w:rPr>
          <w:rFonts w:ascii="Times New Roman" w:hAnsi="Times New Roman" w:cs="Times New Roman"/>
          <w:b/>
          <w:bCs/>
          <w:color w:val="000000"/>
          <w:lang/>
        </w:rPr>
        <w:t>.</w:t>
      </w:r>
      <w:proofErr w:type="gramEnd"/>
      <w:r w:rsidRPr="005136A0">
        <w:rPr>
          <w:rFonts w:ascii="Times New Roman" w:hAnsi="Times New Roman" w:cs="Times New Roman"/>
          <w:b/>
          <w:bCs/>
          <w:color w:val="000000"/>
          <w:lang/>
        </w:rPr>
        <w:t xml:space="preserve"> </w:t>
      </w:r>
      <w:proofErr w:type="gramStart"/>
      <w:r w:rsidRPr="005136A0">
        <w:rPr>
          <w:rFonts w:ascii="Times New Roman" w:hAnsi="Times New Roman" w:cs="Times New Roman"/>
          <w:b/>
          <w:bCs/>
          <w:color w:val="000000"/>
          <w:lang/>
        </w:rPr>
        <w:t>component</w:t>
      </w:r>
      <w:proofErr w:type="gramEnd"/>
      <w:r w:rsidRPr="005136A0">
        <w:rPr>
          <w:rFonts w:ascii="Times New Roman" w:hAnsi="Times New Roman" w:cs="Times New Roman"/>
          <w:b/>
          <w:bCs/>
          <w:color w:val="000000"/>
          <w:lang/>
        </w:rPr>
        <w:t xml:space="preserve"> of different reaction buffer</w:t>
      </w:r>
    </w:p>
    <w:tbl>
      <w:tblPr>
        <w:tblpPr w:leftFromText="180" w:rightFromText="180" w:vertAnchor="page" w:horzAnchor="page" w:tblpX="1844" w:tblpY="2007"/>
        <w:tblOverlap w:val="never"/>
        <w:tblW w:w="8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32"/>
        <w:gridCol w:w="6298"/>
      </w:tblGrid>
      <w:tr w:rsidR="00F43D08" w:rsidRPr="005136A0">
        <w:trPr>
          <w:trHeight w:val="341"/>
        </w:trPr>
        <w:tc>
          <w:tcPr>
            <w:tcW w:w="19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43D08" w:rsidRPr="005136A0" w:rsidRDefault="003332EC">
            <w:pPr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22"/>
                <w:szCs w:val="22"/>
                <w:lang/>
              </w:rPr>
              <w:t>Name</w:t>
            </w:r>
          </w:p>
        </w:tc>
        <w:tc>
          <w:tcPr>
            <w:tcW w:w="62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43D08" w:rsidRPr="005136A0" w:rsidRDefault="003332EC">
            <w:pPr>
              <w:textAlignment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22"/>
                <w:szCs w:val="22"/>
                <w:lang/>
              </w:rPr>
              <w:t>Component</w:t>
            </w:r>
          </w:p>
        </w:tc>
      </w:tr>
      <w:tr w:rsidR="00F43D08" w:rsidRPr="005136A0">
        <w:trPr>
          <w:trHeight w:val="341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Nuclease Assay Buffer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Style w:val="font11"/>
                <w:lang/>
              </w:rPr>
              <w:t>60 mM NaCl, 40 mM Tris-HCl, 6 mM MgCl</w:t>
            </w:r>
            <w:r w:rsidRPr="005136A0">
              <w:rPr>
                <w:rStyle w:val="font11"/>
                <w:rFonts w:hint="eastAsia"/>
                <w:vertAlign w:val="subscript"/>
                <w:lang/>
              </w:rPr>
              <w:t>2</w:t>
            </w:r>
            <w:r w:rsidRPr="005136A0">
              <w:rPr>
                <w:rStyle w:val="font11"/>
                <w:lang/>
              </w:rPr>
              <w:t>, pH7.5</w:t>
            </w:r>
          </w:p>
        </w:tc>
      </w:tr>
      <w:tr w:rsidR="00F43D08" w:rsidRPr="005136A0">
        <w:trPr>
          <w:trHeight w:val="595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Cas12a binding buffer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Style w:val="font11"/>
                <w:lang/>
              </w:rPr>
              <w:t>20 mM Tris-HCl, 5 mM MgCl</w:t>
            </w:r>
            <w:r w:rsidRPr="005136A0">
              <w:rPr>
                <w:rStyle w:val="font11"/>
                <w:rFonts w:hint="eastAsia"/>
                <w:vertAlign w:val="subscript"/>
                <w:lang/>
              </w:rPr>
              <w:t>2</w:t>
            </w:r>
            <w:r w:rsidRPr="005136A0">
              <w:rPr>
                <w:rStyle w:val="font11"/>
                <w:vertAlign w:val="subscript"/>
                <w:lang/>
              </w:rPr>
              <w:t>,</w:t>
            </w:r>
            <w:r w:rsidRPr="005136A0">
              <w:rPr>
                <w:rStyle w:val="font11"/>
                <w:lang/>
              </w:rPr>
              <w:t xml:space="preserve"> 100 </w:t>
            </w:r>
            <w:proofErr w:type="spellStart"/>
            <w:r w:rsidRPr="005136A0">
              <w:rPr>
                <w:rStyle w:val="font11"/>
                <w:lang/>
              </w:rPr>
              <w:t>mM</w:t>
            </w:r>
            <w:proofErr w:type="spellEnd"/>
            <w:r w:rsidRPr="005136A0">
              <w:rPr>
                <w:rStyle w:val="font11"/>
                <w:lang/>
              </w:rPr>
              <w:t xml:space="preserve"> </w:t>
            </w:r>
            <w:proofErr w:type="spellStart"/>
            <w:r w:rsidRPr="005136A0">
              <w:rPr>
                <w:rStyle w:val="font11"/>
                <w:lang/>
              </w:rPr>
              <w:t>KCl</w:t>
            </w:r>
            <w:proofErr w:type="spellEnd"/>
            <w:r w:rsidRPr="005136A0">
              <w:rPr>
                <w:rStyle w:val="font11"/>
                <w:lang/>
              </w:rPr>
              <w:t xml:space="preserve">, 1 </w:t>
            </w:r>
            <w:proofErr w:type="spellStart"/>
            <w:r w:rsidRPr="005136A0">
              <w:rPr>
                <w:rStyle w:val="font11"/>
                <w:lang/>
              </w:rPr>
              <w:t>mM</w:t>
            </w:r>
            <w:proofErr w:type="spellEnd"/>
            <w:r w:rsidRPr="005136A0">
              <w:rPr>
                <w:rStyle w:val="font11"/>
                <w:lang/>
              </w:rPr>
              <w:t xml:space="preserve"> DTT, 5% Glycerol, 50 µg/mL Heparin</w:t>
            </w:r>
            <w:r w:rsidRPr="005136A0">
              <w:rPr>
                <w:rStyle w:val="font11"/>
                <w:rFonts w:hint="eastAsia"/>
                <w:lang/>
              </w:rPr>
              <w:t>pH7.5</w:t>
            </w:r>
          </w:p>
        </w:tc>
      </w:tr>
      <w:tr w:rsidR="00F43D08" w:rsidRPr="005136A0">
        <w:trPr>
          <w:trHeight w:val="324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Cas13 Nuclease Assay Buffer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Style w:val="font11"/>
                <w:lang/>
              </w:rPr>
              <w:t>60 mM NaCl, 20 mM HEPES, 6 mM MgCl</w:t>
            </w:r>
            <w:r w:rsidRPr="005136A0">
              <w:rPr>
                <w:rStyle w:val="font11"/>
                <w:rFonts w:hint="eastAsia"/>
                <w:vertAlign w:val="subscript"/>
                <w:lang/>
              </w:rPr>
              <w:t>2</w:t>
            </w:r>
            <w:r w:rsidRPr="005136A0">
              <w:rPr>
                <w:rStyle w:val="font11"/>
                <w:lang/>
              </w:rPr>
              <w:t>, pH6.8</w:t>
            </w:r>
          </w:p>
        </w:tc>
      </w:tr>
      <w:tr w:rsidR="00F43D08" w:rsidRPr="005136A0">
        <w:trPr>
          <w:trHeight w:val="324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Cas12 Cleavage Buffer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Style w:val="font11"/>
                <w:lang/>
              </w:rPr>
              <w:t xml:space="preserve">150 </w:t>
            </w:r>
            <w:proofErr w:type="spellStart"/>
            <w:r w:rsidRPr="005136A0">
              <w:rPr>
                <w:rStyle w:val="font11"/>
                <w:lang/>
              </w:rPr>
              <w:t>mM</w:t>
            </w:r>
            <w:proofErr w:type="spellEnd"/>
            <w:r w:rsidRPr="005136A0">
              <w:rPr>
                <w:rStyle w:val="font11"/>
                <w:lang/>
              </w:rPr>
              <w:t xml:space="preserve"> </w:t>
            </w:r>
            <w:proofErr w:type="spellStart"/>
            <w:r w:rsidRPr="005136A0">
              <w:rPr>
                <w:rStyle w:val="font11"/>
                <w:lang/>
              </w:rPr>
              <w:t>KCl</w:t>
            </w:r>
            <w:proofErr w:type="spellEnd"/>
            <w:r w:rsidRPr="005136A0">
              <w:rPr>
                <w:rStyle w:val="font11"/>
                <w:lang/>
              </w:rPr>
              <w:t xml:space="preserve">, 20 </w:t>
            </w:r>
            <w:proofErr w:type="spellStart"/>
            <w:r w:rsidRPr="005136A0">
              <w:rPr>
                <w:rStyle w:val="font11"/>
                <w:lang/>
              </w:rPr>
              <w:t>mM</w:t>
            </w:r>
            <w:proofErr w:type="spellEnd"/>
            <w:r w:rsidRPr="005136A0">
              <w:rPr>
                <w:rStyle w:val="font11"/>
                <w:lang/>
              </w:rPr>
              <w:t xml:space="preserve"> HEPES, 10 mM MgCl</w:t>
            </w:r>
            <w:r w:rsidRPr="005136A0">
              <w:rPr>
                <w:rStyle w:val="font11"/>
                <w:rFonts w:hint="eastAsia"/>
                <w:vertAlign w:val="subscript"/>
                <w:lang/>
              </w:rPr>
              <w:t>2</w:t>
            </w:r>
            <w:r w:rsidRPr="005136A0">
              <w:rPr>
                <w:rStyle w:val="font11"/>
                <w:lang/>
              </w:rPr>
              <w:t>, 0.5 mM DTT, 1% Glycerol, pH7.5</w:t>
            </w:r>
          </w:p>
        </w:tc>
      </w:tr>
      <w:tr w:rsidR="00F43D08" w:rsidRPr="005136A0">
        <w:trPr>
          <w:trHeight w:val="324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NEBffer2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Style w:val="font11"/>
                <w:lang/>
              </w:rPr>
              <w:t>50 mM NaCl, 10 mM Tris-HCl, 10 mM MgCl</w:t>
            </w:r>
            <w:r w:rsidRPr="005136A0">
              <w:rPr>
                <w:rStyle w:val="font11"/>
                <w:rFonts w:hint="eastAsia"/>
                <w:vertAlign w:val="subscript"/>
                <w:lang/>
              </w:rPr>
              <w:t>2</w:t>
            </w:r>
            <w:r w:rsidRPr="005136A0">
              <w:rPr>
                <w:rStyle w:val="font11"/>
                <w:lang/>
              </w:rPr>
              <w:t>, 1 mM DTT, pH7.9</w:t>
            </w:r>
          </w:p>
        </w:tc>
      </w:tr>
      <w:tr w:rsidR="00F43D08" w:rsidRPr="005136A0">
        <w:trPr>
          <w:trHeight w:val="324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NEBffer3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22"/>
                <w:szCs w:val="22"/>
                <w:lang/>
              </w:rPr>
              <w:t>100 mM NaCl, 50 mM Tris-HCl, 10 mM MgCl</w:t>
            </w:r>
            <w:r w:rsidRPr="005136A0">
              <w:rPr>
                <w:rStyle w:val="font11"/>
                <w:rFonts w:hint="eastAsia"/>
                <w:vertAlign w:val="subscript"/>
                <w:lang/>
              </w:rPr>
              <w:t>2</w:t>
            </w:r>
            <w:r w:rsidRPr="005136A0">
              <w:rPr>
                <w:rFonts w:ascii="Times New Roman" w:hAnsi="Times New Roman" w:cs="Times New Roman"/>
                <w:color w:val="000000"/>
                <w:sz w:val="22"/>
                <w:szCs w:val="22"/>
                <w:lang/>
              </w:rPr>
              <w:t>, 1 mM dithiothreitol  pH 7.9</w:t>
            </w:r>
          </w:p>
        </w:tc>
      </w:tr>
      <w:tr w:rsidR="00F43D08" w:rsidRPr="005136A0">
        <w:trPr>
          <w:trHeight w:val="595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Cutsmart</w:t>
            </w:r>
            <w:proofErr w:type="spellEnd"/>
          </w:p>
        </w:tc>
        <w:tc>
          <w:tcPr>
            <w:tcW w:w="6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Fonts w:ascii="Times New Roman" w:hAnsi="Times New Roman" w:cs="Times New Roman"/>
                <w:color w:val="000000"/>
                <w:sz w:val="22"/>
                <w:szCs w:val="22"/>
                <w:lang/>
              </w:rPr>
              <w:t>50mM Potassium Acetate, 20mM Tris-acetate, 10mM Magnesium Acetate, 100μg/ml BSA, pH 7.9</w:t>
            </w:r>
          </w:p>
        </w:tc>
      </w:tr>
      <w:tr w:rsidR="00F43D08">
        <w:trPr>
          <w:trHeight w:val="341"/>
        </w:trPr>
        <w:tc>
          <w:tcPr>
            <w:tcW w:w="19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Pr="005136A0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136A0">
              <w:rPr>
                <w:rFonts w:ascii="Times New Roman" w:hAnsi="Times New Roman" w:cs="Times New Roman"/>
                <w:color w:val="000000"/>
                <w:szCs w:val="21"/>
                <w:lang/>
              </w:rPr>
              <w:t>NEBffer3.1</w:t>
            </w:r>
          </w:p>
        </w:tc>
        <w:tc>
          <w:tcPr>
            <w:tcW w:w="62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</w:tcPr>
          <w:p w:rsidR="00F43D08" w:rsidRDefault="003332EC">
            <w:pPr>
              <w:textAlignment w:val="top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136A0">
              <w:rPr>
                <w:rStyle w:val="font11"/>
                <w:lang/>
              </w:rPr>
              <w:t xml:space="preserve">100 mM NaCl, 50 mM Tris-HCl, 10 </w:t>
            </w:r>
            <w:proofErr w:type="spellStart"/>
            <w:r w:rsidRPr="005136A0">
              <w:rPr>
                <w:rStyle w:val="font11"/>
                <w:lang/>
              </w:rPr>
              <w:t>mM</w:t>
            </w:r>
            <w:proofErr w:type="spellEnd"/>
            <w:r w:rsidRPr="005136A0">
              <w:rPr>
                <w:rStyle w:val="font11"/>
                <w:lang/>
              </w:rPr>
              <w:t xml:space="preserve"> MgCl</w:t>
            </w:r>
            <w:r w:rsidRPr="005136A0">
              <w:rPr>
                <w:rStyle w:val="font11"/>
                <w:rFonts w:hint="eastAsia"/>
                <w:vertAlign w:val="subscript"/>
                <w:lang/>
              </w:rPr>
              <w:t>2</w:t>
            </w:r>
            <w:r w:rsidRPr="005136A0">
              <w:rPr>
                <w:rStyle w:val="font11"/>
                <w:lang/>
              </w:rPr>
              <w:t xml:space="preserve">, 100 </w:t>
            </w:r>
            <w:proofErr w:type="spellStart"/>
            <w:r w:rsidRPr="005136A0">
              <w:rPr>
                <w:rStyle w:val="font11"/>
                <w:lang/>
              </w:rPr>
              <w:t>μg</w:t>
            </w:r>
            <w:proofErr w:type="spellEnd"/>
            <w:r w:rsidRPr="005136A0">
              <w:rPr>
                <w:rStyle w:val="font11"/>
                <w:lang/>
              </w:rPr>
              <w:t>/ml BSA, pH 7.9</w:t>
            </w:r>
          </w:p>
        </w:tc>
      </w:tr>
    </w:tbl>
    <w:p w:rsidR="00F43D08" w:rsidRDefault="00F43D08">
      <w:pPr>
        <w:rPr>
          <w:color w:val="000000"/>
        </w:rPr>
      </w:pPr>
    </w:p>
    <w:p w:rsidR="00F43D08" w:rsidRDefault="00F43D08">
      <w:pPr>
        <w:rPr>
          <w:color w:val="000000"/>
        </w:rPr>
      </w:pPr>
    </w:p>
    <w:p w:rsidR="00F43D08" w:rsidRDefault="00F43D08">
      <w:pPr>
        <w:rPr>
          <w:rFonts w:ascii="Times New Roman" w:hAnsi="Times New Roman" w:cs="Times New Roman"/>
          <w:b/>
          <w:bCs/>
          <w:color w:val="000000"/>
          <w:lang/>
        </w:rPr>
      </w:pPr>
    </w:p>
    <w:sectPr w:rsidR="00F43D08" w:rsidSect="007432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NewRomanPS-BoldM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4608E"/>
    <w:rsid w:val="0006072A"/>
    <w:rsid w:val="0006205B"/>
    <w:rsid w:val="000C25B5"/>
    <w:rsid w:val="00172A27"/>
    <w:rsid w:val="001B2529"/>
    <w:rsid w:val="001D3DDE"/>
    <w:rsid w:val="00207904"/>
    <w:rsid w:val="00273BC2"/>
    <w:rsid w:val="002810FB"/>
    <w:rsid w:val="002F07A3"/>
    <w:rsid w:val="003332EC"/>
    <w:rsid w:val="00377A99"/>
    <w:rsid w:val="00404448"/>
    <w:rsid w:val="005136A0"/>
    <w:rsid w:val="005257B2"/>
    <w:rsid w:val="00554406"/>
    <w:rsid w:val="00696258"/>
    <w:rsid w:val="006B2B39"/>
    <w:rsid w:val="006B43E4"/>
    <w:rsid w:val="006E62E1"/>
    <w:rsid w:val="007432BA"/>
    <w:rsid w:val="00905508"/>
    <w:rsid w:val="00B254E8"/>
    <w:rsid w:val="00C21416"/>
    <w:rsid w:val="00C474D4"/>
    <w:rsid w:val="00C7405A"/>
    <w:rsid w:val="00CF45BC"/>
    <w:rsid w:val="00D24C85"/>
    <w:rsid w:val="00EF3093"/>
    <w:rsid w:val="00F30299"/>
    <w:rsid w:val="00F43D08"/>
    <w:rsid w:val="00FA623A"/>
    <w:rsid w:val="01A85C05"/>
    <w:rsid w:val="04217EC9"/>
    <w:rsid w:val="0B425AC2"/>
    <w:rsid w:val="0EC95A88"/>
    <w:rsid w:val="0FE61D4E"/>
    <w:rsid w:val="11D7483C"/>
    <w:rsid w:val="15290406"/>
    <w:rsid w:val="188D541F"/>
    <w:rsid w:val="1D1C3FFB"/>
    <w:rsid w:val="1DF348B4"/>
    <w:rsid w:val="2917748F"/>
    <w:rsid w:val="2ECF18C8"/>
    <w:rsid w:val="32A87884"/>
    <w:rsid w:val="34341312"/>
    <w:rsid w:val="367B249F"/>
    <w:rsid w:val="448A7D62"/>
    <w:rsid w:val="5290289F"/>
    <w:rsid w:val="565870E9"/>
    <w:rsid w:val="567B3874"/>
    <w:rsid w:val="5792361E"/>
    <w:rsid w:val="64E04504"/>
    <w:rsid w:val="6723513A"/>
    <w:rsid w:val="680D710B"/>
    <w:rsid w:val="6CA65804"/>
    <w:rsid w:val="765B6CFA"/>
    <w:rsid w:val="78DA1CE9"/>
    <w:rsid w:val="78DB0B5C"/>
    <w:rsid w:val="7CC74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32BA"/>
    <w:rPr>
      <w:rFonts w:ascii="SimSun" w:hAnsi="SimSun" w:cs="SimSu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qFormat/>
    <w:rsid w:val="007432BA"/>
    <w:pPr>
      <w:widowControl w:val="0"/>
    </w:pPr>
    <w:rPr>
      <w:rFonts w:asciiTheme="minorHAnsi" w:eastAsiaTheme="minorEastAsia" w:hAnsiTheme="minorHAnsi" w:cstheme="minorBidi"/>
      <w:kern w:val="2"/>
      <w:sz w:val="21"/>
    </w:rPr>
  </w:style>
  <w:style w:type="paragraph" w:styleId="BalloonText">
    <w:name w:val="Balloon Text"/>
    <w:basedOn w:val="Normal"/>
    <w:link w:val="BalloonTextChar"/>
    <w:qFormat/>
    <w:rsid w:val="007432BA"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qFormat/>
    <w:rsid w:val="007432B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Header">
    <w:name w:val="header"/>
    <w:basedOn w:val="Normal"/>
    <w:link w:val="HeaderChar"/>
    <w:qFormat/>
    <w:rsid w:val="007432B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table" w:styleId="TableGrid">
    <w:name w:val="Table Grid"/>
    <w:basedOn w:val="TableNormal"/>
    <w:uiPriority w:val="99"/>
    <w:qFormat/>
    <w:rsid w:val="007432B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432BA"/>
    <w:rPr>
      <w:color w:val="0000FF"/>
      <w:u w:val="single"/>
    </w:rPr>
  </w:style>
  <w:style w:type="character" w:styleId="CommentReference">
    <w:name w:val="annotation reference"/>
    <w:basedOn w:val="DefaultParagraphFont"/>
    <w:qFormat/>
    <w:rsid w:val="007432BA"/>
    <w:rPr>
      <w:sz w:val="21"/>
      <w:szCs w:val="21"/>
    </w:rPr>
  </w:style>
  <w:style w:type="character" w:customStyle="1" w:styleId="font11">
    <w:name w:val="font11"/>
    <w:basedOn w:val="DefaultParagraphFont"/>
    <w:qFormat/>
    <w:rsid w:val="007432BA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31">
    <w:name w:val="font31"/>
    <w:basedOn w:val="DefaultParagraphFont"/>
    <w:qFormat/>
    <w:rsid w:val="007432BA"/>
    <w:rPr>
      <w:rFonts w:ascii="Times New Roman" w:hAnsi="Times New Roman" w:cs="Times New Roman" w:hint="default"/>
      <w:color w:val="000000"/>
      <w:sz w:val="13"/>
      <w:szCs w:val="13"/>
      <w:u w:val="none"/>
    </w:rPr>
  </w:style>
  <w:style w:type="character" w:customStyle="1" w:styleId="HeaderChar">
    <w:name w:val="Header Char"/>
    <w:basedOn w:val="DefaultParagraphFont"/>
    <w:link w:val="Header"/>
    <w:qFormat/>
    <w:rsid w:val="007432B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sid w:val="007432B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qFormat/>
    <w:rsid w:val="007432B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ListParagraph">
    <w:name w:val="List Paragraph"/>
    <w:uiPriority w:val="99"/>
    <w:qFormat/>
    <w:rsid w:val="007432BA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4"/>
    </w:rPr>
  </w:style>
  <w:style w:type="character" w:customStyle="1" w:styleId="15">
    <w:name w:val="15"/>
    <w:qFormat/>
    <w:rsid w:val="007432BA"/>
    <w:rPr>
      <w:rFonts w:ascii="Arial" w:hAnsi="Arial" w:cs="Arial" w:hint="default"/>
      <w:color w:val="000000"/>
      <w:sz w:val="20"/>
      <w:szCs w:val="20"/>
    </w:rPr>
  </w:style>
  <w:style w:type="paragraph" w:customStyle="1" w:styleId="ListParagraph1">
    <w:name w:val="List Paragraph1"/>
    <w:qFormat/>
    <w:rsid w:val="007432BA"/>
    <w:pPr>
      <w:widowControl w:val="0"/>
      <w:ind w:firstLineChars="200" w:firstLine="420"/>
      <w:jc w:val="both"/>
    </w:pPr>
    <w:rPr>
      <w:rFonts w:ascii="DengXian" w:eastAsia="DengXian" w:hAnsi="DengXian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887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yq681552</dc:creator>
  <cp:lastModifiedBy>User</cp:lastModifiedBy>
  <cp:revision>16</cp:revision>
  <dcterms:created xsi:type="dcterms:W3CDTF">2020-12-17T14:28:00Z</dcterms:created>
  <dcterms:modified xsi:type="dcterms:W3CDTF">2021-06-08T11:34:00Z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