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CCB" w:rsidRPr="00715C44" w:rsidRDefault="00AC4CCB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:rsidR="00AC4CCB" w:rsidRPr="00715C44" w:rsidRDefault="00AC4CCB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:rsidR="00AC4CCB" w:rsidRPr="00715C44" w:rsidRDefault="00577CBA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715C44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drawing>
          <wp:inline distT="0" distB="0" distL="0" distR="0" wp14:anchorId="29FA744B">
            <wp:extent cx="4950460" cy="33655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CCB" w:rsidRPr="00715C44" w:rsidRDefault="00AC4CCB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:rsidR="00881A82" w:rsidRPr="00715C44" w:rsidRDefault="00AC4CC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715C44">
        <w:rPr>
          <w:rFonts w:asciiTheme="minorHAnsi" w:hAnsiTheme="minorHAnsi" w:cstheme="minorHAnsi"/>
          <w:b/>
          <w:bCs/>
          <w:sz w:val="20"/>
          <w:szCs w:val="20"/>
          <w:lang w:val="en-US"/>
        </w:rPr>
        <w:t>Supplementary Figure S</w:t>
      </w:r>
      <w:r w:rsidR="00715C44" w:rsidRPr="00715C44">
        <w:rPr>
          <w:rFonts w:asciiTheme="minorHAnsi" w:hAnsiTheme="minorHAnsi" w:cstheme="minorHAnsi"/>
          <w:b/>
          <w:bCs/>
          <w:sz w:val="20"/>
          <w:szCs w:val="20"/>
          <w:lang w:val="en-US"/>
        </w:rPr>
        <w:t>1</w:t>
      </w:r>
      <w:r w:rsidRPr="00715C44">
        <w:rPr>
          <w:rFonts w:asciiTheme="minorHAnsi" w:hAnsiTheme="minorHAnsi" w:cstheme="minorHAnsi"/>
          <w:b/>
          <w:bCs/>
          <w:sz w:val="20"/>
          <w:szCs w:val="20"/>
          <w:lang w:val="en-US"/>
        </w:rPr>
        <w:t>.</w:t>
      </w:r>
      <w:r w:rsidRPr="00715C44">
        <w:rPr>
          <w:rFonts w:asciiTheme="minorHAnsi" w:hAnsiTheme="minorHAnsi" w:cstheme="minorHAnsi"/>
          <w:sz w:val="20"/>
          <w:szCs w:val="20"/>
          <w:lang w:val="en-US"/>
        </w:rPr>
        <w:t xml:space="preserve"> Polyphenol oxidase activity (PPO) was measured one week after methyl jasmonate elicitation. Data are presented as mean ± SEM (n = 10). H(2) = 0.134, p = 0.935.</w:t>
      </w:r>
    </w:p>
    <w:p w:rsidR="00715C44" w:rsidRPr="00715C44" w:rsidRDefault="00715C44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715C44" w:rsidRPr="00715C44" w:rsidRDefault="00715C44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715C44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>
            <wp:extent cx="5760720" cy="5760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44" w:rsidRPr="00715C44" w:rsidRDefault="00715C44" w:rsidP="00715C4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15C44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Supplemental </w:t>
      </w:r>
      <w:r w:rsidRPr="00715C44">
        <w:rPr>
          <w:rFonts w:asciiTheme="minorHAnsi" w:hAnsiTheme="minorHAnsi" w:cstheme="minorHAnsi"/>
          <w:b/>
          <w:bCs/>
          <w:sz w:val="20"/>
          <w:szCs w:val="20"/>
          <w:lang w:val="en-US"/>
        </w:rPr>
        <w:t>Figure S2</w:t>
      </w:r>
      <w:r w:rsidRPr="00715C44">
        <w:rPr>
          <w:rFonts w:asciiTheme="minorHAnsi" w:hAnsiTheme="minorHAnsi" w:cstheme="minorHAnsi"/>
          <w:sz w:val="20"/>
          <w:szCs w:val="20"/>
          <w:lang w:val="en-US"/>
        </w:rPr>
        <w:t xml:space="preserve"> Principal Component Analysis (PCA) of strawberry leaf metabolomes from 9, 15  and 24-week-old plants. Score plot is based on features obtained from both negative and positive ionization mode. C: leaves from plants that mock-treated control plants, S: leaves from plants that were treated with </w:t>
      </w:r>
      <w:proofErr w:type="spellStart"/>
      <w:r w:rsidRPr="00715C44">
        <w:rPr>
          <w:rFonts w:asciiTheme="minorHAnsi" w:hAnsiTheme="minorHAnsi" w:cstheme="minorHAnsi"/>
          <w:sz w:val="20"/>
          <w:szCs w:val="20"/>
          <w:lang w:val="en-US"/>
        </w:rPr>
        <w:t>MeJA</w:t>
      </w:r>
      <w:proofErr w:type="spellEnd"/>
      <w:r w:rsidRPr="00715C4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when this was deemed necessary based on scouting. This was in week 2, 5, 23, and 26. J: </w:t>
      </w:r>
      <w:r w:rsidRPr="00715C44">
        <w:rPr>
          <w:rFonts w:asciiTheme="minorHAnsi" w:hAnsiTheme="minorHAnsi" w:cstheme="minorHAnsi"/>
          <w:sz w:val="20"/>
          <w:szCs w:val="20"/>
          <w:lang w:val="en-US"/>
        </w:rPr>
        <w:t xml:space="preserve">leaves from plants that were treated with </w:t>
      </w:r>
      <w:proofErr w:type="spellStart"/>
      <w:r w:rsidRPr="00715C44">
        <w:rPr>
          <w:rFonts w:asciiTheme="minorHAnsi" w:hAnsiTheme="minorHAnsi" w:cstheme="minorHAnsi"/>
          <w:sz w:val="20"/>
          <w:szCs w:val="20"/>
          <w:lang w:val="en-US"/>
        </w:rPr>
        <w:t>MeJA</w:t>
      </w:r>
      <w:proofErr w:type="spellEnd"/>
      <w:r w:rsidRPr="00715C44">
        <w:rPr>
          <w:rFonts w:asciiTheme="minorHAnsi" w:hAnsiTheme="minorHAnsi" w:cstheme="minorHAnsi"/>
          <w:sz w:val="20"/>
          <w:szCs w:val="20"/>
          <w:lang w:val="en-US"/>
        </w:rPr>
        <w:t xml:space="preserve"> every 3 weeks. Similar aliquots of all samples combined form a Quality Control (QC) samples that was analyzed within the sequence, shows high technical reproducibility</w:t>
      </w:r>
      <w:r>
        <w:rPr>
          <w:rFonts w:asciiTheme="minorHAnsi" w:hAnsiTheme="minorHAnsi" w:cstheme="minorHAnsi"/>
          <w:sz w:val="20"/>
          <w:szCs w:val="20"/>
          <w:lang w:val="en-US"/>
        </w:rPr>
        <w:t>’</w:t>
      </w:r>
      <w:r w:rsidRPr="00715C44">
        <w:rPr>
          <w:rFonts w:asciiTheme="minorHAnsi" w:hAnsiTheme="minorHAnsi" w:cstheme="minorHAnsi"/>
          <w:sz w:val="20"/>
          <w:szCs w:val="20"/>
          <w:lang w:val="en-US"/>
        </w:rPr>
        <w:t>s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715C44" w:rsidRPr="00715C44" w:rsidRDefault="00715C44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C4CCB" w:rsidRPr="00715C44" w:rsidRDefault="00715C44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715C44">
        <w:rPr>
          <w:rFonts w:asciiTheme="minorHAnsi" w:hAnsiTheme="minorHAnsi" w:cstheme="minorHAnsi"/>
          <w:noProof/>
          <w:sz w:val="20"/>
          <w:szCs w:val="20"/>
          <w:lang w:val="en-US"/>
        </w:rPr>
        <w:lastRenderedPageBreak/>
        <w:drawing>
          <wp:inline distT="0" distB="0" distL="0" distR="0" wp14:anchorId="0C487EBD">
            <wp:extent cx="4578350" cy="2676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C44" w:rsidRPr="00715C44" w:rsidRDefault="00715C44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715C44" w:rsidRPr="00715C44" w:rsidRDefault="00715C44" w:rsidP="00715C44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715C44">
        <w:rPr>
          <w:rFonts w:asciiTheme="minorHAnsi" w:hAnsiTheme="minorHAnsi" w:cstheme="minorHAnsi"/>
          <w:b/>
          <w:bCs/>
          <w:sz w:val="20"/>
          <w:szCs w:val="20"/>
          <w:lang w:val="en-US"/>
        </w:rPr>
        <w:t>Supplementary Figure S</w:t>
      </w:r>
      <w:r w:rsidRPr="00715C44">
        <w:rPr>
          <w:rFonts w:asciiTheme="minorHAnsi" w:hAnsiTheme="minorHAnsi" w:cstheme="minorHAnsi"/>
          <w:b/>
          <w:bCs/>
          <w:sz w:val="20"/>
          <w:szCs w:val="20"/>
          <w:lang w:val="en-US"/>
        </w:rPr>
        <w:t>3</w:t>
      </w:r>
      <w:r w:rsidRPr="00715C44">
        <w:rPr>
          <w:rFonts w:asciiTheme="minorHAnsi" w:hAnsiTheme="minorHAnsi" w:cstheme="minorHAnsi"/>
          <w:b/>
          <w:bCs/>
          <w:sz w:val="20"/>
          <w:szCs w:val="20"/>
          <w:lang w:val="en-US"/>
        </w:rPr>
        <w:t>.</w:t>
      </w:r>
      <w:r w:rsidRPr="00715C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15C44">
        <w:rPr>
          <w:rFonts w:asciiTheme="minorHAnsi" w:hAnsiTheme="minorHAnsi" w:cstheme="minorHAnsi"/>
          <w:sz w:val="20"/>
          <w:szCs w:val="20"/>
          <w:lang w:val="en-US"/>
        </w:rPr>
        <w:t xml:space="preserve">Harvested fruits with mildew </w:t>
      </w:r>
      <w:r w:rsidR="00995B47">
        <w:rPr>
          <w:rFonts w:asciiTheme="minorHAnsi" w:hAnsiTheme="minorHAnsi" w:cstheme="minorHAnsi"/>
          <w:sz w:val="20"/>
          <w:szCs w:val="20"/>
          <w:lang w:val="en-US"/>
        </w:rPr>
        <w:t xml:space="preserve">over time. </w:t>
      </w:r>
      <w:r w:rsidR="00995B47" w:rsidRPr="00995B47">
        <w:rPr>
          <w:rFonts w:asciiTheme="minorHAnsi" w:hAnsiTheme="minorHAnsi" w:cstheme="minorHAnsi"/>
          <w:sz w:val="20"/>
          <w:szCs w:val="20"/>
          <w:lang w:val="en-US"/>
        </w:rPr>
        <w:t>Cumulative weight</w:t>
      </w:r>
      <w:r w:rsidR="00995B4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995B47" w:rsidRPr="00715C44">
        <w:rPr>
          <w:rFonts w:asciiTheme="minorHAnsi" w:hAnsiTheme="minorHAnsi" w:cstheme="minorHAnsi"/>
          <w:sz w:val="20"/>
          <w:szCs w:val="20"/>
          <w:lang w:val="en-US"/>
        </w:rPr>
        <w:t>(g/m</w:t>
      </w:r>
      <w:r w:rsidR="00995B47" w:rsidRPr="00715C44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2</w:t>
      </w:r>
      <w:r w:rsidR="00995B47" w:rsidRPr="00715C44">
        <w:rPr>
          <w:rFonts w:asciiTheme="minorHAnsi" w:hAnsiTheme="minorHAnsi" w:cstheme="minorHAnsi"/>
          <w:sz w:val="20"/>
          <w:szCs w:val="20"/>
          <w:lang w:val="en-US"/>
        </w:rPr>
        <w:t>)</w:t>
      </w:r>
      <w:r w:rsidR="00995B47">
        <w:rPr>
          <w:rFonts w:asciiTheme="minorHAnsi" w:hAnsiTheme="minorHAnsi" w:cstheme="minorHAnsi"/>
          <w:sz w:val="20"/>
          <w:szCs w:val="20"/>
          <w:lang w:val="en-US"/>
        </w:rPr>
        <w:t xml:space="preserve"> per week</w:t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bookmarkStart w:id="0" w:name="_Hlk69328437"/>
      <w:r w:rsidRPr="00995B47">
        <w:rPr>
          <w:b/>
          <w:bCs/>
          <w:lang w:val="en-US"/>
        </w:rPr>
        <w:t>Supplemental Table S1</w:t>
      </w:r>
      <w:r w:rsidRPr="00995B47">
        <w:rPr>
          <w:lang w:val="en-US"/>
        </w:rPr>
        <w:t xml:space="preserve"> </w:t>
      </w:r>
      <w:r w:rsidRPr="00995B4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Metabolite features in strawberry leaf metabolomes most responsive to Methyl </w:t>
      </w:r>
      <w:proofErr w:type="spellStart"/>
      <w:r w:rsidRPr="00995B47">
        <w:rPr>
          <w:rFonts w:ascii="Times New Roman" w:eastAsia="Calibri" w:hAnsi="Times New Roman" w:cs="Times New Roman"/>
          <w:sz w:val="20"/>
          <w:szCs w:val="20"/>
          <w:lang w:val="en-US"/>
        </w:rPr>
        <w:t>Jasmonate</w:t>
      </w:r>
      <w:proofErr w:type="spellEnd"/>
      <w:r w:rsidRPr="00995B4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application (</w:t>
      </w:r>
      <w:proofErr w:type="spellStart"/>
      <w:r w:rsidRPr="00995B47">
        <w:rPr>
          <w:rFonts w:ascii="Times New Roman" w:eastAsia="Calibri" w:hAnsi="Times New Roman" w:cs="Times New Roman"/>
          <w:sz w:val="20"/>
          <w:szCs w:val="20"/>
          <w:lang w:val="en-US"/>
        </w:rPr>
        <w:t>MeJA</w:t>
      </w:r>
      <w:proofErr w:type="spellEnd"/>
      <w:r w:rsidRPr="00995B47">
        <w:rPr>
          <w:rFonts w:ascii="Times New Roman" w:eastAsia="Calibri" w:hAnsi="Times New Roman" w:cs="Times New Roman"/>
          <w:sz w:val="20"/>
          <w:szCs w:val="20"/>
          <w:lang w:val="en-US"/>
        </w:rPr>
        <w:t>/Control) &gt; 2-fold).</w:t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Mass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Formula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Putative Identification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δ ppm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Biochemical class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 xml:space="preserve">log2(FC) </w:t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MeJA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/C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  <w:t>Induced compounds</w:t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434.158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C22H26O9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polymethylated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flavanone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flavanones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6.80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478.058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C24H14O11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fucofuroeckol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phenolic compound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6.72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529.545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unknown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6.09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594.138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C30H26O13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pelargonidin 3-(6''-caffeylglucoside)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anthocyanidins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5.69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526.222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C27H32N2O6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solifenacin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isoquinoline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alkaloids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4.24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366.096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C17H18O9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furocoumarinic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acid glucoside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 xml:space="preserve">phenolic </w:t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glucoisde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4.15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175.963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unknown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3.91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446.178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C20H30O11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crosatoside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phenolic O-</w:t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glycoiside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3.68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344.038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C13H12O11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O-galloyl-</w:t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galactarolactone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galloyl ester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3.34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336.132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C16H20N2O6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semilepidinoside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phenolic O-glycosides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3.19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408.142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C20H24O9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 xml:space="preserve">ginkgolide 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 xml:space="preserve">diterpene 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3.17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197.150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unknown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3.14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622.242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C34H38O11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phenolic O-glycoside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phenolic O-glycoside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3.10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524.190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C25H32O12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ligustroside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phenolic O-glycoside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3.03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lastRenderedPageBreak/>
        <w:t>598.204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C27H34O15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catechin 3-O-rutinoside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flavan-3-ol-glycoside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2.75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430.272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C26H38O5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persicaxanthin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diterpenoids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2.56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459.183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unknown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2.54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756.169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C39H32O16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quercetin 3-(3'',6''-di-p-coumarylglucoside)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 xml:space="preserve">flavonoid glucoside 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2.51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642.362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unknown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2.49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412.173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C20H28O9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diterpenoid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diterpenoids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2.43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458.179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C21H30O11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 xml:space="preserve">hydroxychavicol </w:t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rhamnosyl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-glucoside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phenolic glycoside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2.29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400.080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C20H16O9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tetrahydroxy-</w:t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methylsuccinoyl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flavone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flavone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2.26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590.294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C36H38N4O4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dimethylprotoporphyrin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dimethyl ester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8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porphyrins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2.25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450.153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C22H26O10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auriculoside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flavan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glucoside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2.25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344.090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C18H16O7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eupatorin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flavone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2.18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385.080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unknown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2.15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346.063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C17H14O8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tetrahydroxy-dimethoxyflavone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flavone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2.15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647.120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unknown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2.14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520.180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C22H32O14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citrusin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lignan glycoside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.09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196.146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C12H20O2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dodecadienoic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acid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fatty acid derivative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2.09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95B47">
        <w:rPr>
          <w:rFonts w:ascii="Times New Roman" w:eastAsia="Calibri" w:hAnsi="Times New Roman" w:cs="Times New Roman"/>
          <w:sz w:val="16"/>
          <w:szCs w:val="16"/>
        </w:rPr>
        <w:t>556.246</w:t>
      </w:r>
      <w:r w:rsidRPr="00995B47">
        <w:rPr>
          <w:rFonts w:ascii="Times New Roman" w:eastAsia="Calibri" w:hAnsi="Times New Roman" w:cs="Times New Roman"/>
          <w:sz w:val="16"/>
          <w:szCs w:val="16"/>
        </w:rPr>
        <w:tab/>
        <w:t>C34H36O7</w:t>
      </w:r>
      <w:r w:rsidRPr="00995B47">
        <w:rPr>
          <w:rFonts w:ascii="Times New Roman" w:eastAsia="Calibri" w:hAnsi="Times New Roman" w:cs="Times New Roman"/>
          <w:sz w:val="16"/>
          <w:szCs w:val="16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</w:rPr>
        <w:t>ingenol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</w:rPr>
        <w:t xml:space="preserve"> 3,20-dibenzoate</w:t>
      </w:r>
      <w:r w:rsidRPr="00995B47">
        <w:rPr>
          <w:rFonts w:ascii="Times New Roman" w:eastAsia="Calibri" w:hAnsi="Times New Roman" w:cs="Times New Roman"/>
          <w:sz w:val="16"/>
          <w:szCs w:val="16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</w:rPr>
        <w:tab/>
        <w:t>11</w:t>
      </w:r>
      <w:r w:rsidRPr="00995B47">
        <w:rPr>
          <w:rFonts w:ascii="Times New Roman" w:eastAsia="Calibri" w:hAnsi="Times New Roman" w:cs="Times New Roman"/>
          <w:sz w:val="16"/>
          <w:szCs w:val="16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</w:rPr>
        <w:t>diterpene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</w:rPr>
        <w:t>derivative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</w:rPr>
        <w:tab/>
        <w:t>2.06</w:t>
      </w:r>
      <w:r w:rsidRPr="00995B47">
        <w:rPr>
          <w:rFonts w:ascii="Times New Roman" w:eastAsia="Calibri" w:hAnsi="Times New Roman" w:cs="Times New Roman"/>
          <w:sz w:val="16"/>
          <w:szCs w:val="16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241.140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unknown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2.04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450.092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C20H22N2O6S2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exserohilone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sulphur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compound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2.02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714.408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C37H62O13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cyclopassifloside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15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triterpene saponin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2.02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534.210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C27H34O11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hydroxy-methoxy-</w:t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prenylflavan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-O-glycoside1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flavan-3-ol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1.77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602.127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C28H26O15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tetrahydroxyflavanone-galloylglucoside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flavanone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1.77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376.204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C25H28O3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ovaliflavanone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flavonone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1.69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unknown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1.48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300.063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C16H12O6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diosmetin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 xml:space="preserve"> 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Isoflavone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1.37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346.069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C17H14O8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syringetin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 xml:space="preserve">O-methylated </w:t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flavonol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1.31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405.076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C12H23NO10S2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glucocleomin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5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sulphur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containing compound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1.28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241.106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C10H15N3O4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5-methyldeoxycytidine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dinucleotide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1.27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358.069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C18H14O8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polymethoxylated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isoflavone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isoflavone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1.08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  <w:t>Repressed compounds</w:t>
      </w:r>
      <w:r w:rsidRPr="00995B47"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lastRenderedPageBreak/>
        <w:t>440.0504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unknown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-7.39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308.0104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unknown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-7.02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475.3197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unknown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-6.75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288.0634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C15H12O6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dihydrokaempferol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flavonol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-6.74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338.0313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unknown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-4.57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934.1804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C44H38O23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sennoside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 xml:space="preserve"> 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anthracenecarboxylic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acid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-3.36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531.136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unknown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-2.92</w:t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446.1424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C19H26O12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lucuminic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acid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o-glycosyl compound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-2.66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439.2206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C22H33NO8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parsonsine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13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pyrrolizidine alkaloid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-2.61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506.2727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C24H42O11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megastigmene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-diol </w:t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apiosyl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-glucoside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saccharide fatty acyl glycoside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-2.49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354.0587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C15H14O10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caffeoyl isocitrate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7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-2.47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448.2308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C21H36O10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 xml:space="preserve">linalool </w:t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xylosyl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-glucoside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terpenoid glycoside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-2.45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470.1213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C24H22O10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pongamoside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furanoflavonoid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glucoside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-2.44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410.1002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C22H18O8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epicatechin 3-O-hydroxybenzoate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catechin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-2.40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724.4398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C39H64O12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 xml:space="preserve">smilanippin 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steroidal saponin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-2.33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544.252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C26H40O12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cinncassiol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glucoside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terpenoid glycoside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-2.33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314.1002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C14H18O8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glucovanillin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phenolic glycoside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-2.26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406.057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C15H18O11S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O-coumaroyl glucose-O-sulfate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hydroxycinnamic acid glycoside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-2.02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160.110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C8H16O3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hydroxy caprylic acid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fatty acid derivative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-0.20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572.047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C22H20O16S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 xml:space="preserve">isorhamnetin 3-glucuronide-7-sulfate 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23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flavone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-0.31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145.053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C9H7NO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Isoquinoline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N-oxide 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0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proofErr w:type="spellStart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isoquinoline</w:t>
      </w:r>
      <w:proofErr w:type="spellEnd"/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alkaloid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-0.52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</w:p>
    <w:p w:rsidR="00995B47" w:rsidRPr="00995B47" w:rsidRDefault="00995B47" w:rsidP="00995B47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>290.131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C20H18O2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methyl-pentenyl anthraquinone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14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anthraquinone</w:t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995B47">
        <w:rPr>
          <w:rFonts w:ascii="Times New Roman" w:eastAsia="Calibri" w:hAnsi="Times New Roman" w:cs="Times New Roman"/>
          <w:sz w:val="16"/>
          <w:szCs w:val="16"/>
          <w:lang w:val="en-US"/>
        </w:rPr>
        <w:tab/>
        <w:t>-0.92</w:t>
      </w:r>
    </w:p>
    <w:bookmarkEnd w:id="0"/>
    <w:p w:rsidR="00715C44" w:rsidRDefault="00715C44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val="en-GB"/>
        </w:rPr>
      </w:pPr>
      <w:bookmarkStart w:id="1" w:name="_Hlk69328783"/>
      <w:bookmarkStart w:id="2" w:name="_GoBack"/>
      <w:r w:rsidRPr="00995B47">
        <w:rPr>
          <w:rFonts w:ascii="Times New Roman" w:eastAsia="Calibri" w:hAnsi="Times New Roman" w:cs="Times New Roman"/>
          <w:b/>
          <w:bCs/>
          <w:color w:val="000000"/>
          <w:kern w:val="24"/>
          <w:sz w:val="20"/>
          <w:szCs w:val="20"/>
          <w:lang w:val="en-GB"/>
        </w:rPr>
        <w:t xml:space="preserve">Supplemental Table </w:t>
      </w:r>
      <w:r w:rsidR="003E5DB7">
        <w:rPr>
          <w:rFonts w:ascii="Times New Roman" w:eastAsia="Calibri" w:hAnsi="Times New Roman" w:cs="Times New Roman"/>
          <w:b/>
          <w:bCs/>
          <w:color w:val="000000"/>
          <w:kern w:val="24"/>
          <w:sz w:val="20"/>
          <w:szCs w:val="20"/>
          <w:lang w:val="en-GB"/>
        </w:rPr>
        <w:t>S2</w:t>
      </w:r>
      <w:bookmarkEnd w:id="1"/>
      <w:bookmarkEnd w:id="2"/>
      <w:r w:rsidRPr="00995B47">
        <w:rPr>
          <w:rFonts w:ascii="Times New Roman" w:eastAsia="Calibri" w:hAnsi="Times New Roman" w:cs="Times New Roman"/>
          <w:b/>
          <w:bCs/>
          <w:color w:val="000000"/>
          <w:kern w:val="24"/>
          <w:sz w:val="20"/>
          <w:szCs w:val="20"/>
          <w:lang w:val="en-GB"/>
        </w:rPr>
        <w:t xml:space="preserve">. </w:t>
      </w:r>
      <w:r w:rsidRPr="00995B47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val="en-GB"/>
        </w:rPr>
        <w:t>Top-25 metabolites that most strongly differ in abundance during development of strawberry plants</w:t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b/>
          <w:bCs/>
          <w:color w:val="000000"/>
          <w:kern w:val="24"/>
          <w:sz w:val="16"/>
          <w:szCs w:val="16"/>
          <w:lang w:val="en-GB"/>
        </w:rPr>
        <w:t>Compound ID</w:t>
      </w:r>
      <w:r w:rsidRPr="00995B47">
        <w:rPr>
          <w:rFonts w:ascii="Times New Roman" w:eastAsia="Calibri" w:hAnsi="Times New Roman" w:cs="Times New Roman"/>
          <w:b/>
          <w:bCs/>
          <w:color w:val="000000"/>
          <w:kern w:val="24"/>
          <w:sz w:val="16"/>
          <w:szCs w:val="16"/>
          <w:lang w:val="en-GB"/>
        </w:rPr>
        <w:tab/>
        <w:t>[M-H]-</w:t>
      </w:r>
      <w:r w:rsidRPr="00995B47">
        <w:rPr>
          <w:rFonts w:ascii="Times New Roman" w:eastAsia="Calibri" w:hAnsi="Times New Roman" w:cs="Times New Roman"/>
          <w:b/>
          <w:bCs/>
          <w:color w:val="000000"/>
          <w:kern w:val="24"/>
          <w:sz w:val="16"/>
          <w:szCs w:val="16"/>
          <w:lang w:val="en-GB"/>
        </w:rPr>
        <w:tab/>
        <w:t>d ppm</w:t>
      </w:r>
      <w:r w:rsidRPr="00995B47">
        <w:rPr>
          <w:rFonts w:ascii="Times New Roman" w:eastAsia="Calibri" w:hAnsi="Times New Roman" w:cs="Times New Roman"/>
          <w:b/>
          <w:bCs/>
          <w:color w:val="000000"/>
          <w:kern w:val="24"/>
          <w:sz w:val="16"/>
          <w:szCs w:val="16"/>
          <w:lang w:val="en-GB"/>
        </w:rPr>
        <w:tab/>
        <w:t xml:space="preserve">putative identification </w:t>
      </w:r>
      <w:r w:rsidRPr="00995B47">
        <w:rPr>
          <w:rFonts w:ascii="Times New Roman" w:eastAsia="Calibri" w:hAnsi="Times New Roman" w:cs="Times New Roman"/>
          <w:b/>
          <w:bCs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b/>
          <w:bCs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b/>
          <w:bCs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a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288.0446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6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proofErr w:type="spellStart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Isocarbophos</w:t>
      </w:r>
      <w:proofErr w:type="spellEnd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C11H16NO4PS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salicylate compound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b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319.1402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1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Valproic acid glucuronide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C14H24O8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fatty acid derivative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c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636.3973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21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2'-O-Methylphaseollinisoflavan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C21H22O4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proofErr w:type="spellStart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Flavan</w:t>
      </w:r>
      <w:proofErr w:type="spellEnd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d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505.2074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1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proofErr w:type="spellStart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Limonoate</w:t>
      </w:r>
      <w:proofErr w:type="spellEnd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C26H34O10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dicarboxylic acid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e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522.1916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0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Gibberellin glucosyl ester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C26H36O11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diterpenoid glycoside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f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271.0616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1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(-)-Naringenin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C15H12O5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Flavanone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lastRenderedPageBreak/>
        <w:t>g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552.2173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unknown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h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619.2799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6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proofErr w:type="spellStart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Asclepin</w:t>
      </w:r>
      <w:proofErr w:type="spellEnd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C31H42O10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proofErr w:type="spellStart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i</w:t>
      </w:r>
      <w:proofErr w:type="spellEnd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 xml:space="preserve"> 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521.1878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0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proofErr w:type="spellStart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Kanokoside</w:t>
      </w:r>
      <w:proofErr w:type="spellEnd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 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C21H32O12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j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506.2107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15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Bitolterol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C28H31NO5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k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689.3394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0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diterpene glycoside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C32H52O13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diterpenoid glycoside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l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479.2138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10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unknown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m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545.1885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11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proofErr w:type="spellStart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Pilosanol</w:t>
      </w:r>
      <w:proofErr w:type="spellEnd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 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C28H30O10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n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480.2456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12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Pentazocine glucuronide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C25H35NO7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o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380.2011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17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proofErr w:type="spellStart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Symlandine</w:t>
      </w:r>
      <w:proofErr w:type="spellEnd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C20H31NO6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p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281.1397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1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proofErr w:type="spellStart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Hexenol</w:t>
      </w:r>
      <w:proofErr w:type="spellEnd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 xml:space="preserve"> O-glucopyranoside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C12H22O6</w:t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q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526.238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24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unknown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r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635.2741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3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proofErr w:type="spellStart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Calafatimine</w:t>
      </w:r>
      <w:proofErr w:type="spellEnd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C38H40N2O7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s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131.0461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27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proofErr w:type="spellStart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hydrocinnamic</w:t>
      </w:r>
      <w:proofErr w:type="spellEnd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 xml:space="preserve"> acid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C9H10O2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t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426.034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unknown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u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324.0915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6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N-Glycolylneuraminic acid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C11H19NO10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v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1085.0762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unknown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w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231.0875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2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proofErr w:type="spellStart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perseitol</w:t>
      </w:r>
      <w:proofErr w:type="spellEnd"/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C7H16O7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x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104.0352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1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serine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C3H7NO3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</w:p>
    <w:p w:rsidR="00995B47" w:rsidRPr="00995B47" w:rsidRDefault="00995B47" w:rsidP="00995B47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val="en-GB"/>
        </w:rPr>
      </w:pP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>y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542.5361</w:t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val="en-GB"/>
        </w:rPr>
        <w:tab/>
        <w:t>unknown</w:t>
      </w:r>
      <w:r w:rsidRPr="00995B47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val="en-GB"/>
        </w:rPr>
        <w:tab/>
      </w:r>
      <w:r w:rsidRPr="00995B47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val="en-GB"/>
        </w:rPr>
        <w:tab/>
      </w:r>
    </w:p>
    <w:p w:rsidR="00995B47" w:rsidRPr="00995B47" w:rsidRDefault="00995B47">
      <w:pPr>
        <w:rPr>
          <w:rFonts w:asciiTheme="minorHAnsi" w:hAnsiTheme="minorHAnsi" w:cstheme="minorHAnsi"/>
          <w:sz w:val="20"/>
          <w:szCs w:val="20"/>
          <w:lang w:val="en-GB"/>
        </w:rPr>
      </w:pPr>
    </w:p>
    <w:sectPr w:rsidR="00995B47" w:rsidRPr="0099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CB"/>
    <w:rsid w:val="000D197E"/>
    <w:rsid w:val="003E5DB7"/>
    <w:rsid w:val="00577CBA"/>
    <w:rsid w:val="00715C44"/>
    <w:rsid w:val="00881A82"/>
    <w:rsid w:val="00995B47"/>
    <w:rsid w:val="00A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A03F9E"/>
  <w15:chartTrackingRefBased/>
  <w15:docId w15:val="{9ACB823E-48E9-44D4-93C8-4430B47E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Mouden, Sanae</dc:creator>
  <cp:keywords/>
  <dc:description/>
  <cp:lastModifiedBy>Bac-Molenaar, Johanna</cp:lastModifiedBy>
  <cp:revision>3</cp:revision>
  <dcterms:created xsi:type="dcterms:W3CDTF">2021-04-14T19:38:00Z</dcterms:created>
  <dcterms:modified xsi:type="dcterms:W3CDTF">2021-04-14T20:29:00Z</dcterms:modified>
</cp:coreProperties>
</file>