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3BB3D" w14:textId="77777777" w:rsidR="0008375F" w:rsidRDefault="0008375F" w:rsidP="0001436A">
      <w:pPr>
        <w:pStyle w:val="SupplementaryMaterial"/>
      </w:pPr>
    </w:p>
    <w:p w14:paraId="4227EEE6" w14:textId="77777777" w:rsidR="00654E8F" w:rsidRDefault="00654E8F" w:rsidP="0001436A">
      <w:pPr>
        <w:pStyle w:val="SupplementaryMaterial"/>
      </w:pPr>
      <w:r w:rsidRPr="001549D3">
        <w:t>Supplementary Material</w:t>
      </w:r>
    </w:p>
    <w:p w14:paraId="1248F7E3" w14:textId="77777777" w:rsidR="00646689" w:rsidRPr="00646689" w:rsidRDefault="00646689" w:rsidP="00646689">
      <w:pPr>
        <w:pStyle w:val="Title"/>
      </w:pPr>
    </w:p>
    <w:p w14:paraId="0A958F63" w14:textId="77777777" w:rsidR="00B97583" w:rsidRDefault="00B97583" w:rsidP="0034115D">
      <w:pPr>
        <w:pStyle w:val="TAMainText"/>
        <w:spacing w:line="240" w:lineRule="auto"/>
        <w:ind w:firstLine="0"/>
        <w:rPr>
          <w:rFonts w:ascii="Times New Roman" w:hAnsi="Times New Roman"/>
          <w:b/>
          <w:iCs/>
          <w:u w:val="single"/>
        </w:rPr>
      </w:pPr>
      <w:r w:rsidRPr="0034115D">
        <w:rPr>
          <w:rFonts w:ascii="Times New Roman" w:hAnsi="Times New Roman"/>
          <w:b/>
          <w:iCs/>
          <w:u w:val="single"/>
          <w:lang w:val="en-GB"/>
        </w:rPr>
        <w:t>Supporting information 1</w:t>
      </w:r>
      <w:r w:rsidRPr="0034115D">
        <w:rPr>
          <w:rFonts w:ascii="Times New Roman" w:hAnsi="Times New Roman"/>
          <w:b/>
          <w:iCs/>
          <w:u w:val="single"/>
        </w:rPr>
        <w:t>: Used chemicals and gasses:</w:t>
      </w:r>
    </w:p>
    <w:p w14:paraId="5EC04CA3" w14:textId="77777777" w:rsidR="00646689" w:rsidRPr="0034115D" w:rsidRDefault="00646689" w:rsidP="0034115D">
      <w:pPr>
        <w:pStyle w:val="TAMainText"/>
        <w:spacing w:line="240" w:lineRule="auto"/>
        <w:ind w:firstLine="0"/>
        <w:rPr>
          <w:rFonts w:ascii="Times New Roman" w:hAnsi="Times New Roman"/>
          <w:b/>
          <w:iCs/>
          <w:u w:val="single"/>
        </w:rPr>
      </w:pPr>
    </w:p>
    <w:p w14:paraId="26AA727A" w14:textId="77777777" w:rsidR="00B97583" w:rsidRPr="0034115D" w:rsidRDefault="00B97583" w:rsidP="0034115D">
      <w:pPr>
        <w:pStyle w:val="TAMainText"/>
        <w:spacing w:line="240" w:lineRule="auto"/>
        <w:ind w:firstLine="180"/>
        <w:rPr>
          <w:rFonts w:ascii="Times New Roman" w:hAnsi="Times New Roman"/>
          <w:iCs/>
        </w:rPr>
      </w:pPr>
      <w:r w:rsidRPr="0034115D">
        <w:rPr>
          <w:rFonts w:ascii="Times New Roman" w:hAnsi="Times New Roman"/>
          <w:iCs/>
          <w:lang w:val="en-GB"/>
        </w:rPr>
        <w:t>A</w:t>
      </w:r>
      <w:r w:rsidRPr="0034115D">
        <w:rPr>
          <w:rFonts w:ascii="Times New Roman" w:hAnsi="Times New Roman"/>
          <w:iCs/>
        </w:rPr>
        <w:t>ll reagents used for nanodiamond treatment were of analytical and ACS-grade quality. For the microwave-related processing and sample preparation treatments for elemental determination by inductively coupled plasma mass spectrometry (ICP-MS) only suprapure/ultrapure acids and Milli-Q water (18.3 MΩ Milli-Q Element System™, Merck Millipore, USA; pH 5.75) were used. Deionised (DI) water was also used for intermediate washing procedures (</w:t>
      </w:r>
      <w:r w:rsidRPr="0034115D">
        <w:rPr>
          <w:rFonts w:ascii="Times New Roman" w:hAnsi="Times New Roman"/>
          <w:iCs/>
          <w:lang w:val="en-AU"/>
        </w:rPr>
        <w:t xml:space="preserve">16.5 </w:t>
      </w:r>
      <w:r w:rsidRPr="0034115D">
        <w:rPr>
          <w:rFonts w:ascii="Times New Roman" w:hAnsi="Times New Roman"/>
          <w:iCs/>
        </w:rPr>
        <w:t>MΩ-cm; pH 5.50); dH</w:t>
      </w:r>
      <w:r w:rsidRPr="0034115D">
        <w:rPr>
          <w:rFonts w:ascii="Times New Roman" w:hAnsi="Times New Roman"/>
          <w:iCs/>
          <w:vertAlign w:val="subscript"/>
        </w:rPr>
        <w:t>2</w:t>
      </w:r>
      <w:r w:rsidRPr="0034115D">
        <w:rPr>
          <w:rFonts w:ascii="Times New Roman" w:hAnsi="Times New Roman"/>
          <w:iCs/>
        </w:rPr>
        <w:t>O (Ernst Vertriebsgesellschaft mbH) was used for suspensions for plasma sample slides. For the experiments, raw detonation Diamond Soot (DS; DSoot) was obtained from NanoDiamond Products DAC (Ireland; code PM00000UDD00-2UP; country of origin China; BET specific surface 224 m</w:t>
      </w:r>
      <w:r w:rsidRPr="0034115D">
        <w:rPr>
          <w:rFonts w:ascii="Times New Roman" w:hAnsi="Times New Roman"/>
          <w:iCs/>
          <w:vertAlign w:val="superscript"/>
        </w:rPr>
        <w:t>2</w:t>
      </w:r>
      <w:r w:rsidRPr="0034115D">
        <w:rPr>
          <w:rFonts w:ascii="Times New Roman" w:hAnsi="Times New Roman"/>
          <w:iCs/>
        </w:rPr>
        <w:t>g</w:t>
      </w:r>
      <w:r w:rsidRPr="0034115D">
        <w:rPr>
          <w:rFonts w:ascii="Times New Roman" w:hAnsi="Times New Roman"/>
          <w:iCs/>
          <w:vertAlign w:val="superscript"/>
        </w:rPr>
        <w:t>-1</w:t>
      </w:r>
      <w:r w:rsidRPr="0034115D">
        <w:rPr>
          <w:rFonts w:ascii="Times New Roman" w:hAnsi="Times New Roman"/>
          <w:iCs/>
        </w:rPr>
        <w:t xml:space="preserve">); a black powder with a pH of 1% aqueous suspension </w:t>
      </w:r>
      <w:r w:rsidRPr="0034115D">
        <w:rPr>
          <w:rFonts w:ascii="Times New Roman" w:hAnsi="Times New Roman"/>
          <w:iCs/>
          <w:lang w:val="en-AU"/>
        </w:rPr>
        <w:t>6.80</w:t>
      </w:r>
      <w:r w:rsidRPr="0034115D">
        <w:rPr>
          <w:rFonts w:ascii="Times New Roman" w:hAnsi="Times New Roman"/>
          <w:iCs/>
        </w:rPr>
        <w:t>. A commercial DND of brand PL-D-G (grade G, lot# YFAK170901) was also acquired from PlasmaChem, Germany, together with de-aggregated ‘single-digit’ SDND suspension and HPHT type of micronsized diamond powder for benchmark purposes (PL-DD-01-0, grade 0.1/0, lot# 1411-5).</w:t>
      </w:r>
    </w:p>
    <w:p w14:paraId="73F67DEC" w14:textId="77777777" w:rsidR="00B97583" w:rsidRPr="0034115D" w:rsidRDefault="00B97583" w:rsidP="0034115D">
      <w:pPr>
        <w:pStyle w:val="TAMainText"/>
        <w:spacing w:line="240" w:lineRule="auto"/>
        <w:ind w:firstLine="180"/>
        <w:rPr>
          <w:rFonts w:ascii="Times New Roman" w:hAnsi="Times New Roman"/>
          <w:iCs/>
        </w:rPr>
      </w:pPr>
      <w:r w:rsidRPr="0034115D">
        <w:rPr>
          <w:rFonts w:ascii="Times New Roman" w:hAnsi="Times New Roman"/>
          <w:iCs/>
          <w:lang w:val="en-AU"/>
        </w:rPr>
        <w:t>U</w:t>
      </w:r>
      <w:r w:rsidRPr="0034115D">
        <w:rPr>
          <w:rFonts w:ascii="Times New Roman" w:hAnsi="Times New Roman"/>
          <w:iCs/>
        </w:rPr>
        <w:t xml:space="preserve">sed </w:t>
      </w:r>
      <w:r w:rsidRPr="0034115D">
        <w:rPr>
          <w:rFonts w:ascii="Times New Roman" w:hAnsi="Times New Roman"/>
          <w:iCs/>
          <w:lang w:val="en-AU"/>
        </w:rPr>
        <w:t>acids:</w:t>
      </w:r>
      <w:r w:rsidRPr="0034115D">
        <w:rPr>
          <w:rFonts w:ascii="Times New Roman" w:hAnsi="Times New Roman"/>
          <w:iCs/>
        </w:rPr>
        <w:t xml:space="preserve"> H</w:t>
      </w:r>
      <w:r w:rsidRPr="0034115D">
        <w:rPr>
          <w:rFonts w:ascii="Times New Roman" w:hAnsi="Times New Roman"/>
          <w:iCs/>
          <w:vertAlign w:val="subscript"/>
        </w:rPr>
        <w:t>2</w:t>
      </w:r>
      <w:r w:rsidRPr="0034115D">
        <w:rPr>
          <w:rFonts w:ascii="Times New Roman" w:hAnsi="Times New Roman"/>
          <w:iCs/>
        </w:rPr>
        <w:t>SO</w:t>
      </w:r>
      <w:r w:rsidRPr="0034115D">
        <w:rPr>
          <w:rFonts w:ascii="Times New Roman" w:hAnsi="Times New Roman"/>
          <w:iCs/>
          <w:vertAlign w:val="subscript"/>
        </w:rPr>
        <w:t>4</w:t>
      </w:r>
      <w:r w:rsidRPr="0034115D">
        <w:rPr>
          <w:rFonts w:ascii="Times New Roman" w:hAnsi="Times New Roman"/>
          <w:iCs/>
        </w:rPr>
        <w:t xml:space="preserve"> min. 95% (p.a.; Fisher Scientific, UK) and 96% (Suprapur; Merck KGaA, Germany); HNO</w:t>
      </w:r>
      <w:r w:rsidRPr="0034115D">
        <w:rPr>
          <w:rFonts w:ascii="Times New Roman" w:hAnsi="Times New Roman"/>
          <w:iCs/>
          <w:vertAlign w:val="subscript"/>
        </w:rPr>
        <w:t>3</w:t>
      </w:r>
      <w:r w:rsidRPr="0034115D">
        <w:rPr>
          <w:rFonts w:ascii="Times New Roman" w:hAnsi="Times New Roman"/>
          <w:iCs/>
        </w:rPr>
        <w:t xml:space="preserve"> 67-69% (SpA super pure; Romil™, UK)</w:t>
      </w:r>
      <w:r w:rsidRPr="0034115D">
        <w:rPr>
          <w:rFonts w:ascii="Times New Roman" w:hAnsi="Times New Roman"/>
          <w:iCs/>
          <w:lang w:val="en-AU"/>
        </w:rPr>
        <w:t>,</w:t>
      </w:r>
      <w:r w:rsidRPr="0034115D">
        <w:rPr>
          <w:rFonts w:ascii="Times New Roman" w:hAnsi="Times New Roman"/>
          <w:iCs/>
        </w:rPr>
        <w:t xml:space="preserve"> HClO</w:t>
      </w:r>
      <w:r w:rsidRPr="0034115D">
        <w:rPr>
          <w:rFonts w:ascii="Times New Roman" w:hAnsi="Times New Roman"/>
          <w:iCs/>
          <w:vertAlign w:val="subscript"/>
        </w:rPr>
        <w:t>4</w:t>
      </w:r>
      <w:r w:rsidRPr="0034115D">
        <w:rPr>
          <w:rFonts w:ascii="Times New Roman" w:hAnsi="Times New Roman"/>
          <w:iCs/>
        </w:rPr>
        <w:t xml:space="preserve"> 70% (ACS grade; Sigma-Aldrich, USA; now Merck KGaA).</w:t>
      </w:r>
    </w:p>
    <w:p w14:paraId="5249AB23" w14:textId="77777777" w:rsidR="00B97583" w:rsidRPr="0034115D" w:rsidRDefault="00B97583" w:rsidP="0034115D">
      <w:pPr>
        <w:pStyle w:val="TAMainText"/>
        <w:spacing w:line="240" w:lineRule="auto"/>
        <w:ind w:firstLine="0"/>
        <w:rPr>
          <w:rFonts w:ascii="Times New Roman" w:hAnsi="Times New Roman"/>
          <w:iCs/>
        </w:rPr>
      </w:pPr>
      <w:r w:rsidRPr="0034115D">
        <w:rPr>
          <w:rFonts w:ascii="Times New Roman" w:hAnsi="Times New Roman"/>
          <w:iCs/>
        </w:rPr>
        <w:t>Other chemicals (all Sigma-Aldrich, USA; now Merck KGaA): K</w:t>
      </w:r>
      <w:r w:rsidRPr="0034115D">
        <w:rPr>
          <w:rFonts w:ascii="Times New Roman" w:hAnsi="Times New Roman"/>
          <w:iCs/>
          <w:vertAlign w:val="subscript"/>
        </w:rPr>
        <w:t>2</w:t>
      </w:r>
      <w:r w:rsidRPr="0034115D">
        <w:rPr>
          <w:rFonts w:ascii="Times New Roman" w:hAnsi="Times New Roman"/>
          <w:iCs/>
        </w:rPr>
        <w:t>Cr</w:t>
      </w:r>
      <w:r w:rsidRPr="0034115D">
        <w:rPr>
          <w:rFonts w:ascii="Times New Roman" w:hAnsi="Times New Roman"/>
          <w:iCs/>
          <w:vertAlign w:val="subscript"/>
        </w:rPr>
        <w:t>2</w:t>
      </w:r>
      <w:r w:rsidRPr="0034115D">
        <w:rPr>
          <w:rFonts w:ascii="Times New Roman" w:hAnsi="Times New Roman"/>
          <w:iCs/>
        </w:rPr>
        <w:t>O</w:t>
      </w:r>
      <w:r w:rsidRPr="0034115D">
        <w:rPr>
          <w:rFonts w:ascii="Times New Roman" w:hAnsi="Times New Roman"/>
          <w:iCs/>
          <w:vertAlign w:val="subscript"/>
        </w:rPr>
        <w:t>7</w:t>
      </w:r>
      <w:r w:rsidRPr="0034115D">
        <w:rPr>
          <w:rFonts w:ascii="Times New Roman" w:hAnsi="Times New Roman"/>
          <w:iCs/>
        </w:rPr>
        <w:t xml:space="preserve"> ≥99.0% (ACS grade); 2,6-Pyridinedicarboxylic acid 99% (DPA); Na</w:t>
      </w:r>
      <w:r w:rsidRPr="0034115D">
        <w:rPr>
          <w:rFonts w:ascii="Times New Roman" w:hAnsi="Times New Roman"/>
          <w:iCs/>
          <w:vertAlign w:val="subscript"/>
        </w:rPr>
        <w:t>2</w:t>
      </w:r>
      <w:r w:rsidRPr="0034115D">
        <w:rPr>
          <w:rFonts w:ascii="Times New Roman" w:hAnsi="Times New Roman"/>
          <w:iCs/>
        </w:rPr>
        <w:t>EDTA.2H</w:t>
      </w:r>
      <w:r w:rsidRPr="0034115D">
        <w:rPr>
          <w:rFonts w:ascii="Times New Roman" w:hAnsi="Times New Roman"/>
          <w:iCs/>
          <w:vertAlign w:val="subscript"/>
        </w:rPr>
        <w:t>2</w:t>
      </w:r>
      <w:r w:rsidRPr="0034115D">
        <w:rPr>
          <w:rFonts w:ascii="Times New Roman" w:hAnsi="Times New Roman"/>
          <w:iCs/>
        </w:rPr>
        <w:t>O 98.5-101.5% (Sigma grade); NaF ≥99.0% (ACS grade); NH</w:t>
      </w:r>
      <w:r w:rsidRPr="0034115D">
        <w:rPr>
          <w:rFonts w:ascii="Times New Roman" w:hAnsi="Times New Roman"/>
          <w:iCs/>
          <w:vertAlign w:val="subscript"/>
        </w:rPr>
        <w:t>4</w:t>
      </w:r>
      <w:r w:rsidRPr="0034115D">
        <w:rPr>
          <w:rFonts w:ascii="Times New Roman" w:hAnsi="Times New Roman"/>
          <w:iCs/>
        </w:rPr>
        <w:t>F ≥98.0% (ACS grade); Hexamethylenetetramine ≥99.0% (UR; ACS grade).</w:t>
      </w:r>
    </w:p>
    <w:p w14:paraId="6F3746D6" w14:textId="77777777" w:rsidR="00B97583" w:rsidRDefault="00B97583" w:rsidP="0034115D">
      <w:pPr>
        <w:spacing w:before="0" w:after="0"/>
        <w:ind w:firstLine="180"/>
        <w:rPr>
          <w:rFonts w:cs="Times New Roman"/>
          <w:iCs/>
        </w:rPr>
      </w:pPr>
      <w:r w:rsidRPr="0034115D">
        <w:rPr>
          <w:rFonts w:cs="Times New Roman"/>
          <w:iCs/>
        </w:rPr>
        <w:t>Used gasses: CO</w:t>
      </w:r>
      <w:r w:rsidRPr="0034115D">
        <w:rPr>
          <w:rFonts w:cs="Times New Roman"/>
          <w:iCs/>
          <w:vertAlign w:val="subscript"/>
        </w:rPr>
        <w:t>2</w:t>
      </w:r>
      <w:r w:rsidRPr="0034115D">
        <w:rPr>
          <w:rFonts w:cs="Times New Roman"/>
          <w:iCs/>
        </w:rPr>
        <w:t xml:space="preserve"> (99.8%; Gase Lüdenbach GmbH, Germany); H</w:t>
      </w:r>
      <w:r w:rsidRPr="0034115D">
        <w:rPr>
          <w:rFonts w:cs="Times New Roman"/>
          <w:iCs/>
          <w:vertAlign w:val="subscript"/>
        </w:rPr>
        <w:t>2</w:t>
      </w:r>
      <w:r w:rsidRPr="0034115D">
        <w:rPr>
          <w:rFonts w:cs="Times New Roman"/>
          <w:iCs/>
        </w:rPr>
        <w:t>S (99.5%; GHC Gerling, Holz + Co., Germany); H</w:t>
      </w:r>
      <w:r w:rsidRPr="0034115D">
        <w:rPr>
          <w:rFonts w:cs="Times New Roman"/>
          <w:iCs/>
          <w:vertAlign w:val="subscript"/>
        </w:rPr>
        <w:t>2</w:t>
      </w:r>
      <w:r w:rsidRPr="0034115D">
        <w:rPr>
          <w:rFonts w:cs="Times New Roman"/>
          <w:iCs/>
        </w:rPr>
        <w:t xml:space="preserve"> (99.999%; Kraiss &amp; Friz e.K., Germany); O</w:t>
      </w:r>
      <w:r w:rsidRPr="0034115D">
        <w:rPr>
          <w:rFonts w:cs="Times New Roman"/>
          <w:iCs/>
          <w:vertAlign w:val="subscript"/>
        </w:rPr>
        <w:t>2</w:t>
      </w:r>
      <w:r w:rsidRPr="0034115D">
        <w:rPr>
          <w:rFonts w:cs="Times New Roman"/>
          <w:iCs/>
        </w:rPr>
        <w:t xml:space="preserve"> (100%; Kraiss &amp; Friz e.K., Germany and BOC, Ireland); Ar (99.996%; Kraiss &amp; Friz e.K., Germany and BOC, Ireland); NF</w:t>
      </w:r>
      <w:r w:rsidRPr="0034115D">
        <w:rPr>
          <w:rFonts w:cs="Times New Roman"/>
          <w:iCs/>
          <w:vertAlign w:val="subscript"/>
        </w:rPr>
        <w:t>3</w:t>
      </w:r>
      <w:r w:rsidRPr="0034115D">
        <w:rPr>
          <w:rFonts w:cs="Times New Roman"/>
          <w:iCs/>
        </w:rPr>
        <w:t xml:space="preserve"> (99.999%; Air Products and Chemicals, Inc., USA); NH</w:t>
      </w:r>
      <w:r w:rsidRPr="0034115D">
        <w:rPr>
          <w:rFonts w:cs="Times New Roman"/>
          <w:iCs/>
          <w:vertAlign w:val="subscript"/>
        </w:rPr>
        <w:t>3</w:t>
      </w:r>
      <w:r w:rsidRPr="0034115D">
        <w:rPr>
          <w:rFonts w:cs="Times New Roman"/>
          <w:iCs/>
        </w:rPr>
        <w:t xml:space="preserve"> (100%; Kraiss &amp; Friz e.K., Germany).</w:t>
      </w:r>
    </w:p>
    <w:p w14:paraId="5DEA8E18" w14:textId="77777777" w:rsidR="0034115D" w:rsidRDefault="0034115D" w:rsidP="0034115D">
      <w:pPr>
        <w:spacing w:before="0" w:after="0"/>
        <w:ind w:firstLine="180"/>
        <w:rPr>
          <w:rFonts w:cs="Times New Roman"/>
          <w:iCs/>
        </w:rPr>
      </w:pPr>
    </w:p>
    <w:p w14:paraId="3BD91E7C" w14:textId="77777777" w:rsidR="0008375F" w:rsidRDefault="0008375F" w:rsidP="0034115D">
      <w:pPr>
        <w:spacing w:before="0" w:after="0"/>
        <w:ind w:firstLine="180"/>
        <w:rPr>
          <w:rFonts w:cs="Times New Roman"/>
          <w:iCs/>
        </w:rPr>
      </w:pPr>
    </w:p>
    <w:p w14:paraId="2C925ED8" w14:textId="77777777" w:rsidR="001C01E7" w:rsidRDefault="001C01E7" w:rsidP="0034115D">
      <w:pPr>
        <w:spacing w:before="0" w:after="0"/>
        <w:ind w:firstLine="180"/>
        <w:rPr>
          <w:rFonts w:cs="Times New Roman"/>
          <w:iCs/>
        </w:rPr>
      </w:pPr>
    </w:p>
    <w:p w14:paraId="064D5A6A" w14:textId="77777777" w:rsidR="001C01E7" w:rsidRDefault="001C01E7" w:rsidP="0034115D">
      <w:pPr>
        <w:spacing w:before="0" w:after="0"/>
        <w:ind w:firstLine="180"/>
        <w:rPr>
          <w:rFonts w:cs="Times New Roman"/>
          <w:iCs/>
        </w:rPr>
      </w:pPr>
    </w:p>
    <w:p w14:paraId="60925518" w14:textId="77777777" w:rsidR="001C01E7" w:rsidRDefault="001C01E7" w:rsidP="0034115D">
      <w:pPr>
        <w:spacing w:before="0" w:after="0"/>
        <w:ind w:firstLine="180"/>
        <w:rPr>
          <w:rFonts w:cs="Times New Roman"/>
          <w:iCs/>
        </w:rPr>
      </w:pPr>
    </w:p>
    <w:p w14:paraId="68D76996" w14:textId="77777777" w:rsidR="001C01E7" w:rsidRDefault="001C01E7" w:rsidP="0034115D">
      <w:pPr>
        <w:spacing w:before="0" w:after="0"/>
        <w:ind w:firstLine="180"/>
        <w:rPr>
          <w:rFonts w:cs="Times New Roman"/>
          <w:iCs/>
        </w:rPr>
      </w:pPr>
    </w:p>
    <w:p w14:paraId="2AFA809A" w14:textId="77777777" w:rsidR="001C01E7" w:rsidRDefault="001C01E7" w:rsidP="0034115D">
      <w:pPr>
        <w:spacing w:before="0" w:after="0"/>
        <w:ind w:firstLine="180"/>
        <w:rPr>
          <w:rFonts w:cs="Times New Roman"/>
          <w:iCs/>
        </w:rPr>
      </w:pPr>
    </w:p>
    <w:p w14:paraId="67245701" w14:textId="77777777" w:rsidR="001C01E7" w:rsidRDefault="001C01E7" w:rsidP="0034115D">
      <w:pPr>
        <w:spacing w:before="0" w:after="0"/>
        <w:ind w:firstLine="180"/>
        <w:rPr>
          <w:rFonts w:cs="Times New Roman"/>
          <w:iCs/>
        </w:rPr>
      </w:pPr>
    </w:p>
    <w:p w14:paraId="782AB101" w14:textId="77777777" w:rsidR="001C01E7" w:rsidRDefault="001C01E7" w:rsidP="0034115D">
      <w:pPr>
        <w:spacing w:before="0" w:after="0"/>
        <w:ind w:firstLine="180"/>
        <w:rPr>
          <w:rFonts w:cs="Times New Roman"/>
          <w:iCs/>
        </w:rPr>
      </w:pPr>
    </w:p>
    <w:p w14:paraId="18D565EE" w14:textId="77777777" w:rsidR="001C01E7" w:rsidRDefault="001C01E7" w:rsidP="0034115D">
      <w:pPr>
        <w:spacing w:before="0" w:after="0"/>
        <w:ind w:firstLine="180"/>
        <w:rPr>
          <w:rFonts w:cs="Times New Roman"/>
          <w:iCs/>
        </w:rPr>
      </w:pPr>
    </w:p>
    <w:p w14:paraId="4DB42AF6" w14:textId="77777777" w:rsidR="001C01E7" w:rsidRDefault="001C01E7" w:rsidP="0034115D">
      <w:pPr>
        <w:spacing w:before="0" w:after="0"/>
        <w:ind w:firstLine="180"/>
        <w:rPr>
          <w:rFonts w:cs="Times New Roman"/>
          <w:iCs/>
        </w:rPr>
      </w:pPr>
    </w:p>
    <w:p w14:paraId="13E0EE7F" w14:textId="77777777" w:rsidR="001C01E7" w:rsidRDefault="001C01E7" w:rsidP="0034115D">
      <w:pPr>
        <w:spacing w:before="0" w:after="0"/>
        <w:ind w:firstLine="180"/>
        <w:rPr>
          <w:rFonts w:cs="Times New Roman"/>
          <w:iCs/>
        </w:rPr>
      </w:pPr>
    </w:p>
    <w:p w14:paraId="372A2A6C" w14:textId="77777777" w:rsidR="001C01E7" w:rsidRDefault="001C01E7" w:rsidP="0034115D">
      <w:pPr>
        <w:spacing w:before="0" w:after="0"/>
        <w:ind w:firstLine="180"/>
        <w:rPr>
          <w:rFonts w:cs="Times New Roman"/>
          <w:iCs/>
        </w:rPr>
      </w:pPr>
    </w:p>
    <w:p w14:paraId="67AA321F" w14:textId="77777777" w:rsidR="001C01E7" w:rsidRDefault="001C01E7" w:rsidP="0034115D">
      <w:pPr>
        <w:spacing w:before="0" w:after="0"/>
        <w:ind w:firstLine="180"/>
        <w:rPr>
          <w:rFonts w:cs="Times New Roman"/>
          <w:iCs/>
        </w:rPr>
      </w:pPr>
    </w:p>
    <w:p w14:paraId="0751B4A5" w14:textId="77777777" w:rsidR="001C01E7" w:rsidRDefault="001C01E7" w:rsidP="0034115D">
      <w:pPr>
        <w:spacing w:before="0" w:after="0"/>
        <w:ind w:firstLine="180"/>
        <w:rPr>
          <w:rFonts w:cs="Times New Roman"/>
          <w:iCs/>
        </w:rPr>
      </w:pPr>
    </w:p>
    <w:p w14:paraId="648BC833" w14:textId="77777777" w:rsidR="001C01E7" w:rsidRDefault="001C01E7" w:rsidP="0034115D">
      <w:pPr>
        <w:spacing w:before="0" w:after="0"/>
        <w:ind w:firstLine="180"/>
        <w:rPr>
          <w:rFonts w:cs="Times New Roman"/>
          <w:iCs/>
        </w:rPr>
      </w:pPr>
    </w:p>
    <w:p w14:paraId="618C3773" w14:textId="77777777" w:rsidR="001C01E7" w:rsidRPr="0034115D" w:rsidRDefault="001C01E7" w:rsidP="0034115D">
      <w:pPr>
        <w:spacing w:before="0" w:after="0"/>
        <w:ind w:firstLine="180"/>
        <w:rPr>
          <w:rFonts w:cs="Times New Roman"/>
          <w:iCs/>
        </w:rPr>
      </w:pPr>
    </w:p>
    <w:p w14:paraId="36A579E0" w14:textId="77777777" w:rsidR="00B97583" w:rsidRDefault="00B97583" w:rsidP="0034115D">
      <w:pPr>
        <w:pStyle w:val="TAMainText"/>
        <w:spacing w:line="240" w:lineRule="auto"/>
        <w:ind w:firstLine="0"/>
        <w:rPr>
          <w:rFonts w:ascii="Times New Roman" w:hAnsi="Times New Roman"/>
          <w:b/>
          <w:u w:val="single"/>
        </w:rPr>
      </w:pPr>
      <w:r w:rsidRPr="0034115D">
        <w:rPr>
          <w:rFonts w:ascii="Times New Roman" w:hAnsi="Times New Roman"/>
          <w:b/>
          <w:iCs/>
          <w:u w:val="single"/>
          <w:lang w:val="en-GB"/>
        </w:rPr>
        <w:t>Supporting information 2</w:t>
      </w:r>
      <w:r w:rsidRPr="0034115D">
        <w:rPr>
          <w:rFonts w:ascii="Times New Roman" w:hAnsi="Times New Roman"/>
          <w:b/>
          <w:iCs/>
          <w:u w:val="single"/>
        </w:rPr>
        <w:t xml:space="preserve">: </w:t>
      </w:r>
      <w:r w:rsidRPr="0034115D">
        <w:rPr>
          <w:rFonts w:ascii="Times New Roman" w:hAnsi="Times New Roman"/>
          <w:b/>
          <w:u w:val="single"/>
        </w:rPr>
        <w:t>Instruments and conditions for the plasma (A) and MW (B) procedures</w:t>
      </w:r>
    </w:p>
    <w:p w14:paraId="13735A82" w14:textId="77777777" w:rsidR="0008375F" w:rsidRPr="0034115D" w:rsidRDefault="0008375F" w:rsidP="0034115D">
      <w:pPr>
        <w:pStyle w:val="TAMainText"/>
        <w:spacing w:line="240" w:lineRule="auto"/>
        <w:ind w:firstLine="0"/>
        <w:rPr>
          <w:rFonts w:ascii="Times New Roman" w:hAnsi="Times New Roman"/>
          <w:b/>
          <w:iCs/>
          <w:u w:val="single"/>
        </w:rPr>
      </w:pPr>
    </w:p>
    <w:p w14:paraId="05416337" w14:textId="77777777" w:rsidR="00B97583" w:rsidRDefault="00B97583" w:rsidP="0034115D">
      <w:pPr>
        <w:pStyle w:val="TAMainText"/>
        <w:spacing w:line="240" w:lineRule="auto"/>
        <w:rPr>
          <w:rFonts w:ascii="Times New Roman" w:hAnsi="Times New Roman"/>
          <w:u w:val="single"/>
          <w:lang w:val="en-GB"/>
        </w:rPr>
      </w:pPr>
      <w:r w:rsidRPr="0034115D">
        <w:rPr>
          <w:rFonts w:ascii="Times New Roman" w:hAnsi="Times New Roman"/>
          <w:b/>
        </w:rPr>
        <w:t>(</w:t>
      </w:r>
      <w:r w:rsidRPr="0034115D">
        <w:rPr>
          <w:rFonts w:ascii="Times New Roman" w:hAnsi="Times New Roman"/>
          <w:b/>
          <w:lang w:val="en-GB"/>
        </w:rPr>
        <w:t>A).</w:t>
      </w:r>
      <w:r w:rsidRPr="0034115D">
        <w:rPr>
          <w:rFonts w:ascii="Times New Roman" w:hAnsi="Times New Roman"/>
          <w:lang w:val="en-GB"/>
        </w:rPr>
        <w:t xml:space="preserve"> </w:t>
      </w:r>
      <w:r w:rsidRPr="0034115D">
        <w:rPr>
          <w:rFonts w:ascii="Times New Roman" w:hAnsi="Times New Roman"/>
          <w:u w:val="single"/>
          <w:lang w:val="en-GB"/>
        </w:rPr>
        <w:t>Plasma procedures</w:t>
      </w:r>
    </w:p>
    <w:p w14:paraId="4B63F070" w14:textId="77777777" w:rsidR="0008375F" w:rsidRPr="0034115D" w:rsidRDefault="0008375F" w:rsidP="0034115D">
      <w:pPr>
        <w:pStyle w:val="TAMainText"/>
        <w:spacing w:line="240" w:lineRule="auto"/>
        <w:rPr>
          <w:rFonts w:ascii="Times New Roman" w:hAnsi="Times New Roman"/>
          <w:lang w:val="en-GB"/>
        </w:rPr>
      </w:pPr>
    </w:p>
    <w:p w14:paraId="3887EA7B" w14:textId="77777777" w:rsidR="00B97583" w:rsidRDefault="00B97583" w:rsidP="0034115D">
      <w:pPr>
        <w:pStyle w:val="TAMainText"/>
        <w:spacing w:line="240" w:lineRule="auto"/>
        <w:rPr>
          <w:rFonts w:ascii="Times New Roman" w:hAnsi="Times New Roman"/>
          <w:lang w:val="en-GB"/>
        </w:rPr>
      </w:pPr>
      <w:r w:rsidRPr="0034115D">
        <w:rPr>
          <w:rFonts w:ascii="Times New Roman" w:hAnsi="Times New Roman"/>
          <w:lang w:val="en-GB"/>
        </w:rPr>
        <w:t xml:space="preserve">All gas precursors were used at 0.250 mbar working pressure (0.280 mbar for O-15). In the case of liquid allyl amine, the vapour pressure under vacuum was high enough to ensure introduction without carrier gas or spraying. Gas flows varied depending on the precursor used. Power modes of 200, 300 and 400 W were used throughout the experiments, with registered temperatures all within the range of 38-47 </w:t>
      </w:r>
      <w:r w:rsidRPr="0034115D">
        <w:rPr>
          <w:rFonts w:ascii="Times New Roman" w:hAnsi="Times New Roman"/>
          <w:iCs/>
          <w:lang w:val="en-GB"/>
        </w:rPr>
        <w:t>°</w:t>
      </w:r>
      <w:r w:rsidRPr="0034115D">
        <w:rPr>
          <w:rFonts w:ascii="Times New Roman" w:hAnsi="Times New Roman"/>
          <w:lang w:val="en-GB"/>
        </w:rPr>
        <w:t>C. All purification plasma procedures involved straight application of the corresponding gas (O</w:t>
      </w:r>
      <w:r w:rsidRPr="0034115D">
        <w:rPr>
          <w:rFonts w:ascii="Times New Roman" w:hAnsi="Times New Roman"/>
          <w:vertAlign w:val="subscript"/>
          <w:lang w:val="en-GB"/>
        </w:rPr>
        <w:t>2</w:t>
      </w:r>
      <w:r w:rsidRPr="0034115D">
        <w:rPr>
          <w:rFonts w:ascii="Times New Roman" w:hAnsi="Times New Roman"/>
          <w:lang w:val="en-GB"/>
        </w:rPr>
        <w:t>, H</w:t>
      </w:r>
      <w:r w:rsidRPr="0034115D">
        <w:rPr>
          <w:rFonts w:ascii="Times New Roman" w:hAnsi="Times New Roman"/>
          <w:vertAlign w:val="subscript"/>
          <w:lang w:val="en-GB"/>
        </w:rPr>
        <w:t>2</w:t>
      </w:r>
      <w:r w:rsidRPr="0034115D">
        <w:rPr>
          <w:rFonts w:ascii="Times New Roman" w:hAnsi="Times New Roman"/>
          <w:lang w:val="en-GB"/>
        </w:rPr>
        <w:t xml:space="preserve"> or air). When bio-modification of already purified nanodiamond was sought, procedures had a prior integrated pre-treatment cleaning step (usually 5-minute Ar bombardment at 60% power; see </w:t>
      </w:r>
      <w:r w:rsidRPr="0034115D">
        <w:rPr>
          <w:rFonts w:ascii="Times New Roman" w:hAnsi="Times New Roman"/>
          <w:b/>
          <w:lang w:val="en-GB"/>
        </w:rPr>
        <w:t>Table A</w:t>
      </w:r>
      <w:r w:rsidRPr="0034115D">
        <w:rPr>
          <w:rFonts w:ascii="Times New Roman" w:hAnsi="Times New Roman"/>
          <w:lang w:val="en-GB"/>
        </w:rPr>
        <w:t>).</w:t>
      </w:r>
    </w:p>
    <w:p w14:paraId="540BCFE7" w14:textId="77777777" w:rsidR="0008375F" w:rsidRDefault="0008375F" w:rsidP="0034115D">
      <w:pPr>
        <w:pStyle w:val="TAMainText"/>
        <w:spacing w:line="240" w:lineRule="auto"/>
        <w:rPr>
          <w:rFonts w:ascii="Times New Roman" w:hAnsi="Times New Roman"/>
          <w:lang w:val="en-GB"/>
        </w:rPr>
      </w:pPr>
    </w:p>
    <w:p w14:paraId="0A5A1466" w14:textId="77777777" w:rsidR="0034115D" w:rsidRPr="0034115D" w:rsidRDefault="0034115D" w:rsidP="0034115D">
      <w:pPr>
        <w:pStyle w:val="TAMainText"/>
        <w:spacing w:line="240" w:lineRule="auto"/>
        <w:rPr>
          <w:rFonts w:ascii="Times New Roman" w:hAnsi="Times New Roman"/>
          <w:lang w:val="en-GB"/>
        </w:rPr>
      </w:pPr>
    </w:p>
    <w:p w14:paraId="513B3EAF" w14:textId="15D91E18" w:rsidR="00B97583" w:rsidRPr="0034115D" w:rsidRDefault="00E92C86" w:rsidP="001E27EE">
      <w:pPr>
        <w:pStyle w:val="TAMainText"/>
        <w:shd w:val="clear" w:color="auto" w:fill="FFFFCC"/>
        <w:spacing w:line="240" w:lineRule="auto"/>
        <w:ind w:left="180" w:firstLine="0"/>
        <w:rPr>
          <w:rFonts w:ascii="Times New Roman" w:hAnsi="Times New Roman"/>
          <w:iCs/>
        </w:rPr>
      </w:pPr>
      <w:r>
        <w:rPr>
          <w:rFonts w:ascii="Times New Roman" w:hAnsi="Times New Roman"/>
          <w:b/>
        </w:rPr>
        <w:t xml:space="preserve">Supplementary </w:t>
      </w:r>
      <w:r w:rsidR="00B97583" w:rsidRPr="0034115D">
        <w:rPr>
          <w:rFonts w:ascii="Times New Roman" w:hAnsi="Times New Roman"/>
          <w:b/>
          <w:iCs/>
        </w:rPr>
        <w:t>Table A.</w:t>
      </w:r>
      <w:r w:rsidR="00B97583" w:rsidRPr="0034115D">
        <w:rPr>
          <w:rFonts w:ascii="Times New Roman" w:hAnsi="Times New Roman"/>
          <w:iCs/>
        </w:rPr>
        <w:t xml:space="preserve"> </w:t>
      </w:r>
      <w:r w:rsidR="00B97583" w:rsidRPr="0034115D">
        <w:rPr>
          <w:rFonts w:ascii="Times New Roman" w:hAnsi="Times New Roman"/>
          <w:lang w:val="en-GB"/>
        </w:rPr>
        <w:t>Procedures applied for plasma purification or</w:t>
      </w:r>
      <w:r w:rsidR="00B97583" w:rsidRPr="0034115D">
        <w:rPr>
          <w:rFonts w:ascii="Times New Roman" w:hAnsi="Times New Roman"/>
          <w:shd w:val="clear" w:color="auto" w:fill="FFFFCC"/>
          <w:lang w:val="en-GB"/>
        </w:rPr>
        <w:t xml:space="preserve"> surface </w:t>
      </w:r>
      <w:r w:rsidR="00B97583" w:rsidRPr="0034115D">
        <w:rPr>
          <w:rFonts w:ascii="Times New Roman" w:hAnsi="Times New Roman"/>
          <w:lang w:val="en-GB"/>
        </w:rPr>
        <w:t>modification of nanodiamond</w:t>
      </w:r>
    </w:p>
    <w:tbl>
      <w:tblPr>
        <w:tblStyle w:val="PlainTable21"/>
        <w:tblW w:w="9265" w:type="dxa"/>
        <w:tblLook w:val="04A0" w:firstRow="1" w:lastRow="0" w:firstColumn="1" w:lastColumn="0" w:noHBand="0" w:noVBand="1"/>
      </w:tblPr>
      <w:tblGrid>
        <w:gridCol w:w="1800"/>
        <w:gridCol w:w="1942"/>
        <w:gridCol w:w="2132"/>
        <w:gridCol w:w="1127"/>
        <w:gridCol w:w="2264"/>
      </w:tblGrid>
      <w:tr w:rsidR="00B97583" w:rsidRPr="003977BE" w14:paraId="351FEA8C" w14:textId="77777777" w:rsidTr="00B97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BEBA35D" w14:textId="77777777" w:rsidR="00B97583" w:rsidRPr="003977BE" w:rsidRDefault="00B97583" w:rsidP="00B97583">
            <w:pPr>
              <w:pStyle w:val="BodytextIndented"/>
              <w:spacing w:line="360" w:lineRule="auto"/>
              <w:ind w:firstLine="0"/>
              <w:jc w:val="center"/>
              <w:rPr>
                <w:color w:val="auto"/>
                <w:sz w:val="20"/>
                <w:szCs w:val="20"/>
                <w:lang w:val="en-GB"/>
              </w:rPr>
            </w:pPr>
            <w:r w:rsidRPr="003977BE">
              <w:rPr>
                <w:color w:val="auto"/>
                <w:sz w:val="20"/>
                <w:szCs w:val="20"/>
                <w:lang w:val="en-GB"/>
              </w:rPr>
              <w:t>Procedure name</w:t>
            </w:r>
          </w:p>
        </w:tc>
        <w:tc>
          <w:tcPr>
            <w:tcW w:w="1942" w:type="dxa"/>
          </w:tcPr>
          <w:p w14:paraId="69E6E02E" w14:textId="77777777" w:rsidR="00B97583" w:rsidRPr="003977BE" w:rsidRDefault="00B97583" w:rsidP="00B97583">
            <w:pPr>
              <w:pStyle w:val="BodytextIndented"/>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Procedure type</w:t>
            </w:r>
          </w:p>
        </w:tc>
        <w:tc>
          <w:tcPr>
            <w:tcW w:w="2132" w:type="dxa"/>
          </w:tcPr>
          <w:p w14:paraId="593323CB" w14:textId="77777777" w:rsidR="00B97583" w:rsidRPr="003977BE" w:rsidRDefault="00B97583" w:rsidP="00B97583">
            <w:pPr>
              <w:pStyle w:val="BodytextIndented"/>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Specifics</w:t>
            </w:r>
          </w:p>
        </w:tc>
        <w:tc>
          <w:tcPr>
            <w:tcW w:w="1127" w:type="dxa"/>
          </w:tcPr>
          <w:p w14:paraId="19F10FD8" w14:textId="77777777" w:rsidR="00B97583" w:rsidRPr="003977BE" w:rsidRDefault="00B97583" w:rsidP="00B97583">
            <w:pPr>
              <w:pStyle w:val="BodytextIndented"/>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 xml:space="preserve">Treatment time, </w:t>
            </w:r>
            <w:r w:rsidRPr="003977BE">
              <w:rPr>
                <w:i/>
                <w:color w:val="auto"/>
                <w:sz w:val="20"/>
                <w:szCs w:val="20"/>
                <w:lang w:val="en-GB"/>
              </w:rPr>
              <w:t>min</w:t>
            </w:r>
          </w:p>
        </w:tc>
        <w:tc>
          <w:tcPr>
            <w:tcW w:w="2264" w:type="dxa"/>
          </w:tcPr>
          <w:p w14:paraId="4FF996ED" w14:textId="77777777" w:rsidR="00B97583" w:rsidRPr="003977BE" w:rsidRDefault="00B97583" w:rsidP="00B97583">
            <w:pPr>
              <w:pStyle w:val="BodytextIndented"/>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Pre-treatment, time and specifics</w:t>
            </w:r>
          </w:p>
        </w:tc>
      </w:tr>
      <w:tr w:rsidR="00B97583" w:rsidRPr="003977BE" w14:paraId="0320E0CE"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475DEA5" w14:textId="77777777" w:rsidR="00B97583" w:rsidRPr="003977BE" w:rsidRDefault="00B97583" w:rsidP="00B97583">
            <w:pPr>
              <w:pStyle w:val="BodytextIndented"/>
              <w:spacing w:line="360" w:lineRule="auto"/>
              <w:ind w:left="-18" w:right="-108" w:firstLine="0"/>
              <w:rPr>
                <w:b w:val="0"/>
                <w:color w:val="auto"/>
                <w:sz w:val="20"/>
                <w:szCs w:val="20"/>
                <w:lang w:val="en-GB"/>
              </w:rPr>
            </w:pPr>
            <w:r w:rsidRPr="003977BE">
              <w:rPr>
                <w:color w:val="auto"/>
                <w:sz w:val="20"/>
                <w:szCs w:val="20"/>
                <w:lang w:val="en-GB"/>
              </w:rPr>
              <w:t>O-15 and O-15FC*</w:t>
            </w:r>
          </w:p>
        </w:tc>
        <w:tc>
          <w:tcPr>
            <w:tcW w:w="1942" w:type="dxa"/>
          </w:tcPr>
          <w:p w14:paraId="58EB14FD"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Purification</w:t>
            </w:r>
          </w:p>
        </w:tc>
        <w:tc>
          <w:tcPr>
            <w:tcW w:w="2132" w:type="dxa"/>
          </w:tcPr>
          <w:p w14:paraId="4D911ED4"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O</w:t>
            </w:r>
            <w:r w:rsidRPr="003977BE">
              <w:rPr>
                <w:color w:val="auto"/>
                <w:sz w:val="20"/>
                <w:szCs w:val="20"/>
                <w:vertAlign w:val="subscript"/>
                <w:lang w:val="en-GB"/>
              </w:rPr>
              <w:t>2</w:t>
            </w:r>
            <w:r w:rsidRPr="003977BE">
              <w:rPr>
                <w:color w:val="auto"/>
                <w:sz w:val="20"/>
                <w:szCs w:val="20"/>
                <w:lang w:val="en-GB"/>
              </w:rPr>
              <w:t>; 57 sccm; 400 W</w:t>
            </w:r>
          </w:p>
        </w:tc>
        <w:tc>
          <w:tcPr>
            <w:tcW w:w="1127" w:type="dxa"/>
          </w:tcPr>
          <w:p w14:paraId="53587A97"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6 x 15’</w:t>
            </w:r>
          </w:p>
        </w:tc>
        <w:tc>
          <w:tcPr>
            <w:tcW w:w="2264" w:type="dxa"/>
          </w:tcPr>
          <w:p w14:paraId="0463C8F4"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None</w:t>
            </w:r>
          </w:p>
        </w:tc>
      </w:tr>
      <w:tr w:rsidR="00B97583" w:rsidRPr="003977BE" w14:paraId="28BF4E1A" w14:textId="77777777" w:rsidTr="00B97583">
        <w:tc>
          <w:tcPr>
            <w:cnfStyle w:val="001000000000" w:firstRow="0" w:lastRow="0" w:firstColumn="1" w:lastColumn="0" w:oddVBand="0" w:evenVBand="0" w:oddHBand="0" w:evenHBand="0" w:firstRowFirstColumn="0" w:firstRowLastColumn="0" w:lastRowFirstColumn="0" w:lastRowLastColumn="0"/>
            <w:tcW w:w="1800" w:type="dxa"/>
          </w:tcPr>
          <w:p w14:paraId="1F5D001A" w14:textId="77777777" w:rsidR="00B97583" w:rsidRPr="003977BE" w:rsidRDefault="00B97583" w:rsidP="00B97583">
            <w:pPr>
              <w:pStyle w:val="BodytextIndented"/>
              <w:spacing w:line="360" w:lineRule="auto"/>
              <w:ind w:left="-18" w:right="-108" w:firstLine="0"/>
              <w:rPr>
                <w:color w:val="auto"/>
                <w:sz w:val="20"/>
                <w:szCs w:val="20"/>
                <w:lang w:val="en-GB"/>
              </w:rPr>
            </w:pPr>
            <w:r w:rsidRPr="003977BE">
              <w:rPr>
                <w:color w:val="auto"/>
                <w:sz w:val="20"/>
                <w:szCs w:val="20"/>
                <w:lang w:val="en-GB"/>
              </w:rPr>
              <w:t>O-30 and O-30FC</w:t>
            </w:r>
          </w:p>
        </w:tc>
        <w:tc>
          <w:tcPr>
            <w:tcW w:w="1942" w:type="dxa"/>
          </w:tcPr>
          <w:p w14:paraId="4DD9A0F1"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Purification</w:t>
            </w:r>
          </w:p>
        </w:tc>
        <w:tc>
          <w:tcPr>
            <w:tcW w:w="2132" w:type="dxa"/>
          </w:tcPr>
          <w:p w14:paraId="31001093"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O</w:t>
            </w:r>
            <w:r w:rsidRPr="003977BE">
              <w:rPr>
                <w:color w:val="auto"/>
                <w:sz w:val="20"/>
                <w:szCs w:val="20"/>
                <w:vertAlign w:val="subscript"/>
                <w:lang w:val="en-GB"/>
              </w:rPr>
              <w:t>2</w:t>
            </w:r>
            <w:r w:rsidRPr="003977BE">
              <w:rPr>
                <w:color w:val="auto"/>
                <w:sz w:val="20"/>
                <w:szCs w:val="20"/>
                <w:lang w:val="en-GB"/>
              </w:rPr>
              <w:t>; 46 sccm; 200 W</w:t>
            </w:r>
          </w:p>
        </w:tc>
        <w:tc>
          <w:tcPr>
            <w:tcW w:w="1127" w:type="dxa"/>
          </w:tcPr>
          <w:p w14:paraId="6A8894C4"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3 x 30’</w:t>
            </w:r>
          </w:p>
        </w:tc>
        <w:tc>
          <w:tcPr>
            <w:tcW w:w="2264" w:type="dxa"/>
          </w:tcPr>
          <w:p w14:paraId="14C01A58"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None</w:t>
            </w:r>
          </w:p>
        </w:tc>
      </w:tr>
      <w:tr w:rsidR="00B97583" w:rsidRPr="003977BE" w14:paraId="3A37713E"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E2414C2" w14:textId="77777777" w:rsidR="00B97583" w:rsidRPr="003977BE" w:rsidRDefault="00B97583" w:rsidP="00B97583">
            <w:pPr>
              <w:pStyle w:val="BodytextIndented"/>
              <w:spacing w:line="360" w:lineRule="auto"/>
              <w:ind w:left="-18" w:right="-108" w:firstLine="0"/>
              <w:rPr>
                <w:color w:val="auto"/>
                <w:sz w:val="20"/>
                <w:szCs w:val="20"/>
                <w:lang w:val="en-GB"/>
              </w:rPr>
            </w:pPr>
            <w:r w:rsidRPr="003977BE">
              <w:rPr>
                <w:color w:val="auto"/>
                <w:sz w:val="20"/>
                <w:szCs w:val="20"/>
                <w:lang w:val="en-GB"/>
              </w:rPr>
              <w:t>A-30 and A-30FC</w:t>
            </w:r>
          </w:p>
        </w:tc>
        <w:tc>
          <w:tcPr>
            <w:tcW w:w="1942" w:type="dxa"/>
          </w:tcPr>
          <w:p w14:paraId="593D4418"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Purification</w:t>
            </w:r>
          </w:p>
        </w:tc>
        <w:tc>
          <w:tcPr>
            <w:tcW w:w="2132" w:type="dxa"/>
          </w:tcPr>
          <w:p w14:paraId="1E6A42F5"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Air; **; 200 W</w:t>
            </w:r>
          </w:p>
        </w:tc>
        <w:tc>
          <w:tcPr>
            <w:tcW w:w="1127" w:type="dxa"/>
          </w:tcPr>
          <w:p w14:paraId="6D977C9B"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3 x 30’</w:t>
            </w:r>
          </w:p>
        </w:tc>
        <w:tc>
          <w:tcPr>
            <w:tcW w:w="2264" w:type="dxa"/>
          </w:tcPr>
          <w:p w14:paraId="67942AB6"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None</w:t>
            </w:r>
          </w:p>
        </w:tc>
      </w:tr>
      <w:tr w:rsidR="00B97583" w:rsidRPr="003977BE" w14:paraId="12F118E3" w14:textId="77777777" w:rsidTr="00B97583">
        <w:tc>
          <w:tcPr>
            <w:cnfStyle w:val="001000000000" w:firstRow="0" w:lastRow="0" w:firstColumn="1" w:lastColumn="0" w:oddVBand="0" w:evenVBand="0" w:oddHBand="0" w:evenHBand="0" w:firstRowFirstColumn="0" w:firstRowLastColumn="0" w:lastRowFirstColumn="0" w:lastRowLastColumn="0"/>
            <w:tcW w:w="1800" w:type="dxa"/>
          </w:tcPr>
          <w:p w14:paraId="7C002B4A" w14:textId="77777777" w:rsidR="00B97583" w:rsidRPr="003977BE" w:rsidRDefault="00B97583" w:rsidP="00B97583">
            <w:pPr>
              <w:pStyle w:val="BodytextIndented"/>
              <w:spacing w:line="360" w:lineRule="auto"/>
              <w:ind w:left="-18" w:right="-108" w:firstLine="0"/>
              <w:rPr>
                <w:b w:val="0"/>
                <w:color w:val="auto"/>
                <w:sz w:val="20"/>
                <w:szCs w:val="20"/>
                <w:lang w:val="en-GB"/>
              </w:rPr>
            </w:pPr>
            <w:r w:rsidRPr="003977BE">
              <w:rPr>
                <w:color w:val="auto"/>
                <w:sz w:val="20"/>
                <w:szCs w:val="20"/>
                <w:lang w:val="en-GB"/>
              </w:rPr>
              <w:t>H-30 and H-30FC</w:t>
            </w:r>
          </w:p>
        </w:tc>
        <w:tc>
          <w:tcPr>
            <w:tcW w:w="1942" w:type="dxa"/>
          </w:tcPr>
          <w:p w14:paraId="2D89B8EF"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Purification</w:t>
            </w:r>
          </w:p>
        </w:tc>
        <w:tc>
          <w:tcPr>
            <w:tcW w:w="2132" w:type="dxa"/>
          </w:tcPr>
          <w:p w14:paraId="178876D4"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H</w:t>
            </w:r>
            <w:r w:rsidRPr="003977BE">
              <w:rPr>
                <w:color w:val="auto"/>
                <w:sz w:val="20"/>
                <w:szCs w:val="20"/>
                <w:vertAlign w:val="subscript"/>
                <w:lang w:val="en-GB"/>
              </w:rPr>
              <w:t>2</w:t>
            </w:r>
            <w:r w:rsidRPr="003977BE">
              <w:rPr>
                <w:color w:val="auto"/>
                <w:sz w:val="20"/>
                <w:szCs w:val="20"/>
                <w:lang w:val="en-GB"/>
              </w:rPr>
              <w:t>; 23 sccm; 200 W</w:t>
            </w:r>
          </w:p>
        </w:tc>
        <w:tc>
          <w:tcPr>
            <w:tcW w:w="1127" w:type="dxa"/>
          </w:tcPr>
          <w:p w14:paraId="694359DC"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3 x 30’</w:t>
            </w:r>
          </w:p>
        </w:tc>
        <w:tc>
          <w:tcPr>
            <w:tcW w:w="2264" w:type="dxa"/>
          </w:tcPr>
          <w:p w14:paraId="57DB4BA0"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None</w:t>
            </w:r>
          </w:p>
        </w:tc>
      </w:tr>
      <w:tr w:rsidR="00B97583" w:rsidRPr="003977BE" w14:paraId="00E75199"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654752F" w14:textId="77777777" w:rsidR="00B97583" w:rsidRPr="003977BE" w:rsidRDefault="00B97583" w:rsidP="00B97583">
            <w:pPr>
              <w:pStyle w:val="BodytextIndented"/>
              <w:spacing w:line="360" w:lineRule="auto"/>
              <w:ind w:left="-18" w:right="-108" w:firstLine="0"/>
              <w:rPr>
                <w:b w:val="0"/>
                <w:color w:val="auto"/>
                <w:sz w:val="20"/>
                <w:szCs w:val="20"/>
                <w:lang w:val="en-GB"/>
              </w:rPr>
            </w:pPr>
            <w:r w:rsidRPr="003977BE">
              <w:rPr>
                <w:color w:val="auto"/>
                <w:sz w:val="20"/>
                <w:szCs w:val="20"/>
                <w:lang w:val="en-GB"/>
              </w:rPr>
              <w:t>‘NH</w:t>
            </w:r>
            <w:r w:rsidRPr="003977BE">
              <w:rPr>
                <w:color w:val="auto"/>
                <w:sz w:val="20"/>
                <w:szCs w:val="20"/>
                <w:vertAlign w:val="subscript"/>
                <w:lang w:val="en-GB"/>
              </w:rPr>
              <w:t>3</w:t>
            </w:r>
            <w:r w:rsidRPr="003977BE">
              <w:rPr>
                <w:color w:val="auto"/>
                <w:sz w:val="20"/>
                <w:szCs w:val="20"/>
                <w:lang w:val="en-GB"/>
              </w:rPr>
              <w:t>’</w:t>
            </w:r>
          </w:p>
        </w:tc>
        <w:tc>
          <w:tcPr>
            <w:tcW w:w="1942" w:type="dxa"/>
          </w:tcPr>
          <w:p w14:paraId="3120792C"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Surface modification</w:t>
            </w:r>
          </w:p>
        </w:tc>
        <w:tc>
          <w:tcPr>
            <w:tcW w:w="2132" w:type="dxa"/>
          </w:tcPr>
          <w:p w14:paraId="45D55271"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NH</w:t>
            </w:r>
            <w:r w:rsidRPr="003977BE">
              <w:rPr>
                <w:color w:val="auto"/>
                <w:sz w:val="20"/>
                <w:szCs w:val="20"/>
                <w:vertAlign w:val="subscript"/>
                <w:lang w:val="en-GB"/>
              </w:rPr>
              <w:t>3</w:t>
            </w:r>
            <w:r w:rsidRPr="003977BE">
              <w:rPr>
                <w:color w:val="auto"/>
                <w:sz w:val="20"/>
                <w:szCs w:val="20"/>
                <w:lang w:val="en-GB"/>
              </w:rPr>
              <w:t>; 70 sccm; 200 W</w:t>
            </w:r>
          </w:p>
        </w:tc>
        <w:tc>
          <w:tcPr>
            <w:tcW w:w="1127" w:type="dxa"/>
          </w:tcPr>
          <w:p w14:paraId="23C8A181"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20’</w:t>
            </w:r>
          </w:p>
        </w:tc>
        <w:tc>
          <w:tcPr>
            <w:tcW w:w="2264" w:type="dxa"/>
          </w:tcPr>
          <w:p w14:paraId="62E88D48" w14:textId="77777777" w:rsidR="00B97583" w:rsidRPr="003977BE" w:rsidRDefault="00B97583" w:rsidP="00B97583">
            <w:pPr>
              <w:pStyle w:val="BodytextIndented"/>
              <w:spacing w:line="360" w:lineRule="auto"/>
              <w:ind w:left="-66" w:right="-42"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5’ (Ar; 35 sccm; 300 W) +</w:t>
            </w:r>
          </w:p>
          <w:p w14:paraId="0E80DE92" w14:textId="77777777" w:rsidR="00B97583" w:rsidRPr="003977BE" w:rsidRDefault="00B97583" w:rsidP="00B97583">
            <w:pPr>
              <w:pStyle w:val="BodytextIndented"/>
              <w:spacing w:line="360" w:lineRule="auto"/>
              <w:ind w:left="-66" w:right="-42"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5’ (CO</w:t>
            </w:r>
            <w:r w:rsidRPr="003977BE">
              <w:rPr>
                <w:color w:val="auto"/>
                <w:sz w:val="20"/>
                <w:szCs w:val="20"/>
                <w:vertAlign w:val="subscript"/>
                <w:lang w:val="en-GB"/>
              </w:rPr>
              <w:t>2</w:t>
            </w:r>
            <w:r w:rsidRPr="003977BE">
              <w:rPr>
                <w:color w:val="auto"/>
                <w:sz w:val="20"/>
                <w:szCs w:val="20"/>
                <w:lang w:val="en-GB"/>
              </w:rPr>
              <w:t>; 19 sccm; 200 W)</w:t>
            </w:r>
          </w:p>
        </w:tc>
      </w:tr>
      <w:tr w:rsidR="00B97583" w:rsidRPr="003977BE" w14:paraId="461A1DBB" w14:textId="77777777" w:rsidTr="00B97583">
        <w:tc>
          <w:tcPr>
            <w:cnfStyle w:val="001000000000" w:firstRow="0" w:lastRow="0" w:firstColumn="1" w:lastColumn="0" w:oddVBand="0" w:evenVBand="0" w:oddHBand="0" w:evenHBand="0" w:firstRowFirstColumn="0" w:firstRowLastColumn="0" w:lastRowFirstColumn="0" w:lastRowLastColumn="0"/>
            <w:tcW w:w="1800" w:type="dxa"/>
          </w:tcPr>
          <w:p w14:paraId="453203CB" w14:textId="77777777" w:rsidR="00B97583" w:rsidRPr="003977BE" w:rsidRDefault="00B97583" w:rsidP="00B97583">
            <w:pPr>
              <w:pStyle w:val="BodytextIndented"/>
              <w:spacing w:line="360" w:lineRule="auto"/>
              <w:ind w:left="-18" w:right="-108" w:firstLine="0"/>
              <w:rPr>
                <w:color w:val="auto"/>
                <w:sz w:val="20"/>
                <w:szCs w:val="20"/>
                <w:lang w:val="en-GB"/>
              </w:rPr>
            </w:pPr>
            <w:r w:rsidRPr="003977BE">
              <w:rPr>
                <w:color w:val="auto"/>
                <w:sz w:val="20"/>
                <w:szCs w:val="20"/>
                <w:lang w:val="en-GB"/>
              </w:rPr>
              <w:t>‘AllNH</w:t>
            </w:r>
            <w:r w:rsidRPr="003977BE">
              <w:rPr>
                <w:color w:val="auto"/>
                <w:sz w:val="20"/>
                <w:szCs w:val="20"/>
                <w:vertAlign w:val="subscript"/>
                <w:lang w:val="en-GB"/>
              </w:rPr>
              <w:t>2</w:t>
            </w:r>
            <w:r w:rsidRPr="003977BE">
              <w:rPr>
                <w:color w:val="auto"/>
                <w:sz w:val="20"/>
                <w:szCs w:val="20"/>
                <w:lang w:val="en-GB"/>
              </w:rPr>
              <w:t>’</w:t>
            </w:r>
          </w:p>
        </w:tc>
        <w:tc>
          <w:tcPr>
            <w:tcW w:w="1942" w:type="dxa"/>
          </w:tcPr>
          <w:p w14:paraId="2AC858D7"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Surface modification</w:t>
            </w:r>
          </w:p>
        </w:tc>
        <w:tc>
          <w:tcPr>
            <w:tcW w:w="2132" w:type="dxa"/>
          </w:tcPr>
          <w:p w14:paraId="63050A18"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77BE">
              <w:rPr>
                <w:color w:val="auto"/>
                <w:sz w:val="20"/>
                <w:szCs w:val="20"/>
              </w:rPr>
              <w:t>Allyl amine; **; 200 W</w:t>
            </w:r>
          </w:p>
        </w:tc>
        <w:tc>
          <w:tcPr>
            <w:tcW w:w="1127" w:type="dxa"/>
          </w:tcPr>
          <w:p w14:paraId="53611A54"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5’</w:t>
            </w:r>
          </w:p>
        </w:tc>
        <w:tc>
          <w:tcPr>
            <w:tcW w:w="2264" w:type="dxa"/>
          </w:tcPr>
          <w:p w14:paraId="4F3BD9AA"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5’ (Ar; 35 sccm; 300 W)</w:t>
            </w:r>
          </w:p>
        </w:tc>
      </w:tr>
      <w:tr w:rsidR="00B97583" w:rsidRPr="003977BE" w14:paraId="13D14502"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2F37A01" w14:textId="77777777" w:rsidR="00B97583" w:rsidRPr="003977BE" w:rsidRDefault="00B97583" w:rsidP="00B97583">
            <w:pPr>
              <w:pStyle w:val="BodytextIndented"/>
              <w:spacing w:line="360" w:lineRule="auto"/>
              <w:ind w:left="-18" w:right="-108" w:firstLine="0"/>
              <w:rPr>
                <w:color w:val="auto"/>
                <w:sz w:val="20"/>
                <w:szCs w:val="20"/>
                <w:lang w:val="en-GB"/>
              </w:rPr>
            </w:pPr>
            <w:r w:rsidRPr="003977BE">
              <w:rPr>
                <w:color w:val="auto"/>
                <w:sz w:val="20"/>
                <w:szCs w:val="20"/>
                <w:lang w:val="en-GB"/>
              </w:rPr>
              <w:t>‘H</w:t>
            </w:r>
            <w:r w:rsidRPr="003977BE">
              <w:rPr>
                <w:color w:val="auto"/>
                <w:sz w:val="20"/>
                <w:szCs w:val="20"/>
                <w:vertAlign w:val="subscript"/>
                <w:lang w:val="en-GB"/>
              </w:rPr>
              <w:t>2</w:t>
            </w:r>
            <w:r w:rsidRPr="003977BE">
              <w:rPr>
                <w:color w:val="auto"/>
                <w:sz w:val="20"/>
                <w:szCs w:val="20"/>
                <w:lang w:val="en-GB"/>
              </w:rPr>
              <w:t>S’</w:t>
            </w:r>
          </w:p>
        </w:tc>
        <w:tc>
          <w:tcPr>
            <w:tcW w:w="1942" w:type="dxa"/>
          </w:tcPr>
          <w:p w14:paraId="019C67DC"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Surface modification</w:t>
            </w:r>
          </w:p>
        </w:tc>
        <w:tc>
          <w:tcPr>
            <w:tcW w:w="2132" w:type="dxa"/>
          </w:tcPr>
          <w:p w14:paraId="6849212F"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H</w:t>
            </w:r>
            <w:r w:rsidRPr="003977BE">
              <w:rPr>
                <w:color w:val="auto"/>
                <w:sz w:val="20"/>
                <w:szCs w:val="20"/>
                <w:vertAlign w:val="subscript"/>
                <w:lang w:val="en-GB"/>
              </w:rPr>
              <w:t>2</w:t>
            </w:r>
            <w:r w:rsidRPr="003977BE">
              <w:rPr>
                <w:color w:val="auto"/>
                <w:sz w:val="20"/>
                <w:szCs w:val="20"/>
                <w:lang w:val="en-GB"/>
              </w:rPr>
              <w:t>S; 36 sccm; 200 W</w:t>
            </w:r>
          </w:p>
        </w:tc>
        <w:tc>
          <w:tcPr>
            <w:tcW w:w="1127" w:type="dxa"/>
          </w:tcPr>
          <w:p w14:paraId="588B061B"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3’</w:t>
            </w:r>
          </w:p>
        </w:tc>
        <w:tc>
          <w:tcPr>
            <w:tcW w:w="2264" w:type="dxa"/>
          </w:tcPr>
          <w:p w14:paraId="68760CAD" w14:textId="77777777" w:rsidR="00B97583" w:rsidRPr="003977BE" w:rsidRDefault="00B97583" w:rsidP="00B97583">
            <w:pPr>
              <w:pStyle w:val="BodytextIndented"/>
              <w:spacing w:line="36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3977BE">
              <w:rPr>
                <w:color w:val="auto"/>
                <w:sz w:val="20"/>
                <w:szCs w:val="20"/>
                <w:lang w:val="en-GB"/>
              </w:rPr>
              <w:t>5’ (Ar; 35 sccm; 300 W)</w:t>
            </w:r>
          </w:p>
        </w:tc>
      </w:tr>
      <w:tr w:rsidR="00B97583" w:rsidRPr="003977BE" w14:paraId="7FFE322C" w14:textId="77777777" w:rsidTr="00B97583">
        <w:tc>
          <w:tcPr>
            <w:cnfStyle w:val="001000000000" w:firstRow="0" w:lastRow="0" w:firstColumn="1" w:lastColumn="0" w:oddVBand="0" w:evenVBand="0" w:oddHBand="0" w:evenHBand="0" w:firstRowFirstColumn="0" w:firstRowLastColumn="0" w:lastRowFirstColumn="0" w:lastRowLastColumn="0"/>
            <w:tcW w:w="1800" w:type="dxa"/>
          </w:tcPr>
          <w:p w14:paraId="5E511060" w14:textId="77777777" w:rsidR="00B97583" w:rsidRPr="003977BE" w:rsidRDefault="00B97583" w:rsidP="00B97583">
            <w:pPr>
              <w:pStyle w:val="BodytextIndented"/>
              <w:spacing w:line="360" w:lineRule="auto"/>
              <w:ind w:left="-18" w:right="-108" w:firstLine="0"/>
              <w:rPr>
                <w:color w:val="auto"/>
                <w:sz w:val="20"/>
                <w:szCs w:val="20"/>
                <w:lang w:val="en-GB"/>
              </w:rPr>
            </w:pPr>
            <w:r w:rsidRPr="003977BE">
              <w:rPr>
                <w:color w:val="auto"/>
                <w:sz w:val="20"/>
                <w:szCs w:val="20"/>
                <w:lang w:val="en-GB"/>
              </w:rPr>
              <w:t>‘NF</w:t>
            </w:r>
            <w:r w:rsidRPr="003977BE">
              <w:rPr>
                <w:color w:val="auto"/>
                <w:sz w:val="20"/>
                <w:szCs w:val="20"/>
                <w:vertAlign w:val="subscript"/>
                <w:lang w:val="en-GB"/>
              </w:rPr>
              <w:t>3</w:t>
            </w:r>
            <w:r w:rsidRPr="003977BE">
              <w:rPr>
                <w:color w:val="auto"/>
                <w:sz w:val="20"/>
                <w:szCs w:val="20"/>
                <w:lang w:val="en-GB"/>
              </w:rPr>
              <w:t>’</w:t>
            </w:r>
          </w:p>
        </w:tc>
        <w:tc>
          <w:tcPr>
            <w:tcW w:w="1942" w:type="dxa"/>
          </w:tcPr>
          <w:p w14:paraId="66EE2AFC"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Surface modification</w:t>
            </w:r>
          </w:p>
        </w:tc>
        <w:tc>
          <w:tcPr>
            <w:tcW w:w="2132" w:type="dxa"/>
          </w:tcPr>
          <w:p w14:paraId="59F3E5E7"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NF</w:t>
            </w:r>
            <w:r w:rsidRPr="003977BE">
              <w:rPr>
                <w:color w:val="auto"/>
                <w:sz w:val="20"/>
                <w:szCs w:val="20"/>
                <w:vertAlign w:val="subscript"/>
                <w:lang w:val="en-GB"/>
              </w:rPr>
              <w:t>3</w:t>
            </w:r>
            <w:r w:rsidRPr="003977BE">
              <w:rPr>
                <w:color w:val="auto"/>
                <w:sz w:val="20"/>
                <w:szCs w:val="20"/>
                <w:lang w:val="en-GB"/>
              </w:rPr>
              <w:t>; 26 sccm; 300 W</w:t>
            </w:r>
          </w:p>
        </w:tc>
        <w:tc>
          <w:tcPr>
            <w:tcW w:w="1127" w:type="dxa"/>
          </w:tcPr>
          <w:p w14:paraId="7CC7BF62"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20’</w:t>
            </w:r>
          </w:p>
        </w:tc>
        <w:tc>
          <w:tcPr>
            <w:tcW w:w="2264" w:type="dxa"/>
          </w:tcPr>
          <w:p w14:paraId="16060518" w14:textId="77777777" w:rsidR="00B97583" w:rsidRPr="003977BE" w:rsidRDefault="00B97583" w:rsidP="00B97583">
            <w:pPr>
              <w:pStyle w:val="BodytextIndented"/>
              <w:spacing w:line="36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3977BE">
              <w:rPr>
                <w:color w:val="auto"/>
                <w:sz w:val="20"/>
                <w:szCs w:val="20"/>
                <w:lang w:val="en-GB"/>
              </w:rPr>
              <w:t>None</w:t>
            </w:r>
          </w:p>
        </w:tc>
      </w:tr>
      <w:tr w:rsidR="00B97583" w:rsidRPr="00AE562E" w14:paraId="60A65617"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5"/>
            <w:tcBorders>
              <w:bottom w:val="nil"/>
            </w:tcBorders>
          </w:tcPr>
          <w:p w14:paraId="55D7B4A0" w14:textId="77777777" w:rsidR="00B97583" w:rsidRPr="00AE562E" w:rsidRDefault="00B97583" w:rsidP="00B97583">
            <w:pPr>
              <w:pStyle w:val="BodytextIndented"/>
              <w:ind w:left="-18" w:firstLine="0"/>
              <w:rPr>
                <w:b w:val="0"/>
                <w:i/>
                <w:color w:val="auto"/>
                <w:sz w:val="16"/>
                <w:szCs w:val="16"/>
                <w:lang w:val="en-GB"/>
              </w:rPr>
            </w:pPr>
            <w:r>
              <w:rPr>
                <w:b w:val="0"/>
                <w:i/>
                <w:color w:val="auto"/>
                <w:sz w:val="16"/>
                <w:szCs w:val="16"/>
                <w:lang w:val="en-GB"/>
              </w:rPr>
              <w:t xml:space="preserve">    </w:t>
            </w:r>
            <w:r w:rsidRPr="00AE562E">
              <w:rPr>
                <w:b w:val="0"/>
                <w:i/>
                <w:color w:val="auto"/>
                <w:sz w:val="16"/>
                <w:szCs w:val="16"/>
                <w:lang w:val="en-GB"/>
              </w:rPr>
              <w:t>*Suffix FC denotes indirect plasma treatment (Faraday Cage, all grounded, only for O-15FC isolated for the first of the six 15-min cycles)</w:t>
            </w:r>
          </w:p>
          <w:p w14:paraId="4F3934AB" w14:textId="77777777" w:rsidR="00B97583" w:rsidRPr="00AE562E" w:rsidRDefault="00B97583" w:rsidP="00B97583">
            <w:pPr>
              <w:pStyle w:val="BodytextIndented"/>
              <w:ind w:firstLine="0"/>
              <w:jc w:val="right"/>
              <w:rPr>
                <w:b w:val="0"/>
                <w:i/>
                <w:color w:val="auto"/>
                <w:sz w:val="16"/>
                <w:szCs w:val="16"/>
                <w:lang w:val="en-GB"/>
              </w:rPr>
            </w:pPr>
            <w:r w:rsidRPr="00AE562E">
              <w:rPr>
                <w:b w:val="0"/>
                <w:i/>
                <w:color w:val="auto"/>
                <w:sz w:val="16"/>
                <w:szCs w:val="16"/>
                <w:lang w:val="en-GB"/>
              </w:rPr>
              <w:t>** Manually to the pressure of 0.250 mbar</w:t>
            </w:r>
          </w:p>
        </w:tc>
      </w:tr>
    </w:tbl>
    <w:p w14:paraId="6841A59E" w14:textId="77777777" w:rsidR="00B97583" w:rsidRPr="00AE562E" w:rsidRDefault="00B97583" w:rsidP="00B97583">
      <w:pPr>
        <w:pStyle w:val="TAMainText"/>
        <w:ind w:firstLine="0"/>
        <w:rPr>
          <w:iCs/>
        </w:rPr>
      </w:pPr>
    </w:p>
    <w:p w14:paraId="397B8281" w14:textId="77777777" w:rsidR="00B97583" w:rsidRPr="0034115D" w:rsidRDefault="00B97583" w:rsidP="0034115D">
      <w:pPr>
        <w:pStyle w:val="TAMainText"/>
        <w:spacing w:line="240" w:lineRule="auto"/>
        <w:rPr>
          <w:rFonts w:ascii="Times New Roman" w:hAnsi="Times New Roman"/>
          <w:iCs/>
          <w:lang w:val="en-GB"/>
        </w:rPr>
      </w:pPr>
      <w:r w:rsidRPr="0034115D">
        <w:rPr>
          <w:rFonts w:ascii="Times New Roman" w:hAnsi="Times New Roman"/>
          <w:iCs/>
          <w:lang w:val="en-GB"/>
        </w:rPr>
        <w:t>Plasma systems:</w:t>
      </w:r>
    </w:p>
    <w:p w14:paraId="524A5C1D" w14:textId="77777777" w:rsidR="00B97583" w:rsidRPr="0034115D" w:rsidRDefault="00B97583" w:rsidP="0034115D">
      <w:pPr>
        <w:pStyle w:val="TAMainText"/>
        <w:spacing w:line="240" w:lineRule="auto"/>
        <w:rPr>
          <w:rFonts w:ascii="Times New Roman" w:hAnsi="Times New Roman"/>
          <w:lang w:val="en-GB"/>
        </w:rPr>
      </w:pPr>
      <w:r w:rsidRPr="0034115D">
        <w:rPr>
          <w:rFonts w:ascii="Times New Roman" w:hAnsi="Times New Roman"/>
          <w:i/>
        </w:rPr>
        <w:t>Tetra 30 L</w:t>
      </w:r>
      <w:r w:rsidRPr="0034115D">
        <w:rPr>
          <w:rFonts w:ascii="Times New Roman" w:hAnsi="Times New Roman"/>
          <w:i/>
          <w:lang w:val="bg-BG"/>
        </w:rPr>
        <w:t xml:space="preserve">F </w:t>
      </w:r>
      <w:r w:rsidRPr="0034115D">
        <w:rPr>
          <w:rFonts w:ascii="Times New Roman" w:hAnsi="Times New Roman"/>
          <w:i/>
        </w:rPr>
        <w:t xml:space="preserve">PC </w:t>
      </w:r>
      <w:r w:rsidRPr="0034115D">
        <w:rPr>
          <w:rFonts w:ascii="Times New Roman" w:hAnsi="Times New Roman"/>
          <w:i/>
          <w:lang w:val="bg-BG"/>
        </w:rPr>
        <w:t>plasma system</w:t>
      </w:r>
      <w:r w:rsidRPr="0034115D">
        <w:rPr>
          <w:rFonts w:ascii="Times New Roman" w:hAnsi="Times New Roman"/>
          <w:i/>
        </w:rPr>
        <w:t xml:space="preserve"> (Diener electronic GmbH + Co. KG, Ebhausen</w:t>
      </w:r>
      <w:r w:rsidRPr="0034115D">
        <w:rPr>
          <w:rFonts w:ascii="Times New Roman" w:hAnsi="Times New Roman"/>
          <w:i/>
          <w:lang w:val="bg-BG"/>
        </w:rPr>
        <w:t>, Germany</w:t>
      </w:r>
      <w:r w:rsidRPr="0034115D">
        <w:rPr>
          <w:rFonts w:ascii="Times New Roman" w:hAnsi="Times New Roman"/>
          <w:i/>
        </w:rPr>
        <w:t>).</w:t>
      </w:r>
      <w:r w:rsidRPr="0034115D">
        <w:rPr>
          <w:rFonts w:ascii="Times New Roman" w:hAnsi="Times New Roman"/>
          <w:lang w:val="en-GB"/>
        </w:rPr>
        <w:t xml:space="preserve"> This capacitive 40 kHz plasma system has an internal working chamber with a volume of 30 L and maximum power load of 500 W. For direct plasma treatments, the nanodiamond/DS sample slides were placed horizontally onto the lower working electrode (a solid stainless steel plate / tray (only O-15 samples) or stainless steel framed grid plate (others). All experiments </w:t>
      </w:r>
      <w:r w:rsidRPr="0034115D">
        <w:rPr>
          <w:rFonts w:ascii="Times New Roman" w:hAnsi="Times New Roman"/>
        </w:rPr>
        <w:t>also comprised a simultaneous indirect downstream/afterglow plasma treatment, where the sample slides were isolated from the charged particles’ bombardment by insertion into a grounded Faraday cage</w:t>
      </w:r>
      <w:r w:rsidRPr="0034115D">
        <w:rPr>
          <w:rFonts w:ascii="Times New Roman" w:hAnsi="Times New Roman"/>
          <w:lang w:val="en-GB"/>
        </w:rPr>
        <w:t xml:space="preserve"> (stainless steel).</w:t>
      </w:r>
    </w:p>
    <w:p w14:paraId="09BCA8CB" w14:textId="77777777" w:rsidR="00B97583" w:rsidRPr="0034115D" w:rsidRDefault="00B97583" w:rsidP="0034115D">
      <w:pPr>
        <w:pStyle w:val="TAMainText"/>
        <w:spacing w:line="240" w:lineRule="auto"/>
        <w:ind w:firstLine="0"/>
        <w:jc w:val="center"/>
        <w:rPr>
          <w:rFonts w:ascii="Times New Roman" w:hAnsi="Times New Roman"/>
          <w:lang w:val="en-GB"/>
        </w:rPr>
      </w:pPr>
      <w:r w:rsidRPr="0034115D">
        <w:rPr>
          <w:rFonts w:ascii="Times New Roman" w:hAnsi="Times New Roman"/>
          <w:noProof/>
          <w:lang w:val="bg-BG" w:eastAsia="bg-BG"/>
        </w:rPr>
        <w:lastRenderedPageBreak/>
        <w:drawing>
          <wp:inline distT="0" distB="0" distL="0" distR="0" wp14:anchorId="503EDA9E" wp14:editId="64B86B01">
            <wp:extent cx="1459523" cy="3958402"/>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917" cy="4002865"/>
                    </a:xfrm>
                    <a:prstGeom prst="rect">
                      <a:avLst/>
                    </a:prstGeom>
                    <a:noFill/>
                    <a:ln>
                      <a:noFill/>
                    </a:ln>
                  </pic:spPr>
                </pic:pic>
              </a:graphicData>
            </a:graphic>
          </wp:inline>
        </w:drawing>
      </w:r>
    </w:p>
    <w:p w14:paraId="25A42893" w14:textId="2B7BEB68" w:rsidR="00B97583" w:rsidRDefault="00E333FA" w:rsidP="0034115D">
      <w:pPr>
        <w:pStyle w:val="TAMainText"/>
        <w:spacing w:line="240" w:lineRule="auto"/>
        <w:ind w:firstLine="0"/>
        <w:jc w:val="center"/>
        <w:rPr>
          <w:rFonts w:ascii="Times New Roman" w:hAnsi="Times New Roman"/>
          <w:lang w:val="en-GB"/>
        </w:rPr>
      </w:pPr>
      <w:r>
        <w:rPr>
          <w:rFonts w:ascii="Times New Roman" w:hAnsi="Times New Roman"/>
          <w:b/>
        </w:rPr>
        <w:t xml:space="preserve">Supplementary Figure </w:t>
      </w:r>
      <w:r w:rsidR="00B97583" w:rsidRPr="0034115D">
        <w:rPr>
          <w:rFonts w:ascii="Times New Roman" w:hAnsi="Times New Roman"/>
          <w:b/>
        </w:rPr>
        <w:t>1 S.</w:t>
      </w:r>
      <w:r w:rsidR="00B97583" w:rsidRPr="0034115D">
        <w:rPr>
          <w:rFonts w:ascii="Times New Roman" w:hAnsi="Times New Roman"/>
        </w:rPr>
        <w:t xml:space="preserve"> </w:t>
      </w:r>
      <w:r w:rsidR="00B97583" w:rsidRPr="0034115D">
        <w:rPr>
          <w:rFonts w:ascii="Times New Roman" w:hAnsi="Times New Roman"/>
          <w:lang w:val="en-GB"/>
        </w:rPr>
        <w:t>Tetra 30 LF PC</w:t>
      </w:r>
    </w:p>
    <w:p w14:paraId="4C02D18B" w14:textId="77777777" w:rsidR="00E333FA" w:rsidRDefault="00E333FA" w:rsidP="0034115D">
      <w:pPr>
        <w:pStyle w:val="TAMainText"/>
        <w:spacing w:line="240" w:lineRule="auto"/>
        <w:ind w:firstLine="0"/>
        <w:jc w:val="center"/>
        <w:rPr>
          <w:rFonts w:ascii="Times New Roman" w:hAnsi="Times New Roman"/>
          <w:lang w:val="en-GB"/>
        </w:rPr>
      </w:pPr>
    </w:p>
    <w:p w14:paraId="3EE7555B" w14:textId="77777777" w:rsidR="002F2196" w:rsidRPr="0034115D" w:rsidRDefault="002F2196" w:rsidP="0034115D">
      <w:pPr>
        <w:pStyle w:val="TAMainText"/>
        <w:spacing w:line="240" w:lineRule="auto"/>
        <w:ind w:firstLine="0"/>
        <w:jc w:val="center"/>
        <w:rPr>
          <w:rFonts w:ascii="Times New Roman" w:hAnsi="Times New Roman"/>
          <w:lang w:val="en-GB"/>
        </w:rPr>
      </w:pPr>
    </w:p>
    <w:p w14:paraId="25B5450E" w14:textId="77777777" w:rsidR="00B97583" w:rsidRPr="0034115D" w:rsidRDefault="00B97583" w:rsidP="0034115D">
      <w:pPr>
        <w:pStyle w:val="VAFigureCaption"/>
        <w:spacing w:after="0" w:line="240" w:lineRule="auto"/>
        <w:jc w:val="center"/>
        <w:rPr>
          <w:rFonts w:ascii="Times New Roman" w:hAnsi="Times New Roman"/>
          <w:lang w:val="en-GB"/>
        </w:rPr>
      </w:pPr>
      <w:r w:rsidRPr="0034115D">
        <w:rPr>
          <w:rFonts w:ascii="Times New Roman" w:hAnsi="Times New Roman"/>
          <w:noProof/>
          <w:lang w:val="bg-BG" w:eastAsia="bg-BG"/>
        </w:rPr>
        <w:drawing>
          <wp:inline distT="0" distB="0" distL="0" distR="0" wp14:anchorId="716E0DCE" wp14:editId="3CE9DC4C">
            <wp:extent cx="2028492" cy="2114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9475" cy="2125999"/>
                    </a:xfrm>
                    <a:prstGeom prst="rect">
                      <a:avLst/>
                    </a:prstGeom>
                    <a:noFill/>
                    <a:ln>
                      <a:noFill/>
                    </a:ln>
                  </pic:spPr>
                </pic:pic>
              </a:graphicData>
            </a:graphic>
          </wp:inline>
        </w:drawing>
      </w:r>
    </w:p>
    <w:p w14:paraId="3626DFA9" w14:textId="5DA1C6E5" w:rsidR="00B97583" w:rsidRPr="0034115D" w:rsidRDefault="00E333FA" w:rsidP="0034115D">
      <w:pPr>
        <w:pStyle w:val="VAFigureCaption"/>
        <w:spacing w:after="0" w:line="240" w:lineRule="auto"/>
        <w:jc w:val="center"/>
        <w:rPr>
          <w:rFonts w:ascii="Times New Roman" w:hAnsi="Times New Roman"/>
        </w:rPr>
      </w:pPr>
      <w:r>
        <w:rPr>
          <w:rFonts w:ascii="Times New Roman" w:hAnsi="Times New Roman"/>
          <w:b/>
        </w:rPr>
        <w:t xml:space="preserve">Supplementary Figure </w:t>
      </w:r>
      <w:r w:rsidR="00B97583" w:rsidRPr="0034115D">
        <w:rPr>
          <w:rFonts w:ascii="Times New Roman" w:hAnsi="Times New Roman"/>
          <w:b/>
        </w:rPr>
        <w:t>2 S.</w:t>
      </w:r>
      <w:r w:rsidR="00B97583" w:rsidRPr="0034115D">
        <w:rPr>
          <w:rFonts w:ascii="Times New Roman" w:hAnsi="Times New Roman"/>
        </w:rPr>
        <w:t xml:space="preserve"> </w:t>
      </w:r>
      <w:r w:rsidR="00B97583" w:rsidRPr="0034115D">
        <w:rPr>
          <w:rFonts w:ascii="Times New Roman" w:hAnsi="Times New Roman"/>
          <w:lang w:val="en-GB"/>
        </w:rPr>
        <w:t>Disposition of the samples during the plasma treatment (Tetra)</w:t>
      </w:r>
    </w:p>
    <w:p w14:paraId="0C5F2B5E" w14:textId="77777777" w:rsidR="00B97583" w:rsidRDefault="00B97583" w:rsidP="0034115D">
      <w:pPr>
        <w:pStyle w:val="TAMainText"/>
        <w:spacing w:line="240" w:lineRule="auto"/>
        <w:rPr>
          <w:rFonts w:ascii="Times New Roman" w:hAnsi="Times New Roman"/>
          <w:lang w:val="en-GB"/>
        </w:rPr>
      </w:pPr>
    </w:p>
    <w:p w14:paraId="4BC26278" w14:textId="77777777" w:rsidR="002F2196" w:rsidRPr="0034115D" w:rsidRDefault="002F2196" w:rsidP="0034115D">
      <w:pPr>
        <w:pStyle w:val="TAMainText"/>
        <w:spacing w:line="240" w:lineRule="auto"/>
        <w:rPr>
          <w:rFonts w:ascii="Times New Roman" w:hAnsi="Times New Roman"/>
          <w:lang w:val="en-GB"/>
        </w:rPr>
      </w:pPr>
    </w:p>
    <w:p w14:paraId="3A0F67E0" w14:textId="77777777" w:rsidR="00B97583" w:rsidRDefault="00B97583" w:rsidP="0034115D">
      <w:pPr>
        <w:pStyle w:val="TAMainText"/>
        <w:spacing w:line="240" w:lineRule="auto"/>
        <w:rPr>
          <w:rFonts w:ascii="Times New Roman" w:hAnsi="Times New Roman"/>
          <w:lang w:val="en-GB"/>
        </w:rPr>
      </w:pPr>
      <w:r w:rsidRPr="0034115D">
        <w:rPr>
          <w:rFonts w:ascii="Times New Roman" w:hAnsi="Times New Roman"/>
          <w:i/>
        </w:rPr>
        <w:t>Zepto-BLS L</w:t>
      </w:r>
      <w:r w:rsidRPr="0034115D">
        <w:rPr>
          <w:rFonts w:ascii="Times New Roman" w:hAnsi="Times New Roman"/>
          <w:i/>
          <w:lang w:val="bg-BG"/>
        </w:rPr>
        <w:t>F plasma system</w:t>
      </w:r>
      <w:r w:rsidRPr="0034115D">
        <w:rPr>
          <w:rFonts w:ascii="Times New Roman" w:hAnsi="Times New Roman"/>
          <w:i/>
        </w:rPr>
        <w:t xml:space="preserve"> (Diener electronic GmbH + Co. KG, Ebhausen</w:t>
      </w:r>
      <w:r w:rsidRPr="0034115D">
        <w:rPr>
          <w:rFonts w:ascii="Times New Roman" w:hAnsi="Times New Roman"/>
          <w:i/>
          <w:lang w:val="bg-BG"/>
        </w:rPr>
        <w:t>, Germany</w:t>
      </w:r>
      <w:r w:rsidRPr="0034115D">
        <w:rPr>
          <w:rFonts w:ascii="Times New Roman" w:hAnsi="Times New Roman"/>
          <w:i/>
        </w:rPr>
        <w:t xml:space="preserve">). </w:t>
      </w:r>
      <w:r w:rsidRPr="0034115D">
        <w:rPr>
          <w:rFonts w:ascii="Times New Roman" w:hAnsi="Times New Roman"/>
          <w:lang w:val="en-GB"/>
        </w:rPr>
        <w:t>This laboratory-scale capacitive 40 kHz plasma system has a borosilicate glass working chamber with a volume of 1.5 L, outer electrodes and maximum power load of 30 W. For the direct plasma treatments, the nanodiamond/DS sample slides were placed horizontally onto the bottom of the glass tube chamber, in a crosswise manner. Treatment gasses such as O</w:t>
      </w:r>
      <w:r w:rsidRPr="0034115D">
        <w:rPr>
          <w:rFonts w:ascii="Times New Roman" w:hAnsi="Times New Roman"/>
          <w:vertAlign w:val="subscript"/>
          <w:lang w:val="en-GB"/>
        </w:rPr>
        <w:t>2</w:t>
      </w:r>
      <w:r w:rsidRPr="0034115D">
        <w:rPr>
          <w:rFonts w:ascii="Times New Roman" w:hAnsi="Times New Roman"/>
          <w:lang w:val="en-GB"/>
        </w:rPr>
        <w:t>, air and Ar precursors were only used here, at maximum power modes of 30 W. Gas flow of 60 NL h</w:t>
      </w:r>
      <w:r w:rsidRPr="0034115D">
        <w:rPr>
          <w:rFonts w:ascii="Times New Roman" w:hAnsi="Times New Roman"/>
          <w:vertAlign w:val="superscript"/>
          <w:lang w:val="en-GB"/>
        </w:rPr>
        <w:t>-1</w:t>
      </w:r>
      <w:r w:rsidRPr="0034115D">
        <w:rPr>
          <w:rFonts w:ascii="Times New Roman" w:hAnsi="Times New Roman"/>
          <w:lang w:val="en-GB"/>
        </w:rPr>
        <w:t xml:space="preserve"> (1000 sccm) was mainly applied throughout the procedures.</w:t>
      </w:r>
    </w:p>
    <w:p w14:paraId="5A8E73BE" w14:textId="77777777" w:rsidR="001E27EE" w:rsidRPr="0034115D" w:rsidRDefault="001E27EE" w:rsidP="0034115D">
      <w:pPr>
        <w:pStyle w:val="TAMainText"/>
        <w:spacing w:line="240" w:lineRule="auto"/>
        <w:rPr>
          <w:rFonts w:ascii="Times New Roman" w:hAnsi="Times New Roman"/>
          <w:highlight w:val="yellow"/>
          <w:lang w:val="en-GB"/>
        </w:rPr>
      </w:pPr>
    </w:p>
    <w:p w14:paraId="7C10D516" w14:textId="77777777" w:rsidR="00B97583" w:rsidRPr="0034115D" w:rsidRDefault="00B97583" w:rsidP="0034115D">
      <w:pPr>
        <w:pStyle w:val="VAFigureCaption"/>
        <w:spacing w:after="0" w:line="240" w:lineRule="auto"/>
        <w:jc w:val="center"/>
        <w:rPr>
          <w:rFonts w:ascii="Times New Roman" w:hAnsi="Times New Roman"/>
          <w:lang w:val="en-GB"/>
        </w:rPr>
      </w:pPr>
      <w:r w:rsidRPr="0034115D">
        <w:rPr>
          <w:rFonts w:ascii="Times New Roman" w:hAnsi="Times New Roman"/>
          <w:noProof/>
          <w:lang w:val="bg-BG" w:eastAsia="bg-BG"/>
        </w:rPr>
        <w:lastRenderedPageBreak/>
        <w:drawing>
          <wp:inline distT="0" distB="0" distL="0" distR="0" wp14:anchorId="7BFD4D46" wp14:editId="6D1D6B08">
            <wp:extent cx="2269320" cy="149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1468" cy="1493663"/>
                    </a:xfrm>
                    <a:prstGeom prst="rect">
                      <a:avLst/>
                    </a:prstGeom>
                    <a:noFill/>
                    <a:ln>
                      <a:noFill/>
                    </a:ln>
                  </pic:spPr>
                </pic:pic>
              </a:graphicData>
            </a:graphic>
          </wp:inline>
        </w:drawing>
      </w:r>
    </w:p>
    <w:p w14:paraId="2CCBAF98" w14:textId="2CBEABCC" w:rsidR="00B97583" w:rsidRPr="0034115D" w:rsidRDefault="00E333FA" w:rsidP="0034115D">
      <w:pPr>
        <w:pStyle w:val="VAFigureCaption"/>
        <w:spacing w:after="0" w:line="240" w:lineRule="auto"/>
        <w:jc w:val="center"/>
        <w:rPr>
          <w:rFonts w:ascii="Times New Roman" w:hAnsi="Times New Roman"/>
          <w:lang w:val="en-GB"/>
        </w:rPr>
      </w:pPr>
      <w:r>
        <w:rPr>
          <w:rFonts w:ascii="Times New Roman" w:hAnsi="Times New Roman"/>
          <w:b/>
        </w:rPr>
        <w:t xml:space="preserve">Supplementary Figure </w:t>
      </w:r>
      <w:r w:rsidR="00B97583" w:rsidRPr="0034115D">
        <w:rPr>
          <w:rFonts w:ascii="Times New Roman" w:hAnsi="Times New Roman"/>
          <w:b/>
        </w:rPr>
        <w:t>3 S.</w:t>
      </w:r>
      <w:r w:rsidR="00B97583" w:rsidRPr="0034115D">
        <w:rPr>
          <w:rFonts w:ascii="Times New Roman" w:hAnsi="Times New Roman"/>
        </w:rPr>
        <w:t xml:space="preserve"> </w:t>
      </w:r>
      <w:r w:rsidR="00B97583" w:rsidRPr="0034115D">
        <w:rPr>
          <w:rFonts w:ascii="Times New Roman" w:hAnsi="Times New Roman"/>
          <w:lang w:val="en-GB"/>
        </w:rPr>
        <w:t>Disposition of the test slides during the plasma treatment (Zepto)</w:t>
      </w:r>
    </w:p>
    <w:p w14:paraId="1D1C24C6" w14:textId="77777777" w:rsidR="00B97583" w:rsidRDefault="00B97583" w:rsidP="0034115D">
      <w:pPr>
        <w:spacing w:before="0" w:after="0"/>
        <w:rPr>
          <w:rFonts w:cs="Times New Roman"/>
          <w:lang w:val="en-GB"/>
        </w:rPr>
      </w:pPr>
    </w:p>
    <w:p w14:paraId="221E0CE7" w14:textId="77777777" w:rsidR="00BB35C8" w:rsidRPr="0034115D" w:rsidRDefault="00BB35C8" w:rsidP="0034115D">
      <w:pPr>
        <w:spacing w:before="0" w:after="0"/>
        <w:rPr>
          <w:rFonts w:cs="Times New Roman"/>
          <w:lang w:val="en-GB"/>
        </w:rPr>
      </w:pPr>
    </w:p>
    <w:p w14:paraId="5BBB8F81" w14:textId="77777777" w:rsidR="00B97583" w:rsidRPr="0034115D" w:rsidRDefault="00B97583" w:rsidP="0034115D">
      <w:pPr>
        <w:spacing w:before="0" w:after="0"/>
        <w:ind w:firstLine="270"/>
        <w:rPr>
          <w:rFonts w:cs="Times New Roman"/>
          <w:u w:val="single"/>
          <w:lang w:val="en-GB"/>
        </w:rPr>
      </w:pPr>
      <w:r w:rsidRPr="0034115D">
        <w:rPr>
          <w:rFonts w:cs="Times New Roman"/>
          <w:b/>
          <w:lang w:val="en-GB"/>
        </w:rPr>
        <w:t xml:space="preserve">(B). </w:t>
      </w:r>
      <w:r w:rsidRPr="0034115D">
        <w:rPr>
          <w:rFonts w:cs="Times New Roman"/>
          <w:u w:val="single"/>
          <w:lang w:val="en-GB"/>
        </w:rPr>
        <w:t>Microwave procedures</w:t>
      </w:r>
    </w:p>
    <w:p w14:paraId="457D1DF5" w14:textId="77777777" w:rsidR="00B97583" w:rsidRPr="00531499" w:rsidRDefault="00B97583" w:rsidP="001E27EE">
      <w:pPr>
        <w:spacing w:before="0" w:after="0"/>
        <w:ind w:firstLine="274"/>
        <w:rPr>
          <w:lang w:val="en-GB"/>
        </w:rPr>
      </w:pPr>
    </w:p>
    <w:p w14:paraId="6BF30E87" w14:textId="1DAB9561" w:rsidR="00B97583" w:rsidRPr="0077221D" w:rsidRDefault="00E92C86" w:rsidP="0008375F">
      <w:pPr>
        <w:pStyle w:val="TAMainText"/>
        <w:spacing w:line="240" w:lineRule="auto"/>
        <w:ind w:firstLine="0"/>
        <w:rPr>
          <w:iCs/>
        </w:rPr>
      </w:pPr>
      <w:r w:rsidRPr="001E27EE">
        <w:rPr>
          <w:b/>
          <w:iCs/>
          <w:shd w:val="clear" w:color="auto" w:fill="FFFFCC"/>
        </w:rPr>
        <w:t>Supplementary T</w:t>
      </w:r>
      <w:r w:rsidR="00B97583" w:rsidRPr="001E27EE">
        <w:rPr>
          <w:b/>
          <w:iCs/>
          <w:shd w:val="clear" w:color="auto" w:fill="FFFFCC"/>
        </w:rPr>
        <w:t xml:space="preserve">able B1. </w:t>
      </w:r>
      <w:r w:rsidR="00B97583" w:rsidRPr="001E27EE">
        <w:rPr>
          <w:iCs/>
          <w:shd w:val="clear" w:color="auto" w:fill="FFFFCC"/>
          <w:lang w:val="en-GB"/>
        </w:rPr>
        <w:t>Procedures applied for microwave-assisted purification of</w:t>
      </w:r>
      <w:r w:rsidR="001E27EE">
        <w:rPr>
          <w:iCs/>
          <w:bdr w:val="single" w:sz="4" w:space="0" w:color="auto"/>
          <w:shd w:val="clear" w:color="auto" w:fill="FFFFCC"/>
          <w:lang w:val="en-GB"/>
        </w:rPr>
        <w:t xml:space="preserve"> </w:t>
      </w:r>
      <w:r w:rsidR="00B97583" w:rsidRPr="001E27EE">
        <w:rPr>
          <w:iCs/>
          <w:shd w:val="clear" w:color="auto" w:fill="FFFFCC"/>
          <w:lang w:val="en-GB"/>
        </w:rPr>
        <w:t>nanodiamond</w:t>
      </w:r>
      <w:r w:rsidR="00B97583" w:rsidRPr="001E27EE">
        <w:rPr>
          <w:iCs/>
          <w:shd w:val="clear" w:color="auto" w:fill="FFFFCC"/>
        </w:rPr>
        <w:t xml:space="preserve"> </w:t>
      </w:r>
      <w:r w:rsidR="00B97583" w:rsidRPr="00DA7DBA">
        <w:rPr>
          <w:iCs/>
          <w:bdr w:val="single" w:sz="4" w:space="0" w:color="auto"/>
          <w:shd w:val="clear" w:color="auto" w:fill="FFFFCC"/>
        </w:rPr>
        <w:t xml:space="preserve"> </w:t>
      </w:r>
      <w:r w:rsidR="00B97583">
        <w:rPr>
          <w:b/>
          <w:iCs/>
          <w:bdr w:val="single" w:sz="4" w:space="0" w:color="auto"/>
          <w:shd w:val="clear" w:color="auto" w:fill="FFFFCC"/>
        </w:rPr>
        <w:t xml:space="preserve"> </w:t>
      </w:r>
      <w:r w:rsidR="00B97583" w:rsidRPr="0077221D">
        <w:rPr>
          <w:iCs/>
        </w:rPr>
        <w:t xml:space="preserve"> </w:t>
      </w:r>
    </w:p>
    <w:tbl>
      <w:tblPr>
        <w:tblStyle w:val="PlainTable21"/>
        <w:tblW w:w="8801" w:type="dxa"/>
        <w:tblInd w:w="270" w:type="dxa"/>
        <w:tblLook w:val="04A0" w:firstRow="1" w:lastRow="0" w:firstColumn="1" w:lastColumn="0" w:noHBand="0" w:noVBand="1"/>
      </w:tblPr>
      <w:tblGrid>
        <w:gridCol w:w="1210"/>
        <w:gridCol w:w="2038"/>
        <w:gridCol w:w="966"/>
        <w:gridCol w:w="1061"/>
        <w:gridCol w:w="1620"/>
        <w:gridCol w:w="1501"/>
        <w:gridCol w:w="405"/>
      </w:tblGrid>
      <w:tr w:rsidR="00B97583" w:rsidRPr="00D8387C" w14:paraId="4B641F0A" w14:textId="77777777" w:rsidTr="00B97583">
        <w:trPr>
          <w:gridAfter w:val="1"/>
          <w:cnfStyle w:val="100000000000" w:firstRow="1" w:lastRow="0" w:firstColumn="0" w:lastColumn="0" w:oddVBand="0" w:evenVBand="0" w:oddHBand="0" w:evenHBand="0" w:firstRowFirstColumn="0" w:firstRowLastColumn="0" w:lastRowFirstColumn="0" w:lastRowLastColumn="0"/>
          <w:wAfter w:w="405" w:type="dxa"/>
        </w:trPr>
        <w:tc>
          <w:tcPr>
            <w:cnfStyle w:val="001000000000" w:firstRow="0" w:lastRow="0" w:firstColumn="1" w:lastColumn="0" w:oddVBand="0" w:evenVBand="0" w:oddHBand="0" w:evenHBand="0" w:firstRowFirstColumn="0" w:firstRowLastColumn="0" w:lastRowFirstColumn="0" w:lastRowLastColumn="0"/>
            <w:tcW w:w="1210" w:type="dxa"/>
          </w:tcPr>
          <w:p w14:paraId="0667DA0E" w14:textId="77777777" w:rsidR="00B97583" w:rsidRPr="00D8387C" w:rsidRDefault="00B97583" w:rsidP="00B97583">
            <w:pPr>
              <w:spacing w:after="0" w:line="360" w:lineRule="auto"/>
              <w:ind w:right="-108"/>
              <w:rPr>
                <w:sz w:val="20"/>
              </w:rPr>
            </w:pPr>
            <w:r w:rsidRPr="00D8387C">
              <w:rPr>
                <w:sz w:val="20"/>
              </w:rPr>
              <w:t>Name</w:t>
            </w:r>
          </w:p>
        </w:tc>
        <w:tc>
          <w:tcPr>
            <w:tcW w:w="2038" w:type="dxa"/>
          </w:tcPr>
          <w:p w14:paraId="59250E12"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Components</w:t>
            </w:r>
          </w:p>
        </w:tc>
        <w:tc>
          <w:tcPr>
            <w:tcW w:w="966" w:type="dxa"/>
          </w:tcPr>
          <w:p w14:paraId="7D99B136"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Ratio,</w:t>
            </w:r>
          </w:p>
          <w:p w14:paraId="0C305B4F"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D8387C">
              <w:rPr>
                <w:i/>
                <w:sz w:val="20"/>
              </w:rPr>
              <w:t>vol%</w:t>
            </w:r>
          </w:p>
        </w:tc>
        <w:tc>
          <w:tcPr>
            <w:tcW w:w="1061" w:type="dxa"/>
          </w:tcPr>
          <w:p w14:paraId="362B8E63"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Volume per vessel,</w:t>
            </w:r>
          </w:p>
          <w:p w14:paraId="400237A5"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D8387C">
              <w:rPr>
                <w:i/>
                <w:sz w:val="20"/>
              </w:rPr>
              <w:t>mL</w:t>
            </w:r>
          </w:p>
        </w:tc>
        <w:tc>
          <w:tcPr>
            <w:tcW w:w="1620" w:type="dxa"/>
          </w:tcPr>
          <w:p w14:paraId="301D79F4"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Digested amount</w:t>
            </w:r>
          </w:p>
          <w:p w14:paraId="75DC4447"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of DS per run,</w:t>
            </w:r>
          </w:p>
          <w:p w14:paraId="1E34524E"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D8387C">
              <w:rPr>
                <w:i/>
                <w:sz w:val="20"/>
              </w:rPr>
              <w:t>g</w:t>
            </w:r>
          </w:p>
        </w:tc>
        <w:tc>
          <w:tcPr>
            <w:tcW w:w="1501" w:type="dxa"/>
          </w:tcPr>
          <w:p w14:paraId="58462D36"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Applied average</w:t>
            </w:r>
          </w:p>
          <w:p w14:paraId="17415746"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D8387C">
              <w:rPr>
                <w:sz w:val="20"/>
              </w:rPr>
              <w:t>microwave flux,</w:t>
            </w:r>
          </w:p>
          <w:p w14:paraId="40BDC610" w14:textId="77777777" w:rsidR="00B97583" w:rsidRPr="00D8387C"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D8387C">
              <w:rPr>
                <w:i/>
                <w:sz w:val="20"/>
              </w:rPr>
              <w:t>W mL</w:t>
            </w:r>
            <w:r w:rsidRPr="00D8387C">
              <w:rPr>
                <w:i/>
                <w:sz w:val="20"/>
                <w:vertAlign w:val="superscript"/>
              </w:rPr>
              <w:t>-1</w:t>
            </w:r>
            <w:r w:rsidRPr="00D8387C">
              <w:rPr>
                <w:i/>
                <w:sz w:val="20"/>
              </w:rPr>
              <w:t xml:space="preserve"> sec</w:t>
            </w:r>
            <w:r w:rsidRPr="00D8387C">
              <w:rPr>
                <w:i/>
                <w:sz w:val="20"/>
                <w:vertAlign w:val="superscript"/>
              </w:rPr>
              <w:t>-1</w:t>
            </w:r>
          </w:p>
        </w:tc>
      </w:tr>
      <w:tr w:rsidR="00B97583" w:rsidRPr="00D8387C" w14:paraId="58CDBD1A" w14:textId="77777777" w:rsidTr="00B97583">
        <w:trPr>
          <w:gridAfter w:val="1"/>
          <w:cnfStyle w:val="000000100000" w:firstRow="0" w:lastRow="0" w:firstColumn="0" w:lastColumn="0" w:oddVBand="0" w:evenVBand="0" w:oddHBand="1" w:evenHBand="0" w:firstRowFirstColumn="0" w:firstRowLastColumn="0" w:lastRowFirstColumn="0" w:lastRowLastColumn="0"/>
          <w:wAfter w:w="405" w:type="dxa"/>
        </w:trPr>
        <w:tc>
          <w:tcPr>
            <w:cnfStyle w:val="001000000000" w:firstRow="0" w:lastRow="0" w:firstColumn="1" w:lastColumn="0" w:oddVBand="0" w:evenVBand="0" w:oddHBand="0" w:evenHBand="0" w:firstRowFirstColumn="0" w:firstRowLastColumn="0" w:lastRowFirstColumn="0" w:lastRowLastColumn="0"/>
            <w:tcW w:w="1210" w:type="dxa"/>
          </w:tcPr>
          <w:p w14:paraId="5B07AA8F" w14:textId="77777777" w:rsidR="00B97583" w:rsidRPr="00D8387C" w:rsidRDefault="00B97583" w:rsidP="00B97583">
            <w:pPr>
              <w:spacing w:after="0" w:line="360" w:lineRule="auto"/>
              <w:ind w:right="-828"/>
              <w:rPr>
                <w:sz w:val="20"/>
              </w:rPr>
            </w:pPr>
            <w:r w:rsidRPr="00D8387C">
              <w:rPr>
                <w:sz w:val="20"/>
              </w:rPr>
              <w:t>NSPA (n)*</w:t>
            </w:r>
          </w:p>
        </w:tc>
        <w:tc>
          <w:tcPr>
            <w:tcW w:w="2038" w:type="dxa"/>
          </w:tcPr>
          <w:p w14:paraId="50270751"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HNO</w:t>
            </w:r>
            <w:r w:rsidRPr="00D8387C">
              <w:rPr>
                <w:sz w:val="20"/>
                <w:vertAlign w:val="subscript"/>
              </w:rPr>
              <w:t>3</w:t>
            </w:r>
            <w:r w:rsidRPr="00D8387C">
              <w:rPr>
                <w:sz w:val="20"/>
              </w:rPr>
              <w:t>, H</w:t>
            </w:r>
            <w:r w:rsidRPr="00D8387C">
              <w:rPr>
                <w:sz w:val="20"/>
                <w:vertAlign w:val="subscript"/>
              </w:rPr>
              <w:t>2</w:t>
            </w:r>
            <w:r w:rsidRPr="00D8387C">
              <w:rPr>
                <w:sz w:val="20"/>
              </w:rPr>
              <w:t>SO</w:t>
            </w:r>
            <w:r w:rsidRPr="00D8387C">
              <w:rPr>
                <w:sz w:val="20"/>
                <w:vertAlign w:val="subscript"/>
              </w:rPr>
              <w:t>4</w:t>
            </w:r>
            <w:r w:rsidRPr="00D8387C">
              <w:rPr>
                <w:sz w:val="20"/>
              </w:rPr>
              <w:t>, HClO</w:t>
            </w:r>
            <w:r w:rsidRPr="00D8387C">
              <w:rPr>
                <w:sz w:val="20"/>
                <w:vertAlign w:val="subscript"/>
              </w:rPr>
              <w:t>4</w:t>
            </w:r>
          </w:p>
        </w:tc>
        <w:tc>
          <w:tcPr>
            <w:tcW w:w="966" w:type="dxa"/>
          </w:tcPr>
          <w:p w14:paraId="04508054"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48/46/6</w:t>
            </w:r>
          </w:p>
        </w:tc>
        <w:tc>
          <w:tcPr>
            <w:tcW w:w="1061" w:type="dxa"/>
          </w:tcPr>
          <w:p w14:paraId="1F57B816"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5</w:t>
            </w:r>
          </w:p>
        </w:tc>
        <w:tc>
          <w:tcPr>
            <w:tcW w:w="1620" w:type="dxa"/>
          </w:tcPr>
          <w:p w14:paraId="033DE5DC"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1.1</w:t>
            </w:r>
          </w:p>
        </w:tc>
        <w:tc>
          <w:tcPr>
            <w:tcW w:w="1501" w:type="dxa"/>
          </w:tcPr>
          <w:p w14:paraId="78A7CF6F" w14:textId="77777777" w:rsidR="00B97583" w:rsidRPr="00D8387C" w:rsidRDefault="00B97583" w:rsidP="00B97583">
            <w:pPr>
              <w:spacing w:after="0" w:line="360" w:lineRule="auto"/>
              <w:ind w:lef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2.288 x 10</w:t>
            </w:r>
            <w:r w:rsidRPr="00D8387C">
              <w:rPr>
                <w:sz w:val="20"/>
                <w:vertAlign w:val="superscript"/>
              </w:rPr>
              <w:t>-1</w:t>
            </w:r>
          </w:p>
        </w:tc>
      </w:tr>
      <w:tr w:rsidR="00B97583" w:rsidRPr="00D8387C" w14:paraId="0E2394F8" w14:textId="77777777" w:rsidTr="00B97583">
        <w:trPr>
          <w:gridAfter w:val="1"/>
          <w:wAfter w:w="405" w:type="dxa"/>
        </w:trPr>
        <w:tc>
          <w:tcPr>
            <w:cnfStyle w:val="001000000000" w:firstRow="0" w:lastRow="0" w:firstColumn="1" w:lastColumn="0" w:oddVBand="0" w:evenVBand="0" w:oddHBand="0" w:evenHBand="0" w:firstRowFirstColumn="0" w:firstRowLastColumn="0" w:lastRowFirstColumn="0" w:lastRowLastColumn="0"/>
            <w:tcW w:w="1210" w:type="dxa"/>
          </w:tcPr>
          <w:p w14:paraId="67DC6EE0" w14:textId="77777777" w:rsidR="00B97583" w:rsidRPr="00D8387C" w:rsidRDefault="00B97583" w:rsidP="00B97583">
            <w:pPr>
              <w:spacing w:after="0" w:line="360" w:lineRule="auto"/>
              <w:ind w:right="-828"/>
              <w:rPr>
                <w:sz w:val="20"/>
              </w:rPr>
            </w:pPr>
            <w:r w:rsidRPr="00D8387C">
              <w:rPr>
                <w:sz w:val="20"/>
              </w:rPr>
              <w:t>NASA (n)</w:t>
            </w:r>
          </w:p>
        </w:tc>
        <w:tc>
          <w:tcPr>
            <w:tcW w:w="2038" w:type="dxa"/>
          </w:tcPr>
          <w:p w14:paraId="0E967ED0" w14:textId="77777777" w:rsidR="00B97583" w:rsidRPr="00D8387C"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D8387C">
              <w:rPr>
                <w:sz w:val="20"/>
              </w:rPr>
              <w:t>HNO</w:t>
            </w:r>
            <w:r w:rsidRPr="00D8387C">
              <w:rPr>
                <w:sz w:val="20"/>
                <w:vertAlign w:val="subscript"/>
              </w:rPr>
              <w:t>3</w:t>
            </w:r>
            <w:r w:rsidRPr="00D8387C">
              <w:rPr>
                <w:sz w:val="20"/>
              </w:rPr>
              <w:t>, H</w:t>
            </w:r>
            <w:r w:rsidRPr="00D8387C">
              <w:rPr>
                <w:sz w:val="20"/>
                <w:vertAlign w:val="subscript"/>
              </w:rPr>
              <w:t>2</w:t>
            </w:r>
            <w:r w:rsidRPr="00D8387C">
              <w:rPr>
                <w:sz w:val="20"/>
              </w:rPr>
              <w:t>SO</w:t>
            </w:r>
            <w:r w:rsidRPr="00D8387C">
              <w:rPr>
                <w:sz w:val="20"/>
                <w:vertAlign w:val="subscript"/>
              </w:rPr>
              <w:t>4</w:t>
            </w:r>
          </w:p>
        </w:tc>
        <w:tc>
          <w:tcPr>
            <w:tcW w:w="966" w:type="dxa"/>
          </w:tcPr>
          <w:p w14:paraId="3E8BB992" w14:textId="77777777" w:rsidR="00B97583" w:rsidRPr="00D8387C"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D8387C">
              <w:rPr>
                <w:sz w:val="20"/>
              </w:rPr>
              <w:t>50/50</w:t>
            </w:r>
          </w:p>
        </w:tc>
        <w:tc>
          <w:tcPr>
            <w:tcW w:w="1061" w:type="dxa"/>
          </w:tcPr>
          <w:p w14:paraId="115ADEDF" w14:textId="77777777" w:rsidR="00B97583" w:rsidRPr="00D8387C"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D8387C">
              <w:rPr>
                <w:sz w:val="20"/>
              </w:rPr>
              <w:t>5</w:t>
            </w:r>
          </w:p>
        </w:tc>
        <w:tc>
          <w:tcPr>
            <w:tcW w:w="1620" w:type="dxa"/>
          </w:tcPr>
          <w:p w14:paraId="6624D9C4" w14:textId="77777777" w:rsidR="00B97583" w:rsidRPr="00D8387C"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D8387C">
              <w:rPr>
                <w:sz w:val="20"/>
              </w:rPr>
              <w:t>1.1</w:t>
            </w:r>
          </w:p>
        </w:tc>
        <w:tc>
          <w:tcPr>
            <w:tcW w:w="1501" w:type="dxa"/>
          </w:tcPr>
          <w:p w14:paraId="2EC31C5B" w14:textId="77777777" w:rsidR="00B97583" w:rsidRPr="00D8387C" w:rsidRDefault="00B97583" w:rsidP="00B97583">
            <w:pPr>
              <w:spacing w:after="0" w:line="360" w:lineRule="auto"/>
              <w:ind w:left="-108"/>
              <w:jc w:val="center"/>
              <w:cnfStyle w:val="000000000000" w:firstRow="0" w:lastRow="0" w:firstColumn="0" w:lastColumn="0" w:oddVBand="0" w:evenVBand="0" w:oddHBand="0" w:evenHBand="0" w:firstRowFirstColumn="0" w:firstRowLastColumn="0" w:lastRowFirstColumn="0" w:lastRowLastColumn="0"/>
              <w:rPr>
                <w:sz w:val="20"/>
              </w:rPr>
            </w:pPr>
            <w:r w:rsidRPr="00D8387C">
              <w:rPr>
                <w:sz w:val="20"/>
              </w:rPr>
              <w:t>2.288 x 10</w:t>
            </w:r>
            <w:r w:rsidRPr="00D8387C">
              <w:rPr>
                <w:sz w:val="20"/>
                <w:vertAlign w:val="superscript"/>
              </w:rPr>
              <w:t>-1</w:t>
            </w:r>
          </w:p>
        </w:tc>
      </w:tr>
      <w:tr w:rsidR="00B97583" w:rsidRPr="00D8387C" w14:paraId="4EB254BA" w14:textId="77777777" w:rsidTr="00B97583">
        <w:trPr>
          <w:gridAfter w:val="1"/>
          <w:cnfStyle w:val="000000100000" w:firstRow="0" w:lastRow="0" w:firstColumn="0" w:lastColumn="0" w:oddVBand="0" w:evenVBand="0" w:oddHBand="1" w:evenHBand="0" w:firstRowFirstColumn="0" w:firstRowLastColumn="0" w:lastRowFirstColumn="0" w:lastRowLastColumn="0"/>
          <w:wAfter w:w="405" w:type="dxa"/>
        </w:trPr>
        <w:tc>
          <w:tcPr>
            <w:cnfStyle w:val="001000000000" w:firstRow="0" w:lastRow="0" w:firstColumn="1" w:lastColumn="0" w:oddVBand="0" w:evenVBand="0" w:oddHBand="0" w:evenHBand="0" w:firstRowFirstColumn="0" w:firstRowLastColumn="0" w:lastRowFirstColumn="0" w:lastRowLastColumn="0"/>
            <w:tcW w:w="1210" w:type="dxa"/>
          </w:tcPr>
          <w:p w14:paraId="0616B3A2" w14:textId="77777777" w:rsidR="00B97583" w:rsidRPr="00D8387C" w:rsidRDefault="00B97583" w:rsidP="00B97583">
            <w:pPr>
              <w:spacing w:after="0" w:line="360" w:lineRule="auto"/>
              <w:ind w:right="-828"/>
              <w:rPr>
                <w:sz w:val="20"/>
              </w:rPr>
            </w:pPr>
            <w:r w:rsidRPr="00D8387C">
              <w:rPr>
                <w:sz w:val="20"/>
              </w:rPr>
              <w:t>PANA (n)</w:t>
            </w:r>
          </w:p>
        </w:tc>
        <w:tc>
          <w:tcPr>
            <w:tcW w:w="2038" w:type="dxa"/>
          </w:tcPr>
          <w:p w14:paraId="2FF5F08B"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HClO</w:t>
            </w:r>
            <w:r w:rsidRPr="00D8387C">
              <w:rPr>
                <w:sz w:val="20"/>
                <w:vertAlign w:val="subscript"/>
              </w:rPr>
              <w:t>4</w:t>
            </w:r>
            <w:r w:rsidRPr="00D8387C">
              <w:rPr>
                <w:sz w:val="20"/>
              </w:rPr>
              <w:t>, HNO</w:t>
            </w:r>
            <w:r w:rsidRPr="00D8387C">
              <w:rPr>
                <w:sz w:val="20"/>
                <w:vertAlign w:val="subscript"/>
              </w:rPr>
              <w:t>3</w:t>
            </w:r>
          </w:p>
        </w:tc>
        <w:tc>
          <w:tcPr>
            <w:tcW w:w="966" w:type="dxa"/>
          </w:tcPr>
          <w:p w14:paraId="0919E229"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50/50</w:t>
            </w:r>
          </w:p>
        </w:tc>
        <w:tc>
          <w:tcPr>
            <w:tcW w:w="1061" w:type="dxa"/>
          </w:tcPr>
          <w:p w14:paraId="4105F452"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5.5</w:t>
            </w:r>
          </w:p>
        </w:tc>
        <w:tc>
          <w:tcPr>
            <w:tcW w:w="1620" w:type="dxa"/>
          </w:tcPr>
          <w:p w14:paraId="1C7AB4D3" w14:textId="77777777" w:rsidR="00B97583" w:rsidRPr="00D8387C"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1.1</w:t>
            </w:r>
          </w:p>
        </w:tc>
        <w:tc>
          <w:tcPr>
            <w:tcW w:w="1501" w:type="dxa"/>
          </w:tcPr>
          <w:p w14:paraId="2A77BD9F" w14:textId="77777777" w:rsidR="00B97583" w:rsidRPr="00D8387C" w:rsidRDefault="00B97583" w:rsidP="00B97583">
            <w:pPr>
              <w:spacing w:after="0" w:line="360" w:lineRule="auto"/>
              <w:ind w:left="-108"/>
              <w:jc w:val="center"/>
              <w:cnfStyle w:val="000000100000" w:firstRow="0" w:lastRow="0" w:firstColumn="0" w:lastColumn="0" w:oddVBand="0" w:evenVBand="0" w:oddHBand="1" w:evenHBand="0" w:firstRowFirstColumn="0" w:firstRowLastColumn="0" w:lastRowFirstColumn="0" w:lastRowLastColumn="0"/>
              <w:rPr>
                <w:sz w:val="20"/>
              </w:rPr>
            </w:pPr>
            <w:r w:rsidRPr="00D8387C">
              <w:rPr>
                <w:sz w:val="20"/>
              </w:rPr>
              <w:t>2.080 x 10</w:t>
            </w:r>
            <w:r w:rsidRPr="00D8387C">
              <w:rPr>
                <w:sz w:val="20"/>
                <w:vertAlign w:val="superscript"/>
              </w:rPr>
              <w:t>-1</w:t>
            </w:r>
          </w:p>
        </w:tc>
      </w:tr>
      <w:tr w:rsidR="00B97583" w:rsidRPr="00D8387C" w14:paraId="23CFE686" w14:textId="77777777" w:rsidTr="00B97583">
        <w:trPr>
          <w:trHeight w:val="188"/>
        </w:trPr>
        <w:tc>
          <w:tcPr>
            <w:cnfStyle w:val="001000000000" w:firstRow="0" w:lastRow="0" w:firstColumn="1" w:lastColumn="0" w:oddVBand="0" w:evenVBand="0" w:oddHBand="0" w:evenHBand="0" w:firstRowFirstColumn="0" w:firstRowLastColumn="0" w:lastRowFirstColumn="0" w:lastRowLastColumn="0"/>
            <w:tcW w:w="8801" w:type="dxa"/>
            <w:gridSpan w:val="7"/>
            <w:tcBorders>
              <w:bottom w:val="nil"/>
            </w:tcBorders>
          </w:tcPr>
          <w:p w14:paraId="2A6946DA" w14:textId="77777777" w:rsidR="00B97583" w:rsidRPr="00D8387C" w:rsidRDefault="00B97583" w:rsidP="00B97583">
            <w:pPr>
              <w:spacing w:after="0"/>
              <w:ind w:left="-115"/>
              <w:jc w:val="right"/>
              <w:rPr>
                <w:i/>
                <w:sz w:val="16"/>
                <w:szCs w:val="16"/>
              </w:rPr>
            </w:pPr>
            <w:r w:rsidRPr="00D8387C">
              <w:rPr>
                <w:i/>
                <w:sz w:val="16"/>
                <w:szCs w:val="16"/>
              </w:rPr>
              <w:t xml:space="preserve">* Suffix ‘n’ denotes new samples under these abbreviations </w:t>
            </w:r>
            <w:r w:rsidRPr="00D8387C">
              <w:rPr>
                <w:i/>
                <w:sz w:val="16"/>
                <w:szCs w:val="16"/>
                <w:vertAlign w:val="superscript"/>
              </w:rPr>
              <w:t>19</w:t>
            </w:r>
            <w:r w:rsidRPr="00D8387C">
              <w:rPr>
                <w:i/>
                <w:sz w:val="16"/>
                <w:szCs w:val="16"/>
              </w:rPr>
              <w:t>. Here it is understood by default, although it will be skipped further</w:t>
            </w:r>
          </w:p>
        </w:tc>
      </w:tr>
    </w:tbl>
    <w:p w14:paraId="79CB6789" w14:textId="77777777" w:rsidR="00B97583" w:rsidRDefault="00B97583" w:rsidP="00B97583">
      <w:pPr>
        <w:pStyle w:val="TAMainText"/>
        <w:rPr>
          <w:iCs/>
          <w:lang w:val="en-GB"/>
        </w:rPr>
      </w:pPr>
    </w:p>
    <w:p w14:paraId="0B4FF034" w14:textId="7DA35B41" w:rsidR="00B97583" w:rsidRPr="0077221D" w:rsidRDefault="00E92C86" w:rsidP="0008375F">
      <w:pPr>
        <w:pStyle w:val="TAMainText"/>
        <w:spacing w:line="240" w:lineRule="auto"/>
        <w:ind w:firstLine="0"/>
        <w:rPr>
          <w:iCs/>
        </w:rPr>
      </w:pPr>
      <w:r w:rsidRPr="001E27EE">
        <w:rPr>
          <w:b/>
          <w:iCs/>
          <w:shd w:val="clear" w:color="auto" w:fill="FFFFCC"/>
        </w:rPr>
        <w:t xml:space="preserve">Supplementary </w:t>
      </w:r>
      <w:r w:rsidR="00B97583" w:rsidRPr="001E27EE">
        <w:rPr>
          <w:b/>
          <w:iCs/>
          <w:shd w:val="clear" w:color="auto" w:fill="FFFFCC"/>
        </w:rPr>
        <w:t>Table B</w:t>
      </w:r>
      <w:r w:rsidR="00B97583" w:rsidRPr="001E27EE">
        <w:rPr>
          <w:b/>
          <w:iCs/>
          <w:shd w:val="clear" w:color="auto" w:fill="FFFFCC"/>
          <w:lang w:val="bg-BG"/>
        </w:rPr>
        <w:t>2</w:t>
      </w:r>
      <w:r w:rsidR="00B97583" w:rsidRPr="001E27EE">
        <w:rPr>
          <w:b/>
          <w:iCs/>
          <w:shd w:val="clear" w:color="auto" w:fill="FFFFCC"/>
        </w:rPr>
        <w:t xml:space="preserve">. </w:t>
      </w:r>
      <w:r w:rsidR="00B97583" w:rsidRPr="001E27EE">
        <w:rPr>
          <w:iCs/>
          <w:shd w:val="clear" w:color="auto" w:fill="FFFFCC"/>
          <w:lang w:val="en-GB"/>
        </w:rPr>
        <w:t>Procedures applied for microwave-assisted refinement of nanodiamond</w:t>
      </w:r>
      <w:r w:rsidR="00B97583">
        <w:rPr>
          <w:b/>
          <w:iCs/>
          <w:bdr w:val="single" w:sz="4" w:space="0" w:color="auto"/>
          <w:shd w:val="clear" w:color="auto" w:fill="FFFFCC"/>
        </w:rPr>
        <w:t xml:space="preserve"> </w:t>
      </w:r>
      <w:r w:rsidR="00B97583" w:rsidRPr="0077221D">
        <w:rPr>
          <w:iCs/>
        </w:rPr>
        <w:t xml:space="preserve"> </w:t>
      </w:r>
    </w:p>
    <w:tbl>
      <w:tblPr>
        <w:tblStyle w:val="PlainTable21"/>
        <w:tblW w:w="8801" w:type="dxa"/>
        <w:tblInd w:w="270" w:type="dxa"/>
        <w:tblLook w:val="04A0" w:firstRow="1" w:lastRow="0" w:firstColumn="1" w:lastColumn="0" w:noHBand="0" w:noVBand="1"/>
      </w:tblPr>
      <w:tblGrid>
        <w:gridCol w:w="1260"/>
        <w:gridCol w:w="1673"/>
        <w:gridCol w:w="1467"/>
        <w:gridCol w:w="1467"/>
        <w:gridCol w:w="1467"/>
        <w:gridCol w:w="1467"/>
      </w:tblGrid>
      <w:tr w:rsidR="00B97583" w:rsidRPr="00C42E6E" w14:paraId="21F82AB6" w14:textId="77777777" w:rsidTr="00B97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29B9929" w14:textId="77777777" w:rsidR="00B97583" w:rsidRPr="00C42E6E" w:rsidRDefault="00B97583" w:rsidP="00B97583">
            <w:pPr>
              <w:spacing w:after="0" w:line="360" w:lineRule="auto"/>
              <w:jc w:val="center"/>
              <w:rPr>
                <w:sz w:val="20"/>
              </w:rPr>
            </w:pPr>
            <w:r w:rsidRPr="00C42E6E">
              <w:rPr>
                <w:sz w:val="20"/>
              </w:rPr>
              <w:t>Name</w:t>
            </w:r>
          </w:p>
          <w:p w14:paraId="564FBEBE" w14:textId="77777777" w:rsidR="00B97583" w:rsidRPr="00C42E6E" w:rsidRDefault="00B97583" w:rsidP="00B97583">
            <w:pPr>
              <w:spacing w:after="0" w:line="360" w:lineRule="auto"/>
              <w:jc w:val="center"/>
              <w:rPr>
                <w:sz w:val="20"/>
              </w:rPr>
            </w:pPr>
            <w:r w:rsidRPr="00C42E6E">
              <w:rPr>
                <w:sz w:val="20"/>
              </w:rPr>
              <w:t>(MyD or PlCh) plus:</w:t>
            </w:r>
          </w:p>
        </w:tc>
        <w:tc>
          <w:tcPr>
            <w:tcW w:w="1673" w:type="dxa"/>
          </w:tcPr>
          <w:p w14:paraId="4C555ACF"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C42E6E">
              <w:rPr>
                <w:sz w:val="20"/>
              </w:rPr>
              <w:t>Components</w:t>
            </w:r>
          </w:p>
        </w:tc>
        <w:tc>
          <w:tcPr>
            <w:tcW w:w="1467" w:type="dxa"/>
          </w:tcPr>
          <w:p w14:paraId="0189A499"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C42E6E">
              <w:rPr>
                <w:sz w:val="20"/>
              </w:rPr>
              <w:t>Ratio,</w:t>
            </w:r>
          </w:p>
          <w:p w14:paraId="187C3C8E"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C42E6E">
              <w:rPr>
                <w:i/>
                <w:sz w:val="20"/>
              </w:rPr>
              <w:t>%</w:t>
            </w:r>
          </w:p>
        </w:tc>
        <w:tc>
          <w:tcPr>
            <w:tcW w:w="1467" w:type="dxa"/>
          </w:tcPr>
          <w:p w14:paraId="712BC530"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C42E6E">
              <w:rPr>
                <w:sz w:val="20"/>
              </w:rPr>
              <w:t>Volume per vessel,</w:t>
            </w:r>
          </w:p>
          <w:p w14:paraId="3738B138"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C42E6E">
              <w:rPr>
                <w:i/>
                <w:sz w:val="20"/>
              </w:rPr>
              <w:t>mL</w:t>
            </w:r>
          </w:p>
        </w:tc>
        <w:tc>
          <w:tcPr>
            <w:tcW w:w="1467" w:type="dxa"/>
          </w:tcPr>
          <w:p w14:paraId="14F38D6F"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C42E6E">
              <w:rPr>
                <w:sz w:val="20"/>
              </w:rPr>
              <w:t>DND amount in each vessel,</w:t>
            </w:r>
          </w:p>
          <w:p w14:paraId="5E8597DD"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C42E6E">
              <w:rPr>
                <w:i/>
                <w:sz w:val="20"/>
              </w:rPr>
              <w:t>g</w:t>
            </w:r>
          </w:p>
        </w:tc>
        <w:tc>
          <w:tcPr>
            <w:tcW w:w="1467" w:type="dxa"/>
          </w:tcPr>
          <w:p w14:paraId="461FF07F"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C42E6E">
              <w:rPr>
                <w:sz w:val="20"/>
              </w:rPr>
              <w:t>Applied average</w:t>
            </w:r>
          </w:p>
          <w:p w14:paraId="525A119A"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sz w:val="20"/>
              </w:rPr>
            </w:pPr>
            <w:r w:rsidRPr="00C42E6E">
              <w:rPr>
                <w:sz w:val="20"/>
              </w:rPr>
              <w:t>microwave flux,</w:t>
            </w:r>
          </w:p>
          <w:p w14:paraId="64621623" w14:textId="77777777" w:rsidR="00B97583" w:rsidRPr="00C42E6E" w:rsidRDefault="00B97583" w:rsidP="00B97583">
            <w:pPr>
              <w:spacing w:after="0" w:line="360" w:lineRule="auto"/>
              <w:ind w:left="-142" w:right="-108"/>
              <w:jc w:val="center"/>
              <w:cnfStyle w:val="100000000000" w:firstRow="1" w:lastRow="0" w:firstColumn="0" w:lastColumn="0" w:oddVBand="0" w:evenVBand="0" w:oddHBand="0" w:evenHBand="0" w:firstRowFirstColumn="0" w:firstRowLastColumn="0" w:lastRowFirstColumn="0" w:lastRowLastColumn="0"/>
              <w:rPr>
                <w:i/>
                <w:sz w:val="20"/>
              </w:rPr>
            </w:pPr>
            <w:r w:rsidRPr="00C42E6E">
              <w:rPr>
                <w:i/>
                <w:sz w:val="20"/>
              </w:rPr>
              <w:t>W mL</w:t>
            </w:r>
            <w:r w:rsidRPr="00C42E6E">
              <w:rPr>
                <w:i/>
                <w:sz w:val="20"/>
                <w:vertAlign w:val="superscript"/>
              </w:rPr>
              <w:t>-1</w:t>
            </w:r>
            <w:r w:rsidRPr="00C42E6E">
              <w:rPr>
                <w:i/>
                <w:sz w:val="20"/>
              </w:rPr>
              <w:t>sec</w:t>
            </w:r>
            <w:r w:rsidRPr="00C42E6E">
              <w:rPr>
                <w:i/>
                <w:sz w:val="20"/>
                <w:vertAlign w:val="superscript"/>
              </w:rPr>
              <w:t>-1</w:t>
            </w:r>
          </w:p>
        </w:tc>
      </w:tr>
      <w:tr w:rsidR="00B97583" w:rsidRPr="00C42E6E" w14:paraId="16B88D86"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88B5478" w14:textId="77777777" w:rsidR="00B97583" w:rsidRPr="00C42E6E" w:rsidRDefault="00B97583" w:rsidP="00B97583">
            <w:pPr>
              <w:spacing w:after="0" w:line="360" w:lineRule="auto"/>
              <w:ind w:right="-828"/>
              <w:rPr>
                <w:sz w:val="20"/>
              </w:rPr>
            </w:pPr>
            <w:r w:rsidRPr="00C42E6E">
              <w:rPr>
                <w:sz w:val="20"/>
              </w:rPr>
              <w:t>EDTA</w:t>
            </w:r>
          </w:p>
        </w:tc>
        <w:tc>
          <w:tcPr>
            <w:tcW w:w="1673" w:type="dxa"/>
          </w:tcPr>
          <w:p w14:paraId="24345CF5"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3.5% Na</w:t>
            </w:r>
            <w:r w:rsidRPr="00C42E6E">
              <w:rPr>
                <w:sz w:val="20"/>
                <w:vertAlign w:val="subscript"/>
              </w:rPr>
              <w:t>2</w:t>
            </w:r>
            <w:r w:rsidRPr="00C42E6E">
              <w:rPr>
                <w:sz w:val="20"/>
              </w:rPr>
              <w:t>EDTA in H</w:t>
            </w:r>
            <w:r w:rsidRPr="00C42E6E">
              <w:rPr>
                <w:sz w:val="20"/>
                <w:vertAlign w:val="subscript"/>
              </w:rPr>
              <w:t>2</w:t>
            </w:r>
            <w:r w:rsidRPr="00C42E6E">
              <w:rPr>
                <w:sz w:val="20"/>
              </w:rPr>
              <w:t>O</w:t>
            </w:r>
          </w:p>
        </w:tc>
        <w:tc>
          <w:tcPr>
            <w:tcW w:w="1467" w:type="dxa"/>
          </w:tcPr>
          <w:p w14:paraId="07DEE2EC"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3.5%</w:t>
            </w:r>
          </w:p>
        </w:tc>
        <w:tc>
          <w:tcPr>
            <w:tcW w:w="1467" w:type="dxa"/>
          </w:tcPr>
          <w:p w14:paraId="0CB428E4"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5.5</w:t>
            </w:r>
          </w:p>
        </w:tc>
        <w:tc>
          <w:tcPr>
            <w:tcW w:w="1467" w:type="dxa"/>
          </w:tcPr>
          <w:p w14:paraId="76916C4C"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0.121</w:t>
            </w:r>
          </w:p>
        </w:tc>
        <w:tc>
          <w:tcPr>
            <w:tcW w:w="1467" w:type="dxa"/>
          </w:tcPr>
          <w:p w14:paraId="43F485A9" w14:textId="77777777" w:rsidR="00B97583" w:rsidRPr="00C42E6E" w:rsidRDefault="00B97583" w:rsidP="00B97583">
            <w:pPr>
              <w:spacing w:after="0" w:line="360" w:lineRule="auto"/>
              <w:ind w:lef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2.080 x 10</w:t>
            </w:r>
            <w:r w:rsidRPr="00C42E6E">
              <w:rPr>
                <w:sz w:val="20"/>
                <w:vertAlign w:val="superscript"/>
              </w:rPr>
              <w:t>-1</w:t>
            </w:r>
          </w:p>
        </w:tc>
      </w:tr>
      <w:tr w:rsidR="00B97583" w:rsidRPr="00C42E6E" w14:paraId="3084D8A4" w14:textId="77777777" w:rsidTr="00B97583">
        <w:tc>
          <w:tcPr>
            <w:cnfStyle w:val="001000000000" w:firstRow="0" w:lastRow="0" w:firstColumn="1" w:lastColumn="0" w:oddVBand="0" w:evenVBand="0" w:oddHBand="0" w:evenHBand="0" w:firstRowFirstColumn="0" w:firstRowLastColumn="0" w:lastRowFirstColumn="0" w:lastRowLastColumn="0"/>
            <w:tcW w:w="1260" w:type="dxa"/>
          </w:tcPr>
          <w:p w14:paraId="4119FB16" w14:textId="77777777" w:rsidR="00B97583" w:rsidRPr="00C42E6E" w:rsidRDefault="00B97583" w:rsidP="00B97583">
            <w:pPr>
              <w:spacing w:after="0" w:line="360" w:lineRule="auto"/>
              <w:ind w:right="-828"/>
              <w:rPr>
                <w:sz w:val="20"/>
              </w:rPr>
            </w:pPr>
            <w:r w:rsidRPr="00C42E6E">
              <w:rPr>
                <w:sz w:val="20"/>
              </w:rPr>
              <w:t>DPA</w:t>
            </w:r>
          </w:p>
        </w:tc>
        <w:tc>
          <w:tcPr>
            <w:tcW w:w="1673" w:type="dxa"/>
          </w:tcPr>
          <w:p w14:paraId="1CC257AE"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0.55% DPA in H</w:t>
            </w:r>
            <w:r w:rsidRPr="00C42E6E">
              <w:rPr>
                <w:sz w:val="20"/>
                <w:vertAlign w:val="subscript"/>
              </w:rPr>
              <w:t>2</w:t>
            </w:r>
            <w:r w:rsidRPr="00C42E6E">
              <w:rPr>
                <w:sz w:val="20"/>
              </w:rPr>
              <w:t>O</w:t>
            </w:r>
          </w:p>
        </w:tc>
        <w:tc>
          <w:tcPr>
            <w:tcW w:w="1467" w:type="dxa"/>
          </w:tcPr>
          <w:p w14:paraId="66AA7C22"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0.55% saturated</w:t>
            </w:r>
          </w:p>
        </w:tc>
        <w:tc>
          <w:tcPr>
            <w:tcW w:w="1467" w:type="dxa"/>
          </w:tcPr>
          <w:p w14:paraId="356920F5"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5.5</w:t>
            </w:r>
          </w:p>
        </w:tc>
        <w:tc>
          <w:tcPr>
            <w:tcW w:w="1467" w:type="dxa"/>
          </w:tcPr>
          <w:p w14:paraId="1D223378"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0.121</w:t>
            </w:r>
          </w:p>
        </w:tc>
        <w:tc>
          <w:tcPr>
            <w:tcW w:w="1467" w:type="dxa"/>
          </w:tcPr>
          <w:p w14:paraId="441D3B9D" w14:textId="77777777" w:rsidR="00B97583" w:rsidRPr="00C42E6E" w:rsidRDefault="00B97583" w:rsidP="00B97583">
            <w:pPr>
              <w:spacing w:after="0" w:line="360" w:lineRule="auto"/>
              <w:ind w:lef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2.080 x 10</w:t>
            </w:r>
            <w:r w:rsidRPr="00C42E6E">
              <w:rPr>
                <w:sz w:val="20"/>
                <w:vertAlign w:val="superscript"/>
              </w:rPr>
              <w:t>-1</w:t>
            </w:r>
          </w:p>
        </w:tc>
      </w:tr>
      <w:tr w:rsidR="00B97583" w:rsidRPr="00C42E6E" w14:paraId="7C671185"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377E6EA" w14:textId="77777777" w:rsidR="00B97583" w:rsidRPr="00C42E6E" w:rsidRDefault="00B97583" w:rsidP="00B97583">
            <w:pPr>
              <w:spacing w:after="0" w:line="360" w:lineRule="auto"/>
              <w:ind w:right="-828"/>
              <w:rPr>
                <w:sz w:val="20"/>
              </w:rPr>
            </w:pPr>
            <w:r w:rsidRPr="00C42E6E">
              <w:rPr>
                <w:sz w:val="20"/>
              </w:rPr>
              <w:t>UR</w:t>
            </w:r>
          </w:p>
        </w:tc>
        <w:tc>
          <w:tcPr>
            <w:tcW w:w="1673" w:type="dxa"/>
          </w:tcPr>
          <w:p w14:paraId="59E288F5"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3.5% UR in H</w:t>
            </w:r>
            <w:r w:rsidRPr="00C42E6E">
              <w:rPr>
                <w:sz w:val="20"/>
                <w:vertAlign w:val="subscript"/>
              </w:rPr>
              <w:t>2</w:t>
            </w:r>
            <w:r w:rsidRPr="00C42E6E">
              <w:rPr>
                <w:sz w:val="20"/>
              </w:rPr>
              <w:t>O</w:t>
            </w:r>
          </w:p>
        </w:tc>
        <w:tc>
          <w:tcPr>
            <w:tcW w:w="1467" w:type="dxa"/>
          </w:tcPr>
          <w:p w14:paraId="62ACF2D9"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3.5%</w:t>
            </w:r>
          </w:p>
        </w:tc>
        <w:tc>
          <w:tcPr>
            <w:tcW w:w="1467" w:type="dxa"/>
          </w:tcPr>
          <w:p w14:paraId="1FED527D"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5.5</w:t>
            </w:r>
          </w:p>
        </w:tc>
        <w:tc>
          <w:tcPr>
            <w:tcW w:w="1467" w:type="dxa"/>
          </w:tcPr>
          <w:p w14:paraId="6E824F36"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0.121</w:t>
            </w:r>
          </w:p>
        </w:tc>
        <w:tc>
          <w:tcPr>
            <w:tcW w:w="1467" w:type="dxa"/>
          </w:tcPr>
          <w:p w14:paraId="1825C79A" w14:textId="77777777" w:rsidR="00B97583" w:rsidRPr="00C42E6E" w:rsidRDefault="00B97583" w:rsidP="00B97583">
            <w:pPr>
              <w:spacing w:after="0" w:line="360" w:lineRule="auto"/>
              <w:ind w:lef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2.080 x 10</w:t>
            </w:r>
            <w:r w:rsidRPr="00C42E6E">
              <w:rPr>
                <w:sz w:val="20"/>
                <w:vertAlign w:val="superscript"/>
              </w:rPr>
              <w:t>-1</w:t>
            </w:r>
          </w:p>
        </w:tc>
      </w:tr>
      <w:tr w:rsidR="00B97583" w:rsidRPr="00C42E6E" w14:paraId="6B246F00" w14:textId="77777777" w:rsidTr="00B97583">
        <w:tc>
          <w:tcPr>
            <w:cnfStyle w:val="001000000000" w:firstRow="0" w:lastRow="0" w:firstColumn="1" w:lastColumn="0" w:oddVBand="0" w:evenVBand="0" w:oddHBand="0" w:evenHBand="0" w:firstRowFirstColumn="0" w:firstRowLastColumn="0" w:lastRowFirstColumn="0" w:lastRowLastColumn="0"/>
            <w:tcW w:w="1260" w:type="dxa"/>
          </w:tcPr>
          <w:p w14:paraId="19180C76" w14:textId="77777777" w:rsidR="00B97583" w:rsidRPr="00C42E6E" w:rsidRDefault="00B97583" w:rsidP="00B97583">
            <w:pPr>
              <w:spacing w:after="0" w:line="360" w:lineRule="auto"/>
              <w:ind w:right="-828"/>
              <w:rPr>
                <w:sz w:val="20"/>
              </w:rPr>
            </w:pPr>
            <w:r w:rsidRPr="00C42E6E">
              <w:rPr>
                <w:sz w:val="20"/>
              </w:rPr>
              <w:t>acid NSPA</w:t>
            </w:r>
          </w:p>
        </w:tc>
        <w:tc>
          <w:tcPr>
            <w:tcW w:w="1673" w:type="dxa"/>
          </w:tcPr>
          <w:p w14:paraId="4AA2C922"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HNO</w:t>
            </w:r>
            <w:r w:rsidRPr="00C42E6E">
              <w:rPr>
                <w:sz w:val="20"/>
                <w:vertAlign w:val="subscript"/>
              </w:rPr>
              <w:t>3</w:t>
            </w:r>
            <w:r w:rsidRPr="00C42E6E">
              <w:rPr>
                <w:sz w:val="20"/>
              </w:rPr>
              <w:t>, H</w:t>
            </w:r>
            <w:r w:rsidRPr="00C42E6E">
              <w:rPr>
                <w:sz w:val="20"/>
                <w:vertAlign w:val="subscript"/>
              </w:rPr>
              <w:t>2</w:t>
            </w:r>
            <w:r w:rsidRPr="00C42E6E">
              <w:rPr>
                <w:sz w:val="20"/>
              </w:rPr>
              <w:t>SO</w:t>
            </w:r>
            <w:r w:rsidRPr="00C42E6E">
              <w:rPr>
                <w:sz w:val="20"/>
                <w:vertAlign w:val="subscript"/>
              </w:rPr>
              <w:t>4</w:t>
            </w:r>
            <w:r w:rsidRPr="00C42E6E">
              <w:rPr>
                <w:sz w:val="20"/>
              </w:rPr>
              <w:t>, HClO</w:t>
            </w:r>
            <w:r w:rsidRPr="00C42E6E">
              <w:rPr>
                <w:sz w:val="20"/>
                <w:vertAlign w:val="subscript"/>
              </w:rPr>
              <w:t>4</w:t>
            </w:r>
          </w:p>
        </w:tc>
        <w:tc>
          <w:tcPr>
            <w:tcW w:w="1467" w:type="dxa"/>
          </w:tcPr>
          <w:p w14:paraId="620AF504" w14:textId="77777777" w:rsidR="00B97583" w:rsidRPr="00C42E6E" w:rsidRDefault="00B97583" w:rsidP="00B97583">
            <w:pPr>
              <w:spacing w:after="0" w:line="360" w:lineRule="auto"/>
              <w:ind w:left="-116" w:right="-108" w:firstLine="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48/46/6 vol.</w:t>
            </w:r>
          </w:p>
        </w:tc>
        <w:tc>
          <w:tcPr>
            <w:tcW w:w="1467" w:type="dxa"/>
          </w:tcPr>
          <w:p w14:paraId="59668839"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5</w:t>
            </w:r>
          </w:p>
        </w:tc>
        <w:tc>
          <w:tcPr>
            <w:tcW w:w="1467" w:type="dxa"/>
          </w:tcPr>
          <w:p w14:paraId="4D84D084"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0.121</w:t>
            </w:r>
          </w:p>
        </w:tc>
        <w:tc>
          <w:tcPr>
            <w:tcW w:w="1467" w:type="dxa"/>
          </w:tcPr>
          <w:p w14:paraId="7B4041AC" w14:textId="77777777" w:rsidR="00B97583" w:rsidRPr="00C42E6E" w:rsidRDefault="00B97583" w:rsidP="00B97583">
            <w:pPr>
              <w:spacing w:after="0" w:line="360" w:lineRule="auto"/>
              <w:ind w:lef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2.288 x 10</w:t>
            </w:r>
            <w:r w:rsidRPr="00C42E6E">
              <w:rPr>
                <w:sz w:val="20"/>
                <w:vertAlign w:val="superscript"/>
              </w:rPr>
              <w:t>-1</w:t>
            </w:r>
          </w:p>
        </w:tc>
      </w:tr>
      <w:tr w:rsidR="00B97583" w:rsidRPr="00C42E6E" w14:paraId="721F44D0" w14:textId="77777777" w:rsidTr="00B97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FC3353A" w14:textId="77777777" w:rsidR="00B97583" w:rsidRPr="00C42E6E" w:rsidRDefault="00B97583" w:rsidP="00B97583">
            <w:pPr>
              <w:spacing w:after="0" w:line="360" w:lineRule="auto"/>
              <w:ind w:right="-828"/>
              <w:rPr>
                <w:sz w:val="20"/>
              </w:rPr>
            </w:pPr>
            <w:r w:rsidRPr="00C42E6E">
              <w:rPr>
                <w:sz w:val="20"/>
              </w:rPr>
              <w:t>NaF</w:t>
            </w:r>
          </w:p>
        </w:tc>
        <w:tc>
          <w:tcPr>
            <w:tcW w:w="1673" w:type="dxa"/>
          </w:tcPr>
          <w:p w14:paraId="2EDDF75E"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3.5% NaF in H</w:t>
            </w:r>
            <w:r w:rsidRPr="00C42E6E">
              <w:rPr>
                <w:sz w:val="20"/>
                <w:vertAlign w:val="subscript"/>
              </w:rPr>
              <w:t>2</w:t>
            </w:r>
            <w:r w:rsidRPr="00C42E6E">
              <w:rPr>
                <w:sz w:val="20"/>
              </w:rPr>
              <w:t>O</w:t>
            </w:r>
          </w:p>
        </w:tc>
        <w:tc>
          <w:tcPr>
            <w:tcW w:w="1467" w:type="dxa"/>
          </w:tcPr>
          <w:p w14:paraId="1467B063"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3.5%</w:t>
            </w:r>
          </w:p>
        </w:tc>
        <w:tc>
          <w:tcPr>
            <w:tcW w:w="1467" w:type="dxa"/>
          </w:tcPr>
          <w:p w14:paraId="68E67445"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5.5</w:t>
            </w:r>
          </w:p>
        </w:tc>
        <w:tc>
          <w:tcPr>
            <w:tcW w:w="1467" w:type="dxa"/>
          </w:tcPr>
          <w:p w14:paraId="6C075EA5" w14:textId="77777777" w:rsidR="00B97583" w:rsidRPr="00C42E6E" w:rsidRDefault="00B97583" w:rsidP="00B97583">
            <w:pPr>
              <w:spacing w:after="0" w:line="360" w:lineRule="auto"/>
              <w:ind w:left="-108" w:righ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0.121</w:t>
            </w:r>
          </w:p>
        </w:tc>
        <w:tc>
          <w:tcPr>
            <w:tcW w:w="1467" w:type="dxa"/>
          </w:tcPr>
          <w:p w14:paraId="71C6C923" w14:textId="77777777" w:rsidR="00B97583" w:rsidRPr="00C42E6E" w:rsidRDefault="00B97583" w:rsidP="00B97583">
            <w:pPr>
              <w:spacing w:after="0" w:line="360" w:lineRule="auto"/>
              <w:ind w:left="-108"/>
              <w:jc w:val="center"/>
              <w:cnfStyle w:val="000000100000" w:firstRow="0" w:lastRow="0" w:firstColumn="0" w:lastColumn="0" w:oddVBand="0" w:evenVBand="0" w:oddHBand="1" w:evenHBand="0" w:firstRowFirstColumn="0" w:firstRowLastColumn="0" w:lastRowFirstColumn="0" w:lastRowLastColumn="0"/>
              <w:rPr>
                <w:sz w:val="20"/>
              </w:rPr>
            </w:pPr>
            <w:r w:rsidRPr="00C42E6E">
              <w:rPr>
                <w:sz w:val="20"/>
              </w:rPr>
              <w:t>2.080 x 10</w:t>
            </w:r>
            <w:r w:rsidRPr="00C42E6E">
              <w:rPr>
                <w:sz w:val="20"/>
                <w:vertAlign w:val="superscript"/>
              </w:rPr>
              <w:t>-1</w:t>
            </w:r>
          </w:p>
        </w:tc>
      </w:tr>
      <w:tr w:rsidR="00B97583" w:rsidRPr="00C42E6E" w14:paraId="43C6033A" w14:textId="77777777" w:rsidTr="00B97583">
        <w:tc>
          <w:tcPr>
            <w:cnfStyle w:val="001000000000" w:firstRow="0" w:lastRow="0" w:firstColumn="1" w:lastColumn="0" w:oddVBand="0" w:evenVBand="0" w:oddHBand="0" w:evenHBand="0" w:firstRowFirstColumn="0" w:firstRowLastColumn="0" w:lastRowFirstColumn="0" w:lastRowLastColumn="0"/>
            <w:tcW w:w="1260" w:type="dxa"/>
          </w:tcPr>
          <w:p w14:paraId="349FDE91" w14:textId="77777777" w:rsidR="00B97583" w:rsidRPr="00C42E6E" w:rsidRDefault="00B97583" w:rsidP="00B97583">
            <w:pPr>
              <w:spacing w:after="0" w:line="360" w:lineRule="auto"/>
              <w:ind w:right="-828"/>
              <w:rPr>
                <w:sz w:val="20"/>
              </w:rPr>
            </w:pPr>
            <w:r w:rsidRPr="00C42E6E">
              <w:rPr>
                <w:sz w:val="20"/>
              </w:rPr>
              <w:t>NH</w:t>
            </w:r>
            <w:r w:rsidRPr="00C42E6E">
              <w:rPr>
                <w:sz w:val="20"/>
                <w:vertAlign w:val="subscript"/>
              </w:rPr>
              <w:t>4</w:t>
            </w:r>
            <w:r w:rsidRPr="00C42E6E">
              <w:rPr>
                <w:sz w:val="20"/>
              </w:rPr>
              <w:t>F</w:t>
            </w:r>
          </w:p>
        </w:tc>
        <w:tc>
          <w:tcPr>
            <w:tcW w:w="1673" w:type="dxa"/>
          </w:tcPr>
          <w:p w14:paraId="742A3604"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3.5% NH</w:t>
            </w:r>
            <w:r w:rsidRPr="00C42E6E">
              <w:rPr>
                <w:sz w:val="20"/>
                <w:vertAlign w:val="subscript"/>
              </w:rPr>
              <w:t>4</w:t>
            </w:r>
            <w:r w:rsidRPr="00C42E6E">
              <w:rPr>
                <w:sz w:val="20"/>
              </w:rPr>
              <w:t>F in H</w:t>
            </w:r>
            <w:r w:rsidRPr="00C42E6E">
              <w:rPr>
                <w:sz w:val="20"/>
                <w:vertAlign w:val="subscript"/>
              </w:rPr>
              <w:t>2</w:t>
            </w:r>
            <w:r w:rsidRPr="00C42E6E">
              <w:rPr>
                <w:sz w:val="20"/>
              </w:rPr>
              <w:t>O</w:t>
            </w:r>
          </w:p>
        </w:tc>
        <w:tc>
          <w:tcPr>
            <w:tcW w:w="1467" w:type="dxa"/>
          </w:tcPr>
          <w:p w14:paraId="12673363"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3.5%</w:t>
            </w:r>
          </w:p>
        </w:tc>
        <w:tc>
          <w:tcPr>
            <w:tcW w:w="1467" w:type="dxa"/>
          </w:tcPr>
          <w:p w14:paraId="1C2B213A"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5.5</w:t>
            </w:r>
          </w:p>
        </w:tc>
        <w:tc>
          <w:tcPr>
            <w:tcW w:w="1467" w:type="dxa"/>
          </w:tcPr>
          <w:p w14:paraId="3DA673C1" w14:textId="77777777" w:rsidR="00B97583" w:rsidRPr="00C42E6E" w:rsidRDefault="00B97583" w:rsidP="00B97583">
            <w:pPr>
              <w:spacing w:after="0" w:line="360" w:lineRule="auto"/>
              <w:ind w:left="-108" w:righ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0.121</w:t>
            </w:r>
          </w:p>
        </w:tc>
        <w:tc>
          <w:tcPr>
            <w:tcW w:w="1467" w:type="dxa"/>
          </w:tcPr>
          <w:p w14:paraId="35B38A1B" w14:textId="77777777" w:rsidR="00B97583" w:rsidRPr="00C42E6E" w:rsidRDefault="00B97583" w:rsidP="00B97583">
            <w:pPr>
              <w:spacing w:after="0" w:line="360" w:lineRule="auto"/>
              <w:ind w:left="-108"/>
              <w:jc w:val="center"/>
              <w:cnfStyle w:val="000000000000" w:firstRow="0" w:lastRow="0" w:firstColumn="0" w:lastColumn="0" w:oddVBand="0" w:evenVBand="0" w:oddHBand="0" w:evenHBand="0" w:firstRowFirstColumn="0" w:firstRowLastColumn="0" w:lastRowFirstColumn="0" w:lastRowLastColumn="0"/>
              <w:rPr>
                <w:sz w:val="20"/>
              </w:rPr>
            </w:pPr>
            <w:r w:rsidRPr="00C42E6E">
              <w:rPr>
                <w:sz w:val="20"/>
              </w:rPr>
              <w:t>2.080 x 10</w:t>
            </w:r>
            <w:r w:rsidRPr="00C42E6E">
              <w:rPr>
                <w:sz w:val="20"/>
                <w:vertAlign w:val="superscript"/>
              </w:rPr>
              <w:t>-1</w:t>
            </w:r>
          </w:p>
        </w:tc>
      </w:tr>
      <w:tr w:rsidR="00B97583" w:rsidRPr="00C42E6E" w14:paraId="4895B4A9" w14:textId="77777777" w:rsidTr="00B9758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801" w:type="dxa"/>
            <w:gridSpan w:val="6"/>
            <w:tcBorders>
              <w:bottom w:val="nil"/>
            </w:tcBorders>
          </w:tcPr>
          <w:p w14:paraId="1E76A49C" w14:textId="77777777" w:rsidR="00B97583" w:rsidRPr="00C42E6E" w:rsidRDefault="00B97583" w:rsidP="00B97583">
            <w:pPr>
              <w:spacing w:after="0"/>
              <w:rPr>
                <w:i/>
                <w:sz w:val="16"/>
                <w:szCs w:val="16"/>
              </w:rPr>
            </w:pPr>
          </w:p>
        </w:tc>
      </w:tr>
    </w:tbl>
    <w:p w14:paraId="7E774AD9" w14:textId="77777777" w:rsidR="0008375F" w:rsidRPr="0034115D" w:rsidRDefault="0008375F" w:rsidP="0034115D">
      <w:pPr>
        <w:pStyle w:val="TAMainText"/>
        <w:spacing w:line="240" w:lineRule="auto"/>
        <w:rPr>
          <w:rFonts w:ascii="Times New Roman" w:hAnsi="Times New Roman"/>
          <w:iCs/>
        </w:rPr>
      </w:pPr>
    </w:p>
    <w:p w14:paraId="5E2AA770" w14:textId="52EA823F" w:rsidR="00B97583" w:rsidRPr="0034115D" w:rsidRDefault="00B97583" w:rsidP="00CC1C3A">
      <w:pPr>
        <w:pStyle w:val="TAMainText"/>
        <w:spacing w:line="240" w:lineRule="auto"/>
        <w:rPr>
          <w:rFonts w:ascii="Times New Roman" w:hAnsi="Times New Roman"/>
          <w:iCs/>
        </w:rPr>
        <w:sectPr w:rsidR="00B97583" w:rsidRPr="0034115D" w:rsidSect="00B97583">
          <w:pgSz w:w="11906" w:h="16838"/>
          <w:pgMar w:top="1350" w:right="1411" w:bottom="1411" w:left="1411" w:header="706" w:footer="706" w:gutter="0"/>
          <w:cols w:space="708"/>
          <w:docGrid w:linePitch="360"/>
        </w:sectPr>
      </w:pPr>
    </w:p>
    <w:p w14:paraId="256669C7" w14:textId="4F877633" w:rsidR="00B97583" w:rsidRDefault="00B97583" w:rsidP="0034115D">
      <w:pPr>
        <w:pStyle w:val="TAMainText"/>
        <w:spacing w:line="240" w:lineRule="auto"/>
        <w:rPr>
          <w:rFonts w:ascii="Times New Roman" w:hAnsi="Times New Roman"/>
          <w:b/>
          <w:u w:val="single"/>
        </w:rPr>
      </w:pPr>
      <w:r w:rsidRPr="00AC1E8A">
        <w:rPr>
          <w:rFonts w:ascii="Times New Roman" w:hAnsi="Times New Roman"/>
          <w:b/>
          <w:u w:val="single"/>
        </w:rPr>
        <w:lastRenderedPageBreak/>
        <w:t xml:space="preserve">Supporting Information </w:t>
      </w:r>
      <w:r w:rsidR="00AC1E8A" w:rsidRPr="00AC1E8A">
        <w:rPr>
          <w:rFonts w:ascii="Times New Roman" w:hAnsi="Times New Roman"/>
          <w:b/>
          <w:u w:val="single"/>
        </w:rPr>
        <w:t>3</w:t>
      </w:r>
      <w:r w:rsidRPr="00AC1E8A">
        <w:rPr>
          <w:rFonts w:ascii="Times New Roman" w:hAnsi="Times New Roman"/>
          <w:b/>
          <w:u w:val="single"/>
        </w:rPr>
        <w:t>: Elements determined by ICP-MS - normalised to ppm in dry samples</w:t>
      </w:r>
    </w:p>
    <w:p w14:paraId="4662EBEB" w14:textId="77777777" w:rsidR="0034115D" w:rsidRPr="0034115D" w:rsidRDefault="0034115D" w:rsidP="0034115D">
      <w:pPr>
        <w:pStyle w:val="TAMainText"/>
        <w:spacing w:line="240" w:lineRule="auto"/>
        <w:rPr>
          <w:rFonts w:ascii="Times New Roman" w:hAnsi="Times New Roman"/>
          <w:b/>
          <w:u w:val="single"/>
        </w:rPr>
      </w:pPr>
    </w:p>
    <w:tbl>
      <w:tblPr>
        <w:tblStyle w:val="PlainTable2"/>
        <w:tblpPr w:leftFromText="141" w:rightFromText="141" w:vertAnchor="text" w:horzAnchor="margin" w:tblpXSpec="center" w:tblpY="519"/>
        <w:tblW w:w="15696" w:type="dxa"/>
        <w:tblLook w:val="04A0" w:firstRow="1" w:lastRow="0" w:firstColumn="1" w:lastColumn="0" w:noHBand="0" w:noVBand="1"/>
      </w:tblPr>
      <w:tblGrid>
        <w:gridCol w:w="688"/>
        <w:gridCol w:w="661"/>
        <w:gridCol w:w="563"/>
        <w:gridCol w:w="810"/>
        <w:gridCol w:w="563"/>
        <w:gridCol w:w="634"/>
        <w:gridCol w:w="661"/>
        <w:gridCol w:w="634"/>
        <w:gridCol w:w="941"/>
        <w:gridCol w:w="743"/>
        <w:gridCol w:w="661"/>
        <w:gridCol w:w="563"/>
        <w:gridCol w:w="629"/>
        <w:gridCol w:w="720"/>
        <w:gridCol w:w="563"/>
        <w:gridCol w:w="634"/>
        <w:gridCol w:w="541"/>
        <w:gridCol w:w="591"/>
        <w:gridCol w:w="720"/>
        <w:gridCol w:w="541"/>
        <w:gridCol w:w="629"/>
        <w:gridCol w:w="652"/>
        <w:gridCol w:w="634"/>
        <w:gridCol w:w="720"/>
      </w:tblGrid>
      <w:tr w:rsidR="00B97583" w:rsidRPr="00E757A8" w14:paraId="39DDD78B" w14:textId="77777777" w:rsidTr="00E92C86">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88" w:type="dxa"/>
            <w:vAlign w:val="center"/>
            <w:hideMark/>
          </w:tcPr>
          <w:p w14:paraId="64F4B4F5" w14:textId="77777777" w:rsidR="00B97583" w:rsidRPr="00FD3B03" w:rsidRDefault="00B97583" w:rsidP="00B97583">
            <w:pPr>
              <w:spacing w:after="0"/>
              <w:rPr>
                <w:sz w:val="16"/>
                <w:szCs w:val="16"/>
                <w:lang w:eastAsia="bg-BG"/>
              </w:rPr>
            </w:pPr>
          </w:p>
        </w:tc>
        <w:tc>
          <w:tcPr>
            <w:tcW w:w="661" w:type="dxa"/>
            <w:vAlign w:val="center"/>
            <w:hideMark/>
          </w:tcPr>
          <w:p w14:paraId="1ACF07A7"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 xml:space="preserve"> MyD EDTA</w:t>
            </w:r>
          </w:p>
        </w:tc>
        <w:tc>
          <w:tcPr>
            <w:tcW w:w="563" w:type="dxa"/>
            <w:vAlign w:val="center"/>
            <w:hideMark/>
          </w:tcPr>
          <w:p w14:paraId="136553AF"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MyD DPA</w:t>
            </w:r>
          </w:p>
        </w:tc>
        <w:tc>
          <w:tcPr>
            <w:tcW w:w="810" w:type="dxa"/>
            <w:vAlign w:val="center"/>
            <w:hideMark/>
          </w:tcPr>
          <w:p w14:paraId="31481506"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MyD acid NSPA</w:t>
            </w:r>
          </w:p>
        </w:tc>
        <w:tc>
          <w:tcPr>
            <w:tcW w:w="563" w:type="dxa"/>
            <w:vAlign w:val="center"/>
            <w:hideMark/>
          </w:tcPr>
          <w:p w14:paraId="355B66B7"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MyD NaF</w:t>
            </w:r>
          </w:p>
        </w:tc>
        <w:tc>
          <w:tcPr>
            <w:tcW w:w="634" w:type="dxa"/>
            <w:vAlign w:val="center"/>
            <w:hideMark/>
          </w:tcPr>
          <w:p w14:paraId="0E8044AA"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MyD NH4F</w:t>
            </w:r>
          </w:p>
        </w:tc>
        <w:tc>
          <w:tcPr>
            <w:tcW w:w="661" w:type="dxa"/>
            <w:vAlign w:val="center"/>
            <w:hideMark/>
          </w:tcPr>
          <w:p w14:paraId="69D6DA7D"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PANA</w:t>
            </w:r>
          </w:p>
        </w:tc>
        <w:tc>
          <w:tcPr>
            <w:tcW w:w="634" w:type="dxa"/>
            <w:vAlign w:val="center"/>
            <w:hideMark/>
          </w:tcPr>
          <w:p w14:paraId="7288D81B"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NSPA</w:t>
            </w:r>
          </w:p>
        </w:tc>
        <w:tc>
          <w:tcPr>
            <w:tcW w:w="941" w:type="dxa"/>
            <w:vAlign w:val="center"/>
            <w:hideMark/>
          </w:tcPr>
          <w:p w14:paraId="06D776D4"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 xml:space="preserve">MyD (dichrom.; initial)  </w:t>
            </w:r>
          </w:p>
        </w:tc>
        <w:tc>
          <w:tcPr>
            <w:tcW w:w="743" w:type="dxa"/>
            <w:vAlign w:val="center"/>
            <w:hideMark/>
          </w:tcPr>
          <w:p w14:paraId="12F64F9A"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 xml:space="preserve">PlCh (initial)  </w:t>
            </w:r>
          </w:p>
        </w:tc>
        <w:tc>
          <w:tcPr>
            <w:tcW w:w="661" w:type="dxa"/>
            <w:vAlign w:val="center"/>
            <w:hideMark/>
          </w:tcPr>
          <w:p w14:paraId="0E587D59"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PlCh EDTA</w:t>
            </w:r>
          </w:p>
        </w:tc>
        <w:tc>
          <w:tcPr>
            <w:tcW w:w="563" w:type="dxa"/>
            <w:vAlign w:val="center"/>
            <w:hideMark/>
          </w:tcPr>
          <w:p w14:paraId="73CD6DDC"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PlCh DPA</w:t>
            </w:r>
          </w:p>
        </w:tc>
        <w:tc>
          <w:tcPr>
            <w:tcW w:w="629" w:type="dxa"/>
            <w:vAlign w:val="center"/>
            <w:hideMark/>
          </w:tcPr>
          <w:p w14:paraId="2AFC8968"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PlCh UR</w:t>
            </w:r>
          </w:p>
        </w:tc>
        <w:tc>
          <w:tcPr>
            <w:tcW w:w="720" w:type="dxa"/>
            <w:vAlign w:val="center"/>
            <w:hideMark/>
          </w:tcPr>
          <w:p w14:paraId="3530379E"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PlCh acid NSPA</w:t>
            </w:r>
          </w:p>
        </w:tc>
        <w:tc>
          <w:tcPr>
            <w:tcW w:w="563" w:type="dxa"/>
            <w:vAlign w:val="center"/>
            <w:hideMark/>
          </w:tcPr>
          <w:p w14:paraId="15D28443"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PlCh NaF</w:t>
            </w:r>
          </w:p>
        </w:tc>
        <w:tc>
          <w:tcPr>
            <w:tcW w:w="634" w:type="dxa"/>
            <w:vAlign w:val="center"/>
            <w:hideMark/>
          </w:tcPr>
          <w:p w14:paraId="4828CC57"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PlCh NH4F</w:t>
            </w:r>
          </w:p>
        </w:tc>
        <w:tc>
          <w:tcPr>
            <w:tcW w:w="541" w:type="dxa"/>
            <w:vAlign w:val="center"/>
            <w:hideMark/>
          </w:tcPr>
          <w:p w14:paraId="603402D1"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O-15</w:t>
            </w:r>
          </w:p>
        </w:tc>
        <w:tc>
          <w:tcPr>
            <w:tcW w:w="591" w:type="dxa"/>
            <w:vAlign w:val="center"/>
            <w:hideMark/>
          </w:tcPr>
          <w:p w14:paraId="465CE444"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 xml:space="preserve"> O-30</w:t>
            </w:r>
          </w:p>
        </w:tc>
        <w:tc>
          <w:tcPr>
            <w:tcW w:w="720" w:type="dxa"/>
            <w:vAlign w:val="center"/>
            <w:hideMark/>
          </w:tcPr>
          <w:p w14:paraId="74ADE475"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O-30FC</w:t>
            </w:r>
          </w:p>
        </w:tc>
        <w:tc>
          <w:tcPr>
            <w:tcW w:w="541" w:type="dxa"/>
            <w:vAlign w:val="center"/>
            <w:hideMark/>
          </w:tcPr>
          <w:p w14:paraId="4E2261F3"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A-30</w:t>
            </w:r>
          </w:p>
        </w:tc>
        <w:tc>
          <w:tcPr>
            <w:tcW w:w="629" w:type="dxa"/>
            <w:vAlign w:val="center"/>
            <w:hideMark/>
          </w:tcPr>
          <w:p w14:paraId="18149473"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H-30</w:t>
            </w:r>
          </w:p>
        </w:tc>
        <w:tc>
          <w:tcPr>
            <w:tcW w:w="652" w:type="dxa"/>
            <w:vAlign w:val="center"/>
            <w:hideMark/>
          </w:tcPr>
          <w:p w14:paraId="688FCC34"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NASA</w:t>
            </w:r>
          </w:p>
        </w:tc>
        <w:tc>
          <w:tcPr>
            <w:tcW w:w="634" w:type="dxa"/>
            <w:vAlign w:val="center"/>
            <w:hideMark/>
          </w:tcPr>
          <w:p w14:paraId="6F99CB38"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DSoot initial</w:t>
            </w:r>
          </w:p>
        </w:tc>
        <w:tc>
          <w:tcPr>
            <w:tcW w:w="720" w:type="dxa"/>
            <w:vAlign w:val="center"/>
            <w:hideMark/>
          </w:tcPr>
          <w:p w14:paraId="7A16057F" w14:textId="77777777" w:rsidR="00B97583" w:rsidRPr="00FD3B03"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bg-BG"/>
              </w:rPr>
            </w:pPr>
          </w:p>
        </w:tc>
      </w:tr>
      <w:tr w:rsidR="00B97583" w:rsidRPr="00E757A8" w14:paraId="10F0A3B3"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0EA2B376"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B</w:t>
            </w:r>
          </w:p>
        </w:tc>
        <w:tc>
          <w:tcPr>
            <w:tcW w:w="661" w:type="dxa"/>
            <w:noWrap/>
            <w:hideMark/>
          </w:tcPr>
          <w:p w14:paraId="12CB5FA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1F22575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810" w:type="dxa"/>
            <w:noWrap/>
            <w:hideMark/>
          </w:tcPr>
          <w:p w14:paraId="037CDF1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6886A02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634" w:type="dxa"/>
            <w:noWrap/>
            <w:hideMark/>
          </w:tcPr>
          <w:p w14:paraId="0FBB30F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661" w:type="dxa"/>
            <w:noWrap/>
            <w:hideMark/>
          </w:tcPr>
          <w:p w14:paraId="1B51648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634" w:type="dxa"/>
            <w:noWrap/>
            <w:hideMark/>
          </w:tcPr>
          <w:p w14:paraId="1C8AFDE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941" w:type="dxa"/>
            <w:noWrap/>
            <w:hideMark/>
          </w:tcPr>
          <w:p w14:paraId="1B3BD68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743" w:type="dxa"/>
            <w:noWrap/>
            <w:hideMark/>
          </w:tcPr>
          <w:p w14:paraId="61A278D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69</w:t>
            </w:r>
          </w:p>
        </w:tc>
        <w:tc>
          <w:tcPr>
            <w:tcW w:w="661" w:type="dxa"/>
            <w:noWrap/>
            <w:hideMark/>
          </w:tcPr>
          <w:p w14:paraId="3102FB5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92</w:t>
            </w:r>
          </w:p>
        </w:tc>
        <w:tc>
          <w:tcPr>
            <w:tcW w:w="563" w:type="dxa"/>
            <w:noWrap/>
            <w:hideMark/>
          </w:tcPr>
          <w:p w14:paraId="5A702E2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71</w:t>
            </w:r>
          </w:p>
        </w:tc>
        <w:tc>
          <w:tcPr>
            <w:tcW w:w="629" w:type="dxa"/>
            <w:noWrap/>
            <w:hideMark/>
          </w:tcPr>
          <w:p w14:paraId="1CA6DB2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33</w:t>
            </w:r>
          </w:p>
        </w:tc>
        <w:tc>
          <w:tcPr>
            <w:tcW w:w="720" w:type="dxa"/>
            <w:noWrap/>
            <w:hideMark/>
          </w:tcPr>
          <w:p w14:paraId="4831D98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29</w:t>
            </w:r>
          </w:p>
        </w:tc>
        <w:tc>
          <w:tcPr>
            <w:tcW w:w="563" w:type="dxa"/>
            <w:noWrap/>
            <w:hideMark/>
          </w:tcPr>
          <w:p w14:paraId="3B730DF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41</w:t>
            </w:r>
          </w:p>
        </w:tc>
        <w:tc>
          <w:tcPr>
            <w:tcW w:w="634" w:type="dxa"/>
            <w:noWrap/>
            <w:hideMark/>
          </w:tcPr>
          <w:p w14:paraId="47ECD67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64</w:t>
            </w:r>
          </w:p>
        </w:tc>
        <w:tc>
          <w:tcPr>
            <w:tcW w:w="541" w:type="dxa"/>
            <w:noWrap/>
            <w:hideMark/>
          </w:tcPr>
          <w:p w14:paraId="63EB689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103</w:t>
            </w:r>
          </w:p>
        </w:tc>
        <w:tc>
          <w:tcPr>
            <w:tcW w:w="591" w:type="dxa"/>
            <w:noWrap/>
            <w:hideMark/>
          </w:tcPr>
          <w:p w14:paraId="59195EB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27</w:t>
            </w:r>
          </w:p>
        </w:tc>
        <w:tc>
          <w:tcPr>
            <w:tcW w:w="720" w:type="dxa"/>
            <w:noWrap/>
            <w:hideMark/>
          </w:tcPr>
          <w:p w14:paraId="3D54AE1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24</w:t>
            </w:r>
          </w:p>
        </w:tc>
        <w:tc>
          <w:tcPr>
            <w:tcW w:w="541" w:type="dxa"/>
            <w:noWrap/>
            <w:hideMark/>
          </w:tcPr>
          <w:p w14:paraId="74A66C2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14</w:t>
            </w:r>
          </w:p>
        </w:tc>
        <w:tc>
          <w:tcPr>
            <w:tcW w:w="629" w:type="dxa"/>
            <w:noWrap/>
            <w:hideMark/>
          </w:tcPr>
          <w:p w14:paraId="2F8F49C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34</w:t>
            </w:r>
          </w:p>
        </w:tc>
        <w:tc>
          <w:tcPr>
            <w:tcW w:w="652" w:type="dxa"/>
            <w:noWrap/>
            <w:hideMark/>
          </w:tcPr>
          <w:p w14:paraId="270DAFF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532415F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2A6C1F1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B</w:t>
            </w:r>
          </w:p>
        </w:tc>
      </w:tr>
      <w:tr w:rsidR="00B97583" w:rsidRPr="00E757A8" w14:paraId="65D74493"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7AC4B94E"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Al</w:t>
            </w:r>
          </w:p>
        </w:tc>
        <w:tc>
          <w:tcPr>
            <w:tcW w:w="661" w:type="dxa"/>
            <w:noWrap/>
            <w:hideMark/>
          </w:tcPr>
          <w:p w14:paraId="6805D6C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37</w:t>
            </w:r>
          </w:p>
        </w:tc>
        <w:tc>
          <w:tcPr>
            <w:tcW w:w="563" w:type="dxa"/>
            <w:noWrap/>
            <w:hideMark/>
          </w:tcPr>
          <w:p w14:paraId="430D6A6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64</w:t>
            </w:r>
          </w:p>
        </w:tc>
        <w:tc>
          <w:tcPr>
            <w:tcW w:w="810" w:type="dxa"/>
            <w:noWrap/>
            <w:hideMark/>
          </w:tcPr>
          <w:p w14:paraId="74B8EB8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752FA32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63</w:t>
            </w:r>
          </w:p>
        </w:tc>
        <w:tc>
          <w:tcPr>
            <w:tcW w:w="634" w:type="dxa"/>
            <w:noWrap/>
            <w:hideMark/>
          </w:tcPr>
          <w:p w14:paraId="3F921F2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61" w:type="dxa"/>
            <w:noWrap/>
            <w:hideMark/>
          </w:tcPr>
          <w:p w14:paraId="63C1DFE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59</w:t>
            </w:r>
          </w:p>
        </w:tc>
        <w:tc>
          <w:tcPr>
            <w:tcW w:w="634" w:type="dxa"/>
            <w:noWrap/>
            <w:hideMark/>
          </w:tcPr>
          <w:p w14:paraId="1FB683D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37EDC04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64</w:t>
            </w:r>
          </w:p>
        </w:tc>
        <w:tc>
          <w:tcPr>
            <w:tcW w:w="743" w:type="dxa"/>
            <w:noWrap/>
            <w:hideMark/>
          </w:tcPr>
          <w:p w14:paraId="36F63B7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1429</w:t>
            </w:r>
          </w:p>
        </w:tc>
        <w:tc>
          <w:tcPr>
            <w:tcW w:w="661" w:type="dxa"/>
            <w:noWrap/>
            <w:hideMark/>
          </w:tcPr>
          <w:p w14:paraId="1F53E54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1485</w:t>
            </w:r>
          </w:p>
        </w:tc>
        <w:tc>
          <w:tcPr>
            <w:tcW w:w="563" w:type="dxa"/>
            <w:noWrap/>
            <w:hideMark/>
          </w:tcPr>
          <w:p w14:paraId="708F8C3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1547</w:t>
            </w:r>
          </w:p>
        </w:tc>
        <w:tc>
          <w:tcPr>
            <w:tcW w:w="629" w:type="dxa"/>
            <w:noWrap/>
            <w:hideMark/>
          </w:tcPr>
          <w:p w14:paraId="4E03E9E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1258</w:t>
            </w:r>
          </w:p>
        </w:tc>
        <w:tc>
          <w:tcPr>
            <w:tcW w:w="720" w:type="dxa"/>
            <w:noWrap/>
            <w:hideMark/>
          </w:tcPr>
          <w:p w14:paraId="0730685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18</w:t>
            </w:r>
          </w:p>
        </w:tc>
        <w:tc>
          <w:tcPr>
            <w:tcW w:w="563" w:type="dxa"/>
            <w:noWrap/>
            <w:hideMark/>
          </w:tcPr>
          <w:p w14:paraId="671F479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322</w:t>
            </w:r>
          </w:p>
        </w:tc>
        <w:tc>
          <w:tcPr>
            <w:tcW w:w="634" w:type="dxa"/>
            <w:noWrap/>
            <w:hideMark/>
          </w:tcPr>
          <w:p w14:paraId="3609527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110</w:t>
            </w:r>
          </w:p>
        </w:tc>
        <w:tc>
          <w:tcPr>
            <w:tcW w:w="541" w:type="dxa"/>
            <w:noWrap/>
            <w:hideMark/>
          </w:tcPr>
          <w:p w14:paraId="1EADF32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249</w:t>
            </w:r>
          </w:p>
        </w:tc>
        <w:tc>
          <w:tcPr>
            <w:tcW w:w="591" w:type="dxa"/>
            <w:noWrap/>
            <w:hideMark/>
          </w:tcPr>
          <w:p w14:paraId="1255068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423</w:t>
            </w:r>
          </w:p>
        </w:tc>
        <w:tc>
          <w:tcPr>
            <w:tcW w:w="720" w:type="dxa"/>
            <w:noWrap/>
            <w:hideMark/>
          </w:tcPr>
          <w:p w14:paraId="62E8B5E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134</w:t>
            </w:r>
          </w:p>
        </w:tc>
        <w:tc>
          <w:tcPr>
            <w:tcW w:w="541" w:type="dxa"/>
            <w:noWrap/>
            <w:hideMark/>
          </w:tcPr>
          <w:p w14:paraId="1497034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345</w:t>
            </w:r>
          </w:p>
        </w:tc>
        <w:tc>
          <w:tcPr>
            <w:tcW w:w="629" w:type="dxa"/>
            <w:noWrap/>
            <w:hideMark/>
          </w:tcPr>
          <w:p w14:paraId="0064D87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231</w:t>
            </w:r>
          </w:p>
        </w:tc>
        <w:tc>
          <w:tcPr>
            <w:tcW w:w="652" w:type="dxa"/>
            <w:noWrap/>
            <w:hideMark/>
          </w:tcPr>
          <w:p w14:paraId="37D2014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37</w:t>
            </w:r>
          </w:p>
        </w:tc>
        <w:tc>
          <w:tcPr>
            <w:tcW w:w="634" w:type="dxa"/>
            <w:noWrap/>
            <w:hideMark/>
          </w:tcPr>
          <w:p w14:paraId="0E87369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159</w:t>
            </w:r>
          </w:p>
        </w:tc>
        <w:tc>
          <w:tcPr>
            <w:tcW w:w="720" w:type="dxa"/>
            <w:noWrap/>
            <w:hideMark/>
          </w:tcPr>
          <w:p w14:paraId="7447140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Al</w:t>
            </w:r>
          </w:p>
        </w:tc>
      </w:tr>
      <w:tr w:rsidR="00B97583" w:rsidRPr="00E757A8" w14:paraId="17CE1382"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0E6EAFEB"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Ti</w:t>
            </w:r>
          </w:p>
        </w:tc>
        <w:tc>
          <w:tcPr>
            <w:tcW w:w="661" w:type="dxa"/>
            <w:noWrap/>
            <w:hideMark/>
          </w:tcPr>
          <w:p w14:paraId="475F8F2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563" w:type="dxa"/>
            <w:noWrap/>
            <w:hideMark/>
          </w:tcPr>
          <w:p w14:paraId="3803C1A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810" w:type="dxa"/>
            <w:noWrap/>
            <w:hideMark/>
          </w:tcPr>
          <w:p w14:paraId="03281E0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351397A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34" w:type="dxa"/>
            <w:noWrap/>
            <w:hideMark/>
          </w:tcPr>
          <w:p w14:paraId="4BAEB21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61" w:type="dxa"/>
            <w:noWrap/>
            <w:hideMark/>
          </w:tcPr>
          <w:p w14:paraId="07F3494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634" w:type="dxa"/>
            <w:noWrap/>
            <w:hideMark/>
          </w:tcPr>
          <w:p w14:paraId="1B4F7E6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941" w:type="dxa"/>
            <w:noWrap/>
            <w:hideMark/>
          </w:tcPr>
          <w:p w14:paraId="53B17CE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743" w:type="dxa"/>
            <w:noWrap/>
            <w:hideMark/>
          </w:tcPr>
          <w:p w14:paraId="5B108B7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134</w:t>
            </w:r>
          </w:p>
        </w:tc>
        <w:tc>
          <w:tcPr>
            <w:tcW w:w="661" w:type="dxa"/>
            <w:noWrap/>
            <w:hideMark/>
          </w:tcPr>
          <w:p w14:paraId="24C267B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250</w:t>
            </w:r>
          </w:p>
        </w:tc>
        <w:tc>
          <w:tcPr>
            <w:tcW w:w="563" w:type="dxa"/>
            <w:noWrap/>
            <w:hideMark/>
          </w:tcPr>
          <w:p w14:paraId="5112708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150</w:t>
            </w:r>
          </w:p>
        </w:tc>
        <w:tc>
          <w:tcPr>
            <w:tcW w:w="629" w:type="dxa"/>
            <w:noWrap/>
            <w:hideMark/>
          </w:tcPr>
          <w:p w14:paraId="4B741E6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122</w:t>
            </w:r>
          </w:p>
        </w:tc>
        <w:tc>
          <w:tcPr>
            <w:tcW w:w="720" w:type="dxa"/>
            <w:noWrap/>
            <w:hideMark/>
          </w:tcPr>
          <w:p w14:paraId="40BFE93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62</w:t>
            </w:r>
          </w:p>
        </w:tc>
        <w:tc>
          <w:tcPr>
            <w:tcW w:w="563" w:type="dxa"/>
            <w:noWrap/>
            <w:hideMark/>
          </w:tcPr>
          <w:p w14:paraId="1D6347A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102</w:t>
            </w:r>
          </w:p>
        </w:tc>
        <w:tc>
          <w:tcPr>
            <w:tcW w:w="634" w:type="dxa"/>
            <w:noWrap/>
            <w:hideMark/>
          </w:tcPr>
          <w:p w14:paraId="04C1065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170</w:t>
            </w:r>
          </w:p>
        </w:tc>
        <w:tc>
          <w:tcPr>
            <w:tcW w:w="541" w:type="dxa"/>
            <w:noWrap/>
            <w:hideMark/>
          </w:tcPr>
          <w:p w14:paraId="7C1C4F2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10</w:t>
            </w:r>
          </w:p>
        </w:tc>
        <w:tc>
          <w:tcPr>
            <w:tcW w:w="591" w:type="dxa"/>
            <w:noWrap/>
            <w:hideMark/>
          </w:tcPr>
          <w:p w14:paraId="6515836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720" w:type="dxa"/>
            <w:noWrap/>
            <w:hideMark/>
          </w:tcPr>
          <w:p w14:paraId="055FDAF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41" w:type="dxa"/>
            <w:noWrap/>
            <w:hideMark/>
          </w:tcPr>
          <w:p w14:paraId="496024E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629" w:type="dxa"/>
            <w:noWrap/>
            <w:hideMark/>
          </w:tcPr>
          <w:p w14:paraId="087560D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52" w:type="dxa"/>
            <w:noWrap/>
            <w:hideMark/>
          </w:tcPr>
          <w:p w14:paraId="1A11735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634" w:type="dxa"/>
            <w:noWrap/>
            <w:hideMark/>
          </w:tcPr>
          <w:p w14:paraId="2A82E33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720" w:type="dxa"/>
            <w:noWrap/>
            <w:hideMark/>
          </w:tcPr>
          <w:p w14:paraId="7A54870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Ti</w:t>
            </w:r>
          </w:p>
        </w:tc>
      </w:tr>
      <w:tr w:rsidR="00B97583" w:rsidRPr="00E757A8" w14:paraId="3A420FE7"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57CF1999"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Cr</w:t>
            </w:r>
          </w:p>
        </w:tc>
        <w:tc>
          <w:tcPr>
            <w:tcW w:w="661" w:type="dxa"/>
            <w:noWrap/>
            <w:hideMark/>
          </w:tcPr>
          <w:p w14:paraId="3F15E55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467</w:t>
            </w:r>
          </w:p>
        </w:tc>
        <w:tc>
          <w:tcPr>
            <w:tcW w:w="563" w:type="dxa"/>
            <w:noWrap/>
            <w:hideMark/>
          </w:tcPr>
          <w:p w14:paraId="460BFD8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683</w:t>
            </w:r>
          </w:p>
        </w:tc>
        <w:tc>
          <w:tcPr>
            <w:tcW w:w="810" w:type="dxa"/>
            <w:noWrap/>
            <w:hideMark/>
          </w:tcPr>
          <w:p w14:paraId="550992A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188</w:t>
            </w:r>
          </w:p>
        </w:tc>
        <w:tc>
          <w:tcPr>
            <w:tcW w:w="563" w:type="dxa"/>
            <w:noWrap/>
            <w:hideMark/>
          </w:tcPr>
          <w:p w14:paraId="6B4C31D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505</w:t>
            </w:r>
          </w:p>
        </w:tc>
        <w:tc>
          <w:tcPr>
            <w:tcW w:w="634" w:type="dxa"/>
            <w:noWrap/>
            <w:hideMark/>
          </w:tcPr>
          <w:p w14:paraId="6520D3C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565</w:t>
            </w:r>
          </w:p>
        </w:tc>
        <w:tc>
          <w:tcPr>
            <w:tcW w:w="661" w:type="dxa"/>
            <w:noWrap/>
            <w:hideMark/>
          </w:tcPr>
          <w:p w14:paraId="37696F0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34" w:type="dxa"/>
            <w:noWrap/>
            <w:hideMark/>
          </w:tcPr>
          <w:p w14:paraId="62D460E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941" w:type="dxa"/>
            <w:noWrap/>
            <w:hideMark/>
          </w:tcPr>
          <w:p w14:paraId="0896CBE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1929</w:t>
            </w:r>
          </w:p>
        </w:tc>
        <w:tc>
          <w:tcPr>
            <w:tcW w:w="743" w:type="dxa"/>
            <w:noWrap/>
            <w:hideMark/>
          </w:tcPr>
          <w:p w14:paraId="1C18F6B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44</w:t>
            </w:r>
          </w:p>
        </w:tc>
        <w:tc>
          <w:tcPr>
            <w:tcW w:w="661" w:type="dxa"/>
            <w:noWrap/>
            <w:hideMark/>
          </w:tcPr>
          <w:p w14:paraId="04BCD0B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55</w:t>
            </w:r>
          </w:p>
        </w:tc>
        <w:tc>
          <w:tcPr>
            <w:tcW w:w="563" w:type="dxa"/>
            <w:noWrap/>
            <w:hideMark/>
          </w:tcPr>
          <w:p w14:paraId="5AA01CA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34</w:t>
            </w:r>
          </w:p>
        </w:tc>
        <w:tc>
          <w:tcPr>
            <w:tcW w:w="629" w:type="dxa"/>
            <w:noWrap/>
            <w:hideMark/>
          </w:tcPr>
          <w:p w14:paraId="4B79000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39</w:t>
            </w:r>
          </w:p>
        </w:tc>
        <w:tc>
          <w:tcPr>
            <w:tcW w:w="720" w:type="dxa"/>
            <w:noWrap/>
            <w:hideMark/>
          </w:tcPr>
          <w:p w14:paraId="7C02C49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7</w:t>
            </w:r>
          </w:p>
        </w:tc>
        <w:tc>
          <w:tcPr>
            <w:tcW w:w="563" w:type="dxa"/>
            <w:noWrap/>
            <w:hideMark/>
          </w:tcPr>
          <w:p w14:paraId="113CA99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25</w:t>
            </w:r>
          </w:p>
        </w:tc>
        <w:tc>
          <w:tcPr>
            <w:tcW w:w="634" w:type="dxa"/>
            <w:noWrap/>
            <w:hideMark/>
          </w:tcPr>
          <w:p w14:paraId="5F433D3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69</w:t>
            </w:r>
          </w:p>
        </w:tc>
        <w:tc>
          <w:tcPr>
            <w:tcW w:w="541" w:type="dxa"/>
            <w:noWrap/>
            <w:hideMark/>
          </w:tcPr>
          <w:p w14:paraId="318FDFF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339</w:t>
            </w:r>
          </w:p>
        </w:tc>
        <w:tc>
          <w:tcPr>
            <w:tcW w:w="591" w:type="dxa"/>
            <w:noWrap/>
            <w:hideMark/>
          </w:tcPr>
          <w:p w14:paraId="778ED12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211</w:t>
            </w:r>
          </w:p>
        </w:tc>
        <w:tc>
          <w:tcPr>
            <w:tcW w:w="720" w:type="dxa"/>
            <w:noWrap/>
            <w:hideMark/>
          </w:tcPr>
          <w:p w14:paraId="3CFBA72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10</w:t>
            </w:r>
          </w:p>
        </w:tc>
        <w:tc>
          <w:tcPr>
            <w:tcW w:w="541" w:type="dxa"/>
            <w:noWrap/>
            <w:hideMark/>
          </w:tcPr>
          <w:p w14:paraId="1D47798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243</w:t>
            </w:r>
          </w:p>
        </w:tc>
        <w:tc>
          <w:tcPr>
            <w:tcW w:w="629" w:type="dxa"/>
            <w:noWrap/>
            <w:hideMark/>
          </w:tcPr>
          <w:p w14:paraId="5A0DF00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195</w:t>
            </w:r>
          </w:p>
        </w:tc>
        <w:tc>
          <w:tcPr>
            <w:tcW w:w="652" w:type="dxa"/>
            <w:noWrap/>
            <w:hideMark/>
          </w:tcPr>
          <w:p w14:paraId="63BE416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34" w:type="dxa"/>
            <w:noWrap/>
            <w:hideMark/>
          </w:tcPr>
          <w:p w14:paraId="14DF750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8</w:t>
            </w:r>
          </w:p>
        </w:tc>
        <w:tc>
          <w:tcPr>
            <w:tcW w:w="720" w:type="dxa"/>
            <w:noWrap/>
            <w:hideMark/>
          </w:tcPr>
          <w:p w14:paraId="5B99E70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Cr</w:t>
            </w:r>
          </w:p>
        </w:tc>
      </w:tr>
      <w:tr w:rsidR="00B97583" w:rsidRPr="00E757A8" w14:paraId="1F581CB9"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1368E883"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Fe</w:t>
            </w:r>
          </w:p>
        </w:tc>
        <w:tc>
          <w:tcPr>
            <w:tcW w:w="661" w:type="dxa"/>
            <w:noWrap/>
            <w:hideMark/>
          </w:tcPr>
          <w:p w14:paraId="3AACAA0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0D03B07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137</w:t>
            </w:r>
          </w:p>
        </w:tc>
        <w:tc>
          <w:tcPr>
            <w:tcW w:w="810" w:type="dxa"/>
            <w:noWrap/>
            <w:hideMark/>
          </w:tcPr>
          <w:p w14:paraId="6195FB4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51D6C80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94</w:t>
            </w:r>
          </w:p>
        </w:tc>
        <w:tc>
          <w:tcPr>
            <w:tcW w:w="634" w:type="dxa"/>
            <w:noWrap/>
            <w:hideMark/>
          </w:tcPr>
          <w:p w14:paraId="37C3EB6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8</w:t>
            </w:r>
          </w:p>
        </w:tc>
        <w:tc>
          <w:tcPr>
            <w:tcW w:w="661" w:type="dxa"/>
            <w:noWrap/>
            <w:hideMark/>
          </w:tcPr>
          <w:p w14:paraId="722B108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295</w:t>
            </w:r>
          </w:p>
        </w:tc>
        <w:tc>
          <w:tcPr>
            <w:tcW w:w="634" w:type="dxa"/>
            <w:noWrap/>
            <w:hideMark/>
          </w:tcPr>
          <w:p w14:paraId="792709A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279</w:t>
            </w:r>
          </w:p>
        </w:tc>
        <w:tc>
          <w:tcPr>
            <w:tcW w:w="941" w:type="dxa"/>
            <w:noWrap/>
            <w:hideMark/>
          </w:tcPr>
          <w:p w14:paraId="69A92AA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44</w:t>
            </w:r>
          </w:p>
        </w:tc>
        <w:tc>
          <w:tcPr>
            <w:tcW w:w="743" w:type="dxa"/>
            <w:noWrap/>
            <w:hideMark/>
          </w:tcPr>
          <w:p w14:paraId="19D5EEF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272</w:t>
            </w:r>
          </w:p>
        </w:tc>
        <w:tc>
          <w:tcPr>
            <w:tcW w:w="661" w:type="dxa"/>
            <w:noWrap/>
            <w:hideMark/>
          </w:tcPr>
          <w:p w14:paraId="3F3CFFE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34</w:t>
            </w:r>
          </w:p>
        </w:tc>
        <w:tc>
          <w:tcPr>
            <w:tcW w:w="563" w:type="dxa"/>
            <w:noWrap/>
            <w:hideMark/>
          </w:tcPr>
          <w:p w14:paraId="22310A2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331</w:t>
            </w:r>
          </w:p>
        </w:tc>
        <w:tc>
          <w:tcPr>
            <w:tcW w:w="629" w:type="dxa"/>
            <w:noWrap/>
            <w:hideMark/>
          </w:tcPr>
          <w:p w14:paraId="4E5FECA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156</w:t>
            </w:r>
          </w:p>
        </w:tc>
        <w:tc>
          <w:tcPr>
            <w:tcW w:w="720" w:type="dxa"/>
            <w:noWrap/>
            <w:hideMark/>
          </w:tcPr>
          <w:p w14:paraId="5105FAF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27</w:t>
            </w:r>
          </w:p>
        </w:tc>
        <w:tc>
          <w:tcPr>
            <w:tcW w:w="563" w:type="dxa"/>
            <w:noWrap/>
            <w:hideMark/>
          </w:tcPr>
          <w:p w14:paraId="6D798FB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243</w:t>
            </w:r>
          </w:p>
        </w:tc>
        <w:tc>
          <w:tcPr>
            <w:tcW w:w="634" w:type="dxa"/>
            <w:noWrap/>
            <w:hideMark/>
          </w:tcPr>
          <w:p w14:paraId="6B8B9CA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369</w:t>
            </w:r>
          </w:p>
        </w:tc>
        <w:tc>
          <w:tcPr>
            <w:tcW w:w="541" w:type="dxa"/>
            <w:noWrap/>
            <w:hideMark/>
          </w:tcPr>
          <w:p w14:paraId="6606650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2543</w:t>
            </w:r>
          </w:p>
        </w:tc>
        <w:tc>
          <w:tcPr>
            <w:tcW w:w="591" w:type="dxa"/>
            <w:noWrap/>
            <w:hideMark/>
          </w:tcPr>
          <w:p w14:paraId="1E5F733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2786</w:t>
            </w:r>
          </w:p>
        </w:tc>
        <w:tc>
          <w:tcPr>
            <w:tcW w:w="720" w:type="dxa"/>
            <w:noWrap/>
            <w:hideMark/>
          </w:tcPr>
          <w:p w14:paraId="4ED420D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634</w:t>
            </w:r>
          </w:p>
        </w:tc>
        <w:tc>
          <w:tcPr>
            <w:tcW w:w="541" w:type="dxa"/>
            <w:noWrap/>
            <w:hideMark/>
          </w:tcPr>
          <w:p w14:paraId="3AFC5E0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3007</w:t>
            </w:r>
          </w:p>
        </w:tc>
        <w:tc>
          <w:tcPr>
            <w:tcW w:w="629" w:type="dxa"/>
            <w:noWrap/>
            <w:hideMark/>
          </w:tcPr>
          <w:p w14:paraId="7EAFF36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1640</w:t>
            </w:r>
          </w:p>
        </w:tc>
        <w:tc>
          <w:tcPr>
            <w:tcW w:w="652" w:type="dxa"/>
            <w:noWrap/>
            <w:hideMark/>
          </w:tcPr>
          <w:p w14:paraId="3F1AA85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314</w:t>
            </w:r>
          </w:p>
        </w:tc>
        <w:tc>
          <w:tcPr>
            <w:tcW w:w="634" w:type="dxa"/>
            <w:noWrap/>
            <w:hideMark/>
          </w:tcPr>
          <w:p w14:paraId="7CB8E24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1745</w:t>
            </w:r>
          </w:p>
        </w:tc>
        <w:tc>
          <w:tcPr>
            <w:tcW w:w="720" w:type="dxa"/>
            <w:noWrap/>
            <w:hideMark/>
          </w:tcPr>
          <w:p w14:paraId="5BCE95D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Fe</w:t>
            </w:r>
          </w:p>
        </w:tc>
      </w:tr>
      <w:tr w:rsidR="00B97583" w:rsidRPr="00E757A8" w14:paraId="783056B7"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1252AC18"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Mn</w:t>
            </w:r>
          </w:p>
        </w:tc>
        <w:tc>
          <w:tcPr>
            <w:tcW w:w="661" w:type="dxa"/>
            <w:noWrap/>
            <w:hideMark/>
          </w:tcPr>
          <w:p w14:paraId="08A0C1C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1A35C2F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1B85138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5B4B432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15B83C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5EDB895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2730A7D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10A3F02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7C3FA94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10</w:t>
            </w:r>
          </w:p>
        </w:tc>
        <w:tc>
          <w:tcPr>
            <w:tcW w:w="661" w:type="dxa"/>
            <w:noWrap/>
            <w:hideMark/>
          </w:tcPr>
          <w:p w14:paraId="314D143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63" w:type="dxa"/>
            <w:noWrap/>
            <w:hideMark/>
          </w:tcPr>
          <w:p w14:paraId="750CF6D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8</w:t>
            </w:r>
          </w:p>
        </w:tc>
        <w:tc>
          <w:tcPr>
            <w:tcW w:w="629" w:type="dxa"/>
            <w:noWrap/>
            <w:hideMark/>
          </w:tcPr>
          <w:p w14:paraId="0D65874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7</w:t>
            </w:r>
          </w:p>
        </w:tc>
        <w:tc>
          <w:tcPr>
            <w:tcW w:w="720" w:type="dxa"/>
            <w:noWrap/>
            <w:hideMark/>
          </w:tcPr>
          <w:p w14:paraId="0B041A4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3771851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34" w:type="dxa"/>
            <w:noWrap/>
            <w:hideMark/>
          </w:tcPr>
          <w:p w14:paraId="190C898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7</w:t>
            </w:r>
          </w:p>
        </w:tc>
        <w:tc>
          <w:tcPr>
            <w:tcW w:w="541" w:type="dxa"/>
            <w:noWrap/>
            <w:hideMark/>
          </w:tcPr>
          <w:p w14:paraId="110480F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41</w:t>
            </w:r>
          </w:p>
        </w:tc>
        <w:tc>
          <w:tcPr>
            <w:tcW w:w="591" w:type="dxa"/>
            <w:noWrap/>
            <w:hideMark/>
          </w:tcPr>
          <w:p w14:paraId="74D37E4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40</w:t>
            </w:r>
          </w:p>
        </w:tc>
        <w:tc>
          <w:tcPr>
            <w:tcW w:w="720" w:type="dxa"/>
            <w:noWrap/>
            <w:hideMark/>
          </w:tcPr>
          <w:p w14:paraId="70A07D1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18</w:t>
            </w:r>
          </w:p>
        </w:tc>
        <w:tc>
          <w:tcPr>
            <w:tcW w:w="541" w:type="dxa"/>
            <w:noWrap/>
            <w:hideMark/>
          </w:tcPr>
          <w:p w14:paraId="57EC2C7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25</w:t>
            </w:r>
          </w:p>
        </w:tc>
        <w:tc>
          <w:tcPr>
            <w:tcW w:w="629" w:type="dxa"/>
            <w:noWrap/>
            <w:hideMark/>
          </w:tcPr>
          <w:p w14:paraId="1A73430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48</w:t>
            </w:r>
          </w:p>
        </w:tc>
        <w:tc>
          <w:tcPr>
            <w:tcW w:w="652" w:type="dxa"/>
            <w:noWrap/>
            <w:hideMark/>
          </w:tcPr>
          <w:p w14:paraId="52DF1CF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5466024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10</w:t>
            </w:r>
          </w:p>
        </w:tc>
        <w:tc>
          <w:tcPr>
            <w:tcW w:w="720" w:type="dxa"/>
            <w:noWrap/>
            <w:hideMark/>
          </w:tcPr>
          <w:p w14:paraId="6871FE2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Mn</w:t>
            </w:r>
          </w:p>
        </w:tc>
      </w:tr>
      <w:tr w:rsidR="00B97583" w:rsidRPr="00E757A8" w14:paraId="75AC8D06"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717B92EE"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Ni</w:t>
            </w:r>
          </w:p>
        </w:tc>
        <w:tc>
          <w:tcPr>
            <w:tcW w:w="661" w:type="dxa"/>
            <w:noWrap/>
            <w:hideMark/>
          </w:tcPr>
          <w:p w14:paraId="2CC0966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735663C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543DAC6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5D0B6B0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1A16625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67C8235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040071C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2018FF5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7A075FC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661" w:type="dxa"/>
            <w:noWrap/>
            <w:hideMark/>
          </w:tcPr>
          <w:p w14:paraId="07F131B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63" w:type="dxa"/>
            <w:noWrap/>
            <w:hideMark/>
          </w:tcPr>
          <w:p w14:paraId="4B0D727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629" w:type="dxa"/>
            <w:noWrap/>
            <w:hideMark/>
          </w:tcPr>
          <w:p w14:paraId="5DED9E3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720" w:type="dxa"/>
            <w:noWrap/>
            <w:hideMark/>
          </w:tcPr>
          <w:p w14:paraId="7FDB936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63" w:type="dxa"/>
            <w:noWrap/>
            <w:hideMark/>
          </w:tcPr>
          <w:p w14:paraId="25B28DB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634" w:type="dxa"/>
            <w:noWrap/>
            <w:hideMark/>
          </w:tcPr>
          <w:p w14:paraId="4DF3816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541" w:type="dxa"/>
            <w:noWrap/>
            <w:hideMark/>
          </w:tcPr>
          <w:p w14:paraId="11B8BAD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70</w:t>
            </w:r>
          </w:p>
        </w:tc>
        <w:tc>
          <w:tcPr>
            <w:tcW w:w="591" w:type="dxa"/>
            <w:noWrap/>
            <w:hideMark/>
          </w:tcPr>
          <w:p w14:paraId="76E4A33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67</w:t>
            </w:r>
          </w:p>
        </w:tc>
        <w:tc>
          <w:tcPr>
            <w:tcW w:w="720" w:type="dxa"/>
            <w:noWrap/>
            <w:hideMark/>
          </w:tcPr>
          <w:p w14:paraId="3C558DE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41" w:type="dxa"/>
            <w:noWrap/>
            <w:hideMark/>
          </w:tcPr>
          <w:p w14:paraId="3930CCF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44</w:t>
            </w:r>
          </w:p>
        </w:tc>
        <w:tc>
          <w:tcPr>
            <w:tcW w:w="629" w:type="dxa"/>
            <w:noWrap/>
            <w:hideMark/>
          </w:tcPr>
          <w:p w14:paraId="20345D4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28</w:t>
            </w:r>
          </w:p>
        </w:tc>
        <w:tc>
          <w:tcPr>
            <w:tcW w:w="652" w:type="dxa"/>
            <w:noWrap/>
            <w:hideMark/>
          </w:tcPr>
          <w:p w14:paraId="13EC1B9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63EAD6F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720" w:type="dxa"/>
            <w:noWrap/>
            <w:hideMark/>
          </w:tcPr>
          <w:p w14:paraId="4346295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Ni</w:t>
            </w:r>
          </w:p>
        </w:tc>
      </w:tr>
      <w:tr w:rsidR="00B97583" w:rsidRPr="00E757A8" w14:paraId="1D3CF97E"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77AB15A3"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Cu</w:t>
            </w:r>
          </w:p>
        </w:tc>
        <w:tc>
          <w:tcPr>
            <w:tcW w:w="661" w:type="dxa"/>
            <w:noWrap/>
            <w:hideMark/>
          </w:tcPr>
          <w:p w14:paraId="796A152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63" w:type="dxa"/>
            <w:noWrap/>
            <w:hideMark/>
          </w:tcPr>
          <w:p w14:paraId="75BAA4F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810" w:type="dxa"/>
            <w:noWrap/>
            <w:hideMark/>
          </w:tcPr>
          <w:p w14:paraId="1457F7F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63" w:type="dxa"/>
            <w:noWrap/>
            <w:hideMark/>
          </w:tcPr>
          <w:p w14:paraId="0DD197C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634" w:type="dxa"/>
            <w:noWrap/>
            <w:hideMark/>
          </w:tcPr>
          <w:p w14:paraId="3CB8723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661" w:type="dxa"/>
            <w:noWrap/>
            <w:hideMark/>
          </w:tcPr>
          <w:p w14:paraId="0B02F91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0C1B591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941" w:type="dxa"/>
            <w:noWrap/>
            <w:hideMark/>
          </w:tcPr>
          <w:p w14:paraId="103506B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743" w:type="dxa"/>
            <w:noWrap/>
            <w:hideMark/>
          </w:tcPr>
          <w:p w14:paraId="5D4E978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25</w:t>
            </w:r>
          </w:p>
        </w:tc>
        <w:tc>
          <w:tcPr>
            <w:tcW w:w="661" w:type="dxa"/>
            <w:noWrap/>
            <w:hideMark/>
          </w:tcPr>
          <w:p w14:paraId="2B171C9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563" w:type="dxa"/>
            <w:noWrap/>
            <w:hideMark/>
          </w:tcPr>
          <w:p w14:paraId="30B06F7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15</w:t>
            </w:r>
          </w:p>
        </w:tc>
        <w:tc>
          <w:tcPr>
            <w:tcW w:w="629" w:type="dxa"/>
            <w:noWrap/>
            <w:hideMark/>
          </w:tcPr>
          <w:p w14:paraId="7BB14BA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14</w:t>
            </w:r>
          </w:p>
        </w:tc>
        <w:tc>
          <w:tcPr>
            <w:tcW w:w="720" w:type="dxa"/>
            <w:noWrap/>
            <w:hideMark/>
          </w:tcPr>
          <w:p w14:paraId="5BAFFF3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563" w:type="dxa"/>
            <w:noWrap/>
            <w:hideMark/>
          </w:tcPr>
          <w:p w14:paraId="09DEA7A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20</w:t>
            </w:r>
          </w:p>
        </w:tc>
        <w:tc>
          <w:tcPr>
            <w:tcW w:w="634" w:type="dxa"/>
            <w:noWrap/>
            <w:hideMark/>
          </w:tcPr>
          <w:p w14:paraId="3DD1FD1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30</w:t>
            </w:r>
          </w:p>
        </w:tc>
        <w:tc>
          <w:tcPr>
            <w:tcW w:w="541" w:type="dxa"/>
            <w:noWrap/>
            <w:hideMark/>
          </w:tcPr>
          <w:p w14:paraId="3BE661B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445</w:t>
            </w:r>
          </w:p>
        </w:tc>
        <w:tc>
          <w:tcPr>
            <w:tcW w:w="591" w:type="dxa"/>
            <w:noWrap/>
            <w:hideMark/>
          </w:tcPr>
          <w:p w14:paraId="1040BDC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395</w:t>
            </w:r>
          </w:p>
        </w:tc>
        <w:tc>
          <w:tcPr>
            <w:tcW w:w="720" w:type="dxa"/>
            <w:noWrap/>
            <w:hideMark/>
          </w:tcPr>
          <w:p w14:paraId="1EBDF3A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246</w:t>
            </w:r>
          </w:p>
        </w:tc>
        <w:tc>
          <w:tcPr>
            <w:tcW w:w="541" w:type="dxa"/>
            <w:noWrap/>
            <w:hideMark/>
          </w:tcPr>
          <w:p w14:paraId="783A395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369</w:t>
            </w:r>
          </w:p>
        </w:tc>
        <w:tc>
          <w:tcPr>
            <w:tcW w:w="629" w:type="dxa"/>
            <w:noWrap/>
            <w:hideMark/>
          </w:tcPr>
          <w:p w14:paraId="6CB7BF3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356</w:t>
            </w:r>
          </w:p>
        </w:tc>
        <w:tc>
          <w:tcPr>
            <w:tcW w:w="652" w:type="dxa"/>
            <w:noWrap/>
            <w:hideMark/>
          </w:tcPr>
          <w:p w14:paraId="602F626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634" w:type="dxa"/>
            <w:noWrap/>
            <w:hideMark/>
          </w:tcPr>
          <w:p w14:paraId="14DE863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286</w:t>
            </w:r>
          </w:p>
        </w:tc>
        <w:tc>
          <w:tcPr>
            <w:tcW w:w="720" w:type="dxa"/>
            <w:noWrap/>
            <w:hideMark/>
          </w:tcPr>
          <w:p w14:paraId="37CF0D4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Cu</w:t>
            </w:r>
          </w:p>
        </w:tc>
      </w:tr>
      <w:tr w:rsidR="00B97583" w:rsidRPr="00E757A8" w14:paraId="26987778"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473C200E"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Zn</w:t>
            </w:r>
          </w:p>
        </w:tc>
        <w:tc>
          <w:tcPr>
            <w:tcW w:w="661" w:type="dxa"/>
            <w:noWrap/>
            <w:hideMark/>
          </w:tcPr>
          <w:p w14:paraId="68A6854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5754374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810" w:type="dxa"/>
            <w:noWrap/>
            <w:hideMark/>
          </w:tcPr>
          <w:p w14:paraId="54DA99D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614D3D5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34" w:type="dxa"/>
            <w:noWrap/>
            <w:hideMark/>
          </w:tcPr>
          <w:p w14:paraId="6B36800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61" w:type="dxa"/>
            <w:noWrap/>
            <w:hideMark/>
          </w:tcPr>
          <w:p w14:paraId="24DA757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6BD8554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941" w:type="dxa"/>
            <w:noWrap/>
            <w:hideMark/>
          </w:tcPr>
          <w:p w14:paraId="654C6DD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743" w:type="dxa"/>
            <w:noWrap/>
            <w:hideMark/>
          </w:tcPr>
          <w:p w14:paraId="401EC46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7</w:t>
            </w:r>
          </w:p>
        </w:tc>
        <w:tc>
          <w:tcPr>
            <w:tcW w:w="661" w:type="dxa"/>
            <w:noWrap/>
            <w:hideMark/>
          </w:tcPr>
          <w:p w14:paraId="77622B9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0C3011B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629" w:type="dxa"/>
            <w:noWrap/>
            <w:hideMark/>
          </w:tcPr>
          <w:p w14:paraId="2B24275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720" w:type="dxa"/>
            <w:noWrap/>
            <w:hideMark/>
          </w:tcPr>
          <w:p w14:paraId="2506259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88</w:t>
            </w:r>
          </w:p>
        </w:tc>
        <w:tc>
          <w:tcPr>
            <w:tcW w:w="563" w:type="dxa"/>
            <w:noWrap/>
            <w:hideMark/>
          </w:tcPr>
          <w:p w14:paraId="77DD351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78</w:t>
            </w:r>
          </w:p>
        </w:tc>
        <w:tc>
          <w:tcPr>
            <w:tcW w:w="634" w:type="dxa"/>
            <w:noWrap/>
            <w:hideMark/>
          </w:tcPr>
          <w:p w14:paraId="7C4BDE9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41" w:type="dxa"/>
            <w:noWrap/>
            <w:hideMark/>
          </w:tcPr>
          <w:p w14:paraId="05A762A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138</w:t>
            </w:r>
          </w:p>
        </w:tc>
        <w:tc>
          <w:tcPr>
            <w:tcW w:w="591" w:type="dxa"/>
            <w:noWrap/>
            <w:hideMark/>
          </w:tcPr>
          <w:p w14:paraId="017FAC9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190</w:t>
            </w:r>
          </w:p>
        </w:tc>
        <w:tc>
          <w:tcPr>
            <w:tcW w:w="720" w:type="dxa"/>
            <w:noWrap/>
            <w:hideMark/>
          </w:tcPr>
          <w:p w14:paraId="1A0D824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186</w:t>
            </w:r>
          </w:p>
        </w:tc>
        <w:tc>
          <w:tcPr>
            <w:tcW w:w="541" w:type="dxa"/>
            <w:noWrap/>
            <w:hideMark/>
          </w:tcPr>
          <w:p w14:paraId="134C0B6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178</w:t>
            </w:r>
          </w:p>
        </w:tc>
        <w:tc>
          <w:tcPr>
            <w:tcW w:w="629" w:type="dxa"/>
            <w:noWrap/>
            <w:hideMark/>
          </w:tcPr>
          <w:p w14:paraId="675E4E7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222</w:t>
            </w:r>
          </w:p>
        </w:tc>
        <w:tc>
          <w:tcPr>
            <w:tcW w:w="652" w:type="dxa"/>
            <w:noWrap/>
            <w:hideMark/>
          </w:tcPr>
          <w:p w14:paraId="27F402F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34" w:type="dxa"/>
            <w:noWrap/>
            <w:hideMark/>
          </w:tcPr>
          <w:p w14:paraId="572322B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229</w:t>
            </w:r>
          </w:p>
        </w:tc>
        <w:tc>
          <w:tcPr>
            <w:tcW w:w="720" w:type="dxa"/>
            <w:noWrap/>
            <w:hideMark/>
          </w:tcPr>
          <w:p w14:paraId="79F77D8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Zn</w:t>
            </w:r>
          </w:p>
        </w:tc>
      </w:tr>
      <w:tr w:rsidR="00B97583" w:rsidRPr="00E757A8" w14:paraId="3D0AACCE"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422C0A24"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Ba</w:t>
            </w:r>
          </w:p>
        </w:tc>
        <w:tc>
          <w:tcPr>
            <w:tcW w:w="661" w:type="dxa"/>
            <w:noWrap/>
            <w:hideMark/>
          </w:tcPr>
          <w:p w14:paraId="2E8DCED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1145A83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3852F4B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6183B75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151CBBA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0A56C61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3DFB09F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62BA5B3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224A2AF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125E30D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63" w:type="dxa"/>
            <w:noWrap/>
            <w:hideMark/>
          </w:tcPr>
          <w:p w14:paraId="4284D1B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29" w:type="dxa"/>
            <w:noWrap/>
            <w:hideMark/>
          </w:tcPr>
          <w:p w14:paraId="7C6F48D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544AC37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53387D6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34" w:type="dxa"/>
            <w:noWrap/>
            <w:hideMark/>
          </w:tcPr>
          <w:p w14:paraId="39307AF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41" w:type="dxa"/>
            <w:noWrap/>
            <w:hideMark/>
          </w:tcPr>
          <w:p w14:paraId="13EB253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591" w:type="dxa"/>
            <w:noWrap/>
            <w:hideMark/>
          </w:tcPr>
          <w:p w14:paraId="3EFE5DC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720" w:type="dxa"/>
            <w:noWrap/>
            <w:hideMark/>
          </w:tcPr>
          <w:p w14:paraId="3F60961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41" w:type="dxa"/>
            <w:noWrap/>
            <w:hideMark/>
          </w:tcPr>
          <w:p w14:paraId="776B321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629" w:type="dxa"/>
            <w:noWrap/>
            <w:hideMark/>
          </w:tcPr>
          <w:p w14:paraId="666E9E7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652" w:type="dxa"/>
            <w:noWrap/>
            <w:hideMark/>
          </w:tcPr>
          <w:p w14:paraId="3CC1EE8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6E9A7A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720" w:type="dxa"/>
            <w:noWrap/>
            <w:hideMark/>
          </w:tcPr>
          <w:p w14:paraId="7CD2C63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Ba</w:t>
            </w:r>
          </w:p>
        </w:tc>
      </w:tr>
      <w:tr w:rsidR="00B97583" w:rsidRPr="00E757A8" w14:paraId="534AF063"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5D9434AC"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Pb</w:t>
            </w:r>
          </w:p>
        </w:tc>
        <w:tc>
          <w:tcPr>
            <w:tcW w:w="661" w:type="dxa"/>
            <w:noWrap/>
            <w:hideMark/>
          </w:tcPr>
          <w:p w14:paraId="19B5A28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6828A1B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79D06AF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4BA4EAF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34" w:type="dxa"/>
            <w:noWrap/>
            <w:hideMark/>
          </w:tcPr>
          <w:p w14:paraId="10D5C53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61" w:type="dxa"/>
            <w:noWrap/>
            <w:hideMark/>
          </w:tcPr>
          <w:p w14:paraId="73FC9D0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3D204C7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1B232D8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743" w:type="dxa"/>
            <w:noWrap/>
            <w:hideMark/>
          </w:tcPr>
          <w:p w14:paraId="2F957C6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14D1C99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4F2F87B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29" w:type="dxa"/>
            <w:noWrap/>
            <w:hideMark/>
          </w:tcPr>
          <w:p w14:paraId="6D76337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720" w:type="dxa"/>
            <w:noWrap/>
            <w:hideMark/>
          </w:tcPr>
          <w:p w14:paraId="6AA27BE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63" w:type="dxa"/>
            <w:noWrap/>
            <w:hideMark/>
          </w:tcPr>
          <w:p w14:paraId="76794FC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26F6318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41" w:type="dxa"/>
            <w:noWrap/>
            <w:hideMark/>
          </w:tcPr>
          <w:p w14:paraId="4DD5DBE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92</w:t>
            </w:r>
          </w:p>
        </w:tc>
        <w:tc>
          <w:tcPr>
            <w:tcW w:w="591" w:type="dxa"/>
            <w:noWrap/>
            <w:hideMark/>
          </w:tcPr>
          <w:p w14:paraId="206330E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90</w:t>
            </w:r>
          </w:p>
        </w:tc>
        <w:tc>
          <w:tcPr>
            <w:tcW w:w="720" w:type="dxa"/>
            <w:noWrap/>
            <w:hideMark/>
          </w:tcPr>
          <w:p w14:paraId="1857AF9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45</w:t>
            </w:r>
          </w:p>
        </w:tc>
        <w:tc>
          <w:tcPr>
            <w:tcW w:w="541" w:type="dxa"/>
            <w:noWrap/>
            <w:hideMark/>
          </w:tcPr>
          <w:p w14:paraId="76F6F02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67</w:t>
            </w:r>
          </w:p>
        </w:tc>
        <w:tc>
          <w:tcPr>
            <w:tcW w:w="629" w:type="dxa"/>
            <w:noWrap/>
            <w:hideMark/>
          </w:tcPr>
          <w:p w14:paraId="7A67843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80</w:t>
            </w:r>
          </w:p>
        </w:tc>
        <w:tc>
          <w:tcPr>
            <w:tcW w:w="652" w:type="dxa"/>
            <w:noWrap/>
            <w:hideMark/>
          </w:tcPr>
          <w:p w14:paraId="70475A6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C637B4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61</w:t>
            </w:r>
          </w:p>
        </w:tc>
        <w:tc>
          <w:tcPr>
            <w:tcW w:w="720" w:type="dxa"/>
            <w:noWrap/>
            <w:hideMark/>
          </w:tcPr>
          <w:p w14:paraId="0F7D419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Pb</w:t>
            </w:r>
          </w:p>
        </w:tc>
      </w:tr>
      <w:tr w:rsidR="00B97583" w:rsidRPr="00E757A8" w14:paraId="08452F86"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7CF4E352"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Cd</w:t>
            </w:r>
          </w:p>
        </w:tc>
        <w:tc>
          <w:tcPr>
            <w:tcW w:w="661" w:type="dxa"/>
            <w:noWrap/>
            <w:hideMark/>
          </w:tcPr>
          <w:p w14:paraId="59C1CD6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7AF2CC8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4F9E240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00D8DC1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1A81078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630A61F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205E291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575B81B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743" w:type="dxa"/>
            <w:noWrap/>
            <w:hideMark/>
          </w:tcPr>
          <w:p w14:paraId="6C8D31C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7FBCBF9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070F0B8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29" w:type="dxa"/>
            <w:noWrap/>
            <w:hideMark/>
          </w:tcPr>
          <w:p w14:paraId="673AF84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5C530C9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7916C60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9B9190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41" w:type="dxa"/>
            <w:noWrap/>
            <w:hideMark/>
          </w:tcPr>
          <w:p w14:paraId="4D02B4E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846</w:t>
            </w:r>
          </w:p>
        </w:tc>
        <w:tc>
          <w:tcPr>
            <w:tcW w:w="591" w:type="dxa"/>
            <w:noWrap/>
            <w:hideMark/>
          </w:tcPr>
          <w:p w14:paraId="7BE2F02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1316</w:t>
            </w:r>
          </w:p>
        </w:tc>
        <w:tc>
          <w:tcPr>
            <w:tcW w:w="720" w:type="dxa"/>
            <w:noWrap/>
            <w:hideMark/>
          </w:tcPr>
          <w:p w14:paraId="4C234FF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981</w:t>
            </w:r>
          </w:p>
        </w:tc>
        <w:tc>
          <w:tcPr>
            <w:tcW w:w="541" w:type="dxa"/>
            <w:noWrap/>
            <w:hideMark/>
          </w:tcPr>
          <w:p w14:paraId="01BFD49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912</w:t>
            </w:r>
          </w:p>
        </w:tc>
        <w:tc>
          <w:tcPr>
            <w:tcW w:w="629" w:type="dxa"/>
            <w:noWrap/>
            <w:hideMark/>
          </w:tcPr>
          <w:p w14:paraId="374C0D4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1455</w:t>
            </w:r>
          </w:p>
        </w:tc>
        <w:tc>
          <w:tcPr>
            <w:tcW w:w="652" w:type="dxa"/>
            <w:noWrap/>
            <w:hideMark/>
          </w:tcPr>
          <w:p w14:paraId="7BA66E3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3ADFAD9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1324</w:t>
            </w:r>
          </w:p>
        </w:tc>
        <w:tc>
          <w:tcPr>
            <w:tcW w:w="720" w:type="dxa"/>
            <w:noWrap/>
            <w:hideMark/>
          </w:tcPr>
          <w:p w14:paraId="32126F5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Cd</w:t>
            </w:r>
          </w:p>
        </w:tc>
      </w:tr>
      <w:tr w:rsidR="00B97583" w:rsidRPr="00E757A8" w14:paraId="5B1B877F"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613CEAE3"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Sn</w:t>
            </w:r>
          </w:p>
        </w:tc>
        <w:tc>
          <w:tcPr>
            <w:tcW w:w="661" w:type="dxa"/>
            <w:noWrap/>
            <w:hideMark/>
          </w:tcPr>
          <w:p w14:paraId="790C040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5D04045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810" w:type="dxa"/>
            <w:noWrap/>
            <w:hideMark/>
          </w:tcPr>
          <w:p w14:paraId="7E268E0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63" w:type="dxa"/>
            <w:noWrap/>
            <w:hideMark/>
          </w:tcPr>
          <w:p w14:paraId="2823DDB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02FD856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52F49F8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8</w:t>
            </w:r>
          </w:p>
        </w:tc>
        <w:tc>
          <w:tcPr>
            <w:tcW w:w="634" w:type="dxa"/>
            <w:noWrap/>
            <w:hideMark/>
          </w:tcPr>
          <w:p w14:paraId="0D9904B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4255D47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743" w:type="dxa"/>
            <w:noWrap/>
            <w:hideMark/>
          </w:tcPr>
          <w:p w14:paraId="71C3BA3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21</w:t>
            </w:r>
          </w:p>
        </w:tc>
        <w:tc>
          <w:tcPr>
            <w:tcW w:w="661" w:type="dxa"/>
            <w:noWrap/>
            <w:hideMark/>
          </w:tcPr>
          <w:p w14:paraId="7CCC58B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12</w:t>
            </w:r>
          </w:p>
        </w:tc>
        <w:tc>
          <w:tcPr>
            <w:tcW w:w="563" w:type="dxa"/>
            <w:noWrap/>
            <w:hideMark/>
          </w:tcPr>
          <w:p w14:paraId="4673C13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18</w:t>
            </w:r>
          </w:p>
        </w:tc>
        <w:tc>
          <w:tcPr>
            <w:tcW w:w="629" w:type="dxa"/>
            <w:noWrap/>
            <w:hideMark/>
          </w:tcPr>
          <w:p w14:paraId="61C73982"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12</w:t>
            </w:r>
          </w:p>
        </w:tc>
        <w:tc>
          <w:tcPr>
            <w:tcW w:w="720" w:type="dxa"/>
            <w:noWrap/>
            <w:hideMark/>
          </w:tcPr>
          <w:p w14:paraId="32F61FB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563" w:type="dxa"/>
            <w:noWrap/>
            <w:hideMark/>
          </w:tcPr>
          <w:p w14:paraId="272BBA7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11</w:t>
            </w:r>
          </w:p>
        </w:tc>
        <w:tc>
          <w:tcPr>
            <w:tcW w:w="634" w:type="dxa"/>
            <w:noWrap/>
            <w:hideMark/>
          </w:tcPr>
          <w:p w14:paraId="539D8B9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13</w:t>
            </w:r>
          </w:p>
        </w:tc>
        <w:tc>
          <w:tcPr>
            <w:tcW w:w="541" w:type="dxa"/>
            <w:noWrap/>
            <w:hideMark/>
          </w:tcPr>
          <w:p w14:paraId="5E02408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12</w:t>
            </w:r>
          </w:p>
        </w:tc>
        <w:tc>
          <w:tcPr>
            <w:tcW w:w="591" w:type="dxa"/>
            <w:noWrap/>
            <w:hideMark/>
          </w:tcPr>
          <w:p w14:paraId="17727F3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13</w:t>
            </w:r>
          </w:p>
        </w:tc>
        <w:tc>
          <w:tcPr>
            <w:tcW w:w="720" w:type="dxa"/>
            <w:noWrap/>
            <w:hideMark/>
          </w:tcPr>
          <w:p w14:paraId="1E874AB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13</w:t>
            </w:r>
          </w:p>
        </w:tc>
        <w:tc>
          <w:tcPr>
            <w:tcW w:w="541" w:type="dxa"/>
            <w:noWrap/>
            <w:hideMark/>
          </w:tcPr>
          <w:p w14:paraId="4749C08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20</w:t>
            </w:r>
          </w:p>
        </w:tc>
        <w:tc>
          <w:tcPr>
            <w:tcW w:w="629" w:type="dxa"/>
            <w:noWrap/>
            <w:hideMark/>
          </w:tcPr>
          <w:p w14:paraId="736C769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8</w:t>
            </w:r>
          </w:p>
        </w:tc>
        <w:tc>
          <w:tcPr>
            <w:tcW w:w="652" w:type="dxa"/>
            <w:noWrap/>
            <w:hideMark/>
          </w:tcPr>
          <w:p w14:paraId="230DDCB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9</w:t>
            </w:r>
          </w:p>
        </w:tc>
        <w:tc>
          <w:tcPr>
            <w:tcW w:w="634" w:type="dxa"/>
            <w:noWrap/>
            <w:hideMark/>
          </w:tcPr>
          <w:p w14:paraId="65D82C5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14</w:t>
            </w:r>
          </w:p>
        </w:tc>
        <w:tc>
          <w:tcPr>
            <w:tcW w:w="720" w:type="dxa"/>
            <w:noWrap/>
            <w:hideMark/>
          </w:tcPr>
          <w:p w14:paraId="312B099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Sn</w:t>
            </w:r>
          </w:p>
        </w:tc>
      </w:tr>
      <w:tr w:rsidR="00B97583" w:rsidRPr="00E757A8" w14:paraId="3BA1286F"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4A2A0254"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Sb</w:t>
            </w:r>
          </w:p>
        </w:tc>
        <w:tc>
          <w:tcPr>
            <w:tcW w:w="661" w:type="dxa"/>
            <w:noWrap/>
            <w:hideMark/>
          </w:tcPr>
          <w:p w14:paraId="48A83FA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563" w:type="dxa"/>
            <w:noWrap/>
            <w:hideMark/>
          </w:tcPr>
          <w:p w14:paraId="799E120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10</w:t>
            </w:r>
          </w:p>
        </w:tc>
        <w:tc>
          <w:tcPr>
            <w:tcW w:w="810" w:type="dxa"/>
            <w:noWrap/>
            <w:hideMark/>
          </w:tcPr>
          <w:p w14:paraId="4025764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563" w:type="dxa"/>
            <w:noWrap/>
            <w:hideMark/>
          </w:tcPr>
          <w:p w14:paraId="7837210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34" w:type="dxa"/>
            <w:noWrap/>
            <w:hideMark/>
          </w:tcPr>
          <w:p w14:paraId="75FB4CA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661" w:type="dxa"/>
            <w:noWrap/>
            <w:hideMark/>
          </w:tcPr>
          <w:p w14:paraId="44B8A29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19</w:t>
            </w:r>
          </w:p>
        </w:tc>
        <w:tc>
          <w:tcPr>
            <w:tcW w:w="634" w:type="dxa"/>
            <w:noWrap/>
            <w:hideMark/>
          </w:tcPr>
          <w:p w14:paraId="7A41974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17</w:t>
            </w:r>
          </w:p>
        </w:tc>
        <w:tc>
          <w:tcPr>
            <w:tcW w:w="941" w:type="dxa"/>
            <w:noWrap/>
            <w:hideMark/>
          </w:tcPr>
          <w:p w14:paraId="4155494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9</w:t>
            </w:r>
          </w:p>
        </w:tc>
        <w:tc>
          <w:tcPr>
            <w:tcW w:w="743" w:type="dxa"/>
            <w:noWrap/>
            <w:hideMark/>
          </w:tcPr>
          <w:p w14:paraId="7FE8CB2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48</w:t>
            </w:r>
          </w:p>
        </w:tc>
        <w:tc>
          <w:tcPr>
            <w:tcW w:w="661" w:type="dxa"/>
            <w:noWrap/>
            <w:hideMark/>
          </w:tcPr>
          <w:p w14:paraId="20C7B23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32</w:t>
            </w:r>
          </w:p>
        </w:tc>
        <w:tc>
          <w:tcPr>
            <w:tcW w:w="563" w:type="dxa"/>
            <w:noWrap/>
            <w:hideMark/>
          </w:tcPr>
          <w:p w14:paraId="280D212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51</w:t>
            </w:r>
          </w:p>
        </w:tc>
        <w:tc>
          <w:tcPr>
            <w:tcW w:w="629" w:type="dxa"/>
            <w:noWrap/>
            <w:hideMark/>
          </w:tcPr>
          <w:p w14:paraId="1ABCC27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23</w:t>
            </w:r>
          </w:p>
        </w:tc>
        <w:tc>
          <w:tcPr>
            <w:tcW w:w="720" w:type="dxa"/>
            <w:noWrap/>
            <w:hideMark/>
          </w:tcPr>
          <w:p w14:paraId="567CE9A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12</w:t>
            </w:r>
          </w:p>
        </w:tc>
        <w:tc>
          <w:tcPr>
            <w:tcW w:w="563" w:type="dxa"/>
            <w:noWrap/>
            <w:hideMark/>
          </w:tcPr>
          <w:p w14:paraId="111D96A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20</w:t>
            </w:r>
          </w:p>
        </w:tc>
        <w:tc>
          <w:tcPr>
            <w:tcW w:w="634" w:type="dxa"/>
            <w:noWrap/>
            <w:hideMark/>
          </w:tcPr>
          <w:p w14:paraId="3728268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22</w:t>
            </w:r>
          </w:p>
        </w:tc>
        <w:tc>
          <w:tcPr>
            <w:tcW w:w="541" w:type="dxa"/>
            <w:noWrap/>
            <w:hideMark/>
          </w:tcPr>
          <w:p w14:paraId="1A5A0D6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31</w:t>
            </w:r>
          </w:p>
        </w:tc>
        <w:tc>
          <w:tcPr>
            <w:tcW w:w="591" w:type="dxa"/>
            <w:noWrap/>
            <w:hideMark/>
          </w:tcPr>
          <w:p w14:paraId="0BC15A3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28</w:t>
            </w:r>
          </w:p>
        </w:tc>
        <w:tc>
          <w:tcPr>
            <w:tcW w:w="720" w:type="dxa"/>
            <w:noWrap/>
            <w:hideMark/>
          </w:tcPr>
          <w:p w14:paraId="13AF17D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15</w:t>
            </w:r>
          </w:p>
        </w:tc>
        <w:tc>
          <w:tcPr>
            <w:tcW w:w="541" w:type="dxa"/>
            <w:noWrap/>
            <w:hideMark/>
          </w:tcPr>
          <w:p w14:paraId="3F31A85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33</w:t>
            </w:r>
          </w:p>
        </w:tc>
        <w:tc>
          <w:tcPr>
            <w:tcW w:w="629" w:type="dxa"/>
            <w:noWrap/>
            <w:hideMark/>
          </w:tcPr>
          <w:p w14:paraId="6F13A4E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25</w:t>
            </w:r>
          </w:p>
        </w:tc>
        <w:tc>
          <w:tcPr>
            <w:tcW w:w="652" w:type="dxa"/>
            <w:noWrap/>
            <w:hideMark/>
          </w:tcPr>
          <w:p w14:paraId="5FAB5FC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23</w:t>
            </w:r>
          </w:p>
        </w:tc>
        <w:tc>
          <w:tcPr>
            <w:tcW w:w="634" w:type="dxa"/>
            <w:noWrap/>
            <w:hideMark/>
          </w:tcPr>
          <w:p w14:paraId="4C86585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25</w:t>
            </w:r>
          </w:p>
        </w:tc>
        <w:tc>
          <w:tcPr>
            <w:tcW w:w="720" w:type="dxa"/>
            <w:noWrap/>
            <w:hideMark/>
          </w:tcPr>
          <w:p w14:paraId="58F7F5E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Sb</w:t>
            </w:r>
          </w:p>
        </w:tc>
      </w:tr>
      <w:tr w:rsidR="00B97583" w:rsidRPr="00E757A8" w14:paraId="2E3AF29A"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309906C9"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Mo</w:t>
            </w:r>
          </w:p>
        </w:tc>
        <w:tc>
          <w:tcPr>
            <w:tcW w:w="661" w:type="dxa"/>
            <w:noWrap/>
            <w:hideMark/>
          </w:tcPr>
          <w:p w14:paraId="79A62C6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63" w:type="dxa"/>
            <w:noWrap/>
            <w:hideMark/>
          </w:tcPr>
          <w:p w14:paraId="77024E0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810" w:type="dxa"/>
            <w:noWrap/>
            <w:hideMark/>
          </w:tcPr>
          <w:p w14:paraId="2E78178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502B0CF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634" w:type="dxa"/>
            <w:noWrap/>
            <w:hideMark/>
          </w:tcPr>
          <w:p w14:paraId="1E9DAD7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661" w:type="dxa"/>
            <w:noWrap/>
            <w:hideMark/>
          </w:tcPr>
          <w:p w14:paraId="22153FA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24376F5D"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7DB8152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1A0F84BB"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61" w:type="dxa"/>
            <w:noWrap/>
            <w:hideMark/>
          </w:tcPr>
          <w:p w14:paraId="6063C99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6F39363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29" w:type="dxa"/>
            <w:noWrap/>
            <w:hideMark/>
          </w:tcPr>
          <w:p w14:paraId="00E0C03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720" w:type="dxa"/>
            <w:noWrap/>
            <w:hideMark/>
          </w:tcPr>
          <w:p w14:paraId="493A72F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63" w:type="dxa"/>
            <w:noWrap/>
            <w:hideMark/>
          </w:tcPr>
          <w:p w14:paraId="62595308"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634" w:type="dxa"/>
            <w:noWrap/>
            <w:hideMark/>
          </w:tcPr>
          <w:p w14:paraId="17D3556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41" w:type="dxa"/>
            <w:noWrap/>
            <w:hideMark/>
          </w:tcPr>
          <w:p w14:paraId="217F9DF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8</w:t>
            </w:r>
          </w:p>
        </w:tc>
        <w:tc>
          <w:tcPr>
            <w:tcW w:w="591" w:type="dxa"/>
            <w:noWrap/>
            <w:hideMark/>
          </w:tcPr>
          <w:p w14:paraId="37DCE9B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720" w:type="dxa"/>
            <w:noWrap/>
            <w:hideMark/>
          </w:tcPr>
          <w:p w14:paraId="3100216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41" w:type="dxa"/>
            <w:noWrap/>
            <w:hideMark/>
          </w:tcPr>
          <w:p w14:paraId="6D0D234F"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629" w:type="dxa"/>
            <w:noWrap/>
            <w:hideMark/>
          </w:tcPr>
          <w:p w14:paraId="2C1079D3"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4</w:t>
            </w:r>
          </w:p>
        </w:tc>
        <w:tc>
          <w:tcPr>
            <w:tcW w:w="652" w:type="dxa"/>
            <w:noWrap/>
            <w:hideMark/>
          </w:tcPr>
          <w:p w14:paraId="0F1E4B5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183C876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6523ECA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Mo</w:t>
            </w:r>
          </w:p>
        </w:tc>
      </w:tr>
      <w:tr w:rsidR="00B97583" w:rsidRPr="00E757A8" w14:paraId="0DBC5628"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2679C44E"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Bi</w:t>
            </w:r>
          </w:p>
        </w:tc>
        <w:tc>
          <w:tcPr>
            <w:tcW w:w="661" w:type="dxa"/>
            <w:noWrap/>
            <w:hideMark/>
          </w:tcPr>
          <w:p w14:paraId="286CAD5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6C41D31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344D05CF"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09E49CD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2262626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336642B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51A47E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0C44AE6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41E35E4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32</w:t>
            </w:r>
          </w:p>
        </w:tc>
        <w:tc>
          <w:tcPr>
            <w:tcW w:w="661" w:type="dxa"/>
            <w:noWrap/>
            <w:hideMark/>
          </w:tcPr>
          <w:p w14:paraId="4AA5118D"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5</w:t>
            </w:r>
          </w:p>
        </w:tc>
        <w:tc>
          <w:tcPr>
            <w:tcW w:w="563" w:type="dxa"/>
            <w:noWrap/>
            <w:hideMark/>
          </w:tcPr>
          <w:p w14:paraId="399F31C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44</w:t>
            </w:r>
          </w:p>
        </w:tc>
        <w:tc>
          <w:tcPr>
            <w:tcW w:w="629" w:type="dxa"/>
            <w:noWrap/>
            <w:hideMark/>
          </w:tcPr>
          <w:p w14:paraId="2B466EA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15</w:t>
            </w:r>
          </w:p>
        </w:tc>
        <w:tc>
          <w:tcPr>
            <w:tcW w:w="720" w:type="dxa"/>
            <w:noWrap/>
            <w:hideMark/>
          </w:tcPr>
          <w:p w14:paraId="4810973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17</w:t>
            </w:r>
          </w:p>
        </w:tc>
        <w:tc>
          <w:tcPr>
            <w:tcW w:w="563" w:type="dxa"/>
            <w:noWrap/>
            <w:hideMark/>
          </w:tcPr>
          <w:p w14:paraId="3F863E4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23</w:t>
            </w:r>
          </w:p>
        </w:tc>
        <w:tc>
          <w:tcPr>
            <w:tcW w:w="634" w:type="dxa"/>
            <w:noWrap/>
            <w:hideMark/>
          </w:tcPr>
          <w:p w14:paraId="1C0FD1B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41</w:t>
            </w:r>
          </w:p>
        </w:tc>
        <w:tc>
          <w:tcPr>
            <w:tcW w:w="541" w:type="dxa"/>
            <w:noWrap/>
            <w:hideMark/>
          </w:tcPr>
          <w:p w14:paraId="25EDC5A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2</w:t>
            </w:r>
          </w:p>
        </w:tc>
        <w:tc>
          <w:tcPr>
            <w:tcW w:w="591" w:type="dxa"/>
            <w:noWrap/>
            <w:hideMark/>
          </w:tcPr>
          <w:p w14:paraId="2DC485E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720" w:type="dxa"/>
            <w:noWrap/>
            <w:hideMark/>
          </w:tcPr>
          <w:p w14:paraId="675136B8"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41" w:type="dxa"/>
            <w:noWrap/>
            <w:hideMark/>
          </w:tcPr>
          <w:p w14:paraId="31AD283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29" w:type="dxa"/>
            <w:noWrap/>
            <w:hideMark/>
          </w:tcPr>
          <w:p w14:paraId="5AEC3A4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52" w:type="dxa"/>
            <w:noWrap/>
            <w:hideMark/>
          </w:tcPr>
          <w:p w14:paraId="33851C3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149798E9"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16D1E7F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Bi</w:t>
            </w:r>
          </w:p>
        </w:tc>
      </w:tr>
      <w:tr w:rsidR="00B97583" w:rsidRPr="00E757A8" w14:paraId="360F03BC" w14:textId="77777777" w:rsidTr="00E92C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0D420032"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W</w:t>
            </w:r>
          </w:p>
        </w:tc>
        <w:tc>
          <w:tcPr>
            <w:tcW w:w="661" w:type="dxa"/>
            <w:noWrap/>
            <w:hideMark/>
          </w:tcPr>
          <w:p w14:paraId="380E3277"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63" w:type="dxa"/>
            <w:noWrap/>
            <w:hideMark/>
          </w:tcPr>
          <w:p w14:paraId="13B2D0D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810" w:type="dxa"/>
            <w:noWrap/>
            <w:hideMark/>
          </w:tcPr>
          <w:p w14:paraId="4E02277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43AFC60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494D12A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2CD139C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1A362F5"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24184A0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52DC3C6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7</w:t>
            </w:r>
          </w:p>
        </w:tc>
        <w:tc>
          <w:tcPr>
            <w:tcW w:w="661" w:type="dxa"/>
            <w:noWrap/>
            <w:hideMark/>
          </w:tcPr>
          <w:p w14:paraId="66069AD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9</w:t>
            </w:r>
          </w:p>
        </w:tc>
        <w:tc>
          <w:tcPr>
            <w:tcW w:w="563" w:type="dxa"/>
            <w:noWrap/>
            <w:hideMark/>
          </w:tcPr>
          <w:p w14:paraId="266F901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7</w:t>
            </w:r>
          </w:p>
        </w:tc>
        <w:tc>
          <w:tcPr>
            <w:tcW w:w="629" w:type="dxa"/>
            <w:noWrap/>
            <w:hideMark/>
          </w:tcPr>
          <w:p w14:paraId="20F67AC0"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720" w:type="dxa"/>
            <w:noWrap/>
            <w:hideMark/>
          </w:tcPr>
          <w:p w14:paraId="2ACFCF6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3</w:t>
            </w:r>
          </w:p>
        </w:tc>
        <w:tc>
          <w:tcPr>
            <w:tcW w:w="563" w:type="dxa"/>
            <w:noWrap/>
            <w:hideMark/>
          </w:tcPr>
          <w:p w14:paraId="01553A8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6</w:t>
            </w:r>
          </w:p>
        </w:tc>
        <w:tc>
          <w:tcPr>
            <w:tcW w:w="634" w:type="dxa"/>
            <w:noWrap/>
            <w:hideMark/>
          </w:tcPr>
          <w:p w14:paraId="3DB2194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10</w:t>
            </w:r>
          </w:p>
        </w:tc>
        <w:tc>
          <w:tcPr>
            <w:tcW w:w="541" w:type="dxa"/>
            <w:noWrap/>
            <w:hideMark/>
          </w:tcPr>
          <w:p w14:paraId="74810F16"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1</w:t>
            </w:r>
          </w:p>
        </w:tc>
        <w:tc>
          <w:tcPr>
            <w:tcW w:w="591" w:type="dxa"/>
            <w:noWrap/>
            <w:hideMark/>
          </w:tcPr>
          <w:p w14:paraId="162CB72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4C7C20AC"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41" w:type="dxa"/>
            <w:noWrap/>
            <w:hideMark/>
          </w:tcPr>
          <w:p w14:paraId="50FE52D4"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29" w:type="dxa"/>
            <w:noWrap/>
            <w:hideMark/>
          </w:tcPr>
          <w:p w14:paraId="47BC81E1"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52" w:type="dxa"/>
            <w:noWrap/>
            <w:hideMark/>
          </w:tcPr>
          <w:p w14:paraId="25CF800A"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246FB74E"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6CD80399" w14:textId="77777777" w:rsidR="00B97583" w:rsidRPr="00FD3B03"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W</w:t>
            </w:r>
          </w:p>
        </w:tc>
      </w:tr>
      <w:tr w:rsidR="00B97583" w:rsidRPr="00E757A8" w14:paraId="6174B213" w14:textId="77777777" w:rsidTr="00E92C86">
        <w:trPr>
          <w:trHeight w:val="288"/>
        </w:trPr>
        <w:tc>
          <w:tcPr>
            <w:cnfStyle w:val="001000000000" w:firstRow="0" w:lastRow="0" w:firstColumn="1" w:lastColumn="0" w:oddVBand="0" w:evenVBand="0" w:oddHBand="0" w:evenHBand="0" w:firstRowFirstColumn="0" w:firstRowLastColumn="0" w:lastRowFirstColumn="0" w:lastRowLastColumn="0"/>
            <w:tcW w:w="688" w:type="dxa"/>
            <w:noWrap/>
            <w:hideMark/>
          </w:tcPr>
          <w:p w14:paraId="790F2693" w14:textId="77777777" w:rsidR="00B97583" w:rsidRPr="00FD3B03" w:rsidRDefault="00B97583" w:rsidP="00B97583">
            <w:pPr>
              <w:spacing w:after="0"/>
              <w:jc w:val="center"/>
              <w:rPr>
                <w:color w:val="000000"/>
                <w:sz w:val="16"/>
                <w:szCs w:val="16"/>
                <w:lang w:eastAsia="bg-BG"/>
              </w:rPr>
            </w:pPr>
            <w:r w:rsidRPr="00FD3B03">
              <w:rPr>
                <w:color w:val="000000"/>
                <w:sz w:val="16"/>
                <w:szCs w:val="16"/>
                <w:lang w:eastAsia="bg-BG"/>
              </w:rPr>
              <w:t>Ag</w:t>
            </w:r>
          </w:p>
        </w:tc>
        <w:tc>
          <w:tcPr>
            <w:tcW w:w="661" w:type="dxa"/>
            <w:noWrap/>
            <w:hideMark/>
          </w:tcPr>
          <w:p w14:paraId="5547C91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3DFA629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810" w:type="dxa"/>
            <w:noWrap/>
            <w:hideMark/>
          </w:tcPr>
          <w:p w14:paraId="49A49ED5"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63" w:type="dxa"/>
            <w:noWrap/>
            <w:hideMark/>
          </w:tcPr>
          <w:p w14:paraId="4B6E2DC4"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5CDE909E"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61" w:type="dxa"/>
            <w:noWrap/>
            <w:hideMark/>
          </w:tcPr>
          <w:p w14:paraId="615EE42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10627A9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941" w:type="dxa"/>
            <w:noWrap/>
            <w:hideMark/>
          </w:tcPr>
          <w:p w14:paraId="2D05B9F7"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43" w:type="dxa"/>
            <w:noWrap/>
            <w:hideMark/>
          </w:tcPr>
          <w:p w14:paraId="4FBBFAA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4588</w:t>
            </w:r>
          </w:p>
        </w:tc>
        <w:tc>
          <w:tcPr>
            <w:tcW w:w="661" w:type="dxa"/>
            <w:noWrap/>
            <w:hideMark/>
          </w:tcPr>
          <w:p w14:paraId="798C45F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3912</w:t>
            </w:r>
          </w:p>
        </w:tc>
        <w:tc>
          <w:tcPr>
            <w:tcW w:w="563" w:type="dxa"/>
            <w:noWrap/>
            <w:hideMark/>
          </w:tcPr>
          <w:p w14:paraId="1564F863"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984</w:t>
            </w:r>
          </w:p>
        </w:tc>
        <w:tc>
          <w:tcPr>
            <w:tcW w:w="629" w:type="dxa"/>
            <w:noWrap/>
            <w:hideMark/>
          </w:tcPr>
          <w:p w14:paraId="5D99B7EB"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3716</w:t>
            </w:r>
          </w:p>
        </w:tc>
        <w:tc>
          <w:tcPr>
            <w:tcW w:w="720" w:type="dxa"/>
            <w:noWrap/>
            <w:hideMark/>
          </w:tcPr>
          <w:p w14:paraId="6D3196E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951</w:t>
            </w:r>
          </w:p>
        </w:tc>
        <w:tc>
          <w:tcPr>
            <w:tcW w:w="563" w:type="dxa"/>
            <w:noWrap/>
            <w:hideMark/>
          </w:tcPr>
          <w:p w14:paraId="2277D2CC"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1421</w:t>
            </w:r>
          </w:p>
        </w:tc>
        <w:tc>
          <w:tcPr>
            <w:tcW w:w="634" w:type="dxa"/>
            <w:noWrap/>
            <w:hideMark/>
          </w:tcPr>
          <w:p w14:paraId="69DEA7B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838</w:t>
            </w:r>
          </w:p>
        </w:tc>
        <w:tc>
          <w:tcPr>
            <w:tcW w:w="541" w:type="dxa"/>
            <w:noWrap/>
            <w:hideMark/>
          </w:tcPr>
          <w:p w14:paraId="1DD4D586"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91" w:type="dxa"/>
            <w:noWrap/>
            <w:hideMark/>
          </w:tcPr>
          <w:p w14:paraId="0910387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4E521AD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541" w:type="dxa"/>
            <w:noWrap/>
            <w:hideMark/>
          </w:tcPr>
          <w:p w14:paraId="3EDBC6F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29" w:type="dxa"/>
            <w:noWrap/>
            <w:hideMark/>
          </w:tcPr>
          <w:p w14:paraId="106D32C0"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52" w:type="dxa"/>
            <w:noWrap/>
            <w:hideMark/>
          </w:tcPr>
          <w:p w14:paraId="48409FA1"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634" w:type="dxa"/>
            <w:noWrap/>
            <w:hideMark/>
          </w:tcPr>
          <w:p w14:paraId="7238BFF2"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bg-BG"/>
              </w:rPr>
            </w:pPr>
            <w:r w:rsidRPr="00FD3B03">
              <w:rPr>
                <w:color w:val="000000"/>
                <w:sz w:val="16"/>
                <w:szCs w:val="16"/>
                <w:lang w:eastAsia="bg-BG"/>
              </w:rPr>
              <w:t>0</w:t>
            </w:r>
          </w:p>
        </w:tc>
        <w:tc>
          <w:tcPr>
            <w:tcW w:w="720" w:type="dxa"/>
            <w:noWrap/>
            <w:hideMark/>
          </w:tcPr>
          <w:p w14:paraId="0628ACAA" w14:textId="77777777" w:rsidR="00B97583" w:rsidRPr="00FD3B03"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eastAsia="bg-BG"/>
              </w:rPr>
            </w:pPr>
            <w:r w:rsidRPr="00FD3B03">
              <w:rPr>
                <w:b/>
                <w:bCs/>
                <w:color w:val="000000"/>
                <w:sz w:val="16"/>
                <w:szCs w:val="16"/>
                <w:lang w:eastAsia="bg-BG"/>
              </w:rPr>
              <w:t>Ag</w:t>
            </w:r>
          </w:p>
        </w:tc>
      </w:tr>
    </w:tbl>
    <w:p w14:paraId="54E06535" w14:textId="18266C07" w:rsidR="00B97583" w:rsidRDefault="00E92C86" w:rsidP="001E27EE">
      <w:pPr>
        <w:pStyle w:val="TAMainText"/>
        <w:shd w:val="clear" w:color="auto" w:fill="FFFFCC"/>
        <w:spacing w:line="240" w:lineRule="auto"/>
        <w:ind w:left="360" w:right="4291" w:firstLine="0"/>
        <w:rPr>
          <w:iCs/>
        </w:rPr>
      </w:pPr>
      <w:r w:rsidRPr="00E92C86">
        <w:rPr>
          <w:b/>
          <w:iCs/>
        </w:rPr>
        <w:t xml:space="preserve">Supplementary </w:t>
      </w:r>
      <w:r w:rsidR="00B97583" w:rsidRPr="001931B8">
        <w:rPr>
          <w:b/>
          <w:iCs/>
        </w:rPr>
        <w:t xml:space="preserve">Table </w:t>
      </w:r>
      <w:r w:rsidR="00B97583">
        <w:rPr>
          <w:b/>
          <w:iCs/>
        </w:rPr>
        <w:t>C</w:t>
      </w:r>
      <w:r w:rsidR="00B97583" w:rsidRPr="001931B8">
        <w:rPr>
          <w:b/>
          <w:iCs/>
        </w:rPr>
        <w:t>.</w:t>
      </w:r>
      <w:r w:rsidR="00B97583" w:rsidRPr="0077221D">
        <w:rPr>
          <w:iCs/>
        </w:rPr>
        <w:t xml:space="preserve"> </w:t>
      </w:r>
      <w:r w:rsidR="00B97583" w:rsidRPr="007E7CC3">
        <w:t>Elements determined by ICP-MS - normalised to ppm in dry samples</w:t>
      </w:r>
    </w:p>
    <w:p w14:paraId="3F978815" w14:textId="77777777" w:rsidR="00B97583" w:rsidRPr="00F66F4B" w:rsidRDefault="00B97583" w:rsidP="00B97583"/>
    <w:p w14:paraId="144CE23A" w14:textId="77777777" w:rsidR="00B97583" w:rsidRPr="00F66F4B" w:rsidRDefault="00B97583" w:rsidP="00B97583"/>
    <w:p w14:paraId="648F8882" w14:textId="77777777" w:rsidR="00B97583" w:rsidRPr="00F66F4B" w:rsidRDefault="00B97583" w:rsidP="00B97583"/>
    <w:p w14:paraId="7174E154" w14:textId="7B0AA4B0" w:rsidR="00B97583" w:rsidRDefault="00B97583" w:rsidP="00AD6F18">
      <w:pPr>
        <w:pStyle w:val="TAMainText"/>
        <w:pageBreakBefore/>
        <w:spacing w:after="120" w:line="240" w:lineRule="auto"/>
        <w:rPr>
          <w:rFonts w:ascii="Times New Roman" w:hAnsi="Times New Roman"/>
          <w:b/>
          <w:u w:val="single"/>
          <w:lang w:val="en-GB"/>
        </w:rPr>
      </w:pPr>
      <w:r w:rsidRPr="0034115D">
        <w:rPr>
          <w:rFonts w:ascii="Times New Roman" w:hAnsi="Times New Roman"/>
          <w:b/>
          <w:u w:val="single"/>
        </w:rPr>
        <w:lastRenderedPageBreak/>
        <w:t xml:space="preserve">Supporting Information </w:t>
      </w:r>
      <w:r w:rsidR="00AC1E8A">
        <w:rPr>
          <w:rFonts w:ascii="Times New Roman" w:hAnsi="Times New Roman"/>
          <w:b/>
          <w:u w:val="single"/>
        </w:rPr>
        <w:t>4</w:t>
      </w:r>
      <w:r w:rsidRPr="0034115D">
        <w:rPr>
          <w:rFonts w:ascii="Times New Roman" w:hAnsi="Times New Roman"/>
          <w:b/>
          <w:u w:val="single"/>
        </w:rPr>
        <w:t xml:space="preserve">: XPS </w:t>
      </w:r>
      <w:r w:rsidRPr="0034115D">
        <w:rPr>
          <w:rFonts w:ascii="Times New Roman" w:hAnsi="Times New Roman"/>
          <w:b/>
          <w:u w:val="single"/>
          <w:lang w:val="en-GB"/>
        </w:rPr>
        <w:t>e</w:t>
      </w:r>
      <w:r w:rsidRPr="0034115D" w:rsidDel="00674A76">
        <w:rPr>
          <w:rFonts w:ascii="Times New Roman" w:hAnsi="Times New Roman"/>
          <w:b/>
          <w:u w:val="single"/>
          <w:lang w:val="en-GB"/>
        </w:rPr>
        <w:t>lemental composition and ratios of ND samples in at%</w:t>
      </w:r>
    </w:p>
    <w:p w14:paraId="2BF54841" w14:textId="579261C2" w:rsidR="00B97583" w:rsidRPr="0077221D" w:rsidRDefault="00E92C86" w:rsidP="001E27EE">
      <w:pPr>
        <w:pStyle w:val="TAMainText"/>
        <w:shd w:val="clear" w:color="auto" w:fill="FFFFCC"/>
        <w:spacing w:line="240" w:lineRule="auto"/>
        <w:ind w:left="270" w:right="5196" w:firstLine="0"/>
        <w:rPr>
          <w:iCs/>
        </w:rPr>
      </w:pPr>
      <w:r w:rsidRPr="00E92C86">
        <w:rPr>
          <w:b/>
          <w:iCs/>
        </w:rPr>
        <w:t xml:space="preserve">Supplementary </w:t>
      </w:r>
      <w:r w:rsidR="00B97583" w:rsidRPr="001931B8">
        <w:rPr>
          <w:b/>
          <w:iCs/>
        </w:rPr>
        <w:t xml:space="preserve">Table </w:t>
      </w:r>
      <w:r w:rsidR="00B97583">
        <w:rPr>
          <w:b/>
          <w:iCs/>
        </w:rPr>
        <w:t>D</w:t>
      </w:r>
      <w:r w:rsidR="00B97583" w:rsidRPr="001931B8">
        <w:rPr>
          <w:b/>
          <w:iCs/>
        </w:rPr>
        <w:t>.</w:t>
      </w:r>
      <w:r w:rsidR="00B97583" w:rsidRPr="0077221D">
        <w:rPr>
          <w:iCs/>
        </w:rPr>
        <w:t xml:space="preserve"> </w:t>
      </w:r>
      <w:r w:rsidR="00B97583" w:rsidRPr="007E7CC3" w:rsidDel="00674A76">
        <w:rPr>
          <w:lang w:val="en-GB"/>
        </w:rPr>
        <w:t>Elemental composition and ratios of ND samples in at%; XPS</w:t>
      </w:r>
    </w:p>
    <w:p w14:paraId="7BE1BF73" w14:textId="77777777" w:rsidR="00B97583" w:rsidRDefault="00B97583" w:rsidP="00B97583">
      <w:pPr>
        <w:pStyle w:val="TAMainText"/>
        <w:spacing w:line="240" w:lineRule="auto"/>
        <w:ind w:firstLine="0"/>
        <w:rPr>
          <w:iCs/>
        </w:rPr>
      </w:pPr>
    </w:p>
    <w:tbl>
      <w:tblPr>
        <w:tblStyle w:val="PlainTable21"/>
        <w:tblW w:w="12571" w:type="dxa"/>
        <w:tblInd w:w="609" w:type="dxa"/>
        <w:tblLook w:val="04A0" w:firstRow="1" w:lastRow="0" w:firstColumn="1" w:lastColumn="0" w:noHBand="0" w:noVBand="1"/>
      </w:tblPr>
      <w:tblGrid>
        <w:gridCol w:w="1276"/>
        <w:gridCol w:w="1843"/>
        <w:gridCol w:w="1843"/>
        <w:gridCol w:w="1843"/>
        <w:gridCol w:w="1842"/>
        <w:gridCol w:w="1845"/>
        <w:gridCol w:w="1843"/>
        <w:gridCol w:w="236"/>
      </w:tblGrid>
      <w:tr w:rsidR="00B97583" w:rsidRPr="002A3175" w14:paraId="7CB61C2E" w14:textId="77777777" w:rsidTr="00B97583">
        <w:trPr>
          <w:gridAfter w:val="1"/>
          <w:cnfStyle w:val="100000000000" w:firstRow="1" w:lastRow="0" w:firstColumn="0" w:lastColumn="0" w:oddVBand="0" w:evenVBand="0" w:oddHBand="0" w:evenHBand="0" w:firstRowFirstColumn="0" w:firstRowLastColumn="0" w:lastRowFirstColumn="0" w:lastRowLastColumn="0"/>
          <w:wAfter w:w="236" w:type="dxa"/>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12" w:space="0" w:color="auto"/>
            </w:tcBorders>
            <w:noWrap/>
            <w:vAlign w:val="center"/>
            <w:hideMark/>
          </w:tcPr>
          <w:p w14:paraId="1E7A96D1" w14:textId="77777777" w:rsidR="00B97583" w:rsidRPr="002A3175" w:rsidRDefault="00B97583" w:rsidP="00B97583">
            <w:pPr>
              <w:spacing w:after="0" w:line="360" w:lineRule="auto"/>
              <w:jc w:val="center"/>
              <w:rPr>
                <w:sz w:val="18"/>
                <w:szCs w:val="18"/>
              </w:rPr>
            </w:pPr>
            <w:r w:rsidRPr="002A3175">
              <w:rPr>
                <w:sz w:val="18"/>
                <w:szCs w:val="18"/>
              </w:rPr>
              <w:t>Element line </w:t>
            </w:r>
          </w:p>
        </w:tc>
        <w:tc>
          <w:tcPr>
            <w:tcW w:w="1843" w:type="dxa"/>
            <w:tcBorders>
              <w:top w:val="single" w:sz="12" w:space="0" w:color="auto"/>
              <w:bottom w:val="single" w:sz="12" w:space="0" w:color="auto"/>
            </w:tcBorders>
          </w:tcPr>
          <w:p w14:paraId="5FF8831A" w14:textId="77777777" w:rsidR="00B97583" w:rsidRPr="002A3175" w:rsidRDefault="00B97583" w:rsidP="00B97583">
            <w:pPr>
              <w:spacing w:after="0"/>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9216" w:type="dxa"/>
            <w:gridSpan w:val="5"/>
            <w:tcBorders>
              <w:top w:val="single" w:sz="12" w:space="0" w:color="auto"/>
              <w:bottom w:val="single" w:sz="12" w:space="0" w:color="auto"/>
            </w:tcBorders>
            <w:noWrap/>
            <w:vAlign w:val="center"/>
            <w:hideMark/>
          </w:tcPr>
          <w:p w14:paraId="5BCA589B" w14:textId="77777777" w:rsidR="00B97583" w:rsidRPr="002A3175" w:rsidRDefault="00B97583" w:rsidP="00B97583">
            <w:pPr>
              <w:spacing w:after="0"/>
              <w:ind w:left="-2005"/>
              <w:jc w:val="center"/>
              <w:cnfStyle w:val="100000000000" w:firstRow="1" w:lastRow="0" w:firstColumn="0" w:lastColumn="0" w:oddVBand="0" w:evenVBand="0" w:oddHBand="0" w:evenHBand="0" w:firstRowFirstColumn="0" w:firstRowLastColumn="0" w:lastRowFirstColumn="0" w:lastRowLastColumn="0"/>
              <w:rPr>
                <w:sz w:val="18"/>
                <w:szCs w:val="18"/>
              </w:rPr>
            </w:pPr>
            <w:r w:rsidRPr="002A3175">
              <w:rPr>
                <w:sz w:val="18"/>
                <w:szCs w:val="18"/>
              </w:rPr>
              <w:t>Sample (at%; mean ±SD)</w:t>
            </w:r>
          </w:p>
        </w:tc>
      </w:tr>
      <w:tr w:rsidR="00B97583" w:rsidRPr="002A3175" w14:paraId="700CD3F6" w14:textId="77777777" w:rsidTr="00B97583">
        <w:trPr>
          <w:gridAfter w:val="1"/>
          <w:cnfStyle w:val="000000100000" w:firstRow="0" w:lastRow="0" w:firstColumn="0" w:lastColumn="0" w:oddVBand="0" w:evenVBand="0" w:oddHBand="1" w:evenHBand="0" w:firstRowFirstColumn="0" w:firstRowLastColumn="0" w:lastRowFirstColumn="0" w:lastRowLastColumn="0"/>
          <w:wAfter w:w="236" w:type="dxa"/>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12" w:space="0" w:color="auto"/>
            </w:tcBorders>
            <w:noWrap/>
            <w:vAlign w:val="center"/>
            <w:hideMark/>
          </w:tcPr>
          <w:p w14:paraId="716403CC" w14:textId="77777777" w:rsidR="00B97583" w:rsidRPr="002A3175" w:rsidRDefault="00B97583" w:rsidP="00B97583">
            <w:pPr>
              <w:spacing w:after="0" w:line="360" w:lineRule="auto"/>
              <w:jc w:val="center"/>
              <w:rPr>
                <w:sz w:val="18"/>
                <w:szCs w:val="18"/>
              </w:rPr>
            </w:pPr>
          </w:p>
        </w:tc>
        <w:tc>
          <w:tcPr>
            <w:tcW w:w="1843" w:type="dxa"/>
            <w:tcBorders>
              <w:top w:val="single" w:sz="12" w:space="0" w:color="auto"/>
              <w:bottom w:val="single" w:sz="12" w:space="0" w:color="auto"/>
            </w:tcBorders>
            <w:noWrap/>
            <w:vAlign w:val="center"/>
            <w:hideMark/>
          </w:tcPr>
          <w:p w14:paraId="24F2A950"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2A3175">
              <w:rPr>
                <w:b/>
                <w:bCs/>
                <w:sz w:val="18"/>
                <w:szCs w:val="18"/>
              </w:rPr>
              <w:t>DSoot</w:t>
            </w:r>
          </w:p>
        </w:tc>
        <w:tc>
          <w:tcPr>
            <w:tcW w:w="1843" w:type="dxa"/>
            <w:tcBorders>
              <w:top w:val="single" w:sz="12" w:space="0" w:color="auto"/>
              <w:bottom w:val="single" w:sz="12" w:space="0" w:color="auto"/>
            </w:tcBorders>
            <w:noWrap/>
            <w:vAlign w:val="center"/>
            <w:hideMark/>
          </w:tcPr>
          <w:p w14:paraId="0C5633D0"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2A3175">
              <w:rPr>
                <w:b/>
                <w:bCs/>
                <w:sz w:val="18"/>
                <w:szCs w:val="18"/>
              </w:rPr>
              <w:t>O-30</w:t>
            </w:r>
          </w:p>
        </w:tc>
        <w:tc>
          <w:tcPr>
            <w:tcW w:w="1843" w:type="dxa"/>
            <w:tcBorders>
              <w:top w:val="single" w:sz="12" w:space="0" w:color="auto"/>
              <w:bottom w:val="single" w:sz="12" w:space="0" w:color="auto"/>
            </w:tcBorders>
            <w:noWrap/>
            <w:vAlign w:val="center"/>
            <w:hideMark/>
          </w:tcPr>
          <w:p w14:paraId="620E6C8E"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2A3175">
              <w:rPr>
                <w:b/>
                <w:bCs/>
                <w:sz w:val="18"/>
                <w:szCs w:val="18"/>
              </w:rPr>
              <w:t>O-30FC</w:t>
            </w:r>
          </w:p>
        </w:tc>
        <w:tc>
          <w:tcPr>
            <w:tcW w:w="1842" w:type="dxa"/>
            <w:tcBorders>
              <w:top w:val="single" w:sz="12" w:space="0" w:color="auto"/>
              <w:bottom w:val="single" w:sz="12" w:space="0" w:color="auto"/>
            </w:tcBorders>
            <w:noWrap/>
            <w:vAlign w:val="center"/>
            <w:hideMark/>
          </w:tcPr>
          <w:p w14:paraId="5E67740D"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2A3175">
              <w:rPr>
                <w:b/>
                <w:bCs/>
                <w:sz w:val="18"/>
                <w:szCs w:val="18"/>
              </w:rPr>
              <w:t>H-30</w:t>
            </w:r>
          </w:p>
        </w:tc>
        <w:tc>
          <w:tcPr>
            <w:tcW w:w="1845" w:type="dxa"/>
            <w:tcBorders>
              <w:top w:val="single" w:sz="12" w:space="0" w:color="auto"/>
              <w:bottom w:val="single" w:sz="12" w:space="0" w:color="auto"/>
            </w:tcBorders>
            <w:vAlign w:val="center"/>
          </w:tcPr>
          <w:p w14:paraId="41DC0937"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2A3175">
              <w:rPr>
                <w:b/>
                <w:bCs/>
                <w:sz w:val="18"/>
                <w:szCs w:val="18"/>
              </w:rPr>
              <w:t>NSPA</w:t>
            </w:r>
          </w:p>
        </w:tc>
        <w:tc>
          <w:tcPr>
            <w:tcW w:w="1843" w:type="dxa"/>
            <w:tcBorders>
              <w:top w:val="single" w:sz="12" w:space="0" w:color="auto"/>
              <w:bottom w:val="single" w:sz="12" w:space="0" w:color="auto"/>
            </w:tcBorders>
            <w:noWrap/>
            <w:vAlign w:val="center"/>
            <w:hideMark/>
          </w:tcPr>
          <w:p w14:paraId="315A4B70"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2A3175">
              <w:rPr>
                <w:b/>
                <w:bCs/>
                <w:sz w:val="18"/>
                <w:szCs w:val="18"/>
              </w:rPr>
              <w:t>NSPA NH</w:t>
            </w:r>
            <w:r w:rsidRPr="002A3175">
              <w:rPr>
                <w:b/>
                <w:bCs/>
                <w:sz w:val="18"/>
                <w:szCs w:val="18"/>
                <w:vertAlign w:val="subscript"/>
              </w:rPr>
              <w:t>3</w:t>
            </w:r>
          </w:p>
        </w:tc>
      </w:tr>
      <w:tr w:rsidR="00B97583" w:rsidRPr="002A3175" w14:paraId="4A15D905" w14:textId="77777777" w:rsidTr="00B97583">
        <w:trPr>
          <w:gridAfter w:val="1"/>
          <w:wAfter w:w="236" w:type="dxa"/>
          <w:trHeight w:val="288"/>
        </w:trPr>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tcBorders>
            <w:noWrap/>
            <w:vAlign w:val="center"/>
            <w:hideMark/>
          </w:tcPr>
          <w:p w14:paraId="372C8120" w14:textId="77777777" w:rsidR="00B97583" w:rsidRPr="002A3175" w:rsidRDefault="00B97583" w:rsidP="00B97583">
            <w:pPr>
              <w:spacing w:after="0"/>
              <w:jc w:val="center"/>
              <w:rPr>
                <w:sz w:val="18"/>
                <w:szCs w:val="18"/>
              </w:rPr>
            </w:pPr>
            <w:r w:rsidRPr="002A3175">
              <w:rPr>
                <w:sz w:val="18"/>
                <w:szCs w:val="18"/>
              </w:rPr>
              <w:t>C 1s</w:t>
            </w:r>
          </w:p>
        </w:tc>
        <w:tc>
          <w:tcPr>
            <w:tcW w:w="1843" w:type="dxa"/>
            <w:tcBorders>
              <w:top w:val="single" w:sz="12" w:space="0" w:color="auto"/>
            </w:tcBorders>
            <w:noWrap/>
            <w:vAlign w:val="center"/>
            <w:hideMark/>
          </w:tcPr>
          <w:p w14:paraId="41626CBC"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93.96 ±0.11</w:t>
            </w:r>
          </w:p>
        </w:tc>
        <w:tc>
          <w:tcPr>
            <w:tcW w:w="1843" w:type="dxa"/>
            <w:tcBorders>
              <w:top w:val="single" w:sz="12" w:space="0" w:color="auto"/>
            </w:tcBorders>
            <w:noWrap/>
            <w:vAlign w:val="center"/>
            <w:hideMark/>
          </w:tcPr>
          <w:p w14:paraId="77F24667"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87.50 ±0.44</w:t>
            </w:r>
          </w:p>
        </w:tc>
        <w:tc>
          <w:tcPr>
            <w:tcW w:w="1843" w:type="dxa"/>
            <w:tcBorders>
              <w:top w:val="single" w:sz="12" w:space="0" w:color="auto"/>
            </w:tcBorders>
            <w:noWrap/>
            <w:vAlign w:val="center"/>
            <w:hideMark/>
          </w:tcPr>
          <w:p w14:paraId="2483E304"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88.51 ±0.23</w:t>
            </w:r>
          </w:p>
        </w:tc>
        <w:tc>
          <w:tcPr>
            <w:tcW w:w="1842" w:type="dxa"/>
            <w:tcBorders>
              <w:top w:val="single" w:sz="12" w:space="0" w:color="auto"/>
            </w:tcBorders>
            <w:noWrap/>
            <w:vAlign w:val="center"/>
            <w:hideMark/>
          </w:tcPr>
          <w:p w14:paraId="72A8E532"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87.02 ±0.52</w:t>
            </w:r>
          </w:p>
        </w:tc>
        <w:tc>
          <w:tcPr>
            <w:tcW w:w="1845" w:type="dxa"/>
            <w:tcBorders>
              <w:top w:val="single" w:sz="12" w:space="0" w:color="auto"/>
            </w:tcBorders>
            <w:vAlign w:val="center"/>
          </w:tcPr>
          <w:p w14:paraId="546D99B6"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90.61 ±0.25</w:t>
            </w:r>
          </w:p>
        </w:tc>
        <w:tc>
          <w:tcPr>
            <w:tcW w:w="1843" w:type="dxa"/>
            <w:tcBorders>
              <w:top w:val="single" w:sz="12" w:space="0" w:color="auto"/>
            </w:tcBorders>
            <w:noWrap/>
            <w:vAlign w:val="center"/>
            <w:hideMark/>
          </w:tcPr>
          <w:p w14:paraId="0BAEC059"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89.08 ±0.70</w:t>
            </w:r>
          </w:p>
        </w:tc>
      </w:tr>
      <w:tr w:rsidR="00B97583" w:rsidRPr="002A3175" w14:paraId="7A3F30F9" w14:textId="77777777" w:rsidTr="00B97583">
        <w:trPr>
          <w:gridAfter w:val="1"/>
          <w:cnfStyle w:val="000000100000" w:firstRow="0" w:lastRow="0" w:firstColumn="0" w:lastColumn="0" w:oddVBand="0" w:evenVBand="0" w:oddHBand="1" w:evenHBand="0" w:firstRowFirstColumn="0" w:firstRowLastColumn="0" w:lastRowFirstColumn="0" w:lastRowLastColumn="0"/>
          <w:wAfter w:w="236" w:type="dxa"/>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4333619E" w14:textId="77777777" w:rsidR="00B97583" w:rsidRPr="002A3175" w:rsidRDefault="00B97583" w:rsidP="00B97583">
            <w:pPr>
              <w:spacing w:after="0"/>
              <w:jc w:val="center"/>
              <w:rPr>
                <w:sz w:val="18"/>
                <w:szCs w:val="18"/>
              </w:rPr>
            </w:pPr>
            <w:r w:rsidRPr="002A3175">
              <w:rPr>
                <w:sz w:val="18"/>
                <w:szCs w:val="18"/>
              </w:rPr>
              <w:t>O 1s</w:t>
            </w:r>
          </w:p>
        </w:tc>
        <w:tc>
          <w:tcPr>
            <w:tcW w:w="1843" w:type="dxa"/>
            <w:noWrap/>
            <w:vAlign w:val="center"/>
            <w:hideMark/>
          </w:tcPr>
          <w:p w14:paraId="2534CB35"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3.86 ±0.31</w:t>
            </w:r>
          </w:p>
        </w:tc>
        <w:tc>
          <w:tcPr>
            <w:tcW w:w="1843" w:type="dxa"/>
            <w:noWrap/>
            <w:vAlign w:val="center"/>
            <w:hideMark/>
          </w:tcPr>
          <w:p w14:paraId="75647DCD"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10.17 ±0.30</w:t>
            </w:r>
          </w:p>
        </w:tc>
        <w:tc>
          <w:tcPr>
            <w:tcW w:w="1843" w:type="dxa"/>
            <w:noWrap/>
            <w:vAlign w:val="center"/>
            <w:hideMark/>
          </w:tcPr>
          <w:p w14:paraId="2B3B219A"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9.48 ±0.04</w:t>
            </w:r>
          </w:p>
        </w:tc>
        <w:tc>
          <w:tcPr>
            <w:tcW w:w="1842" w:type="dxa"/>
            <w:noWrap/>
            <w:vAlign w:val="center"/>
            <w:hideMark/>
          </w:tcPr>
          <w:p w14:paraId="1684DBCD"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10.39 ±0.37</w:t>
            </w:r>
          </w:p>
        </w:tc>
        <w:tc>
          <w:tcPr>
            <w:tcW w:w="1845" w:type="dxa"/>
            <w:vAlign w:val="center"/>
          </w:tcPr>
          <w:p w14:paraId="01F10C90"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7.24 ±0.11</w:t>
            </w:r>
          </w:p>
        </w:tc>
        <w:tc>
          <w:tcPr>
            <w:tcW w:w="1843" w:type="dxa"/>
            <w:noWrap/>
            <w:vAlign w:val="center"/>
            <w:hideMark/>
          </w:tcPr>
          <w:p w14:paraId="177B8F8F"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7.60 ±0.46</w:t>
            </w:r>
          </w:p>
        </w:tc>
      </w:tr>
      <w:tr w:rsidR="00B97583" w:rsidRPr="002A3175" w14:paraId="120F75A7" w14:textId="77777777" w:rsidTr="00B97583">
        <w:trPr>
          <w:gridAfter w:val="1"/>
          <w:wAfter w:w="236" w:type="dxa"/>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6546B0FF" w14:textId="77777777" w:rsidR="00B97583" w:rsidRPr="002A3175" w:rsidRDefault="00B97583" w:rsidP="00B97583">
            <w:pPr>
              <w:spacing w:after="0"/>
              <w:jc w:val="center"/>
              <w:rPr>
                <w:sz w:val="18"/>
                <w:szCs w:val="18"/>
              </w:rPr>
            </w:pPr>
            <w:r w:rsidRPr="002A3175">
              <w:rPr>
                <w:sz w:val="18"/>
                <w:szCs w:val="18"/>
              </w:rPr>
              <w:t>N 1s</w:t>
            </w:r>
          </w:p>
        </w:tc>
        <w:tc>
          <w:tcPr>
            <w:tcW w:w="1843" w:type="dxa"/>
            <w:noWrap/>
            <w:vAlign w:val="center"/>
            <w:hideMark/>
          </w:tcPr>
          <w:p w14:paraId="6401203E"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1.84 ±0.08</w:t>
            </w:r>
          </w:p>
        </w:tc>
        <w:tc>
          <w:tcPr>
            <w:tcW w:w="1843" w:type="dxa"/>
            <w:noWrap/>
            <w:vAlign w:val="center"/>
            <w:hideMark/>
          </w:tcPr>
          <w:p w14:paraId="1A3EE329"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1.77 ±0.08</w:t>
            </w:r>
          </w:p>
        </w:tc>
        <w:tc>
          <w:tcPr>
            <w:tcW w:w="1843" w:type="dxa"/>
            <w:noWrap/>
            <w:vAlign w:val="center"/>
            <w:hideMark/>
          </w:tcPr>
          <w:p w14:paraId="799D604D"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2.01 ±0.18</w:t>
            </w:r>
          </w:p>
        </w:tc>
        <w:tc>
          <w:tcPr>
            <w:tcW w:w="1842" w:type="dxa"/>
            <w:noWrap/>
            <w:vAlign w:val="center"/>
            <w:hideMark/>
          </w:tcPr>
          <w:p w14:paraId="258463F5"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2.01 ±0.23</w:t>
            </w:r>
          </w:p>
        </w:tc>
        <w:tc>
          <w:tcPr>
            <w:tcW w:w="1845" w:type="dxa"/>
            <w:vAlign w:val="center"/>
          </w:tcPr>
          <w:p w14:paraId="62FB7CC0"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1.57 ±0.23</w:t>
            </w:r>
          </w:p>
        </w:tc>
        <w:tc>
          <w:tcPr>
            <w:tcW w:w="1843" w:type="dxa"/>
            <w:noWrap/>
            <w:vAlign w:val="center"/>
            <w:hideMark/>
          </w:tcPr>
          <w:p w14:paraId="64EDCE47"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2.48 ±0.13</w:t>
            </w:r>
          </w:p>
        </w:tc>
      </w:tr>
      <w:tr w:rsidR="00B97583" w:rsidRPr="002A3175" w14:paraId="6D57AFCB" w14:textId="77777777" w:rsidTr="00B97583">
        <w:trPr>
          <w:gridAfter w:val="1"/>
          <w:cnfStyle w:val="000000100000" w:firstRow="0" w:lastRow="0" w:firstColumn="0" w:lastColumn="0" w:oddVBand="0" w:evenVBand="0" w:oddHBand="1" w:evenHBand="0" w:firstRowFirstColumn="0" w:firstRowLastColumn="0" w:lastRowFirstColumn="0" w:lastRowLastColumn="0"/>
          <w:wAfter w:w="236" w:type="dxa"/>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762144CE" w14:textId="77777777" w:rsidR="00B97583" w:rsidRPr="002A3175" w:rsidRDefault="00B97583" w:rsidP="00B97583">
            <w:pPr>
              <w:spacing w:after="0"/>
              <w:jc w:val="center"/>
              <w:rPr>
                <w:sz w:val="18"/>
                <w:szCs w:val="18"/>
              </w:rPr>
            </w:pPr>
            <w:r w:rsidRPr="002A3175">
              <w:rPr>
                <w:sz w:val="18"/>
                <w:szCs w:val="18"/>
              </w:rPr>
              <w:t>S 2p</w:t>
            </w:r>
          </w:p>
        </w:tc>
        <w:tc>
          <w:tcPr>
            <w:tcW w:w="1843" w:type="dxa"/>
            <w:noWrap/>
            <w:vAlign w:val="center"/>
            <w:hideMark/>
          </w:tcPr>
          <w:p w14:paraId="75599B6D"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0.22 ±0.11</w:t>
            </w:r>
          </w:p>
        </w:tc>
        <w:tc>
          <w:tcPr>
            <w:tcW w:w="1843" w:type="dxa"/>
            <w:noWrap/>
            <w:vAlign w:val="center"/>
            <w:hideMark/>
          </w:tcPr>
          <w:p w14:paraId="09ACA9E6"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 </w:t>
            </w:r>
          </w:p>
        </w:tc>
        <w:tc>
          <w:tcPr>
            <w:tcW w:w="1843" w:type="dxa"/>
            <w:noWrap/>
            <w:vAlign w:val="center"/>
            <w:hideMark/>
          </w:tcPr>
          <w:p w14:paraId="3FFE956D"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w:t>
            </w:r>
          </w:p>
        </w:tc>
        <w:tc>
          <w:tcPr>
            <w:tcW w:w="1842" w:type="dxa"/>
            <w:noWrap/>
            <w:vAlign w:val="center"/>
            <w:hideMark/>
          </w:tcPr>
          <w:p w14:paraId="24B74B45"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 </w:t>
            </w:r>
          </w:p>
        </w:tc>
        <w:tc>
          <w:tcPr>
            <w:tcW w:w="1845" w:type="dxa"/>
            <w:vAlign w:val="center"/>
          </w:tcPr>
          <w:p w14:paraId="26CF5349"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0.13 ±0.08</w:t>
            </w:r>
          </w:p>
        </w:tc>
        <w:tc>
          <w:tcPr>
            <w:tcW w:w="1843" w:type="dxa"/>
            <w:noWrap/>
            <w:vAlign w:val="center"/>
            <w:hideMark/>
          </w:tcPr>
          <w:p w14:paraId="7ABADA5A"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0.10 ±0.04</w:t>
            </w:r>
          </w:p>
        </w:tc>
      </w:tr>
      <w:tr w:rsidR="00B97583" w:rsidRPr="002A3175" w14:paraId="438355ED" w14:textId="77777777" w:rsidTr="00B97583">
        <w:trPr>
          <w:gridAfter w:val="1"/>
          <w:wAfter w:w="236" w:type="dxa"/>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57FFFDC0" w14:textId="77777777" w:rsidR="00B97583" w:rsidRPr="002A3175" w:rsidRDefault="00B97583" w:rsidP="00B97583">
            <w:pPr>
              <w:spacing w:after="0"/>
              <w:jc w:val="center"/>
              <w:rPr>
                <w:sz w:val="18"/>
                <w:szCs w:val="18"/>
              </w:rPr>
            </w:pPr>
            <w:r w:rsidRPr="002A3175">
              <w:rPr>
                <w:sz w:val="18"/>
                <w:szCs w:val="18"/>
              </w:rPr>
              <w:t>Na 1s</w:t>
            </w:r>
          </w:p>
        </w:tc>
        <w:tc>
          <w:tcPr>
            <w:tcW w:w="1843" w:type="dxa"/>
            <w:noWrap/>
            <w:vAlign w:val="center"/>
            <w:hideMark/>
          </w:tcPr>
          <w:p w14:paraId="12B68419"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w:t>
            </w:r>
          </w:p>
        </w:tc>
        <w:tc>
          <w:tcPr>
            <w:tcW w:w="1843" w:type="dxa"/>
            <w:noWrap/>
            <w:vAlign w:val="center"/>
            <w:hideMark/>
          </w:tcPr>
          <w:p w14:paraId="7EF66249"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0.26 ±0.01</w:t>
            </w:r>
          </w:p>
        </w:tc>
        <w:tc>
          <w:tcPr>
            <w:tcW w:w="1843" w:type="dxa"/>
            <w:noWrap/>
            <w:vAlign w:val="center"/>
            <w:hideMark/>
          </w:tcPr>
          <w:p w14:paraId="4D2574FE"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w:t>
            </w:r>
          </w:p>
        </w:tc>
        <w:tc>
          <w:tcPr>
            <w:tcW w:w="1842" w:type="dxa"/>
            <w:noWrap/>
            <w:vAlign w:val="center"/>
            <w:hideMark/>
          </w:tcPr>
          <w:p w14:paraId="31061276"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0.36 ±0.00</w:t>
            </w:r>
          </w:p>
        </w:tc>
        <w:tc>
          <w:tcPr>
            <w:tcW w:w="1845" w:type="dxa"/>
            <w:vAlign w:val="center"/>
          </w:tcPr>
          <w:p w14:paraId="50FEF8B5"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 </w:t>
            </w:r>
          </w:p>
        </w:tc>
        <w:tc>
          <w:tcPr>
            <w:tcW w:w="1843" w:type="dxa"/>
            <w:noWrap/>
            <w:vAlign w:val="center"/>
            <w:hideMark/>
          </w:tcPr>
          <w:p w14:paraId="6098084D"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0.18 ±0.02</w:t>
            </w:r>
          </w:p>
        </w:tc>
      </w:tr>
      <w:tr w:rsidR="00B97583" w:rsidRPr="002A3175" w14:paraId="7E288AD5" w14:textId="77777777" w:rsidTr="00B97583">
        <w:trPr>
          <w:gridAfter w:val="1"/>
          <w:cnfStyle w:val="000000100000" w:firstRow="0" w:lastRow="0" w:firstColumn="0" w:lastColumn="0" w:oddVBand="0" w:evenVBand="0" w:oddHBand="1" w:evenHBand="0" w:firstRowFirstColumn="0" w:firstRowLastColumn="0" w:lastRowFirstColumn="0" w:lastRowLastColumn="0"/>
          <w:wAfter w:w="236" w:type="dxa"/>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20844AC7" w14:textId="77777777" w:rsidR="00B97583" w:rsidRPr="002A3175" w:rsidRDefault="00B97583" w:rsidP="00B97583">
            <w:pPr>
              <w:spacing w:after="0"/>
              <w:jc w:val="center"/>
              <w:rPr>
                <w:sz w:val="18"/>
                <w:szCs w:val="18"/>
              </w:rPr>
            </w:pPr>
            <w:r w:rsidRPr="002A3175">
              <w:rPr>
                <w:sz w:val="18"/>
                <w:szCs w:val="18"/>
              </w:rPr>
              <w:t>Cl 2p</w:t>
            </w:r>
          </w:p>
        </w:tc>
        <w:tc>
          <w:tcPr>
            <w:tcW w:w="1843" w:type="dxa"/>
            <w:noWrap/>
            <w:vAlign w:val="center"/>
            <w:hideMark/>
          </w:tcPr>
          <w:p w14:paraId="0E357A6E"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0.14 ±0.02</w:t>
            </w:r>
          </w:p>
        </w:tc>
        <w:tc>
          <w:tcPr>
            <w:tcW w:w="1843" w:type="dxa"/>
            <w:noWrap/>
            <w:vAlign w:val="center"/>
            <w:hideMark/>
          </w:tcPr>
          <w:p w14:paraId="34A6820A"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0.06 ±0.01</w:t>
            </w:r>
          </w:p>
        </w:tc>
        <w:tc>
          <w:tcPr>
            <w:tcW w:w="1843" w:type="dxa"/>
            <w:noWrap/>
            <w:vAlign w:val="center"/>
            <w:hideMark/>
          </w:tcPr>
          <w:p w14:paraId="72D77652"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w:t>
            </w:r>
          </w:p>
        </w:tc>
        <w:tc>
          <w:tcPr>
            <w:tcW w:w="1842" w:type="dxa"/>
            <w:noWrap/>
            <w:vAlign w:val="center"/>
            <w:hideMark/>
          </w:tcPr>
          <w:p w14:paraId="4EE32CF0"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0.05 ±0.06</w:t>
            </w:r>
          </w:p>
        </w:tc>
        <w:tc>
          <w:tcPr>
            <w:tcW w:w="1845" w:type="dxa"/>
            <w:vAlign w:val="center"/>
          </w:tcPr>
          <w:p w14:paraId="7C3FC47B"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0.46 ±0.00</w:t>
            </w:r>
          </w:p>
        </w:tc>
        <w:tc>
          <w:tcPr>
            <w:tcW w:w="1843" w:type="dxa"/>
            <w:noWrap/>
            <w:vAlign w:val="center"/>
            <w:hideMark/>
          </w:tcPr>
          <w:p w14:paraId="3561A5F5"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0.33 ±0.01</w:t>
            </w:r>
          </w:p>
        </w:tc>
      </w:tr>
      <w:tr w:rsidR="00B97583" w:rsidRPr="002A3175" w14:paraId="69462838" w14:textId="77777777" w:rsidTr="00B97583">
        <w:trPr>
          <w:gridAfter w:val="1"/>
          <w:wAfter w:w="236" w:type="dxa"/>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7462FD9E" w14:textId="77777777" w:rsidR="00B97583" w:rsidRPr="002A3175" w:rsidRDefault="00B97583" w:rsidP="00B97583">
            <w:pPr>
              <w:spacing w:after="0"/>
              <w:jc w:val="center"/>
              <w:rPr>
                <w:sz w:val="18"/>
                <w:szCs w:val="18"/>
              </w:rPr>
            </w:pPr>
            <w:r w:rsidRPr="002A3175">
              <w:rPr>
                <w:sz w:val="18"/>
                <w:szCs w:val="18"/>
              </w:rPr>
              <w:t>F 1s</w:t>
            </w:r>
          </w:p>
        </w:tc>
        <w:tc>
          <w:tcPr>
            <w:tcW w:w="1843" w:type="dxa"/>
            <w:noWrap/>
            <w:vAlign w:val="center"/>
            <w:hideMark/>
          </w:tcPr>
          <w:p w14:paraId="14A89A80"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w:t>
            </w:r>
          </w:p>
        </w:tc>
        <w:tc>
          <w:tcPr>
            <w:tcW w:w="1843" w:type="dxa"/>
            <w:noWrap/>
            <w:vAlign w:val="center"/>
            <w:hideMark/>
          </w:tcPr>
          <w:p w14:paraId="233BDCF8"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0.27 ±0.04</w:t>
            </w:r>
          </w:p>
        </w:tc>
        <w:tc>
          <w:tcPr>
            <w:tcW w:w="1843" w:type="dxa"/>
            <w:noWrap/>
            <w:vAlign w:val="center"/>
            <w:hideMark/>
          </w:tcPr>
          <w:p w14:paraId="4A98DFF9"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w:t>
            </w:r>
          </w:p>
        </w:tc>
        <w:tc>
          <w:tcPr>
            <w:tcW w:w="1842" w:type="dxa"/>
            <w:noWrap/>
            <w:vAlign w:val="center"/>
            <w:hideMark/>
          </w:tcPr>
          <w:p w14:paraId="65D5310A"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 </w:t>
            </w:r>
          </w:p>
        </w:tc>
        <w:tc>
          <w:tcPr>
            <w:tcW w:w="1845" w:type="dxa"/>
            <w:vAlign w:val="center"/>
          </w:tcPr>
          <w:p w14:paraId="3EC747D1"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 </w:t>
            </w:r>
          </w:p>
        </w:tc>
        <w:tc>
          <w:tcPr>
            <w:tcW w:w="1843" w:type="dxa"/>
            <w:noWrap/>
            <w:vAlign w:val="center"/>
            <w:hideMark/>
          </w:tcPr>
          <w:p w14:paraId="7E1AE813"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A3175">
              <w:rPr>
                <w:sz w:val="18"/>
                <w:szCs w:val="18"/>
              </w:rPr>
              <w:t>0.25 ±0.17</w:t>
            </w:r>
          </w:p>
        </w:tc>
      </w:tr>
      <w:tr w:rsidR="00B97583" w:rsidRPr="002A3175" w14:paraId="255668F0" w14:textId="77777777" w:rsidTr="00B97583">
        <w:trPr>
          <w:gridAfter w:val="1"/>
          <w:cnfStyle w:val="000000100000" w:firstRow="0" w:lastRow="0" w:firstColumn="0" w:lastColumn="0" w:oddVBand="0" w:evenVBand="0" w:oddHBand="1" w:evenHBand="0" w:firstRowFirstColumn="0" w:firstRowLastColumn="0" w:lastRowFirstColumn="0" w:lastRowLastColumn="0"/>
          <w:wAfter w:w="236" w:type="dxa"/>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4381EE58" w14:textId="77777777" w:rsidR="00B97583" w:rsidRPr="002A3175" w:rsidRDefault="00B97583" w:rsidP="00B97583">
            <w:pPr>
              <w:spacing w:after="0"/>
              <w:jc w:val="center"/>
              <w:rPr>
                <w:sz w:val="18"/>
                <w:szCs w:val="18"/>
              </w:rPr>
            </w:pPr>
            <w:r w:rsidRPr="002A3175">
              <w:rPr>
                <w:sz w:val="18"/>
                <w:szCs w:val="18"/>
              </w:rPr>
              <w:t>Si 2p</w:t>
            </w:r>
          </w:p>
        </w:tc>
        <w:tc>
          <w:tcPr>
            <w:tcW w:w="1843" w:type="dxa"/>
            <w:noWrap/>
            <w:vAlign w:val="center"/>
            <w:hideMark/>
          </w:tcPr>
          <w:p w14:paraId="6AA1856D"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w:t>
            </w:r>
          </w:p>
        </w:tc>
        <w:tc>
          <w:tcPr>
            <w:tcW w:w="1843" w:type="dxa"/>
            <w:noWrap/>
            <w:vAlign w:val="center"/>
            <w:hideMark/>
          </w:tcPr>
          <w:p w14:paraId="5188902C"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 </w:t>
            </w:r>
          </w:p>
        </w:tc>
        <w:tc>
          <w:tcPr>
            <w:tcW w:w="1843" w:type="dxa"/>
            <w:noWrap/>
            <w:vAlign w:val="center"/>
            <w:hideMark/>
          </w:tcPr>
          <w:p w14:paraId="7F0FBF33"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w:t>
            </w:r>
          </w:p>
        </w:tc>
        <w:tc>
          <w:tcPr>
            <w:tcW w:w="1842" w:type="dxa"/>
            <w:noWrap/>
            <w:vAlign w:val="center"/>
            <w:hideMark/>
          </w:tcPr>
          <w:p w14:paraId="1A26F1DA"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0.19 ±0.01</w:t>
            </w:r>
          </w:p>
        </w:tc>
        <w:tc>
          <w:tcPr>
            <w:tcW w:w="1845" w:type="dxa"/>
            <w:vAlign w:val="center"/>
          </w:tcPr>
          <w:p w14:paraId="63190871"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 </w:t>
            </w:r>
          </w:p>
        </w:tc>
        <w:tc>
          <w:tcPr>
            <w:tcW w:w="1843" w:type="dxa"/>
            <w:noWrap/>
            <w:vAlign w:val="center"/>
            <w:hideMark/>
          </w:tcPr>
          <w:p w14:paraId="5265C57F"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w:t>
            </w:r>
          </w:p>
        </w:tc>
      </w:tr>
      <w:tr w:rsidR="00B97583" w:rsidRPr="002A3175" w14:paraId="5CCCCF63" w14:textId="77777777" w:rsidTr="00B97583">
        <w:trPr>
          <w:gridBefore w:val="6"/>
          <w:wBefore w:w="10492" w:type="dxa"/>
          <w:trHeight w:val="53"/>
        </w:trPr>
        <w:tc>
          <w:tcPr>
            <w:cnfStyle w:val="001000000000" w:firstRow="0" w:lastRow="0" w:firstColumn="1" w:lastColumn="0" w:oddVBand="0" w:evenVBand="0" w:oddHBand="0" w:evenHBand="0" w:firstRowFirstColumn="0" w:firstRowLastColumn="0" w:lastRowFirstColumn="0" w:lastRowLastColumn="0"/>
            <w:tcW w:w="1843" w:type="dxa"/>
          </w:tcPr>
          <w:p w14:paraId="7F0483D1" w14:textId="77777777" w:rsidR="00B97583" w:rsidRPr="002A3175" w:rsidRDefault="00B97583" w:rsidP="00B97583">
            <w:pPr>
              <w:spacing w:after="0"/>
              <w:jc w:val="center"/>
              <w:rPr>
                <w:sz w:val="6"/>
                <w:szCs w:val="6"/>
              </w:rPr>
            </w:pPr>
          </w:p>
        </w:tc>
        <w:tc>
          <w:tcPr>
            <w:tcW w:w="236" w:type="dxa"/>
            <w:noWrap/>
            <w:vAlign w:val="center"/>
          </w:tcPr>
          <w:p w14:paraId="6B41F7D0" w14:textId="77777777" w:rsidR="00B97583" w:rsidRPr="002A3175" w:rsidRDefault="00B97583" w:rsidP="00B97583">
            <w:pPr>
              <w:spacing w:after="0"/>
              <w:jc w:val="center"/>
              <w:cnfStyle w:val="000000000000" w:firstRow="0" w:lastRow="0" w:firstColumn="0" w:lastColumn="0" w:oddVBand="0" w:evenVBand="0" w:oddHBand="0" w:evenHBand="0" w:firstRowFirstColumn="0" w:firstRowLastColumn="0" w:lastRowFirstColumn="0" w:lastRowLastColumn="0"/>
              <w:rPr>
                <w:sz w:val="6"/>
                <w:szCs w:val="6"/>
              </w:rPr>
            </w:pPr>
          </w:p>
        </w:tc>
      </w:tr>
      <w:tr w:rsidR="00B97583" w:rsidRPr="002A3175" w14:paraId="2D1713DA" w14:textId="77777777" w:rsidTr="00B97583">
        <w:trPr>
          <w:gridAfter w:val="1"/>
          <w:cnfStyle w:val="000000100000" w:firstRow="0" w:lastRow="0" w:firstColumn="0" w:lastColumn="0" w:oddVBand="0" w:evenVBand="0" w:oddHBand="1" w:evenHBand="0" w:firstRowFirstColumn="0" w:firstRowLastColumn="0" w:lastRowFirstColumn="0" w:lastRowLastColumn="0"/>
          <w:wAfter w:w="236" w:type="dxa"/>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383CE74D" w14:textId="77777777" w:rsidR="00B97583" w:rsidRPr="002A3175" w:rsidRDefault="00B97583" w:rsidP="00B97583">
            <w:pPr>
              <w:spacing w:after="0"/>
              <w:jc w:val="center"/>
              <w:rPr>
                <w:sz w:val="18"/>
                <w:szCs w:val="18"/>
              </w:rPr>
            </w:pPr>
            <w:r w:rsidRPr="002A3175">
              <w:rPr>
                <w:sz w:val="18"/>
                <w:szCs w:val="18"/>
              </w:rPr>
              <w:t>Ratio C: sp</w:t>
            </w:r>
            <w:r w:rsidRPr="002A3175">
              <w:rPr>
                <w:sz w:val="18"/>
                <w:szCs w:val="18"/>
                <w:vertAlign w:val="superscript"/>
              </w:rPr>
              <w:t>3</w:t>
            </w:r>
            <w:r w:rsidRPr="002A3175">
              <w:rPr>
                <w:sz w:val="18"/>
                <w:szCs w:val="18"/>
              </w:rPr>
              <w:t>/sp</w:t>
            </w:r>
            <w:r w:rsidRPr="002A3175">
              <w:rPr>
                <w:sz w:val="18"/>
                <w:szCs w:val="18"/>
                <w:vertAlign w:val="superscript"/>
              </w:rPr>
              <w:t>2</w:t>
            </w:r>
          </w:p>
        </w:tc>
        <w:tc>
          <w:tcPr>
            <w:tcW w:w="1843" w:type="dxa"/>
            <w:noWrap/>
            <w:vAlign w:val="center"/>
          </w:tcPr>
          <w:p w14:paraId="138242C0"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34.9/23.9 (59.4%)</w:t>
            </w:r>
          </w:p>
        </w:tc>
        <w:tc>
          <w:tcPr>
            <w:tcW w:w="1843" w:type="dxa"/>
            <w:noWrap/>
            <w:vAlign w:val="center"/>
          </w:tcPr>
          <w:p w14:paraId="0747880F"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35.2/16.9 (67.6%)</w:t>
            </w:r>
          </w:p>
        </w:tc>
        <w:tc>
          <w:tcPr>
            <w:tcW w:w="1843" w:type="dxa"/>
            <w:noWrap/>
            <w:vAlign w:val="center"/>
          </w:tcPr>
          <w:p w14:paraId="5E3B65CA"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39.7/11.0</w:t>
            </w:r>
          </w:p>
          <w:p w14:paraId="27BCD505"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(78.3%)</w:t>
            </w:r>
          </w:p>
        </w:tc>
        <w:tc>
          <w:tcPr>
            <w:tcW w:w="1842" w:type="dxa"/>
            <w:noWrap/>
            <w:vAlign w:val="center"/>
          </w:tcPr>
          <w:p w14:paraId="1244E41B"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40.9/12.3 (76.9 %)</w:t>
            </w:r>
          </w:p>
        </w:tc>
        <w:tc>
          <w:tcPr>
            <w:tcW w:w="1845" w:type="dxa"/>
            <w:vAlign w:val="center"/>
          </w:tcPr>
          <w:p w14:paraId="77EF97A1"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45.4/7.7 (85.5%)</w:t>
            </w:r>
          </w:p>
        </w:tc>
        <w:tc>
          <w:tcPr>
            <w:tcW w:w="1843" w:type="dxa"/>
            <w:noWrap/>
            <w:vAlign w:val="center"/>
          </w:tcPr>
          <w:p w14:paraId="3D98E1B1" w14:textId="77777777" w:rsidR="00B97583" w:rsidRPr="002A3175" w:rsidRDefault="00B97583" w:rsidP="00B97583">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A3175">
              <w:rPr>
                <w:sz w:val="18"/>
                <w:szCs w:val="18"/>
              </w:rPr>
              <w:t>46.0/7.3 (86.3%)</w:t>
            </w:r>
          </w:p>
        </w:tc>
      </w:tr>
      <w:tr w:rsidR="00B97583" w:rsidRPr="002A3175" w14:paraId="35BD0CC1" w14:textId="77777777" w:rsidTr="00B97583">
        <w:trPr>
          <w:gridAfter w:val="1"/>
          <w:wAfter w:w="236" w:type="dxa"/>
          <w:trHeight w:val="300"/>
        </w:trPr>
        <w:tc>
          <w:tcPr>
            <w:cnfStyle w:val="001000000000" w:firstRow="0" w:lastRow="0" w:firstColumn="1" w:lastColumn="0" w:oddVBand="0" w:evenVBand="0" w:oddHBand="0" w:evenHBand="0" w:firstRowFirstColumn="0" w:firstRowLastColumn="0" w:lastRowFirstColumn="0" w:lastRowLastColumn="0"/>
            <w:tcW w:w="1276" w:type="dxa"/>
            <w:tcBorders>
              <w:bottom w:val="single" w:sz="12" w:space="0" w:color="auto"/>
            </w:tcBorders>
            <w:noWrap/>
            <w:vAlign w:val="center"/>
          </w:tcPr>
          <w:p w14:paraId="69614FC9" w14:textId="77777777" w:rsidR="00B97583" w:rsidRPr="002A3175" w:rsidRDefault="00B97583" w:rsidP="00B97583">
            <w:pPr>
              <w:spacing w:after="0"/>
              <w:jc w:val="center"/>
              <w:rPr>
                <w:sz w:val="18"/>
                <w:szCs w:val="18"/>
              </w:rPr>
            </w:pPr>
            <w:r w:rsidRPr="002A3175">
              <w:rPr>
                <w:sz w:val="18"/>
                <w:szCs w:val="18"/>
              </w:rPr>
              <w:t>Elemental bonds distribution</w:t>
            </w:r>
          </w:p>
        </w:tc>
        <w:tc>
          <w:tcPr>
            <w:tcW w:w="1843" w:type="dxa"/>
            <w:tcBorders>
              <w:bottom w:val="single" w:sz="12" w:space="0" w:color="auto"/>
            </w:tcBorders>
            <w:noWrap/>
          </w:tcPr>
          <w:p w14:paraId="553EB7B2"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N:</w:t>
            </w:r>
            <w:r w:rsidRPr="002A3175">
              <w:rPr>
                <w:sz w:val="16"/>
                <w:szCs w:val="16"/>
              </w:rPr>
              <w:t xml:space="preserve"> 1.4 (C-N), 0.4 (N+, NH</w:t>
            </w:r>
            <w:r w:rsidRPr="002A3175">
              <w:rPr>
                <w:sz w:val="16"/>
                <w:szCs w:val="16"/>
                <w:vertAlign w:val="subscript"/>
              </w:rPr>
              <w:t>4</w:t>
            </w:r>
            <w:r w:rsidRPr="002A3175">
              <w:rPr>
                <w:sz w:val="16"/>
                <w:szCs w:val="16"/>
                <w:vertAlign w:val="superscript"/>
              </w:rPr>
              <w:t>+</w:t>
            </w:r>
            <w:r w:rsidRPr="002A3175">
              <w:rPr>
                <w:sz w:val="16"/>
                <w:szCs w:val="16"/>
              </w:rPr>
              <w:t>, Azide), 0.2 (NO</w:t>
            </w:r>
            <w:r w:rsidRPr="002A3175">
              <w:rPr>
                <w:sz w:val="16"/>
                <w:szCs w:val="16"/>
                <w:vertAlign w:val="subscript"/>
              </w:rPr>
              <w:t>2</w:t>
            </w:r>
            <w:r w:rsidRPr="002A3175">
              <w:rPr>
                <w:sz w:val="16"/>
                <w:szCs w:val="16"/>
                <w:vertAlign w:val="superscript"/>
                <w:lang w:val="en-IE"/>
              </w:rPr>
              <w:t>-</w:t>
            </w:r>
            <w:r w:rsidRPr="002A3175">
              <w:rPr>
                <w:sz w:val="16"/>
                <w:szCs w:val="16"/>
              </w:rPr>
              <w:t xml:space="preserve">); </w:t>
            </w:r>
            <w:r w:rsidRPr="002A3175">
              <w:rPr>
                <w:sz w:val="16"/>
                <w:szCs w:val="16"/>
              </w:rPr>
              <w:br/>
            </w:r>
            <w:r w:rsidRPr="002A3175">
              <w:rPr>
                <w:sz w:val="6"/>
                <w:szCs w:val="6"/>
              </w:rPr>
              <w:br/>
            </w:r>
            <w:r w:rsidRPr="002A3175">
              <w:rPr>
                <w:b/>
                <w:sz w:val="16"/>
                <w:szCs w:val="16"/>
              </w:rPr>
              <w:t>C:</w:t>
            </w:r>
            <w:r w:rsidRPr="002A3175">
              <w:rPr>
                <w:sz w:val="16"/>
                <w:szCs w:val="16"/>
              </w:rPr>
              <w:t xml:space="preserve"> 32.8 (C-O, C-N), </w:t>
            </w:r>
            <w:r w:rsidRPr="002A3175">
              <w:rPr>
                <w:sz w:val="16"/>
                <w:szCs w:val="16"/>
              </w:rPr>
              <w:br/>
              <w:t>1.6 (C=O. O-C=O);</w:t>
            </w:r>
            <w:r w:rsidRPr="002A3175">
              <w:rPr>
                <w:sz w:val="16"/>
                <w:szCs w:val="16"/>
              </w:rPr>
              <w:br/>
            </w:r>
            <w:r w:rsidRPr="002A3175">
              <w:rPr>
                <w:sz w:val="6"/>
                <w:szCs w:val="6"/>
              </w:rPr>
              <w:t xml:space="preserve"> </w:t>
            </w:r>
            <w:r w:rsidRPr="002A3175">
              <w:rPr>
                <w:sz w:val="6"/>
                <w:szCs w:val="6"/>
              </w:rPr>
              <w:br/>
            </w:r>
            <w:r w:rsidRPr="002A3175">
              <w:rPr>
                <w:b/>
                <w:sz w:val="16"/>
                <w:szCs w:val="16"/>
              </w:rPr>
              <w:t>S:</w:t>
            </w:r>
            <w:r w:rsidRPr="002A3175">
              <w:rPr>
                <w:sz w:val="16"/>
                <w:szCs w:val="16"/>
              </w:rPr>
              <w:t xml:space="preserve"> 0.1 (S</w:t>
            </w:r>
            <w:r w:rsidRPr="002A3175">
              <w:rPr>
                <w:sz w:val="16"/>
                <w:szCs w:val="16"/>
                <w:vertAlign w:val="superscript"/>
              </w:rPr>
              <w:t>2</w:t>
            </w:r>
            <w:r w:rsidRPr="002A3175">
              <w:rPr>
                <w:b/>
                <w:sz w:val="16"/>
                <w:szCs w:val="16"/>
                <w:vertAlign w:val="superscript"/>
              </w:rPr>
              <w:t>–</w:t>
            </w:r>
            <w:r w:rsidRPr="002A3175">
              <w:rPr>
                <w:sz w:val="16"/>
                <w:szCs w:val="16"/>
              </w:rPr>
              <w:t>), 0.2 (sulphone)</w:t>
            </w:r>
          </w:p>
        </w:tc>
        <w:tc>
          <w:tcPr>
            <w:tcW w:w="1843" w:type="dxa"/>
            <w:tcBorders>
              <w:bottom w:val="single" w:sz="12" w:space="0" w:color="auto"/>
            </w:tcBorders>
            <w:noWrap/>
          </w:tcPr>
          <w:p w14:paraId="621A1429"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N:</w:t>
            </w:r>
            <w:r w:rsidRPr="002A3175">
              <w:rPr>
                <w:sz w:val="16"/>
                <w:szCs w:val="16"/>
              </w:rPr>
              <w:t xml:space="preserve"> 1.3 (C-N), 0.4 (N+, NH</w:t>
            </w:r>
            <w:r w:rsidRPr="002A3175">
              <w:rPr>
                <w:sz w:val="16"/>
                <w:szCs w:val="16"/>
                <w:vertAlign w:val="subscript"/>
              </w:rPr>
              <w:t>4</w:t>
            </w:r>
            <w:r w:rsidRPr="002A3175">
              <w:rPr>
                <w:sz w:val="16"/>
                <w:szCs w:val="16"/>
                <w:vertAlign w:val="superscript"/>
              </w:rPr>
              <w:t>+</w:t>
            </w:r>
            <w:r w:rsidRPr="002A3175">
              <w:rPr>
                <w:sz w:val="16"/>
                <w:szCs w:val="16"/>
              </w:rPr>
              <w:t>, Azide), 0.1 (NO</w:t>
            </w:r>
            <w:r w:rsidRPr="002A3175">
              <w:rPr>
                <w:sz w:val="16"/>
                <w:szCs w:val="16"/>
                <w:vertAlign w:val="subscript"/>
              </w:rPr>
              <w:t>2</w:t>
            </w:r>
            <w:r w:rsidRPr="002A3175">
              <w:rPr>
                <w:sz w:val="16"/>
                <w:szCs w:val="16"/>
                <w:vertAlign w:val="superscript"/>
                <w:lang w:val="en-IE"/>
              </w:rPr>
              <w:t>-</w:t>
            </w:r>
            <w:r w:rsidRPr="002A3175">
              <w:rPr>
                <w:sz w:val="16"/>
                <w:szCs w:val="16"/>
              </w:rPr>
              <w:t xml:space="preserve">); </w:t>
            </w:r>
          </w:p>
          <w:p w14:paraId="1D844356"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sz w:val="6"/>
                <w:szCs w:val="6"/>
              </w:rPr>
              <w:br/>
            </w:r>
            <w:r w:rsidRPr="002A3175">
              <w:rPr>
                <w:b/>
                <w:sz w:val="16"/>
                <w:szCs w:val="16"/>
              </w:rPr>
              <w:t>C:</w:t>
            </w:r>
            <w:r w:rsidRPr="002A3175">
              <w:rPr>
                <w:sz w:val="16"/>
                <w:szCs w:val="16"/>
              </w:rPr>
              <w:t xml:space="preserve"> 32.8 (C-O, C-N), </w:t>
            </w:r>
            <w:r w:rsidRPr="002A3175">
              <w:rPr>
                <w:sz w:val="16"/>
                <w:szCs w:val="16"/>
              </w:rPr>
              <w:br/>
              <w:t>3.5 (C=O, O-C=O)</w:t>
            </w:r>
          </w:p>
          <w:p w14:paraId="7617F6EE"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p>
        </w:tc>
        <w:tc>
          <w:tcPr>
            <w:tcW w:w="1843" w:type="dxa"/>
            <w:tcBorders>
              <w:bottom w:val="single" w:sz="12" w:space="0" w:color="auto"/>
            </w:tcBorders>
            <w:noWrap/>
          </w:tcPr>
          <w:p w14:paraId="10690D9D"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 xml:space="preserve">N: </w:t>
            </w:r>
            <w:r w:rsidRPr="002A3175">
              <w:rPr>
                <w:sz w:val="16"/>
                <w:szCs w:val="16"/>
              </w:rPr>
              <w:t>1.3 (C-N), 0.5 (N+, NH</w:t>
            </w:r>
            <w:r w:rsidRPr="002A3175">
              <w:rPr>
                <w:sz w:val="16"/>
                <w:szCs w:val="16"/>
                <w:vertAlign w:val="subscript"/>
              </w:rPr>
              <w:t>4</w:t>
            </w:r>
            <w:r w:rsidRPr="002A3175">
              <w:rPr>
                <w:sz w:val="16"/>
                <w:szCs w:val="16"/>
                <w:vertAlign w:val="superscript"/>
              </w:rPr>
              <w:t>+</w:t>
            </w:r>
            <w:r w:rsidRPr="002A3175">
              <w:rPr>
                <w:sz w:val="16"/>
                <w:szCs w:val="16"/>
              </w:rPr>
              <w:t>, Azide), 0.2 (NO</w:t>
            </w:r>
            <w:r w:rsidRPr="002A3175">
              <w:rPr>
                <w:sz w:val="16"/>
                <w:szCs w:val="16"/>
                <w:vertAlign w:val="subscript"/>
              </w:rPr>
              <w:t>2</w:t>
            </w:r>
            <w:r w:rsidRPr="002A3175">
              <w:rPr>
                <w:sz w:val="16"/>
                <w:szCs w:val="16"/>
                <w:vertAlign w:val="superscript"/>
                <w:lang w:val="en-IE"/>
              </w:rPr>
              <w:t>-</w:t>
            </w:r>
            <w:r w:rsidRPr="002A3175">
              <w:rPr>
                <w:sz w:val="16"/>
                <w:szCs w:val="16"/>
              </w:rPr>
              <w:t xml:space="preserve">); </w:t>
            </w:r>
          </w:p>
          <w:p w14:paraId="293BEAF9"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sz w:val="6"/>
                <w:szCs w:val="6"/>
              </w:rPr>
              <w:br/>
            </w:r>
            <w:r w:rsidRPr="002A3175">
              <w:rPr>
                <w:b/>
                <w:sz w:val="16"/>
                <w:szCs w:val="16"/>
              </w:rPr>
              <w:t xml:space="preserve">C: </w:t>
            </w:r>
            <w:r w:rsidRPr="002A3175">
              <w:rPr>
                <w:sz w:val="16"/>
                <w:szCs w:val="16"/>
              </w:rPr>
              <w:t xml:space="preserve">35.3 (C-O, C-N), </w:t>
            </w:r>
            <w:r w:rsidRPr="002A3175">
              <w:rPr>
                <w:sz w:val="16"/>
                <w:szCs w:val="16"/>
              </w:rPr>
              <w:br/>
              <w:t>2.8 (C=O, O-C=O)</w:t>
            </w:r>
          </w:p>
          <w:p w14:paraId="7AB20900"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p>
        </w:tc>
        <w:tc>
          <w:tcPr>
            <w:tcW w:w="1842" w:type="dxa"/>
            <w:tcBorders>
              <w:bottom w:val="single" w:sz="12" w:space="0" w:color="auto"/>
            </w:tcBorders>
            <w:noWrap/>
          </w:tcPr>
          <w:p w14:paraId="1B104E32"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N:</w:t>
            </w:r>
            <w:r w:rsidRPr="002A3175">
              <w:rPr>
                <w:sz w:val="16"/>
                <w:szCs w:val="16"/>
              </w:rPr>
              <w:t xml:space="preserve"> 1.7 (C-N), 0.5 (N+, NH</w:t>
            </w:r>
            <w:r w:rsidRPr="002A3175">
              <w:rPr>
                <w:sz w:val="16"/>
                <w:szCs w:val="16"/>
                <w:vertAlign w:val="subscript"/>
              </w:rPr>
              <w:t>4</w:t>
            </w:r>
            <w:r w:rsidRPr="002A3175">
              <w:rPr>
                <w:sz w:val="16"/>
                <w:szCs w:val="16"/>
                <w:vertAlign w:val="superscript"/>
              </w:rPr>
              <w:t>+</w:t>
            </w:r>
            <w:r w:rsidRPr="002A3175">
              <w:rPr>
                <w:sz w:val="16"/>
                <w:szCs w:val="16"/>
              </w:rPr>
              <w:t>, Azide), 0.1 (NO</w:t>
            </w:r>
            <w:r w:rsidRPr="002A3175">
              <w:rPr>
                <w:sz w:val="16"/>
                <w:szCs w:val="16"/>
                <w:vertAlign w:val="subscript"/>
              </w:rPr>
              <w:t>2</w:t>
            </w:r>
            <w:r w:rsidRPr="002A3175">
              <w:rPr>
                <w:sz w:val="16"/>
                <w:szCs w:val="16"/>
                <w:vertAlign w:val="superscript"/>
                <w:lang w:val="en-IE"/>
              </w:rPr>
              <w:t>-</w:t>
            </w:r>
            <w:r w:rsidRPr="002A3175">
              <w:rPr>
                <w:sz w:val="16"/>
                <w:szCs w:val="16"/>
              </w:rPr>
              <w:t xml:space="preserve">); </w:t>
            </w:r>
          </w:p>
          <w:p w14:paraId="5B949E1E"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b/>
                <w:sz w:val="6"/>
                <w:szCs w:val="6"/>
              </w:rPr>
            </w:pPr>
          </w:p>
          <w:p w14:paraId="6F82C973"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C:</w:t>
            </w:r>
            <w:r w:rsidRPr="002A3175">
              <w:rPr>
                <w:sz w:val="16"/>
                <w:szCs w:val="16"/>
              </w:rPr>
              <w:t xml:space="preserve"> 32.0 (C-O, C-N), </w:t>
            </w:r>
          </w:p>
          <w:p w14:paraId="077737D8"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sz w:val="16"/>
                <w:szCs w:val="16"/>
              </w:rPr>
              <w:t>2.5 (C=O, O-C=O)</w:t>
            </w:r>
          </w:p>
          <w:p w14:paraId="03A5FEB6"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p>
        </w:tc>
        <w:tc>
          <w:tcPr>
            <w:tcW w:w="1845" w:type="dxa"/>
            <w:tcBorders>
              <w:bottom w:val="single" w:sz="12" w:space="0" w:color="auto"/>
            </w:tcBorders>
            <w:noWrap/>
          </w:tcPr>
          <w:p w14:paraId="12294A29"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N:</w:t>
            </w:r>
            <w:r w:rsidRPr="002A3175">
              <w:rPr>
                <w:sz w:val="16"/>
                <w:szCs w:val="16"/>
              </w:rPr>
              <w:t xml:space="preserve"> 1.3 (C-N), 0.4 (N+, NH</w:t>
            </w:r>
            <w:r w:rsidRPr="002A3175">
              <w:rPr>
                <w:sz w:val="16"/>
                <w:szCs w:val="16"/>
                <w:vertAlign w:val="subscript"/>
              </w:rPr>
              <w:t>4</w:t>
            </w:r>
            <w:r w:rsidRPr="002A3175">
              <w:rPr>
                <w:sz w:val="16"/>
                <w:szCs w:val="16"/>
                <w:vertAlign w:val="superscript"/>
              </w:rPr>
              <w:t>+</w:t>
            </w:r>
            <w:r w:rsidRPr="002A3175">
              <w:rPr>
                <w:sz w:val="16"/>
                <w:szCs w:val="16"/>
              </w:rPr>
              <w:t>, Azide), 0.1 (NO</w:t>
            </w:r>
            <w:r w:rsidRPr="002A3175">
              <w:rPr>
                <w:sz w:val="16"/>
                <w:szCs w:val="16"/>
                <w:vertAlign w:val="subscript"/>
              </w:rPr>
              <w:t>2</w:t>
            </w:r>
            <w:r w:rsidRPr="002A3175">
              <w:rPr>
                <w:sz w:val="16"/>
                <w:szCs w:val="16"/>
                <w:vertAlign w:val="superscript"/>
                <w:lang w:val="en-IE"/>
              </w:rPr>
              <w:t>-</w:t>
            </w:r>
            <w:r w:rsidRPr="002A3175">
              <w:rPr>
                <w:sz w:val="16"/>
                <w:szCs w:val="16"/>
              </w:rPr>
              <w:t xml:space="preserve">); </w:t>
            </w:r>
          </w:p>
          <w:p w14:paraId="550EC9A8"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6"/>
                <w:szCs w:val="6"/>
              </w:rPr>
            </w:pPr>
          </w:p>
          <w:p w14:paraId="335B05CD"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C:</w:t>
            </w:r>
            <w:r w:rsidRPr="002A3175">
              <w:rPr>
                <w:sz w:val="16"/>
                <w:szCs w:val="16"/>
              </w:rPr>
              <w:t xml:space="preserve"> 35.4 (C-O, C-N), </w:t>
            </w:r>
          </w:p>
          <w:p w14:paraId="45FA6629"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sz w:val="16"/>
                <w:szCs w:val="16"/>
              </w:rPr>
              <w:t xml:space="preserve">2.7 (C=O, O-C=O); </w:t>
            </w:r>
          </w:p>
          <w:p w14:paraId="322E00D2"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b/>
                <w:sz w:val="6"/>
                <w:szCs w:val="6"/>
              </w:rPr>
            </w:pPr>
          </w:p>
          <w:p w14:paraId="29E24E88" w14:textId="77777777" w:rsidR="00B97583" w:rsidRPr="002A3175" w:rsidRDefault="00B97583" w:rsidP="00B97583">
            <w:pPr>
              <w:spacing w:after="0"/>
              <w:ind w:left="-72" w:right="-110"/>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S:</w:t>
            </w:r>
            <w:r w:rsidRPr="002A3175">
              <w:rPr>
                <w:sz w:val="16"/>
                <w:szCs w:val="16"/>
              </w:rPr>
              <w:t xml:space="preserve"> 0.02 (S</w:t>
            </w:r>
            <w:r w:rsidRPr="002A3175">
              <w:rPr>
                <w:sz w:val="16"/>
                <w:szCs w:val="16"/>
                <w:vertAlign w:val="superscript"/>
              </w:rPr>
              <w:t>2</w:t>
            </w:r>
            <w:r w:rsidRPr="002A3175">
              <w:rPr>
                <w:b/>
                <w:sz w:val="16"/>
                <w:szCs w:val="16"/>
                <w:vertAlign w:val="superscript"/>
              </w:rPr>
              <w:t>–</w:t>
            </w:r>
            <w:r w:rsidRPr="002A3175">
              <w:rPr>
                <w:sz w:val="16"/>
                <w:szCs w:val="16"/>
              </w:rPr>
              <w:t>), 0.1 (sulphone)</w:t>
            </w:r>
          </w:p>
        </w:tc>
        <w:tc>
          <w:tcPr>
            <w:tcW w:w="1843" w:type="dxa"/>
            <w:tcBorders>
              <w:bottom w:val="single" w:sz="12" w:space="0" w:color="auto"/>
            </w:tcBorders>
          </w:tcPr>
          <w:p w14:paraId="69EB93DE" w14:textId="77777777" w:rsidR="00B97583" w:rsidRPr="002A3175" w:rsidRDefault="00B97583" w:rsidP="00B97583">
            <w:pPr>
              <w:spacing w:after="0"/>
              <w:ind w:left="16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N:</w:t>
            </w:r>
            <w:r w:rsidRPr="002A3175">
              <w:rPr>
                <w:sz w:val="16"/>
                <w:szCs w:val="16"/>
              </w:rPr>
              <w:t xml:space="preserve"> 2.0 (C-N), 0.4 (N+, NH</w:t>
            </w:r>
            <w:r w:rsidRPr="002A3175">
              <w:rPr>
                <w:sz w:val="16"/>
                <w:szCs w:val="16"/>
                <w:vertAlign w:val="subscript"/>
              </w:rPr>
              <w:t>4</w:t>
            </w:r>
            <w:r w:rsidRPr="002A3175">
              <w:rPr>
                <w:sz w:val="16"/>
                <w:szCs w:val="16"/>
                <w:vertAlign w:val="superscript"/>
              </w:rPr>
              <w:t>+</w:t>
            </w:r>
            <w:r w:rsidRPr="002A3175">
              <w:rPr>
                <w:sz w:val="16"/>
                <w:szCs w:val="16"/>
              </w:rPr>
              <w:t xml:space="preserve">, Azide); </w:t>
            </w:r>
          </w:p>
          <w:p w14:paraId="0D948B09" w14:textId="77777777" w:rsidR="00B97583" w:rsidRPr="002A3175" w:rsidRDefault="00B97583" w:rsidP="00B97583">
            <w:pPr>
              <w:spacing w:after="0"/>
              <w:ind w:left="162" w:right="-48"/>
              <w:cnfStyle w:val="000000000000" w:firstRow="0" w:lastRow="0" w:firstColumn="0" w:lastColumn="0" w:oddVBand="0" w:evenVBand="0" w:oddHBand="0" w:evenHBand="0" w:firstRowFirstColumn="0" w:firstRowLastColumn="0" w:lastRowFirstColumn="0" w:lastRowLastColumn="0"/>
              <w:rPr>
                <w:sz w:val="6"/>
                <w:szCs w:val="6"/>
              </w:rPr>
            </w:pPr>
          </w:p>
          <w:p w14:paraId="16A69484" w14:textId="77777777" w:rsidR="00B97583" w:rsidRPr="002A3175" w:rsidRDefault="00B97583" w:rsidP="00B97583">
            <w:pPr>
              <w:spacing w:after="0"/>
              <w:ind w:left="16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C:</w:t>
            </w:r>
            <w:r w:rsidRPr="002A3175">
              <w:rPr>
                <w:sz w:val="16"/>
                <w:szCs w:val="16"/>
              </w:rPr>
              <w:t xml:space="preserve"> 34.5 (C-O, C-N), </w:t>
            </w:r>
          </w:p>
          <w:p w14:paraId="0F9C40EE" w14:textId="77777777" w:rsidR="00B97583" w:rsidRPr="002A3175" w:rsidRDefault="00B97583" w:rsidP="00B97583">
            <w:pPr>
              <w:spacing w:after="0"/>
              <w:ind w:left="16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sz w:val="16"/>
                <w:szCs w:val="16"/>
              </w:rPr>
              <w:t xml:space="preserve">2.4 (C=O, O-C=O); </w:t>
            </w:r>
          </w:p>
          <w:p w14:paraId="7873AE0B" w14:textId="77777777" w:rsidR="00B97583" w:rsidRPr="002A3175" w:rsidRDefault="00B97583" w:rsidP="00B97583">
            <w:pPr>
              <w:spacing w:after="0"/>
              <w:ind w:left="162" w:right="-48"/>
              <w:cnfStyle w:val="000000000000" w:firstRow="0" w:lastRow="0" w:firstColumn="0" w:lastColumn="0" w:oddVBand="0" w:evenVBand="0" w:oddHBand="0" w:evenHBand="0" w:firstRowFirstColumn="0" w:firstRowLastColumn="0" w:lastRowFirstColumn="0" w:lastRowLastColumn="0"/>
              <w:rPr>
                <w:sz w:val="6"/>
                <w:szCs w:val="6"/>
              </w:rPr>
            </w:pPr>
          </w:p>
          <w:p w14:paraId="08E8D60F" w14:textId="77777777" w:rsidR="00B97583" w:rsidRPr="002A3175" w:rsidRDefault="00B97583" w:rsidP="00B97583">
            <w:pPr>
              <w:spacing w:after="0"/>
              <w:ind w:left="162" w:right="-48"/>
              <w:cnfStyle w:val="000000000000" w:firstRow="0" w:lastRow="0" w:firstColumn="0" w:lastColumn="0" w:oddVBand="0" w:evenVBand="0" w:oddHBand="0" w:evenHBand="0" w:firstRowFirstColumn="0" w:firstRowLastColumn="0" w:lastRowFirstColumn="0" w:lastRowLastColumn="0"/>
              <w:rPr>
                <w:sz w:val="16"/>
                <w:szCs w:val="16"/>
              </w:rPr>
            </w:pPr>
            <w:r w:rsidRPr="002A3175">
              <w:rPr>
                <w:b/>
                <w:sz w:val="16"/>
                <w:szCs w:val="16"/>
              </w:rPr>
              <w:t xml:space="preserve">S: </w:t>
            </w:r>
            <w:r w:rsidRPr="002A3175">
              <w:rPr>
                <w:sz w:val="16"/>
                <w:szCs w:val="16"/>
              </w:rPr>
              <w:t>0.1 (sulphone)</w:t>
            </w:r>
          </w:p>
          <w:p w14:paraId="6768ACE0" w14:textId="77777777" w:rsidR="00B97583" w:rsidRPr="002A3175" w:rsidRDefault="00B97583" w:rsidP="00B97583">
            <w:pPr>
              <w:spacing w:after="0"/>
              <w:ind w:left="-72" w:right="-48"/>
              <w:cnfStyle w:val="000000000000" w:firstRow="0" w:lastRow="0" w:firstColumn="0" w:lastColumn="0" w:oddVBand="0" w:evenVBand="0" w:oddHBand="0" w:evenHBand="0" w:firstRowFirstColumn="0" w:firstRowLastColumn="0" w:lastRowFirstColumn="0" w:lastRowLastColumn="0"/>
              <w:rPr>
                <w:sz w:val="16"/>
                <w:szCs w:val="16"/>
              </w:rPr>
            </w:pPr>
          </w:p>
        </w:tc>
      </w:tr>
    </w:tbl>
    <w:p w14:paraId="62AFED47" w14:textId="77777777" w:rsidR="00B97583" w:rsidRPr="002A3175" w:rsidRDefault="00B97583" w:rsidP="00B97583">
      <w:pPr>
        <w:spacing w:after="0"/>
        <w:rPr>
          <w:iCs/>
          <w:sz w:val="22"/>
        </w:rPr>
      </w:pPr>
    </w:p>
    <w:p w14:paraId="122EAD43" w14:textId="77777777" w:rsidR="00B97583" w:rsidRDefault="00B97583" w:rsidP="00B97583">
      <w:pPr>
        <w:pStyle w:val="TAMainText"/>
        <w:ind w:firstLine="0"/>
        <w:rPr>
          <w:iCs/>
        </w:rPr>
        <w:sectPr w:rsidR="00B97583" w:rsidSect="00B97583">
          <w:pgSz w:w="16838" w:h="11906" w:orient="landscape"/>
          <w:pgMar w:top="1411" w:right="1411" w:bottom="1411" w:left="1411" w:header="706" w:footer="706" w:gutter="0"/>
          <w:cols w:space="708"/>
          <w:docGrid w:linePitch="360"/>
        </w:sectPr>
      </w:pPr>
    </w:p>
    <w:p w14:paraId="23B9AF78" w14:textId="1FB92150" w:rsidR="00B97583" w:rsidRPr="0034115D" w:rsidRDefault="00B97583" w:rsidP="0034115D">
      <w:pPr>
        <w:pStyle w:val="TAMainText"/>
        <w:spacing w:line="240" w:lineRule="auto"/>
        <w:ind w:firstLine="0"/>
        <w:rPr>
          <w:rFonts w:ascii="Times New Roman" w:hAnsi="Times New Roman"/>
          <w:b/>
          <w:u w:val="single"/>
        </w:rPr>
      </w:pPr>
      <w:r w:rsidRPr="0034115D">
        <w:rPr>
          <w:rFonts w:ascii="Times New Roman" w:hAnsi="Times New Roman"/>
          <w:b/>
          <w:u w:val="single"/>
        </w:rPr>
        <w:lastRenderedPageBreak/>
        <w:t xml:space="preserve">Supporting Information </w:t>
      </w:r>
      <w:r w:rsidR="00AC1E8A">
        <w:rPr>
          <w:rFonts w:ascii="Times New Roman" w:hAnsi="Times New Roman"/>
          <w:b/>
          <w:u w:val="single"/>
        </w:rPr>
        <w:t>5</w:t>
      </w:r>
      <w:r w:rsidRPr="0034115D">
        <w:rPr>
          <w:rFonts w:ascii="Times New Roman" w:hAnsi="Times New Roman"/>
          <w:b/>
          <w:u w:val="single"/>
        </w:rPr>
        <w:t>:</w:t>
      </w:r>
    </w:p>
    <w:p w14:paraId="258D570D" w14:textId="77777777" w:rsidR="00B97583" w:rsidRPr="0034115D" w:rsidRDefault="00B97583" w:rsidP="0034115D">
      <w:pPr>
        <w:pStyle w:val="TAMainText"/>
        <w:spacing w:line="240" w:lineRule="auto"/>
        <w:ind w:firstLine="0"/>
        <w:jc w:val="center"/>
        <w:rPr>
          <w:rFonts w:ascii="Times New Roman" w:hAnsi="Times New Roman"/>
          <w:b/>
          <w:i/>
        </w:rPr>
      </w:pPr>
      <w:r w:rsidRPr="0034115D">
        <w:rPr>
          <w:rFonts w:ascii="Times New Roman" w:hAnsi="Times New Roman"/>
          <w:b/>
          <w:i/>
          <w:lang w:val="en-GB"/>
        </w:rPr>
        <w:t>● Contact angles on thin nanomaterial layers</w:t>
      </w:r>
      <w:r w:rsidRPr="0034115D">
        <w:rPr>
          <w:rFonts w:ascii="Times New Roman" w:hAnsi="Times New Roman"/>
          <w:b/>
          <w:i/>
        </w:rPr>
        <w:t>:</w:t>
      </w:r>
    </w:p>
    <w:p w14:paraId="3A515A00" w14:textId="77777777" w:rsidR="00B97583" w:rsidRPr="0034115D" w:rsidRDefault="00B97583" w:rsidP="0034115D">
      <w:pPr>
        <w:kinsoku w:val="0"/>
        <w:overflowPunct w:val="0"/>
        <w:autoSpaceDE w:val="0"/>
        <w:autoSpaceDN w:val="0"/>
        <w:adjustRightInd w:val="0"/>
        <w:spacing w:before="0" w:after="0"/>
        <w:jc w:val="center"/>
        <w:rPr>
          <w:rFonts w:cs="Times New Roman"/>
          <w:b/>
        </w:rPr>
      </w:pPr>
      <w:r w:rsidRPr="0034115D">
        <w:rPr>
          <w:rFonts w:cs="Times New Roman"/>
          <w:b/>
          <w:noProof/>
          <w:lang w:val="bg-BG" w:eastAsia="bg-BG"/>
        </w:rPr>
        <w:drawing>
          <wp:inline distT="0" distB="0" distL="0" distR="0" wp14:anchorId="32082BB3" wp14:editId="7E813CA7">
            <wp:extent cx="5768340" cy="3972392"/>
            <wp:effectExtent l="0" t="0" r="381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3972392"/>
                    </a:xfrm>
                    <a:prstGeom prst="rect">
                      <a:avLst/>
                    </a:prstGeom>
                    <a:noFill/>
                    <a:ln>
                      <a:noFill/>
                    </a:ln>
                  </pic:spPr>
                </pic:pic>
              </a:graphicData>
            </a:graphic>
          </wp:inline>
        </w:drawing>
      </w:r>
    </w:p>
    <w:p w14:paraId="5DF68864" w14:textId="6692E089" w:rsidR="00B97583" w:rsidRPr="0034115D" w:rsidRDefault="00E333FA" w:rsidP="0034115D">
      <w:pPr>
        <w:kinsoku w:val="0"/>
        <w:overflowPunct w:val="0"/>
        <w:autoSpaceDE w:val="0"/>
        <w:autoSpaceDN w:val="0"/>
        <w:adjustRightInd w:val="0"/>
        <w:spacing w:before="0" w:after="0"/>
        <w:jc w:val="center"/>
        <w:rPr>
          <w:rFonts w:cs="Times New Roman"/>
          <w:lang w:val="bg-BG"/>
        </w:rPr>
      </w:pPr>
      <w:r>
        <w:rPr>
          <w:b/>
        </w:rPr>
        <w:t xml:space="preserve">Supplementary Figure </w:t>
      </w:r>
      <w:r w:rsidR="00B97583" w:rsidRPr="0034115D">
        <w:rPr>
          <w:rFonts w:cs="Times New Roman"/>
          <w:b/>
        </w:rPr>
        <w:t>4 S.</w:t>
      </w:r>
      <w:r w:rsidR="00B97583" w:rsidRPr="0034115D">
        <w:rPr>
          <w:rFonts w:cs="Times New Roman"/>
        </w:rPr>
        <w:t xml:space="preserve"> </w:t>
      </w:r>
      <w:r w:rsidR="00B97583" w:rsidRPr="0034115D">
        <w:rPr>
          <w:rFonts w:cs="Times New Roman"/>
          <w:lang w:val="bg-BG"/>
        </w:rPr>
        <w:t>Contact angles on thin nanomaterial layers after different plasma modifications, measurement 3 sec after the drop’s detachment</w:t>
      </w:r>
    </w:p>
    <w:p w14:paraId="55DB4EBA" w14:textId="77777777" w:rsidR="00B97583" w:rsidRPr="0034115D" w:rsidRDefault="00B97583" w:rsidP="0034115D">
      <w:pPr>
        <w:kinsoku w:val="0"/>
        <w:overflowPunct w:val="0"/>
        <w:autoSpaceDE w:val="0"/>
        <w:autoSpaceDN w:val="0"/>
        <w:adjustRightInd w:val="0"/>
        <w:spacing w:before="0" w:after="0"/>
        <w:ind w:left="393"/>
        <w:jc w:val="center"/>
        <w:rPr>
          <w:rFonts w:cs="Times New Roman"/>
          <w:lang w:val="en-GB"/>
        </w:rPr>
      </w:pPr>
    </w:p>
    <w:p w14:paraId="59680CB6" w14:textId="77777777" w:rsidR="00B97583" w:rsidRPr="0034115D" w:rsidRDefault="00B97583" w:rsidP="0034115D">
      <w:pPr>
        <w:pStyle w:val="TAMainText"/>
        <w:spacing w:line="240" w:lineRule="auto"/>
        <w:jc w:val="center"/>
        <w:rPr>
          <w:rFonts w:ascii="Times New Roman" w:hAnsi="Times New Roman"/>
          <w:b/>
          <w:i/>
        </w:rPr>
      </w:pPr>
      <w:r w:rsidRPr="0034115D">
        <w:rPr>
          <w:rFonts w:ascii="Times New Roman" w:hAnsi="Times New Roman"/>
          <w:b/>
          <w:i/>
          <w:lang w:val="en-GB"/>
        </w:rPr>
        <w:t xml:space="preserve">● </w:t>
      </w:r>
      <w:r w:rsidRPr="0034115D">
        <w:rPr>
          <w:rFonts w:ascii="Times New Roman" w:hAnsi="Times New Roman"/>
          <w:b/>
          <w:i/>
          <w:lang w:val="bg-BG"/>
        </w:rPr>
        <w:t>Extremely non-adherent fluorinated nanodiamond</w:t>
      </w:r>
      <w:r w:rsidRPr="0034115D">
        <w:rPr>
          <w:rFonts w:ascii="Times New Roman" w:hAnsi="Times New Roman"/>
          <w:b/>
          <w:i/>
        </w:rPr>
        <w:t>:</w:t>
      </w:r>
    </w:p>
    <w:p w14:paraId="07BC857A" w14:textId="77777777" w:rsidR="00B97583" w:rsidRPr="0034115D" w:rsidRDefault="00B97583" w:rsidP="0034115D">
      <w:pPr>
        <w:pStyle w:val="TAMainText"/>
        <w:spacing w:line="240" w:lineRule="auto"/>
        <w:ind w:firstLine="0"/>
        <w:jc w:val="center"/>
        <w:rPr>
          <w:rFonts w:ascii="Times New Roman" w:hAnsi="Times New Roman"/>
        </w:rPr>
      </w:pPr>
      <w:r w:rsidRPr="0034115D">
        <w:rPr>
          <w:rFonts w:ascii="Times New Roman" w:hAnsi="Times New Roman"/>
          <w:noProof/>
          <w:lang w:val="bg-BG" w:eastAsia="bg-BG"/>
        </w:rPr>
        <w:drawing>
          <wp:inline distT="0" distB="0" distL="0" distR="0" wp14:anchorId="3F00CF93" wp14:editId="1D280C74">
            <wp:extent cx="2425700" cy="32602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841" cy="3265796"/>
                    </a:xfrm>
                    <a:prstGeom prst="rect">
                      <a:avLst/>
                    </a:prstGeom>
                    <a:noFill/>
                    <a:ln>
                      <a:noFill/>
                    </a:ln>
                  </pic:spPr>
                </pic:pic>
              </a:graphicData>
            </a:graphic>
          </wp:inline>
        </w:drawing>
      </w:r>
      <w:r w:rsidRPr="0034115D">
        <w:rPr>
          <w:rFonts w:ascii="Times New Roman" w:hAnsi="Times New Roman"/>
        </w:rPr>
        <w:t xml:space="preserve"> </w:t>
      </w:r>
      <w:r w:rsidRPr="0034115D">
        <w:rPr>
          <w:rFonts w:ascii="Times New Roman" w:hAnsi="Times New Roman"/>
          <w:noProof/>
          <w:lang w:val="bg-BG" w:eastAsia="bg-BG"/>
        </w:rPr>
        <w:drawing>
          <wp:inline distT="0" distB="0" distL="0" distR="0" wp14:anchorId="24726DA6" wp14:editId="54E532EC">
            <wp:extent cx="2449512" cy="3256707"/>
            <wp:effectExtent l="0" t="0" r="825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761" cy="3267674"/>
                    </a:xfrm>
                    <a:prstGeom prst="rect">
                      <a:avLst/>
                    </a:prstGeom>
                    <a:noFill/>
                    <a:ln>
                      <a:noFill/>
                    </a:ln>
                  </pic:spPr>
                </pic:pic>
              </a:graphicData>
            </a:graphic>
          </wp:inline>
        </w:drawing>
      </w:r>
    </w:p>
    <w:p w14:paraId="66594740" w14:textId="0425864B" w:rsidR="00B97583" w:rsidRPr="0034115D" w:rsidRDefault="00E333FA" w:rsidP="0034115D">
      <w:pPr>
        <w:kinsoku w:val="0"/>
        <w:overflowPunct w:val="0"/>
        <w:autoSpaceDE w:val="0"/>
        <w:autoSpaceDN w:val="0"/>
        <w:adjustRightInd w:val="0"/>
        <w:spacing w:before="0" w:after="0"/>
        <w:ind w:left="393"/>
        <w:jc w:val="center"/>
        <w:rPr>
          <w:rFonts w:cs="Times New Roman"/>
        </w:rPr>
      </w:pPr>
      <w:r>
        <w:rPr>
          <w:b/>
        </w:rPr>
        <w:t xml:space="preserve">Supplementary Figure </w:t>
      </w:r>
      <w:r w:rsidR="00B97583" w:rsidRPr="0034115D">
        <w:rPr>
          <w:rFonts w:cs="Times New Roman"/>
          <w:b/>
        </w:rPr>
        <w:t>5 S.</w:t>
      </w:r>
      <w:r w:rsidR="00B97583" w:rsidRPr="0034115D">
        <w:rPr>
          <w:rFonts w:cs="Times New Roman"/>
        </w:rPr>
        <w:t xml:space="preserve"> Fluorinated layers are so extremely non-adherent and sensitive to static electricity that they slip off the slide upon slightest move</w:t>
      </w:r>
    </w:p>
    <w:p w14:paraId="0A0F495B" w14:textId="77777777" w:rsidR="00B97583" w:rsidRPr="0034115D" w:rsidRDefault="00B97583" w:rsidP="0034115D">
      <w:pPr>
        <w:pStyle w:val="TAMainText"/>
        <w:spacing w:line="240" w:lineRule="auto"/>
        <w:rPr>
          <w:rFonts w:ascii="Times New Roman" w:hAnsi="Times New Roman"/>
          <w:lang w:val="bg-BG"/>
        </w:rPr>
      </w:pPr>
    </w:p>
    <w:p w14:paraId="077DD924" w14:textId="77777777" w:rsidR="00B97583" w:rsidRPr="0034115D" w:rsidRDefault="00B97583" w:rsidP="0034115D">
      <w:pPr>
        <w:pStyle w:val="TESupportingInformation"/>
        <w:spacing w:after="0" w:line="240" w:lineRule="auto"/>
        <w:ind w:firstLine="0"/>
        <w:rPr>
          <w:rFonts w:ascii="Times New Roman" w:hAnsi="Times New Roman"/>
          <w:b/>
          <w:u w:val="single"/>
        </w:rPr>
        <w:sectPr w:rsidR="00B97583" w:rsidRPr="0034115D" w:rsidSect="00B97583">
          <w:pgSz w:w="11906" w:h="16838"/>
          <w:pgMar w:top="1411" w:right="1411" w:bottom="1411" w:left="1411" w:header="706" w:footer="706" w:gutter="0"/>
          <w:cols w:space="708"/>
          <w:docGrid w:linePitch="360"/>
        </w:sectPr>
      </w:pPr>
    </w:p>
    <w:p w14:paraId="01FFEC95" w14:textId="5369E7DD" w:rsidR="00B97583" w:rsidRDefault="00B97583" w:rsidP="0034115D">
      <w:pPr>
        <w:pStyle w:val="TESupportingInformation"/>
        <w:spacing w:after="0" w:line="240" w:lineRule="auto"/>
        <w:ind w:firstLine="0"/>
        <w:rPr>
          <w:rFonts w:ascii="Times New Roman" w:hAnsi="Times New Roman"/>
          <w:b/>
          <w:u w:val="single"/>
        </w:rPr>
      </w:pPr>
      <w:r w:rsidRPr="0034115D">
        <w:rPr>
          <w:rFonts w:ascii="Times New Roman" w:hAnsi="Times New Roman"/>
          <w:b/>
          <w:u w:val="single"/>
        </w:rPr>
        <w:lastRenderedPageBreak/>
        <w:t xml:space="preserve">Supporting Information </w:t>
      </w:r>
      <w:r w:rsidR="00AC1E8A">
        <w:rPr>
          <w:rFonts w:ascii="Times New Roman" w:hAnsi="Times New Roman"/>
          <w:b/>
          <w:u w:val="single"/>
        </w:rPr>
        <w:t>6</w:t>
      </w:r>
      <w:r w:rsidRPr="0034115D">
        <w:rPr>
          <w:rFonts w:ascii="Times New Roman" w:hAnsi="Times New Roman"/>
          <w:b/>
          <w:u w:val="single"/>
        </w:rPr>
        <w:t>: Proliferation of HDFs cultured with corresponding nanomaterials using the PicoGreen assay - normalized as % vs the non-treated cells</w:t>
      </w:r>
    </w:p>
    <w:p w14:paraId="5FCEF851" w14:textId="77777777" w:rsidR="00AD6F18" w:rsidRPr="00AD6F18" w:rsidRDefault="00AD6F18" w:rsidP="00AD6F18">
      <w:pPr>
        <w:spacing w:before="0" w:after="0"/>
      </w:pPr>
    </w:p>
    <w:p w14:paraId="5223D3F0" w14:textId="1AB61426" w:rsidR="00B97583" w:rsidRPr="0034115D" w:rsidRDefault="00B97583" w:rsidP="00E92C86">
      <w:pPr>
        <w:pStyle w:val="TAMainText"/>
        <w:spacing w:line="240" w:lineRule="auto"/>
        <w:ind w:left="180" w:right="11046" w:firstLine="0"/>
        <w:rPr>
          <w:rFonts w:ascii="Times New Roman" w:hAnsi="Times New Roman"/>
          <w:iCs/>
        </w:rPr>
      </w:pPr>
      <w:r w:rsidRPr="0034115D">
        <w:rPr>
          <w:rFonts w:ascii="Times New Roman" w:hAnsi="Times New Roman"/>
          <w:b/>
          <w:iCs/>
          <w:bdr w:val="single" w:sz="4" w:space="0" w:color="auto"/>
          <w:shd w:val="clear" w:color="auto" w:fill="FFFFCC"/>
        </w:rPr>
        <w:t xml:space="preserve"> </w:t>
      </w:r>
      <w:r w:rsidR="00E92C86" w:rsidRPr="001E27EE">
        <w:rPr>
          <w:rFonts w:ascii="Times New Roman" w:hAnsi="Times New Roman"/>
          <w:b/>
          <w:iCs/>
          <w:shd w:val="clear" w:color="auto" w:fill="FFFFCC"/>
        </w:rPr>
        <w:t xml:space="preserve">Supplementary </w:t>
      </w:r>
      <w:r w:rsidRPr="001E27EE">
        <w:rPr>
          <w:rFonts w:ascii="Times New Roman" w:hAnsi="Times New Roman"/>
          <w:b/>
          <w:iCs/>
          <w:shd w:val="clear" w:color="auto" w:fill="FFFFCC"/>
        </w:rPr>
        <w:t>Table E.</w:t>
      </w:r>
      <w:r w:rsidRPr="001E27EE">
        <w:rPr>
          <w:rFonts w:ascii="Times New Roman" w:hAnsi="Times New Roman"/>
          <w:b/>
          <w:iCs/>
          <w:color w:val="FFFFCC"/>
          <w:shd w:val="clear" w:color="auto" w:fill="FFFFCC"/>
        </w:rPr>
        <w:t>.</w:t>
      </w:r>
    </w:p>
    <w:tbl>
      <w:tblPr>
        <w:tblStyle w:val="PlainTable2"/>
        <w:tblW w:w="8550" w:type="dxa"/>
        <w:tblLook w:val="04A0" w:firstRow="1" w:lastRow="0" w:firstColumn="1" w:lastColumn="0" w:noHBand="0" w:noVBand="1"/>
      </w:tblPr>
      <w:tblGrid>
        <w:gridCol w:w="990"/>
        <w:gridCol w:w="990"/>
        <w:gridCol w:w="990"/>
        <w:gridCol w:w="900"/>
        <w:gridCol w:w="1080"/>
        <w:gridCol w:w="810"/>
        <w:gridCol w:w="1080"/>
        <w:gridCol w:w="810"/>
        <w:gridCol w:w="900"/>
      </w:tblGrid>
      <w:tr w:rsidR="00B97583" w:rsidRPr="003D20D6" w14:paraId="22FADEDF" w14:textId="77777777" w:rsidTr="00B975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AEDD3BE" w14:textId="77777777" w:rsidR="00B97583" w:rsidRPr="003D20D6" w:rsidRDefault="00B97583" w:rsidP="00C5028D">
            <w:pPr>
              <w:spacing w:before="0" w:after="0"/>
              <w:rPr>
                <w:sz w:val="18"/>
                <w:szCs w:val="18"/>
                <w:lang w:eastAsia="bg-BG"/>
              </w:rPr>
            </w:pPr>
          </w:p>
        </w:tc>
        <w:tc>
          <w:tcPr>
            <w:tcW w:w="990" w:type="dxa"/>
            <w:noWrap/>
            <w:vAlign w:val="center"/>
            <w:hideMark/>
          </w:tcPr>
          <w:p w14:paraId="30E0EA21"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w:t>
            </w:r>
          </w:p>
        </w:tc>
        <w:tc>
          <w:tcPr>
            <w:tcW w:w="990" w:type="dxa"/>
            <w:noWrap/>
            <w:vAlign w:val="center"/>
            <w:hideMark/>
          </w:tcPr>
          <w:p w14:paraId="3F82C01E"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 xml:space="preserve">PlCh </w:t>
            </w:r>
          </w:p>
        </w:tc>
        <w:tc>
          <w:tcPr>
            <w:tcW w:w="900" w:type="dxa"/>
            <w:noWrap/>
            <w:vAlign w:val="center"/>
            <w:hideMark/>
          </w:tcPr>
          <w:p w14:paraId="1611075B"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NSPA</w:t>
            </w:r>
          </w:p>
        </w:tc>
        <w:tc>
          <w:tcPr>
            <w:tcW w:w="1080" w:type="dxa"/>
            <w:noWrap/>
            <w:vAlign w:val="center"/>
            <w:hideMark/>
          </w:tcPr>
          <w:p w14:paraId="2653FA56"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ac NSPA</w:t>
            </w:r>
          </w:p>
        </w:tc>
        <w:tc>
          <w:tcPr>
            <w:tcW w:w="810" w:type="dxa"/>
            <w:noWrap/>
            <w:vAlign w:val="center"/>
            <w:hideMark/>
          </w:tcPr>
          <w:p w14:paraId="7EB78BA2"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ac NSPA</w:t>
            </w:r>
          </w:p>
        </w:tc>
        <w:tc>
          <w:tcPr>
            <w:tcW w:w="1080" w:type="dxa"/>
            <w:noWrap/>
            <w:vAlign w:val="center"/>
            <w:hideMark/>
          </w:tcPr>
          <w:p w14:paraId="6274B03F"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NASA</w:t>
            </w:r>
          </w:p>
        </w:tc>
        <w:tc>
          <w:tcPr>
            <w:tcW w:w="810" w:type="dxa"/>
            <w:noWrap/>
            <w:vAlign w:val="center"/>
            <w:hideMark/>
          </w:tcPr>
          <w:p w14:paraId="319A5E65"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SDig</w:t>
            </w:r>
          </w:p>
        </w:tc>
        <w:tc>
          <w:tcPr>
            <w:tcW w:w="900" w:type="dxa"/>
            <w:noWrap/>
            <w:vAlign w:val="center"/>
            <w:hideMark/>
          </w:tcPr>
          <w:p w14:paraId="0A2405B0"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µDiam</w:t>
            </w:r>
          </w:p>
        </w:tc>
      </w:tr>
      <w:tr w:rsidR="00B97583" w:rsidRPr="003D20D6" w14:paraId="4900B1A4"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D44D1C1" w14:textId="77777777" w:rsidR="00B97583" w:rsidRPr="003D20D6" w:rsidRDefault="00B97583" w:rsidP="00C5028D">
            <w:pPr>
              <w:spacing w:before="0" w:after="0"/>
              <w:jc w:val="center"/>
              <w:rPr>
                <w:color w:val="000000"/>
                <w:sz w:val="18"/>
                <w:szCs w:val="18"/>
                <w:lang w:eastAsia="bg-BG"/>
              </w:rPr>
            </w:pPr>
            <w:r w:rsidRPr="003D20D6">
              <w:rPr>
                <w:color w:val="000000"/>
                <w:sz w:val="18"/>
                <w:szCs w:val="18"/>
                <w:lang w:eastAsia="bg-BG"/>
              </w:rPr>
              <w:t>10 µg/mL</w:t>
            </w:r>
          </w:p>
        </w:tc>
        <w:tc>
          <w:tcPr>
            <w:tcW w:w="990" w:type="dxa"/>
            <w:noWrap/>
            <w:vAlign w:val="center"/>
            <w:hideMark/>
          </w:tcPr>
          <w:p w14:paraId="242F8A31"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133</w:t>
            </w:r>
          </w:p>
        </w:tc>
        <w:tc>
          <w:tcPr>
            <w:tcW w:w="990" w:type="dxa"/>
            <w:noWrap/>
            <w:vAlign w:val="center"/>
            <w:hideMark/>
          </w:tcPr>
          <w:p w14:paraId="4ED552A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176</w:t>
            </w:r>
          </w:p>
        </w:tc>
        <w:tc>
          <w:tcPr>
            <w:tcW w:w="900" w:type="dxa"/>
            <w:noWrap/>
            <w:vAlign w:val="center"/>
            <w:hideMark/>
          </w:tcPr>
          <w:p w14:paraId="68D12DEE"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78</w:t>
            </w:r>
          </w:p>
        </w:tc>
        <w:tc>
          <w:tcPr>
            <w:tcW w:w="1080" w:type="dxa"/>
            <w:noWrap/>
            <w:vAlign w:val="center"/>
            <w:hideMark/>
          </w:tcPr>
          <w:p w14:paraId="3BDBEC10"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160</w:t>
            </w:r>
          </w:p>
        </w:tc>
        <w:tc>
          <w:tcPr>
            <w:tcW w:w="810" w:type="dxa"/>
            <w:noWrap/>
            <w:vAlign w:val="center"/>
            <w:hideMark/>
          </w:tcPr>
          <w:p w14:paraId="7EFBEB2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105</w:t>
            </w:r>
          </w:p>
        </w:tc>
        <w:tc>
          <w:tcPr>
            <w:tcW w:w="1080" w:type="dxa"/>
            <w:noWrap/>
            <w:vAlign w:val="center"/>
            <w:hideMark/>
          </w:tcPr>
          <w:p w14:paraId="2179A3CB"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119</w:t>
            </w:r>
          </w:p>
        </w:tc>
        <w:tc>
          <w:tcPr>
            <w:tcW w:w="810" w:type="dxa"/>
            <w:noWrap/>
            <w:vAlign w:val="center"/>
            <w:hideMark/>
          </w:tcPr>
          <w:p w14:paraId="528D6E33"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213</w:t>
            </w:r>
          </w:p>
        </w:tc>
        <w:tc>
          <w:tcPr>
            <w:tcW w:w="900" w:type="dxa"/>
            <w:noWrap/>
            <w:vAlign w:val="center"/>
            <w:hideMark/>
          </w:tcPr>
          <w:p w14:paraId="16C970FF"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198</w:t>
            </w:r>
          </w:p>
        </w:tc>
      </w:tr>
      <w:tr w:rsidR="00B97583" w:rsidRPr="003D20D6" w14:paraId="0DEC0772"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AABB399" w14:textId="77777777" w:rsidR="00B97583" w:rsidRPr="003D20D6" w:rsidRDefault="00B97583" w:rsidP="00C5028D">
            <w:pPr>
              <w:spacing w:before="0" w:after="0"/>
              <w:jc w:val="center"/>
              <w:rPr>
                <w:color w:val="000000"/>
                <w:sz w:val="18"/>
                <w:szCs w:val="18"/>
                <w:lang w:eastAsia="bg-BG"/>
              </w:rPr>
            </w:pPr>
            <w:r w:rsidRPr="003D20D6">
              <w:rPr>
                <w:color w:val="000000"/>
                <w:sz w:val="18"/>
                <w:szCs w:val="18"/>
                <w:lang w:eastAsia="bg-BG"/>
              </w:rPr>
              <w:t>20 µg/mL</w:t>
            </w:r>
          </w:p>
        </w:tc>
        <w:tc>
          <w:tcPr>
            <w:tcW w:w="990" w:type="dxa"/>
            <w:noWrap/>
            <w:vAlign w:val="center"/>
            <w:hideMark/>
          </w:tcPr>
          <w:p w14:paraId="6815D84F"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205</w:t>
            </w:r>
          </w:p>
        </w:tc>
        <w:tc>
          <w:tcPr>
            <w:tcW w:w="990" w:type="dxa"/>
            <w:noWrap/>
            <w:vAlign w:val="center"/>
            <w:hideMark/>
          </w:tcPr>
          <w:p w14:paraId="291845D6"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194</w:t>
            </w:r>
          </w:p>
        </w:tc>
        <w:tc>
          <w:tcPr>
            <w:tcW w:w="900" w:type="dxa"/>
            <w:noWrap/>
            <w:vAlign w:val="center"/>
            <w:hideMark/>
          </w:tcPr>
          <w:p w14:paraId="233BF53E"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156</w:t>
            </w:r>
          </w:p>
        </w:tc>
        <w:tc>
          <w:tcPr>
            <w:tcW w:w="1080" w:type="dxa"/>
            <w:noWrap/>
            <w:vAlign w:val="center"/>
            <w:hideMark/>
          </w:tcPr>
          <w:p w14:paraId="4E3BFE79"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78</w:t>
            </w:r>
          </w:p>
        </w:tc>
        <w:tc>
          <w:tcPr>
            <w:tcW w:w="810" w:type="dxa"/>
            <w:noWrap/>
            <w:vAlign w:val="center"/>
            <w:hideMark/>
          </w:tcPr>
          <w:p w14:paraId="6E9E5593"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88</w:t>
            </w:r>
          </w:p>
        </w:tc>
        <w:tc>
          <w:tcPr>
            <w:tcW w:w="1080" w:type="dxa"/>
            <w:noWrap/>
            <w:vAlign w:val="center"/>
            <w:hideMark/>
          </w:tcPr>
          <w:p w14:paraId="4B45DEA4"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120</w:t>
            </w:r>
          </w:p>
        </w:tc>
        <w:tc>
          <w:tcPr>
            <w:tcW w:w="810" w:type="dxa"/>
            <w:noWrap/>
            <w:vAlign w:val="center"/>
            <w:hideMark/>
          </w:tcPr>
          <w:p w14:paraId="527B0554"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201</w:t>
            </w:r>
          </w:p>
        </w:tc>
        <w:tc>
          <w:tcPr>
            <w:tcW w:w="900" w:type="dxa"/>
            <w:noWrap/>
            <w:vAlign w:val="center"/>
            <w:hideMark/>
          </w:tcPr>
          <w:p w14:paraId="548859DB"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148</w:t>
            </w:r>
          </w:p>
        </w:tc>
      </w:tr>
      <w:tr w:rsidR="00B97583" w:rsidRPr="003D20D6" w14:paraId="7ECAA8E6"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2E64E92" w14:textId="77777777" w:rsidR="00B97583" w:rsidRPr="003D20D6" w:rsidRDefault="00B97583" w:rsidP="00C5028D">
            <w:pPr>
              <w:spacing w:before="0" w:after="0"/>
              <w:jc w:val="center"/>
              <w:rPr>
                <w:color w:val="000000"/>
                <w:sz w:val="18"/>
                <w:szCs w:val="18"/>
                <w:lang w:eastAsia="bg-BG"/>
              </w:rPr>
            </w:pPr>
            <w:r w:rsidRPr="003D20D6">
              <w:rPr>
                <w:color w:val="000000"/>
                <w:sz w:val="18"/>
                <w:szCs w:val="18"/>
                <w:lang w:eastAsia="bg-BG"/>
              </w:rPr>
              <w:t>40 µg/mL</w:t>
            </w:r>
          </w:p>
        </w:tc>
        <w:tc>
          <w:tcPr>
            <w:tcW w:w="990" w:type="dxa"/>
            <w:noWrap/>
            <w:vAlign w:val="center"/>
            <w:hideMark/>
          </w:tcPr>
          <w:p w14:paraId="48610CAF"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158</w:t>
            </w:r>
          </w:p>
        </w:tc>
        <w:tc>
          <w:tcPr>
            <w:tcW w:w="990" w:type="dxa"/>
            <w:noWrap/>
            <w:vAlign w:val="center"/>
            <w:hideMark/>
          </w:tcPr>
          <w:p w14:paraId="4E3060A7"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154</w:t>
            </w:r>
          </w:p>
        </w:tc>
        <w:tc>
          <w:tcPr>
            <w:tcW w:w="900" w:type="dxa"/>
            <w:noWrap/>
            <w:vAlign w:val="center"/>
            <w:hideMark/>
          </w:tcPr>
          <w:p w14:paraId="30F8C0A8"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126</w:t>
            </w:r>
          </w:p>
        </w:tc>
        <w:tc>
          <w:tcPr>
            <w:tcW w:w="1080" w:type="dxa"/>
            <w:noWrap/>
            <w:vAlign w:val="center"/>
            <w:hideMark/>
          </w:tcPr>
          <w:p w14:paraId="5203CCA4"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85</w:t>
            </w:r>
          </w:p>
        </w:tc>
        <w:tc>
          <w:tcPr>
            <w:tcW w:w="810" w:type="dxa"/>
            <w:noWrap/>
            <w:vAlign w:val="center"/>
            <w:hideMark/>
          </w:tcPr>
          <w:p w14:paraId="76CE80B9"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86</w:t>
            </w:r>
          </w:p>
        </w:tc>
        <w:tc>
          <w:tcPr>
            <w:tcW w:w="1080" w:type="dxa"/>
            <w:noWrap/>
            <w:vAlign w:val="center"/>
            <w:hideMark/>
          </w:tcPr>
          <w:p w14:paraId="6B2D2E8B"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121</w:t>
            </w:r>
          </w:p>
        </w:tc>
        <w:tc>
          <w:tcPr>
            <w:tcW w:w="810" w:type="dxa"/>
            <w:noWrap/>
            <w:vAlign w:val="center"/>
            <w:hideMark/>
          </w:tcPr>
          <w:p w14:paraId="3F5F75B8"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472</w:t>
            </w:r>
          </w:p>
        </w:tc>
        <w:tc>
          <w:tcPr>
            <w:tcW w:w="900" w:type="dxa"/>
            <w:noWrap/>
            <w:vAlign w:val="center"/>
            <w:hideMark/>
          </w:tcPr>
          <w:p w14:paraId="4C33EAFC"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95</w:t>
            </w:r>
          </w:p>
        </w:tc>
      </w:tr>
      <w:tr w:rsidR="00B97583" w:rsidRPr="003D20D6" w14:paraId="173A6B1E"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FBE7A36" w14:textId="77777777" w:rsidR="00B97583" w:rsidRPr="003D20D6" w:rsidRDefault="00B97583" w:rsidP="00C5028D">
            <w:pPr>
              <w:spacing w:before="0" w:after="0"/>
              <w:jc w:val="center"/>
              <w:rPr>
                <w:color w:val="000000"/>
                <w:sz w:val="18"/>
                <w:szCs w:val="18"/>
                <w:lang w:eastAsia="bg-BG"/>
              </w:rPr>
            </w:pPr>
            <w:r w:rsidRPr="003D20D6">
              <w:rPr>
                <w:color w:val="000000"/>
                <w:sz w:val="18"/>
                <w:szCs w:val="18"/>
                <w:lang w:eastAsia="bg-BG"/>
              </w:rPr>
              <w:t>80 µg/mL</w:t>
            </w:r>
          </w:p>
        </w:tc>
        <w:tc>
          <w:tcPr>
            <w:tcW w:w="990" w:type="dxa"/>
            <w:noWrap/>
            <w:vAlign w:val="center"/>
            <w:hideMark/>
          </w:tcPr>
          <w:p w14:paraId="096350CC"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208</w:t>
            </w:r>
          </w:p>
        </w:tc>
        <w:tc>
          <w:tcPr>
            <w:tcW w:w="990" w:type="dxa"/>
            <w:noWrap/>
            <w:vAlign w:val="center"/>
            <w:hideMark/>
          </w:tcPr>
          <w:p w14:paraId="421F5A28"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218</w:t>
            </w:r>
          </w:p>
        </w:tc>
        <w:tc>
          <w:tcPr>
            <w:tcW w:w="900" w:type="dxa"/>
            <w:noWrap/>
            <w:vAlign w:val="center"/>
            <w:hideMark/>
          </w:tcPr>
          <w:p w14:paraId="47D28546"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191</w:t>
            </w:r>
          </w:p>
        </w:tc>
        <w:tc>
          <w:tcPr>
            <w:tcW w:w="1080" w:type="dxa"/>
            <w:noWrap/>
            <w:vAlign w:val="center"/>
            <w:hideMark/>
          </w:tcPr>
          <w:p w14:paraId="724FB8F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87</w:t>
            </w:r>
          </w:p>
        </w:tc>
        <w:tc>
          <w:tcPr>
            <w:tcW w:w="810" w:type="dxa"/>
            <w:noWrap/>
            <w:vAlign w:val="center"/>
            <w:hideMark/>
          </w:tcPr>
          <w:p w14:paraId="777833E5"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85</w:t>
            </w:r>
          </w:p>
        </w:tc>
        <w:tc>
          <w:tcPr>
            <w:tcW w:w="1080" w:type="dxa"/>
            <w:noWrap/>
            <w:vAlign w:val="center"/>
            <w:hideMark/>
          </w:tcPr>
          <w:p w14:paraId="596BD9BE"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117</w:t>
            </w:r>
          </w:p>
        </w:tc>
        <w:tc>
          <w:tcPr>
            <w:tcW w:w="810" w:type="dxa"/>
            <w:noWrap/>
            <w:vAlign w:val="center"/>
            <w:hideMark/>
          </w:tcPr>
          <w:p w14:paraId="198D2A1D"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254</w:t>
            </w:r>
          </w:p>
        </w:tc>
        <w:tc>
          <w:tcPr>
            <w:tcW w:w="900" w:type="dxa"/>
            <w:noWrap/>
            <w:vAlign w:val="center"/>
            <w:hideMark/>
          </w:tcPr>
          <w:p w14:paraId="57955713"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204</w:t>
            </w:r>
          </w:p>
        </w:tc>
      </w:tr>
    </w:tbl>
    <w:p w14:paraId="30950232" w14:textId="77777777" w:rsidR="00B97583" w:rsidRDefault="00B97583" w:rsidP="00C5028D">
      <w:pPr>
        <w:spacing w:before="0" w:after="0"/>
        <w:rPr>
          <w:sz w:val="16"/>
          <w:szCs w:val="16"/>
        </w:rPr>
      </w:pPr>
    </w:p>
    <w:p w14:paraId="55CF9343" w14:textId="77777777" w:rsidR="00C5028D" w:rsidRPr="003D20D6" w:rsidRDefault="00C5028D" w:rsidP="00C5028D">
      <w:pPr>
        <w:spacing w:before="0" w:after="0"/>
        <w:rPr>
          <w:sz w:val="16"/>
          <w:szCs w:val="16"/>
        </w:rPr>
      </w:pPr>
    </w:p>
    <w:tbl>
      <w:tblPr>
        <w:tblStyle w:val="PlainTable2"/>
        <w:tblW w:w="7680" w:type="dxa"/>
        <w:tblLook w:val="04A0" w:firstRow="1" w:lastRow="0" w:firstColumn="1" w:lastColumn="0" w:noHBand="0" w:noVBand="1"/>
      </w:tblPr>
      <w:tblGrid>
        <w:gridCol w:w="960"/>
        <w:gridCol w:w="960"/>
        <w:gridCol w:w="960"/>
        <w:gridCol w:w="960"/>
        <w:gridCol w:w="960"/>
        <w:gridCol w:w="960"/>
        <w:gridCol w:w="960"/>
        <w:gridCol w:w="960"/>
      </w:tblGrid>
      <w:tr w:rsidR="00B97583" w:rsidRPr="003D20D6" w14:paraId="6D7A3838" w14:textId="77777777" w:rsidTr="00B975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F81FFCB" w14:textId="77777777" w:rsidR="00B97583" w:rsidRPr="003D20D6" w:rsidRDefault="00B97583" w:rsidP="00C5028D">
            <w:pPr>
              <w:spacing w:before="0" w:after="0"/>
              <w:rPr>
                <w:sz w:val="18"/>
                <w:szCs w:val="18"/>
                <w:lang w:eastAsia="bg-BG"/>
              </w:rPr>
            </w:pPr>
          </w:p>
        </w:tc>
        <w:tc>
          <w:tcPr>
            <w:tcW w:w="960" w:type="dxa"/>
            <w:noWrap/>
            <w:vAlign w:val="center"/>
            <w:hideMark/>
          </w:tcPr>
          <w:p w14:paraId="193F0177"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DSoot</w:t>
            </w:r>
          </w:p>
        </w:tc>
        <w:tc>
          <w:tcPr>
            <w:tcW w:w="960" w:type="dxa"/>
            <w:noWrap/>
            <w:vAlign w:val="center"/>
            <w:hideMark/>
          </w:tcPr>
          <w:p w14:paraId="2127E93B"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O-15</w:t>
            </w:r>
          </w:p>
        </w:tc>
        <w:tc>
          <w:tcPr>
            <w:tcW w:w="960" w:type="dxa"/>
            <w:noWrap/>
            <w:vAlign w:val="center"/>
            <w:hideMark/>
          </w:tcPr>
          <w:p w14:paraId="132B3C5A"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O-30</w:t>
            </w:r>
          </w:p>
        </w:tc>
        <w:tc>
          <w:tcPr>
            <w:tcW w:w="960" w:type="dxa"/>
            <w:noWrap/>
            <w:vAlign w:val="center"/>
            <w:hideMark/>
          </w:tcPr>
          <w:p w14:paraId="7CB6F9D8"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O-30FC</w:t>
            </w:r>
          </w:p>
        </w:tc>
        <w:tc>
          <w:tcPr>
            <w:tcW w:w="960" w:type="dxa"/>
            <w:noWrap/>
            <w:vAlign w:val="center"/>
            <w:hideMark/>
          </w:tcPr>
          <w:p w14:paraId="129BD9AB"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A-30</w:t>
            </w:r>
          </w:p>
        </w:tc>
        <w:tc>
          <w:tcPr>
            <w:tcW w:w="960" w:type="dxa"/>
            <w:noWrap/>
            <w:vAlign w:val="center"/>
            <w:hideMark/>
          </w:tcPr>
          <w:p w14:paraId="7FFA34E2"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H-30</w:t>
            </w:r>
          </w:p>
        </w:tc>
        <w:tc>
          <w:tcPr>
            <w:tcW w:w="960" w:type="dxa"/>
            <w:noWrap/>
            <w:vAlign w:val="center"/>
            <w:hideMark/>
          </w:tcPr>
          <w:p w14:paraId="3CCBB20C"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 NUIG</w:t>
            </w:r>
          </w:p>
        </w:tc>
      </w:tr>
      <w:tr w:rsidR="00B97583" w:rsidRPr="003D20D6" w14:paraId="7946874A"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4CBAF96"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10 µg/mL</w:t>
            </w:r>
          </w:p>
        </w:tc>
        <w:tc>
          <w:tcPr>
            <w:tcW w:w="960" w:type="dxa"/>
            <w:noWrap/>
            <w:vAlign w:val="center"/>
            <w:hideMark/>
          </w:tcPr>
          <w:p w14:paraId="151BCF0F"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172</w:t>
            </w:r>
          </w:p>
        </w:tc>
        <w:tc>
          <w:tcPr>
            <w:tcW w:w="960" w:type="dxa"/>
            <w:noWrap/>
            <w:vAlign w:val="center"/>
            <w:hideMark/>
          </w:tcPr>
          <w:p w14:paraId="66E32373"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95</w:t>
            </w:r>
          </w:p>
        </w:tc>
        <w:tc>
          <w:tcPr>
            <w:tcW w:w="960" w:type="dxa"/>
            <w:noWrap/>
            <w:vAlign w:val="center"/>
            <w:hideMark/>
          </w:tcPr>
          <w:p w14:paraId="32D3EB0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129</w:t>
            </w:r>
          </w:p>
        </w:tc>
        <w:tc>
          <w:tcPr>
            <w:tcW w:w="960" w:type="dxa"/>
            <w:noWrap/>
            <w:vAlign w:val="center"/>
            <w:hideMark/>
          </w:tcPr>
          <w:p w14:paraId="06ECA691"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129</w:t>
            </w:r>
          </w:p>
        </w:tc>
        <w:tc>
          <w:tcPr>
            <w:tcW w:w="960" w:type="dxa"/>
            <w:noWrap/>
            <w:vAlign w:val="center"/>
            <w:hideMark/>
          </w:tcPr>
          <w:p w14:paraId="3FBECA8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97</w:t>
            </w:r>
          </w:p>
        </w:tc>
        <w:tc>
          <w:tcPr>
            <w:tcW w:w="960" w:type="dxa"/>
            <w:noWrap/>
            <w:vAlign w:val="center"/>
            <w:hideMark/>
          </w:tcPr>
          <w:p w14:paraId="156CDD03"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108</w:t>
            </w:r>
          </w:p>
        </w:tc>
        <w:tc>
          <w:tcPr>
            <w:tcW w:w="960" w:type="dxa"/>
            <w:noWrap/>
            <w:vAlign w:val="center"/>
            <w:hideMark/>
          </w:tcPr>
          <w:p w14:paraId="0C677D81"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349</w:t>
            </w:r>
          </w:p>
        </w:tc>
      </w:tr>
      <w:tr w:rsidR="00B97583" w:rsidRPr="003D20D6" w14:paraId="453D86D4"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1C12263"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20 µg/mL</w:t>
            </w:r>
          </w:p>
        </w:tc>
        <w:tc>
          <w:tcPr>
            <w:tcW w:w="960" w:type="dxa"/>
            <w:noWrap/>
            <w:vAlign w:val="center"/>
            <w:hideMark/>
          </w:tcPr>
          <w:p w14:paraId="0950F73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313</w:t>
            </w:r>
          </w:p>
        </w:tc>
        <w:tc>
          <w:tcPr>
            <w:tcW w:w="960" w:type="dxa"/>
            <w:noWrap/>
            <w:vAlign w:val="center"/>
            <w:hideMark/>
          </w:tcPr>
          <w:p w14:paraId="02291596"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78</w:t>
            </w:r>
          </w:p>
        </w:tc>
        <w:tc>
          <w:tcPr>
            <w:tcW w:w="960" w:type="dxa"/>
            <w:noWrap/>
            <w:vAlign w:val="center"/>
            <w:hideMark/>
          </w:tcPr>
          <w:p w14:paraId="7D2DC0B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109</w:t>
            </w:r>
          </w:p>
        </w:tc>
        <w:tc>
          <w:tcPr>
            <w:tcW w:w="960" w:type="dxa"/>
            <w:noWrap/>
            <w:vAlign w:val="center"/>
            <w:hideMark/>
          </w:tcPr>
          <w:p w14:paraId="5F47AA57"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139</w:t>
            </w:r>
          </w:p>
        </w:tc>
        <w:tc>
          <w:tcPr>
            <w:tcW w:w="960" w:type="dxa"/>
            <w:noWrap/>
            <w:vAlign w:val="center"/>
            <w:hideMark/>
          </w:tcPr>
          <w:p w14:paraId="5B5EA571"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106</w:t>
            </w:r>
          </w:p>
        </w:tc>
        <w:tc>
          <w:tcPr>
            <w:tcW w:w="960" w:type="dxa"/>
            <w:noWrap/>
            <w:vAlign w:val="center"/>
            <w:hideMark/>
          </w:tcPr>
          <w:p w14:paraId="58FDD816"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150</w:t>
            </w:r>
          </w:p>
        </w:tc>
        <w:tc>
          <w:tcPr>
            <w:tcW w:w="960" w:type="dxa"/>
            <w:noWrap/>
            <w:vAlign w:val="center"/>
            <w:hideMark/>
          </w:tcPr>
          <w:p w14:paraId="1D579D62"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279</w:t>
            </w:r>
          </w:p>
        </w:tc>
      </w:tr>
      <w:tr w:rsidR="00B97583" w:rsidRPr="003D20D6" w14:paraId="1EA8202A"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46A3EC4"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40 µg/mL</w:t>
            </w:r>
          </w:p>
        </w:tc>
        <w:tc>
          <w:tcPr>
            <w:tcW w:w="960" w:type="dxa"/>
            <w:noWrap/>
            <w:vAlign w:val="center"/>
            <w:hideMark/>
          </w:tcPr>
          <w:p w14:paraId="5AF6D78B"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149</w:t>
            </w:r>
          </w:p>
        </w:tc>
        <w:tc>
          <w:tcPr>
            <w:tcW w:w="960" w:type="dxa"/>
            <w:noWrap/>
            <w:vAlign w:val="center"/>
            <w:hideMark/>
          </w:tcPr>
          <w:p w14:paraId="4AB7D061"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150</w:t>
            </w:r>
          </w:p>
        </w:tc>
        <w:tc>
          <w:tcPr>
            <w:tcW w:w="960" w:type="dxa"/>
            <w:noWrap/>
            <w:vAlign w:val="center"/>
            <w:hideMark/>
          </w:tcPr>
          <w:p w14:paraId="08C1EDC3"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120</w:t>
            </w:r>
          </w:p>
        </w:tc>
        <w:tc>
          <w:tcPr>
            <w:tcW w:w="960" w:type="dxa"/>
            <w:noWrap/>
            <w:vAlign w:val="center"/>
            <w:hideMark/>
          </w:tcPr>
          <w:p w14:paraId="12CB011F"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127</w:t>
            </w:r>
          </w:p>
        </w:tc>
        <w:tc>
          <w:tcPr>
            <w:tcW w:w="960" w:type="dxa"/>
            <w:noWrap/>
            <w:vAlign w:val="center"/>
            <w:hideMark/>
          </w:tcPr>
          <w:p w14:paraId="10F6CD58"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118</w:t>
            </w:r>
          </w:p>
        </w:tc>
        <w:tc>
          <w:tcPr>
            <w:tcW w:w="960" w:type="dxa"/>
            <w:noWrap/>
            <w:vAlign w:val="center"/>
            <w:hideMark/>
          </w:tcPr>
          <w:p w14:paraId="67305C98"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156</w:t>
            </w:r>
          </w:p>
        </w:tc>
        <w:tc>
          <w:tcPr>
            <w:tcW w:w="960" w:type="dxa"/>
            <w:noWrap/>
            <w:vAlign w:val="center"/>
            <w:hideMark/>
          </w:tcPr>
          <w:p w14:paraId="455D12D4"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586</w:t>
            </w:r>
          </w:p>
        </w:tc>
      </w:tr>
      <w:tr w:rsidR="00B97583" w:rsidRPr="003D20D6" w14:paraId="678CA876"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2E6BA3C"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80 µg/mL</w:t>
            </w:r>
          </w:p>
        </w:tc>
        <w:tc>
          <w:tcPr>
            <w:tcW w:w="960" w:type="dxa"/>
            <w:noWrap/>
            <w:vAlign w:val="center"/>
            <w:hideMark/>
          </w:tcPr>
          <w:p w14:paraId="58835481"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56</w:t>
            </w:r>
          </w:p>
        </w:tc>
        <w:tc>
          <w:tcPr>
            <w:tcW w:w="960" w:type="dxa"/>
            <w:noWrap/>
            <w:vAlign w:val="center"/>
            <w:hideMark/>
          </w:tcPr>
          <w:p w14:paraId="414DC85B"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141</w:t>
            </w:r>
          </w:p>
        </w:tc>
        <w:tc>
          <w:tcPr>
            <w:tcW w:w="960" w:type="dxa"/>
            <w:noWrap/>
            <w:vAlign w:val="center"/>
            <w:hideMark/>
          </w:tcPr>
          <w:p w14:paraId="600C2FB0"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124</w:t>
            </w:r>
          </w:p>
        </w:tc>
        <w:tc>
          <w:tcPr>
            <w:tcW w:w="960" w:type="dxa"/>
            <w:noWrap/>
            <w:vAlign w:val="center"/>
            <w:hideMark/>
          </w:tcPr>
          <w:p w14:paraId="4E8E4A9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105</w:t>
            </w:r>
          </w:p>
        </w:tc>
        <w:tc>
          <w:tcPr>
            <w:tcW w:w="960" w:type="dxa"/>
            <w:noWrap/>
            <w:vAlign w:val="center"/>
            <w:hideMark/>
          </w:tcPr>
          <w:p w14:paraId="43D0E3B7"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97</w:t>
            </w:r>
          </w:p>
        </w:tc>
        <w:tc>
          <w:tcPr>
            <w:tcW w:w="960" w:type="dxa"/>
            <w:noWrap/>
            <w:vAlign w:val="center"/>
            <w:hideMark/>
          </w:tcPr>
          <w:p w14:paraId="3FBCC14B"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113</w:t>
            </w:r>
          </w:p>
        </w:tc>
        <w:tc>
          <w:tcPr>
            <w:tcW w:w="960" w:type="dxa"/>
            <w:noWrap/>
            <w:vAlign w:val="center"/>
            <w:hideMark/>
          </w:tcPr>
          <w:p w14:paraId="47501D9B"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372</w:t>
            </w:r>
          </w:p>
        </w:tc>
      </w:tr>
    </w:tbl>
    <w:p w14:paraId="7C237332" w14:textId="77777777" w:rsidR="00B97583" w:rsidRDefault="00B97583" w:rsidP="00C5028D">
      <w:pPr>
        <w:spacing w:before="0" w:after="0"/>
        <w:rPr>
          <w:b/>
          <w:sz w:val="16"/>
          <w:szCs w:val="16"/>
          <w:u w:val="single"/>
        </w:rPr>
      </w:pPr>
    </w:p>
    <w:p w14:paraId="17514902" w14:textId="77777777" w:rsidR="00C5028D" w:rsidRPr="003D20D6" w:rsidRDefault="00C5028D" w:rsidP="00C5028D">
      <w:pPr>
        <w:spacing w:before="0" w:after="0"/>
        <w:rPr>
          <w:b/>
          <w:sz w:val="16"/>
          <w:szCs w:val="16"/>
          <w:u w:val="single"/>
        </w:rPr>
      </w:pPr>
    </w:p>
    <w:tbl>
      <w:tblPr>
        <w:tblStyle w:val="PlainTable2"/>
        <w:tblW w:w="10560" w:type="dxa"/>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B97583" w:rsidRPr="003D20D6" w14:paraId="3E737372" w14:textId="77777777" w:rsidTr="00B975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7074BF5" w14:textId="77777777" w:rsidR="00B97583" w:rsidRPr="003D20D6" w:rsidRDefault="00B97583" w:rsidP="00C5028D">
            <w:pPr>
              <w:spacing w:before="0" w:after="0"/>
              <w:rPr>
                <w:sz w:val="18"/>
                <w:szCs w:val="18"/>
                <w:lang w:eastAsia="bg-BG"/>
              </w:rPr>
            </w:pPr>
          </w:p>
        </w:tc>
        <w:tc>
          <w:tcPr>
            <w:tcW w:w="960" w:type="dxa"/>
            <w:noWrap/>
            <w:vAlign w:val="center"/>
            <w:hideMark/>
          </w:tcPr>
          <w:p w14:paraId="6DF9ED83"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EDTA</w:t>
            </w:r>
          </w:p>
        </w:tc>
        <w:tc>
          <w:tcPr>
            <w:tcW w:w="960" w:type="dxa"/>
            <w:noWrap/>
            <w:vAlign w:val="center"/>
            <w:hideMark/>
          </w:tcPr>
          <w:p w14:paraId="2819B001"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EDTA</w:t>
            </w:r>
          </w:p>
        </w:tc>
        <w:tc>
          <w:tcPr>
            <w:tcW w:w="960" w:type="dxa"/>
            <w:noWrap/>
            <w:vAlign w:val="center"/>
            <w:hideMark/>
          </w:tcPr>
          <w:p w14:paraId="7C81E21D"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DPA</w:t>
            </w:r>
          </w:p>
        </w:tc>
        <w:tc>
          <w:tcPr>
            <w:tcW w:w="960" w:type="dxa"/>
            <w:noWrap/>
            <w:vAlign w:val="center"/>
            <w:hideMark/>
          </w:tcPr>
          <w:p w14:paraId="1DCC64E1"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DPA</w:t>
            </w:r>
          </w:p>
        </w:tc>
        <w:tc>
          <w:tcPr>
            <w:tcW w:w="960" w:type="dxa"/>
            <w:noWrap/>
            <w:vAlign w:val="center"/>
            <w:hideMark/>
          </w:tcPr>
          <w:p w14:paraId="4546C668"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UR</w:t>
            </w:r>
          </w:p>
        </w:tc>
        <w:tc>
          <w:tcPr>
            <w:tcW w:w="960" w:type="dxa"/>
            <w:noWrap/>
            <w:vAlign w:val="center"/>
            <w:hideMark/>
          </w:tcPr>
          <w:p w14:paraId="4736663D"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UR</w:t>
            </w:r>
          </w:p>
        </w:tc>
        <w:tc>
          <w:tcPr>
            <w:tcW w:w="960" w:type="dxa"/>
            <w:noWrap/>
            <w:vAlign w:val="center"/>
            <w:hideMark/>
          </w:tcPr>
          <w:p w14:paraId="0CFCFF91"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NaF</w:t>
            </w:r>
          </w:p>
        </w:tc>
        <w:tc>
          <w:tcPr>
            <w:tcW w:w="960" w:type="dxa"/>
            <w:noWrap/>
            <w:vAlign w:val="center"/>
            <w:hideMark/>
          </w:tcPr>
          <w:p w14:paraId="60E50323"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NaF</w:t>
            </w:r>
          </w:p>
        </w:tc>
        <w:tc>
          <w:tcPr>
            <w:tcW w:w="960" w:type="dxa"/>
            <w:noWrap/>
            <w:vAlign w:val="center"/>
            <w:hideMark/>
          </w:tcPr>
          <w:p w14:paraId="4CB64F06"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NH4F</w:t>
            </w:r>
          </w:p>
        </w:tc>
        <w:tc>
          <w:tcPr>
            <w:tcW w:w="960" w:type="dxa"/>
            <w:noWrap/>
            <w:vAlign w:val="center"/>
            <w:hideMark/>
          </w:tcPr>
          <w:p w14:paraId="090275F2"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NH4F</w:t>
            </w:r>
          </w:p>
        </w:tc>
      </w:tr>
      <w:tr w:rsidR="00B97583" w:rsidRPr="003D20D6" w14:paraId="4DD1E87A"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E20AE88"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10 µg/mL</w:t>
            </w:r>
          </w:p>
        </w:tc>
        <w:tc>
          <w:tcPr>
            <w:tcW w:w="960" w:type="dxa"/>
            <w:noWrap/>
            <w:vAlign w:val="center"/>
            <w:hideMark/>
          </w:tcPr>
          <w:p w14:paraId="76D49A9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41</w:t>
            </w:r>
          </w:p>
        </w:tc>
        <w:tc>
          <w:tcPr>
            <w:tcW w:w="960" w:type="dxa"/>
            <w:noWrap/>
            <w:vAlign w:val="center"/>
            <w:hideMark/>
          </w:tcPr>
          <w:p w14:paraId="553C083F"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67</w:t>
            </w:r>
          </w:p>
        </w:tc>
        <w:tc>
          <w:tcPr>
            <w:tcW w:w="960" w:type="dxa"/>
            <w:noWrap/>
            <w:vAlign w:val="center"/>
            <w:hideMark/>
          </w:tcPr>
          <w:p w14:paraId="7B152DED"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103</w:t>
            </w:r>
          </w:p>
        </w:tc>
        <w:tc>
          <w:tcPr>
            <w:tcW w:w="960" w:type="dxa"/>
            <w:noWrap/>
            <w:vAlign w:val="center"/>
            <w:hideMark/>
          </w:tcPr>
          <w:p w14:paraId="768FE384"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95</w:t>
            </w:r>
          </w:p>
        </w:tc>
        <w:tc>
          <w:tcPr>
            <w:tcW w:w="960" w:type="dxa"/>
            <w:noWrap/>
            <w:vAlign w:val="center"/>
            <w:hideMark/>
          </w:tcPr>
          <w:p w14:paraId="09183A10"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104</w:t>
            </w:r>
          </w:p>
        </w:tc>
        <w:tc>
          <w:tcPr>
            <w:tcW w:w="960" w:type="dxa"/>
            <w:noWrap/>
            <w:vAlign w:val="center"/>
            <w:hideMark/>
          </w:tcPr>
          <w:p w14:paraId="01783C14"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80</w:t>
            </w:r>
          </w:p>
        </w:tc>
        <w:tc>
          <w:tcPr>
            <w:tcW w:w="960" w:type="dxa"/>
            <w:noWrap/>
            <w:vAlign w:val="center"/>
            <w:hideMark/>
          </w:tcPr>
          <w:p w14:paraId="7CA56A95"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67</w:t>
            </w:r>
          </w:p>
        </w:tc>
        <w:tc>
          <w:tcPr>
            <w:tcW w:w="960" w:type="dxa"/>
            <w:noWrap/>
            <w:vAlign w:val="center"/>
            <w:hideMark/>
          </w:tcPr>
          <w:p w14:paraId="70F6D37C"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68</w:t>
            </w:r>
          </w:p>
        </w:tc>
        <w:tc>
          <w:tcPr>
            <w:tcW w:w="960" w:type="dxa"/>
            <w:noWrap/>
            <w:vAlign w:val="center"/>
            <w:hideMark/>
          </w:tcPr>
          <w:p w14:paraId="481C1D14"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43</w:t>
            </w:r>
          </w:p>
        </w:tc>
        <w:tc>
          <w:tcPr>
            <w:tcW w:w="960" w:type="dxa"/>
            <w:noWrap/>
            <w:vAlign w:val="center"/>
            <w:hideMark/>
          </w:tcPr>
          <w:p w14:paraId="79946ACB"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70</w:t>
            </w:r>
          </w:p>
        </w:tc>
      </w:tr>
      <w:tr w:rsidR="00B97583" w:rsidRPr="003D20D6" w14:paraId="08C50C94"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8D07E8B"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20 µg/mL</w:t>
            </w:r>
          </w:p>
        </w:tc>
        <w:tc>
          <w:tcPr>
            <w:tcW w:w="960" w:type="dxa"/>
            <w:noWrap/>
            <w:vAlign w:val="center"/>
            <w:hideMark/>
          </w:tcPr>
          <w:p w14:paraId="41935564"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47</w:t>
            </w:r>
          </w:p>
        </w:tc>
        <w:tc>
          <w:tcPr>
            <w:tcW w:w="960" w:type="dxa"/>
            <w:noWrap/>
            <w:vAlign w:val="center"/>
            <w:hideMark/>
          </w:tcPr>
          <w:p w14:paraId="4C3FAE53"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73</w:t>
            </w:r>
          </w:p>
        </w:tc>
        <w:tc>
          <w:tcPr>
            <w:tcW w:w="960" w:type="dxa"/>
            <w:noWrap/>
            <w:vAlign w:val="center"/>
            <w:hideMark/>
          </w:tcPr>
          <w:p w14:paraId="420F8D8E"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122</w:t>
            </w:r>
          </w:p>
        </w:tc>
        <w:tc>
          <w:tcPr>
            <w:tcW w:w="960" w:type="dxa"/>
            <w:noWrap/>
            <w:vAlign w:val="center"/>
            <w:hideMark/>
          </w:tcPr>
          <w:p w14:paraId="69B64D89"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76</w:t>
            </w:r>
          </w:p>
        </w:tc>
        <w:tc>
          <w:tcPr>
            <w:tcW w:w="960" w:type="dxa"/>
            <w:noWrap/>
            <w:vAlign w:val="center"/>
            <w:hideMark/>
          </w:tcPr>
          <w:p w14:paraId="11C96F84"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83</w:t>
            </w:r>
          </w:p>
        </w:tc>
        <w:tc>
          <w:tcPr>
            <w:tcW w:w="960" w:type="dxa"/>
            <w:noWrap/>
            <w:vAlign w:val="center"/>
            <w:hideMark/>
          </w:tcPr>
          <w:p w14:paraId="77C7E042"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78</w:t>
            </w:r>
          </w:p>
        </w:tc>
        <w:tc>
          <w:tcPr>
            <w:tcW w:w="960" w:type="dxa"/>
            <w:noWrap/>
            <w:vAlign w:val="center"/>
            <w:hideMark/>
          </w:tcPr>
          <w:p w14:paraId="49F344D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44</w:t>
            </w:r>
          </w:p>
        </w:tc>
        <w:tc>
          <w:tcPr>
            <w:tcW w:w="960" w:type="dxa"/>
            <w:noWrap/>
            <w:vAlign w:val="center"/>
            <w:hideMark/>
          </w:tcPr>
          <w:p w14:paraId="14A54939"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98</w:t>
            </w:r>
          </w:p>
        </w:tc>
        <w:tc>
          <w:tcPr>
            <w:tcW w:w="960" w:type="dxa"/>
            <w:noWrap/>
            <w:vAlign w:val="center"/>
            <w:hideMark/>
          </w:tcPr>
          <w:p w14:paraId="23F6C402"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44</w:t>
            </w:r>
          </w:p>
        </w:tc>
        <w:tc>
          <w:tcPr>
            <w:tcW w:w="960" w:type="dxa"/>
            <w:noWrap/>
            <w:vAlign w:val="center"/>
            <w:hideMark/>
          </w:tcPr>
          <w:p w14:paraId="4CCA5253"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50</w:t>
            </w:r>
          </w:p>
        </w:tc>
      </w:tr>
      <w:tr w:rsidR="00B97583" w:rsidRPr="003D20D6" w14:paraId="1FA78963"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8035C1"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40 µg/mL</w:t>
            </w:r>
          </w:p>
        </w:tc>
        <w:tc>
          <w:tcPr>
            <w:tcW w:w="960" w:type="dxa"/>
            <w:noWrap/>
            <w:vAlign w:val="center"/>
            <w:hideMark/>
          </w:tcPr>
          <w:p w14:paraId="739AD220"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50</w:t>
            </w:r>
          </w:p>
        </w:tc>
        <w:tc>
          <w:tcPr>
            <w:tcW w:w="960" w:type="dxa"/>
            <w:noWrap/>
            <w:vAlign w:val="center"/>
            <w:hideMark/>
          </w:tcPr>
          <w:p w14:paraId="157C0B7D"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95</w:t>
            </w:r>
          </w:p>
        </w:tc>
        <w:tc>
          <w:tcPr>
            <w:tcW w:w="960" w:type="dxa"/>
            <w:noWrap/>
            <w:vAlign w:val="center"/>
            <w:hideMark/>
          </w:tcPr>
          <w:p w14:paraId="52D1899C"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127</w:t>
            </w:r>
          </w:p>
        </w:tc>
        <w:tc>
          <w:tcPr>
            <w:tcW w:w="960" w:type="dxa"/>
            <w:noWrap/>
            <w:vAlign w:val="center"/>
            <w:hideMark/>
          </w:tcPr>
          <w:p w14:paraId="4B98FF49"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97</w:t>
            </w:r>
          </w:p>
        </w:tc>
        <w:tc>
          <w:tcPr>
            <w:tcW w:w="960" w:type="dxa"/>
            <w:noWrap/>
            <w:vAlign w:val="center"/>
            <w:hideMark/>
          </w:tcPr>
          <w:p w14:paraId="478676A6"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111</w:t>
            </w:r>
          </w:p>
        </w:tc>
        <w:tc>
          <w:tcPr>
            <w:tcW w:w="960" w:type="dxa"/>
            <w:noWrap/>
            <w:vAlign w:val="center"/>
            <w:hideMark/>
          </w:tcPr>
          <w:p w14:paraId="0C82A410"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98</w:t>
            </w:r>
          </w:p>
        </w:tc>
        <w:tc>
          <w:tcPr>
            <w:tcW w:w="960" w:type="dxa"/>
            <w:noWrap/>
            <w:vAlign w:val="center"/>
            <w:hideMark/>
          </w:tcPr>
          <w:p w14:paraId="0ADCA08E"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43</w:t>
            </w:r>
          </w:p>
        </w:tc>
        <w:tc>
          <w:tcPr>
            <w:tcW w:w="960" w:type="dxa"/>
            <w:noWrap/>
            <w:vAlign w:val="center"/>
            <w:hideMark/>
          </w:tcPr>
          <w:p w14:paraId="4D08178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81</w:t>
            </w:r>
          </w:p>
        </w:tc>
        <w:tc>
          <w:tcPr>
            <w:tcW w:w="960" w:type="dxa"/>
            <w:noWrap/>
            <w:vAlign w:val="center"/>
            <w:hideMark/>
          </w:tcPr>
          <w:p w14:paraId="4A7BEC90"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48</w:t>
            </w:r>
          </w:p>
        </w:tc>
        <w:tc>
          <w:tcPr>
            <w:tcW w:w="960" w:type="dxa"/>
            <w:noWrap/>
            <w:vAlign w:val="center"/>
            <w:hideMark/>
          </w:tcPr>
          <w:p w14:paraId="0F2F2B94"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101</w:t>
            </w:r>
          </w:p>
        </w:tc>
      </w:tr>
      <w:tr w:rsidR="00B97583" w:rsidRPr="003D20D6" w14:paraId="6CFB0F97"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94E4C6A"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80 µg/mL</w:t>
            </w:r>
          </w:p>
        </w:tc>
        <w:tc>
          <w:tcPr>
            <w:tcW w:w="960" w:type="dxa"/>
            <w:noWrap/>
            <w:vAlign w:val="center"/>
            <w:hideMark/>
          </w:tcPr>
          <w:p w14:paraId="4BD67A37"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39</w:t>
            </w:r>
          </w:p>
        </w:tc>
        <w:tc>
          <w:tcPr>
            <w:tcW w:w="960" w:type="dxa"/>
            <w:noWrap/>
            <w:vAlign w:val="center"/>
            <w:hideMark/>
          </w:tcPr>
          <w:p w14:paraId="7E1B659F"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82</w:t>
            </w:r>
          </w:p>
        </w:tc>
        <w:tc>
          <w:tcPr>
            <w:tcW w:w="960" w:type="dxa"/>
            <w:noWrap/>
            <w:vAlign w:val="center"/>
            <w:hideMark/>
          </w:tcPr>
          <w:p w14:paraId="7C167633"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113</w:t>
            </w:r>
          </w:p>
        </w:tc>
        <w:tc>
          <w:tcPr>
            <w:tcW w:w="960" w:type="dxa"/>
            <w:noWrap/>
            <w:vAlign w:val="center"/>
            <w:hideMark/>
          </w:tcPr>
          <w:p w14:paraId="04C18309"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83</w:t>
            </w:r>
          </w:p>
        </w:tc>
        <w:tc>
          <w:tcPr>
            <w:tcW w:w="960" w:type="dxa"/>
            <w:noWrap/>
            <w:vAlign w:val="center"/>
            <w:hideMark/>
          </w:tcPr>
          <w:p w14:paraId="0ECC912B"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103</w:t>
            </w:r>
          </w:p>
        </w:tc>
        <w:tc>
          <w:tcPr>
            <w:tcW w:w="960" w:type="dxa"/>
            <w:noWrap/>
            <w:vAlign w:val="center"/>
            <w:hideMark/>
          </w:tcPr>
          <w:p w14:paraId="58E9C821"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126</w:t>
            </w:r>
          </w:p>
        </w:tc>
        <w:tc>
          <w:tcPr>
            <w:tcW w:w="960" w:type="dxa"/>
            <w:noWrap/>
            <w:vAlign w:val="center"/>
            <w:hideMark/>
          </w:tcPr>
          <w:p w14:paraId="1BAF8BF5"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49</w:t>
            </w:r>
          </w:p>
        </w:tc>
        <w:tc>
          <w:tcPr>
            <w:tcW w:w="960" w:type="dxa"/>
            <w:noWrap/>
            <w:vAlign w:val="center"/>
            <w:hideMark/>
          </w:tcPr>
          <w:p w14:paraId="3898F40C"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55</w:t>
            </w:r>
          </w:p>
        </w:tc>
        <w:tc>
          <w:tcPr>
            <w:tcW w:w="960" w:type="dxa"/>
            <w:noWrap/>
            <w:vAlign w:val="center"/>
            <w:hideMark/>
          </w:tcPr>
          <w:p w14:paraId="5ED7331E"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46</w:t>
            </w:r>
          </w:p>
        </w:tc>
        <w:tc>
          <w:tcPr>
            <w:tcW w:w="960" w:type="dxa"/>
            <w:noWrap/>
            <w:vAlign w:val="center"/>
            <w:hideMark/>
          </w:tcPr>
          <w:p w14:paraId="00D10009"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73</w:t>
            </w:r>
          </w:p>
        </w:tc>
      </w:tr>
    </w:tbl>
    <w:p w14:paraId="76920824" w14:textId="77777777" w:rsidR="00B97583" w:rsidRPr="003D20D6" w:rsidRDefault="00B97583" w:rsidP="00C5028D">
      <w:pPr>
        <w:spacing w:before="0" w:after="0"/>
        <w:rPr>
          <w:b/>
          <w:sz w:val="16"/>
          <w:szCs w:val="16"/>
          <w:u w:val="single"/>
        </w:rPr>
      </w:pPr>
    </w:p>
    <w:p w14:paraId="5B4F5539" w14:textId="77777777" w:rsidR="00B97583" w:rsidRPr="003D20D6" w:rsidRDefault="00B97583" w:rsidP="00C5028D">
      <w:pPr>
        <w:spacing w:before="0" w:after="0"/>
        <w:rPr>
          <w:b/>
          <w:sz w:val="16"/>
          <w:szCs w:val="16"/>
          <w:u w:val="single"/>
        </w:rPr>
      </w:pPr>
    </w:p>
    <w:tbl>
      <w:tblPr>
        <w:tblStyle w:val="PlainTable2"/>
        <w:tblW w:w="10620" w:type="dxa"/>
        <w:tblLook w:val="04A0" w:firstRow="1" w:lastRow="0" w:firstColumn="1" w:lastColumn="0" w:noHBand="0" w:noVBand="1"/>
      </w:tblPr>
      <w:tblGrid>
        <w:gridCol w:w="960"/>
        <w:gridCol w:w="1000"/>
        <w:gridCol w:w="920"/>
        <w:gridCol w:w="990"/>
        <w:gridCol w:w="900"/>
        <w:gridCol w:w="990"/>
        <w:gridCol w:w="990"/>
        <w:gridCol w:w="990"/>
        <w:gridCol w:w="900"/>
        <w:gridCol w:w="990"/>
        <w:gridCol w:w="990"/>
      </w:tblGrid>
      <w:tr w:rsidR="00B97583" w:rsidRPr="003D20D6" w14:paraId="48DCE139" w14:textId="77777777" w:rsidTr="00B975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D854733" w14:textId="77777777" w:rsidR="00B97583" w:rsidRPr="003D20D6" w:rsidRDefault="00B97583" w:rsidP="00C5028D">
            <w:pPr>
              <w:spacing w:before="0" w:after="0"/>
              <w:rPr>
                <w:sz w:val="18"/>
                <w:szCs w:val="18"/>
                <w:lang w:eastAsia="bg-BG"/>
              </w:rPr>
            </w:pPr>
          </w:p>
        </w:tc>
        <w:tc>
          <w:tcPr>
            <w:tcW w:w="1000" w:type="dxa"/>
            <w:noWrap/>
            <w:vAlign w:val="center"/>
            <w:hideMark/>
          </w:tcPr>
          <w:p w14:paraId="4D091AB0"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NSPA NH3</w:t>
            </w:r>
          </w:p>
        </w:tc>
        <w:tc>
          <w:tcPr>
            <w:tcW w:w="920" w:type="dxa"/>
            <w:noWrap/>
            <w:vAlign w:val="center"/>
            <w:hideMark/>
          </w:tcPr>
          <w:p w14:paraId="71519D63"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NH3</w:t>
            </w:r>
          </w:p>
        </w:tc>
        <w:tc>
          <w:tcPr>
            <w:tcW w:w="990" w:type="dxa"/>
            <w:noWrap/>
            <w:vAlign w:val="center"/>
            <w:hideMark/>
          </w:tcPr>
          <w:p w14:paraId="630FDBCB"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NH3</w:t>
            </w:r>
          </w:p>
        </w:tc>
        <w:tc>
          <w:tcPr>
            <w:tcW w:w="900" w:type="dxa"/>
            <w:noWrap/>
            <w:vAlign w:val="center"/>
            <w:hideMark/>
          </w:tcPr>
          <w:p w14:paraId="726FEC42"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NSPA AllNH2</w:t>
            </w:r>
          </w:p>
        </w:tc>
        <w:tc>
          <w:tcPr>
            <w:tcW w:w="990" w:type="dxa"/>
            <w:noWrap/>
            <w:vAlign w:val="center"/>
            <w:hideMark/>
          </w:tcPr>
          <w:p w14:paraId="4AC7A74C"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AllNH2</w:t>
            </w:r>
          </w:p>
        </w:tc>
        <w:tc>
          <w:tcPr>
            <w:tcW w:w="990" w:type="dxa"/>
            <w:noWrap/>
            <w:vAlign w:val="center"/>
            <w:hideMark/>
          </w:tcPr>
          <w:p w14:paraId="6869EA3F"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AllNH2</w:t>
            </w:r>
          </w:p>
        </w:tc>
        <w:tc>
          <w:tcPr>
            <w:tcW w:w="990" w:type="dxa"/>
            <w:noWrap/>
            <w:vAlign w:val="center"/>
            <w:hideMark/>
          </w:tcPr>
          <w:p w14:paraId="424C5258"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NSPA H2S</w:t>
            </w:r>
          </w:p>
        </w:tc>
        <w:tc>
          <w:tcPr>
            <w:tcW w:w="900" w:type="dxa"/>
            <w:noWrap/>
            <w:vAlign w:val="center"/>
            <w:hideMark/>
          </w:tcPr>
          <w:p w14:paraId="04FFE38C"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MyD H2S</w:t>
            </w:r>
          </w:p>
        </w:tc>
        <w:tc>
          <w:tcPr>
            <w:tcW w:w="990" w:type="dxa"/>
            <w:noWrap/>
            <w:vAlign w:val="center"/>
            <w:hideMark/>
          </w:tcPr>
          <w:p w14:paraId="67C922B6"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PlCh H2S</w:t>
            </w:r>
          </w:p>
        </w:tc>
        <w:tc>
          <w:tcPr>
            <w:tcW w:w="990" w:type="dxa"/>
            <w:noWrap/>
            <w:vAlign w:val="center"/>
            <w:hideMark/>
          </w:tcPr>
          <w:p w14:paraId="2A458A71" w14:textId="77777777" w:rsidR="00B97583" w:rsidRPr="003D20D6" w:rsidRDefault="00B97583" w:rsidP="00C5028D">
            <w:pPr>
              <w:spacing w:before="0" w:after="0"/>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NSPA NF3</w:t>
            </w:r>
          </w:p>
        </w:tc>
      </w:tr>
      <w:tr w:rsidR="00B97583" w:rsidRPr="003D20D6" w14:paraId="04111C6D"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CB92F2E"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10 µg/mL</w:t>
            </w:r>
          </w:p>
        </w:tc>
        <w:tc>
          <w:tcPr>
            <w:tcW w:w="1000" w:type="dxa"/>
            <w:noWrap/>
            <w:vAlign w:val="center"/>
            <w:hideMark/>
          </w:tcPr>
          <w:p w14:paraId="4753F1FE"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158</w:t>
            </w:r>
          </w:p>
        </w:tc>
        <w:tc>
          <w:tcPr>
            <w:tcW w:w="920" w:type="dxa"/>
            <w:noWrap/>
            <w:vAlign w:val="center"/>
            <w:hideMark/>
          </w:tcPr>
          <w:p w14:paraId="7A7787E5"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149</w:t>
            </w:r>
          </w:p>
        </w:tc>
        <w:tc>
          <w:tcPr>
            <w:tcW w:w="990" w:type="dxa"/>
            <w:noWrap/>
            <w:vAlign w:val="center"/>
            <w:hideMark/>
          </w:tcPr>
          <w:p w14:paraId="56A5483D"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152</w:t>
            </w:r>
          </w:p>
        </w:tc>
        <w:tc>
          <w:tcPr>
            <w:tcW w:w="900" w:type="dxa"/>
            <w:noWrap/>
            <w:vAlign w:val="center"/>
            <w:hideMark/>
          </w:tcPr>
          <w:p w14:paraId="1DD1234E"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140</w:t>
            </w:r>
          </w:p>
        </w:tc>
        <w:tc>
          <w:tcPr>
            <w:tcW w:w="990" w:type="dxa"/>
            <w:noWrap/>
            <w:vAlign w:val="center"/>
            <w:hideMark/>
          </w:tcPr>
          <w:p w14:paraId="7B442453"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80</w:t>
            </w:r>
          </w:p>
        </w:tc>
        <w:tc>
          <w:tcPr>
            <w:tcW w:w="990" w:type="dxa"/>
            <w:noWrap/>
            <w:vAlign w:val="center"/>
            <w:hideMark/>
          </w:tcPr>
          <w:p w14:paraId="00327ED0"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87</w:t>
            </w:r>
          </w:p>
        </w:tc>
        <w:tc>
          <w:tcPr>
            <w:tcW w:w="990" w:type="dxa"/>
            <w:noWrap/>
            <w:vAlign w:val="center"/>
            <w:hideMark/>
          </w:tcPr>
          <w:p w14:paraId="2C37B261"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143</w:t>
            </w:r>
          </w:p>
        </w:tc>
        <w:tc>
          <w:tcPr>
            <w:tcW w:w="900" w:type="dxa"/>
            <w:noWrap/>
            <w:vAlign w:val="center"/>
            <w:hideMark/>
          </w:tcPr>
          <w:p w14:paraId="6FC2EB49"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146</w:t>
            </w:r>
          </w:p>
        </w:tc>
        <w:tc>
          <w:tcPr>
            <w:tcW w:w="990" w:type="dxa"/>
            <w:noWrap/>
            <w:vAlign w:val="center"/>
            <w:hideMark/>
          </w:tcPr>
          <w:p w14:paraId="23C932A7"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121</w:t>
            </w:r>
          </w:p>
        </w:tc>
        <w:tc>
          <w:tcPr>
            <w:tcW w:w="990" w:type="dxa"/>
            <w:noWrap/>
            <w:vAlign w:val="center"/>
            <w:hideMark/>
          </w:tcPr>
          <w:p w14:paraId="78A8F021"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163</w:t>
            </w:r>
          </w:p>
        </w:tc>
      </w:tr>
      <w:tr w:rsidR="00B97583" w:rsidRPr="003D20D6" w14:paraId="4C13DA2B"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1F7C2D95"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20 µg/mL</w:t>
            </w:r>
          </w:p>
        </w:tc>
        <w:tc>
          <w:tcPr>
            <w:tcW w:w="1000" w:type="dxa"/>
            <w:noWrap/>
            <w:vAlign w:val="center"/>
            <w:hideMark/>
          </w:tcPr>
          <w:p w14:paraId="79ED7881"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229</w:t>
            </w:r>
          </w:p>
        </w:tc>
        <w:tc>
          <w:tcPr>
            <w:tcW w:w="920" w:type="dxa"/>
            <w:noWrap/>
            <w:vAlign w:val="center"/>
            <w:hideMark/>
          </w:tcPr>
          <w:p w14:paraId="2634E2B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171</w:t>
            </w:r>
          </w:p>
        </w:tc>
        <w:tc>
          <w:tcPr>
            <w:tcW w:w="990" w:type="dxa"/>
            <w:noWrap/>
            <w:vAlign w:val="center"/>
            <w:hideMark/>
          </w:tcPr>
          <w:p w14:paraId="55EAC8C5"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178</w:t>
            </w:r>
          </w:p>
        </w:tc>
        <w:tc>
          <w:tcPr>
            <w:tcW w:w="900" w:type="dxa"/>
            <w:noWrap/>
            <w:vAlign w:val="center"/>
            <w:hideMark/>
          </w:tcPr>
          <w:p w14:paraId="2B25072F"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131</w:t>
            </w:r>
          </w:p>
        </w:tc>
        <w:tc>
          <w:tcPr>
            <w:tcW w:w="990" w:type="dxa"/>
            <w:noWrap/>
            <w:vAlign w:val="center"/>
            <w:hideMark/>
          </w:tcPr>
          <w:p w14:paraId="469152D7"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105</w:t>
            </w:r>
          </w:p>
        </w:tc>
        <w:tc>
          <w:tcPr>
            <w:tcW w:w="990" w:type="dxa"/>
            <w:noWrap/>
            <w:vAlign w:val="center"/>
            <w:hideMark/>
          </w:tcPr>
          <w:p w14:paraId="5023E7DC"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103</w:t>
            </w:r>
          </w:p>
        </w:tc>
        <w:tc>
          <w:tcPr>
            <w:tcW w:w="990" w:type="dxa"/>
            <w:noWrap/>
            <w:vAlign w:val="center"/>
            <w:hideMark/>
          </w:tcPr>
          <w:p w14:paraId="0C82B007"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111</w:t>
            </w:r>
          </w:p>
        </w:tc>
        <w:tc>
          <w:tcPr>
            <w:tcW w:w="900" w:type="dxa"/>
            <w:noWrap/>
            <w:vAlign w:val="center"/>
            <w:hideMark/>
          </w:tcPr>
          <w:p w14:paraId="0CA7AC80"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122</w:t>
            </w:r>
          </w:p>
        </w:tc>
        <w:tc>
          <w:tcPr>
            <w:tcW w:w="990" w:type="dxa"/>
            <w:noWrap/>
            <w:vAlign w:val="center"/>
            <w:hideMark/>
          </w:tcPr>
          <w:p w14:paraId="17916792"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190</w:t>
            </w:r>
          </w:p>
        </w:tc>
        <w:tc>
          <w:tcPr>
            <w:tcW w:w="990" w:type="dxa"/>
            <w:noWrap/>
            <w:vAlign w:val="center"/>
            <w:hideMark/>
          </w:tcPr>
          <w:p w14:paraId="403F00F0"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206</w:t>
            </w:r>
          </w:p>
        </w:tc>
      </w:tr>
      <w:tr w:rsidR="00B97583" w:rsidRPr="003D20D6" w14:paraId="379BB0D7" w14:textId="77777777" w:rsidTr="00B97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0A57B70"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40 µg/mL</w:t>
            </w:r>
          </w:p>
        </w:tc>
        <w:tc>
          <w:tcPr>
            <w:tcW w:w="1000" w:type="dxa"/>
            <w:noWrap/>
            <w:vAlign w:val="center"/>
            <w:hideMark/>
          </w:tcPr>
          <w:p w14:paraId="577D4D08"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201</w:t>
            </w:r>
          </w:p>
        </w:tc>
        <w:tc>
          <w:tcPr>
            <w:tcW w:w="920" w:type="dxa"/>
            <w:noWrap/>
            <w:vAlign w:val="center"/>
            <w:hideMark/>
          </w:tcPr>
          <w:p w14:paraId="7D010179"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173</w:t>
            </w:r>
          </w:p>
        </w:tc>
        <w:tc>
          <w:tcPr>
            <w:tcW w:w="990" w:type="dxa"/>
            <w:noWrap/>
            <w:vAlign w:val="center"/>
            <w:hideMark/>
          </w:tcPr>
          <w:p w14:paraId="2AA2696F"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153</w:t>
            </w:r>
          </w:p>
        </w:tc>
        <w:tc>
          <w:tcPr>
            <w:tcW w:w="900" w:type="dxa"/>
            <w:noWrap/>
            <w:vAlign w:val="center"/>
            <w:hideMark/>
          </w:tcPr>
          <w:p w14:paraId="33B37F26"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118</w:t>
            </w:r>
          </w:p>
        </w:tc>
        <w:tc>
          <w:tcPr>
            <w:tcW w:w="990" w:type="dxa"/>
            <w:noWrap/>
            <w:vAlign w:val="center"/>
            <w:hideMark/>
          </w:tcPr>
          <w:p w14:paraId="082194A6"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125</w:t>
            </w:r>
          </w:p>
        </w:tc>
        <w:tc>
          <w:tcPr>
            <w:tcW w:w="990" w:type="dxa"/>
            <w:noWrap/>
            <w:vAlign w:val="center"/>
            <w:hideMark/>
          </w:tcPr>
          <w:p w14:paraId="0B504E7E"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119</w:t>
            </w:r>
          </w:p>
        </w:tc>
        <w:tc>
          <w:tcPr>
            <w:tcW w:w="990" w:type="dxa"/>
            <w:noWrap/>
            <w:vAlign w:val="center"/>
            <w:hideMark/>
          </w:tcPr>
          <w:p w14:paraId="22DFF55E"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96</w:t>
            </w:r>
          </w:p>
        </w:tc>
        <w:tc>
          <w:tcPr>
            <w:tcW w:w="900" w:type="dxa"/>
            <w:noWrap/>
            <w:vAlign w:val="center"/>
            <w:hideMark/>
          </w:tcPr>
          <w:p w14:paraId="04D4D677"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122</w:t>
            </w:r>
          </w:p>
        </w:tc>
        <w:tc>
          <w:tcPr>
            <w:tcW w:w="990" w:type="dxa"/>
            <w:noWrap/>
            <w:vAlign w:val="center"/>
            <w:hideMark/>
          </w:tcPr>
          <w:p w14:paraId="7434595C"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142</w:t>
            </w:r>
          </w:p>
        </w:tc>
        <w:tc>
          <w:tcPr>
            <w:tcW w:w="990" w:type="dxa"/>
            <w:noWrap/>
            <w:vAlign w:val="center"/>
            <w:hideMark/>
          </w:tcPr>
          <w:p w14:paraId="17551F3A" w14:textId="77777777" w:rsidR="00B97583" w:rsidRPr="003D20D6" w:rsidRDefault="00B97583" w:rsidP="00C5028D">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bg-BG"/>
              </w:rPr>
            </w:pPr>
            <w:r w:rsidRPr="003D20D6">
              <w:rPr>
                <w:color w:val="000000"/>
                <w:sz w:val="18"/>
                <w:szCs w:val="18"/>
                <w:lang w:eastAsia="bg-BG"/>
              </w:rPr>
              <w:t>190</w:t>
            </w:r>
          </w:p>
        </w:tc>
      </w:tr>
      <w:tr w:rsidR="00B97583" w:rsidRPr="003D20D6" w14:paraId="61E75CCE" w14:textId="77777777" w:rsidTr="00B97583">
        <w:trPr>
          <w:trHeight w:val="28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ADBE77E" w14:textId="77777777" w:rsidR="00B97583" w:rsidRPr="003D20D6" w:rsidRDefault="00B97583" w:rsidP="00C5028D">
            <w:pPr>
              <w:spacing w:before="0" w:after="0"/>
              <w:rPr>
                <w:color w:val="000000"/>
                <w:sz w:val="18"/>
                <w:szCs w:val="18"/>
                <w:lang w:eastAsia="bg-BG"/>
              </w:rPr>
            </w:pPr>
            <w:r w:rsidRPr="003D20D6">
              <w:rPr>
                <w:color w:val="000000"/>
                <w:sz w:val="18"/>
                <w:szCs w:val="18"/>
                <w:lang w:eastAsia="bg-BG"/>
              </w:rPr>
              <w:t>80 µg/mL</w:t>
            </w:r>
          </w:p>
        </w:tc>
        <w:tc>
          <w:tcPr>
            <w:tcW w:w="1000" w:type="dxa"/>
            <w:noWrap/>
            <w:vAlign w:val="center"/>
            <w:hideMark/>
          </w:tcPr>
          <w:p w14:paraId="114CC03E"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167</w:t>
            </w:r>
          </w:p>
        </w:tc>
        <w:tc>
          <w:tcPr>
            <w:tcW w:w="920" w:type="dxa"/>
            <w:noWrap/>
            <w:vAlign w:val="center"/>
            <w:hideMark/>
          </w:tcPr>
          <w:p w14:paraId="4877BA8D"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255</w:t>
            </w:r>
          </w:p>
        </w:tc>
        <w:tc>
          <w:tcPr>
            <w:tcW w:w="990" w:type="dxa"/>
            <w:noWrap/>
            <w:vAlign w:val="center"/>
            <w:hideMark/>
          </w:tcPr>
          <w:p w14:paraId="343C9D9F"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199</w:t>
            </w:r>
          </w:p>
        </w:tc>
        <w:tc>
          <w:tcPr>
            <w:tcW w:w="900" w:type="dxa"/>
            <w:noWrap/>
            <w:vAlign w:val="center"/>
            <w:hideMark/>
          </w:tcPr>
          <w:p w14:paraId="1477B3E8"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95</w:t>
            </w:r>
          </w:p>
        </w:tc>
        <w:tc>
          <w:tcPr>
            <w:tcW w:w="990" w:type="dxa"/>
            <w:noWrap/>
            <w:vAlign w:val="center"/>
            <w:hideMark/>
          </w:tcPr>
          <w:p w14:paraId="4F3D8846"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108</w:t>
            </w:r>
          </w:p>
        </w:tc>
        <w:tc>
          <w:tcPr>
            <w:tcW w:w="990" w:type="dxa"/>
            <w:noWrap/>
            <w:vAlign w:val="center"/>
            <w:hideMark/>
          </w:tcPr>
          <w:p w14:paraId="06A1B9B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107</w:t>
            </w:r>
          </w:p>
        </w:tc>
        <w:tc>
          <w:tcPr>
            <w:tcW w:w="990" w:type="dxa"/>
            <w:noWrap/>
            <w:vAlign w:val="center"/>
            <w:hideMark/>
          </w:tcPr>
          <w:p w14:paraId="055ED550"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53</w:t>
            </w:r>
          </w:p>
        </w:tc>
        <w:tc>
          <w:tcPr>
            <w:tcW w:w="900" w:type="dxa"/>
            <w:noWrap/>
            <w:vAlign w:val="center"/>
            <w:hideMark/>
          </w:tcPr>
          <w:p w14:paraId="222A0F25"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112</w:t>
            </w:r>
          </w:p>
        </w:tc>
        <w:tc>
          <w:tcPr>
            <w:tcW w:w="990" w:type="dxa"/>
            <w:noWrap/>
            <w:vAlign w:val="center"/>
            <w:hideMark/>
          </w:tcPr>
          <w:p w14:paraId="4293B0F1"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122</w:t>
            </w:r>
          </w:p>
        </w:tc>
        <w:tc>
          <w:tcPr>
            <w:tcW w:w="990" w:type="dxa"/>
            <w:noWrap/>
            <w:vAlign w:val="center"/>
            <w:hideMark/>
          </w:tcPr>
          <w:p w14:paraId="36F7F7BA" w14:textId="77777777" w:rsidR="00B97583" w:rsidRPr="003D20D6" w:rsidRDefault="00B97583" w:rsidP="00C5028D">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bg-BG"/>
              </w:rPr>
            </w:pPr>
            <w:r w:rsidRPr="003D20D6">
              <w:rPr>
                <w:color w:val="000000"/>
                <w:sz w:val="18"/>
                <w:szCs w:val="18"/>
                <w:lang w:eastAsia="bg-BG"/>
              </w:rPr>
              <w:t>237</w:t>
            </w:r>
          </w:p>
        </w:tc>
      </w:tr>
    </w:tbl>
    <w:p w14:paraId="03E03A8F" w14:textId="77777777" w:rsidR="00B97583" w:rsidRDefault="00B97583" w:rsidP="00C5028D">
      <w:pPr>
        <w:spacing w:before="0" w:after="0"/>
        <w:rPr>
          <w:b/>
          <w:u w:val="single"/>
        </w:rPr>
        <w:sectPr w:rsidR="00B97583" w:rsidSect="00B97583">
          <w:pgSz w:w="16838" w:h="11906" w:orient="landscape"/>
          <w:pgMar w:top="1411" w:right="1411" w:bottom="1411" w:left="1411" w:header="706" w:footer="706" w:gutter="0"/>
          <w:cols w:space="708"/>
          <w:docGrid w:linePitch="360"/>
        </w:sectPr>
      </w:pPr>
    </w:p>
    <w:p w14:paraId="4C332CC2" w14:textId="53CA79DB" w:rsidR="00B97583" w:rsidRPr="0034115D" w:rsidRDefault="00B97583" w:rsidP="0002297D">
      <w:pPr>
        <w:spacing w:before="0" w:after="0"/>
        <w:rPr>
          <w:rFonts w:cs="Times New Roman"/>
          <w:b/>
          <w:u w:val="single"/>
        </w:rPr>
      </w:pPr>
      <w:r w:rsidRPr="0034115D">
        <w:rPr>
          <w:rFonts w:cs="Times New Roman"/>
          <w:b/>
          <w:u w:val="single"/>
        </w:rPr>
        <w:lastRenderedPageBreak/>
        <w:t xml:space="preserve">Supporting Information </w:t>
      </w:r>
      <w:r w:rsidR="00AC1E8A">
        <w:rPr>
          <w:rFonts w:cs="Times New Roman"/>
          <w:b/>
          <w:u w:val="single"/>
        </w:rPr>
        <w:t>7</w:t>
      </w:r>
      <w:bookmarkStart w:id="0" w:name="_GoBack"/>
      <w:bookmarkEnd w:id="0"/>
      <w:r w:rsidRPr="0034115D">
        <w:rPr>
          <w:rFonts w:cs="Times New Roman"/>
          <w:b/>
          <w:u w:val="single"/>
        </w:rPr>
        <w:t>: Supplementary research</w:t>
      </w:r>
    </w:p>
    <w:p w14:paraId="6248D9C7" w14:textId="77777777" w:rsidR="00B97583" w:rsidRPr="0034115D" w:rsidRDefault="00B97583" w:rsidP="0034115D">
      <w:pPr>
        <w:spacing w:before="0" w:after="0"/>
        <w:ind w:firstLine="270"/>
        <w:rPr>
          <w:rFonts w:cs="Times New Roman"/>
        </w:rPr>
      </w:pPr>
    </w:p>
    <w:p w14:paraId="1FD79630" w14:textId="097DAD41" w:rsidR="00B97583" w:rsidRPr="0034115D" w:rsidRDefault="006606D8" w:rsidP="0034115D">
      <w:pPr>
        <w:pStyle w:val="TAMainText"/>
        <w:spacing w:line="240" w:lineRule="auto"/>
        <w:rPr>
          <w:rFonts w:ascii="Times New Roman" w:hAnsi="Times New Roman"/>
          <w:iCs/>
          <w:lang w:val="bg-BG"/>
        </w:rPr>
      </w:pPr>
      <w:r w:rsidRPr="006606D8">
        <w:rPr>
          <w:rFonts w:ascii="Times New Roman" w:hAnsi="Times New Roman"/>
          <w:iCs/>
          <w:noProof/>
          <w:lang w:val="bg-BG" w:eastAsia="bg-BG"/>
        </w:rPr>
        <w:drawing>
          <wp:inline distT="0" distB="0" distL="0" distR="0" wp14:anchorId="5C9536A5" wp14:editId="03666001">
            <wp:extent cx="4349750" cy="383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50" cy="3835400"/>
                    </a:xfrm>
                    <a:prstGeom prst="rect">
                      <a:avLst/>
                    </a:prstGeom>
                    <a:noFill/>
                    <a:ln>
                      <a:noFill/>
                    </a:ln>
                  </pic:spPr>
                </pic:pic>
              </a:graphicData>
            </a:graphic>
          </wp:inline>
        </w:drawing>
      </w:r>
    </w:p>
    <w:p w14:paraId="7E0745D8" w14:textId="6F2A8FEC" w:rsidR="00B97583" w:rsidRPr="000F2E9D" w:rsidRDefault="00E333FA" w:rsidP="000F2E9D">
      <w:pPr>
        <w:spacing w:before="0" w:after="0"/>
        <w:ind w:left="1440" w:hanging="1170"/>
        <w:rPr>
          <w:rFonts w:cs="Times New Roman"/>
          <w:lang w:val="en-GB"/>
        </w:rPr>
      </w:pPr>
      <w:r>
        <w:rPr>
          <w:b/>
        </w:rPr>
        <w:t xml:space="preserve">Supplementary Figure </w:t>
      </w:r>
      <w:r w:rsidR="00B97583" w:rsidRPr="0034115D">
        <w:rPr>
          <w:rFonts w:cs="Times New Roman"/>
          <w:b/>
        </w:rPr>
        <w:t>6 S.</w:t>
      </w:r>
      <w:r w:rsidR="00B97583" w:rsidRPr="0034115D">
        <w:rPr>
          <w:rFonts w:cs="Times New Roman"/>
        </w:rPr>
        <w:t xml:space="preserve"> </w:t>
      </w:r>
      <w:r w:rsidR="00B97583" w:rsidRPr="0034115D">
        <w:rPr>
          <w:rFonts w:cs="Times New Roman"/>
          <w:lang w:val="en-GB"/>
        </w:rPr>
        <w:t>Comparison layout of PL-purified DND (Diener Tetra system): a) O-15 (bottom left), O-15FC (top left) and initial DS (two slides on the right); b) O-30, O-30FC &amp; DS; c) A-30, A-30FC &amp; DS; d) H-30, H-30FC &amp; DS; e) From right (Diener Zepto system): initial DS, after 2.5 min O</w:t>
      </w:r>
      <w:r w:rsidR="00B97583" w:rsidRPr="0034115D">
        <w:rPr>
          <w:rFonts w:cs="Times New Roman"/>
          <w:vertAlign w:val="subscript"/>
          <w:lang w:val="en-GB"/>
        </w:rPr>
        <w:t>2</w:t>
      </w:r>
      <w:r w:rsidR="00B97583" w:rsidRPr="0034115D">
        <w:rPr>
          <w:rFonts w:cs="Times New Roman"/>
          <w:lang w:val="en-GB"/>
        </w:rPr>
        <w:t>, after 90 min O</w:t>
      </w:r>
      <w:r w:rsidR="00B97583" w:rsidRPr="0034115D">
        <w:rPr>
          <w:rFonts w:cs="Times New Roman"/>
          <w:vertAlign w:val="subscript"/>
          <w:lang w:val="en-GB"/>
        </w:rPr>
        <w:t>2</w:t>
      </w:r>
      <w:r w:rsidR="006606D8">
        <w:rPr>
          <w:rFonts w:cs="Times New Roman"/>
          <w:lang w:val="en-GB"/>
        </w:rPr>
        <w:t xml:space="preserve"> (PL NUIG)</w:t>
      </w:r>
    </w:p>
    <w:sectPr w:rsidR="00B97583" w:rsidRPr="000F2E9D"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D2F27" w14:textId="77777777" w:rsidR="00067826" w:rsidRDefault="00067826" w:rsidP="00117666">
      <w:pPr>
        <w:spacing w:after="0"/>
      </w:pPr>
      <w:r>
        <w:separator/>
      </w:r>
    </w:p>
  </w:endnote>
  <w:endnote w:type="continuationSeparator" w:id="0">
    <w:p w14:paraId="6B3ACE8C" w14:textId="77777777" w:rsidR="00067826" w:rsidRDefault="0006782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692143" w:rsidRPr="00577C4C" w:rsidRDefault="00692143">
    <w:pPr>
      <w:rPr>
        <w:color w:val="C00000"/>
        <w:szCs w:val="24"/>
      </w:rPr>
    </w:pPr>
    <w:r>
      <w:rPr>
        <w:noProof/>
        <w:lang w:val="bg-BG" w:eastAsia="bg-BG"/>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692143" w:rsidRPr="00577C4C" w:rsidRDefault="006921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B97583" w:rsidRPr="00577C4C" w:rsidRDefault="00B9758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B7466">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692143" w:rsidRPr="00577C4C" w:rsidRDefault="00692143">
    <w:pPr>
      <w:rPr>
        <w:b/>
        <w:sz w:val="20"/>
        <w:szCs w:val="24"/>
      </w:rPr>
    </w:pPr>
    <w:r>
      <w:rPr>
        <w:noProof/>
        <w:lang w:val="bg-BG" w:eastAsia="bg-BG"/>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692143" w:rsidRPr="00577C4C" w:rsidRDefault="006921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B97583" w:rsidRPr="00577C4C" w:rsidRDefault="00B9758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06D8">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20252" w14:textId="77777777" w:rsidR="00067826" w:rsidRDefault="00067826" w:rsidP="00117666">
      <w:pPr>
        <w:spacing w:after="0"/>
      </w:pPr>
      <w:r>
        <w:separator/>
      </w:r>
    </w:p>
  </w:footnote>
  <w:footnote w:type="continuationSeparator" w:id="0">
    <w:p w14:paraId="1AB12976" w14:textId="77777777" w:rsidR="00067826" w:rsidRDefault="00067826"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692143" w:rsidRPr="009151AA" w:rsidRDefault="0069214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692143" w:rsidRDefault="00692143" w:rsidP="0093429D">
    <w:r w:rsidRPr="005A1D84">
      <w:rPr>
        <w:b/>
        <w:noProof/>
        <w:color w:val="A6A6A6" w:themeColor="background1" w:themeShade="A6"/>
        <w:lang w:val="bg-BG" w:eastAsia="bg-BG"/>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76834C4E"/>
    <w:multiLevelType w:val="hybridMultilevel"/>
    <w:tmpl w:val="230269EC"/>
    <w:lvl w:ilvl="0" w:tplc="71FE969A">
      <w:start w:val="1"/>
      <w:numFmt w:val="upperLetter"/>
      <w:lvlText w:val="%1."/>
      <w:lvlJc w:val="left"/>
      <w:pPr>
        <w:ind w:left="562" w:hanging="360"/>
      </w:pPr>
      <w:rPr>
        <w:rFonts w:hint="default"/>
      </w:rPr>
    </w:lvl>
    <w:lvl w:ilvl="1" w:tplc="04020019" w:tentative="1">
      <w:start w:val="1"/>
      <w:numFmt w:val="lowerLetter"/>
      <w:lvlText w:val="%2."/>
      <w:lvlJc w:val="left"/>
      <w:pPr>
        <w:ind w:left="1282" w:hanging="360"/>
      </w:pPr>
    </w:lvl>
    <w:lvl w:ilvl="2" w:tplc="0402001B" w:tentative="1">
      <w:start w:val="1"/>
      <w:numFmt w:val="lowerRoman"/>
      <w:lvlText w:val="%3."/>
      <w:lvlJc w:val="right"/>
      <w:pPr>
        <w:ind w:left="2002" w:hanging="180"/>
      </w:pPr>
    </w:lvl>
    <w:lvl w:ilvl="3" w:tplc="0402000F" w:tentative="1">
      <w:start w:val="1"/>
      <w:numFmt w:val="decimal"/>
      <w:lvlText w:val="%4."/>
      <w:lvlJc w:val="left"/>
      <w:pPr>
        <w:ind w:left="2722" w:hanging="360"/>
      </w:pPr>
    </w:lvl>
    <w:lvl w:ilvl="4" w:tplc="04020019" w:tentative="1">
      <w:start w:val="1"/>
      <w:numFmt w:val="lowerLetter"/>
      <w:lvlText w:val="%5."/>
      <w:lvlJc w:val="left"/>
      <w:pPr>
        <w:ind w:left="3442" w:hanging="360"/>
      </w:pPr>
    </w:lvl>
    <w:lvl w:ilvl="5" w:tplc="0402001B" w:tentative="1">
      <w:start w:val="1"/>
      <w:numFmt w:val="lowerRoman"/>
      <w:lvlText w:val="%6."/>
      <w:lvlJc w:val="right"/>
      <w:pPr>
        <w:ind w:left="4162" w:hanging="180"/>
      </w:pPr>
    </w:lvl>
    <w:lvl w:ilvl="6" w:tplc="0402000F" w:tentative="1">
      <w:start w:val="1"/>
      <w:numFmt w:val="decimal"/>
      <w:lvlText w:val="%7."/>
      <w:lvlJc w:val="left"/>
      <w:pPr>
        <w:ind w:left="4882" w:hanging="360"/>
      </w:pPr>
    </w:lvl>
    <w:lvl w:ilvl="7" w:tplc="04020019" w:tentative="1">
      <w:start w:val="1"/>
      <w:numFmt w:val="lowerLetter"/>
      <w:lvlText w:val="%8."/>
      <w:lvlJc w:val="left"/>
      <w:pPr>
        <w:ind w:left="5602" w:hanging="360"/>
      </w:pPr>
    </w:lvl>
    <w:lvl w:ilvl="8" w:tplc="0402001B" w:tentative="1">
      <w:start w:val="1"/>
      <w:numFmt w:val="lowerRoman"/>
      <w:lvlText w:val="%9."/>
      <w:lvlJc w:val="right"/>
      <w:pPr>
        <w:ind w:left="6322" w:hanging="180"/>
      </w:p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2297D"/>
    <w:rsid w:val="00034304"/>
    <w:rsid w:val="00035434"/>
    <w:rsid w:val="00052A14"/>
    <w:rsid w:val="00067826"/>
    <w:rsid w:val="00077D53"/>
    <w:rsid w:val="0008375F"/>
    <w:rsid w:val="000B7466"/>
    <w:rsid w:val="000F2E9D"/>
    <w:rsid w:val="00105FD9"/>
    <w:rsid w:val="00117666"/>
    <w:rsid w:val="00151015"/>
    <w:rsid w:val="001549D3"/>
    <w:rsid w:val="00160065"/>
    <w:rsid w:val="00177D84"/>
    <w:rsid w:val="001C01E7"/>
    <w:rsid w:val="001E27EE"/>
    <w:rsid w:val="00267D18"/>
    <w:rsid w:val="00274347"/>
    <w:rsid w:val="002868E2"/>
    <w:rsid w:val="002869C3"/>
    <w:rsid w:val="002936E4"/>
    <w:rsid w:val="002A50C7"/>
    <w:rsid w:val="002B4A57"/>
    <w:rsid w:val="002C2BC1"/>
    <w:rsid w:val="002C74CA"/>
    <w:rsid w:val="002F2196"/>
    <w:rsid w:val="003123F4"/>
    <w:rsid w:val="0034115D"/>
    <w:rsid w:val="003544FB"/>
    <w:rsid w:val="003D2F2D"/>
    <w:rsid w:val="00401590"/>
    <w:rsid w:val="00447801"/>
    <w:rsid w:val="00452E9C"/>
    <w:rsid w:val="004735C8"/>
    <w:rsid w:val="004947A6"/>
    <w:rsid w:val="004961FF"/>
    <w:rsid w:val="004D0005"/>
    <w:rsid w:val="00517A89"/>
    <w:rsid w:val="005250F2"/>
    <w:rsid w:val="00593EEA"/>
    <w:rsid w:val="005A5EEE"/>
    <w:rsid w:val="006375C7"/>
    <w:rsid w:val="00646689"/>
    <w:rsid w:val="00654E8F"/>
    <w:rsid w:val="006606D8"/>
    <w:rsid w:val="00660D05"/>
    <w:rsid w:val="006820B1"/>
    <w:rsid w:val="00692143"/>
    <w:rsid w:val="006B7D14"/>
    <w:rsid w:val="00701727"/>
    <w:rsid w:val="0070566C"/>
    <w:rsid w:val="00714C50"/>
    <w:rsid w:val="00725A7D"/>
    <w:rsid w:val="007501BE"/>
    <w:rsid w:val="00756D30"/>
    <w:rsid w:val="00790BB3"/>
    <w:rsid w:val="007C206C"/>
    <w:rsid w:val="00817DD6"/>
    <w:rsid w:val="0083759F"/>
    <w:rsid w:val="00885156"/>
    <w:rsid w:val="008F74FC"/>
    <w:rsid w:val="009151AA"/>
    <w:rsid w:val="0093429D"/>
    <w:rsid w:val="00943573"/>
    <w:rsid w:val="00953E49"/>
    <w:rsid w:val="00964134"/>
    <w:rsid w:val="00970F7D"/>
    <w:rsid w:val="00994A3D"/>
    <w:rsid w:val="009C2B12"/>
    <w:rsid w:val="00A174D9"/>
    <w:rsid w:val="00AA4D24"/>
    <w:rsid w:val="00AB6715"/>
    <w:rsid w:val="00AC1E8A"/>
    <w:rsid w:val="00AD6F18"/>
    <w:rsid w:val="00B1671E"/>
    <w:rsid w:val="00B25EB8"/>
    <w:rsid w:val="00B37F4D"/>
    <w:rsid w:val="00B97583"/>
    <w:rsid w:val="00BB35C8"/>
    <w:rsid w:val="00C17D53"/>
    <w:rsid w:val="00C5028D"/>
    <w:rsid w:val="00C52A7B"/>
    <w:rsid w:val="00C56BAF"/>
    <w:rsid w:val="00C679AA"/>
    <w:rsid w:val="00C75972"/>
    <w:rsid w:val="00C960DD"/>
    <w:rsid w:val="00CC1C3A"/>
    <w:rsid w:val="00CD066B"/>
    <w:rsid w:val="00CE4FEE"/>
    <w:rsid w:val="00D00AF8"/>
    <w:rsid w:val="00D060CF"/>
    <w:rsid w:val="00DB59C3"/>
    <w:rsid w:val="00DC259A"/>
    <w:rsid w:val="00DD6473"/>
    <w:rsid w:val="00DE23E8"/>
    <w:rsid w:val="00E04AF7"/>
    <w:rsid w:val="00E333FA"/>
    <w:rsid w:val="00E52377"/>
    <w:rsid w:val="00E537AD"/>
    <w:rsid w:val="00E64E17"/>
    <w:rsid w:val="00E866C9"/>
    <w:rsid w:val="00E92C86"/>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MainText">
    <w:name w:val="TA_Main_Text"/>
    <w:basedOn w:val="Normal"/>
    <w:rsid w:val="00B97583"/>
    <w:pPr>
      <w:spacing w:before="0" w:after="0" w:line="480" w:lineRule="auto"/>
      <w:ind w:firstLine="202"/>
      <w:jc w:val="both"/>
    </w:pPr>
    <w:rPr>
      <w:rFonts w:ascii="Times" w:eastAsia="Times New Roman" w:hAnsi="Times" w:cs="Times New Roman"/>
      <w:szCs w:val="20"/>
    </w:rPr>
  </w:style>
  <w:style w:type="paragraph" w:styleId="BodyText">
    <w:name w:val="Body Text"/>
    <w:basedOn w:val="Normal"/>
    <w:link w:val="BodyTextChar"/>
    <w:uiPriority w:val="1"/>
    <w:qFormat/>
    <w:rsid w:val="00B97583"/>
    <w:pPr>
      <w:autoSpaceDE w:val="0"/>
      <w:autoSpaceDN w:val="0"/>
      <w:adjustRightInd w:val="0"/>
      <w:spacing w:before="123" w:after="0"/>
      <w:ind w:left="3745" w:hanging="3639"/>
    </w:pPr>
    <w:rPr>
      <w:rFonts w:cs="Times New Roman"/>
      <w:sz w:val="20"/>
      <w:szCs w:val="20"/>
      <w:lang w:val="bg-BG"/>
    </w:rPr>
  </w:style>
  <w:style w:type="character" w:customStyle="1" w:styleId="BodyTextChar">
    <w:name w:val="Body Text Char"/>
    <w:basedOn w:val="DefaultParagraphFont"/>
    <w:link w:val="BodyText"/>
    <w:uiPriority w:val="1"/>
    <w:rsid w:val="00B97583"/>
    <w:rPr>
      <w:rFonts w:ascii="Times New Roman" w:hAnsi="Times New Roman" w:cs="Times New Roman"/>
      <w:sz w:val="20"/>
      <w:szCs w:val="20"/>
      <w:lang w:val="bg-BG"/>
    </w:rPr>
  </w:style>
  <w:style w:type="paragraph" w:customStyle="1" w:styleId="VAFigureCaption">
    <w:name w:val="VA_Figure_Caption"/>
    <w:basedOn w:val="Normal"/>
    <w:next w:val="Normal"/>
    <w:rsid w:val="00B97583"/>
    <w:pPr>
      <w:spacing w:before="0" w:after="200" w:line="480" w:lineRule="auto"/>
      <w:jc w:val="both"/>
    </w:pPr>
    <w:rPr>
      <w:rFonts w:ascii="Times" w:eastAsia="Times New Roman" w:hAnsi="Times" w:cs="Times New Roman"/>
      <w:szCs w:val="20"/>
    </w:rPr>
  </w:style>
  <w:style w:type="paragraph" w:customStyle="1" w:styleId="TESupportingInformation">
    <w:name w:val="TE_Supporting_Information"/>
    <w:basedOn w:val="Normal"/>
    <w:next w:val="Normal"/>
    <w:rsid w:val="00B97583"/>
    <w:pPr>
      <w:spacing w:before="0" w:after="200" w:line="480" w:lineRule="auto"/>
      <w:ind w:firstLine="187"/>
      <w:jc w:val="both"/>
    </w:pPr>
    <w:rPr>
      <w:rFonts w:ascii="Times" w:eastAsia="Times New Roman" w:hAnsi="Times" w:cs="Times New Roman"/>
      <w:szCs w:val="20"/>
    </w:rPr>
  </w:style>
  <w:style w:type="table" w:styleId="PlainTable2">
    <w:name w:val="Plain Table 2"/>
    <w:basedOn w:val="TableNormal"/>
    <w:uiPriority w:val="42"/>
    <w:rsid w:val="00B97583"/>
    <w:pPr>
      <w:spacing w:after="0" w:line="240" w:lineRule="auto"/>
    </w:pPr>
    <w:rPr>
      <w:lang w:val="bg-B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Indented">
    <w:name w:val="BodytextIndented"/>
    <w:basedOn w:val="Normal"/>
    <w:uiPriority w:val="99"/>
    <w:rsid w:val="00B97583"/>
    <w:pPr>
      <w:spacing w:before="0" w:after="0"/>
      <w:ind w:firstLine="284"/>
      <w:jc w:val="both"/>
    </w:pPr>
    <w:rPr>
      <w:rFonts w:ascii="Times" w:eastAsia="Times New Roman" w:hAnsi="Times" w:cs="Times New Roman"/>
      <w:iCs/>
      <w:color w:val="000000"/>
      <w:sz w:val="22"/>
    </w:rPr>
  </w:style>
  <w:style w:type="table" w:customStyle="1" w:styleId="PlainTable21">
    <w:name w:val="Plain Table 21"/>
    <w:basedOn w:val="TableNormal"/>
    <w:uiPriority w:val="42"/>
    <w:rsid w:val="00B97583"/>
    <w:pPr>
      <w:spacing w:after="0" w:line="240" w:lineRule="auto"/>
    </w:pPr>
    <w:rPr>
      <w:rFonts w:ascii="Times New Roman" w:eastAsia="Times New Roman" w:hAnsi="Times New Roman" w:cs="Times New Roman"/>
      <w:lang w:val="bg-BG" w:eastAsia="bg-B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D6BE68-D4B7-4C4A-B90E-0CD3EEA81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22</TotalTime>
  <Pages>9</Pages>
  <Words>1697</Words>
  <Characters>9677</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2013-10-03T12:51:00Z</cp:lastPrinted>
  <dcterms:created xsi:type="dcterms:W3CDTF">2021-04-26T19:49:00Z</dcterms:created>
  <dcterms:modified xsi:type="dcterms:W3CDTF">2021-04-26T21:07:00Z</dcterms:modified>
</cp:coreProperties>
</file>