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C7AD" w14:textId="6A87A835" w:rsidR="00960983" w:rsidRPr="006A2147" w:rsidRDefault="00960983" w:rsidP="00960983">
      <w:pPr>
        <w:spacing w:after="0" w:line="240" w:lineRule="auto"/>
        <w:rPr>
          <w:rFonts w:ascii="Times New Roman" w:eastAsia="等线" w:hAnsi="Times New Roman" w:cs="Times New Roman"/>
          <w:b/>
          <w:bCs/>
          <w:szCs w:val="22"/>
        </w:rPr>
      </w:pPr>
      <w:bookmarkStart w:id="0" w:name="_Hlk73946546"/>
      <w:r w:rsidRPr="006A2147">
        <w:rPr>
          <w:rFonts w:ascii="Times New Roman" w:eastAsia="等线" w:hAnsi="Times New Roman" w:cs="Times New Roman"/>
          <w:b/>
          <w:bCs/>
          <w:szCs w:val="22"/>
        </w:rPr>
        <w:t xml:space="preserve">Table </w:t>
      </w:r>
      <w:r>
        <w:rPr>
          <w:rFonts w:ascii="Times New Roman" w:eastAsia="等线" w:hAnsi="Times New Roman" w:cs="Times New Roman"/>
          <w:b/>
          <w:bCs/>
          <w:szCs w:val="22"/>
        </w:rPr>
        <w:t>S1</w:t>
      </w:r>
      <w:r w:rsidRPr="006A2147">
        <w:rPr>
          <w:rFonts w:ascii="Times New Roman" w:eastAsia="等线" w:hAnsi="Times New Roman" w:cs="Times New Roman"/>
          <w:b/>
          <w:bCs/>
          <w:szCs w:val="22"/>
        </w:rPr>
        <w:t xml:space="preserve">. Association between </w:t>
      </w:r>
      <w:r>
        <w:rPr>
          <w:rFonts w:ascii="Times New Roman" w:eastAsia="等线" w:hAnsi="Times New Roman" w:cs="Times New Roman"/>
          <w:b/>
          <w:bCs/>
          <w:szCs w:val="22"/>
        </w:rPr>
        <w:t xml:space="preserve">BMI </w:t>
      </w:r>
      <w:r>
        <w:rPr>
          <w:rFonts w:ascii="Times New Roman" w:eastAsia="等线" w:hAnsi="Times New Roman" w:cs="Times New Roman" w:hint="eastAsia"/>
          <w:b/>
          <w:bCs/>
          <w:szCs w:val="22"/>
        </w:rPr>
        <w:t>categor</w:t>
      </w:r>
      <w:r>
        <w:rPr>
          <w:rFonts w:ascii="Times New Roman" w:eastAsia="等线" w:hAnsi="Times New Roman" w:cs="Times New Roman"/>
          <w:b/>
          <w:bCs/>
          <w:szCs w:val="22"/>
        </w:rPr>
        <w:t>y</w:t>
      </w:r>
      <w:r w:rsidRPr="006A2147">
        <w:rPr>
          <w:rFonts w:ascii="Times New Roman" w:eastAsia="等线" w:hAnsi="Times New Roman" w:cs="Times New Roman"/>
          <w:b/>
          <w:bCs/>
          <w:szCs w:val="22"/>
        </w:rPr>
        <w:t xml:space="preserve"> and </w:t>
      </w:r>
      <w:r w:rsidRPr="006A2147">
        <w:rPr>
          <w:rFonts w:ascii="Times New Roman" w:eastAsia="等线" w:hAnsi="Times New Roman" w:cs="Times New Roman" w:hint="eastAsia"/>
          <w:b/>
          <w:bCs/>
          <w:szCs w:val="22"/>
        </w:rPr>
        <w:t>d</w:t>
      </w:r>
      <w:r w:rsidRPr="006A2147">
        <w:rPr>
          <w:rFonts w:ascii="Times New Roman" w:eastAsia="等线" w:hAnsi="Times New Roman" w:cs="Times New Roman"/>
          <w:b/>
          <w:bCs/>
          <w:szCs w:val="22"/>
        </w:rPr>
        <w:t>isease</w:t>
      </w:r>
      <w:r w:rsidRPr="006A2147">
        <w:rPr>
          <w:rFonts w:ascii="Times New Roman" w:eastAsia="等线" w:hAnsi="Times New Roman" w:cs="Times New Roman" w:hint="eastAsia"/>
          <w:b/>
          <w:bCs/>
          <w:szCs w:val="22"/>
        </w:rPr>
        <w:t>-</w:t>
      </w:r>
      <w:r w:rsidRPr="006A2147">
        <w:rPr>
          <w:rFonts w:ascii="Times New Roman" w:eastAsia="等线" w:hAnsi="Times New Roman" w:cs="Times New Roman"/>
          <w:b/>
          <w:bCs/>
          <w:szCs w:val="22"/>
        </w:rPr>
        <w:t>specific survival by multivariate Cox</w:t>
      </w:r>
      <w:r>
        <w:rPr>
          <w:rFonts w:ascii="Times New Roman" w:eastAsia="等线" w:hAnsi="Times New Roman" w:cs="Times New Roman"/>
          <w:b/>
          <w:bCs/>
          <w:szCs w:val="22"/>
        </w:rPr>
        <w:t xml:space="preserve"> </w:t>
      </w:r>
      <w:r w:rsidRPr="006A2147">
        <w:rPr>
          <w:rFonts w:ascii="Times New Roman" w:eastAsia="等线" w:hAnsi="Times New Roman" w:cs="Times New Roman"/>
          <w:b/>
          <w:bCs/>
          <w:szCs w:val="22"/>
        </w:rPr>
        <w:t>analysis in patients with gastric cancer.</w:t>
      </w:r>
    </w:p>
    <w:bookmarkEnd w:id="0"/>
    <w:tbl>
      <w:tblPr>
        <w:tblW w:w="4640" w:type="dxa"/>
        <w:tblInd w:w="1171" w:type="dxa"/>
        <w:tblLayout w:type="fixed"/>
        <w:tblLook w:val="04A0" w:firstRow="1" w:lastRow="0" w:firstColumn="1" w:lastColumn="0" w:noHBand="0" w:noVBand="1"/>
      </w:tblPr>
      <w:tblGrid>
        <w:gridCol w:w="1949"/>
        <w:gridCol w:w="1833"/>
        <w:gridCol w:w="858"/>
      </w:tblGrid>
      <w:tr w:rsidR="00960983" w:rsidRPr="006A2147" w14:paraId="766077BF" w14:textId="77777777" w:rsidTr="00F85399">
        <w:trPr>
          <w:trHeight w:val="285"/>
        </w:trPr>
        <w:tc>
          <w:tcPr>
            <w:tcW w:w="19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309BE9" w14:textId="77777777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DA32A7" w14:textId="77777777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HR (95%CI)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D617EA" w14:textId="77777777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P value</w:t>
            </w:r>
          </w:p>
        </w:tc>
      </w:tr>
      <w:tr w:rsidR="00960983" w:rsidRPr="006A2147" w14:paraId="30AD8993" w14:textId="77777777" w:rsidTr="00F85399">
        <w:trPr>
          <w:trHeight w:val="285"/>
        </w:trPr>
        <w:tc>
          <w:tcPr>
            <w:tcW w:w="19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D172" w14:textId="7508B702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Cs w:val="22"/>
              </w:rPr>
              <w:t xml:space="preserve">BMI </w:t>
            </w:r>
            <w:r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categor</w:t>
            </w:r>
            <w:r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y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F462" w14:textId="751111B2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11B8" w14:textId="709090D4" w:rsidR="00960983" w:rsidRPr="006A2147" w:rsidRDefault="00960983" w:rsidP="00F85399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</w:p>
        </w:tc>
      </w:tr>
      <w:tr w:rsidR="00960983" w:rsidRPr="006A2147" w14:paraId="1B2F4F3D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9C0E" w14:textId="1183CD84" w:rsidR="00960983" w:rsidRPr="006A2147" w:rsidRDefault="00960983" w:rsidP="00960983">
            <w:pPr>
              <w:spacing w:after="0" w:line="240" w:lineRule="auto"/>
              <w:ind w:leftChars="100" w:left="210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B</w:t>
            </w:r>
            <w:r>
              <w:rPr>
                <w:rFonts w:ascii="Times New Roman" w:eastAsia="等线" w:hAnsi="Times New Roman" w:cs="Times New Roman"/>
                <w:szCs w:val="22"/>
              </w:rPr>
              <w:t>MI&lt;25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7BC9" w14:textId="51407DE8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1</w:t>
            </w:r>
            <w:r>
              <w:rPr>
                <w:rFonts w:ascii="Times New Roman" w:eastAsia="等线" w:hAnsi="Times New Roman" w:cs="Times New Roman"/>
                <w:szCs w:val="22"/>
              </w:rPr>
              <w:t>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986D" w14:textId="42385D3A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</w:p>
        </w:tc>
      </w:tr>
      <w:tr w:rsidR="00960983" w:rsidRPr="006A2147" w14:paraId="3BF91F4B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EAD0" w14:textId="086FF6C1" w:rsidR="00960983" w:rsidRPr="006A2147" w:rsidRDefault="00960983" w:rsidP="00960983">
            <w:pPr>
              <w:spacing w:after="0" w:line="240" w:lineRule="auto"/>
              <w:ind w:leftChars="100" w:left="210"/>
              <w:rPr>
                <w:rFonts w:ascii="Times New Roman" w:eastAsia="等线" w:hAnsi="Times New Roman" w:cs="Times New Roman" w:hint="eastAsia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2</w:t>
            </w:r>
            <w:r>
              <w:rPr>
                <w:rFonts w:ascii="Times New Roman" w:eastAsia="等线" w:hAnsi="Times New Roman" w:cs="Times New Roman"/>
                <w:szCs w:val="22"/>
              </w:rPr>
              <w:t>5</w:t>
            </w:r>
            <w:r w:rsidRPr="00960983">
              <w:rPr>
                <w:rFonts w:ascii="Times New Roman" w:eastAsia="等线" w:hAnsi="Times New Roman" w:cs="Times New Roman"/>
                <w:szCs w:val="22"/>
              </w:rPr>
              <w:t>≤</w:t>
            </w:r>
            <w:r>
              <w:rPr>
                <w:rFonts w:ascii="Times New Roman" w:eastAsia="等线" w:hAnsi="Times New Roman" w:cs="Times New Roman"/>
                <w:szCs w:val="22"/>
              </w:rPr>
              <w:t>BMI</w:t>
            </w:r>
            <w:r>
              <w:rPr>
                <w:rFonts w:ascii="Times New Roman" w:eastAsia="等线" w:hAnsi="Times New Roman" w:cs="Times New Roman" w:hint="eastAsia"/>
                <w:szCs w:val="22"/>
              </w:rPr>
              <w:t>&lt;</w:t>
            </w:r>
            <w:r>
              <w:rPr>
                <w:rFonts w:ascii="Times New Roman" w:eastAsia="等线" w:hAnsi="Times New Roman" w:cs="Times New Roman"/>
                <w:szCs w:val="22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169D" w14:textId="45C49A1F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.70</w:t>
            </w:r>
            <w:r w:rsidR="0028537C">
              <w:rPr>
                <w:rFonts w:ascii="Times New Roman" w:eastAsia="等线" w:hAnsi="Times New Roman" w:cs="Times New Roman"/>
                <w:szCs w:val="22"/>
              </w:rPr>
              <w:t xml:space="preserve"> (0.43, 1.15)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51FC" w14:textId="7A03BCBE" w:rsidR="00960983" w:rsidRPr="00960983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szCs w:val="22"/>
              </w:rPr>
            </w:pPr>
            <w:r w:rsidRPr="00960983"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 w:rsidRPr="00960983">
              <w:rPr>
                <w:rFonts w:ascii="Times New Roman" w:eastAsia="等线" w:hAnsi="Times New Roman" w:cs="Times New Roman"/>
                <w:szCs w:val="22"/>
              </w:rPr>
              <w:t>.158</w:t>
            </w:r>
          </w:p>
        </w:tc>
      </w:tr>
      <w:tr w:rsidR="00960983" w:rsidRPr="006A2147" w14:paraId="77DC9B74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30C9" w14:textId="4A5A0DA0" w:rsidR="00960983" w:rsidRDefault="00960983" w:rsidP="00960983">
            <w:pPr>
              <w:spacing w:after="0" w:line="240" w:lineRule="auto"/>
              <w:ind w:leftChars="100" w:left="210"/>
              <w:rPr>
                <w:rFonts w:ascii="Times New Roman" w:eastAsia="等线" w:hAnsi="Times New Roman" w:cs="Times New Roman" w:hint="eastAsia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B</w:t>
            </w:r>
            <w:r>
              <w:rPr>
                <w:rFonts w:ascii="Times New Roman" w:eastAsia="等线" w:hAnsi="Times New Roman" w:cs="Times New Roman"/>
                <w:szCs w:val="22"/>
              </w:rPr>
              <w:t>MI</w:t>
            </w:r>
            <w:r w:rsidRPr="00960983">
              <w:rPr>
                <w:rFonts w:ascii="Times New Roman" w:eastAsia="等线" w:hAnsi="Times New Roman" w:cs="Times New Roman"/>
                <w:szCs w:val="22"/>
              </w:rPr>
              <w:t>≥</w:t>
            </w:r>
            <w:r>
              <w:rPr>
                <w:rFonts w:ascii="Times New Roman" w:eastAsia="等线" w:hAnsi="Times New Roman" w:cs="Times New Roman"/>
                <w:szCs w:val="22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8C9A" w14:textId="3E67D877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.16</w:t>
            </w:r>
            <w:r w:rsidR="0028537C">
              <w:rPr>
                <w:rFonts w:ascii="Times New Roman" w:eastAsia="等线" w:hAnsi="Times New Roman" w:cs="Times New Roman"/>
                <w:szCs w:val="22"/>
              </w:rPr>
              <w:t xml:space="preserve"> (0.02, 1.19)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B3E8" w14:textId="419C1744" w:rsidR="00960983" w:rsidRPr="00960983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szCs w:val="22"/>
              </w:rPr>
            </w:pPr>
            <w:r w:rsidRPr="00960983"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 w:rsidRPr="00960983">
              <w:rPr>
                <w:rFonts w:ascii="Times New Roman" w:eastAsia="等线" w:hAnsi="Times New Roman" w:cs="Times New Roman"/>
                <w:szCs w:val="22"/>
              </w:rPr>
              <w:t>.073</w:t>
            </w:r>
          </w:p>
        </w:tc>
      </w:tr>
      <w:tr w:rsidR="00960983" w:rsidRPr="006A2147" w14:paraId="70518A87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F6E0" w14:textId="4A8BFB7B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Age (&gt;65 years)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E04A" w14:textId="61746B8D" w:rsidR="00960983" w:rsidRPr="00960983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</w:pPr>
            <w:r w:rsidRPr="00960983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1</w:t>
            </w:r>
            <w:r w:rsidRPr="00960983">
              <w:rPr>
                <w:rFonts w:ascii="Times New Roman" w:eastAsia="等线" w:hAnsi="Times New Roman" w:cs="Times New Roman"/>
                <w:b/>
                <w:bCs/>
                <w:szCs w:val="22"/>
              </w:rPr>
              <w:t>.57</w:t>
            </w:r>
            <w:r w:rsid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 xml:space="preserve"> (1.13, 2.17)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6CD2" w14:textId="22DDC7B1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b/>
                <w:bCs/>
                <w:szCs w:val="22"/>
              </w:rPr>
              <w:t>.007</w:t>
            </w:r>
          </w:p>
        </w:tc>
      </w:tr>
      <w:tr w:rsidR="00960983" w:rsidRPr="006A2147" w14:paraId="2DB6206A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8F23" w14:textId="77777777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Female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D920" w14:textId="2769E928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.92</w:t>
            </w:r>
            <w:r w:rsidR="0028537C">
              <w:rPr>
                <w:rFonts w:ascii="Times New Roman" w:eastAsia="等线" w:hAnsi="Times New Roman" w:cs="Times New Roman"/>
                <w:szCs w:val="22"/>
              </w:rPr>
              <w:t xml:space="preserve"> (0.65, 1.30)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8F4C" w14:textId="3C08EBDB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.619</w:t>
            </w:r>
          </w:p>
        </w:tc>
      </w:tr>
      <w:tr w:rsidR="00960983" w:rsidRPr="006A2147" w14:paraId="44FC18C5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5920" w14:textId="77777777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 category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F990" w14:textId="77777777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FA75" w14:textId="77777777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</w:tr>
      <w:tr w:rsidR="00960983" w:rsidRPr="006A2147" w14:paraId="5B14DAC0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153C" w14:textId="77777777" w:rsidR="00960983" w:rsidRPr="006A2147" w:rsidRDefault="00960983" w:rsidP="00960983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6633" w14:textId="6427EB52" w:rsidR="00960983" w:rsidRPr="006A2147" w:rsidRDefault="0028537C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1</w:t>
            </w:r>
            <w:r>
              <w:rPr>
                <w:rFonts w:ascii="Times New Roman" w:eastAsia="等线" w:hAnsi="Times New Roman" w:cs="Times New Roman"/>
                <w:szCs w:val="22"/>
              </w:rPr>
              <w:t>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B6B4" w14:textId="6283BFF0" w:rsidR="00960983" w:rsidRPr="006A2147" w:rsidRDefault="00960983" w:rsidP="00960983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</w:tr>
      <w:tr w:rsidR="0028537C" w:rsidRPr="006A2147" w14:paraId="71DF9A2A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DCE7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6C00" w14:textId="6EEE372F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2</w:t>
            </w:r>
            <w:r>
              <w:rPr>
                <w:rFonts w:ascii="Times New Roman" w:eastAsia="等线" w:hAnsi="Times New Roman" w:cs="Times New Roman"/>
                <w:szCs w:val="22"/>
              </w:rPr>
              <w:t>.47</w:t>
            </w:r>
            <w:r>
              <w:rPr>
                <w:rFonts w:ascii="Times New Roman" w:eastAsia="等线" w:hAnsi="Times New Roman" w:cs="Times New Roman"/>
                <w:szCs w:val="22"/>
              </w:rPr>
              <w:t xml:space="preserve"> (0.87, 7.03)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0CEC" w14:textId="4D8BD785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.091</w:t>
            </w:r>
          </w:p>
        </w:tc>
      </w:tr>
      <w:tr w:rsidR="0028537C" w:rsidRPr="006A2147" w14:paraId="33F2CAF7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34B2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58D2" w14:textId="212DD0D2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2</w:t>
            </w:r>
            <w:r>
              <w:rPr>
                <w:rFonts w:ascii="Times New Roman" w:eastAsia="等线" w:hAnsi="Times New Roman" w:cs="Times New Roman"/>
                <w:szCs w:val="22"/>
              </w:rPr>
              <w:t>.67</w:t>
            </w:r>
            <w:r>
              <w:rPr>
                <w:rFonts w:ascii="Times New Roman" w:eastAsia="等线" w:hAnsi="Times New Roman" w:cs="Times New Roman"/>
                <w:szCs w:val="22"/>
              </w:rPr>
              <w:t xml:space="preserve"> (0.51, 14.07)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470E" w14:textId="5FA7CAE1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.246</w:t>
            </w:r>
          </w:p>
        </w:tc>
      </w:tr>
      <w:tr w:rsidR="0028537C" w:rsidRPr="006A2147" w14:paraId="215E1A65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2845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T4a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9DEF" w14:textId="1878F356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3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.82</w:t>
            </w:r>
            <w:r>
              <w:rPr>
                <w:rFonts w:ascii="Times New Roman" w:eastAsia="等线" w:hAnsi="Times New Roman" w:cs="Times New Roman"/>
                <w:b/>
                <w:bCs/>
                <w:szCs w:val="22"/>
              </w:rPr>
              <w:t xml:space="preserve"> (1.55, 9.40)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9C82" w14:textId="181C87CA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0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.004</w:t>
            </w:r>
          </w:p>
        </w:tc>
      </w:tr>
      <w:tr w:rsidR="0028537C" w:rsidRPr="006A2147" w14:paraId="337D5F4C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4F23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T4b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BF44" w14:textId="63D881E4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1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0.54</w:t>
            </w:r>
            <w:r>
              <w:rPr>
                <w:rFonts w:ascii="Times New Roman" w:eastAsia="等线" w:hAnsi="Times New Roman" w:cs="Times New Roman"/>
                <w:b/>
                <w:bCs/>
                <w:szCs w:val="22"/>
              </w:rPr>
              <w:t xml:space="preserve"> (3.41, 32.61)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6D77" w14:textId="78C19E53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Cs w:val="22"/>
              </w:rPr>
              <w:t>&lt;0.001</w:t>
            </w:r>
          </w:p>
        </w:tc>
      </w:tr>
      <w:tr w:rsidR="0028537C" w:rsidRPr="006A2147" w14:paraId="56EC7FFC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C431" w14:textId="77777777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 category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86FB" w14:textId="77777777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3CB3" w14:textId="77777777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</w:tr>
      <w:tr w:rsidR="0028537C" w:rsidRPr="006A2147" w14:paraId="0C743A00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C209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A4CB" w14:textId="4DE26CAE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1</w:t>
            </w:r>
            <w:r>
              <w:rPr>
                <w:rFonts w:ascii="Times New Roman" w:eastAsia="等线" w:hAnsi="Times New Roman" w:cs="Times New Roman"/>
                <w:szCs w:val="22"/>
              </w:rPr>
              <w:t>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CB34" w14:textId="6569D76B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</w:p>
        </w:tc>
      </w:tr>
      <w:tr w:rsidR="0028537C" w:rsidRPr="006A2147" w14:paraId="10655ED7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B6A3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849A" w14:textId="3FFB5851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2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.39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 xml:space="preserve"> (1.21, 4.72)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C550" w14:textId="3FF74691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0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.012</w:t>
            </w:r>
          </w:p>
        </w:tc>
      </w:tr>
      <w:tr w:rsidR="0028537C" w:rsidRPr="006A2147" w14:paraId="464647B7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0A3E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9F79" w14:textId="2C75013D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2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.31 (1.23, 4.34)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D294" w14:textId="17E8240B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0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.009</w:t>
            </w:r>
          </w:p>
        </w:tc>
      </w:tr>
      <w:tr w:rsidR="0028537C" w:rsidRPr="006A2147" w14:paraId="68833E88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0A0E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N3a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7501" w14:textId="60EFF958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6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.15 (3.33, 11.34)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90DC" w14:textId="2D71F588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&lt;0.001</w:t>
            </w:r>
          </w:p>
        </w:tc>
      </w:tr>
      <w:tr w:rsidR="0028537C" w:rsidRPr="006A2147" w14:paraId="0C67B1CC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D5EE" w14:textId="77777777" w:rsidR="0028537C" w:rsidRPr="006A2147" w:rsidRDefault="0028537C" w:rsidP="0028537C">
            <w:pPr>
              <w:spacing w:after="0" w:line="240" w:lineRule="auto"/>
              <w:ind w:firstLineChars="50" w:firstLine="105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N3b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BBDE" w14:textId="6622838E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 w:hint="eastAsia"/>
                <w:b/>
                <w:bCs/>
                <w:szCs w:val="22"/>
              </w:rPr>
              <w:t>8</w:t>
            </w: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.85 (4.41, 17.76)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F42A" w14:textId="7BC1828B" w:rsidR="0028537C" w:rsidRPr="0028537C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b/>
                <w:bCs/>
                <w:szCs w:val="22"/>
              </w:rPr>
            </w:pPr>
            <w:r w:rsidRPr="0028537C">
              <w:rPr>
                <w:rFonts w:ascii="Times New Roman" w:eastAsia="等线" w:hAnsi="Times New Roman" w:cs="Times New Roman"/>
                <w:b/>
                <w:bCs/>
                <w:szCs w:val="22"/>
              </w:rPr>
              <w:t>&lt;0.001</w:t>
            </w:r>
          </w:p>
        </w:tc>
      </w:tr>
      <w:tr w:rsidR="0028537C" w:rsidRPr="006A2147" w14:paraId="7D32F2D0" w14:textId="77777777" w:rsidTr="00F85399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11C9DFA" w14:textId="77777777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 w:rsidRPr="006A2147">
              <w:rPr>
                <w:rFonts w:ascii="Times New Roman" w:eastAsia="等线" w:hAnsi="Times New Roman" w:cs="Times New Roman" w:hint="eastAsia"/>
                <w:szCs w:val="22"/>
              </w:rPr>
              <w:t>Chemotherapy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E54282" w14:textId="64DE9897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.81 (0.54, 1.23)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354208" w14:textId="0C1DD032" w:rsidR="0028537C" w:rsidRPr="006A2147" w:rsidRDefault="0028537C" w:rsidP="0028537C">
            <w:pPr>
              <w:spacing w:after="0" w:line="240" w:lineRule="auto"/>
              <w:rPr>
                <w:rFonts w:ascii="Times New Roman" w:eastAsia="等线" w:hAnsi="Times New Roman" w:cs="Times New Roman"/>
                <w:szCs w:val="22"/>
              </w:rPr>
            </w:pPr>
            <w:r>
              <w:rPr>
                <w:rFonts w:ascii="Times New Roman" w:eastAsia="等线" w:hAnsi="Times New Roman" w:cs="Times New Roman" w:hint="eastAsia"/>
                <w:szCs w:val="22"/>
              </w:rPr>
              <w:t>0</w:t>
            </w:r>
            <w:r>
              <w:rPr>
                <w:rFonts w:ascii="Times New Roman" w:eastAsia="等线" w:hAnsi="Times New Roman" w:cs="Times New Roman"/>
                <w:szCs w:val="22"/>
              </w:rPr>
              <w:t>.321</w:t>
            </w:r>
          </w:p>
        </w:tc>
      </w:tr>
    </w:tbl>
    <w:p w14:paraId="7F8B2CD2" w14:textId="77777777" w:rsidR="0028537C" w:rsidRDefault="0028537C" w:rsidP="0028537C">
      <w:pPr>
        <w:spacing w:after="0" w:line="240" w:lineRule="auto"/>
        <w:rPr>
          <w:rFonts w:ascii="Times New Roman" w:eastAsia="等线" w:hAnsi="Times New Roman" w:cs="Times New Roman"/>
          <w:szCs w:val="22"/>
        </w:rPr>
      </w:pPr>
      <w:r w:rsidRPr="006A2147">
        <w:rPr>
          <w:rFonts w:ascii="Times New Roman" w:eastAsia="等线" w:hAnsi="Times New Roman" w:cs="Times New Roman"/>
          <w:szCs w:val="22"/>
        </w:rPr>
        <w:t xml:space="preserve">BMI, </w:t>
      </w:r>
      <w:r w:rsidRPr="006A2147">
        <w:rPr>
          <w:rFonts w:ascii="Times New Roman" w:eastAsia="等线" w:hAnsi="Times New Roman" w:cs="Times New Roman" w:hint="eastAsia"/>
          <w:szCs w:val="22"/>
        </w:rPr>
        <w:t>B</w:t>
      </w:r>
      <w:r w:rsidRPr="006A2147">
        <w:rPr>
          <w:rFonts w:ascii="Times New Roman" w:eastAsia="等线" w:hAnsi="Times New Roman" w:cs="Times New Roman"/>
          <w:szCs w:val="22"/>
        </w:rPr>
        <w:t>ody mass index; HR, Hazard ratios; CI, Confidence interval.</w:t>
      </w:r>
    </w:p>
    <w:p w14:paraId="1C585334" w14:textId="77777777" w:rsidR="006D5675" w:rsidRPr="0028537C" w:rsidRDefault="000B1747"/>
    <w:sectPr w:rsidR="006D5675" w:rsidRPr="0028537C" w:rsidSect="0096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00E4" w14:textId="77777777" w:rsidR="000B1747" w:rsidRDefault="000B1747" w:rsidP="00960983">
      <w:pPr>
        <w:spacing w:after="0" w:line="240" w:lineRule="auto"/>
      </w:pPr>
      <w:r>
        <w:separator/>
      </w:r>
    </w:p>
  </w:endnote>
  <w:endnote w:type="continuationSeparator" w:id="0">
    <w:p w14:paraId="22BCA8A4" w14:textId="77777777" w:rsidR="000B1747" w:rsidRDefault="000B1747" w:rsidP="0096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2ABA" w14:textId="77777777" w:rsidR="000B1747" w:rsidRDefault="000B1747" w:rsidP="00960983">
      <w:pPr>
        <w:spacing w:after="0" w:line="240" w:lineRule="auto"/>
      </w:pPr>
      <w:r>
        <w:separator/>
      </w:r>
    </w:p>
  </w:footnote>
  <w:footnote w:type="continuationSeparator" w:id="0">
    <w:p w14:paraId="2B770452" w14:textId="77777777" w:rsidR="000B1747" w:rsidRDefault="000B1747" w:rsidP="0096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53"/>
    <w:rsid w:val="00057734"/>
    <w:rsid w:val="000B1747"/>
    <w:rsid w:val="0028537C"/>
    <w:rsid w:val="005D7493"/>
    <w:rsid w:val="007C5F53"/>
    <w:rsid w:val="009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33A"/>
  <w15:chartTrackingRefBased/>
  <w15:docId w15:val="{7A4C9231-A958-429B-9952-B5A9FA0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83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9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983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983"/>
    <w:rPr>
      <w:sz w:val="18"/>
      <w:szCs w:val="18"/>
    </w:rPr>
  </w:style>
  <w:style w:type="table" w:styleId="a7">
    <w:name w:val="Table Grid"/>
    <w:basedOn w:val="a1"/>
    <w:uiPriority w:val="3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杰</dc:creator>
  <cp:keywords/>
  <dc:description/>
  <cp:lastModifiedBy>林 杰</cp:lastModifiedBy>
  <cp:revision>2</cp:revision>
  <dcterms:created xsi:type="dcterms:W3CDTF">2021-06-07T00:21:00Z</dcterms:created>
  <dcterms:modified xsi:type="dcterms:W3CDTF">2021-06-07T00:48:00Z</dcterms:modified>
</cp:coreProperties>
</file>