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ECBD" w14:textId="03F3F059" w:rsidR="00FA02CE" w:rsidRPr="00695E10" w:rsidRDefault="00C7782D" w:rsidP="006B2E38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E10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1. </w:t>
      </w:r>
      <w:r w:rsidR="006B2E38" w:rsidRPr="00695E1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3A011B" w:rsidRPr="00695E10">
        <w:rPr>
          <w:rFonts w:ascii="Times New Roman" w:hAnsi="Times New Roman" w:cs="Times New Roman"/>
          <w:b/>
          <w:bCs/>
          <w:sz w:val="24"/>
          <w:szCs w:val="24"/>
        </w:rPr>
        <w:t>expression level</w:t>
      </w:r>
      <w:r w:rsidR="007D1ACB" w:rsidRPr="00695E10">
        <w:rPr>
          <w:rFonts w:ascii="Times New Roman" w:hAnsi="Times New Roman" w:cs="Times New Roman"/>
          <w:b/>
          <w:bCs/>
          <w:sz w:val="24"/>
          <w:szCs w:val="24"/>
        </w:rPr>
        <w:t xml:space="preserve"> of genes that are associated with prognosis in PIK3CA altered patients</w:t>
      </w:r>
    </w:p>
    <w:p w14:paraId="1BF37899" w14:textId="77777777" w:rsidR="003A011B" w:rsidRPr="00695E10" w:rsidRDefault="003A011B" w:rsidP="00C7782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731"/>
        <w:gridCol w:w="1292"/>
        <w:gridCol w:w="1025"/>
        <w:gridCol w:w="1025"/>
        <w:gridCol w:w="1025"/>
        <w:gridCol w:w="1293"/>
        <w:gridCol w:w="1025"/>
        <w:gridCol w:w="1025"/>
        <w:gridCol w:w="1025"/>
      </w:tblGrid>
      <w:tr w:rsidR="00695E10" w:rsidRPr="00695E10" w14:paraId="269398F2" w14:textId="77777777" w:rsidTr="003E08FD">
        <w:trPr>
          <w:trHeight w:val="28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6A24" w14:textId="77777777" w:rsidR="00C7782D" w:rsidRPr="00695E10" w:rsidRDefault="00C7782D" w:rsidP="003E08FD">
            <w:pPr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Gene Symbol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E81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C</w:t>
            </w:r>
            <w:r w:rsidRPr="00695E10">
              <w:rPr>
                <w:rFonts w:ascii="DengXian" w:eastAsia="DengXian" w:hAnsi="DengXian" w:cs="SimSun"/>
                <w:kern w:val="0"/>
                <w:sz w:val="22"/>
              </w:rPr>
              <w:t>ESC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258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H</w:t>
            </w:r>
            <w:r w:rsidRPr="00695E10">
              <w:rPr>
                <w:rFonts w:ascii="DengXian" w:eastAsia="DengXian" w:hAnsi="DengXian" w:cs="SimSun"/>
                <w:kern w:val="0"/>
                <w:sz w:val="22"/>
              </w:rPr>
              <w:t>NSC</w:t>
            </w:r>
          </w:p>
        </w:tc>
      </w:tr>
      <w:tr w:rsidR="00695E10" w:rsidRPr="00695E10" w14:paraId="08299C5F" w14:textId="77777777" w:rsidTr="003E08FD">
        <w:trPr>
          <w:trHeight w:val="280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4606" w14:textId="77777777" w:rsidR="00C7782D" w:rsidRPr="00695E10" w:rsidRDefault="00C7782D" w:rsidP="003E08FD">
            <w:pPr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DF9F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/>
                <w:kern w:val="0"/>
                <w:sz w:val="22"/>
              </w:rPr>
              <w:t>PIK3CA_wt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815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/>
                <w:kern w:val="0"/>
                <w:sz w:val="22"/>
              </w:rPr>
              <w:t>PIK3CA_alt</w:t>
            </w:r>
          </w:p>
        </w:tc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E5D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/>
                <w:kern w:val="0"/>
                <w:sz w:val="22"/>
              </w:rPr>
              <w:t>PIK3CA_wt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2CA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/>
                <w:kern w:val="0"/>
                <w:sz w:val="22"/>
              </w:rPr>
              <w:t>PIK3CA_alt</w:t>
            </w:r>
          </w:p>
        </w:tc>
      </w:tr>
      <w:tr w:rsidR="00695E10" w:rsidRPr="00695E10" w14:paraId="366BF2D4" w14:textId="77777777" w:rsidTr="003E08FD">
        <w:trPr>
          <w:trHeight w:val="280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A79A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A968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C</w:t>
            </w:r>
            <w:r w:rsidRPr="00695E10">
              <w:rPr>
                <w:rFonts w:ascii="DengXian" w:eastAsia="DengXian" w:hAnsi="DengXian" w:cs="SimSun"/>
                <w:kern w:val="0"/>
                <w:sz w:val="22"/>
              </w:rPr>
              <w:t>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DEC93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n</w:t>
            </w:r>
            <w:r w:rsidRPr="00695E10">
              <w:rPr>
                <w:rFonts w:ascii="DengXian" w:eastAsia="DengXian" w:hAnsi="DengXian" w:cs="SimSun"/>
                <w:kern w:val="0"/>
                <w:sz w:val="22"/>
              </w:rPr>
              <w:t>o CR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97EF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C</w:t>
            </w:r>
            <w:r w:rsidRPr="00695E10">
              <w:rPr>
                <w:rFonts w:ascii="DengXian" w:eastAsia="DengXian" w:hAnsi="DengXian" w:cs="SimSun"/>
                <w:kern w:val="0"/>
                <w:sz w:val="22"/>
              </w:rPr>
              <w:t>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D97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n</w:t>
            </w:r>
            <w:r w:rsidRPr="00695E10">
              <w:rPr>
                <w:rFonts w:ascii="DengXian" w:eastAsia="DengXian" w:hAnsi="DengXian" w:cs="SimSun"/>
                <w:kern w:val="0"/>
                <w:sz w:val="22"/>
              </w:rPr>
              <w:t>o CR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AC3C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C</w:t>
            </w:r>
            <w:r w:rsidRPr="00695E10">
              <w:rPr>
                <w:rFonts w:ascii="DengXian" w:eastAsia="DengXian" w:hAnsi="DengXian" w:cs="SimSun"/>
                <w:kern w:val="0"/>
                <w:sz w:val="22"/>
              </w:rPr>
              <w:t>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6842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n</w:t>
            </w:r>
            <w:r w:rsidRPr="00695E10">
              <w:rPr>
                <w:rFonts w:ascii="DengXian" w:eastAsia="DengXian" w:hAnsi="DengXian" w:cs="SimSun"/>
                <w:kern w:val="0"/>
                <w:sz w:val="22"/>
              </w:rPr>
              <w:t>o CR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8056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C</w:t>
            </w:r>
            <w:r w:rsidRPr="00695E10">
              <w:rPr>
                <w:rFonts w:ascii="DengXian" w:eastAsia="DengXian" w:hAnsi="DengXian" w:cs="SimSun"/>
                <w:kern w:val="0"/>
                <w:sz w:val="22"/>
              </w:rPr>
              <w:t>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618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n</w:t>
            </w:r>
            <w:r w:rsidRPr="00695E10">
              <w:rPr>
                <w:rFonts w:ascii="DengXian" w:eastAsia="DengXian" w:hAnsi="DengXian" w:cs="SimSun"/>
                <w:kern w:val="0"/>
                <w:sz w:val="22"/>
              </w:rPr>
              <w:t>o CR</w:t>
            </w:r>
          </w:p>
        </w:tc>
      </w:tr>
      <w:tr w:rsidR="00695E10" w:rsidRPr="00695E10" w14:paraId="6CCE7AB4" w14:textId="77777777" w:rsidTr="003E08FD">
        <w:trPr>
          <w:trHeight w:val="28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6FB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b/>
                <w:bCs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b/>
                <w:bCs/>
                <w:kern w:val="0"/>
                <w:sz w:val="22"/>
              </w:rPr>
              <w:t xml:space="preserve">FSCN1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2E77" w14:textId="4F630A72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b/>
                <w:bCs/>
                <w:kern w:val="0"/>
                <w:sz w:val="22"/>
              </w:rPr>
              <w:t>18.7</w:t>
            </w:r>
            <w:r w:rsidR="006B2E38" w:rsidRPr="00695E10">
              <w:rPr>
                <w:rFonts w:ascii="DengXian" w:eastAsia="DengXian" w:hAnsi="DengXian" w:cs="SimSun"/>
                <w:b/>
                <w:bCs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588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b/>
                <w:bCs/>
                <w:kern w:val="0"/>
                <w:sz w:val="22"/>
              </w:rPr>
              <w:t>16.8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2AC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b/>
                <w:bCs/>
                <w:kern w:val="0"/>
                <w:sz w:val="22"/>
              </w:rPr>
              <w:t>9.9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1E5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b/>
                <w:bCs/>
                <w:kern w:val="0"/>
                <w:sz w:val="22"/>
              </w:rPr>
              <w:t>15.5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D2F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b/>
                <w:bCs/>
                <w:kern w:val="0"/>
                <w:sz w:val="22"/>
              </w:rPr>
              <w:t>47.3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FBA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b/>
                <w:bCs/>
                <w:kern w:val="0"/>
                <w:sz w:val="22"/>
              </w:rPr>
              <w:t>54.7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697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b/>
                <w:bCs/>
                <w:kern w:val="0"/>
                <w:sz w:val="22"/>
              </w:rPr>
              <w:t>37.2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049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b/>
                <w:bCs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b/>
                <w:bCs/>
                <w:kern w:val="0"/>
                <w:sz w:val="22"/>
              </w:rPr>
              <w:t>56.2</w:t>
            </w:r>
          </w:p>
        </w:tc>
      </w:tr>
      <w:tr w:rsidR="00695E10" w:rsidRPr="00695E10" w14:paraId="0801BDF0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3C88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ITGA5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120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BAF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509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B50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B74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6.8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90D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7.1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03A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7B8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10.0</w:t>
            </w:r>
          </w:p>
        </w:tc>
      </w:tr>
      <w:tr w:rsidR="00695E10" w:rsidRPr="00695E10" w14:paraId="4CB08AEE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AE6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FKBP14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219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5A2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063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945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AD5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81C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785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CC1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1.8</w:t>
            </w:r>
          </w:p>
        </w:tc>
      </w:tr>
      <w:tr w:rsidR="00695E10" w:rsidRPr="00695E10" w14:paraId="2A51A194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B5BD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PMEPA1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CF0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2DC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9.0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2CD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4.4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5C9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6.2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4D1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8.0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557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7.3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24C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6.2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8D6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9.9</w:t>
            </w:r>
          </w:p>
        </w:tc>
      </w:tr>
      <w:tr w:rsidR="00695E10" w:rsidRPr="00695E10" w14:paraId="1DBDB27A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7998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RP11-367G18.1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72F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4BA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DCD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42F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214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94A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976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FDA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1.3</w:t>
            </w:r>
          </w:p>
        </w:tc>
      </w:tr>
      <w:tr w:rsidR="00695E10" w:rsidRPr="00695E10" w14:paraId="7D679449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B383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MARCKS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5D1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13.6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080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12.8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2DB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13.6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B2C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14.1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16B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14.5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556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16.4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581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12.9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EB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19.0</w:t>
            </w:r>
          </w:p>
        </w:tc>
      </w:tr>
      <w:tr w:rsidR="00695E10" w:rsidRPr="00695E10" w14:paraId="175A276E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A6A4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ULBP3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874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238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CEF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6F9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D53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242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DA3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FB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</w:tr>
      <w:tr w:rsidR="00695E10" w:rsidRPr="00695E10" w14:paraId="21343722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7508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KLF7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BE73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1613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97A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460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06A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2B6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3733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F3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1.9</w:t>
            </w:r>
          </w:p>
        </w:tc>
      </w:tr>
      <w:tr w:rsidR="00695E10" w:rsidRPr="00695E10" w14:paraId="062215E2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E59F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CHPF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EF8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7.6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2E7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7.0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60F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1C53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7.3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721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14.6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E9A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15.5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34F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12.6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F0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16.0</w:t>
            </w:r>
          </w:p>
        </w:tc>
      </w:tr>
      <w:tr w:rsidR="00695E10" w:rsidRPr="00695E10" w14:paraId="03AD2E5B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2217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TMX1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C5E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872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EBE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05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F89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16B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647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F7F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4.7</w:t>
            </w:r>
          </w:p>
        </w:tc>
      </w:tr>
      <w:tr w:rsidR="00695E10" w:rsidRPr="00695E10" w14:paraId="3CF93827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0831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OSBPL8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FCF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8BC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569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BE0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6D2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58D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B257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713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1.5</w:t>
            </w:r>
          </w:p>
        </w:tc>
      </w:tr>
      <w:tr w:rsidR="00695E10" w:rsidRPr="00695E10" w14:paraId="59394E6C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FC98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PPIF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378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9.1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D80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9.8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E95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8.1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B14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7.8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E89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27.0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46C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B45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19.0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11F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22.0</w:t>
            </w:r>
          </w:p>
        </w:tc>
      </w:tr>
      <w:tr w:rsidR="00695E10" w:rsidRPr="00695E10" w14:paraId="31843BC3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7974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SF3A3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000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D34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4.6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365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B41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ECA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F77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9BE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903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5.5</w:t>
            </w:r>
          </w:p>
        </w:tc>
      </w:tr>
      <w:tr w:rsidR="00695E10" w:rsidRPr="00695E10" w14:paraId="133DC65C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8101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DHTKD1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2E30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1B7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E22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9D6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70E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50D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6E5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0EA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1.7</w:t>
            </w:r>
          </w:p>
        </w:tc>
      </w:tr>
      <w:tr w:rsidR="00695E10" w:rsidRPr="00695E10" w14:paraId="0CC516FB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8426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RNU4-2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7FA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AE9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966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A1D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E76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4CC3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8F8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50A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</w:tr>
      <w:tr w:rsidR="00695E10" w:rsidRPr="00695E10" w14:paraId="3BB9D296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40A7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EPT1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F34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BB0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449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5C23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4C1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AEC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A04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C5A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1.9</w:t>
            </w:r>
          </w:p>
        </w:tc>
      </w:tr>
      <w:tr w:rsidR="00695E10" w:rsidRPr="00695E10" w14:paraId="2418D431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8C32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ZYG11B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53D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851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EA4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0DB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001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A34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158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EF1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</w:tr>
      <w:tr w:rsidR="00695E10" w:rsidRPr="00695E10" w14:paraId="06175C92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344A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THAP1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E89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4C9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C42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F0F3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599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E25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712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086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</w:tr>
      <w:tr w:rsidR="00695E10" w:rsidRPr="00695E10" w14:paraId="4F071A75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F7E6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RCAN3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087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D71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56D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170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50F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036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4613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3CB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</w:tr>
      <w:tr w:rsidR="00695E10" w:rsidRPr="00695E10" w14:paraId="5666CA6F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145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ETV1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2AF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487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490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946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8A5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F6C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0B3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04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</w:tr>
      <w:tr w:rsidR="00695E10" w:rsidRPr="00695E10" w14:paraId="2E033A85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E5F5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CD74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B57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231.6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027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211.0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F78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229.2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135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136.1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A82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154.1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EA6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124.5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9CE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112.1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27A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97.9</w:t>
            </w:r>
          </w:p>
        </w:tc>
      </w:tr>
      <w:tr w:rsidR="00695E10" w:rsidRPr="00695E10" w14:paraId="219AB45A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C0E7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ISOC2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4DC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4.2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F92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2A0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FE0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4.2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4F9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4.2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5A6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C40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4.4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63F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3.8</w:t>
            </w:r>
          </w:p>
        </w:tc>
      </w:tr>
      <w:tr w:rsidR="00695E10" w:rsidRPr="00695E10" w14:paraId="21C1D2FD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AE52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CEP131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608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BB4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D73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967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87F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A05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F76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32E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1.6</w:t>
            </w:r>
          </w:p>
        </w:tc>
      </w:tr>
      <w:tr w:rsidR="00695E10" w:rsidRPr="00695E10" w14:paraId="55913671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EC2F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ERI1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8A5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C99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258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E323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99A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1AC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F09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44C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0.6</w:t>
            </w:r>
          </w:p>
        </w:tc>
      </w:tr>
      <w:tr w:rsidR="00695E10" w:rsidRPr="00695E10" w14:paraId="5F673FF0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6BD6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DERL3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C1F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F6A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0B7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13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FCE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571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6B5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09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1.4</w:t>
            </w:r>
          </w:p>
        </w:tc>
      </w:tr>
      <w:tr w:rsidR="00695E10" w:rsidRPr="00695E10" w14:paraId="1CBFD387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D047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CKMT1B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F17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022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542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438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4B3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8473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A2D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B87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</w:tr>
      <w:tr w:rsidR="00695E10" w:rsidRPr="00695E10" w14:paraId="56460368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B165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FOXJ1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30E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4.6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02A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9AB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7.2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B86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B03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3BE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9B3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F48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</w:tr>
      <w:tr w:rsidR="00695E10" w:rsidRPr="00695E10" w14:paraId="558790A8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100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TNFRSF11B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BD2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9CE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958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16D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C03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123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A03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439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0.1</w:t>
            </w:r>
          </w:p>
        </w:tc>
      </w:tr>
      <w:tr w:rsidR="00695E10" w:rsidRPr="00695E10" w14:paraId="3390AF77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7298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HLA-DPB1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0AD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21.6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708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25.3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10F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24.3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3A4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15.6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D8D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21.3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6D2C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17.6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0C4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18.3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AFDE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11.2</w:t>
            </w:r>
          </w:p>
        </w:tc>
      </w:tr>
      <w:tr w:rsidR="00695E10" w:rsidRPr="00695E10" w14:paraId="76435AF0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3D93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SAMD10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05F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E59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C9C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034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A94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12B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9F7F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A5E1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0.5</w:t>
            </w:r>
          </w:p>
        </w:tc>
      </w:tr>
      <w:tr w:rsidR="00695E10" w:rsidRPr="00695E10" w14:paraId="5E684F16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DDB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CD79A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86F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8D1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D53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96B8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CE5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7E2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A89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1C6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1.1</w:t>
            </w:r>
          </w:p>
        </w:tc>
      </w:tr>
      <w:tr w:rsidR="00695E10" w:rsidRPr="00695E10" w14:paraId="535639D7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F261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IGKV1-39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568F3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0.4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19D4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0.1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B50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0.2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A82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113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0.7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99D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0.5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8B2D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0.9</w:t>
            </w:r>
          </w:p>
        </w:tc>
        <w:tc>
          <w:tcPr>
            <w:tcW w:w="10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9A9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0.3</w:t>
            </w:r>
          </w:p>
        </w:tc>
      </w:tr>
      <w:tr w:rsidR="00C7782D" w:rsidRPr="00695E10" w14:paraId="0D9A77B4" w14:textId="77777777" w:rsidTr="003E08FD">
        <w:trPr>
          <w:trHeight w:val="28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D7F4" w14:textId="77777777" w:rsidR="00C7782D" w:rsidRPr="00695E10" w:rsidRDefault="00C7782D" w:rsidP="003E08FD">
            <w:pPr>
              <w:widowControl/>
              <w:jc w:val="left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 xml:space="preserve">MSMB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A863B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5010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4C5A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2.0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1107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1.2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2EF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38C2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3.5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43675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5.5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E106" w14:textId="77777777" w:rsidR="00C7782D" w:rsidRPr="00695E10" w:rsidRDefault="00C7782D" w:rsidP="003E08FD">
            <w:pPr>
              <w:widowControl/>
              <w:jc w:val="center"/>
              <w:rPr>
                <w:rFonts w:ascii="DengXian" w:eastAsia="DengXian" w:hAnsi="DengXian" w:cs="SimSun"/>
                <w:kern w:val="0"/>
                <w:sz w:val="22"/>
              </w:rPr>
            </w:pPr>
            <w:r w:rsidRPr="00695E10">
              <w:rPr>
                <w:rFonts w:ascii="DengXian" w:eastAsia="DengXian" w:hAnsi="DengXian" w:cs="SimSun" w:hint="eastAsia"/>
                <w:kern w:val="0"/>
                <w:sz w:val="22"/>
              </w:rPr>
              <w:t>0.4</w:t>
            </w:r>
          </w:p>
        </w:tc>
      </w:tr>
    </w:tbl>
    <w:p w14:paraId="539D908A" w14:textId="77777777" w:rsidR="006B2E38" w:rsidRPr="00695E10" w:rsidRDefault="006B2E38">
      <w:pPr>
        <w:rPr>
          <w:rFonts w:ascii="DengXian" w:eastAsia="DengXian" w:hAnsi="DengXian" w:cs="SimSun"/>
          <w:b/>
          <w:bCs/>
          <w:kern w:val="0"/>
          <w:sz w:val="22"/>
          <w:vertAlign w:val="superscript"/>
        </w:rPr>
      </w:pPr>
    </w:p>
    <w:p w14:paraId="63CD9ACD" w14:textId="5CD02513" w:rsidR="00C7782D" w:rsidRPr="00695E10" w:rsidRDefault="006B2E38">
      <w:pPr>
        <w:rPr>
          <w:rFonts w:ascii="Times New Roman" w:hAnsi="Times New Roman" w:cs="Times New Roman"/>
        </w:rPr>
      </w:pPr>
      <w:r w:rsidRPr="00695E10">
        <w:rPr>
          <w:rFonts w:ascii="Times New Roman" w:eastAsia="DengXian" w:hAnsi="Times New Roman" w:cs="Times New Roman"/>
          <w:b/>
          <w:bCs/>
          <w:kern w:val="0"/>
          <w:sz w:val="22"/>
          <w:vertAlign w:val="superscript"/>
        </w:rPr>
        <w:t>*</w:t>
      </w:r>
      <w:r w:rsidRPr="00695E10">
        <w:rPr>
          <w:rFonts w:ascii="Times New Roman" w:hAnsi="Times New Roman" w:cs="Times New Roman"/>
          <w:sz w:val="24"/>
        </w:rPr>
        <w:t xml:space="preserve"> The average FPKM value (×10</w:t>
      </w:r>
      <w:r w:rsidRPr="00695E10">
        <w:rPr>
          <w:rFonts w:ascii="Times New Roman" w:hAnsi="Times New Roman" w:cs="Times New Roman"/>
          <w:sz w:val="24"/>
          <w:vertAlign w:val="superscript"/>
        </w:rPr>
        <w:t>5</w:t>
      </w:r>
      <w:r w:rsidRPr="00695E10">
        <w:rPr>
          <w:rFonts w:ascii="Times New Roman" w:hAnsi="Times New Roman" w:cs="Times New Roman"/>
          <w:sz w:val="24"/>
        </w:rPr>
        <w:t>) of genes in different CESC and HNSC patient groups with or without complete response to radiotherapy. PIK3CA-wt, wild type PIK3CA; PIK3CA-alt, mutated or amplificated PIK3CA. “CR” or “no CR”, complete response or not complete response.</w:t>
      </w:r>
    </w:p>
    <w:sectPr w:rsidR="00C7782D" w:rsidRPr="00695E10" w:rsidSect="000B4F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MjE0NbSwsLA0MTVS0lEKTi0uzszPAykwrAUA2M4I3CwAAAA="/>
  </w:docVars>
  <w:rsids>
    <w:rsidRoot w:val="000B4F19"/>
    <w:rsid w:val="000051B0"/>
    <w:rsid w:val="000B4F19"/>
    <w:rsid w:val="001107B3"/>
    <w:rsid w:val="003A011B"/>
    <w:rsid w:val="00695E10"/>
    <w:rsid w:val="006B2E38"/>
    <w:rsid w:val="007D1ACB"/>
    <w:rsid w:val="00C7782D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5A46"/>
  <w15:chartTrackingRefBased/>
  <w15:docId w15:val="{EA2FBD6D-5E1A-4C64-BB33-FB8994EF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cheney shieh</dc:creator>
  <cp:keywords/>
  <dc:description/>
  <cp:lastModifiedBy>Alessandro Sbordoni</cp:lastModifiedBy>
  <cp:revision>3</cp:revision>
  <cp:lastPrinted>2020-12-28T12:49:00Z</cp:lastPrinted>
  <dcterms:created xsi:type="dcterms:W3CDTF">2020-12-28T12:35:00Z</dcterms:created>
  <dcterms:modified xsi:type="dcterms:W3CDTF">2021-06-02T16:16:00Z</dcterms:modified>
</cp:coreProperties>
</file>