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B99E" w14:textId="152D5AD4" w:rsidR="0097617E" w:rsidRPr="0097617E" w:rsidRDefault="009E4B09" w:rsidP="009E4B09">
      <w:pPr>
        <w:pStyle w:val="a8"/>
        <w:keepNext/>
        <w:rPr>
          <w:rFonts w:ascii="Arial" w:hAnsi="Arial" w:cs="Arial"/>
          <w:sz w:val="21"/>
          <w:szCs w:val="21"/>
        </w:rPr>
      </w:pPr>
      <w:r w:rsidRPr="009E4B09">
        <w:rPr>
          <w:rFonts w:ascii="Arial" w:hAnsi="Arial" w:cs="Arial"/>
          <w:b/>
          <w:bCs/>
        </w:rPr>
        <w:t xml:space="preserve">Supplementary material </w:t>
      </w:r>
      <w:r w:rsidR="00DD5C10">
        <w:rPr>
          <w:rFonts w:ascii="Arial" w:hAnsi="Arial" w:cs="Arial"/>
          <w:b/>
          <w:bCs/>
        </w:rPr>
        <w:t>1</w:t>
      </w:r>
      <w:r w:rsidR="0097617E" w:rsidRPr="0097617E">
        <w:rPr>
          <w:rFonts w:ascii="Arial" w:hAnsi="Arial" w:cs="Arial"/>
        </w:rPr>
        <w:t xml:space="preserve"> Comparison of baseline characteristics between married and unmarried patients.</w:t>
      </w:r>
    </w:p>
    <w:tbl>
      <w:tblPr>
        <w:tblStyle w:val="a3"/>
        <w:tblW w:w="7371" w:type="dxa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915"/>
        <w:gridCol w:w="1494"/>
        <w:gridCol w:w="1559"/>
      </w:tblGrid>
      <w:tr w:rsidR="007A147F" w:rsidRPr="00AD65AD" w14:paraId="552EF9B8" w14:textId="77777777" w:rsidTr="005E032A">
        <w:trPr>
          <w:trHeight w:val="241"/>
        </w:trPr>
        <w:tc>
          <w:tcPr>
            <w:tcW w:w="2403" w:type="dxa"/>
            <w:vMerge w:val="restart"/>
          </w:tcPr>
          <w:p w14:paraId="7D09937D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Characteristics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736C2995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Patients, No.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7841DC3" w14:textId="77777777" w:rsidR="007A147F" w:rsidRPr="00AD65AD" w:rsidRDefault="007A147F" w:rsidP="005E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2767338" w14:textId="22C5B236" w:rsidR="007A147F" w:rsidRPr="00AD65AD" w:rsidRDefault="00D06D35" w:rsidP="005E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</w:tr>
      <w:tr w:rsidR="007A147F" w:rsidRPr="00AD65AD" w14:paraId="1B86C207" w14:textId="77777777" w:rsidTr="005E032A">
        <w:trPr>
          <w:trHeight w:val="632"/>
        </w:trPr>
        <w:tc>
          <w:tcPr>
            <w:tcW w:w="2403" w:type="dxa"/>
            <w:vMerge/>
            <w:tcBorders>
              <w:bottom w:val="single" w:sz="4" w:space="0" w:color="auto"/>
            </w:tcBorders>
          </w:tcPr>
          <w:p w14:paraId="062EE189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F8F0881" w14:textId="203FAF11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972EC">
              <w:rPr>
                <w:rFonts w:ascii="Arial" w:hAnsi="Arial" w:cs="Arial" w:hint="eastAsia"/>
                <w:sz w:val="20"/>
                <w:szCs w:val="20"/>
              </w:rPr>
              <w:t>rried</w:t>
            </w:r>
          </w:p>
          <w:p w14:paraId="3D461E7F" w14:textId="5895BD4B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N=1</w:t>
            </w:r>
            <w:r w:rsidR="00D972EC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460CBB9D" w14:textId="231EEADC" w:rsidR="007A147F" w:rsidRPr="00AD65AD" w:rsidRDefault="00D972EC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Unmarried</w:t>
            </w:r>
          </w:p>
          <w:p w14:paraId="718648D4" w14:textId="27BBAAF8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N=</w:t>
            </w:r>
            <w:r w:rsidR="00D972EC">
              <w:rPr>
                <w:rFonts w:ascii="Arial" w:hAnsi="Arial" w:cs="Arial"/>
                <w:sz w:val="20"/>
                <w:szCs w:val="20"/>
              </w:rPr>
              <w:t>7483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7A4E234" w14:textId="77777777" w:rsidR="007A147F" w:rsidRPr="00AD65AD" w:rsidRDefault="007A147F" w:rsidP="005E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7F" w:rsidRPr="00AD65AD" w14:paraId="505F3B2C" w14:textId="77777777" w:rsidTr="005E032A">
        <w:trPr>
          <w:trHeight w:val="414"/>
        </w:trPr>
        <w:tc>
          <w:tcPr>
            <w:tcW w:w="2403" w:type="dxa"/>
          </w:tcPr>
          <w:p w14:paraId="07A15DFC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549F390E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</w:t>
            </w:r>
          </w:p>
          <w:p w14:paraId="7B5CA3E0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II</w:t>
            </w:r>
          </w:p>
          <w:p w14:paraId="2C07C7C1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III/IV</w:t>
            </w:r>
          </w:p>
          <w:p w14:paraId="746BC047" w14:textId="77777777" w:rsidR="007A147F" w:rsidRPr="00D06D35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AJCC stage</w:t>
            </w:r>
          </w:p>
          <w:p w14:paraId="64BC5442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</w:t>
            </w:r>
          </w:p>
          <w:p w14:paraId="27F95A8B" w14:textId="77777777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II</w:t>
            </w:r>
          </w:p>
          <w:p w14:paraId="14D406E5" w14:textId="01AD3ECF" w:rsidR="007A147F" w:rsidRPr="00AD65AD" w:rsidRDefault="007A147F" w:rsidP="005E032A">
            <w:pPr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III</w:t>
            </w:r>
          </w:p>
        </w:tc>
        <w:tc>
          <w:tcPr>
            <w:tcW w:w="1915" w:type="dxa"/>
          </w:tcPr>
          <w:p w14:paraId="25192F99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43C118" w14:textId="02EE1029" w:rsidR="007A147F" w:rsidRPr="00AD65AD" w:rsidRDefault="00D972EC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539E9F" w14:textId="12921D8B" w:rsidR="007A147F" w:rsidRPr="00AD65AD" w:rsidRDefault="00D972EC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35.1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F8F89F" w14:textId="720D12A8" w:rsidR="007A147F" w:rsidRPr="00AD65AD" w:rsidRDefault="005D1382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 w:rsidR="00D972EC">
              <w:rPr>
                <w:rFonts w:ascii="Arial" w:hAnsi="Arial" w:cs="Arial"/>
                <w:sz w:val="20"/>
                <w:szCs w:val="20"/>
              </w:rPr>
              <w:t>57.4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BEBA4C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4FDE45B" w14:textId="5BFC9FA0" w:rsidR="007A147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30.3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2E3C85" w14:textId="02138AE5" w:rsidR="007A147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49.2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D47C66" w14:textId="6C9B7880" w:rsidR="000D1E1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20.6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14:paraId="2DB55D33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1C54904" w14:textId="5FE10603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5</w:t>
            </w:r>
            <w:r w:rsidR="00D972EC">
              <w:rPr>
                <w:rFonts w:ascii="Arial" w:hAnsi="Arial" w:cs="Arial"/>
                <w:sz w:val="20"/>
                <w:szCs w:val="20"/>
              </w:rPr>
              <w:t>62</w:t>
            </w:r>
            <w:r w:rsidRPr="00AD65AD">
              <w:rPr>
                <w:rFonts w:ascii="Arial" w:hAnsi="Arial" w:cs="Arial"/>
                <w:sz w:val="20"/>
                <w:szCs w:val="20"/>
              </w:rPr>
              <w:t>(</w:t>
            </w:r>
            <w:r w:rsidR="00D972EC">
              <w:rPr>
                <w:rFonts w:ascii="Arial" w:hAnsi="Arial" w:cs="Arial"/>
                <w:sz w:val="20"/>
                <w:szCs w:val="20"/>
              </w:rPr>
              <w:t>7.5</w:t>
            </w:r>
            <w:r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8EEFFA" w14:textId="1E1F2E9A" w:rsidR="007A147F" w:rsidRPr="00AD65AD" w:rsidRDefault="005D1382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33.9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991547" w14:textId="40D58D8C" w:rsidR="007A147F" w:rsidRPr="00AD65AD" w:rsidRDefault="005D1382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58.6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ACE690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15CEF9" w14:textId="7F38A8CF" w:rsidR="007A147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27.5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B1E3D3" w14:textId="198A2706" w:rsidR="007A147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51.2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7DE66D" w14:textId="4F3E3881" w:rsidR="007A147F" w:rsidRPr="00AD65AD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21.2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8FDB617" w14:textId="58984080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0.</w:t>
            </w:r>
            <w:r w:rsidR="005D1382">
              <w:rPr>
                <w:rFonts w:ascii="Arial" w:hAnsi="Arial" w:cs="Arial"/>
                <w:sz w:val="20"/>
                <w:szCs w:val="20"/>
              </w:rPr>
              <w:t>222</w:t>
            </w:r>
          </w:p>
          <w:p w14:paraId="683F9008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57086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ABAEB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CF8DC" w14:textId="77777777" w:rsidR="007A147F" w:rsidRPr="00D06D35" w:rsidRDefault="007A147F" w:rsidP="00106319">
            <w:pPr>
              <w:ind w:firstLineChars="150" w:firstLine="300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14:paraId="23C3F90C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A0DC7" w14:textId="6E4F4BB6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7F" w:rsidRPr="00AD65AD" w14:paraId="4BD6FAF4" w14:textId="77777777" w:rsidTr="005E032A">
        <w:trPr>
          <w:trHeight w:val="414"/>
        </w:trPr>
        <w:tc>
          <w:tcPr>
            <w:tcW w:w="2403" w:type="dxa"/>
          </w:tcPr>
          <w:p w14:paraId="45B9A8AC" w14:textId="6DA84D54" w:rsidR="007A147F" w:rsidRPr="00D06D35" w:rsidRDefault="000D1E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Tumor size</w:t>
            </w:r>
          </w:p>
          <w:p w14:paraId="7E88B4FC" w14:textId="20EB1235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599">
              <w:rPr>
                <w:rFonts w:ascii="Arial" w:hAnsi="Arial" w:cs="Arial" w:hint="eastAsia"/>
                <w:sz w:val="20"/>
                <w:szCs w:val="20"/>
              </w:rPr>
              <w:t>≤</w:t>
            </w:r>
            <w:r w:rsidR="00BE5599">
              <w:rPr>
                <w:rFonts w:ascii="Arial" w:hAnsi="Arial" w:cs="Arial"/>
                <w:sz w:val="20"/>
                <w:szCs w:val="20"/>
              </w:rPr>
              <w:t>2</w:t>
            </w:r>
            <w:r w:rsidR="00BE5599">
              <w:rPr>
                <w:rFonts w:ascii="Arial" w:hAnsi="Arial" w:cs="Arial" w:hint="eastAsia"/>
                <w:sz w:val="20"/>
                <w:szCs w:val="20"/>
              </w:rPr>
              <w:t>cm</w:t>
            </w:r>
          </w:p>
          <w:p w14:paraId="5D9413F7" w14:textId="097F3BA6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599">
              <w:rPr>
                <w:rFonts w:ascii="Arial" w:hAnsi="Arial" w:cs="Arial"/>
                <w:sz w:val="20"/>
                <w:szCs w:val="20"/>
              </w:rPr>
              <w:t>&gt;2cm,</w:t>
            </w:r>
            <w:r w:rsidR="00BE5599">
              <w:rPr>
                <w:rFonts w:ascii="Arial" w:hAnsi="Arial" w:cs="Arial" w:hint="eastAsia"/>
                <w:sz w:val="20"/>
                <w:szCs w:val="20"/>
              </w:rPr>
              <w:t>≤</w:t>
            </w:r>
            <w:r w:rsidR="00BE5599">
              <w:rPr>
                <w:rFonts w:ascii="Arial" w:hAnsi="Arial" w:cs="Arial"/>
                <w:sz w:val="20"/>
                <w:szCs w:val="20"/>
              </w:rPr>
              <w:t>5</w:t>
            </w:r>
            <w:r w:rsidR="00BE5599">
              <w:rPr>
                <w:rFonts w:ascii="Arial" w:hAnsi="Arial" w:cs="Arial" w:hint="eastAsia"/>
                <w:sz w:val="20"/>
                <w:szCs w:val="20"/>
              </w:rPr>
              <w:t>cm</w:t>
            </w:r>
          </w:p>
          <w:p w14:paraId="14CEE4A4" w14:textId="0E295914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599">
              <w:rPr>
                <w:rFonts w:ascii="Arial" w:hAnsi="Arial" w:cs="Arial"/>
                <w:sz w:val="20"/>
                <w:szCs w:val="20"/>
              </w:rPr>
              <w:t>&gt;5cm</w:t>
            </w:r>
          </w:p>
          <w:p w14:paraId="60262F5C" w14:textId="77777777" w:rsidR="007A147F" w:rsidRPr="00D06D35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LN status</w:t>
            </w:r>
          </w:p>
          <w:p w14:paraId="33F3B6B6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Negative</w:t>
            </w:r>
          </w:p>
          <w:p w14:paraId="6E6199D2" w14:textId="685AD017" w:rsidR="007A147F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Positive</w:t>
            </w:r>
          </w:p>
          <w:p w14:paraId="7EEDE51C" w14:textId="1B82FE67" w:rsidR="003B48CB" w:rsidRPr="00D06D35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D06D35">
              <w:rPr>
                <w:rFonts w:ascii="Arial" w:hAnsi="Arial" w:cs="Arial"/>
                <w:sz w:val="20"/>
                <w:szCs w:val="20"/>
              </w:rPr>
              <w:t>urgery</w:t>
            </w:r>
          </w:p>
          <w:p w14:paraId="0B6670FD" w14:textId="6913B791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MAS</w:t>
            </w:r>
          </w:p>
          <w:p w14:paraId="34761E20" w14:textId="7908F103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BCT</w:t>
            </w:r>
          </w:p>
          <w:p w14:paraId="671308D5" w14:textId="4A78FE57" w:rsidR="003B48CB" w:rsidRPr="00AD65AD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D35">
              <w:rPr>
                <w:rFonts w:ascii="Arial" w:hAnsi="Arial" w:cs="Arial"/>
                <w:sz w:val="20"/>
                <w:szCs w:val="20"/>
              </w:rPr>
              <w:t>PMB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1570420" w14:textId="77777777" w:rsidR="007A147F" w:rsidRPr="00D06D35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Radiation</w:t>
            </w:r>
          </w:p>
          <w:p w14:paraId="72461CC2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6CA3637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168E99A6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Chemotherapy</w:t>
            </w:r>
          </w:p>
          <w:p w14:paraId="77A93B96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No/Unknown</w:t>
            </w:r>
          </w:p>
          <w:p w14:paraId="7CC72EAF" w14:textId="77777777" w:rsidR="007A147F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07AF2B33" w14:textId="63CC73D1" w:rsidR="00C25540" w:rsidRDefault="00C25540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54F35ED" w14:textId="77777777" w:rsidR="00C25540" w:rsidRDefault="00C25540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ER+/PR+</w:t>
            </w:r>
          </w:p>
          <w:p w14:paraId="6B368E17" w14:textId="77777777" w:rsidR="00C25540" w:rsidRDefault="00C25540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ER+/PR-</w:t>
            </w:r>
          </w:p>
          <w:p w14:paraId="6F479917" w14:textId="782BF26D" w:rsidR="00C25540" w:rsidRDefault="00C25540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ER-/PR+</w:t>
            </w:r>
          </w:p>
          <w:p w14:paraId="325FD1DE" w14:textId="4E68327E" w:rsidR="00C25540" w:rsidRPr="00AD65AD" w:rsidRDefault="00C25540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ER-/PR-</w:t>
            </w:r>
          </w:p>
        </w:tc>
        <w:tc>
          <w:tcPr>
            <w:tcW w:w="1915" w:type="dxa"/>
          </w:tcPr>
          <w:p w14:paraId="21030C8A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04CA46" w14:textId="1514940B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44.2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D0A57E" w14:textId="6C3D8C6C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44.0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697FE1" w14:textId="67720CC6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11.4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5BC1EB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2B0C6B" w14:textId="570639BC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50.8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88399E" w14:textId="0637CD5E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47.8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300735" w14:textId="0EF709C7" w:rsidR="007A147F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3ECE5E" w14:textId="260B186D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761(35.5)</w:t>
            </w:r>
          </w:p>
          <w:p w14:paraId="18040D4E" w14:textId="4BA32CCA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607(26.9)</w:t>
            </w:r>
          </w:p>
          <w:p w14:paraId="1E757E3E" w14:textId="3FBEE324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D06D35">
              <w:rPr>
                <w:rFonts w:ascii="Arial" w:hAnsi="Arial" w:cs="Arial"/>
                <w:sz w:val="20"/>
                <w:szCs w:val="20"/>
              </w:rPr>
              <w:t>034(37.6)</w:t>
            </w:r>
          </w:p>
          <w:p w14:paraId="64F4CCC4" w14:textId="77777777" w:rsidR="003B48CB" w:rsidRPr="00AD65AD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91575F" w14:textId="0A10CDE3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5991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44.7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D18632" w14:textId="26FA5F2C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55.3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201485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C005DD" w14:textId="32CDBA89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17.7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4DE3D0" w14:textId="77777777" w:rsidR="007A147F" w:rsidRDefault="00E977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 w:rsidR="00247C96">
              <w:rPr>
                <w:rFonts w:ascii="Arial" w:hAnsi="Arial" w:cs="Arial"/>
                <w:sz w:val="20"/>
                <w:szCs w:val="20"/>
              </w:rPr>
              <w:t>82.3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543010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E0430F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956(59.4)</w:t>
            </w:r>
          </w:p>
          <w:p w14:paraId="0318E55B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368(10.2)</w:t>
            </w:r>
          </w:p>
          <w:p w14:paraId="19D2E8D2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77(2.1)</w:t>
            </w:r>
          </w:p>
          <w:p w14:paraId="733BA85B" w14:textId="006F3752" w:rsidR="00204A33" w:rsidRPr="00AD65AD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801(28.4)</w:t>
            </w:r>
          </w:p>
        </w:tc>
        <w:tc>
          <w:tcPr>
            <w:tcW w:w="1494" w:type="dxa"/>
          </w:tcPr>
          <w:p w14:paraId="52B6A1E5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6DAB54" w14:textId="5ED6A8CB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38.8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5286E3" w14:textId="65B820A4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47.5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0D9658" w14:textId="569753D2" w:rsidR="007A147F" w:rsidRPr="00AD65AD" w:rsidRDefault="00BE5599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4D8CAE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1AB977" w14:textId="19E3A14C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53.4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9E44C" w14:textId="3F52FD40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45.0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2BA4AE" w14:textId="77777777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D2E8D1" w14:textId="50C7A989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657(35.5)</w:t>
            </w:r>
          </w:p>
          <w:p w14:paraId="10DC67EB" w14:textId="6BF3F624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D06D35">
              <w:rPr>
                <w:rFonts w:ascii="Arial" w:hAnsi="Arial" w:cs="Arial"/>
                <w:sz w:val="20"/>
                <w:szCs w:val="20"/>
              </w:rPr>
              <w:t>359(31.5)</w:t>
            </w:r>
          </w:p>
          <w:p w14:paraId="658BE176" w14:textId="7E312AEF" w:rsidR="003B48CB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467(33.0)</w:t>
            </w:r>
          </w:p>
          <w:p w14:paraId="5DE13118" w14:textId="77777777" w:rsidR="003B48CB" w:rsidRPr="00AD65AD" w:rsidRDefault="003B48CB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E87BEF2" w14:textId="10C0C6B3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43.0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B52CBE" w14:textId="17BD7D39" w:rsidR="007A147F" w:rsidRPr="00AD65AD" w:rsidRDefault="00247C96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57.0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769F28" w14:textId="77777777" w:rsidR="007A147F" w:rsidRPr="00AD65AD" w:rsidRDefault="007A147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C4B897" w14:textId="1D028671" w:rsidR="007A147F" w:rsidRPr="00AD65AD" w:rsidRDefault="00E977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18.7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2AD6F6" w14:textId="77777777" w:rsidR="007A147F" w:rsidRDefault="00E9771F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81.3</w:t>
            </w:r>
            <w:r w:rsidR="007A147F" w:rsidRPr="00AD65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56C454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9D060E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406(58.9)</w:t>
            </w:r>
          </w:p>
          <w:p w14:paraId="681577C9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94(10.6)</w:t>
            </w:r>
          </w:p>
          <w:p w14:paraId="089B3945" w14:textId="77777777" w:rsidR="00204A33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30(1.7)</w:t>
            </w:r>
          </w:p>
          <w:p w14:paraId="4AC27A2A" w14:textId="179701CE" w:rsidR="00204A33" w:rsidRPr="00AD65AD" w:rsidRDefault="00204A33" w:rsidP="005E03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153(28.8)</w:t>
            </w:r>
          </w:p>
        </w:tc>
        <w:tc>
          <w:tcPr>
            <w:tcW w:w="1559" w:type="dxa"/>
          </w:tcPr>
          <w:p w14:paraId="163E00A2" w14:textId="6FCE6546" w:rsidR="007A147F" w:rsidRPr="00D06D35" w:rsidRDefault="00BE5599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14:paraId="63AB1719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20887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08801" w14:textId="77777777" w:rsidR="00247C96" w:rsidRDefault="00247C96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DF2D8" w14:textId="2BFE1D23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0.</w:t>
            </w:r>
            <w:r w:rsidR="00247C96">
              <w:rPr>
                <w:rFonts w:ascii="Arial" w:hAnsi="Arial" w:cs="Arial"/>
                <w:sz w:val="20"/>
                <w:szCs w:val="20"/>
              </w:rPr>
              <w:t>001</w:t>
            </w:r>
          </w:p>
          <w:p w14:paraId="11CA0D1B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586F9" w14:textId="23255657" w:rsidR="007A147F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DFB4E" w14:textId="5C1019F3" w:rsidR="003B48CB" w:rsidRPr="00D06D35" w:rsidRDefault="003B48CB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&lt;</w:t>
            </w:r>
            <w:r w:rsidRPr="00D06D35">
              <w:rPr>
                <w:rFonts w:ascii="Arial" w:hAnsi="Arial" w:cs="Arial"/>
                <w:sz w:val="20"/>
                <w:szCs w:val="20"/>
              </w:rPr>
              <w:t>0.001</w:t>
            </w:r>
          </w:p>
          <w:p w14:paraId="210B6F09" w14:textId="4EAF7B9E" w:rsidR="003B48CB" w:rsidRDefault="003B48CB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643F3" w14:textId="00099C2B" w:rsidR="003B48CB" w:rsidRDefault="003B48CB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8DDC3" w14:textId="77777777" w:rsidR="003B48CB" w:rsidRPr="00AD65AD" w:rsidRDefault="003B48CB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7C0D8" w14:textId="60C2DA34" w:rsidR="007A147F" w:rsidRPr="00D06D35" w:rsidRDefault="00247C96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D06D35">
              <w:rPr>
                <w:rFonts w:ascii="Arial" w:hAnsi="Arial" w:cs="Arial"/>
                <w:sz w:val="20"/>
                <w:szCs w:val="20"/>
              </w:rPr>
              <w:t>.019</w:t>
            </w:r>
          </w:p>
          <w:p w14:paraId="7FBA04C4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5C59F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A1586" w14:textId="5BE5CD80" w:rsidR="007A147F" w:rsidRPr="00AD65AD" w:rsidRDefault="007A147F" w:rsidP="0010631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AD65AD">
              <w:rPr>
                <w:rFonts w:ascii="Arial" w:hAnsi="Arial" w:cs="Arial"/>
                <w:sz w:val="20"/>
                <w:szCs w:val="20"/>
              </w:rPr>
              <w:t>0.0</w:t>
            </w:r>
            <w:r w:rsidR="00E9771F"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29286137" w14:textId="172D0917" w:rsidR="007A147F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2753F" w14:textId="0018CD14" w:rsidR="00204A33" w:rsidRDefault="00204A33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02DEA" w14:textId="631E953E" w:rsidR="00204A33" w:rsidRPr="00D06D35" w:rsidRDefault="00204A33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D35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D06D35">
              <w:rPr>
                <w:rFonts w:ascii="Arial" w:hAnsi="Arial" w:cs="Arial"/>
                <w:sz w:val="20"/>
                <w:szCs w:val="20"/>
              </w:rPr>
              <w:t>.272</w:t>
            </w:r>
          </w:p>
          <w:p w14:paraId="3708133E" w14:textId="77777777" w:rsidR="007A147F" w:rsidRPr="00AD65AD" w:rsidRDefault="007A147F" w:rsidP="0010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60FB9" w14:textId="3F8D8869" w:rsidR="00951EB3" w:rsidRDefault="0097617E" w:rsidP="0097617E">
      <w:r w:rsidRPr="000E7F42">
        <w:rPr>
          <w:rFonts w:ascii="Arial" w:eastAsia="黑体" w:hAnsi="Arial" w:cs="Arial" w:hint="eastAsia"/>
          <w:sz w:val="20"/>
          <w:szCs w:val="20"/>
        </w:rPr>
        <w:t>Ab</w:t>
      </w:r>
      <w:r w:rsidRPr="000E7F42">
        <w:rPr>
          <w:rFonts w:ascii="Arial" w:eastAsia="黑体" w:hAnsi="Arial" w:cs="Arial"/>
          <w:sz w:val="20"/>
          <w:szCs w:val="20"/>
        </w:rPr>
        <w:t xml:space="preserve">breviations: </w:t>
      </w:r>
      <w:r>
        <w:rPr>
          <w:rFonts w:ascii="Arial" w:eastAsia="黑体" w:hAnsi="Arial" w:cs="Arial"/>
          <w:sz w:val="20"/>
          <w:szCs w:val="20"/>
        </w:rPr>
        <w:t xml:space="preserve">MAS, mastectomy; </w:t>
      </w:r>
      <w:r w:rsidRPr="000E7F42">
        <w:rPr>
          <w:rFonts w:ascii="Arial" w:eastAsia="黑体" w:hAnsi="Arial" w:cs="Arial"/>
          <w:sz w:val="20"/>
          <w:szCs w:val="20"/>
        </w:rPr>
        <w:t xml:space="preserve">BCT, breast-conserving therapy; </w:t>
      </w:r>
      <w:r>
        <w:rPr>
          <w:rFonts w:ascii="Arial" w:eastAsia="黑体" w:hAnsi="Arial" w:cs="Arial"/>
          <w:sz w:val="20"/>
          <w:szCs w:val="20"/>
        </w:rPr>
        <w:t xml:space="preserve">PMBR, post-mastectomy breast reconstruction; </w:t>
      </w:r>
      <w:r w:rsidRPr="000E7F42">
        <w:rPr>
          <w:rFonts w:ascii="Arial" w:eastAsia="黑体" w:hAnsi="Arial" w:cs="Arial"/>
          <w:sz w:val="20"/>
          <w:szCs w:val="20"/>
        </w:rPr>
        <w:t xml:space="preserve">AJCC, American Joint Committee on Cancer; </w:t>
      </w:r>
      <w:r>
        <w:rPr>
          <w:rFonts w:ascii="Arial" w:eastAsia="黑体" w:hAnsi="Arial" w:cs="Arial"/>
          <w:sz w:val="20"/>
          <w:szCs w:val="20"/>
        </w:rPr>
        <w:t xml:space="preserve">HRs, </w:t>
      </w:r>
      <w:r>
        <w:rPr>
          <w:rFonts w:ascii="Arial" w:hAnsi="Arial" w:cs="Arial"/>
          <w:sz w:val="20"/>
          <w:szCs w:val="20"/>
        </w:rPr>
        <w:t>h</w:t>
      </w:r>
      <w:r w:rsidRPr="00C07C84">
        <w:rPr>
          <w:rFonts w:ascii="Arial" w:hAnsi="Arial" w:cs="Arial"/>
          <w:sz w:val="20"/>
          <w:szCs w:val="20"/>
        </w:rPr>
        <w:t>ormone receptor</w:t>
      </w:r>
      <w:r>
        <w:rPr>
          <w:rFonts w:ascii="Arial" w:hAnsi="Arial" w:cs="Arial"/>
          <w:sz w:val="20"/>
          <w:szCs w:val="20"/>
        </w:rPr>
        <w:t xml:space="preserve"> status</w:t>
      </w:r>
      <w:r>
        <w:rPr>
          <w:rFonts w:ascii="Arial" w:hAnsi="Arial" w:cs="Arial" w:hint="eastAsia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0E7F42">
        <w:rPr>
          <w:rFonts w:ascii="Arial" w:eastAsia="黑体" w:hAnsi="Arial" w:cs="Arial"/>
          <w:sz w:val="20"/>
          <w:szCs w:val="20"/>
        </w:rPr>
        <w:t>LN, lymph node.</w:t>
      </w:r>
    </w:p>
    <w:sectPr w:rsidR="00951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DB07" w14:textId="77777777" w:rsidR="004E66A6" w:rsidRDefault="004E66A6" w:rsidP="00D06D35">
      <w:r>
        <w:separator/>
      </w:r>
    </w:p>
  </w:endnote>
  <w:endnote w:type="continuationSeparator" w:id="0">
    <w:p w14:paraId="57BB83F0" w14:textId="77777777" w:rsidR="004E66A6" w:rsidRDefault="004E66A6" w:rsidP="00D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4259" w14:textId="77777777" w:rsidR="004E66A6" w:rsidRDefault="004E66A6" w:rsidP="00D06D35">
      <w:r>
        <w:separator/>
      </w:r>
    </w:p>
  </w:footnote>
  <w:footnote w:type="continuationSeparator" w:id="0">
    <w:p w14:paraId="4E64E3A3" w14:textId="77777777" w:rsidR="004E66A6" w:rsidRDefault="004E66A6" w:rsidP="00D0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69"/>
    <w:rsid w:val="000D1E1F"/>
    <w:rsid w:val="00106319"/>
    <w:rsid w:val="00204A33"/>
    <w:rsid w:val="00247C96"/>
    <w:rsid w:val="003A58C4"/>
    <w:rsid w:val="003B48CB"/>
    <w:rsid w:val="003C0E07"/>
    <w:rsid w:val="003E277D"/>
    <w:rsid w:val="004B0281"/>
    <w:rsid w:val="004E66A6"/>
    <w:rsid w:val="005D1382"/>
    <w:rsid w:val="00736992"/>
    <w:rsid w:val="007A08A3"/>
    <w:rsid w:val="007A147F"/>
    <w:rsid w:val="00951EB3"/>
    <w:rsid w:val="0097617E"/>
    <w:rsid w:val="009E4B09"/>
    <w:rsid w:val="009F3E14"/>
    <w:rsid w:val="00A0395F"/>
    <w:rsid w:val="00BE5599"/>
    <w:rsid w:val="00C25540"/>
    <w:rsid w:val="00D06D35"/>
    <w:rsid w:val="00D64969"/>
    <w:rsid w:val="00D972EC"/>
    <w:rsid w:val="00DD5C10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99AF3"/>
  <w15:chartTrackingRefBased/>
  <w15:docId w15:val="{E1E5E7EA-53D4-4C23-9E65-AED8E6C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D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D35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97617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俊升</dc:creator>
  <cp:keywords/>
  <dc:description/>
  <cp:lastModifiedBy>俊升</cp:lastModifiedBy>
  <cp:revision>15</cp:revision>
  <dcterms:created xsi:type="dcterms:W3CDTF">2020-09-07T14:42:00Z</dcterms:created>
  <dcterms:modified xsi:type="dcterms:W3CDTF">2020-11-28T08:09:00Z</dcterms:modified>
</cp:coreProperties>
</file>