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3F50F4" w14:textId="34E9AE71" w:rsidR="00775EBB" w:rsidRPr="00775EBB" w:rsidRDefault="00775EBB" w:rsidP="00170DC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775EBB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Supplementary Material</w:t>
      </w:r>
    </w:p>
    <w:p w14:paraId="5411A470" w14:textId="4724E2C3" w:rsidR="00775EBB" w:rsidRPr="00775EBB" w:rsidRDefault="00775EBB" w:rsidP="00170DCA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</w:pPr>
      <w:r w:rsidRPr="00775EBB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Supplementary Table 1. </w:t>
      </w:r>
      <w:r w:rsidRPr="00775EBB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Results from the generalized linear model (GLM) for log transformed mRNA expression levels </w:t>
      </w:r>
      <w:r w:rsidRPr="00775EBB">
        <w:rPr>
          <w:rFonts w:ascii="Times New Roman" w:eastAsia="Times New Roman" w:hAnsi="Times New Roman" w:cs="Times New Roman"/>
          <w:bCs/>
          <w:i/>
          <w:sz w:val="24"/>
          <w:szCs w:val="24"/>
          <w:lang w:val="en-GB"/>
        </w:rPr>
        <w:t>versus</w:t>
      </w:r>
      <w:r w:rsidRPr="00775EBB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gastrointestinal tract sections wet weight digesta content (</w:t>
      </w:r>
      <w:r w:rsidRPr="00775EBB">
        <w:rPr>
          <w:rFonts w:ascii="Times New Roman" w:eastAsia="Times New Roman" w:hAnsi="Times New Roman" w:cs="Times New Roman"/>
          <w:bCs/>
          <w:i/>
          <w:sz w:val="24"/>
          <w:szCs w:val="24"/>
          <w:lang w:val="en-GB"/>
        </w:rPr>
        <w:t>n</w:t>
      </w:r>
      <w:r w:rsidRPr="00775EBB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= </w:t>
      </w:r>
      <w:r w:rsidR="00B87E6B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24</w:t>
      </w:r>
      <w:r w:rsidRPr="00775EBB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per group; </w:t>
      </w:r>
      <w:r w:rsidR="004B00DA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see Fig.1 and Fig.2 for </w:t>
      </w:r>
      <w:r w:rsidR="00F808A8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outliers’</w:t>
      </w:r>
      <w:r w:rsidR="004B00DA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information</w:t>
      </w:r>
      <w:r w:rsidRPr="00775EBB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). </w:t>
      </w:r>
      <w:r w:rsidR="002F1369" w:rsidRPr="002F1369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The results from the best model are presented (selection based on AIC). Estimates</w:t>
      </w:r>
      <w:r w:rsidR="00EE3A81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,</w:t>
      </w:r>
      <w:r w:rsidR="002F1369" w:rsidRPr="002F1369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95% confidence interval (CI) and p-values are given. (* = p &lt; 0.05; ** = p &lt; 0.01; *** = p &lt; 0.0001).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397"/>
        <w:gridCol w:w="1701"/>
        <w:gridCol w:w="1560"/>
        <w:gridCol w:w="1559"/>
        <w:gridCol w:w="850"/>
      </w:tblGrid>
      <w:tr w:rsidR="00775EBB" w:rsidRPr="00775EBB" w14:paraId="41CA0917" w14:textId="77777777" w:rsidTr="00775EBB">
        <w:trPr>
          <w:trHeight w:val="285"/>
        </w:trPr>
        <w:tc>
          <w:tcPr>
            <w:tcW w:w="9067" w:type="dxa"/>
            <w:gridSpan w:val="5"/>
            <w:shd w:val="clear" w:color="auto" w:fill="D9D9D9"/>
            <w:noWrap/>
            <w:hideMark/>
          </w:tcPr>
          <w:p w14:paraId="43DE4A02" w14:textId="10C8AEA7" w:rsidR="00775EBB" w:rsidRPr="00775EBB" w:rsidRDefault="00EE3A81" w:rsidP="00775EBB">
            <w:pPr>
              <w:jc w:val="center"/>
              <w:rPr>
                <w:rFonts w:ascii="Arial Narrow" w:eastAsia="Calibri" w:hAnsi="Arial Narrow" w:cs="Times New Roman"/>
                <w:b/>
                <w:sz w:val="18"/>
                <w:szCs w:val="18"/>
              </w:rPr>
            </w:pPr>
            <w:r>
              <w:rPr>
                <w:rFonts w:ascii="Arial Narrow" w:eastAsia="Calibri" w:hAnsi="Arial Narrow" w:cs="Times New Roman"/>
                <w:b/>
                <w:i/>
                <w:sz w:val="18"/>
                <w:szCs w:val="18"/>
              </w:rPr>
              <w:t>g</w:t>
            </w:r>
            <w:r w:rsidR="00775EBB" w:rsidRPr="00775EBB">
              <w:rPr>
                <w:rFonts w:ascii="Arial Narrow" w:eastAsia="Calibri" w:hAnsi="Arial Narrow" w:cs="Times New Roman"/>
                <w:b/>
                <w:i/>
                <w:sz w:val="18"/>
                <w:szCs w:val="18"/>
              </w:rPr>
              <w:t>hrl</w:t>
            </w:r>
            <w:r w:rsidR="00311F9C">
              <w:rPr>
                <w:rFonts w:ascii="Arial Narrow" w:eastAsia="Calibri" w:hAnsi="Arial Narrow" w:cs="Times New Roman"/>
                <w:b/>
                <w:i/>
                <w:sz w:val="18"/>
                <w:szCs w:val="18"/>
              </w:rPr>
              <w:t>-</w:t>
            </w:r>
            <w:r>
              <w:rPr>
                <w:rFonts w:ascii="Arial Narrow" w:eastAsia="Calibri" w:hAnsi="Arial Narrow" w:cs="Times New Roman"/>
                <w:b/>
                <w:i/>
                <w:sz w:val="18"/>
                <w:szCs w:val="18"/>
              </w:rPr>
              <w:t>2</w:t>
            </w:r>
            <w:r w:rsidR="00775EBB" w:rsidRPr="00775EBB">
              <w:rPr>
                <w:rFonts w:ascii="Arial Narrow" w:eastAsia="Calibri" w:hAnsi="Arial Narrow" w:cs="Times New Roman"/>
                <w:b/>
                <w:i/>
                <w:sz w:val="18"/>
                <w:szCs w:val="18"/>
                <w:vertAlign w:val="superscript"/>
              </w:rPr>
              <w:t xml:space="preserve"> </w:t>
            </w:r>
            <w:r w:rsidR="00775EBB" w:rsidRPr="00775EBB">
              <w:rPr>
                <w:rFonts w:ascii="Arial Narrow" w:eastAsia="Calibri" w:hAnsi="Arial Narrow" w:cs="Times New Roman"/>
                <w:b/>
                <w:i/>
                <w:sz w:val="18"/>
                <w:szCs w:val="18"/>
              </w:rPr>
              <w:t xml:space="preserve"> </w:t>
            </w:r>
            <w:r w:rsidR="00775EBB" w:rsidRPr="00775EBB">
              <w:rPr>
                <w:rFonts w:ascii="Arial" w:eastAsia="Calibri" w:hAnsi="Arial" w:cs="Arial"/>
                <w:b/>
                <w:sz w:val="18"/>
                <w:szCs w:val="18"/>
              </w:rPr>
              <w:t>̴</w:t>
            </w:r>
            <w:r w:rsidR="00775EBB" w:rsidRPr="00775EBB">
              <w:rPr>
                <w:rFonts w:ascii="Arial Narrow" w:eastAsia="Calibri" w:hAnsi="Arial Narrow" w:cs="Calibri"/>
                <w:b/>
                <w:sz w:val="18"/>
                <w:szCs w:val="18"/>
              </w:rPr>
              <w:t xml:space="preserve"> hindgut inner content</w:t>
            </w:r>
          </w:p>
        </w:tc>
      </w:tr>
      <w:tr w:rsidR="00775EBB" w:rsidRPr="00775EBB" w14:paraId="1C69EF7D" w14:textId="77777777" w:rsidTr="000E499C">
        <w:trPr>
          <w:trHeight w:val="285"/>
        </w:trPr>
        <w:tc>
          <w:tcPr>
            <w:tcW w:w="3397" w:type="dxa"/>
            <w:noWrap/>
            <w:hideMark/>
          </w:tcPr>
          <w:p w14:paraId="7ECB9370" w14:textId="77777777" w:rsidR="00775EBB" w:rsidRPr="00775EBB" w:rsidRDefault="00775EBB" w:rsidP="00775EBB">
            <w:pPr>
              <w:rPr>
                <w:rFonts w:ascii="Arial Narrow" w:eastAsia="Calibri" w:hAnsi="Arial Narrow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noWrap/>
          </w:tcPr>
          <w:p w14:paraId="62E438F4" w14:textId="77777777" w:rsidR="00775EBB" w:rsidRPr="006A3C93" w:rsidRDefault="00775EBB" w:rsidP="00775EBB">
            <w:pPr>
              <w:rPr>
                <w:rFonts w:ascii="Arial Narrow" w:eastAsia="Calibri" w:hAnsi="Arial Narrow" w:cs="Times New Roman"/>
                <w:b/>
                <w:sz w:val="18"/>
                <w:szCs w:val="18"/>
                <w:lang w:val="nb-NO"/>
              </w:rPr>
            </w:pPr>
            <w:r w:rsidRPr="006A3C93">
              <w:rPr>
                <w:rFonts w:ascii="Arial Narrow" w:eastAsia="Calibri" w:hAnsi="Arial Narrow" w:cs="Times New Roman"/>
                <w:b/>
                <w:sz w:val="18"/>
                <w:szCs w:val="18"/>
                <w:lang w:val="nb-NO"/>
              </w:rPr>
              <w:t>Estimate</w:t>
            </w:r>
          </w:p>
        </w:tc>
        <w:tc>
          <w:tcPr>
            <w:tcW w:w="1560" w:type="dxa"/>
            <w:noWrap/>
          </w:tcPr>
          <w:p w14:paraId="6869DFD9" w14:textId="77777777" w:rsidR="00775EBB" w:rsidRPr="006A3C93" w:rsidRDefault="00775EBB" w:rsidP="00775EBB">
            <w:pPr>
              <w:rPr>
                <w:rFonts w:ascii="Arial Narrow" w:eastAsia="Calibri" w:hAnsi="Arial Narrow" w:cs="Times New Roman"/>
                <w:b/>
                <w:sz w:val="18"/>
                <w:szCs w:val="18"/>
                <w:lang w:val="nb-NO"/>
              </w:rPr>
            </w:pPr>
            <w:r w:rsidRPr="006A3C93">
              <w:rPr>
                <w:rFonts w:ascii="Arial Narrow" w:eastAsia="Calibri" w:hAnsi="Arial Narrow" w:cs="Times New Roman"/>
                <w:b/>
                <w:sz w:val="18"/>
                <w:szCs w:val="18"/>
                <w:lang w:val="nb-NO"/>
              </w:rPr>
              <w:t>95 % CI</w:t>
            </w:r>
          </w:p>
        </w:tc>
        <w:tc>
          <w:tcPr>
            <w:tcW w:w="1559" w:type="dxa"/>
            <w:noWrap/>
          </w:tcPr>
          <w:p w14:paraId="40BD87A9" w14:textId="77777777" w:rsidR="00775EBB" w:rsidRPr="006A3C93" w:rsidRDefault="00775EBB" w:rsidP="00775EBB">
            <w:pPr>
              <w:rPr>
                <w:rFonts w:ascii="Arial Narrow" w:eastAsia="Calibri" w:hAnsi="Arial Narrow" w:cs="Times New Roman"/>
                <w:b/>
                <w:sz w:val="18"/>
                <w:szCs w:val="18"/>
                <w:lang w:val="nb-NO"/>
              </w:rPr>
            </w:pPr>
            <w:r w:rsidRPr="006A3C93">
              <w:rPr>
                <w:rFonts w:ascii="Arial Narrow" w:eastAsia="Calibri" w:hAnsi="Arial Narrow" w:cs="Times New Roman"/>
                <w:b/>
                <w:i/>
                <w:sz w:val="18"/>
                <w:szCs w:val="18"/>
                <w:lang w:val="nb-NO"/>
              </w:rPr>
              <w:t>p</w:t>
            </w:r>
            <w:r w:rsidRPr="006A3C93">
              <w:rPr>
                <w:rFonts w:ascii="Arial Narrow" w:eastAsia="Calibri" w:hAnsi="Arial Narrow" w:cs="Times New Roman"/>
                <w:b/>
                <w:sz w:val="18"/>
                <w:szCs w:val="18"/>
                <w:lang w:val="nb-NO"/>
              </w:rPr>
              <w:t>-value</w:t>
            </w:r>
          </w:p>
        </w:tc>
        <w:tc>
          <w:tcPr>
            <w:tcW w:w="850" w:type="dxa"/>
          </w:tcPr>
          <w:p w14:paraId="420A3397" w14:textId="77777777" w:rsidR="00775EBB" w:rsidRPr="006A3C93" w:rsidRDefault="00775EBB" w:rsidP="00775EBB">
            <w:pPr>
              <w:rPr>
                <w:rFonts w:ascii="Arial Narrow" w:eastAsia="Calibri" w:hAnsi="Arial Narrow" w:cs="Times New Roman"/>
                <w:b/>
                <w:sz w:val="18"/>
                <w:szCs w:val="18"/>
                <w:lang w:val="nb-NO"/>
              </w:rPr>
            </w:pPr>
          </w:p>
        </w:tc>
      </w:tr>
      <w:tr w:rsidR="007945AF" w:rsidRPr="00775EBB" w14:paraId="669BD6FC" w14:textId="77777777" w:rsidTr="006C32BC">
        <w:trPr>
          <w:trHeight w:val="285"/>
        </w:trPr>
        <w:tc>
          <w:tcPr>
            <w:tcW w:w="3397" w:type="dxa"/>
            <w:noWrap/>
            <w:hideMark/>
          </w:tcPr>
          <w:p w14:paraId="27155AC4" w14:textId="77777777" w:rsidR="007945AF" w:rsidRPr="00775EBB" w:rsidRDefault="007945AF" w:rsidP="007945AF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  <w:r w:rsidRPr="00775EBB"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  <w:t>(</w:t>
            </w:r>
            <w:proofErr w:type="spellStart"/>
            <w:r w:rsidRPr="00775EBB"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  <w:t>Intercept</w:t>
            </w:r>
            <w:proofErr w:type="spellEnd"/>
            <w:r w:rsidRPr="00775EBB"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  <w:t>)</w:t>
            </w:r>
          </w:p>
        </w:tc>
        <w:tc>
          <w:tcPr>
            <w:tcW w:w="1701" w:type="dxa"/>
            <w:noWrap/>
            <w:vAlign w:val="bottom"/>
          </w:tcPr>
          <w:p w14:paraId="7947C833" w14:textId="4CB4F92D" w:rsidR="007945AF" w:rsidRPr="006A3C93" w:rsidRDefault="007945AF" w:rsidP="007945AF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-5</w:t>
            </w:r>
            <w:r w:rsid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560" w:type="dxa"/>
            <w:noWrap/>
            <w:vAlign w:val="bottom"/>
          </w:tcPr>
          <w:p w14:paraId="51D832CE" w14:textId="7775132F" w:rsidR="007945AF" w:rsidRPr="006A3C93" w:rsidRDefault="007945AF" w:rsidP="007945AF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 w:rsid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59" w:type="dxa"/>
            <w:noWrap/>
          </w:tcPr>
          <w:p w14:paraId="6E21E06D" w14:textId="3F98D6C3" w:rsidR="007945AF" w:rsidRPr="006A3C93" w:rsidRDefault="007945AF" w:rsidP="007945AF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</w:p>
        </w:tc>
        <w:tc>
          <w:tcPr>
            <w:tcW w:w="850" w:type="dxa"/>
          </w:tcPr>
          <w:p w14:paraId="24AB9C67" w14:textId="6573CFB4" w:rsidR="007945AF" w:rsidRPr="006A3C93" w:rsidRDefault="007945AF" w:rsidP="007945AF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</w:p>
        </w:tc>
      </w:tr>
      <w:tr w:rsidR="007945AF" w:rsidRPr="00775EBB" w14:paraId="2EDE5D4B" w14:textId="77777777" w:rsidTr="00CE5813">
        <w:trPr>
          <w:trHeight w:val="285"/>
        </w:trPr>
        <w:tc>
          <w:tcPr>
            <w:tcW w:w="3397" w:type="dxa"/>
            <w:noWrap/>
            <w:hideMark/>
          </w:tcPr>
          <w:p w14:paraId="03936AE6" w14:textId="77777777" w:rsidR="007945AF" w:rsidRPr="00775EBB" w:rsidRDefault="007945AF" w:rsidP="007945AF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Anterior</w:t>
            </w:r>
            <w:proofErr w:type="spellEnd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stomach</w:t>
            </w:r>
            <w:proofErr w:type="spellEnd"/>
          </w:p>
        </w:tc>
        <w:tc>
          <w:tcPr>
            <w:tcW w:w="1701" w:type="dxa"/>
            <w:noWrap/>
            <w:vAlign w:val="bottom"/>
          </w:tcPr>
          <w:p w14:paraId="4978BBDE" w14:textId="4F849BAE" w:rsidR="007945AF" w:rsidRPr="006A3C93" w:rsidRDefault="007945AF" w:rsidP="007945AF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 w:rsid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60" w:type="dxa"/>
            <w:noWrap/>
            <w:vAlign w:val="bottom"/>
          </w:tcPr>
          <w:p w14:paraId="37CC03F9" w14:textId="37FC46C5" w:rsidR="007945AF" w:rsidRPr="006A3C93" w:rsidRDefault="007945AF" w:rsidP="007945AF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</w:t>
            </w:r>
            <w:r w:rsid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59" w:type="dxa"/>
            <w:noWrap/>
            <w:vAlign w:val="bottom"/>
          </w:tcPr>
          <w:p w14:paraId="28C13682" w14:textId="2FE65CC7" w:rsidR="007945AF" w:rsidRPr="006A3C93" w:rsidRDefault="007945AF" w:rsidP="007945AF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 w:rsid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509</w:t>
            </w:r>
          </w:p>
        </w:tc>
        <w:tc>
          <w:tcPr>
            <w:tcW w:w="850" w:type="dxa"/>
          </w:tcPr>
          <w:p w14:paraId="1754E4E8" w14:textId="77777777" w:rsidR="007945AF" w:rsidRPr="006A3C93" w:rsidRDefault="007945AF" w:rsidP="007945AF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</w:p>
        </w:tc>
      </w:tr>
      <w:tr w:rsidR="007945AF" w:rsidRPr="00775EBB" w14:paraId="51DA9247" w14:textId="77777777" w:rsidTr="00CE5813">
        <w:trPr>
          <w:trHeight w:val="285"/>
        </w:trPr>
        <w:tc>
          <w:tcPr>
            <w:tcW w:w="3397" w:type="dxa"/>
            <w:noWrap/>
            <w:hideMark/>
          </w:tcPr>
          <w:p w14:paraId="23ADC4E3" w14:textId="77777777" w:rsidR="007945AF" w:rsidRPr="00775EBB" w:rsidRDefault="007945AF" w:rsidP="007945AF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Posterior stomach</w:t>
            </w:r>
          </w:p>
        </w:tc>
        <w:tc>
          <w:tcPr>
            <w:tcW w:w="1701" w:type="dxa"/>
            <w:noWrap/>
            <w:vAlign w:val="bottom"/>
          </w:tcPr>
          <w:p w14:paraId="5C670C9C" w14:textId="1E18E23A" w:rsidR="007945AF" w:rsidRPr="006A3C93" w:rsidRDefault="007945AF" w:rsidP="007945AF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2</w:t>
            </w:r>
            <w:r w:rsid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0" w:type="dxa"/>
            <w:noWrap/>
            <w:vAlign w:val="bottom"/>
          </w:tcPr>
          <w:p w14:paraId="785B95D5" w14:textId="415E41C7" w:rsidR="007945AF" w:rsidRPr="006A3C93" w:rsidRDefault="007945AF" w:rsidP="007945AF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</w:t>
            </w:r>
            <w:r w:rsid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59" w:type="dxa"/>
            <w:noWrap/>
            <w:vAlign w:val="bottom"/>
          </w:tcPr>
          <w:p w14:paraId="6C90126C" w14:textId="342A30C7" w:rsidR="007945AF" w:rsidRPr="006A3C93" w:rsidRDefault="007945AF" w:rsidP="007945AF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 w:rsid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005</w:t>
            </w:r>
          </w:p>
        </w:tc>
        <w:tc>
          <w:tcPr>
            <w:tcW w:w="850" w:type="dxa"/>
          </w:tcPr>
          <w:p w14:paraId="6E1FB7C9" w14:textId="45772844" w:rsidR="007945AF" w:rsidRPr="006A3C93" w:rsidRDefault="007945AF" w:rsidP="007945AF">
            <w:pPr>
              <w:jc w:val="center"/>
              <w:rPr>
                <w:rFonts w:ascii="Arial Narrow" w:eastAsia="Calibri" w:hAnsi="Arial Narrow" w:cs="Times New Roman"/>
                <w:b/>
                <w:sz w:val="18"/>
                <w:szCs w:val="18"/>
                <w:lang w:val="nb-NO"/>
              </w:rPr>
            </w:pPr>
            <w:r w:rsidRPr="006A3C93">
              <w:rPr>
                <w:rFonts w:ascii="Arial Narrow" w:eastAsia="Calibri" w:hAnsi="Arial Narrow" w:cs="Times New Roman"/>
                <w:b/>
                <w:sz w:val="18"/>
                <w:szCs w:val="18"/>
                <w:lang w:val="nb-NO"/>
              </w:rPr>
              <w:t>**</w:t>
            </w:r>
          </w:p>
        </w:tc>
      </w:tr>
      <w:tr w:rsidR="00775EBB" w:rsidRPr="00775EBB" w14:paraId="30DF91E2" w14:textId="77777777" w:rsidTr="00775EBB">
        <w:trPr>
          <w:trHeight w:val="285"/>
        </w:trPr>
        <w:tc>
          <w:tcPr>
            <w:tcW w:w="9067" w:type="dxa"/>
            <w:gridSpan w:val="5"/>
            <w:shd w:val="clear" w:color="auto" w:fill="D9D9D9"/>
            <w:noWrap/>
          </w:tcPr>
          <w:p w14:paraId="37B4DF19" w14:textId="28B05C11" w:rsidR="00775EBB" w:rsidRPr="006A3C93" w:rsidRDefault="00775EBB" w:rsidP="00775EBB">
            <w:pPr>
              <w:jc w:val="center"/>
              <w:rPr>
                <w:rFonts w:ascii="Arial Narrow" w:eastAsia="Calibri" w:hAnsi="Arial Narrow" w:cs="Times New Roman"/>
                <w:b/>
                <w:sz w:val="18"/>
                <w:szCs w:val="18"/>
                <w:lang w:val="nb-NO"/>
              </w:rPr>
            </w:pPr>
            <w:r w:rsidRPr="006A3C93">
              <w:rPr>
                <w:rFonts w:ascii="Arial Narrow" w:eastAsia="Calibri" w:hAnsi="Arial Narrow" w:cs="Times New Roman"/>
                <w:b/>
                <w:i/>
                <w:sz w:val="18"/>
                <w:szCs w:val="18"/>
                <w:lang w:val="nb-NO"/>
              </w:rPr>
              <w:t>slc15a1</w:t>
            </w:r>
            <w:proofErr w:type="gramStart"/>
            <w:r w:rsidRPr="006A3C93">
              <w:rPr>
                <w:rFonts w:ascii="Arial Narrow" w:eastAsia="Calibri" w:hAnsi="Arial Narrow" w:cs="Times New Roman"/>
                <w:b/>
                <w:i/>
                <w:sz w:val="18"/>
                <w:szCs w:val="18"/>
                <w:lang w:val="nb-NO"/>
              </w:rPr>
              <w:t>b</w:t>
            </w:r>
            <w:r w:rsidRPr="006A3C93">
              <w:rPr>
                <w:rFonts w:ascii="Arial Narrow" w:eastAsia="Calibri" w:hAnsi="Arial Narrow" w:cs="Times New Roman"/>
                <w:b/>
                <w:i/>
                <w:sz w:val="18"/>
                <w:szCs w:val="18"/>
                <w:vertAlign w:val="superscript"/>
                <w:lang w:val="nb-NO"/>
              </w:rPr>
              <w:t xml:space="preserve"> </w:t>
            </w:r>
            <w:r w:rsidRPr="006A3C93">
              <w:rPr>
                <w:rFonts w:ascii="Arial Narrow" w:eastAsia="Calibri" w:hAnsi="Arial Narrow" w:cs="Times New Roman"/>
                <w:b/>
                <w:i/>
                <w:sz w:val="18"/>
                <w:szCs w:val="18"/>
                <w:lang w:val="nb-NO"/>
              </w:rPr>
              <w:t xml:space="preserve"> </w:t>
            </w:r>
            <w:r w:rsidRPr="006A3C93">
              <w:rPr>
                <w:rFonts w:ascii="Arial" w:eastAsia="Calibri" w:hAnsi="Arial" w:cs="Arial"/>
                <w:b/>
                <w:sz w:val="18"/>
                <w:szCs w:val="18"/>
                <w:lang w:val="nb-NO"/>
              </w:rPr>
              <w:t>̴</w:t>
            </w:r>
            <w:proofErr w:type="gramEnd"/>
            <w:r w:rsidRPr="006A3C93">
              <w:rPr>
                <w:rFonts w:ascii="Arial Narrow" w:eastAsia="Calibri" w:hAnsi="Arial Narrow" w:cs="Calibri"/>
                <w:b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6A3C93">
              <w:rPr>
                <w:rFonts w:ascii="Arial Narrow" w:eastAsia="Calibri" w:hAnsi="Arial Narrow" w:cs="Calibri"/>
                <w:b/>
                <w:sz w:val="18"/>
                <w:szCs w:val="18"/>
                <w:lang w:val="nb-NO"/>
              </w:rPr>
              <w:t>midgut</w:t>
            </w:r>
            <w:proofErr w:type="spellEnd"/>
            <w:r w:rsidRPr="006A3C93">
              <w:rPr>
                <w:rFonts w:ascii="Arial Narrow" w:eastAsia="Calibri" w:hAnsi="Arial Narrow" w:cs="Calibri"/>
                <w:b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6A3C93">
              <w:rPr>
                <w:rFonts w:ascii="Arial Narrow" w:eastAsia="Calibri" w:hAnsi="Arial Narrow" w:cs="Calibri"/>
                <w:b/>
                <w:sz w:val="18"/>
                <w:szCs w:val="18"/>
                <w:lang w:val="nb-NO"/>
              </w:rPr>
              <w:t>inner</w:t>
            </w:r>
            <w:proofErr w:type="spellEnd"/>
            <w:r w:rsidRPr="006A3C93">
              <w:rPr>
                <w:rFonts w:ascii="Arial Narrow" w:eastAsia="Calibri" w:hAnsi="Arial Narrow" w:cs="Calibri"/>
                <w:b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6A3C93">
              <w:rPr>
                <w:rFonts w:ascii="Arial Narrow" w:eastAsia="Calibri" w:hAnsi="Arial Narrow" w:cs="Calibri"/>
                <w:b/>
                <w:sz w:val="18"/>
                <w:szCs w:val="18"/>
                <w:lang w:val="nb-NO"/>
              </w:rPr>
              <w:t>content</w:t>
            </w:r>
            <w:proofErr w:type="spellEnd"/>
          </w:p>
        </w:tc>
      </w:tr>
      <w:tr w:rsidR="006A3C93" w:rsidRPr="00775EBB" w14:paraId="45186D98" w14:textId="77777777" w:rsidTr="00AA5B30">
        <w:trPr>
          <w:trHeight w:val="285"/>
        </w:trPr>
        <w:tc>
          <w:tcPr>
            <w:tcW w:w="3397" w:type="dxa"/>
            <w:noWrap/>
          </w:tcPr>
          <w:p w14:paraId="0BEC4FBD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  <w:r w:rsidRPr="00775EBB"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  <w:t>(</w:t>
            </w:r>
            <w:proofErr w:type="spellStart"/>
            <w:r w:rsidRPr="00775EBB"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  <w:t>Intercept</w:t>
            </w:r>
            <w:proofErr w:type="spellEnd"/>
            <w:r w:rsidRPr="00775EBB"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  <w:t>)</w:t>
            </w:r>
          </w:p>
        </w:tc>
        <w:tc>
          <w:tcPr>
            <w:tcW w:w="1701" w:type="dxa"/>
            <w:noWrap/>
            <w:vAlign w:val="bottom"/>
          </w:tcPr>
          <w:p w14:paraId="03BBC7D3" w14:textId="39CF7458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-4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560" w:type="dxa"/>
            <w:noWrap/>
            <w:vAlign w:val="bottom"/>
          </w:tcPr>
          <w:p w14:paraId="55EDAC0A" w14:textId="67246AE6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59" w:type="dxa"/>
            <w:noWrap/>
          </w:tcPr>
          <w:p w14:paraId="19EDD2ED" w14:textId="147D6968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b/>
                <w:i/>
                <w:sz w:val="18"/>
                <w:szCs w:val="18"/>
                <w:lang w:val="nb-NO"/>
              </w:rPr>
            </w:pPr>
          </w:p>
        </w:tc>
        <w:tc>
          <w:tcPr>
            <w:tcW w:w="850" w:type="dxa"/>
          </w:tcPr>
          <w:p w14:paraId="53C19906" w14:textId="5DE0CF4B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b/>
                <w:i/>
                <w:sz w:val="18"/>
                <w:szCs w:val="18"/>
                <w:lang w:val="nb-NO"/>
              </w:rPr>
            </w:pPr>
          </w:p>
        </w:tc>
      </w:tr>
      <w:tr w:rsidR="006A3C93" w:rsidRPr="00775EBB" w14:paraId="0A76988D" w14:textId="77777777" w:rsidTr="003F71FA">
        <w:trPr>
          <w:trHeight w:val="285"/>
        </w:trPr>
        <w:tc>
          <w:tcPr>
            <w:tcW w:w="3397" w:type="dxa"/>
            <w:noWrap/>
          </w:tcPr>
          <w:p w14:paraId="55314812" w14:textId="77777777" w:rsidR="006A3C93" w:rsidRPr="00775EBB" w:rsidRDefault="006A3C93" w:rsidP="006A3C93">
            <w:pPr>
              <w:tabs>
                <w:tab w:val="left" w:pos="1177"/>
              </w:tabs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Pyloric</w:t>
            </w:r>
            <w:proofErr w:type="spellEnd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caeca</w:t>
            </w:r>
            <w:proofErr w:type="spellEnd"/>
          </w:p>
        </w:tc>
        <w:tc>
          <w:tcPr>
            <w:tcW w:w="1701" w:type="dxa"/>
            <w:noWrap/>
            <w:vAlign w:val="bottom"/>
          </w:tcPr>
          <w:p w14:paraId="5EA6AAF0" w14:textId="77B25E43" w:rsidR="006A3C93" w:rsidRPr="006A3C93" w:rsidRDefault="006A3C93" w:rsidP="006A3C93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60" w:type="dxa"/>
            <w:noWrap/>
            <w:vAlign w:val="bottom"/>
          </w:tcPr>
          <w:p w14:paraId="3AF88F35" w14:textId="2965A224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59" w:type="dxa"/>
            <w:noWrap/>
            <w:vAlign w:val="bottom"/>
          </w:tcPr>
          <w:p w14:paraId="6C9AABCF" w14:textId="0DB85D8E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b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002</w:t>
            </w:r>
          </w:p>
        </w:tc>
        <w:tc>
          <w:tcPr>
            <w:tcW w:w="850" w:type="dxa"/>
          </w:tcPr>
          <w:p w14:paraId="04BE0FF3" w14:textId="30F75166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b/>
                <w:sz w:val="18"/>
                <w:szCs w:val="18"/>
                <w:lang w:val="nb-NO"/>
              </w:rPr>
            </w:pPr>
            <w:r w:rsidRPr="006A3C93">
              <w:rPr>
                <w:rFonts w:ascii="Arial Narrow" w:eastAsia="Calibri" w:hAnsi="Arial Narrow" w:cs="Times New Roman"/>
                <w:b/>
                <w:sz w:val="18"/>
                <w:szCs w:val="18"/>
                <w:lang w:val="nb-NO"/>
              </w:rPr>
              <w:t>**</w:t>
            </w:r>
          </w:p>
        </w:tc>
      </w:tr>
      <w:tr w:rsidR="006A3C93" w:rsidRPr="00775EBB" w14:paraId="46280797" w14:textId="77777777" w:rsidTr="003F71FA">
        <w:trPr>
          <w:trHeight w:val="285"/>
        </w:trPr>
        <w:tc>
          <w:tcPr>
            <w:tcW w:w="3397" w:type="dxa"/>
            <w:noWrap/>
          </w:tcPr>
          <w:p w14:paraId="02C70057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Anterior</w:t>
            </w:r>
            <w:proofErr w:type="spellEnd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midgut</w:t>
            </w:r>
            <w:proofErr w:type="spellEnd"/>
          </w:p>
        </w:tc>
        <w:tc>
          <w:tcPr>
            <w:tcW w:w="1701" w:type="dxa"/>
            <w:noWrap/>
            <w:vAlign w:val="bottom"/>
          </w:tcPr>
          <w:p w14:paraId="2764B60A" w14:textId="4794C5AA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2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560" w:type="dxa"/>
            <w:noWrap/>
            <w:vAlign w:val="bottom"/>
          </w:tcPr>
          <w:p w14:paraId="5DA86C75" w14:textId="2D8788E9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59" w:type="dxa"/>
            <w:noWrap/>
            <w:vAlign w:val="bottom"/>
          </w:tcPr>
          <w:p w14:paraId="2155B8A5" w14:textId="55E84ACF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b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043</w:t>
            </w:r>
          </w:p>
        </w:tc>
        <w:tc>
          <w:tcPr>
            <w:tcW w:w="850" w:type="dxa"/>
          </w:tcPr>
          <w:p w14:paraId="70995A3F" w14:textId="1AFA8AA7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b/>
                <w:sz w:val="18"/>
                <w:szCs w:val="18"/>
                <w:lang w:val="nb-NO"/>
              </w:rPr>
            </w:pPr>
            <w:r w:rsidRPr="006A3C93">
              <w:rPr>
                <w:rFonts w:ascii="Arial Narrow" w:eastAsia="Calibri" w:hAnsi="Arial Narrow" w:cs="Times New Roman"/>
                <w:b/>
                <w:sz w:val="18"/>
                <w:szCs w:val="18"/>
                <w:lang w:val="nb-NO"/>
              </w:rPr>
              <w:t>*</w:t>
            </w:r>
          </w:p>
        </w:tc>
      </w:tr>
      <w:tr w:rsidR="006A3C93" w:rsidRPr="00775EBB" w14:paraId="3E74ACCE" w14:textId="77777777" w:rsidTr="003F71FA">
        <w:trPr>
          <w:trHeight w:val="285"/>
        </w:trPr>
        <w:tc>
          <w:tcPr>
            <w:tcW w:w="3397" w:type="dxa"/>
            <w:noWrap/>
          </w:tcPr>
          <w:p w14:paraId="08B80A7E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Midgut</w:t>
            </w:r>
          </w:p>
        </w:tc>
        <w:tc>
          <w:tcPr>
            <w:tcW w:w="1701" w:type="dxa"/>
            <w:noWrap/>
            <w:vAlign w:val="bottom"/>
          </w:tcPr>
          <w:p w14:paraId="17774710" w14:textId="26C5DB2B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60" w:type="dxa"/>
            <w:noWrap/>
            <w:vAlign w:val="bottom"/>
          </w:tcPr>
          <w:p w14:paraId="55EDE8A2" w14:textId="320F2ECE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59" w:type="dxa"/>
            <w:noWrap/>
            <w:vAlign w:val="bottom"/>
          </w:tcPr>
          <w:p w14:paraId="2302750E" w14:textId="4C7EB16A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850" w:type="dxa"/>
          </w:tcPr>
          <w:p w14:paraId="30516AA3" w14:textId="77777777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</w:p>
        </w:tc>
      </w:tr>
      <w:tr w:rsidR="00775EBB" w:rsidRPr="00775EBB" w14:paraId="79B5CE15" w14:textId="77777777" w:rsidTr="00775EBB">
        <w:trPr>
          <w:trHeight w:val="285"/>
        </w:trPr>
        <w:tc>
          <w:tcPr>
            <w:tcW w:w="9067" w:type="dxa"/>
            <w:gridSpan w:val="5"/>
            <w:shd w:val="clear" w:color="auto" w:fill="D9D9D9"/>
            <w:noWrap/>
          </w:tcPr>
          <w:p w14:paraId="1D164084" w14:textId="1B6910A5" w:rsidR="00775EBB" w:rsidRPr="006A3C93" w:rsidRDefault="00775EBB" w:rsidP="00775EBB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</w:rPr>
            </w:pPr>
            <w:r w:rsidRPr="006A3C93">
              <w:rPr>
                <w:rFonts w:ascii="Arial Narrow" w:eastAsia="Calibri" w:hAnsi="Arial Narrow" w:cs="Times New Roman"/>
                <w:b/>
                <w:i/>
                <w:sz w:val="18"/>
                <w:szCs w:val="18"/>
              </w:rPr>
              <w:t>slc15a2a</w:t>
            </w:r>
            <w:r w:rsidRPr="006A3C93">
              <w:rPr>
                <w:rFonts w:ascii="Arial Narrow" w:eastAsia="Calibri" w:hAnsi="Arial Narrow" w:cs="Times New Roman"/>
                <w:b/>
                <w:i/>
                <w:sz w:val="18"/>
                <w:szCs w:val="18"/>
                <w:vertAlign w:val="superscript"/>
              </w:rPr>
              <w:t xml:space="preserve"> </w:t>
            </w:r>
            <w:r w:rsidRPr="006A3C93">
              <w:rPr>
                <w:rFonts w:ascii="Arial Narrow" w:eastAsia="Calibri" w:hAnsi="Arial Narrow" w:cs="Times New Roman"/>
                <w:b/>
                <w:i/>
                <w:sz w:val="18"/>
                <w:szCs w:val="18"/>
              </w:rPr>
              <w:t xml:space="preserve"> </w:t>
            </w:r>
            <w:r w:rsidRPr="006A3C93">
              <w:rPr>
                <w:rFonts w:ascii="Arial" w:eastAsia="Calibri" w:hAnsi="Arial" w:cs="Arial"/>
                <w:b/>
                <w:sz w:val="18"/>
                <w:szCs w:val="18"/>
              </w:rPr>
              <w:t>̴</w:t>
            </w:r>
            <w:r w:rsidRPr="006A3C93">
              <w:rPr>
                <w:rFonts w:ascii="Arial Narrow" w:eastAsia="Calibri" w:hAnsi="Arial Narrow" w:cs="Calibri"/>
                <w:b/>
                <w:sz w:val="18"/>
                <w:szCs w:val="18"/>
              </w:rPr>
              <w:t xml:space="preserve"> </w:t>
            </w:r>
            <w:r w:rsidR="00EE3A81" w:rsidRPr="006A3C93">
              <w:rPr>
                <w:rFonts w:ascii="Arial Narrow" w:eastAsia="Calibri" w:hAnsi="Arial Narrow" w:cs="Calibri"/>
                <w:b/>
                <w:sz w:val="18"/>
                <w:szCs w:val="18"/>
              </w:rPr>
              <w:t>anterior midgut</w:t>
            </w:r>
            <w:r w:rsidRPr="006A3C93">
              <w:rPr>
                <w:rFonts w:ascii="Arial Narrow" w:eastAsia="Calibri" w:hAnsi="Arial Narrow" w:cs="Calibri"/>
                <w:b/>
                <w:sz w:val="18"/>
                <w:szCs w:val="18"/>
              </w:rPr>
              <w:t xml:space="preserve"> inner content</w:t>
            </w:r>
          </w:p>
        </w:tc>
      </w:tr>
      <w:tr w:rsidR="006A3C93" w:rsidRPr="00775EBB" w14:paraId="7CD173D0" w14:textId="77777777" w:rsidTr="00866F57">
        <w:trPr>
          <w:trHeight w:val="285"/>
        </w:trPr>
        <w:tc>
          <w:tcPr>
            <w:tcW w:w="3397" w:type="dxa"/>
            <w:noWrap/>
          </w:tcPr>
          <w:p w14:paraId="4EAFFC6E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  <w:r w:rsidRPr="00775EBB"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  <w:t>(</w:t>
            </w:r>
            <w:proofErr w:type="spellStart"/>
            <w:r w:rsidRPr="00775EBB"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  <w:t>Intercept</w:t>
            </w:r>
            <w:proofErr w:type="spellEnd"/>
            <w:r w:rsidRPr="00775EBB"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  <w:t>)</w:t>
            </w:r>
          </w:p>
        </w:tc>
        <w:tc>
          <w:tcPr>
            <w:tcW w:w="1701" w:type="dxa"/>
            <w:noWrap/>
            <w:vAlign w:val="bottom"/>
          </w:tcPr>
          <w:p w14:paraId="5073EB17" w14:textId="61F411D8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-10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60" w:type="dxa"/>
            <w:noWrap/>
            <w:vAlign w:val="bottom"/>
          </w:tcPr>
          <w:p w14:paraId="0A0EB71D" w14:textId="7B7CBCEB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59" w:type="dxa"/>
            <w:noWrap/>
          </w:tcPr>
          <w:p w14:paraId="71937A45" w14:textId="7A7C04E8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</w:p>
        </w:tc>
        <w:tc>
          <w:tcPr>
            <w:tcW w:w="850" w:type="dxa"/>
          </w:tcPr>
          <w:p w14:paraId="41C6A5BF" w14:textId="26FAB199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</w:p>
        </w:tc>
      </w:tr>
      <w:tr w:rsidR="006A3C93" w:rsidRPr="00775EBB" w14:paraId="5EE61E33" w14:textId="77777777" w:rsidTr="0026413C">
        <w:trPr>
          <w:trHeight w:val="285"/>
        </w:trPr>
        <w:tc>
          <w:tcPr>
            <w:tcW w:w="3397" w:type="dxa"/>
            <w:noWrap/>
          </w:tcPr>
          <w:p w14:paraId="0A54F431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Anterior</w:t>
            </w:r>
            <w:proofErr w:type="spellEnd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stomach</w:t>
            </w:r>
            <w:proofErr w:type="spellEnd"/>
          </w:p>
        </w:tc>
        <w:tc>
          <w:tcPr>
            <w:tcW w:w="1701" w:type="dxa"/>
            <w:noWrap/>
            <w:vAlign w:val="bottom"/>
          </w:tcPr>
          <w:p w14:paraId="7828B891" w14:textId="6FDD9A91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-0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560" w:type="dxa"/>
            <w:noWrap/>
            <w:vAlign w:val="bottom"/>
          </w:tcPr>
          <w:p w14:paraId="4D3D786E" w14:textId="70AE2CCC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59" w:type="dxa"/>
            <w:noWrap/>
            <w:vAlign w:val="bottom"/>
          </w:tcPr>
          <w:p w14:paraId="4A41E136" w14:textId="53D59065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850" w:type="dxa"/>
          </w:tcPr>
          <w:p w14:paraId="5C69B8DF" w14:textId="77777777" w:rsidR="006A3C93" w:rsidRPr="00B32C04" w:rsidRDefault="006A3C93" w:rsidP="006A3C93">
            <w:pPr>
              <w:jc w:val="center"/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</w:pPr>
          </w:p>
        </w:tc>
      </w:tr>
      <w:tr w:rsidR="006A3C93" w:rsidRPr="00775EBB" w14:paraId="44747C51" w14:textId="77777777" w:rsidTr="0026413C">
        <w:trPr>
          <w:trHeight w:val="285"/>
        </w:trPr>
        <w:tc>
          <w:tcPr>
            <w:tcW w:w="3397" w:type="dxa"/>
            <w:noWrap/>
          </w:tcPr>
          <w:p w14:paraId="3D21668A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Posterior stomach</w:t>
            </w:r>
          </w:p>
        </w:tc>
        <w:tc>
          <w:tcPr>
            <w:tcW w:w="1701" w:type="dxa"/>
            <w:noWrap/>
            <w:vAlign w:val="bottom"/>
          </w:tcPr>
          <w:p w14:paraId="45679812" w14:textId="093074E7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-1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60" w:type="dxa"/>
            <w:noWrap/>
            <w:vAlign w:val="bottom"/>
          </w:tcPr>
          <w:p w14:paraId="3241BF82" w14:textId="08FBE123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59" w:type="dxa"/>
            <w:noWrap/>
            <w:vAlign w:val="bottom"/>
          </w:tcPr>
          <w:p w14:paraId="1F5CB752" w14:textId="2C0878DB" w:rsidR="006A3C93" w:rsidRPr="006A3C93" w:rsidRDefault="006A3C93" w:rsidP="00B32C04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</w:rPr>
            </w:pPr>
            <w:r w:rsidRPr="006A3C93">
              <w:rPr>
                <w:rFonts w:ascii="Arial Narrow" w:eastAsia="Calibri" w:hAnsi="Arial Narrow" w:cs="Times New Roman"/>
                <w:sz w:val="18"/>
                <w:szCs w:val="18"/>
              </w:rPr>
              <w:t>&lt;0.001</w:t>
            </w:r>
          </w:p>
        </w:tc>
        <w:tc>
          <w:tcPr>
            <w:tcW w:w="850" w:type="dxa"/>
          </w:tcPr>
          <w:p w14:paraId="42F17724" w14:textId="3BEB6FCE" w:rsidR="006A3C93" w:rsidRPr="00B32C04" w:rsidRDefault="006A3C93" w:rsidP="006A3C93">
            <w:pPr>
              <w:jc w:val="center"/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</w:pPr>
            <w:r w:rsidRPr="00B32C04"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  <w:t>***</w:t>
            </w:r>
          </w:p>
        </w:tc>
      </w:tr>
      <w:tr w:rsidR="006A3C93" w:rsidRPr="00775EBB" w14:paraId="7BF0E549" w14:textId="77777777" w:rsidTr="00F029ED">
        <w:trPr>
          <w:trHeight w:val="285"/>
        </w:trPr>
        <w:tc>
          <w:tcPr>
            <w:tcW w:w="3397" w:type="dxa"/>
            <w:noWrap/>
          </w:tcPr>
          <w:p w14:paraId="43D1F9E8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Pyloric</w:t>
            </w:r>
            <w:proofErr w:type="spellEnd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caeca</w:t>
            </w:r>
            <w:proofErr w:type="spellEnd"/>
          </w:p>
        </w:tc>
        <w:tc>
          <w:tcPr>
            <w:tcW w:w="1701" w:type="dxa"/>
            <w:noWrap/>
            <w:vAlign w:val="bottom"/>
          </w:tcPr>
          <w:p w14:paraId="696D01E2" w14:textId="7B09EC1E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-0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60" w:type="dxa"/>
            <w:noWrap/>
            <w:vAlign w:val="bottom"/>
          </w:tcPr>
          <w:p w14:paraId="15EE3BAE" w14:textId="0B380707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59" w:type="dxa"/>
            <w:noWrap/>
            <w:vAlign w:val="bottom"/>
          </w:tcPr>
          <w:p w14:paraId="6F74505C" w14:textId="5D3681B0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850" w:type="dxa"/>
          </w:tcPr>
          <w:p w14:paraId="5C3BC491" w14:textId="77777777" w:rsidR="006A3C93" w:rsidRPr="00B32C04" w:rsidRDefault="006A3C93" w:rsidP="006A3C93">
            <w:pPr>
              <w:jc w:val="center"/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</w:pPr>
          </w:p>
        </w:tc>
      </w:tr>
      <w:tr w:rsidR="006A3C93" w:rsidRPr="00775EBB" w14:paraId="75AA3F7B" w14:textId="77777777" w:rsidTr="007925C7">
        <w:trPr>
          <w:trHeight w:val="285"/>
        </w:trPr>
        <w:tc>
          <w:tcPr>
            <w:tcW w:w="3397" w:type="dxa"/>
            <w:noWrap/>
          </w:tcPr>
          <w:p w14:paraId="63990FF6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Anterior</w:t>
            </w:r>
            <w:proofErr w:type="spellEnd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midgut</w:t>
            </w:r>
            <w:proofErr w:type="spellEnd"/>
          </w:p>
        </w:tc>
        <w:tc>
          <w:tcPr>
            <w:tcW w:w="1701" w:type="dxa"/>
            <w:noWrap/>
            <w:vAlign w:val="bottom"/>
          </w:tcPr>
          <w:p w14:paraId="020646AF" w14:textId="7880CF99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-1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60" w:type="dxa"/>
            <w:noWrap/>
            <w:vAlign w:val="bottom"/>
          </w:tcPr>
          <w:p w14:paraId="45D253C8" w14:textId="71D4A25A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59" w:type="dxa"/>
            <w:noWrap/>
            <w:vAlign w:val="bottom"/>
          </w:tcPr>
          <w:p w14:paraId="30E4FFF1" w14:textId="1A7EC162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003</w:t>
            </w:r>
          </w:p>
        </w:tc>
        <w:tc>
          <w:tcPr>
            <w:tcW w:w="850" w:type="dxa"/>
          </w:tcPr>
          <w:p w14:paraId="5C3B9AB0" w14:textId="2442A7BD" w:rsidR="006A3C93" w:rsidRPr="00B32C04" w:rsidRDefault="006A3C93" w:rsidP="006A3C93">
            <w:pPr>
              <w:jc w:val="center"/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</w:pPr>
            <w:r w:rsidRPr="00B32C04"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  <w:t>**</w:t>
            </w:r>
          </w:p>
        </w:tc>
      </w:tr>
      <w:tr w:rsidR="006A3C93" w:rsidRPr="00775EBB" w14:paraId="38583EAC" w14:textId="77777777" w:rsidTr="007925C7">
        <w:trPr>
          <w:trHeight w:val="285"/>
        </w:trPr>
        <w:tc>
          <w:tcPr>
            <w:tcW w:w="3397" w:type="dxa"/>
            <w:noWrap/>
          </w:tcPr>
          <w:p w14:paraId="1F5240F4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Midgut</w:t>
            </w:r>
          </w:p>
        </w:tc>
        <w:tc>
          <w:tcPr>
            <w:tcW w:w="1701" w:type="dxa"/>
            <w:noWrap/>
            <w:vAlign w:val="bottom"/>
          </w:tcPr>
          <w:p w14:paraId="3192A071" w14:textId="6649EA57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60" w:type="dxa"/>
            <w:noWrap/>
            <w:vAlign w:val="bottom"/>
          </w:tcPr>
          <w:p w14:paraId="6121D3AF" w14:textId="45F05655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59" w:type="dxa"/>
            <w:noWrap/>
            <w:vAlign w:val="bottom"/>
          </w:tcPr>
          <w:p w14:paraId="69C2C919" w14:textId="42A18BC0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850" w:type="dxa"/>
          </w:tcPr>
          <w:p w14:paraId="70A9ACD4" w14:textId="2C29C358" w:rsidR="006A3C93" w:rsidRPr="00B32C04" w:rsidRDefault="006A3C93" w:rsidP="006A3C93">
            <w:pPr>
              <w:jc w:val="center"/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</w:pPr>
          </w:p>
        </w:tc>
      </w:tr>
      <w:tr w:rsidR="006A3C93" w:rsidRPr="00775EBB" w14:paraId="532BA45E" w14:textId="77777777" w:rsidTr="00E8701B">
        <w:trPr>
          <w:trHeight w:val="285"/>
        </w:trPr>
        <w:tc>
          <w:tcPr>
            <w:tcW w:w="3397" w:type="dxa"/>
            <w:noWrap/>
          </w:tcPr>
          <w:p w14:paraId="2C69177D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Anterior</w:t>
            </w:r>
            <w:proofErr w:type="spellEnd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hindgut</w:t>
            </w:r>
            <w:proofErr w:type="spellEnd"/>
          </w:p>
        </w:tc>
        <w:tc>
          <w:tcPr>
            <w:tcW w:w="1701" w:type="dxa"/>
            <w:noWrap/>
            <w:vAlign w:val="bottom"/>
          </w:tcPr>
          <w:p w14:paraId="56B6E96E" w14:textId="6E714E1F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60" w:type="dxa"/>
            <w:noWrap/>
            <w:vAlign w:val="bottom"/>
          </w:tcPr>
          <w:p w14:paraId="422604B1" w14:textId="1E277AD7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59" w:type="dxa"/>
            <w:noWrap/>
            <w:vAlign w:val="bottom"/>
          </w:tcPr>
          <w:p w14:paraId="478ECB13" w14:textId="7F475933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026</w:t>
            </w:r>
          </w:p>
        </w:tc>
        <w:tc>
          <w:tcPr>
            <w:tcW w:w="850" w:type="dxa"/>
          </w:tcPr>
          <w:p w14:paraId="4C116A66" w14:textId="77777777" w:rsidR="006A3C93" w:rsidRPr="00B32C04" w:rsidRDefault="006A3C93" w:rsidP="006A3C93">
            <w:pPr>
              <w:jc w:val="center"/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</w:pPr>
            <w:r w:rsidRPr="00B32C04"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  <w:t>*</w:t>
            </w:r>
          </w:p>
        </w:tc>
      </w:tr>
      <w:tr w:rsidR="006A3C93" w:rsidRPr="00775EBB" w14:paraId="0A77F19B" w14:textId="77777777" w:rsidTr="00C7454D">
        <w:trPr>
          <w:trHeight w:val="285"/>
        </w:trPr>
        <w:tc>
          <w:tcPr>
            <w:tcW w:w="3397" w:type="dxa"/>
            <w:noWrap/>
          </w:tcPr>
          <w:p w14:paraId="4C4D97C5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Posterior</w:t>
            </w:r>
            <w:proofErr w:type="spellEnd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hindgut</w:t>
            </w:r>
            <w:proofErr w:type="spellEnd"/>
          </w:p>
        </w:tc>
        <w:tc>
          <w:tcPr>
            <w:tcW w:w="1701" w:type="dxa"/>
            <w:noWrap/>
            <w:vAlign w:val="bottom"/>
          </w:tcPr>
          <w:p w14:paraId="57C43070" w14:textId="05050952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0" w:type="dxa"/>
            <w:noWrap/>
            <w:vAlign w:val="bottom"/>
          </w:tcPr>
          <w:p w14:paraId="1C832AA8" w14:textId="0A7FA34A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59" w:type="dxa"/>
            <w:noWrap/>
            <w:vAlign w:val="bottom"/>
          </w:tcPr>
          <w:p w14:paraId="6F082D12" w14:textId="12236E45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.</w:t>
            </w: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013</w:t>
            </w:r>
          </w:p>
        </w:tc>
        <w:tc>
          <w:tcPr>
            <w:tcW w:w="850" w:type="dxa"/>
          </w:tcPr>
          <w:p w14:paraId="27B5F4AA" w14:textId="4F4AFBC9" w:rsidR="006A3C93" w:rsidRPr="00B32C04" w:rsidRDefault="006A3C93" w:rsidP="006A3C93">
            <w:pPr>
              <w:jc w:val="center"/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</w:pPr>
            <w:r w:rsidRPr="00B32C04"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  <w:t>*</w:t>
            </w:r>
          </w:p>
        </w:tc>
      </w:tr>
      <w:tr w:rsidR="00775EBB" w:rsidRPr="00775EBB" w14:paraId="61F7D1BF" w14:textId="77777777" w:rsidTr="00775EBB">
        <w:trPr>
          <w:trHeight w:val="285"/>
        </w:trPr>
        <w:tc>
          <w:tcPr>
            <w:tcW w:w="9067" w:type="dxa"/>
            <w:gridSpan w:val="5"/>
            <w:shd w:val="clear" w:color="auto" w:fill="D9D9D9"/>
            <w:noWrap/>
          </w:tcPr>
          <w:p w14:paraId="367C849A" w14:textId="39B7299F" w:rsidR="00775EBB" w:rsidRPr="006A3C93" w:rsidRDefault="00775EBB" w:rsidP="00775EBB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</w:rPr>
            </w:pPr>
            <w:r w:rsidRPr="006A3C93">
              <w:rPr>
                <w:rFonts w:ascii="Arial Narrow" w:eastAsia="Calibri" w:hAnsi="Arial Narrow" w:cs="Times New Roman"/>
                <w:b/>
                <w:i/>
                <w:sz w:val="18"/>
                <w:szCs w:val="18"/>
              </w:rPr>
              <w:t>slc15a2b</w:t>
            </w:r>
            <w:r w:rsidRPr="006A3C93">
              <w:rPr>
                <w:rFonts w:ascii="Arial Narrow" w:eastAsia="Calibri" w:hAnsi="Arial Narrow" w:cs="Times New Roman"/>
                <w:b/>
                <w:i/>
                <w:sz w:val="18"/>
                <w:szCs w:val="18"/>
                <w:vertAlign w:val="superscript"/>
              </w:rPr>
              <w:t xml:space="preserve"> </w:t>
            </w:r>
            <w:r w:rsidRPr="006A3C93">
              <w:rPr>
                <w:rFonts w:ascii="Arial Narrow" w:eastAsia="Calibri" w:hAnsi="Arial Narrow" w:cs="Times New Roman"/>
                <w:b/>
                <w:i/>
                <w:sz w:val="18"/>
                <w:szCs w:val="18"/>
              </w:rPr>
              <w:t xml:space="preserve"> </w:t>
            </w:r>
            <w:r w:rsidRPr="006A3C93">
              <w:rPr>
                <w:rFonts w:ascii="Arial" w:eastAsia="Calibri" w:hAnsi="Arial" w:cs="Arial"/>
                <w:b/>
                <w:sz w:val="18"/>
                <w:szCs w:val="18"/>
              </w:rPr>
              <w:t>̴</w:t>
            </w:r>
            <w:r w:rsidRPr="006A3C93">
              <w:rPr>
                <w:rFonts w:ascii="Arial Narrow" w:eastAsia="Calibri" w:hAnsi="Arial Narrow" w:cs="Calibri"/>
                <w:b/>
                <w:sz w:val="18"/>
                <w:szCs w:val="18"/>
              </w:rPr>
              <w:t xml:space="preserve"> anterior midgut inner content</w:t>
            </w:r>
          </w:p>
        </w:tc>
      </w:tr>
      <w:tr w:rsidR="006A3C93" w:rsidRPr="00775EBB" w14:paraId="2C227DEA" w14:textId="77777777" w:rsidTr="001E64F0">
        <w:trPr>
          <w:trHeight w:val="285"/>
        </w:trPr>
        <w:tc>
          <w:tcPr>
            <w:tcW w:w="3397" w:type="dxa"/>
            <w:noWrap/>
          </w:tcPr>
          <w:p w14:paraId="7B36895D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  <w:r w:rsidRPr="00775EBB"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  <w:t>(</w:t>
            </w:r>
            <w:proofErr w:type="spellStart"/>
            <w:r w:rsidRPr="00775EBB"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  <w:t>Intercept</w:t>
            </w:r>
            <w:proofErr w:type="spellEnd"/>
            <w:r w:rsidRPr="00775EBB"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  <w:t>)</w:t>
            </w:r>
          </w:p>
        </w:tc>
        <w:tc>
          <w:tcPr>
            <w:tcW w:w="1701" w:type="dxa"/>
            <w:noWrap/>
            <w:vAlign w:val="bottom"/>
          </w:tcPr>
          <w:p w14:paraId="7640B416" w14:textId="6FD56F45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-4.25</w:t>
            </w:r>
          </w:p>
        </w:tc>
        <w:tc>
          <w:tcPr>
            <w:tcW w:w="1560" w:type="dxa"/>
            <w:noWrap/>
            <w:vAlign w:val="bottom"/>
          </w:tcPr>
          <w:p w14:paraId="2B49A136" w14:textId="1C05CA9D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1559" w:type="dxa"/>
            <w:noWrap/>
          </w:tcPr>
          <w:p w14:paraId="42BA59C7" w14:textId="327E6794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</w:p>
        </w:tc>
        <w:tc>
          <w:tcPr>
            <w:tcW w:w="850" w:type="dxa"/>
          </w:tcPr>
          <w:p w14:paraId="0212F3E0" w14:textId="5861942D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i/>
                <w:sz w:val="18"/>
                <w:szCs w:val="18"/>
                <w:lang w:val="nb-NO"/>
              </w:rPr>
            </w:pPr>
          </w:p>
        </w:tc>
      </w:tr>
      <w:tr w:rsidR="006A3C93" w:rsidRPr="00775EBB" w14:paraId="612AE3FA" w14:textId="77777777" w:rsidTr="00C03DF3">
        <w:trPr>
          <w:trHeight w:val="285"/>
        </w:trPr>
        <w:tc>
          <w:tcPr>
            <w:tcW w:w="3397" w:type="dxa"/>
            <w:noWrap/>
          </w:tcPr>
          <w:p w14:paraId="424553ED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Pyloric</w:t>
            </w:r>
            <w:proofErr w:type="spellEnd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caeca</w:t>
            </w:r>
            <w:proofErr w:type="spellEnd"/>
          </w:p>
        </w:tc>
        <w:tc>
          <w:tcPr>
            <w:tcW w:w="1701" w:type="dxa"/>
            <w:noWrap/>
            <w:vAlign w:val="bottom"/>
          </w:tcPr>
          <w:p w14:paraId="78B17460" w14:textId="53E3C726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-2.36</w:t>
            </w:r>
          </w:p>
        </w:tc>
        <w:tc>
          <w:tcPr>
            <w:tcW w:w="1560" w:type="dxa"/>
            <w:noWrap/>
            <w:vAlign w:val="bottom"/>
          </w:tcPr>
          <w:p w14:paraId="4ACA7971" w14:textId="356285CA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1559" w:type="dxa"/>
            <w:noWrap/>
          </w:tcPr>
          <w:p w14:paraId="54A1B38C" w14:textId="6C6E9BC7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&lt; 0.001</w:t>
            </w:r>
          </w:p>
        </w:tc>
        <w:tc>
          <w:tcPr>
            <w:tcW w:w="850" w:type="dxa"/>
          </w:tcPr>
          <w:p w14:paraId="5A71F758" w14:textId="77777777" w:rsidR="006A3C93" w:rsidRPr="00B32C04" w:rsidRDefault="006A3C93" w:rsidP="006A3C93">
            <w:pPr>
              <w:jc w:val="center"/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</w:pPr>
            <w:r w:rsidRPr="00B32C04"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  <w:t>***</w:t>
            </w:r>
          </w:p>
        </w:tc>
      </w:tr>
      <w:tr w:rsidR="006A3C93" w:rsidRPr="00775EBB" w14:paraId="1E2E9096" w14:textId="77777777" w:rsidTr="004D7701">
        <w:trPr>
          <w:trHeight w:val="285"/>
        </w:trPr>
        <w:tc>
          <w:tcPr>
            <w:tcW w:w="3397" w:type="dxa"/>
            <w:noWrap/>
          </w:tcPr>
          <w:p w14:paraId="4578D512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Anterior</w:t>
            </w:r>
            <w:proofErr w:type="spellEnd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midgut</w:t>
            </w:r>
            <w:proofErr w:type="spellEnd"/>
          </w:p>
        </w:tc>
        <w:tc>
          <w:tcPr>
            <w:tcW w:w="1701" w:type="dxa"/>
            <w:noWrap/>
            <w:vAlign w:val="bottom"/>
          </w:tcPr>
          <w:p w14:paraId="4792F8EB" w14:textId="433B1CFD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-2.58</w:t>
            </w:r>
          </w:p>
        </w:tc>
        <w:tc>
          <w:tcPr>
            <w:tcW w:w="1560" w:type="dxa"/>
            <w:noWrap/>
            <w:vAlign w:val="bottom"/>
          </w:tcPr>
          <w:p w14:paraId="6C641FFE" w14:textId="57CF3CD7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1559" w:type="dxa"/>
            <w:noWrap/>
          </w:tcPr>
          <w:p w14:paraId="582C3E32" w14:textId="06CA6284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&lt; 0.001</w:t>
            </w:r>
          </w:p>
        </w:tc>
        <w:tc>
          <w:tcPr>
            <w:tcW w:w="850" w:type="dxa"/>
          </w:tcPr>
          <w:p w14:paraId="345AE5CC" w14:textId="77777777" w:rsidR="006A3C93" w:rsidRPr="00B32C04" w:rsidRDefault="006A3C93" w:rsidP="006A3C93">
            <w:pPr>
              <w:jc w:val="center"/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</w:pPr>
            <w:r w:rsidRPr="00B32C04"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  <w:t>***</w:t>
            </w:r>
          </w:p>
        </w:tc>
      </w:tr>
      <w:tr w:rsidR="006A3C93" w:rsidRPr="00775EBB" w14:paraId="57CAB23B" w14:textId="77777777" w:rsidTr="00922E82">
        <w:trPr>
          <w:trHeight w:val="285"/>
        </w:trPr>
        <w:tc>
          <w:tcPr>
            <w:tcW w:w="3397" w:type="dxa"/>
            <w:noWrap/>
          </w:tcPr>
          <w:p w14:paraId="7B6D9D49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Midgut</w:t>
            </w:r>
            <w:proofErr w:type="spellEnd"/>
          </w:p>
        </w:tc>
        <w:tc>
          <w:tcPr>
            <w:tcW w:w="1701" w:type="dxa"/>
            <w:noWrap/>
            <w:vAlign w:val="bottom"/>
          </w:tcPr>
          <w:p w14:paraId="3737EEB5" w14:textId="642BCFA4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1.38</w:t>
            </w:r>
          </w:p>
        </w:tc>
        <w:tc>
          <w:tcPr>
            <w:tcW w:w="1560" w:type="dxa"/>
            <w:noWrap/>
            <w:vAlign w:val="bottom"/>
          </w:tcPr>
          <w:p w14:paraId="77CD72E3" w14:textId="75135AEE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1559" w:type="dxa"/>
            <w:noWrap/>
            <w:vAlign w:val="bottom"/>
          </w:tcPr>
          <w:p w14:paraId="1FBD6634" w14:textId="0CBFE508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850" w:type="dxa"/>
          </w:tcPr>
          <w:p w14:paraId="4006968F" w14:textId="0D924213" w:rsidR="006A3C93" w:rsidRPr="00B32C04" w:rsidRDefault="006A3C93" w:rsidP="006A3C93">
            <w:pPr>
              <w:jc w:val="center"/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</w:pPr>
            <w:r w:rsidRPr="00B32C04">
              <w:rPr>
                <w:rFonts w:ascii="Arial Narrow" w:eastAsia="Calibri" w:hAnsi="Arial Narrow" w:cs="Times New Roman"/>
                <w:b/>
                <w:bCs/>
                <w:sz w:val="18"/>
                <w:szCs w:val="18"/>
                <w:lang w:val="nb-NO"/>
              </w:rPr>
              <w:t>*</w:t>
            </w:r>
          </w:p>
        </w:tc>
      </w:tr>
      <w:tr w:rsidR="006A3C93" w:rsidRPr="00775EBB" w14:paraId="3D1E90A9" w14:textId="77777777" w:rsidTr="00212DF0">
        <w:trPr>
          <w:trHeight w:val="285"/>
        </w:trPr>
        <w:tc>
          <w:tcPr>
            <w:tcW w:w="3397" w:type="dxa"/>
            <w:noWrap/>
          </w:tcPr>
          <w:p w14:paraId="162469D0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Anterior</w:t>
            </w:r>
            <w:proofErr w:type="spellEnd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hindgut</w:t>
            </w:r>
            <w:proofErr w:type="spellEnd"/>
          </w:p>
        </w:tc>
        <w:tc>
          <w:tcPr>
            <w:tcW w:w="1701" w:type="dxa"/>
            <w:noWrap/>
            <w:vAlign w:val="bottom"/>
          </w:tcPr>
          <w:p w14:paraId="0DFC0504" w14:textId="08EE146F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1560" w:type="dxa"/>
            <w:noWrap/>
            <w:vAlign w:val="bottom"/>
          </w:tcPr>
          <w:p w14:paraId="185923A0" w14:textId="04FA89F0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1559" w:type="dxa"/>
            <w:noWrap/>
            <w:vAlign w:val="bottom"/>
          </w:tcPr>
          <w:p w14:paraId="2EB87B4E" w14:textId="4E0CC5DB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850" w:type="dxa"/>
          </w:tcPr>
          <w:p w14:paraId="765F326E" w14:textId="77777777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</w:p>
        </w:tc>
      </w:tr>
      <w:tr w:rsidR="006A3C93" w:rsidRPr="00775EBB" w14:paraId="5A61F604" w14:textId="77777777" w:rsidTr="00802A88">
        <w:trPr>
          <w:trHeight w:val="285"/>
        </w:trPr>
        <w:tc>
          <w:tcPr>
            <w:tcW w:w="3397" w:type="dxa"/>
            <w:noWrap/>
          </w:tcPr>
          <w:p w14:paraId="58A0700C" w14:textId="77777777" w:rsidR="006A3C93" w:rsidRPr="00775EBB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Posterior</w:t>
            </w:r>
            <w:proofErr w:type="spellEnd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775EBB"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  <w:t>hindgut</w:t>
            </w:r>
            <w:proofErr w:type="spellEnd"/>
          </w:p>
        </w:tc>
        <w:tc>
          <w:tcPr>
            <w:tcW w:w="1701" w:type="dxa"/>
            <w:noWrap/>
            <w:vAlign w:val="bottom"/>
          </w:tcPr>
          <w:p w14:paraId="1DF74F3C" w14:textId="75DFC071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1560" w:type="dxa"/>
            <w:noWrap/>
            <w:vAlign w:val="bottom"/>
          </w:tcPr>
          <w:p w14:paraId="33A7603A" w14:textId="64F7D5AF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1559" w:type="dxa"/>
            <w:noWrap/>
            <w:vAlign w:val="bottom"/>
          </w:tcPr>
          <w:p w14:paraId="37236A16" w14:textId="72A98DA1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  <w:r w:rsidRPr="006A3C93">
              <w:rPr>
                <w:rFonts w:ascii="Arial Narrow" w:hAnsi="Arial Narrow" w:cs="Calibri"/>
                <w:color w:val="000000"/>
                <w:sz w:val="18"/>
                <w:szCs w:val="18"/>
              </w:rPr>
              <w:t>0.099</w:t>
            </w:r>
          </w:p>
        </w:tc>
        <w:tc>
          <w:tcPr>
            <w:tcW w:w="850" w:type="dxa"/>
          </w:tcPr>
          <w:p w14:paraId="64A99FBD" w14:textId="77777777" w:rsidR="006A3C93" w:rsidRPr="006A3C93" w:rsidRDefault="006A3C93" w:rsidP="006A3C93">
            <w:pPr>
              <w:jc w:val="center"/>
              <w:rPr>
                <w:rFonts w:ascii="Arial Narrow" w:eastAsia="Calibri" w:hAnsi="Arial Narrow" w:cs="Times New Roman"/>
                <w:sz w:val="18"/>
                <w:szCs w:val="18"/>
                <w:lang w:val="nb-NO"/>
              </w:rPr>
            </w:pPr>
          </w:p>
        </w:tc>
      </w:tr>
    </w:tbl>
    <w:p w14:paraId="3F351737" w14:textId="77777777" w:rsidR="00775EBB" w:rsidRPr="00775EBB" w:rsidRDefault="00775EBB" w:rsidP="00775EBB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</w:pPr>
      <w:r w:rsidRPr="00775EBB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br w:type="page"/>
      </w:r>
    </w:p>
    <w:p w14:paraId="72C87C55" w14:textId="79FE5520" w:rsidR="00775EBB" w:rsidRPr="00775EBB" w:rsidRDefault="000D6FBA" w:rsidP="00775EBB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GB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u w:val="single"/>
          <w:lang w:val="en-GB"/>
        </w:rPr>
        <w:lastRenderedPageBreak/>
        <w:drawing>
          <wp:inline distT="0" distB="0" distL="0" distR="0" wp14:anchorId="2D14AC87" wp14:editId="226B64D3">
            <wp:extent cx="6120384" cy="2456688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6C38A" w14:textId="77777777" w:rsidR="00775EBB" w:rsidRPr="00775EBB" w:rsidRDefault="00775EBB" w:rsidP="00775EBB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GB"/>
        </w:rPr>
      </w:pPr>
    </w:p>
    <w:p w14:paraId="6B9845F2" w14:textId="6060CD2C" w:rsidR="00775EBB" w:rsidRPr="00775EBB" w:rsidRDefault="00775EBB" w:rsidP="00775EB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775EBB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Supplementary Fig. 1. </w:t>
      </w:r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t>Collection of samples from the Atlantic salmon gastrointestinal tract (GIT). White arrows represent the position where the surgical clamps were used to divide the gut into four distinctive compartments (stomach</w:t>
      </w:r>
      <w:r w:rsidR="006A3C93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anterior midgut</w:t>
      </w:r>
      <w:r w:rsidR="006A3C93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midgut and hindgut). Tissue samples for analysis of mRNA expression of selected genes were taken from locations indicated by yellow arrows: anterior stomach (</w:t>
      </w:r>
      <w:proofErr w:type="spellStart"/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t>ASt</w:t>
      </w:r>
      <w:proofErr w:type="spellEnd"/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t>)</w:t>
      </w:r>
      <w:r w:rsidR="006A3C93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posterior stomach (</w:t>
      </w:r>
      <w:proofErr w:type="spellStart"/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t>PSt</w:t>
      </w:r>
      <w:proofErr w:type="spellEnd"/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t>)</w:t>
      </w:r>
      <w:r w:rsidR="006A3C93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pyloric caeca</w:t>
      </w:r>
      <w:r w:rsidRPr="00775EBB" w:rsidDel="008F317C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t>(PC)</w:t>
      </w:r>
      <w:r w:rsidR="006A3C93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anterior midgut (AMG)</w:t>
      </w:r>
      <w:r w:rsidR="006A3C93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midgut (MG)</w:t>
      </w:r>
      <w:r w:rsidR="006A3C93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anterior hindgut (AHG) and posterior hindgut (PHG). Photo by T. Kalananthan.</w:t>
      </w:r>
    </w:p>
    <w:p w14:paraId="277DCBE6" w14:textId="2BD35263" w:rsidR="00775EBB" w:rsidRPr="00775EBB" w:rsidRDefault="00775EBB" w:rsidP="00775EBB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br w:type="page"/>
      </w:r>
    </w:p>
    <w:p w14:paraId="2003FABE" w14:textId="5F0C3C81" w:rsidR="00775EBB" w:rsidRPr="00775EBB" w:rsidRDefault="007945AF" w:rsidP="00775EBB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7945AF">
        <w:rPr>
          <w:rFonts w:ascii="Times New Roman" w:eastAsia="Calibri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737A1620" wp14:editId="2DAFADBB">
            <wp:extent cx="4929224" cy="442439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9224" cy="442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09BD" w14:textId="0C533243" w:rsidR="00775EBB" w:rsidRPr="00775EBB" w:rsidRDefault="00775EBB" w:rsidP="00775EBB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775EBB">
        <w:rPr>
          <w:rFonts w:ascii="Times New Roman" w:eastAsia="Calibri" w:hAnsi="Times New Roman" w:cs="Times New Roman"/>
          <w:b/>
          <w:sz w:val="24"/>
          <w:szCs w:val="24"/>
          <w:lang w:val="en-GB"/>
        </w:rPr>
        <w:t>Supplementary Fig. 2.</w:t>
      </w:r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Multi‐panel scatterplot of log mRNA expression data in all gastrointestinal tract (</w:t>
      </w:r>
      <w:r w:rsidRPr="00775EBB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n</w:t>
      </w:r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= </w:t>
      </w:r>
      <w:r w:rsidR="00311F9C">
        <w:rPr>
          <w:rFonts w:ascii="Times New Roman" w:eastAsia="Calibri" w:hAnsi="Times New Roman" w:cs="Times New Roman"/>
          <w:sz w:val="24"/>
          <w:szCs w:val="24"/>
          <w:lang w:val="en-GB"/>
        </w:rPr>
        <w:t>24</w:t>
      </w:r>
      <w:r w:rsidRPr="00775EBB">
        <w:rPr>
          <w:rFonts w:ascii="Times New Roman" w:eastAsia="Calibri" w:hAnsi="Times New Roman" w:cs="Times New Roman"/>
          <w:sz w:val="24"/>
          <w:szCs w:val="24"/>
          <w:lang w:val="en-GB"/>
        </w:rPr>
        <w:t>). The upper/right panels show pairwise scatterplots between each variable and the lower/left panels contain Pearson correlation coefficients. The font size of the correlation coefficient is proportional to its value.</w:t>
      </w:r>
    </w:p>
    <w:p w14:paraId="28B2680A" w14:textId="77777777" w:rsidR="00F93CB0" w:rsidRPr="00775EBB" w:rsidRDefault="00F93CB0">
      <w:pPr>
        <w:rPr>
          <w:lang w:val="en-GB"/>
        </w:rPr>
      </w:pPr>
    </w:p>
    <w:sectPr w:rsidR="00F93CB0" w:rsidRPr="00775EBB" w:rsidSect="00775EB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EBB"/>
    <w:rsid w:val="000D6FBA"/>
    <w:rsid w:val="000E499C"/>
    <w:rsid w:val="00170DCA"/>
    <w:rsid w:val="002F1369"/>
    <w:rsid w:val="00311F9C"/>
    <w:rsid w:val="004330FC"/>
    <w:rsid w:val="004B00DA"/>
    <w:rsid w:val="00561BE1"/>
    <w:rsid w:val="00596890"/>
    <w:rsid w:val="006A3C93"/>
    <w:rsid w:val="00775EBB"/>
    <w:rsid w:val="007945AF"/>
    <w:rsid w:val="00820173"/>
    <w:rsid w:val="00B32C04"/>
    <w:rsid w:val="00B87E6B"/>
    <w:rsid w:val="00C72ADD"/>
    <w:rsid w:val="00EE3A81"/>
    <w:rsid w:val="00F808A8"/>
    <w:rsid w:val="00F9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4FF1AA"/>
  <w15:chartTrackingRefBased/>
  <w15:docId w15:val="{A4115709-FE57-47F9-B851-D6DCB0FDE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75EBB"/>
    <w:pPr>
      <w:spacing w:after="0" w:line="240" w:lineRule="auto"/>
    </w:pPr>
    <w:rPr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775EBB"/>
  </w:style>
  <w:style w:type="character" w:styleId="CommentReference">
    <w:name w:val="annotation reference"/>
    <w:basedOn w:val="DefaultParagraphFont"/>
    <w:uiPriority w:val="99"/>
    <w:semiHidden/>
    <w:unhideWhenUsed/>
    <w:rsid w:val="00170D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0D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0DCA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D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DCA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45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4031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Gianmarco Del Vecchio</dc:creator>
  <cp:keywords/>
  <dc:description/>
  <cp:lastModifiedBy>Ivar Rønnestad</cp:lastModifiedBy>
  <cp:revision>10</cp:revision>
  <dcterms:created xsi:type="dcterms:W3CDTF">2021-05-02T17:20:00Z</dcterms:created>
  <dcterms:modified xsi:type="dcterms:W3CDTF">2021-05-06T17:54:00Z</dcterms:modified>
</cp:coreProperties>
</file>