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3E4857" w14:textId="3257B160" w:rsidR="00791CBA" w:rsidRPr="00302F66" w:rsidRDefault="00577944" w:rsidP="00791CBA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302F66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4F1FBDF0" wp14:editId="1559D547">
            <wp:extent cx="8937625" cy="251206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7625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96AEF8" w14:textId="6E79A0DE" w:rsidR="0047631A" w:rsidRPr="00302F66" w:rsidRDefault="00577944">
      <w:pPr>
        <w:rPr>
          <w:rFonts w:ascii="Times New Roman" w:eastAsia="宋体" w:hAnsi="Times New Roman" w:cs="Times New Roman"/>
        </w:rPr>
      </w:pPr>
      <w:r w:rsidRPr="00302F66">
        <w:rPr>
          <w:rFonts w:ascii="Times New Roman" w:hAnsi="Times New Roman" w:cs="Times New Roman"/>
          <w:b/>
          <w:bCs/>
        </w:rPr>
        <w:t xml:space="preserve">Supplementary </w:t>
      </w:r>
      <w:r w:rsidR="00DA68FA" w:rsidRPr="00302F66">
        <w:rPr>
          <w:rFonts w:ascii="Times New Roman" w:hAnsi="Times New Roman" w:cs="Times New Roman"/>
          <w:b/>
          <w:bCs/>
        </w:rPr>
        <w:t>Figure</w:t>
      </w:r>
      <w:r w:rsidRPr="00302F66">
        <w:rPr>
          <w:rFonts w:ascii="Times New Roman" w:hAnsi="Times New Roman" w:cs="Times New Roman"/>
          <w:b/>
          <w:bCs/>
        </w:rPr>
        <w:t xml:space="preserve"> 1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 xml:space="preserve">The correlation between </w:t>
      </w:r>
      <w:r w:rsidR="003C6DE1" w:rsidRPr="00302F66">
        <w:rPr>
          <w:rFonts w:ascii="Times New Roman" w:eastAsia="宋体" w:hAnsi="Times New Roman" w:cs="Times New Roman"/>
        </w:rPr>
        <w:t>the expression level of UGT1A1 and the AUC of phase II metabolites of TSG (</w:t>
      </w:r>
      <w:r w:rsidR="003C6DE1" w:rsidRPr="00302F66">
        <w:rPr>
          <w:rFonts w:ascii="Times New Roman" w:eastAsia="宋体" w:hAnsi="Times New Roman" w:cs="Times New Roman"/>
          <w:i/>
          <w:iCs/>
        </w:rPr>
        <w:t>p</w:t>
      </w:r>
      <w:r w:rsidR="003C6DE1" w:rsidRPr="00302F66">
        <w:rPr>
          <w:rFonts w:ascii="Times New Roman" w:eastAsia="宋体" w:hAnsi="Times New Roman" w:cs="Times New Roman"/>
        </w:rPr>
        <w:t>&lt;0.01)</w:t>
      </w:r>
    </w:p>
    <w:p w14:paraId="4B1D66F3" w14:textId="42034D52" w:rsidR="00DA68FA" w:rsidRPr="00302F66" w:rsidRDefault="00DA68FA">
      <w:pPr>
        <w:rPr>
          <w:rFonts w:ascii="Times New Roman" w:eastAsia="宋体" w:hAnsi="Times New Roman" w:cs="Times New Roman"/>
        </w:rPr>
      </w:pPr>
    </w:p>
    <w:p w14:paraId="13BA22DA" w14:textId="77777777" w:rsidR="00DA68FA" w:rsidRPr="00302F66" w:rsidRDefault="00DA68FA">
      <w:pPr>
        <w:rPr>
          <w:rFonts w:ascii="Times New Roman" w:hAnsi="Times New Roman" w:cs="Times New Roman"/>
        </w:rPr>
      </w:pPr>
    </w:p>
    <w:p w14:paraId="251AC97B" w14:textId="679A4BE3" w:rsidR="00791CBA" w:rsidRPr="00302F66" w:rsidRDefault="00DA68FA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noProof/>
        </w:rPr>
        <w:drawing>
          <wp:inline distT="0" distB="0" distL="0" distR="0" wp14:anchorId="764CDEBB" wp14:editId="16F59D25">
            <wp:extent cx="8931275" cy="2505710"/>
            <wp:effectExtent l="0" t="0" r="31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896554" w14:textId="66D7B36D" w:rsidR="00561BD8" w:rsidRPr="00302F66" w:rsidRDefault="00DA68FA" w:rsidP="001A365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302F66">
        <w:rPr>
          <w:rFonts w:ascii="Times New Roman" w:hAnsi="Times New Roman" w:cs="Times New Roman"/>
          <w:b/>
          <w:bCs/>
        </w:rPr>
        <w:t>Supplementary Figure 2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>The correlation between the expression level of UGT1A1 and the AUC of TSG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&lt;0.01)</w:t>
      </w:r>
    </w:p>
    <w:p w14:paraId="6679E3F7" w14:textId="5002A8B2" w:rsidR="001A365F" w:rsidRPr="00302F66" w:rsidRDefault="001A365F" w:rsidP="001A365F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395A4362" w14:textId="5B5035CF" w:rsidR="001A365F" w:rsidRPr="00302F66" w:rsidRDefault="001A365F" w:rsidP="001A365F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2F2D2BBA" w14:textId="72F35D21" w:rsidR="001A365F" w:rsidRPr="00302F66" w:rsidRDefault="001A365F" w:rsidP="001A365F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1DF9B2F4" w14:textId="0C22CA1D" w:rsidR="00DA68FA" w:rsidRPr="00302F66" w:rsidRDefault="00DA68FA" w:rsidP="00DA68FA">
      <w:pPr>
        <w:rPr>
          <w:rFonts w:ascii="Times New Roman" w:hAnsi="Times New Roman" w:cs="Times New Roman"/>
          <w:kern w:val="0"/>
          <w:sz w:val="24"/>
          <w:szCs w:val="24"/>
        </w:rPr>
      </w:pPr>
      <w:r w:rsidRPr="00302F66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0F70BC95" wp14:editId="1BEAE410">
            <wp:extent cx="8931275" cy="2505710"/>
            <wp:effectExtent l="0" t="0" r="31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F66">
        <w:rPr>
          <w:rFonts w:ascii="Times New Roman" w:hAnsi="Times New Roman" w:cs="Times New Roman"/>
          <w:b/>
          <w:bCs/>
        </w:rPr>
        <w:t>Supplementary Figure 3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>The correlation between the expression level of UGT1A1 and the AUC of aloe-emodin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&lt;0.01)</w:t>
      </w:r>
    </w:p>
    <w:p w14:paraId="564B5787" w14:textId="51EBEE47" w:rsidR="00561BD8" w:rsidRPr="00302F66" w:rsidRDefault="00561BD8">
      <w:pPr>
        <w:rPr>
          <w:rFonts w:ascii="Times New Roman" w:hAnsi="Times New Roman" w:cs="Times New Roman"/>
          <w:kern w:val="0"/>
          <w:sz w:val="24"/>
          <w:szCs w:val="24"/>
        </w:rPr>
      </w:pPr>
    </w:p>
    <w:p w14:paraId="6320FA4C" w14:textId="77777777" w:rsidR="00DA68FA" w:rsidRPr="00302F66" w:rsidRDefault="00DA68FA">
      <w:pPr>
        <w:rPr>
          <w:rFonts w:ascii="Times New Roman" w:hAnsi="Times New Roman" w:cs="Times New Roman"/>
          <w:kern w:val="0"/>
          <w:sz w:val="24"/>
          <w:szCs w:val="24"/>
        </w:rPr>
      </w:pPr>
    </w:p>
    <w:p w14:paraId="1E93C21A" w14:textId="5243BFD2" w:rsidR="00066105" w:rsidRPr="00302F66" w:rsidRDefault="00DA68FA" w:rsidP="00DA68FA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302F66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64B42553" wp14:editId="6930D260">
            <wp:extent cx="8931275" cy="2505710"/>
            <wp:effectExtent l="0" t="0" r="317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F66">
        <w:rPr>
          <w:rFonts w:ascii="Times New Roman" w:hAnsi="Times New Roman" w:cs="Times New Roman"/>
          <w:b/>
          <w:bCs/>
        </w:rPr>
        <w:t>Supplementary Figure 4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>The correlation between the expression level of BSEP and the AUC of phase II metabolites of TSG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&lt;0.01)</w:t>
      </w:r>
    </w:p>
    <w:p w14:paraId="08AE2E3A" w14:textId="1D302736" w:rsidR="00254FAD" w:rsidRPr="00302F66" w:rsidRDefault="00254FAD">
      <w:pPr>
        <w:rPr>
          <w:rFonts w:ascii="Times New Roman" w:hAnsi="Times New Roman" w:cs="Times New Roman"/>
        </w:rPr>
      </w:pPr>
    </w:p>
    <w:p w14:paraId="5B5D08AC" w14:textId="1B22A852" w:rsidR="00254FAD" w:rsidRPr="00302F66" w:rsidRDefault="00254FAD">
      <w:pPr>
        <w:rPr>
          <w:rFonts w:ascii="Times New Roman" w:hAnsi="Times New Roman" w:cs="Times New Roman"/>
        </w:rPr>
      </w:pPr>
    </w:p>
    <w:p w14:paraId="1BA0129B" w14:textId="66F67C5A" w:rsidR="00254FAD" w:rsidRPr="00302F66" w:rsidRDefault="00254FAD">
      <w:pPr>
        <w:rPr>
          <w:rFonts w:ascii="Times New Roman" w:hAnsi="Times New Roman" w:cs="Times New Roman"/>
        </w:rPr>
      </w:pPr>
    </w:p>
    <w:p w14:paraId="190D83CE" w14:textId="36863A06" w:rsidR="00254FAD" w:rsidRPr="00302F66" w:rsidRDefault="00254FAD">
      <w:pPr>
        <w:rPr>
          <w:rFonts w:ascii="Times New Roman" w:hAnsi="Times New Roman" w:cs="Times New Roman"/>
        </w:rPr>
      </w:pPr>
    </w:p>
    <w:p w14:paraId="566CB6E5" w14:textId="23B14A4E" w:rsidR="00254FAD" w:rsidRPr="00302F66" w:rsidRDefault="00254FAD">
      <w:pPr>
        <w:rPr>
          <w:rFonts w:ascii="Times New Roman" w:hAnsi="Times New Roman" w:cs="Times New Roman"/>
        </w:rPr>
      </w:pPr>
    </w:p>
    <w:p w14:paraId="583A3E4E" w14:textId="22074605" w:rsidR="009A0A16" w:rsidRPr="00302F66" w:rsidRDefault="00DA68FA" w:rsidP="00DA68FA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4D41C96" wp14:editId="0E1FAB2C">
            <wp:extent cx="8931275" cy="2505710"/>
            <wp:effectExtent l="0" t="0" r="317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F66">
        <w:rPr>
          <w:rFonts w:ascii="Times New Roman" w:hAnsi="Times New Roman" w:cs="Times New Roman"/>
          <w:b/>
          <w:bCs/>
        </w:rPr>
        <w:t>Supplementary Figure 5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>The correlation between the expression level of BSEP and the AUC of TSG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&lt;0.01)</w:t>
      </w:r>
    </w:p>
    <w:p w14:paraId="2CB4AA42" w14:textId="44E9BE7F" w:rsidR="009A0A16" w:rsidRPr="00302F66" w:rsidRDefault="009A0A16">
      <w:pPr>
        <w:rPr>
          <w:rFonts w:ascii="Times New Roman" w:hAnsi="Times New Roman" w:cs="Times New Roman"/>
        </w:rPr>
      </w:pPr>
    </w:p>
    <w:p w14:paraId="2239673D" w14:textId="4C6369B9" w:rsidR="009A0A16" w:rsidRPr="00302F66" w:rsidRDefault="009A0A16">
      <w:pPr>
        <w:rPr>
          <w:rFonts w:ascii="Times New Roman" w:hAnsi="Times New Roman" w:cs="Times New Roman"/>
        </w:rPr>
      </w:pPr>
    </w:p>
    <w:p w14:paraId="1CDBC529" w14:textId="3B51DAD9" w:rsidR="009A0A16" w:rsidRPr="00302F66" w:rsidRDefault="00DA68FA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noProof/>
        </w:rPr>
        <w:drawing>
          <wp:inline distT="0" distB="0" distL="0" distR="0" wp14:anchorId="24D34A58" wp14:editId="76E14646">
            <wp:extent cx="8931275" cy="2505710"/>
            <wp:effectExtent l="0" t="0" r="317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4F4D2A" w14:textId="2283D5AC" w:rsidR="009A0A16" w:rsidRPr="00302F66" w:rsidRDefault="00DA68FA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b/>
          <w:bCs/>
        </w:rPr>
        <w:t>Supplementary Figure 6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>The correlation between the expression level of BSEP and the AUC of aloe-emodin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&lt;0.01)</w:t>
      </w:r>
    </w:p>
    <w:p w14:paraId="46359E12" w14:textId="11FDE4BF" w:rsidR="009A0A16" w:rsidRPr="00302F66" w:rsidRDefault="009A0A16">
      <w:pPr>
        <w:rPr>
          <w:rFonts w:ascii="Times New Roman" w:hAnsi="Times New Roman" w:cs="Times New Roman"/>
        </w:rPr>
      </w:pPr>
    </w:p>
    <w:p w14:paraId="543D1C72" w14:textId="47792FEF" w:rsidR="009A0A16" w:rsidRPr="00302F66" w:rsidRDefault="009A0A16">
      <w:pPr>
        <w:rPr>
          <w:rFonts w:ascii="Times New Roman" w:hAnsi="Times New Roman" w:cs="Times New Roman"/>
        </w:rPr>
      </w:pPr>
    </w:p>
    <w:p w14:paraId="0F30BA98" w14:textId="5B7319BB" w:rsidR="009A0A16" w:rsidRPr="00302F66" w:rsidRDefault="009A0A16">
      <w:pPr>
        <w:rPr>
          <w:rFonts w:ascii="Times New Roman" w:hAnsi="Times New Roman" w:cs="Times New Roman"/>
        </w:rPr>
      </w:pPr>
    </w:p>
    <w:p w14:paraId="69AF03D5" w14:textId="7A32E79B" w:rsidR="009A0A16" w:rsidRPr="00302F66" w:rsidRDefault="009A0A16">
      <w:pPr>
        <w:rPr>
          <w:rFonts w:ascii="Times New Roman" w:hAnsi="Times New Roman" w:cs="Times New Roman"/>
        </w:rPr>
      </w:pPr>
    </w:p>
    <w:p w14:paraId="0DEC0E5D" w14:textId="4E3C5DCE" w:rsidR="009A0A16" w:rsidRPr="00302F66" w:rsidRDefault="00DA68FA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0B712AB" wp14:editId="71F1399E">
            <wp:extent cx="8931275" cy="2499360"/>
            <wp:effectExtent l="0" t="0" r="317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B4A742" w14:textId="7B426980" w:rsidR="009A0A16" w:rsidRPr="00302F66" w:rsidRDefault="00DA68FA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b/>
          <w:bCs/>
        </w:rPr>
        <w:t>Supplementary Figure 7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>The correlation between the expression level of OATP1A4 and the AUC of phase II metabolites of TSG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&lt;0.01)</w:t>
      </w:r>
    </w:p>
    <w:p w14:paraId="699513C1" w14:textId="1723B8DE" w:rsidR="00681501" w:rsidRPr="00302F66" w:rsidRDefault="00681501">
      <w:pPr>
        <w:rPr>
          <w:rFonts w:ascii="Times New Roman" w:hAnsi="Times New Roman" w:cs="Times New Roman"/>
        </w:rPr>
      </w:pPr>
    </w:p>
    <w:p w14:paraId="088C2B62" w14:textId="77777777" w:rsidR="00681501" w:rsidRPr="00302F66" w:rsidRDefault="00681501" w:rsidP="00681501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1C324158" w14:textId="472274E1" w:rsidR="00681501" w:rsidRPr="00302F66" w:rsidRDefault="00DA68FA" w:rsidP="00DA68FA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302F66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5F663DC3" wp14:editId="4559C1B0">
            <wp:extent cx="8931275" cy="2505710"/>
            <wp:effectExtent l="0" t="0" r="317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EABD86" w14:textId="669DBFCB" w:rsidR="00DA68FA" w:rsidRPr="00302F66" w:rsidRDefault="00DA68FA" w:rsidP="00DA68FA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b/>
          <w:bCs/>
        </w:rPr>
        <w:t>Supplementary Figure 8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 xml:space="preserve">The correlation between the expression level of OATP1A4 and the AUC of phase II metabolites of </w:t>
      </w:r>
      <w:r w:rsidR="008C7F6C" w:rsidRPr="00302F66">
        <w:rPr>
          <w:rFonts w:ascii="Times New Roman" w:eastAsia="宋体" w:hAnsi="Times New Roman" w:cs="Times New Roman"/>
        </w:rPr>
        <w:t>emodin</w:t>
      </w:r>
      <w:r w:rsidRPr="00302F66">
        <w:rPr>
          <w:rFonts w:ascii="Times New Roman" w:eastAsia="宋体" w:hAnsi="Times New Roman" w:cs="Times New Roman"/>
        </w:rPr>
        <w:t xml:space="preserve">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&lt;0.01)</w:t>
      </w:r>
    </w:p>
    <w:p w14:paraId="22F4BA9A" w14:textId="4A21AEFC" w:rsidR="00681501" w:rsidRPr="00302F66" w:rsidRDefault="00681501">
      <w:pPr>
        <w:rPr>
          <w:rFonts w:ascii="Times New Roman" w:hAnsi="Times New Roman" w:cs="Times New Roman"/>
        </w:rPr>
      </w:pPr>
    </w:p>
    <w:p w14:paraId="0942E4C6" w14:textId="664F30A2" w:rsidR="00681501" w:rsidRPr="00302F66" w:rsidRDefault="00681501">
      <w:pPr>
        <w:rPr>
          <w:rFonts w:ascii="Times New Roman" w:hAnsi="Times New Roman" w:cs="Times New Roman"/>
        </w:rPr>
      </w:pPr>
    </w:p>
    <w:p w14:paraId="0709933E" w14:textId="15626394" w:rsidR="00681501" w:rsidRPr="00302F66" w:rsidRDefault="00681501">
      <w:pPr>
        <w:rPr>
          <w:rFonts w:ascii="Times New Roman" w:hAnsi="Times New Roman" w:cs="Times New Roman"/>
        </w:rPr>
      </w:pPr>
    </w:p>
    <w:p w14:paraId="7A92E520" w14:textId="706CFDF3" w:rsidR="00681501" w:rsidRPr="00302F66" w:rsidRDefault="00681501">
      <w:pPr>
        <w:rPr>
          <w:rFonts w:ascii="Times New Roman" w:hAnsi="Times New Roman" w:cs="Times New Roman"/>
        </w:rPr>
      </w:pPr>
    </w:p>
    <w:p w14:paraId="205740E6" w14:textId="4E618781" w:rsidR="00681501" w:rsidRPr="00302F66" w:rsidRDefault="00681501">
      <w:pPr>
        <w:rPr>
          <w:rFonts w:ascii="Times New Roman" w:hAnsi="Times New Roman" w:cs="Times New Roman"/>
        </w:rPr>
      </w:pPr>
    </w:p>
    <w:p w14:paraId="0E983270" w14:textId="0265D632" w:rsidR="00681501" w:rsidRPr="00302F66" w:rsidRDefault="008C7F6C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88AD25F" wp14:editId="507DBA6D">
            <wp:extent cx="8931275" cy="2505710"/>
            <wp:effectExtent l="0" t="0" r="317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49B187" w14:textId="70588088" w:rsidR="008C7F6C" w:rsidRPr="00302F66" w:rsidRDefault="008C7F6C" w:rsidP="008C7F6C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b/>
          <w:bCs/>
        </w:rPr>
        <w:t>Supplementary Figure 9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>The correlation between the expression level of OATP1A4 and the AUC of phase II metabolites of catechin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&lt;0.01)</w:t>
      </w:r>
    </w:p>
    <w:p w14:paraId="76919FCE" w14:textId="4BAC9872" w:rsidR="00681501" w:rsidRPr="00302F66" w:rsidRDefault="00681501">
      <w:pPr>
        <w:rPr>
          <w:rFonts w:ascii="Times New Roman" w:hAnsi="Times New Roman" w:cs="Times New Roman"/>
        </w:rPr>
      </w:pPr>
    </w:p>
    <w:p w14:paraId="37613BEF" w14:textId="28451698" w:rsidR="00681501" w:rsidRPr="00302F66" w:rsidRDefault="00681501">
      <w:pPr>
        <w:rPr>
          <w:rFonts w:ascii="Times New Roman" w:hAnsi="Times New Roman" w:cs="Times New Roman"/>
        </w:rPr>
      </w:pPr>
    </w:p>
    <w:p w14:paraId="27DD7A42" w14:textId="39EF1BAF" w:rsidR="00681501" w:rsidRPr="00302F66" w:rsidRDefault="008C7F6C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noProof/>
        </w:rPr>
        <w:drawing>
          <wp:inline distT="0" distB="0" distL="0" distR="0" wp14:anchorId="1039B0FF" wp14:editId="35C74D59">
            <wp:extent cx="8931275" cy="2499360"/>
            <wp:effectExtent l="0" t="0" r="317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9F04F5" w14:textId="6C6D2581" w:rsidR="008C7F6C" w:rsidRPr="00302F66" w:rsidRDefault="008C7F6C" w:rsidP="008C7F6C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b/>
          <w:bCs/>
        </w:rPr>
        <w:t>Supplementary Figure 10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>The correlation between the expression level of OATP1A4 and the AUC of TSG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&lt;0.05)</w:t>
      </w:r>
    </w:p>
    <w:p w14:paraId="54C52602" w14:textId="77777777" w:rsidR="00FC05F5" w:rsidRPr="00302F66" w:rsidRDefault="00FC05F5" w:rsidP="00FC05F5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276AE1D5" w14:textId="214FB892" w:rsidR="00FC05F5" w:rsidRPr="00302F66" w:rsidRDefault="00FC05F5">
      <w:pPr>
        <w:rPr>
          <w:rFonts w:ascii="Times New Roman" w:hAnsi="Times New Roman" w:cs="Times New Roman"/>
        </w:rPr>
      </w:pPr>
    </w:p>
    <w:p w14:paraId="2EBDF668" w14:textId="6EA960FE" w:rsidR="00FC05F5" w:rsidRPr="00302F66" w:rsidRDefault="00FC05F5">
      <w:pPr>
        <w:rPr>
          <w:rFonts w:ascii="Times New Roman" w:hAnsi="Times New Roman" w:cs="Times New Roman"/>
        </w:rPr>
      </w:pPr>
    </w:p>
    <w:p w14:paraId="72FAED2D" w14:textId="1F69CFC2" w:rsidR="00FC05F5" w:rsidRPr="00302F66" w:rsidRDefault="00FC05F5">
      <w:pPr>
        <w:rPr>
          <w:rFonts w:ascii="Times New Roman" w:hAnsi="Times New Roman" w:cs="Times New Roman"/>
        </w:rPr>
      </w:pPr>
    </w:p>
    <w:p w14:paraId="33E5F9E5" w14:textId="52A09F6B" w:rsidR="0086605F" w:rsidRPr="00302F66" w:rsidRDefault="008C7F6C" w:rsidP="0086605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302F66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3C8D5604" wp14:editId="2F5E6049">
            <wp:extent cx="8931275" cy="2505710"/>
            <wp:effectExtent l="0" t="0" r="317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B6B1DE" w14:textId="65E4E103" w:rsidR="008C7F6C" w:rsidRPr="00302F66" w:rsidRDefault="008C7F6C" w:rsidP="008C7F6C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b/>
          <w:bCs/>
        </w:rPr>
        <w:t>Supplementary Figure 11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>The correlation between the expression level of OATP1A4 and the AUC of aloe-emodin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&lt;0.01)</w:t>
      </w:r>
    </w:p>
    <w:p w14:paraId="4C65BA69" w14:textId="77777777" w:rsidR="0086605F" w:rsidRPr="00302F66" w:rsidRDefault="0086605F" w:rsidP="0086605F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312742B3" w14:textId="1768485B" w:rsidR="0086605F" w:rsidRPr="00302F66" w:rsidRDefault="0086605F">
      <w:pPr>
        <w:rPr>
          <w:rFonts w:ascii="Times New Roman" w:hAnsi="Times New Roman" w:cs="Times New Roman"/>
        </w:rPr>
      </w:pPr>
    </w:p>
    <w:p w14:paraId="1C78E3E5" w14:textId="62C9A653" w:rsidR="00293466" w:rsidRPr="00302F66" w:rsidRDefault="008C7F6C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noProof/>
        </w:rPr>
        <w:drawing>
          <wp:inline distT="0" distB="0" distL="0" distR="0" wp14:anchorId="5B3DEDFF" wp14:editId="31609F3D">
            <wp:extent cx="8931275" cy="2505710"/>
            <wp:effectExtent l="0" t="0" r="317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9306ED" w14:textId="7C33D178" w:rsidR="00293466" w:rsidRPr="00302F66" w:rsidRDefault="008C7F6C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b/>
          <w:bCs/>
        </w:rPr>
        <w:t>Supplementary Figure 12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>The correlation between the expression level of OATP1A4 and the AUC of catechin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&lt;0.05)</w:t>
      </w:r>
    </w:p>
    <w:p w14:paraId="4C53E691" w14:textId="49C1340C" w:rsidR="00293466" w:rsidRPr="00302F66" w:rsidRDefault="00293466">
      <w:pPr>
        <w:rPr>
          <w:rFonts w:ascii="Times New Roman" w:hAnsi="Times New Roman" w:cs="Times New Roman"/>
        </w:rPr>
      </w:pPr>
    </w:p>
    <w:p w14:paraId="13F6955E" w14:textId="75CCE4ED" w:rsidR="00293466" w:rsidRPr="00302F66" w:rsidRDefault="00293466">
      <w:pPr>
        <w:rPr>
          <w:rFonts w:ascii="Times New Roman" w:hAnsi="Times New Roman" w:cs="Times New Roman"/>
        </w:rPr>
      </w:pPr>
    </w:p>
    <w:p w14:paraId="507757A0" w14:textId="0D6974F6" w:rsidR="00293466" w:rsidRPr="00302F66" w:rsidRDefault="00293466">
      <w:pPr>
        <w:rPr>
          <w:rFonts w:ascii="Times New Roman" w:hAnsi="Times New Roman" w:cs="Times New Roman"/>
        </w:rPr>
      </w:pPr>
    </w:p>
    <w:p w14:paraId="40413BBD" w14:textId="77777777" w:rsidR="00836397" w:rsidRPr="00302F66" w:rsidRDefault="00836397" w:rsidP="00836397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69903603" w14:textId="1F05DF28" w:rsidR="00836397" w:rsidRPr="00302F66" w:rsidRDefault="008C7F6C" w:rsidP="00836397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302F66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7BEBEF55" wp14:editId="485C7BCA">
            <wp:extent cx="8931275" cy="2499360"/>
            <wp:effectExtent l="0" t="0" r="317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F09974" w14:textId="5CB80D30" w:rsidR="00836397" w:rsidRPr="00302F66" w:rsidRDefault="008C7F6C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b/>
          <w:bCs/>
        </w:rPr>
        <w:t>Supplementary Figure 13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 xml:space="preserve">The correlation between the expression level of OCT1 </w:t>
      </w:r>
      <w:r w:rsidR="002A2B41" w:rsidRPr="00302F66">
        <w:rPr>
          <w:rFonts w:ascii="Times New Roman" w:eastAsia="宋体" w:hAnsi="Times New Roman" w:cs="Times New Roman"/>
        </w:rPr>
        <w:t xml:space="preserve">and </w:t>
      </w:r>
      <w:r w:rsidRPr="00302F66">
        <w:rPr>
          <w:rFonts w:ascii="Times New Roman" w:eastAsia="宋体" w:hAnsi="Times New Roman" w:cs="Times New Roman"/>
        </w:rPr>
        <w:t>the AUC of phase II metabolites of TSG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&lt;0.01)</w:t>
      </w:r>
    </w:p>
    <w:p w14:paraId="1305A89F" w14:textId="5B22A2CB" w:rsidR="00596032" w:rsidRPr="00302F66" w:rsidRDefault="00596032">
      <w:pPr>
        <w:rPr>
          <w:rFonts w:ascii="Times New Roman" w:hAnsi="Times New Roman" w:cs="Times New Roman"/>
        </w:rPr>
      </w:pPr>
    </w:p>
    <w:p w14:paraId="359EA3C3" w14:textId="26335737" w:rsidR="00596032" w:rsidRPr="00302F66" w:rsidRDefault="00596032" w:rsidP="00596032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</w:rPr>
      </w:pPr>
    </w:p>
    <w:p w14:paraId="1AA58DA8" w14:textId="27BAA5FD" w:rsidR="008C7F6C" w:rsidRPr="00302F66" w:rsidRDefault="008C7F6C" w:rsidP="00596032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302F66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44BCD8ED" wp14:editId="111D2FAC">
            <wp:extent cx="8931275" cy="2505710"/>
            <wp:effectExtent l="0" t="0" r="317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44D021" w14:textId="6BD43461" w:rsidR="008C7F6C" w:rsidRPr="00302F66" w:rsidRDefault="008C7F6C" w:rsidP="008C7F6C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b/>
          <w:bCs/>
        </w:rPr>
        <w:t>Supplementary Figure 1</w:t>
      </w:r>
      <w:r w:rsidR="00B5065B" w:rsidRPr="00302F66">
        <w:rPr>
          <w:rFonts w:ascii="Times New Roman" w:hAnsi="Times New Roman" w:cs="Times New Roman"/>
          <w:b/>
          <w:bCs/>
        </w:rPr>
        <w:t>4</w:t>
      </w:r>
      <w:r w:rsidRPr="00302F66">
        <w:rPr>
          <w:rFonts w:ascii="Times New Roman" w:eastAsia="宋体" w:hAnsi="Times New Roman" w:cs="Times New Roman"/>
        </w:rPr>
        <w:t xml:space="preserve">The correlation between the expression level of OCT1 </w:t>
      </w:r>
      <w:r w:rsidR="002A2B41" w:rsidRPr="00302F66">
        <w:rPr>
          <w:rFonts w:ascii="Times New Roman" w:eastAsia="宋体" w:hAnsi="Times New Roman" w:cs="Times New Roman"/>
        </w:rPr>
        <w:t xml:space="preserve">and </w:t>
      </w:r>
      <w:r w:rsidRPr="00302F66">
        <w:rPr>
          <w:rFonts w:ascii="Times New Roman" w:eastAsia="宋体" w:hAnsi="Times New Roman" w:cs="Times New Roman"/>
        </w:rPr>
        <w:t>the AUC of TSG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&lt;0.01)</w:t>
      </w:r>
    </w:p>
    <w:p w14:paraId="19573B7D" w14:textId="7C30A6D9" w:rsidR="00596032" w:rsidRPr="00302F66" w:rsidRDefault="00596032">
      <w:pPr>
        <w:rPr>
          <w:rFonts w:ascii="Times New Roman" w:hAnsi="Times New Roman" w:cs="Times New Roman"/>
        </w:rPr>
      </w:pPr>
    </w:p>
    <w:p w14:paraId="37085DF0" w14:textId="57088CC3" w:rsidR="008E314B" w:rsidRPr="00302F66" w:rsidRDefault="008E314B">
      <w:pPr>
        <w:rPr>
          <w:rFonts w:ascii="Times New Roman" w:hAnsi="Times New Roman" w:cs="Times New Roman"/>
        </w:rPr>
      </w:pPr>
    </w:p>
    <w:p w14:paraId="7E0D071A" w14:textId="54D670B9" w:rsidR="008E314B" w:rsidRPr="00302F66" w:rsidRDefault="008E314B">
      <w:pPr>
        <w:rPr>
          <w:rFonts w:ascii="Times New Roman" w:hAnsi="Times New Roman" w:cs="Times New Roman"/>
        </w:rPr>
      </w:pPr>
    </w:p>
    <w:p w14:paraId="41AF41D9" w14:textId="7B7DF719" w:rsidR="008E314B" w:rsidRPr="00302F66" w:rsidRDefault="008E314B">
      <w:pPr>
        <w:rPr>
          <w:rFonts w:ascii="Times New Roman" w:hAnsi="Times New Roman" w:cs="Times New Roman"/>
        </w:rPr>
      </w:pPr>
    </w:p>
    <w:p w14:paraId="2A7D6F0C" w14:textId="4EC402C9" w:rsidR="008E314B" w:rsidRPr="00302F66" w:rsidRDefault="00B5065B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F66D5DA" wp14:editId="5C9EAF9D">
            <wp:extent cx="8931275" cy="2499360"/>
            <wp:effectExtent l="0" t="0" r="317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7A5754" w14:textId="01F7D22B" w:rsidR="00B5065B" w:rsidRPr="00302F66" w:rsidRDefault="00B5065B" w:rsidP="00B5065B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b/>
          <w:bCs/>
        </w:rPr>
        <w:t xml:space="preserve">Supplementary Figure 15 </w:t>
      </w:r>
      <w:r w:rsidRPr="00302F66">
        <w:rPr>
          <w:rFonts w:ascii="Times New Roman" w:eastAsia="宋体" w:hAnsi="Times New Roman" w:cs="Times New Roman"/>
        </w:rPr>
        <w:t xml:space="preserve">The correlation between the expression level of OCT1 </w:t>
      </w:r>
      <w:r w:rsidR="002A2B41" w:rsidRPr="00302F66">
        <w:rPr>
          <w:rFonts w:ascii="Times New Roman" w:eastAsia="宋体" w:hAnsi="Times New Roman" w:cs="Times New Roman"/>
        </w:rPr>
        <w:t xml:space="preserve">and </w:t>
      </w:r>
      <w:r w:rsidRPr="00302F66">
        <w:rPr>
          <w:rFonts w:ascii="Times New Roman" w:eastAsia="宋体" w:hAnsi="Times New Roman" w:cs="Times New Roman"/>
        </w:rPr>
        <w:t>the AUC of aloe-emodin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&lt;0.01)</w:t>
      </w:r>
    </w:p>
    <w:p w14:paraId="61D94976" w14:textId="67E41280" w:rsidR="008E314B" w:rsidRPr="00302F66" w:rsidRDefault="008E314B">
      <w:pPr>
        <w:rPr>
          <w:rFonts w:ascii="Times New Roman" w:hAnsi="Times New Roman" w:cs="Times New Roman"/>
        </w:rPr>
      </w:pPr>
    </w:p>
    <w:p w14:paraId="33A6A226" w14:textId="1AA769FE" w:rsidR="008E314B" w:rsidRPr="00302F66" w:rsidRDefault="008E314B">
      <w:pPr>
        <w:rPr>
          <w:rFonts w:ascii="Times New Roman" w:hAnsi="Times New Roman" w:cs="Times New Roman"/>
        </w:rPr>
      </w:pPr>
    </w:p>
    <w:p w14:paraId="2399F51D" w14:textId="618BF5A7" w:rsidR="008E314B" w:rsidRPr="00302F66" w:rsidRDefault="00B5065B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noProof/>
        </w:rPr>
        <w:drawing>
          <wp:inline distT="0" distB="0" distL="0" distR="0" wp14:anchorId="2342F90E" wp14:editId="03334934">
            <wp:extent cx="8931275" cy="2505710"/>
            <wp:effectExtent l="0" t="0" r="317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244B95" w14:textId="044FE4AF" w:rsidR="008E314B" w:rsidRPr="00302F66" w:rsidRDefault="00B5065B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b/>
          <w:bCs/>
        </w:rPr>
        <w:t>Supplementary Figure 16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 xml:space="preserve">The correlation between the expression level of OATP1A2 </w:t>
      </w:r>
      <w:r w:rsidR="002A2B41" w:rsidRPr="00302F66">
        <w:rPr>
          <w:rFonts w:ascii="Times New Roman" w:eastAsia="宋体" w:hAnsi="Times New Roman" w:cs="Times New Roman"/>
        </w:rPr>
        <w:t xml:space="preserve">and </w:t>
      </w:r>
      <w:r w:rsidRPr="00302F66">
        <w:rPr>
          <w:rFonts w:ascii="Times New Roman" w:eastAsia="宋体" w:hAnsi="Times New Roman" w:cs="Times New Roman"/>
        </w:rPr>
        <w:t>the AUC of phase II metabolites of resveratrol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&lt;0.01)</w:t>
      </w:r>
    </w:p>
    <w:p w14:paraId="3D832056" w14:textId="6A7C4EEB" w:rsidR="00B13BF8" w:rsidRPr="00302F66" w:rsidRDefault="00B13BF8">
      <w:pPr>
        <w:rPr>
          <w:rFonts w:ascii="Times New Roman" w:hAnsi="Times New Roman" w:cs="Times New Roman"/>
        </w:rPr>
      </w:pPr>
    </w:p>
    <w:p w14:paraId="45352FBF" w14:textId="77777777" w:rsidR="0001063D" w:rsidRPr="00302F66" w:rsidRDefault="0001063D" w:rsidP="0001063D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25414B5E" w14:textId="4083D721" w:rsidR="007A66D4" w:rsidRPr="00302F66" w:rsidRDefault="007A66D4">
      <w:pPr>
        <w:rPr>
          <w:rFonts w:ascii="Times New Roman" w:hAnsi="Times New Roman" w:cs="Times New Roman"/>
        </w:rPr>
      </w:pPr>
    </w:p>
    <w:p w14:paraId="04F37037" w14:textId="0A249D57" w:rsidR="0001063D" w:rsidRPr="00302F66" w:rsidRDefault="0001063D">
      <w:pPr>
        <w:rPr>
          <w:rFonts w:ascii="Times New Roman" w:hAnsi="Times New Roman" w:cs="Times New Roman"/>
        </w:rPr>
      </w:pPr>
    </w:p>
    <w:p w14:paraId="39B4BE4A" w14:textId="572953F0" w:rsidR="0001063D" w:rsidRPr="00302F66" w:rsidRDefault="002A2B41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52DD60F" wp14:editId="54D3A9E3">
            <wp:extent cx="8931275" cy="2499360"/>
            <wp:effectExtent l="0" t="0" r="317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080923" w14:textId="497B6066" w:rsidR="002A2B41" w:rsidRPr="00302F66" w:rsidRDefault="002A2B41" w:rsidP="002A2B41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b/>
          <w:bCs/>
        </w:rPr>
        <w:t>Supplementary Figure 17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>The correlation between the expression level of OATP1A2 and the AUC of emodin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&lt;0.01)</w:t>
      </w:r>
    </w:p>
    <w:p w14:paraId="01118FBD" w14:textId="19C3ECED" w:rsidR="0001063D" w:rsidRPr="00302F66" w:rsidRDefault="0001063D">
      <w:pPr>
        <w:rPr>
          <w:rFonts w:ascii="Times New Roman" w:hAnsi="Times New Roman" w:cs="Times New Roman"/>
        </w:rPr>
      </w:pPr>
    </w:p>
    <w:p w14:paraId="0C64FA79" w14:textId="18E99FAE" w:rsidR="0001063D" w:rsidRPr="00302F66" w:rsidRDefault="0001063D">
      <w:pPr>
        <w:rPr>
          <w:rFonts w:ascii="Times New Roman" w:hAnsi="Times New Roman" w:cs="Times New Roman"/>
        </w:rPr>
      </w:pPr>
    </w:p>
    <w:p w14:paraId="559F9C61" w14:textId="3A392A69" w:rsidR="0001063D" w:rsidRPr="00302F66" w:rsidRDefault="002A2B41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noProof/>
        </w:rPr>
        <w:drawing>
          <wp:inline distT="0" distB="0" distL="0" distR="0" wp14:anchorId="0543A288" wp14:editId="7896549E">
            <wp:extent cx="8931275" cy="2505710"/>
            <wp:effectExtent l="0" t="0" r="317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AECBBE" w14:textId="3C972CFB" w:rsidR="0001063D" w:rsidRPr="00302F66" w:rsidRDefault="002A2B41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b/>
          <w:bCs/>
        </w:rPr>
        <w:t>Supplementary Figure 18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>The correlation between the expression level of OATP1A2 and the AUC of E-Glu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&lt;0.05)</w:t>
      </w:r>
    </w:p>
    <w:p w14:paraId="5E15D408" w14:textId="06740C7A" w:rsidR="0001063D" w:rsidRPr="00302F66" w:rsidRDefault="0001063D">
      <w:pPr>
        <w:rPr>
          <w:rFonts w:ascii="Times New Roman" w:hAnsi="Times New Roman" w:cs="Times New Roman"/>
        </w:rPr>
      </w:pPr>
    </w:p>
    <w:p w14:paraId="0C483EE7" w14:textId="77777777" w:rsidR="0001063D" w:rsidRPr="00302F66" w:rsidRDefault="0001063D" w:rsidP="0001063D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7E14A49D" w14:textId="77777777" w:rsidR="0001063D" w:rsidRPr="00302F66" w:rsidRDefault="0001063D" w:rsidP="0001063D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2D0F686E" w14:textId="21ECCF0E" w:rsidR="0001063D" w:rsidRPr="00302F66" w:rsidRDefault="0001063D">
      <w:pPr>
        <w:rPr>
          <w:rFonts w:ascii="Times New Roman" w:hAnsi="Times New Roman" w:cs="Times New Roman"/>
        </w:rPr>
      </w:pPr>
    </w:p>
    <w:p w14:paraId="19827C8F" w14:textId="351C2905" w:rsidR="004E0500" w:rsidRPr="00302F66" w:rsidRDefault="002A2B41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4899CE3" wp14:editId="76FF242F">
            <wp:extent cx="8931275" cy="2505710"/>
            <wp:effectExtent l="0" t="0" r="317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BE655E" w14:textId="1BBEBE13" w:rsidR="004E0500" w:rsidRPr="00302F66" w:rsidRDefault="002A2B41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b/>
          <w:bCs/>
        </w:rPr>
        <w:t>Supplementary Figure 19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 xml:space="preserve">The correlation between the expression level of OATP1A2 and the AUC of </w:t>
      </w:r>
      <w:proofErr w:type="spellStart"/>
      <w:r w:rsidRPr="00302F66">
        <w:rPr>
          <w:rFonts w:ascii="Times New Roman" w:eastAsia="宋体" w:hAnsi="Times New Roman" w:cs="Times New Roman"/>
        </w:rPr>
        <w:t>physcion</w:t>
      </w:r>
      <w:proofErr w:type="spellEnd"/>
      <w:r w:rsidRPr="00302F66">
        <w:rPr>
          <w:rFonts w:ascii="Times New Roman" w:eastAsia="宋体" w:hAnsi="Times New Roman" w:cs="Times New Roman"/>
        </w:rPr>
        <w:t xml:space="preserve">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&lt;0.01)</w:t>
      </w:r>
    </w:p>
    <w:p w14:paraId="323870E8" w14:textId="3A503C70" w:rsidR="004E0500" w:rsidRPr="00302F66" w:rsidRDefault="004E0500">
      <w:pPr>
        <w:rPr>
          <w:rFonts w:ascii="Times New Roman" w:hAnsi="Times New Roman" w:cs="Times New Roman"/>
        </w:rPr>
      </w:pPr>
    </w:p>
    <w:p w14:paraId="5A9D09D2" w14:textId="77777777" w:rsidR="002A2B41" w:rsidRPr="00302F66" w:rsidRDefault="002A2B41">
      <w:pPr>
        <w:rPr>
          <w:rFonts w:ascii="Times New Roman" w:hAnsi="Times New Roman" w:cs="Times New Roman"/>
        </w:rPr>
      </w:pPr>
    </w:p>
    <w:p w14:paraId="10AE2CE5" w14:textId="558EB3C0" w:rsidR="002A2B41" w:rsidRPr="00302F66" w:rsidRDefault="002A2B41" w:rsidP="002A2B41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noProof/>
        </w:rPr>
        <w:drawing>
          <wp:inline distT="0" distB="0" distL="0" distR="0" wp14:anchorId="1C321494" wp14:editId="30B37DF6">
            <wp:extent cx="8931275" cy="2505710"/>
            <wp:effectExtent l="0" t="0" r="317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F66">
        <w:rPr>
          <w:rFonts w:ascii="Times New Roman" w:hAnsi="Times New Roman" w:cs="Times New Roman"/>
          <w:b/>
          <w:bCs/>
        </w:rPr>
        <w:t>Supplementary Figure 20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>The correlation between the expression level of OATP1A2 and the AUC of P-Glu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&lt;0.01)</w:t>
      </w:r>
    </w:p>
    <w:p w14:paraId="61AA7EAC" w14:textId="455E747A" w:rsidR="005235FF" w:rsidRPr="00302F66" w:rsidRDefault="005235FF">
      <w:pPr>
        <w:rPr>
          <w:rFonts w:ascii="Times New Roman" w:hAnsi="Times New Roman" w:cs="Times New Roman"/>
        </w:rPr>
      </w:pPr>
    </w:p>
    <w:p w14:paraId="53A735FA" w14:textId="50CE9781" w:rsidR="005235FF" w:rsidRPr="00302F66" w:rsidRDefault="005235FF">
      <w:pPr>
        <w:rPr>
          <w:rFonts w:ascii="Times New Roman" w:hAnsi="Times New Roman" w:cs="Times New Roman"/>
        </w:rPr>
      </w:pPr>
    </w:p>
    <w:p w14:paraId="209707FB" w14:textId="5D19F309" w:rsidR="005235FF" w:rsidRPr="00302F66" w:rsidRDefault="005235FF">
      <w:pPr>
        <w:rPr>
          <w:rFonts w:ascii="Times New Roman" w:hAnsi="Times New Roman" w:cs="Times New Roman"/>
        </w:rPr>
      </w:pPr>
    </w:p>
    <w:p w14:paraId="478D8BB7" w14:textId="1C35D774" w:rsidR="005235FF" w:rsidRPr="00302F66" w:rsidRDefault="005235FF">
      <w:pPr>
        <w:rPr>
          <w:rFonts w:ascii="Times New Roman" w:hAnsi="Times New Roman" w:cs="Times New Roman"/>
        </w:rPr>
      </w:pPr>
    </w:p>
    <w:p w14:paraId="58974D2A" w14:textId="3F781DCC" w:rsidR="005235FF" w:rsidRPr="00302F66" w:rsidRDefault="005235FF">
      <w:pPr>
        <w:rPr>
          <w:rFonts w:ascii="Times New Roman" w:hAnsi="Times New Roman" w:cs="Times New Roman"/>
        </w:rPr>
      </w:pPr>
    </w:p>
    <w:p w14:paraId="1453E235" w14:textId="513E42C4" w:rsidR="008D3261" w:rsidRPr="00302F66" w:rsidRDefault="002A2B41" w:rsidP="002A2B41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302F66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7ED1F77B" wp14:editId="38A10128">
            <wp:extent cx="8931275" cy="2499360"/>
            <wp:effectExtent l="0" t="0" r="317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F66">
        <w:rPr>
          <w:rFonts w:ascii="Times New Roman" w:hAnsi="Times New Roman" w:cs="Times New Roman"/>
          <w:b/>
          <w:bCs/>
        </w:rPr>
        <w:t>Supplementary Figure 21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>The correlation between the expression level of OATP1A2 and the AUC of gallic acid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&lt;0.01)</w:t>
      </w:r>
    </w:p>
    <w:p w14:paraId="451A6CFD" w14:textId="5C944CF7" w:rsidR="008D3261" w:rsidRPr="00302F66" w:rsidRDefault="008D3261" w:rsidP="008D3261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</w:rPr>
      </w:pPr>
    </w:p>
    <w:p w14:paraId="405991EC" w14:textId="473FDDAE" w:rsidR="002A2B41" w:rsidRPr="00302F66" w:rsidRDefault="002A2B41" w:rsidP="008D3261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</w:rPr>
      </w:pPr>
    </w:p>
    <w:p w14:paraId="4FB99304" w14:textId="320B8408" w:rsidR="008D3261" w:rsidRPr="00302F66" w:rsidRDefault="00B90D3F" w:rsidP="00B90D3F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302F66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7E58CDF7" wp14:editId="74B9F7B7">
            <wp:extent cx="8931275" cy="2505710"/>
            <wp:effectExtent l="0" t="0" r="317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A2B41" w:rsidRPr="00302F66">
        <w:rPr>
          <w:rFonts w:ascii="Times New Roman" w:hAnsi="Times New Roman" w:cs="Times New Roman"/>
          <w:b/>
          <w:bCs/>
        </w:rPr>
        <w:t>Supplementary Figure 22</w:t>
      </w:r>
      <w:r w:rsidR="002A2B41" w:rsidRPr="00302F66">
        <w:rPr>
          <w:rFonts w:ascii="Times New Roman" w:hAnsi="Times New Roman" w:cs="Times New Roman"/>
        </w:rPr>
        <w:t xml:space="preserve"> </w:t>
      </w:r>
      <w:r w:rsidR="002A2B41" w:rsidRPr="00302F66">
        <w:rPr>
          <w:rFonts w:ascii="Times New Roman" w:eastAsia="宋体" w:hAnsi="Times New Roman" w:cs="Times New Roman"/>
        </w:rPr>
        <w:t>The correlation between the expression level of NTCP and the AUC of gallic acid (</w:t>
      </w:r>
      <w:r w:rsidR="002A2B41" w:rsidRPr="00302F66">
        <w:rPr>
          <w:rFonts w:ascii="Times New Roman" w:eastAsia="宋体" w:hAnsi="Times New Roman" w:cs="Times New Roman"/>
          <w:i/>
          <w:iCs/>
        </w:rPr>
        <w:t>p</w:t>
      </w:r>
      <w:r w:rsidR="002A2B41" w:rsidRPr="00302F66">
        <w:rPr>
          <w:rFonts w:ascii="Times New Roman" w:eastAsia="宋体" w:hAnsi="Times New Roman" w:cs="Times New Roman"/>
        </w:rPr>
        <w:t>&lt;0.05)</w:t>
      </w:r>
    </w:p>
    <w:p w14:paraId="09CF6627" w14:textId="748E9D3D" w:rsidR="008D3261" w:rsidRPr="00302F66" w:rsidRDefault="008D3261">
      <w:pPr>
        <w:rPr>
          <w:rFonts w:ascii="Times New Roman" w:hAnsi="Times New Roman" w:cs="Times New Roman"/>
        </w:rPr>
      </w:pPr>
    </w:p>
    <w:p w14:paraId="1E331A68" w14:textId="2988DB54" w:rsidR="008D3261" w:rsidRPr="00302F66" w:rsidRDefault="008D3261">
      <w:pPr>
        <w:rPr>
          <w:rFonts w:ascii="Times New Roman" w:hAnsi="Times New Roman" w:cs="Times New Roman"/>
        </w:rPr>
      </w:pPr>
    </w:p>
    <w:p w14:paraId="0252ED4D" w14:textId="426656E6" w:rsidR="008D3261" w:rsidRPr="00302F66" w:rsidRDefault="008D3261">
      <w:pPr>
        <w:rPr>
          <w:rFonts w:ascii="Times New Roman" w:hAnsi="Times New Roman" w:cs="Times New Roman"/>
        </w:rPr>
      </w:pPr>
    </w:p>
    <w:p w14:paraId="76EEFF69" w14:textId="78D62B0C" w:rsidR="00E529E7" w:rsidRPr="00302F66" w:rsidRDefault="00B90D3F" w:rsidP="00E529E7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302F66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3649FD90" wp14:editId="73982070">
            <wp:extent cx="8931275" cy="2505710"/>
            <wp:effectExtent l="0" t="0" r="317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F66">
        <w:rPr>
          <w:rFonts w:ascii="Times New Roman" w:hAnsi="Times New Roman" w:cs="Times New Roman"/>
          <w:b/>
          <w:bCs/>
        </w:rPr>
        <w:t>Supplementary Figure 23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>The correlation between the expression level of NTCP and the AUC of aloe-emodin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&lt;0.01)</w:t>
      </w:r>
    </w:p>
    <w:p w14:paraId="4B3E627F" w14:textId="77777777" w:rsidR="00B90D3F" w:rsidRPr="00302F66" w:rsidRDefault="00B90D3F" w:rsidP="00E529E7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136F437F" w14:textId="77777777" w:rsidR="00E529E7" w:rsidRPr="00302F66" w:rsidRDefault="00E529E7" w:rsidP="00E529E7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7B8B708F" w14:textId="6EBCD5C0" w:rsidR="00E529E7" w:rsidRPr="00302F66" w:rsidRDefault="00B90D3F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noProof/>
        </w:rPr>
        <w:drawing>
          <wp:inline distT="0" distB="0" distL="0" distR="0" wp14:anchorId="0B422B1F" wp14:editId="5D004751">
            <wp:extent cx="8931275" cy="2505710"/>
            <wp:effectExtent l="0" t="0" r="317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619E5C" w14:textId="1A596FFA" w:rsidR="00E529E7" w:rsidRPr="00302F66" w:rsidRDefault="00B90D3F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b/>
          <w:bCs/>
        </w:rPr>
        <w:t>Supplementary Figure 24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>The correlation between the expression level of NTCP and the AUC of P-Glu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&lt;0.05)</w:t>
      </w:r>
    </w:p>
    <w:p w14:paraId="63A6086A" w14:textId="739DBB46" w:rsidR="00E529E7" w:rsidRPr="00302F66" w:rsidRDefault="00E529E7">
      <w:pPr>
        <w:rPr>
          <w:rFonts w:ascii="Times New Roman" w:hAnsi="Times New Roman" w:cs="Times New Roman"/>
        </w:rPr>
      </w:pPr>
    </w:p>
    <w:p w14:paraId="0526546F" w14:textId="2A81DE4C" w:rsidR="00E529E7" w:rsidRPr="00302F66" w:rsidRDefault="00E529E7">
      <w:pPr>
        <w:rPr>
          <w:rFonts w:ascii="Times New Roman" w:hAnsi="Times New Roman" w:cs="Times New Roman"/>
        </w:rPr>
      </w:pPr>
    </w:p>
    <w:p w14:paraId="5339D762" w14:textId="6D08B945" w:rsidR="00E529E7" w:rsidRPr="00302F66" w:rsidRDefault="00E529E7">
      <w:pPr>
        <w:rPr>
          <w:rFonts w:ascii="Times New Roman" w:hAnsi="Times New Roman" w:cs="Times New Roman"/>
        </w:rPr>
      </w:pPr>
    </w:p>
    <w:p w14:paraId="5A114C7F" w14:textId="77777777" w:rsidR="00E529E7" w:rsidRPr="00302F66" w:rsidRDefault="00E529E7" w:rsidP="00E529E7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5FB1C533" w14:textId="66A85539" w:rsidR="00E529E7" w:rsidRPr="00302F66" w:rsidRDefault="00B90D3F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F0CB0D6" wp14:editId="3CB77FA3">
            <wp:extent cx="8931275" cy="2505710"/>
            <wp:effectExtent l="0" t="0" r="317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2672BB" w14:textId="1206C593" w:rsidR="00B90D3F" w:rsidRPr="00302F66" w:rsidRDefault="00B90D3F" w:rsidP="00B90D3F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b/>
          <w:bCs/>
        </w:rPr>
        <w:t>Supplementary Figure 25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 xml:space="preserve">The correlation between the expression level of NTCP and the AUC of </w:t>
      </w:r>
      <w:proofErr w:type="spellStart"/>
      <w:r w:rsidRPr="00302F66">
        <w:rPr>
          <w:rFonts w:ascii="Times New Roman" w:eastAsia="宋体" w:hAnsi="Times New Roman" w:cs="Times New Roman"/>
        </w:rPr>
        <w:t>physcion</w:t>
      </w:r>
      <w:proofErr w:type="spellEnd"/>
      <w:r w:rsidRPr="00302F66">
        <w:rPr>
          <w:rFonts w:ascii="Times New Roman" w:eastAsia="宋体" w:hAnsi="Times New Roman" w:cs="Times New Roman"/>
        </w:rPr>
        <w:t xml:space="preserve">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&lt;0.05)</w:t>
      </w:r>
    </w:p>
    <w:p w14:paraId="53E17D09" w14:textId="3DC4B042" w:rsidR="00E529E7" w:rsidRPr="00302F66" w:rsidRDefault="00E529E7">
      <w:pPr>
        <w:rPr>
          <w:rFonts w:ascii="Times New Roman" w:hAnsi="Times New Roman" w:cs="Times New Roman"/>
        </w:rPr>
      </w:pPr>
    </w:p>
    <w:p w14:paraId="6056AB92" w14:textId="77777777" w:rsidR="003D55E7" w:rsidRPr="00302F66" w:rsidRDefault="003D55E7" w:rsidP="003D55E7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6C572A42" w14:textId="108649AB" w:rsidR="00B90D3F" w:rsidRPr="00302F66" w:rsidRDefault="00B90D3F" w:rsidP="00B90D3F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noProof/>
        </w:rPr>
        <w:drawing>
          <wp:inline distT="0" distB="0" distL="0" distR="0" wp14:anchorId="1918DA48" wp14:editId="64C8A6A0">
            <wp:extent cx="8931275" cy="2499360"/>
            <wp:effectExtent l="0" t="0" r="317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F66">
        <w:rPr>
          <w:rFonts w:ascii="Times New Roman" w:hAnsi="Times New Roman" w:cs="Times New Roman"/>
          <w:b/>
          <w:bCs/>
        </w:rPr>
        <w:t>Supplementary Figure 26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>The correlation between the expression level of NTCP and the AUC of emodin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&lt;0.05)</w:t>
      </w:r>
    </w:p>
    <w:p w14:paraId="0D441D2B" w14:textId="091FB85E" w:rsidR="00E40BD0" w:rsidRPr="00302F66" w:rsidRDefault="00E40BD0">
      <w:pPr>
        <w:rPr>
          <w:rFonts w:ascii="Times New Roman" w:hAnsi="Times New Roman" w:cs="Times New Roman"/>
        </w:rPr>
      </w:pPr>
    </w:p>
    <w:p w14:paraId="20F0950A" w14:textId="48925E86" w:rsidR="00E40BD0" w:rsidRPr="00302F66" w:rsidRDefault="00E40BD0">
      <w:pPr>
        <w:rPr>
          <w:rFonts w:ascii="Times New Roman" w:hAnsi="Times New Roman" w:cs="Times New Roman"/>
        </w:rPr>
      </w:pPr>
    </w:p>
    <w:p w14:paraId="324115DE" w14:textId="05F0C1AA" w:rsidR="00E40BD0" w:rsidRPr="00302F66" w:rsidRDefault="00E40BD0">
      <w:pPr>
        <w:rPr>
          <w:rFonts w:ascii="Times New Roman" w:hAnsi="Times New Roman" w:cs="Times New Roman"/>
        </w:rPr>
      </w:pPr>
    </w:p>
    <w:p w14:paraId="4D46CEED" w14:textId="77777777" w:rsidR="00E40BD0" w:rsidRPr="00302F66" w:rsidRDefault="00E40BD0" w:rsidP="00E40BD0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60ECBF4D" w14:textId="23EEEF8E" w:rsidR="00E40BD0" w:rsidRPr="00302F66" w:rsidRDefault="00B90D3F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36F6AA5" wp14:editId="2A373B69">
            <wp:extent cx="8931275" cy="2505710"/>
            <wp:effectExtent l="0" t="0" r="317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40549F" w14:textId="38B643C5" w:rsidR="00E40BD0" w:rsidRPr="00302F66" w:rsidRDefault="00B90D3F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b/>
          <w:bCs/>
        </w:rPr>
        <w:t>Supplementary Figure 27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>The correlation between the expression level of NTCP and the AUC of TSG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&lt;0.01)</w:t>
      </w:r>
    </w:p>
    <w:p w14:paraId="142B885F" w14:textId="651B7176" w:rsidR="00E40BD0" w:rsidRPr="00302F66" w:rsidRDefault="00E40BD0">
      <w:pPr>
        <w:rPr>
          <w:rFonts w:ascii="Times New Roman" w:hAnsi="Times New Roman" w:cs="Times New Roman"/>
        </w:rPr>
      </w:pPr>
    </w:p>
    <w:p w14:paraId="68DCAA9C" w14:textId="748A0E57" w:rsidR="00E40BD0" w:rsidRPr="00302F66" w:rsidRDefault="00E40BD0">
      <w:pPr>
        <w:rPr>
          <w:rFonts w:ascii="Times New Roman" w:hAnsi="Times New Roman" w:cs="Times New Roman"/>
        </w:rPr>
      </w:pPr>
    </w:p>
    <w:p w14:paraId="6542341C" w14:textId="45C127A1" w:rsidR="00E40BD0" w:rsidRPr="00302F66" w:rsidRDefault="00B90D3F" w:rsidP="00E40BD0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302F66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4BBF6183" wp14:editId="0F442EB9">
            <wp:extent cx="8931275" cy="2505710"/>
            <wp:effectExtent l="0" t="0" r="3175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49392F" w14:textId="7ADA4F05" w:rsidR="00E40BD0" w:rsidRPr="00302F66" w:rsidRDefault="00B90D3F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b/>
          <w:bCs/>
        </w:rPr>
        <w:t>Supplementary Figure 28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>The correlation between the expression level of NTCP and the AUC of phase II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>metabolites of resveratrol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&lt;0.05)</w:t>
      </w:r>
    </w:p>
    <w:p w14:paraId="4339C610" w14:textId="1A701D2B" w:rsidR="00E40BD0" w:rsidRPr="00302F66" w:rsidRDefault="00E40BD0">
      <w:pPr>
        <w:rPr>
          <w:rFonts w:ascii="Times New Roman" w:hAnsi="Times New Roman" w:cs="Times New Roman"/>
        </w:rPr>
      </w:pPr>
    </w:p>
    <w:p w14:paraId="5A1BCDCA" w14:textId="77B2B00C" w:rsidR="00E40BD0" w:rsidRPr="00302F66" w:rsidRDefault="00E40BD0">
      <w:pPr>
        <w:rPr>
          <w:rFonts w:ascii="Times New Roman" w:hAnsi="Times New Roman" w:cs="Times New Roman"/>
        </w:rPr>
      </w:pPr>
    </w:p>
    <w:p w14:paraId="1D18AB41" w14:textId="566EAFDC" w:rsidR="00E40BD0" w:rsidRPr="00302F66" w:rsidRDefault="00E40BD0">
      <w:pPr>
        <w:rPr>
          <w:rFonts w:ascii="Times New Roman" w:hAnsi="Times New Roman" w:cs="Times New Roman"/>
        </w:rPr>
      </w:pPr>
    </w:p>
    <w:p w14:paraId="6F5D5D31" w14:textId="6BCD0B92" w:rsidR="00E40BD0" w:rsidRPr="00302F66" w:rsidRDefault="00E40BD0">
      <w:pPr>
        <w:rPr>
          <w:rFonts w:ascii="Times New Roman" w:hAnsi="Times New Roman" w:cs="Times New Roman"/>
        </w:rPr>
      </w:pPr>
    </w:p>
    <w:p w14:paraId="45EEBEE4" w14:textId="35AE5EC6" w:rsidR="00E40BD0" w:rsidRPr="00302F66" w:rsidRDefault="00B90D3F" w:rsidP="00E40BD0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302F66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01CF1019" wp14:editId="69CB41F6">
            <wp:extent cx="8931275" cy="2505710"/>
            <wp:effectExtent l="0" t="0" r="317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157560" w14:textId="6E0A22F2" w:rsidR="00B90D3F" w:rsidRPr="00302F66" w:rsidRDefault="00B90D3F" w:rsidP="00B90D3F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b/>
          <w:bCs/>
        </w:rPr>
        <w:t>Supplementary Figure 29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>The correlation between the expression level of NTCP and the AUC of phase II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>metabolites of TSG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&lt;0.01)</w:t>
      </w:r>
    </w:p>
    <w:p w14:paraId="6D41CA32" w14:textId="59A8AF7F" w:rsidR="00E40BD0" w:rsidRPr="00302F66" w:rsidRDefault="00E40BD0">
      <w:pPr>
        <w:rPr>
          <w:rFonts w:ascii="Times New Roman" w:hAnsi="Times New Roman" w:cs="Times New Roman"/>
        </w:rPr>
      </w:pPr>
    </w:p>
    <w:p w14:paraId="0545CF81" w14:textId="77777777" w:rsidR="0034088B" w:rsidRPr="00302F66" w:rsidRDefault="0034088B" w:rsidP="0034088B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5F880AB9" w14:textId="6EA7870A" w:rsidR="00D46F2D" w:rsidRPr="00302F66" w:rsidRDefault="00B90D3F" w:rsidP="00D46F2D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302F66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65BBED7B" wp14:editId="5B051FF3">
            <wp:extent cx="8931275" cy="2505710"/>
            <wp:effectExtent l="0" t="0" r="3175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DF5CEB" w14:textId="75195425" w:rsidR="00D46F2D" w:rsidRPr="00302F66" w:rsidRDefault="00B90D3F" w:rsidP="00D46F2D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302F66">
        <w:rPr>
          <w:rFonts w:ascii="Times New Roman" w:hAnsi="Times New Roman" w:cs="Times New Roman"/>
          <w:b/>
          <w:bCs/>
        </w:rPr>
        <w:t>Supplementary Figure 3</w:t>
      </w:r>
      <w:r w:rsidR="0034520A" w:rsidRPr="00302F66">
        <w:rPr>
          <w:rFonts w:ascii="Times New Roman" w:hAnsi="Times New Roman" w:cs="Times New Roman"/>
          <w:b/>
          <w:bCs/>
        </w:rPr>
        <w:t>0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 xml:space="preserve">The correlation between the expression level of </w:t>
      </w:r>
      <w:r w:rsidR="0034520A" w:rsidRPr="00302F66">
        <w:rPr>
          <w:rFonts w:ascii="Times New Roman" w:eastAsia="宋体" w:hAnsi="Times New Roman" w:cs="Times New Roman"/>
        </w:rPr>
        <w:t>MRP2</w:t>
      </w:r>
      <w:r w:rsidRPr="00302F66">
        <w:rPr>
          <w:rFonts w:ascii="Times New Roman" w:eastAsia="宋体" w:hAnsi="Times New Roman" w:cs="Times New Roman"/>
        </w:rPr>
        <w:t xml:space="preserve"> and the AUC of phase II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>metabolites of TSG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&lt;0.01)</w:t>
      </w:r>
    </w:p>
    <w:p w14:paraId="5A83E786" w14:textId="19298879" w:rsidR="00D46F2D" w:rsidRPr="00302F66" w:rsidRDefault="00D46F2D" w:rsidP="00D46F2D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696546DF" w14:textId="6D5CCCB3" w:rsidR="00D46F2D" w:rsidRPr="00302F66" w:rsidRDefault="00D46F2D" w:rsidP="00D46F2D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1C25DA41" w14:textId="7332A064" w:rsidR="00D46F2D" w:rsidRPr="00302F66" w:rsidRDefault="00D46F2D" w:rsidP="00D46F2D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2F525880" w14:textId="77777777" w:rsidR="00D46F2D" w:rsidRPr="00302F66" w:rsidRDefault="00D46F2D" w:rsidP="00D46F2D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04BDA389" w14:textId="7949BAFB" w:rsidR="00D46F2D" w:rsidRPr="00302F66" w:rsidRDefault="0034520A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B73D9A5" wp14:editId="7EF788D8">
            <wp:extent cx="8931275" cy="2505710"/>
            <wp:effectExtent l="0" t="0" r="317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60E718" w14:textId="7B28C326" w:rsidR="0034520A" w:rsidRPr="00302F66" w:rsidRDefault="0034520A" w:rsidP="0034520A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b/>
          <w:bCs/>
        </w:rPr>
        <w:t>Supplementary Figure 31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>The correlation between the expression level of MRP2 and the AUC of phase II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>metabolites of resveratrol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&lt;0.05)</w:t>
      </w:r>
    </w:p>
    <w:p w14:paraId="2DD412CC" w14:textId="116A7C09" w:rsidR="00D46F2D" w:rsidRPr="00302F66" w:rsidRDefault="00D46F2D">
      <w:pPr>
        <w:rPr>
          <w:rFonts w:ascii="Times New Roman" w:hAnsi="Times New Roman" w:cs="Times New Roman"/>
        </w:rPr>
      </w:pPr>
    </w:p>
    <w:p w14:paraId="2529DB94" w14:textId="77777777" w:rsidR="0034088B" w:rsidRPr="00302F66" w:rsidRDefault="0034088B" w:rsidP="0034088B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37CAFBD3" w14:textId="479C75B8" w:rsidR="00D46F2D" w:rsidRPr="00302F66" w:rsidRDefault="0034520A" w:rsidP="00D46F2D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302F66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201B6D8A" wp14:editId="1E0F2F76">
            <wp:extent cx="8931275" cy="2505710"/>
            <wp:effectExtent l="0" t="0" r="317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EDD755" w14:textId="710B5494" w:rsidR="0034520A" w:rsidRPr="00302F66" w:rsidRDefault="0034520A" w:rsidP="0034520A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b/>
          <w:bCs/>
        </w:rPr>
        <w:t>Supplementary Figure 32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>The correlation between the expression level of MRP2 and the AUC of TSG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&lt;0.01)</w:t>
      </w:r>
    </w:p>
    <w:p w14:paraId="0B2B3DA4" w14:textId="4A81F482" w:rsidR="00D46F2D" w:rsidRPr="00302F66" w:rsidRDefault="00D46F2D">
      <w:pPr>
        <w:rPr>
          <w:rFonts w:ascii="Times New Roman" w:hAnsi="Times New Roman" w:cs="Times New Roman"/>
        </w:rPr>
      </w:pPr>
    </w:p>
    <w:p w14:paraId="78352511" w14:textId="175C34A1" w:rsidR="00D46F2D" w:rsidRPr="00302F66" w:rsidRDefault="00D46F2D">
      <w:pPr>
        <w:rPr>
          <w:rFonts w:ascii="Times New Roman" w:hAnsi="Times New Roman" w:cs="Times New Roman"/>
        </w:rPr>
      </w:pPr>
    </w:p>
    <w:p w14:paraId="475BB6B1" w14:textId="247C729A" w:rsidR="00D46F2D" w:rsidRPr="00302F66" w:rsidRDefault="00D46F2D">
      <w:pPr>
        <w:rPr>
          <w:rFonts w:ascii="Times New Roman" w:hAnsi="Times New Roman" w:cs="Times New Roman"/>
        </w:rPr>
      </w:pPr>
    </w:p>
    <w:p w14:paraId="5CAD9FC3" w14:textId="0BD6D409" w:rsidR="00D46F2D" w:rsidRPr="00302F66" w:rsidRDefault="00D46F2D">
      <w:pPr>
        <w:rPr>
          <w:rFonts w:ascii="Times New Roman" w:hAnsi="Times New Roman" w:cs="Times New Roman"/>
        </w:rPr>
      </w:pPr>
    </w:p>
    <w:p w14:paraId="75EA3E61" w14:textId="6D91C6B4" w:rsidR="0034520A" w:rsidRPr="00302F66" w:rsidRDefault="0034520A" w:rsidP="0034520A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302F66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0CA53560" wp14:editId="78B7B053">
            <wp:extent cx="8931275" cy="2499360"/>
            <wp:effectExtent l="0" t="0" r="317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F66">
        <w:rPr>
          <w:rFonts w:ascii="Times New Roman" w:hAnsi="Times New Roman" w:cs="Times New Roman"/>
          <w:b/>
          <w:bCs/>
        </w:rPr>
        <w:t>Supplementary Figure 33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>The correlation between the expression level of MRP2 and the AUC of emodin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&lt;0.05)</w:t>
      </w:r>
    </w:p>
    <w:p w14:paraId="12710703" w14:textId="77777777" w:rsidR="00D46F2D" w:rsidRPr="00302F66" w:rsidRDefault="00D46F2D" w:rsidP="00D46F2D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26834AB8" w14:textId="77777777" w:rsidR="00E1327B" w:rsidRPr="00302F66" w:rsidRDefault="00E1327B" w:rsidP="00E1327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738C529B" w14:textId="6AE805ED" w:rsidR="00E1327B" w:rsidRPr="00302F66" w:rsidRDefault="0034520A" w:rsidP="00E1327B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noProof/>
        </w:rPr>
      </w:pPr>
      <w:r w:rsidRPr="00302F66">
        <w:rPr>
          <w:rFonts w:ascii="Times New Roman" w:hAnsi="Times New Roman" w:cs="Times New Roman"/>
          <w:noProof/>
        </w:rPr>
        <w:drawing>
          <wp:inline distT="0" distB="0" distL="0" distR="0" wp14:anchorId="7CD5AD6F" wp14:editId="58630C9F">
            <wp:extent cx="8931275" cy="2499360"/>
            <wp:effectExtent l="0" t="0" r="3175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1FAF50" w14:textId="373DAAEB" w:rsidR="007B0D9D" w:rsidRPr="00302F66" w:rsidRDefault="0034520A" w:rsidP="00E1327B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noProof/>
        </w:rPr>
      </w:pPr>
      <w:r w:rsidRPr="00302F66">
        <w:rPr>
          <w:rFonts w:ascii="Times New Roman" w:hAnsi="Times New Roman" w:cs="Times New Roman"/>
          <w:b/>
          <w:bCs/>
        </w:rPr>
        <w:t>Supplementary Figure 34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 xml:space="preserve">The correlation between the expression level of MRP2 and the AUC of </w:t>
      </w:r>
      <w:proofErr w:type="spellStart"/>
      <w:r w:rsidRPr="00302F66">
        <w:rPr>
          <w:rFonts w:ascii="Times New Roman" w:eastAsia="宋体" w:hAnsi="Times New Roman" w:cs="Times New Roman"/>
        </w:rPr>
        <w:t>physcion</w:t>
      </w:r>
      <w:proofErr w:type="spellEnd"/>
      <w:r w:rsidRPr="00302F66">
        <w:rPr>
          <w:rFonts w:ascii="Times New Roman" w:eastAsia="宋体" w:hAnsi="Times New Roman" w:cs="Times New Roman"/>
        </w:rPr>
        <w:t xml:space="preserve">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&lt;0.05)</w:t>
      </w:r>
    </w:p>
    <w:p w14:paraId="1C6709B9" w14:textId="37ECB9ED" w:rsidR="007B0D9D" w:rsidRPr="00302F66" w:rsidRDefault="007B0D9D" w:rsidP="00E1327B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noProof/>
        </w:rPr>
      </w:pPr>
    </w:p>
    <w:p w14:paraId="0FA58A06" w14:textId="5CACC23F" w:rsidR="007B0D9D" w:rsidRPr="00302F66" w:rsidRDefault="007B0D9D" w:rsidP="00E1327B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noProof/>
        </w:rPr>
      </w:pPr>
    </w:p>
    <w:p w14:paraId="3BAB0E34" w14:textId="77777777" w:rsidR="00075B24" w:rsidRPr="00302F66" w:rsidRDefault="00075B24" w:rsidP="00075B24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6729CB22" w14:textId="1BC1F450" w:rsidR="00CA6EB7" w:rsidRPr="00302F66" w:rsidRDefault="0034520A" w:rsidP="00075B24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noProof/>
        </w:rPr>
      </w:pPr>
      <w:r w:rsidRPr="00302F6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BDB3A5C" wp14:editId="5AFF89B0">
            <wp:extent cx="8931275" cy="2505710"/>
            <wp:effectExtent l="0" t="0" r="317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F66">
        <w:rPr>
          <w:rFonts w:ascii="Times New Roman" w:hAnsi="Times New Roman" w:cs="Times New Roman"/>
          <w:b/>
          <w:bCs/>
        </w:rPr>
        <w:t>Supplementary Figure 35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>The correlation between the expression level of MRP2 and the AUC of P-Glu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&lt;0.05)</w:t>
      </w:r>
    </w:p>
    <w:p w14:paraId="0FA1FDB5" w14:textId="548ED0D6" w:rsidR="00CA6EB7" w:rsidRPr="00302F66" w:rsidRDefault="00CA6EB7" w:rsidP="00075B24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noProof/>
        </w:rPr>
      </w:pPr>
    </w:p>
    <w:p w14:paraId="6222DF30" w14:textId="77777777" w:rsidR="00075B24" w:rsidRPr="00302F66" w:rsidRDefault="00075B24" w:rsidP="00075B24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389F45D3" w14:textId="64798EC7" w:rsidR="00CA6EB7" w:rsidRPr="00302F66" w:rsidRDefault="0034520A" w:rsidP="00075B24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noProof/>
        </w:rPr>
      </w:pPr>
      <w:r w:rsidRPr="00302F66">
        <w:rPr>
          <w:rFonts w:ascii="Times New Roman" w:hAnsi="Times New Roman" w:cs="Times New Roman"/>
          <w:noProof/>
        </w:rPr>
        <w:drawing>
          <wp:inline distT="0" distB="0" distL="0" distR="0" wp14:anchorId="3FA12E2F" wp14:editId="6323D7CB">
            <wp:extent cx="8931275" cy="2512060"/>
            <wp:effectExtent l="0" t="0" r="3175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F66">
        <w:rPr>
          <w:rFonts w:ascii="Times New Roman" w:hAnsi="Times New Roman" w:cs="Times New Roman"/>
          <w:b/>
          <w:bCs/>
        </w:rPr>
        <w:t>Supplementary Figure 36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>The correlation between the expression level of MRP2 and the AUC of aloe-emodin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&lt;0.01)</w:t>
      </w:r>
    </w:p>
    <w:p w14:paraId="210BC877" w14:textId="77777777" w:rsidR="00CA6EB7" w:rsidRPr="00302F66" w:rsidRDefault="00CA6EB7" w:rsidP="00075B24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6BEBE0FD" w14:textId="6362E6FF" w:rsidR="00075B24" w:rsidRPr="00302F66" w:rsidRDefault="00075B24">
      <w:pPr>
        <w:rPr>
          <w:rFonts w:ascii="Times New Roman" w:hAnsi="Times New Roman" w:cs="Times New Roman"/>
        </w:rPr>
      </w:pPr>
    </w:p>
    <w:p w14:paraId="35B85E0C" w14:textId="7E3179D9" w:rsidR="00075B24" w:rsidRPr="00302F66" w:rsidRDefault="00075B24">
      <w:pPr>
        <w:rPr>
          <w:rFonts w:ascii="Times New Roman" w:hAnsi="Times New Roman" w:cs="Times New Roman"/>
        </w:rPr>
      </w:pPr>
    </w:p>
    <w:p w14:paraId="4B1C63B5" w14:textId="3FF585F0" w:rsidR="00075B24" w:rsidRPr="00302F66" w:rsidRDefault="0034520A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2B1E3B0" wp14:editId="5D91DDC4">
            <wp:extent cx="8931275" cy="2499360"/>
            <wp:effectExtent l="0" t="0" r="3175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DA01FA" w14:textId="137BC7EC" w:rsidR="00075B24" w:rsidRPr="00302F66" w:rsidRDefault="0034520A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b/>
          <w:bCs/>
        </w:rPr>
        <w:t>Supplementary Figure 37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 xml:space="preserve">The correlation between the expression level of MRP2 and the AUC of </w:t>
      </w:r>
      <w:r w:rsidR="00462E75" w:rsidRPr="00302F66">
        <w:rPr>
          <w:rFonts w:ascii="Times New Roman" w:eastAsia="宋体" w:hAnsi="Times New Roman" w:cs="Times New Roman"/>
        </w:rPr>
        <w:t>gallic acid</w:t>
      </w:r>
      <w:r w:rsidRPr="00302F66">
        <w:rPr>
          <w:rFonts w:ascii="Times New Roman" w:eastAsia="宋体" w:hAnsi="Times New Roman" w:cs="Times New Roman"/>
        </w:rPr>
        <w:t xml:space="preserve">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</w:t>
      </w:r>
      <w:r w:rsidR="00462E75" w:rsidRPr="00302F66">
        <w:rPr>
          <w:rFonts w:ascii="Times New Roman" w:eastAsia="宋体" w:hAnsi="Times New Roman" w:cs="Times New Roman"/>
        </w:rPr>
        <w:t>5</w:t>
      </w:r>
      <w:r w:rsidRPr="00302F66">
        <w:rPr>
          <w:rFonts w:ascii="Times New Roman" w:eastAsia="宋体" w:hAnsi="Times New Roman" w:cs="Times New Roman"/>
        </w:rPr>
        <w:t>)</w:t>
      </w:r>
    </w:p>
    <w:p w14:paraId="1193DA7F" w14:textId="77777777" w:rsidR="00CA6EB7" w:rsidRPr="00302F66" w:rsidRDefault="00CA6EB7" w:rsidP="00CA6EB7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450B5EF8" w14:textId="77777777" w:rsidR="00A934D1" w:rsidRPr="00302F66" w:rsidRDefault="00A934D1" w:rsidP="00A934D1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65EE67DA" w14:textId="6C322B60" w:rsidR="00A934D1" w:rsidRPr="00302F66" w:rsidRDefault="00462E75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noProof/>
        </w:rPr>
        <w:drawing>
          <wp:inline distT="0" distB="0" distL="0" distR="0" wp14:anchorId="096B9A1E" wp14:editId="023FFF4F">
            <wp:extent cx="8931275" cy="2505710"/>
            <wp:effectExtent l="0" t="0" r="3175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D818C8" w14:textId="3C6F15A7" w:rsidR="00462E75" w:rsidRPr="00302F66" w:rsidRDefault="00462E75" w:rsidP="00462E75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b/>
          <w:bCs/>
        </w:rPr>
        <w:t>Supplementary Figure 38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>The correlation between the expression level of MDR1 and the AUC of phase II metabolites of TSG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&lt;0.01)</w:t>
      </w:r>
    </w:p>
    <w:p w14:paraId="4D465771" w14:textId="77F5641A" w:rsidR="00A934D1" w:rsidRPr="00302F66" w:rsidRDefault="00A934D1">
      <w:pPr>
        <w:rPr>
          <w:rFonts w:ascii="Times New Roman" w:hAnsi="Times New Roman" w:cs="Times New Roman"/>
        </w:rPr>
      </w:pPr>
    </w:p>
    <w:p w14:paraId="1C0E29EA" w14:textId="666AC235" w:rsidR="00A934D1" w:rsidRPr="00302F66" w:rsidRDefault="00A934D1">
      <w:pPr>
        <w:rPr>
          <w:rFonts w:ascii="Times New Roman" w:hAnsi="Times New Roman" w:cs="Times New Roman"/>
        </w:rPr>
      </w:pPr>
    </w:p>
    <w:p w14:paraId="28A9610B" w14:textId="04FCAB28" w:rsidR="00A934D1" w:rsidRPr="00302F66" w:rsidRDefault="00A934D1">
      <w:pPr>
        <w:rPr>
          <w:rFonts w:ascii="Times New Roman" w:hAnsi="Times New Roman" w:cs="Times New Roman"/>
        </w:rPr>
      </w:pPr>
    </w:p>
    <w:p w14:paraId="6753FE1A" w14:textId="77777777" w:rsidR="00D9159D" w:rsidRPr="00302F66" w:rsidRDefault="00D9159D" w:rsidP="00D9159D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43B89306" w14:textId="7404EB6E" w:rsidR="00D9159D" w:rsidRPr="00302F66" w:rsidRDefault="00462E75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DB097E5" wp14:editId="196287EA">
            <wp:extent cx="8931275" cy="2505710"/>
            <wp:effectExtent l="0" t="0" r="3175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DFAD55" w14:textId="7DC758F3" w:rsidR="00462E75" w:rsidRPr="00302F66" w:rsidRDefault="00462E75" w:rsidP="00462E75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b/>
          <w:bCs/>
        </w:rPr>
        <w:t>Supplementary Figure 39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>The correlation between the expression level of MDR1 and the AUC of TSG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&lt;0.01)</w:t>
      </w:r>
    </w:p>
    <w:p w14:paraId="4497A67E" w14:textId="77777777" w:rsidR="008225C7" w:rsidRPr="00302F66" w:rsidRDefault="008225C7" w:rsidP="008225C7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7BD2631A" w14:textId="77777777" w:rsidR="008225C7" w:rsidRPr="00302F66" w:rsidRDefault="008225C7" w:rsidP="008225C7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3C299874" w14:textId="413AC5A7" w:rsidR="008225C7" w:rsidRPr="00302F66" w:rsidRDefault="00462E75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noProof/>
        </w:rPr>
        <w:drawing>
          <wp:inline distT="0" distB="0" distL="0" distR="0" wp14:anchorId="6D711468" wp14:editId="6CCE4BB1">
            <wp:extent cx="8931275" cy="2505710"/>
            <wp:effectExtent l="0" t="0" r="3175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CCC739" w14:textId="5C7D6748" w:rsidR="008225C7" w:rsidRPr="00302F66" w:rsidRDefault="00462E75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b/>
          <w:bCs/>
        </w:rPr>
        <w:t>Supplementary Figure 40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>The correlation between the expression level of MDR1 and the AUC of aloe-emodin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&lt;0.01)</w:t>
      </w:r>
    </w:p>
    <w:p w14:paraId="73984061" w14:textId="32EAAD92" w:rsidR="008225C7" w:rsidRPr="00302F66" w:rsidRDefault="008225C7">
      <w:pPr>
        <w:rPr>
          <w:rFonts w:ascii="Times New Roman" w:hAnsi="Times New Roman" w:cs="Times New Roman"/>
        </w:rPr>
      </w:pPr>
    </w:p>
    <w:p w14:paraId="701175E7" w14:textId="68E52423" w:rsidR="008225C7" w:rsidRPr="00302F66" w:rsidRDefault="008225C7">
      <w:pPr>
        <w:rPr>
          <w:rFonts w:ascii="Times New Roman" w:hAnsi="Times New Roman" w:cs="Times New Roman"/>
        </w:rPr>
      </w:pPr>
    </w:p>
    <w:p w14:paraId="39A8516B" w14:textId="094855A2" w:rsidR="008225C7" w:rsidRPr="00302F66" w:rsidRDefault="008225C7">
      <w:pPr>
        <w:rPr>
          <w:rFonts w:ascii="Times New Roman" w:hAnsi="Times New Roman" w:cs="Times New Roman"/>
        </w:rPr>
      </w:pPr>
    </w:p>
    <w:p w14:paraId="6FF94B77" w14:textId="77777777" w:rsidR="00511EDA" w:rsidRPr="00302F66" w:rsidRDefault="00511EDA" w:rsidP="00511EDA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5A82F8FD" w14:textId="045578A6" w:rsidR="00511EDA" w:rsidRPr="00302F66" w:rsidRDefault="00462E75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4E28CD4" wp14:editId="08E7112A">
            <wp:extent cx="8931275" cy="2505710"/>
            <wp:effectExtent l="0" t="0" r="3175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F66">
        <w:rPr>
          <w:rFonts w:ascii="Times New Roman" w:hAnsi="Times New Roman" w:cs="Times New Roman"/>
          <w:b/>
          <w:bCs/>
        </w:rPr>
        <w:t>Supplementary Figure 41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>The correlation between the expression level of OATP1A1 and the AUC of phase of metabolites of TSG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&lt;0.01)</w:t>
      </w:r>
    </w:p>
    <w:p w14:paraId="4B4FA63B" w14:textId="49A8FFCC" w:rsidR="00511EDA" w:rsidRPr="00302F66" w:rsidRDefault="00511EDA">
      <w:pPr>
        <w:rPr>
          <w:rFonts w:ascii="Times New Roman" w:hAnsi="Times New Roman" w:cs="Times New Roman"/>
        </w:rPr>
      </w:pPr>
    </w:p>
    <w:p w14:paraId="3A760E6F" w14:textId="77777777" w:rsidR="00DE54FA" w:rsidRPr="00302F66" w:rsidRDefault="00DE54FA" w:rsidP="00DE54FA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6407ECF9" w14:textId="0D287A50" w:rsidR="00DE54FA" w:rsidRPr="00302F66" w:rsidRDefault="00462E75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noProof/>
        </w:rPr>
        <w:drawing>
          <wp:inline distT="0" distB="0" distL="0" distR="0" wp14:anchorId="27578716" wp14:editId="7F545971">
            <wp:extent cx="8931275" cy="2499360"/>
            <wp:effectExtent l="0" t="0" r="3175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F66">
        <w:rPr>
          <w:rFonts w:ascii="Times New Roman" w:hAnsi="Times New Roman" w:cs="Times New Roman"/>
          <w:b/>
          <w:bCs/>
        </w:rPr>
        <w:t>Supplementary Figure 42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>The correlation between the expression level of OATP1A1 and the AUC of TSG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&lt;0.01)</w:t>
      </w:r>
    </w:p>
    <w:p w14:paraId="2C6014D9" w14:textId="7D0C89F1" w:rsidR="00DE54FA" w:rsidRPr="00302F66" w:rsidRDefault="00DE54FA">
      <w:pPr>
        <w:rPr>
          <w:rFonts w:ascii="Times New Roman" w:hAnsi="Times New Roman" w:cs="Times New Roman"/>
        </w:rPr>
      </w:pPr>
    </w:p>
    <w:p w14:paraId="6514DCD5" w14:textId="6C68C200" w:rsidR="00DE54FA" w:rsidRPr="00302F66" w:rsidRDefault="00DE54FA">
      <w:pPr>
        <w:rPr>
          <w:rFonts w:ascii="Times New Roman" w:hAnsi="Times New Roman" w:cs="Times New Roman"/>
        </w:rPr>
      </w:pPr>
    </w:p>
    <w:p w14:paraId="09E7660D" w14:textId="0D42B181" w:rsidR="00DE54FA" w:rsidRPr="00302F66" w:rsidRDefault="00DE54FA">
      <w:pPr>
        <w:rPr>
          <w:rFonts w:ascii="Times New Roman" w:hAnsi="Times New Roman" w:cs="Times New Roman"/>
        </w:rPr>
      </w:pPr>
    </w:p>
    <w:p w14:paraId="55ABBE9E" w14:textId="77777777" w:rsidR="00DE54FA" w:rsidRPr="00302F66" w:rsidRDefault="00DE54FA" w:rsidP="00DE54FA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408EC81E" w14:textId="5E2B7120" w:rsidR="00DE54FA" w:rsidRPr="00302F66" w:rsidRDefault="00462E75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7C52CE0" wp14:editId="00587FCC">
            <wp:extent cx="8931275" cy="2505710"/>
            <wp:effectExtent l="0" t="0" r="3175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2F0B3D" w14:textId="5DC57FB5" w:rsidR="00DE54FA" w:rsidRPr="00302F66" w:rsidRDefault="00462E75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b/>
          <w:bCs/>
        </w:rPr>
        <w:t>Supplementary Figure 43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>The correlation between the expression level of OATP1A1 and the AUC of emodin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&lt;0.05)</w:t>
      </w:r>
    </w:p>
    <w:p w14:paraId="5EB23AE6" w14:textId="768A7B5E" w:rsidR="00DE54FA" w:rsidRPr="00302F66" w:rsidRDefault="00DE54FA">
      <w:pPr>
        <w:rPr>
          <w:rFonts w:ascii="Times New Roman" w:hAnsi="Times New Roman" w:cs="Times New Roman"/>
        </w:rPr>
      </w:pPr>
    </w:p>
    <w:p w14:paraId="40AD8915" w14:textId="77777777" w:rsidR="00DE54FA" w:rsidRPr="00302F66" w:rsidRDefault="00DE54FA" w:rsidP="00DE54FA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3594B1B5" w14:textId="4F7561CD" w:rsidR="00DE54FA" w:rsidRPr="00302F66" w:rsidRDefault="00462E75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noProof/>
        </w:rPr>
        <w:drawing>
          <wp:inline distT="0" distB="0" distL="0" distR="0" wp14:anchorId="1AC73400" wp14:editId="5AB0E606">
            <wp:extent cx="8931275" cy="2505710"/>
            <wp:effectExtent l="0" t="0" r="3175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8114D0" w14:textId="2CA0D2CB" w:rsidR="00462E75" w:rsidRPr="00302F66" w:rsidRDefault="00462E75" w:rsidP="00462E75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b/>
          <w:bCs/>
        </w:rPr>
        <w:t>Supplementary Figure 44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 xml:space="preserve">The correlation between the expression level of OATP1A1 and the AUC of </w:t>
      </w:r>
      <w:proofErr w:type="spellStart"/>
      <w:r w:rsidRPr="00302F66">
        <w:rPr>
          <w:rFonts w:ascii="Times New Roman" w:eastAsia="宋体" w:hAnsi="Times New Roman" w:cs="Times New Roman"/>
        </w:rPr>
        <w:t>physcion</w:t>
      </w:r>
      <w:proofErr w:type="spellEnd"/>
      <w:r w:rsidRPr="00302F66">
        <w:rPr>
          <w:rFonts w:ascii="Times New Roman" w:eastAsia="宋体" w:hAnsi="Times New Roman" w:cs="Times New Roman"/>
        </w:rPr>
        <w:t xml:space="preserve">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&lt;0.05)</w:t>
      </w:r>
    </w:p>
    <w:p w14:paraId="6730380E" w14:textId="3FE34E86" w:rsidR="00734801" w:rsidRPr="00302F66" w:rsidRDefault="00734801">
      <w:pPr>
        <w:rPr>
          <w:rFonts w:ascii="Times New Roman" w:hAnsi="Times New Roman" w:cs="Times New Roman"/>
        </w:rPr>
      </w:pPr>
    </w:p>
    <w:p w14:paraId="0E483191" w14:textId="02A234B6" w:rsidR="00734801" w:rsidRPr="00302F66" w:rsidRDefault="00734801">
      <w:pPr>
        <w:rPr>
          <w:rFonts w:ascii="Times New Roman" w:hAnsi="Times New Roman" w:cs="Times New Roman"/>
        </w:rPr>
      </w:pPr>
    </w:p>
    <w:p w14:paraId="23CCE3F7" w14:textId="065236E7" w:rsidR="00734801" w:rsidRPr="00302F66" w:rsidRDefault="00734801">
      <w:pPr>
        <w:rPr>
          <w:rFonts w:ascii="Times New Roman" w:hAnsi="Times New Roman" w:cs="Times New Roman"/>
        </w:rPr>
      </w:pPr>
    </w:p>
    <w:p w14:paraId="15144620" w14:textId="77777777" w:rsidR="00734801" w:rsidRPr="00302F66" w:rsidRDefault="00734801" w:rsidP="00734801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6D217D95" w14:textId="0B9E8BD6" w:rsidR="00734801" w:rsidRPr="00302F66" w:rsidRDefault="00325299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172A735" wp14:editId="2A6F51B6">
            <wp:extent cx="8931275" cy="2499360"/>
            <wp:effectExtent l="0" t="0" r="3175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CDAC1E" w14:textId="3450F050" w:rsidR="00734801" w:rsidRPr="00302F66" w:rsidRDefault="00734801">
      <w:pPr>
        <w:rPr>
          <w:rFonts w:ascii="Times New Roman" w:hAnsi="Times New Roman" w:cs="Times New Roman"/>
        </w:rPr>
      </w:pPr>
    </w:p>
    <w:p w14:paraId="68305DC0" w14:textId="77777777" w:rsidR="00734801" w:rsidRPr="00302F66" w:rsidRDefault="00734801" w:rsidP="00734801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4F0E3A97" w14:textId="2404076F" w:rsidR="00734801" w:rsidRPr="00302F66" w:rsidRDefault="00325299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noProof/>
        </w:rPr>
        <w:drawing>
          <wp:inline distT="0" distB="0" distL="0" distR="0" wp14:anchorId="7E81E3B5" wp14:editId="1EFB2696">
            <wp:extent cx="8931275" cy="2505710"/>
            <wp:effectExtent l="0" t="0" r="3175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0CE5E2" w14:textId="4E247201" w:rsidR="00325299" w:rsidRPr="00302F66" w:rsidRDefault="00325299" w:rsidP="00325299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b/>
          <w:bCs/>
        </w:rPr>
        <w:t>Supplementary Figure 46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>The correlation between the expression level of OATP1A1 and the AUC of aloe-emodin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&lt;0.01)</w:t>
      </w:r>
    </w:p>
    <w:p w14:paraId="0F249A35" w14:textId="126D675C" w:rsidR="00734801" w:rsidRPr="00302F66" w:rsidRDefault="00734801">
      <w:pPr>
        <w:rPr>
          <w:rFonts w:ascii="Times New Roman" w:hAnsi="Times New Roman" w:cs="Times New Roman"/>
        </w:rPr>
      </w:pPr>
    </w:p>
    <w:p w14:paraId="0A22DCA9" w14:textId="7678079F" w:rsidR="00734801" w:rsidRPr="00302F66" w:rsidRDefault="00734801">
      <w:pPr>
        <w:rPr>
          <w:rFonts w:ascii="Times New Roman" w:hAnsi="Times New Roman" w:cs="Times New Roman"/>
        </w:rPr>
      </w:pPr>
    </w:p>
    <w:p w14:paraId="75C962DB" w14:textId="49E274C1" w:rsidR="00734801" w:rsidRPr="00302F66" w:rsidRDefault="00734801">
      <w:pPr>
        <w:rPr>
          <w:rFonts w:ascii="Times New Roman" w:hAnsi="Times New Roman" w:cs="Times New Roman"/>
        </w:rPr>
      </w:pPr>
    </w:p>
    <w:p w14:paraId="0FA5DA12" w14:textId="68ABA2BA" w:rsidR="00734801" w:rsidRPr="00302F66" w:rsidRDefault="00734801">
      <w:pPr>
        <w:rPr>
          <w:rFonts w:ascii="Times New Roman" w:hAnsi="Times New Roman" w:cs="Times New Roman"/>
        </w:rPr>
      </w:pPr>
    </w:p>
    <w:p w14:paraId="50D534A9" w14:textId="77777777" w:rsidR="002C2CE7" w:rsidRPr="00302F66" w:rsidRDefault="002C2CE7" w:rsidP="002C2CE7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4C18C3DD" w14:textId="34BFEA5F" w:rsidR="00325299" w:rsidRPr="00302F66" w:rsidRDefault="00325299" w:rsidP="00325299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59847A8" wp14:editId="0EABDA3C">
            <wp:extent cx="8931275" cy="2505710"/>
            <wp:effectExtent l="0" t="0" r="3175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F66">
        <w:rPr>
          <w:rFonts w:ascii="Times New Roman" w:hAnsi="Times New Roman" w:cs="Times New Roman"/>
          <w:b/>
          <w:bCs/>
        </w:rPr>
        <w:t>Supplementary Figure 47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>The correlation between the expression level of OATP1A1 and the AUC of gallic acid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&lt;0.05)</w:t>
      </w:r>
    </w:p>
    <w:p w14:paraId="7222A623" w14:textId="364C8AAC" w:rsidR="002C2CE7" w:rsidRPr="00302F66" w:rsidRDefault="002C2CE7">
      <w:pPr>
        <w:rPr>
          <w:rFonts w:ascii="Times New Roman" w:hAnsi="Times New Roman" w:cs="Times New Roman"/>
        </w:rPr>
      </w:pPr>
    </w:p>
    <w:p w14:paraId="556343C9" w14:textId="77777777" w:rsidR="002C2CE7" w:rsidRPr="00302F66" w:rsidRDefault="002C2CE7" w:rsidP="002C2CE7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3B285BAB" w14:textId="4F9B9FCA" w:rsidR="002C2CE7" w:rsidRPr="00302F66" w:rsidRDefault="00325299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noProof/>
        </w:rPr>
        <w:drawing>
          <wp:inline distT="0" distB="0" distL="0" distR="0" wp14:anchorId="03BC53F6" wp14:editId="71DA56FE">
            <wp:extent cx="8931275" cy="2505710"/>
            <wp:effectExtent l="0" t="0" r="3175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F66">
        <w:rPr>
          <w:rFonts w:ascii="Times New Roman" w:hAnsi="Times New Roman" w:cs="Times New Roman"/>
          <w:b/>
          <w:bCs/>
        </w:rPr>
        <w:t>Supplementary Figure 48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>The correlation between the expression level of MATE1 and the AUC of phase II metabolites of resveratrol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&lt;0.01)</w:t>
      </w:r>
    </w:p>
    <w:p w14:paraId="1AD7C7C8" w14:textId="63180059" w:rsidR="002C2CE7" w:rsidRPr="00302F66" w:rsidRDefault="002C2CE7">
      <w:pPr>
        <w:rPr>
          <w:rFonts w:ascii="Times New Roman" w:hAnsi="Times New Roman" w:cs="Times New Roman"/>
        </w:rPr>
      </w:pPr>
    </w:p>
    <w:p w14:paraId="2AD2351E" w14:textId="5D4C911F" w:rsidR="002C2CE7" w:rsidRPr="00302F66" w:rsidRDefault="002C2CE7">
      <w:pPr>
        <w:rPr>
          <w:rFonts w:ascii="Times New Roman" w:hAnsi="Times New Roman" w:cs="Times New Roman"/>
        </w:rPr>
      </w:pPr>
    </w:p>
    <w:p w14:paraId="5D682834" w14:textId="7FDB39D7" w:rsidR="002C2CE7" w:rsidRPr="00302F66" w:rsidRDefault="002C2CE7">
      <w:pPr>
        <w:rPr>
          <w:rFonts w:ascii="Times New Roman" w:hAnsi="Times New Roman" w:cs="Times New Roman"/>
        </w:rPr>
      </w:pPr>
    </w:p>
    <w:p w14:paraId="3494F6DC" w14:textId="77777777" w:rsidR="000507B6" w:rsidRPr="00302F66" w:rsidRDefault="000507B6" w:rsidP="000507B6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7010DF75" w14:textId="12E71773" w:rsidR="000507B6" w:rsidRPr="00302F66" w:rsidRDefault="00325299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EFA4857" wp14:editId="76F84DFB">
            <wp:extent cx="8931275" cy="2505710"/>
            <wp:effectExtent l="0" t="0" r="3175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F66">
        <w:rPr>
          <w:rFonts w:ascii="Times New Roman" w:hAnsi="Times New Roman" w:cs="Times New Roman"/>
          <w:b/>
          <w:bCs/>
        </w:rPr>
        <w:t>Supplementary Figure 49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>The correlation between the expression level of MATE1 and the AUC of emodin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&lt;0.01)</w:t>
      </w:r>
    </w:p>
    <w:p w14:paraId="2BFBF0EF" w14:textId="7B56D2CB" w:rsidR="000507B6" w:rsidRPr="00302F66" w:rsidRDefault="000507B6">
      <w:pPr>
        <w:rPr>
          <w:rFonts w:ascii="Times New Roman" w:hAnsi="Times New Roman" w:cs="Times New Roman"/>
        </w:rPr>
      </w:pPr>
    </w:p>
    <w:p w14:paraId="444BD949" w14:textId="77777777" w:rsidR="000507B6" w:rsidRPr="00302F66" w:rsidRDefault="000507B6" w:rsidP="000507B6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64F2FB2D" w14:textId="7419D25C" w:rsidR="000507B6" w:rsidRPr="00302F66" w:rsidRDefault="00325299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noProof/>
        </w:rPr>
        <w:drawing>
          <wp:inline distT="0" distB="0" distL="0" distR="0" wp14:anchorId="0D00A29F" wp14:editId="40861D2B">
            <wp:extent cx="8931275" cy="2499360"/>
            <wp:effectExtent l="0" t="0" r="3175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587EAD" w14:textId="3421ED0C" w:rsidR="000507B6" w:rsidRPr="00302F66" w:rsidRDefault="00325299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b/>
          <w:bCs/>
        </w:rPr>
        <w:t>Supplementary Figure 50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>The correlation between the expression level of MATE1 and the AUC of E-Glu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&lt;0.05)</w:t>
      </w:r>
    </w:p>
    <w:p w14:paraId="6B4861A0" w14:textId="52D6214C" w:rsidR="000507B6" w:rsidRPr="00302F66" w:rsidRDefault="000507B6">
      <w:pPr>
        <w:rPr>
          <w:rFonts w:ascii="Times New Roman" w:hAnsi="Times New Roman" w:cs="Times New Roman"/>
        </w:rPr>
      </w:pPr>
    </w:p>
    <w:p w14:paraId="7BC84948" w14:textId="4DB045D8" w:rsidR="000507B6" w:rsidRPr="00302F66" w:rsidRDefault="000507B6">
      <w:pPr>
        <w:rPr>
          <w:rFonts w:ascii="Times New Roman" w:hAnsi="Times New Roman" w:cs="Times New Roman"/>
        </w:rPr>
      </w:pPr>
    </w:p>
    <w:p w14:paraId="7E743E84" w14:textId="4C8F3FFE" w:rsidR="000507B6" w:rsidRPr="00302F66" w:rsidRDefault="000507B6">
      <w:pPr>
        <w:rPr>
          <w:rFonts w:ascii="Times New Roman" w:hAnsi="Times New Roman" w:cs="Times New Roman"/>
        </w:rPr>
      </w:pPr>
    </w:p>
    <w:p w14:paraId="29A6EDE3" w14:textId="77777777" w:rsidR="000507B6" w:rsidRPr="00302F66" w:rsidRDefault="000507B6" w:rsidP="000507B6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2DEE453F" w14:textId="5C908227" w:rsidR="000507B6" w:rsidRPr="00302F66" w:rsidRDefault="00325299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22E3E52" wp14:editId="10FF0840">
            <wp:extent cx="8931275" cy="2499360"/>
            <wp:effectExtent l="0" t="0" r="3175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F66">
        <w:rPr>
          <w:rFonts w:ascii="Times New Roman" w:hAnsi="Times New Roman" w:cs="Times New Roman"/>
          <w:b/>
          <w:bCs/>
        </w:rPr>
        <w:t>Supplementary Figure 51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 xml:space="preserve">The correlation between the expression level of MATE1 and the AUC of </w:t>
      </w:r>
      <w:proofErr w:type="spellStart"/>
      <w:r w:rsidRPr="00302F66">
        <w:rPr>
          <w:rFonts w:ascii="Times New Roman" w:eastAsia="宋体" w:hAnsi="Times New Roman" w:cs="Times New Roman"/>
        </w:rPr>
        <w:t>physcion</w:t>
      </w:r>
      <w:proofErr w:type="spellEnd"/>
      <w:r w:rsidRPr="00302F66">
        <w:rPr>
          <w:rFonts w:ascii="Times New Roman" w:eastAsia="宋体" w:hAnsi="Times New Roman" w:cs="Times New Roman"/>
        </w:rPr>
        <w:t xml:space="preserve">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&lt;0.01)</w:t>
      </w:r>
    </w:p>
    <w:p w14:paraId="31152B35" w14:textId="14275019" w:rsidR="000507B6" w:rsidRPr="00302F66" w:rsidRDefault="000507B6">
      <w:pPr>
        <w:rPr>
          <w:rFonts w:ascii="Times New Roman" w:hAnsi="Times New Roman" w:cs="Times New Roman"/>
        </w:rPr>
      </w:pPr>
    </w:p>
    <w:p w14:paraId="6ABCA44C" w14:textId="77777777" w:rsidR="000507B6" w:rsidRPr="00302F66" w:rsidRDefault="000507B6" w:rsidP="000507B6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3E8B9E31" w14:textId="6A91157C" w:rsidR="001F5FBA" w:rsidRPr="00302F66" w:rsidRDefault="00325299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noProof/>
        </w:rPr>
        <w:drawing>
          <wp:inline distT="0" distB="0" distL="0" distR="0" wp14:anchorId="64E71E6E" wp14:editId="19543F2D">
            <wp:extent cx="8931275" cy="2499360"/>
            <wp:effectExtent l="0" t="0" r="3175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F66">
        <w:rPr>
          <w:rFonts w:ascii="Times New Roman" w:hAnsi="Times New Roman" w:cs="Times New Roman"/>
          <w:b/>
          <w:bCs/>
        </w:rPr>
        <w:t>Supplementary Figure 52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>The correlation between the expression level of MATE1 and the AUC of P-Glu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&lt;0.01)</w:t>
      </w:r>
    </w:p>
    <w:p w14:paraId="7F8DDCB3" w14:textId="0058B0B3" w:rsidR="001F5FBA" w:rsidRPr="00302F66" w:rsidRDefault="001F5FBA">
      <w:pPr>
        <w:rPr>
          <w:rFonts w:ascii="Times New Roman" w:hAnsi="Times New Roman" w:cs="Times New Roman"/>
        </w:rPr>
      </w:pPr>
    </w:p>
    <w:p w14:paraId="657F6545" w14:textId="635CE248" w:rsidR="001F5FBA" w:rsidRPr="00302F66" w:rsidRDefault="001F5FBA">
      <w:pPr>
        <w:rPr>
          <w:rFonts w:ascii="Times New Roman" w:hAnsi="Times New Roman" w:cs="Times New Roman"/>
        </w:rPr>
      </w:pPr>
    </w:p>
    <w:p w14:paraId="7D61C0B0" w14:textId="2A2A2CA8" w:rsidR="001F5FBA" w:rsidRPr="00302F66" w:rsidRDefault="001F5FBA">
      <w:pPr>
        <w:rPr>
          <w:rFonts w:ascii="Times New Roman" w:hAnsi="Times New Roman" w:cs="Times New Roman"/>
        </w:rPr>
      </w:pPr>
    </w:p>
    <w:p w14:paraId="20674515" w14:textId="77777777" w:rsidR="001F5FBA" w:rsidRPr="00302F66" w:rsidRDefault="001F5FBA" w:rsidP="001F5FBA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654CF24F" w14:textId="3E6A4A25" w:rsidR="001F5FBA" w:rsidRPr="00302F66" w:rsidRDefault="00302F66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08FDBE9" wp14:editId="5C2753CC">
            <wp:extent cx="8931275" cy="2499360"/>
            <wp:effectExtent l="0" t="0" r="3175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5299" w:rsidRPr="00302F66">
        <w:rPr>
          <w:rFonts w:ascii="Times New Roman" w:hAnsi="Times New Roman" w:cs="Times New Roman"/>
          <w:b/>
          <w:bCs/>
        </w:rPr>
        <w:t>Supplementary Figure 53</w:t>
      </w:r>
      <w:r w:rsidR="00325299" w:rsidRPr="00302F66">
        <w:rPr>
          <w:rFonts w:ascii="Times New Roman" w:hAnsi="Times New Roman" w:cs="Times New Roman"/>
        </w:rPr>
        <w:t xml:space="preserve"> </w:t>
      </w:r>
      <w:r w:rsidR="00325299" w:rsidRPr="00302F66">
        <w:rPr>
          <w:rFonts w:ascii="Times New Roman" w:eastAsia="宋体" w:hAnsi="Times New Roman" w:cs="Times New Roman"/>
        </w:rPr>
        <w:t>The correlation between the expression level of MATE1 and the AUC of cate</w:t>
      </w:r>
      <w:r w:rsidRPr="00302F66">
        <w:rPr>
          <w:rFonts w:ascii="Times New Roman" w:eastAsia="宋体" w:hAnsi="Times New Roman" w:cs="Times New Roman"/>
        </w:rPr>
        <w:t>chin</w:t>
      </w:r>
      <w:r w:rsidR="00325299" w:rsidRPr="00302F66">
        <w:rPr>
          <w:rFonts w:ascii="Times New Roman" w:eastAsia="宋体" w:hAnsi="Times New Roman" w:cs="Times New Roman"/>
        </w:rPr>
        <w:t xml:space="preserve"> (</w:t>
      </w:r>
      <w:r w:rsidR="00325299" w:rsidRPr="00302F66">
        <w:rPr>
          <w:rFonts w:ascii="Times New Roman" w:eastAsia="宋体" w:hAnsi="Times New Roman" w:cs="Times New Roman"/>
          <w:i/>
          <w:iCs/>
        </w:rPr>
        <w:t>p</w:t>
      </w:r>
      <w:r w:rsidR="00325299" w:rsidRPr="00302F66">
        <w:rPr>
          <w:rFonts w:ascii="Times New Roman" w:eastAsia="宋体" w:hAnsi="Times New Roman" w:cs="Times New Roman"/>
        </w:rPr>
        <w:t>&lt;0.05)</w:t>
      </w:r>
    </w:p>
    <w:p w14:paraId="16C624D2" w14:textId="4A7F5844" w:rsidR="001F5FBA" w:rsidRPr="00302F66" w:rsidRDefault="001F5FBA">
      <w:pPr>
        <w:rPr>
          <w:rFonts w:ascii="Times New Roman" w:hAnsi="Times New Roman" w:cs="Times New Roman"/>
        </w:rPr>
      </w:pPr>
    </w:p>
    <w:p w14:paraId="1A95F952" w14:textId="77777777" w:rsidR="001F5FBA" w:rsidRPr="00302F66" w:rsidRDefault="001F5FBA" w:rsidP="001F5FBA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3ADE97E9" w14:textId="0C3E0F6D" w:rsidR="001F5FBA" w:rsidRPr="00302F66" w:rsidRDefault="00302F66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noProof/>
        </w:rPr>
        <w:drawing>
          <wp:inline distT="0" distB="0" distL="0" distR="0" wp14:anchorId="029F4393" wp14:editId="581DD9EC">
            <wp:extent cx="8931275" cy="2505710"/>
            <wp:effectExtent l="0" t="0" r="3175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CD5650" w14:textId="2D861835" w:rsidR="00302F66" w:rsidRPr="00302F66" w:rsidRDefault="00302F66">
      <w:pPr>
        <w:rPr>
          <w:rFonts w:ascii="Times New Roman" w:hAnsi="Times New Roman" w:cs="Times New Roman"/>
        </w:rPr>
      </w:pPr>
      <w:r w:rsidRPr="00302F66">
        <w:rPr>
          <w:rFonts w:ascii="Times New Roman" w:hAnsi="Times New Roman" w:cs="Times New Roman"/>
          <w:b/>
          <w:bCs/>
        </w:rPr>
        <w:t>Supplementary Figure 5</w:t>
      </w:r>
      <w:r w:rsidRPr="00302F66">
        <w:rPr>
          <w:rFonts w:ascii="Times New Roman" w:hAnsi="Times New Roman" w:cs="Times New Roman"/>
          <w:b/>
          <w:bCs/>
        </w:rPr>
        <w:t>4</w:t>
      </w:r>
      <w:r w:rsidRPr="00302F66">
        <w:rPr>
          <w:rFonts w:ascii="Times New Roman" w:hAnsi="Times New Roman" w:cs="Times New Roman"/>
        </w:rPr>
        <w:t xml:space="preserve"> </w:t>
      </w:r>
      <w:r w:rsidRPr="00302F66">
        <w:rPr>
          <w:rFonts w:ascii="Times New Roman" w:eastAsia="宋体" w:hAnsi="Times New Roman" w:cs="Times New Roman"/>
        </w:rPr>
        <w:t xml:space="preserve">The correlation between the expression level of MATE1 and the AUC of </w:t>
      </w:r>
      <w:r w:rsidRPr="00302F66">
        <w:rPr>
          <w:rFonts w:ascii="Times New Roman" w:eastAsia="宋体" w:hAnsi="Times New Roman" w:cs="Times New Roman"/>
        </w:rPr>
        <w:t>gallic acid</w:t>
      </w:r>
      <w:r w:rsidRPr="00302F66">
        <w:rPr>
          <w:rFonts w:ascii="Times New Roman" w:eastAsia="宋体" w:hAnsi="Times New Roman" w:cs="Times New Roman"/>
        </w:rPr>
        <w:t xml:space="preserve"> (</w:t>
      </w:r>
      <w:r w:rsidRPr="00302F66">
        <w:rPr>
          <w:rFonts w:ascii="Times New Roman" w:eastAsia="宋体" w:hAnsi="Times New Roman" w:cs="Times New Roman"/>
          <w:i/>
          <w:iCs/>
        </w:rPr>
        <w:t>p</w:t>
      </w:r>
      <w:r w:rsidRPr="00302F66">
        <w:rPr>
          <w:rFonts w:ascii="Times New Roman" w:eastAsia="宋体" w:hAnsi="Times New Roman" w:cs="Times New Roman"/>
        </w:rPr>
        <w:t>&lt;0.0</w:t>
      </w:r>
      <w:r w:rsidRPr="00302F66">
        <w:rPr>
          <w:rFonts w:ascii="Times New Roman" w:eastAsia="宋体" w:hAnsi="Times New Roman" w:cs="Times New Roman"/>
        </w:rPr>
        <w:t>1</w:t>
      </w:r>
      <w:r w:rsidRPr="00302F66">
        <w:rPr>
          <w:rFonts w:ascii="Times New Roman" w:eastAsia="宋体" w:hAnsi="Times New Roman" w:cs="Times New Roman"/>
        </w:rPr>
        <w:t>)</w:t>
      </w:r>
    </w:p>
    <w:sectPr w:rsidR="00302F66" w:rsidRPr="00302F66" w:rsidSect="00791CBA">
      <w:pgSz w:w="16838" w:h="11906" w:orient="landscape"/>
      <w:pgMar w:top="720" w:right="720" w:bottom="720" w:left="720" w:header="720" w:footer="720" w:gutter="0"/>
      <w:cols w:space="720"/>
      <w:noEndnote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5A48D3" w14:textId="77777777" w:rsidR="008F67D6" w:rsidRDefault="008F67D6" w:rsidP="001A365F">
      <w:r>
        <w:separator/>
      </w:r>
    </w:p>
  </w:endnote>
  <w:endnote w:type="continuationSeparator" w:id="0">
    <w:p w14:paraId="3135F28B" w14:textId="77777777" w:rsidR="008F67D6" w:rsidRDefault="008F67D6" w:rsidP="001A36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75A5E3" w14:textId="77777777" w:rsidR="008F67D6" w:rsidRDefault="008F67D6" w:rsidP="001A365F">
      <w:r>
        <w:separator/>
      </w:r>
    </w:p>
  </w:footnote>
  <w:footnote w:type="continuationSeparator" w:id="0">
    <w:p w14:paraId="00A7D304" w14:textId="77777777" w:rsidR="008F67D6" w:rsidRDefault="008F67D6" w:rsidP="001A36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050"/>
    <w:rsid w:val="0001063D"/>
    <w:rsid w:val="000507B6"/>
    <w:rsid w:val="000541EE"/>
    <w:rsid w:val="00066105"/>
    <w:rsid w:val="00075B24"/>
    <w:rsid w:val="000F6173"/>
    <w:rsid w:val="001424E0"/>
    <w:rsid w:val="001A365F"/>
    <w:rsid w:val="001F5FBA"/>
    <w:rsid w:val="00254FAD"/>
    <w:rsid w:val="0026080D"/>
    <w:rsid w:val="00293466"/>
    <w:rsid w:val="002A2B41"/>
    <w:rsid w:val="002C0195"/>
    <w:rsid w:val="002C2CE7"/>
    <w:rsid w:val="00302F66"/>
    <w:rsid w:val="00325299"/>
    <w:rsid w:val="0034088B"/>
    <w:rsid w:val="0034520A"/>
    <w:rsid w:val="003745E8"/>
    <w:rsid w:val="003A5F52"/>
    <w:rsid w:val="003C6DE1"/>
    <w:rsid w:val="003D55E7"/>
    <w:rsid w:val="00462E75"/>
    <w:rsid w:val="0047631A"/>
    <w:rsid w:val="004E0500"/>
    <w:rsid w:val="004E6FE9"/>
    <w:rsid w:val="00511EDA"/>
    <w:rsid w:val="005235FF"/>
    <w:rsid w:val="005411E3"/>
    <w:rsid w:val="00561BD8"/>
    <w:rsid w:val="00577944"/>
    <w:rsid w:val="00585B75"/>
    <w:rsid w:val="00596032"/>
    <w:rsid w:val="005E1F11"/>
    <w:rsid w:val="00681501"/>
    <w:rsid w:val="00734801"/>
    <w:rsid w:val="00791CBA"/>
    <w:rsid w:val="007A66D4"/>
    <w:rsid w:val="007B0D9D"/>
    <w:rsid w:val="007E68EA"/>
    <w:rsid w:val="008225C7"/>
    <w:rsid w:val="00836397"/>
    <w:rsid w:val="0086605F"/>
    <w:rsid w:val="008B2332"/>
    <w:rsid w:val="008C7F6C"/>
    <w:rsid w:val="008D3261"/>
    <w:rsid w:val="008E314B"/>
    <w:rsid w:val="008F67D6"/>
    <w:rsid w:val="00982A2D"/>
    <w:rsid w:val="009A0A16"/>
    <w:rsid w:val="00A26135"/>
    <w:rsid w:val="00A934D1"/>
    <w:rsid w:val="00B13BF8"/>
    <w:rsid w:val="00B5065B"/>
    <w:rsid w:val="00B90D3F"/>
    <w:rsid w:val="00BE589C"/>
    <w:rsid w:val="00C22050"/>
    <w:rsid w:val="00C61B4B"/>
    <w:rsid w:val="00CA6EB7"/>
    <w:rsid w:val="00CD209C"/>
    <w:rsid w:val="00CE5D21"/>
    <w:rsid w:val="00D46F2D"/>
    <w:rsid w:val="00D9159D"/>
    <w:rsid w:val="00DA68FA"/>
    <w:rsid w:val="00DE54FA"/>
    <w:rsid w:val="00DF6286"/>
    <w:rsid w:val="00E1327B"/>
    <w:rsid w:val="00E40BD0"/>
    <w:rsid w:val="00E529E7"/>
    <w:rsid w:val="00E919A0"/>
    <w:rsid w:val="00ED176E"/>
    <w:rsid w:val="00F12E53"/>
    <w:rsid w:val="00FC0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03D895"/>
  <w15:chartTrackingRefBased/>
  <w15:docId w15:val="{1B43DDE3-2CB4-4F56-B333-DADEC4C67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332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B2332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A36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A365F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A36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A365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12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FAD503-5816-492B-A945-DADA48A9F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27</Pages>
  <Words>956</Words>
  <Characters>5455</Characters>
  <Application>Microsoft Office Word</Application>
  <DocSecurity>0</DocSecurity>
  <Lines>45</Lines>
  <Paragraphs>12</Paragraphs>
  <ScaleCrop>false</ScaleCrop>
  <Company/>
  <LinksUpToDate>false</LinksUpToDate>
  <CharactersWithSpaces>6399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马 宁辉</dc:creator>
  <cp:keywords/>
  <dc:description/>
  <cp:lastModifiedBy>马 宁辉</cp:lastModifiedBy>
  <cp:revision>4</cp:revision>
  <dcterms:created xsi:type="dcterms:W3CDTF">2021-01-14T06:10:00Z</dcterms:created>
  <dcterms:modified xsi:type="dcterms:W3CDTF">2021-01-16T08:13:00Z</dcterms:modified>
</cp:coreProperties>
</file>