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5960" w14:textId="77777777" w:rsidR="00D65F3D" w:rsidRPr="00D65F3D" w:rsidRDefault="00D65F3D" w:rsidP="00D65F3D">
      <w:pPr>
        <w:spacing w:line="480" w:lineRule="auto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F20E5F">
        <w:rPr>
          <w:rFonts w:ascii="Times New Roman" w:eastAsia="宋体" w:hAnsi="Times New Roman" w:cs="Times New Roman" w:hint="eastAsia"/>
          <w:sz w:val="18"/>
          <w:szCs w:val="18"/>
        </w:rPr>
        <w:t>Tab</w:t>
      </w:r>
      <w:r w:rsidRPr="00F20E5F">
        <w:rPr>
          <w:rFonts w:ascii="Times New Roman" w:eastAsia="宋体" w:hAnsi="Times New Roman" w:cs="Times New Roman"/>
          <w:sz w:val="18"/>
          <w:szCs w:val="18"/>
        </w:rPr>
        <w:t xml:space="preserve">le. </w:t>
      </w:r>
      <w:proofErr w:type="spellStart"/>
      <w:r w:rsidRPr="00F20E5F">
        <w:rPr>
          <w:rFonts w:ascii="Times New Roman" w:eastAsia="宋体" w:hAnsi="Times New Roman" w:cs="Times New Roman"/>
          <w:sz w:val="18"/>
          <w:szCs w:val="18"/>
        </w:rPr>
        <w:t>S1</w:t>
      </w:r>
      <w:proofErr w:type="spellEnd"/>
      <w:r w:rsidRPr="00F20E5F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20E5F">
        <w:rPr>
          <w:rFonts w:ascii="Times New Roman" w:eastAsia="宋体" w:hAnsi="Times New Roman" w:cs="Times New Roman"/>
          <w:sz w:val="18"/>
          <w:szCs w:val="18"/>
        </w:rPr>
        <w:t>Preliminary screening of brucellosis was performed by serological testing in ten blood samples from abortus female blue foxes.</w:t>
      </w:r>
    </w:p>
    <w:tbl>
      <w:tblPr>
        <w:tblpPr w:leftFromText="180" w:rightFromText="180" w:vertAnchor="text" w:horzAnchor="margin" w:tblpX="-426" w:tblpY="212"/>
        <w:tblOverlap w:val="never"/>
        <w:tblW w:w="8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D65F3D" w:rsidRPr="00D65F3D" w14:paraId="5961CE64" w14:textId="77777777" w:rsidTr="009D3BB5">
        <w:trPr>
          <w:trHeight w:val="227"/>
        </w:trPr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D5D1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20E5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Samples No.</w:t>
            </w: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A05F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BPT</w:t>
            </w:r>
            <w:proofErr w:type="spellEnd"/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2C86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</w:t>
            </w: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DE760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Dilution gradient</w:t>
            </w:r>
          </w:p>
        </w:tc>
      </w:tr>
      <w:tr w:rsidR="00D65F3D" w:rsidRPr="00D65F3D" w14:paraId="3DC3C6EC" w14:textId="77777777" w:rsidTr="009D3BB5">
        <w:trPr>
          <w:trHeight w:val="227"/>
        </w:trPr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7BDD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B20C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517D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4390204B" w14:textId="77777777" w:rsidR="00D65F3D" w:rsidRPr="00D65F3D" w:rsidRDefault="00D65F3D" w:rsidP="00D65F3D">
            <w:pPr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1:12.5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3B5E4" w14:textId="77777777" w:rsidR="00D65F3D" w:rsidRPr="00D65F3D" w:rsidRDefault="00D65F3D" w:rsidP="00D65F3D">
            <w:pPr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1:25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59ABB" w14:textId="77777777" w:rsidR="00D65F3D" w:rsidRPr="00D65F3D" w:rsidRDefault="00D65F3D" w:rsidP="00D65F3D">
            <w:pPr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1:50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DECE5" w14:textId="77777777" w:rsidR="00D65F3D" w:rsidRPr="00D65F3D" w:rsidRDefault="00D65F3D" w:rsidP="00D65F3D">
            <w:pPr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1:100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5FBC9" w14:textId="77777777" w:rsidR="00D65F3D" w:rsidRPr="00D65F3D" w:rsidRDefault="00D65F3D" w:rsidP="00D65F3D">
            <w:pPr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1:200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27E92BC2" w14:textId="77777777" w:rsidR="00D65F3D" w:rsidRPr="00D65F3D" w:rsidRDefault="00D65F3D" w:rsidP="00D65F3D">
            <w:pPr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1:400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37406DDF" w14:textId="77777777" w:rsidR="00D65F3D" w:rsidRPr="00D65F3D" w:rsidRDefault="00D65F3D" w:rsidP="00D65F3D">
            <w:pPr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1:800</w:t>
            </w:r>
          </w:p>
        </w:tc>
      </w:tr>
      <w:tr w:rsidR="00D65F3D" w:rsidRPr="00D65F3D" w14:paraId="385049CC" w14:textId="77777777" w:rsidTr="009D3BB5">
        <w:trPr>
          <w:trHeight w:val="227"/>
        </w:trPr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32D7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Hlk62707555"/>
            <w:proofErr w:type="spellStart"/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HBF001</w:t>
            </w:r>
            <w:bookmarkEnd w:id="0"/>
            <w:proofErr w:type="spellEnd"/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31C7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902D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077DB4C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C7673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9234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AF3E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B6C4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29E518B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4F0E36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0463835E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BE21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HBF002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E458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F3C51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</w:p>
        </w:tc>
        <w:tc>
          <w:tcPr>
            <w:tcW w:w="769" w:type="dxa"/>
          </w:tcPr>
          <w:p w14:paraId="0189C03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F3707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EBA7F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56CE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F6BB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70D4177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1396345D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46648A56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36DB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HBF003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5B52B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3ED71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vAlign w:val="center"/>
          </w:tcPr>
          <w:p w14:paraId="3A38D215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034C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5F5F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9AA4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5F2FB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4A975FD3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2C43F6E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28EAE58A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BCD7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HBF004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678B1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1010F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vAlign w:val="center"/>
          </w:tcPr>
          <w:p w14:paraId="72425F5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12E2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37C7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97D1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01813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08184E68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2784B39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49065980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49F0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HBF005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4F6F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24A3B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vAlign w:val="center"/>
          </w:tcPr>
          <w:p w14:paraId="2166624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4CAA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063D8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3239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A4F8B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677A7DF5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613F009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29342D87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469A1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HBF006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50F1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FE741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vAlign w:val="center"/>
          </w:tcPr>
          <w:p w14:paraId="40E7678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C7C3F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71F35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4EF1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475E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</w:t>
            </w:r>
          </w:p>
        </w:tc>
        <w:tc>
          <w:tcPr>
            <w:tcW w:w="769" w:type="dxa"/>
          </w:tcPr>
          <w:p w14:paraId="0EED16FD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38978E2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6114DBF1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36DF5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HBF007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E28A5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A173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vAlign w:val="center"/>
          </w:tcPr>
          <w:p w14:paraId="49694137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7C993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CEA23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F237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09C0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689E3518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1867CC4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54C09773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69B11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HBF008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7D84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20F5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</w:p>
        </w:tc>
        <w:tc>
          <w:tcPr>
            <w:tcW w:w="769" w:type="dxa"/>
            <w:vAlign w:val="center"/>
          </w:tcPr>
          <w:p w14:paraId="4B44334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F481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E51E8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9152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DA49B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3020989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6D89A66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26AC5E0D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F0A3D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HBF009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8C2D7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79588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vAlign w:val="center"/>
          </w:tcPr>
          <w:p w14:paraId="0DD0840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60A0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BE10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4704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4507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</w:tcPr>
          <w:p w14:paraId="1630156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</w:t>
            </w:r>
          </w:p>
        </w:tc>
        <w:tc>
          <w:tcPr>
            <w:tcW w:w="769" w:type="dxa"/>
          </w:tcPr>
          <w:p w14:paraId="4DB1523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3CFB231F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0F08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HBF010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8B37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A24E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vAlign w:val="center"/>
          </w:tcPr>
          <w:p w14:paraId="1B7602F1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B8F4D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535D7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F7423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7464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2F30947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75BBB427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5D9E26FC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F25EB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</w:t>
            </w:r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E710D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3E0E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</w:t>
            </w:r>
          </w:p>
        </w:tc>
        <w:tc>
          <w:tcPr>
            <w:tcW w:w="769" w:type="dxa"/>
          </w:tcPr>
          <w:p w14:paraId="6EF7EE6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11818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6192D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09F9F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＋＋＋＋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8938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＋＋＋</w:t>
            </w:r>
          </w:p>
        </w:tc>
        <w:tc>
          <w:tcPr>
            <w:tcW w:w="769" w:type="dxa"/>
          </w:tcPr>
          <w:p w14:paraId="6BC0196D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＋＋</w:t>
            </w:r>
          </w:p>
        </w:tc>
        <w:tc>
          <w:tcPr>
            <w:tcW w:w="769" w:type="dxa"/>
          </w:tcPr>
          <w:p w14:paraId="439C48B5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7AD08C8D" w14:textId="77777777" w:rsidTr="009D3BB5">
        <w:trPr>
          <w:trHeight w:val="227"/>
        </w:trPr>
        <w:tc>
          <w:tcPr>
            <w:tcW w:w="11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A8C95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</w:t>
            </w:r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FED5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1322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4A2E765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F800F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0BB1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5E36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0D67B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3CD10926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</w:tcPr>
          <w:p w14:paraId="3A58C6D4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</w:tr>
      <w:tr w:rsidR="00D65F3D" w:rsidRPr="00D65F3D" w14:paraId="362E241E" w14:textId="77777777" w:rsidTr="009D3BB5">
        <w:trPr>
          <w:trHeight w:val="227"/>
        </w:trPr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CFFC0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</w:t>
            </w:r>
            <w:r w:rsidRPr="00D65F3D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C2C69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092CE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－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202CE0CC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8C49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B479F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78C62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15B8D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7B9202CA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2B820608" w14:textId="77777777" w:rsidR="00D65F3D" w:rsidRPr="00D65F3D" w:rsidRDefault="00D65F3D" w:rsidP="00D65F3D">
            <w:pPr>
              <w:widowControl/>
              <w:spacing w:line="480" w:lineRule="auto"/>
              <w:contextualSpacing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65F3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</w:tc>
      </w:tr>
    </w:tbl>
    <w:p w14:paraId="232C6A1E" w14:textId="77777777" w:rsidR="00D65F3D" w:rsidRPr="00D65F3D" w:rsidRDefault="00D65F3D" w:rsidP="00D65F3D">
      <w:pPr>
        <w:spacing w:line="480" w:lineRule="auto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</w:p>
    <w:p w14:paraId="18C8A197" w14:textId="4986FAB3" w:rsidR="008755CE" w:rsidRDefault="00F938C1"/>
    <w:p w14:paraId="5A4C902C" w14:textId="4643DE72" w:rsidR="00EE1CEC" w:rsidRPr="00EE1CEC" w:rsidRDefault="00EE1CEC" w:rsidP="00EE1CEC"/>
    <w:p w14:paraId="34B99BEC" w14:textId="4F9F84C6" w:rsidR="00EE1CEC" w:rsidRPr="00EE1CEC" w:rsidRDefault="00EE1CEC" w:rsidP="00EE1CEC"/>
    <w:p w14:paraId="35B58A2E" w14:textId="1082CFEB" w:rsidR="00EE1CEC" w:rsidRPr="00EE1CEC" w:rsidRDefault="00EE1CEC" w:rsidP="00EE1CEC"/>
    <w:p w14:paraId="056F2F9C" w14:textId="158220DB" w:rsidR="00EE1CEC" w:rsidRPr="00EE1CEC" w:rsidRDefault="00EE1CEC" w:rsidP="00EE1CEC"/>
    <w:p w14:paraId="3C333957" w14:textId="142B98E6" w:rsidR="00EE1CEC" w:rsidRPr="00EE1CEC" w:rsidRDefault="00EE1CEC" w:rsidP="00EE1CEC"/>
    <w:p w14:paraId="67955E4F" w14:textId="684FE3B9" w:rsidR="00EE1CEC" w:rsidRPr="00EE1CEC" w:rsidRDefault="00EE1CEC" w:rsidP="00EE1CEC"/>
    <w:p w14:paraId="5BE0270B" w14:textId="4146ADFB" w:rsidR="00EE1CEC" w:rsidRPr="00EE1CEC" w:rsidRDefault="00EE1CEC" w:rsidP="00EE1CEC"/>
    <w:p w14:paraId="4F8D5FFB" w14:textId="7DA80C4D" w:rsidR="00EE1CEC" w:rsidRPr="00EE1CEC" w:rsidRDefault="00EE1CEC" w:rsidP="00EE1CEC"/>
    <w:p w14:paraId="32ECEA4C" w14:textId="45E5370E" w:rsidR="00EE1CEC" w:rsidRPr="00EE1CEC" w:rsidRDefault="00EE1CEC" w:rsidP="00EE1CEC"/>
    <w:p w14:paraId="057DFEF0" w14:textId="4DA9F169" w:rsidR="00EE1CEC" w:rsidRPr="00EE1CEC" w:rsidRDefault="00EE1CEC" w:rsidP="00EE1CEC"/>
    <w:p w14:paraId="0B9F3A24" w14:textId="76862741" w:rsidR="00EE1CEC" w:rsidRPr="00EE1CEC" w:rsidRDefault="00EE1CEC" w:rsidP="00EE1CEC"/>
    <w:p w14:paraId="139CE0F3" w14:textId="046E9955" w:rsidR="00EE1CEC" w:rsidRPr="00EE1CEC" w:rsidRDefault="00EE1CEC" w:rsidP="00EE1CEC"/>
    <w:p w14:paraId="21FCF732" w14:textId="00A3FE2D" w:rsidR="00EE1CEC" w:rsidRPr="00EE1CEC" w:rsidRDefault="00EE1CEC" w:rsidP="00EE1CEC"/>
    <w:p w14:paraId="2E5AC2FD" w14:textId="6AF7380E" w:rsidR="00EE1CEC" w:rsidRPr="00EE1CEC" w:rsidRDefault="00EE1CEC" w:rsidP="00EE1CEC"/>
    <w:p w14:paraId="292E55C1" w14:textId="719C951E" w:rsidR="00EE1CEC" w:rsidRPr="00EE1CEC" w:rsidRDefault="00EE1CEC" w:rsidP="00EE1CEC"/>
    <w:p w14:paraId="1F118F18" w14:textId="7FAB5478" w:rsidR="00EE1CEC" w:rsidRPr="00EE1CEC" w:rsidRDefault="00EE1CEC" w:rsidP="00EE1CEC"/>
    <w:p w14:paraId="6AD48E1B" w14:textId="775C8E3A" w:rsidR="00EE1CEC" w:rsidRPr="00EE1CEC" w:rsidRDefault="00EE1CEC" w:rsidP="00EE1CEC"/>
    <w:p w14:paraId="34C940FB" w14:textId="27CEA50B" w:rsidR="00EE1CEC" w:rsidRPr="00EE1CEC" w:rsidRDefault="00EE1CEC" w:rsidP="00EE1CEC"/>
    <w:p w14:paraId="3D9E51E4" w14:textId="7DB868D2" w:rsidR="00EE1CEC" w:rsidRPr="00EE1CEC" w:rsidRDefault="00EE1CEC" w:rsidP="00EE1CEC"/>
    <w:p w14:paraId="269A4E0E" w14:textId="08B13C0A" w:rsidR="00EE1CEC" w:rsidRPr="00EE1CEC" w:rsidRDefault="00EE1CEC" w:rsidP="00EE1CEC"/>
    <w:p w14:paraId="12591404" w14:textId="7E61A2C2" w:rsidR="00EE1CEC" w:rsidRPr="00EE1CEC" w:rsidRDefault="00EE1CEC" w:rsidP="00EE1CEC"/>
    <w:p w14:paraId="02ADED5B" w14:textId="65777FB8" w:rsidR="00EE1CEC" w:rsidRPr="00EE1CEC" w:rsidRDefault="00EE1CEC" w:rsidP="00EE1CEC"/>
    <w:p w14:paraId="346B9083" w14:textId="1D93B3D4" w:rsidR="00EE1CEC" w:rsidRPr="00EE1CEC" w:rsidRDefault="00EE1CEC" w:rsidP="00EE1CEC"/>
    <w:p w14:paraId="4666955F" w14:textId="687D30AE" w:rsidR="00EE1CEC" w:rsidRPr="00EE1CEC" w:rsidRDefault="00EE1CEC" w:rsidP="00EE1CEC"/>
    <w:p w14:paraId="25C174E1" w14:textId="09ADA446" w:rsidR="00EE1CEC" w:rsidRPr="00EE1CEC" w:rsidRDefault="00EE1CEC" w:rsidP="00EE1CEC"/>
    <w:p w14:paraId="6583BE4F" w14:textId="0A28D556" w:rsidR="00EE1CEC" w:rsidRPr="00EE1CEC" w:rsidRDefault="00EE1CEC" w:rsidP="00EE1CEC"/>
    <w:p w14:paraId="5B8D08A6" w14:textId="4C91C24A" w:rsidR="00EE1CEC" w:rsidRPr="00EE1CEC" w:rsidRDefault="00EE1CEC" w:rsidP="00EE1CEC"/>
    <w:p w14:paraId="0ED75FA3" w14:textId="777CA004" w:rsidR="00EE1CEC" w:rsidRPr="00EE1CEC" w:rsidRDefault="00EE1CEC" w:rsidP="00EE1CEC"/>
    <w:p w14:paraId="0313B550" w14:textId="261F7B48" w:rsidR="00EE1CEC" w:rsidRDefault="00EE1CEC" w:rsidP="00EE1CEC"/>
    <w:p w14:paraId="690CE0C3" w14:textId="77777777" w:rsidR="00EE1CEC" w:rsidRPr="00EE1CEC" w:rsidRDefault="00EE1CEC" w:rsidP="00EE1CEC">
      <w:pPr>
        <w:spacing w:line="480" w:lineRule="auto"/>
        <w:contextualSpacing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EE1CEC">
        <w:rPr>
          <w:rFonts w:ascii="Times New Roman" w:eastAsia="宋体" w:hAnsi="Times New Roman" w:cs="Times New Roman"/>
          <w:sz w:val="18"/>
          <w:szCs w:val="18"/>
        </w:rPr>
        <w:t xml:space="preserve">PC: positive control; NC: negative control; AC: antigen control; </w:t>
      </w:r>
      <w:proofErr w:type="spellStart"/>
      <w:r w:rsidRPr="00EE1CEC">
        <w:rPr>
          <w:rFonts w:ascii="Times New Roman" w:eastAsia="宋体" w:hAnsi="Times New Roman" w:cs="Times New Roman"/>
          <w:sz w:val="18"/>
          <w:szCs w:val="18"/>
        </w:rPr>
        <w:t>RBPT</w:t>
      </w:r>
      <w:proofErr w:type="spellEnd"/>
      <w:r w:rsidRPr="00EE1CEC">
        <w:rPr>
          <w:rFonts w:ascii="Times New Roman" w:eastAsia="宋体" w:hAnsi="Times New Roman" w:cs="Times New Roman"/>
          <w:sz w:val="18"/>
          <w:szCs w:val="18"/>
        </w:rPr>
        <w:t>: Rose Bengal plate test; SAT: Serum Agglutination Test.</w:t>
      </w:r>
    </w:p>
    <w:p w14:paraId="20C93BFF" w14:textId="2E1791DA" w:rsidR="00EE1CEC" w:rsidRPr="00EE1CEC" w:rsidRDefault="00EE1CEC" w:rsidP="00EE1CEC">
      <w:r w:rsidRPr="00EE1CEC">
        <w:rPr>
          <w:rFonts w:ascii="Times New Roman" w:eastAsia="宋体" w:hAnsi="Times New Roman" w:cs="Times New Roman"/>
          <w:sz w:val="18"/>
          <w:szCs w:val="18"/>
        </w:rPr>
        <w:t xml:space="preserve">+: positive; </w:t>
      </w:r>
      <w:r w:rsidRPr="00EE1CEC">
        <w:rPr>
          <w:rFonts w:ascii="Times New Roman" w:eastAsia="宋体" w:hAnsi="Times New Roman" w:cs="Times New Roman" w:hint="eastAsia"/>
          <w:sz w:val="18"/>
          <w:szCs w:val="18"/>
        </w:rPr>
        <w:t>±</w:t>
      </w:r>
      <w:r w:rsidRPr="00EE1CEC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E1CEC">
        <w:rPr>
          <w:rFonts w:ascii="Times New Roman" w:eastAsia="宋体" w:hAnsi="Times New Roman" w:cs="Times New Roman"/>
          <w:sz w:val="18"/>
          <w:szCs w:val="18"/>
        </w:rPr>
        <w:t xml:space="preserve"> suspect; </w:t>
      </w:r>
      <w:r w:rsidRPr="00EE1CEC">
        <w:rPr>
          <w:rFonts w:ascii="Times New Roman" w:eastAsia="宋体" w:hAnsi="Times New Roman" w:cs="Times New Roman" w:hint="eastAsia"/>
          <w:sz w:val="18"/>
          <w:szCs w:val="18"/>
        </w:rPr>
        <w:t>－</w:t>
      </w:r>
      <w:r w:rsidRPr="00EE1CEC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E1CEC">
        <w:rPr>
          <w:rFonts w:ascii="Times New Roman" w:eastAsia="宋体" w:hAnsi="Times New Roman" w:cs="Times New Roman"/>
          <w:sz w:val="18"/>
          <w:szCs w:val="18"/>
        </w:rPr>
        <w:t xml:space="preserve"> negative; /: no reaction.</w:t>
      </w:r>
    </w:p>
    <w:sectPr w:rsidR="00EE1CEC" w:rsidRPr="00EE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0961" w14:textId="77777777" w:rsidR="00F938C1" w:rsidRDefault="00F938C1" w:rsidP="00EE1CEC">
      <w:r>
        <w:separator/>
      </w:r>
    </w:p>
  </w:endnote>
  <w:endnote w:type="continuationSeparator" w:id="0">
    <w:p w14:paraId="7BDBE485" w14:textId="77777777" w:rsidR="00F938C1" w:rsidRDefault="00F938C1" w:rsidP="00EE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12EB" w14:textId="77777777" w:rsidR="00F938C1" w:rsidRDefault="00F938C1" w:rsidP="00EE1CEC">
      <w:r>
        <w:separator/>
      </w:r>
    </w:p>
  </w:footnote>
  <w:footnote w:type="continuationSeparator" w:id="0">
    <w:p w14:paraId="569C47FF" w14:textId="77777777" w:rsidR="00F938C1" w:rsidRDefault="00F938C1" w:rsidP="00EE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5F3D"/>
    <w:rsid w:val="00BE178C"/>
    <w:rsid w:val="00D65F3D"/>
    <w:rsid w:val="00E33D9D"/>
    <w:rsid w:val="00E71E6B"/>
    <w:rsid w:val="00EE1CEC"/>
    <w:rsid w:val="00F20E5F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E68FB"/>
  <w15:chartTrackingRefBased/>
  <w15:docId w15:val="{C5FFBB0E-A30D-4930-9E95-715F2D36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C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gac406</dc:creator>
  <cp:keywords/>
  <dc:description/>
  <cp:lastModifiedBy>gac406</cp:lastModifiedBy>
  <cp:revision>3</cp:revision>
  <dcterms:created xsi:type="dcterms:W3CDTF">2021-03-18T10:45:00Z</dcterms:created>
  <dcterms:modified xsi:type="dcterms:W3CDTF">2021-06-03T07:38:00Z</dcterms:modified>
</cp:coreProperties>
</file>