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97947" w14:textId="1525180E" w:rsidR="00404082" w:rsidRDefault="007E401E" w:rsidP="00404082">
      <w:pPr>
        <w:tabs>
          <w:tab w:val="left" w:pos="12255"/>
        </w:tabs>
        <w:rPr>
          <w:rFonts w:ascii="Times New Roman" w:hAnsi="Times New Roman"/>
          <w:sz w:val="24"/>
          <w:szCs w:val="24"/>
        </w:rPr>
      </w:pPr>
      <w:r>
        <w:rPr>
          <w:rFonts w:ascii="Times New Roman" w:hAnsi="Times New Roman"/>
          <w:b/>
          <w:sz w:val="24"/>
          <w:szCs w:val="24"/>
        </w:rPr>
        <w:t xml:space="preserve">Supplementary </w:t>
      </w:r>
      <w:r w:rsidR="00404082">
        <w:rPr>
          <w:rFonts w:ascii="Times New Roman" w:hAnsi="Times New Roman"/>
          <w:b/>
          <w:sz w:val="24"/>
          <w:szCs w:val="24"/>
        </w:rPr>
        <w:t>Table 1</w:t>
      </w:r>
      <w:r w:rsidR="00404082" w:rsidRPr="00040C2C">
        <w:rPr>
          <w:rFonts w:ascii="Times New Roman" w:hAnsi="Times New Roman"/>
          <w:b/>
          <w:sz w:val="24"/>
          <w:szCs w:val="24"/>
        </w:rPr>
        <w:t xml:space="preserve">. </w:t>
      </w:r>
      <w:r w:rsidR="00404082">
        <w:rPr>
          <w:rFonts w:ascii="Times New Roman" w:hAnsi="Times New Roman"/>
          <w:sz w:val="24"/>
          <w:szCs w:val="24"/>
        </w:rPr>
        <w:t>F</w:t>
      </w:r>
      <w:r w:rsidR="00404082" w:rsidRPr="00040C2C">
        <w:rPr>
          <w:rFonts w:ascii="Times New Roman" w:hAnsi="Times New Roman"/>
          <w:sz w:val="24"/>
          <w:szCs w:val="24"/>
        </w:rPr>
        <w:t xml:space="preserve">ree-ranging, </w:t>
      </w:r>
      <w:r w:rsidR="00404082">
        <w:rPr>
          <w:rFonts w:ascii="Times New Roman" w:hAnsi="Times New Roman"/>
          <w:sz w:val="24"/>
          <w:szCs w:val="24"/>
        </w:rPr>
        <w:t>N</w:t>
      </w:r>
      <w:r w:rsidR="00404082" w:rsidRPr="00040C2C">
        <w:rPr>
          <w:rFonts w:ascii="Times New Roman" w:hAnsi="Times New Roman"/>
          <w:sz w:val="24"/>
          <w:szCs w:val="24"/>
        </w:rPr>
        <w:t>earct</w:t>
      </w:r>
      <w:r w:rsidR="00404082">
        <w:rPr>
          <w:rFonts w:ascii="Times New Roman" w:hAnsi="Times New Roman"/>
          <w:sz w:val="24"/>
          <w:szCs w:val="24"/>
        </w:rPr>
        <w:t>ic</w:t>
      </w:r>
      <w:r w:rsidR="00404082" w:rsidRPr="004D74E2">
        <w:rPr>
          <w:rFonts w:ascii="Times New Roman" w:hAnsi="Times New Roman"/>
          <w:sz w:val="24"/>
          <w:szCs w:val="24"/>
        </w:rPr>
        <w:t xml:space="preserve"> snakes </w:t>
      </w:r>
      <w:r w:rsidR="00404082">
        <w:rPr>
          <w:rFonts w:ascii="Times New Roman" w:hAnsi="Times New Roman"/>
          <w:sz w:val="24"/>
          <w:szCs w:val="24"/>
        </w:rPr>
        <w:t>reported in peer-reviewed literature</w:t>
      </w:r>
      <w:r w:rsidR="00404082" w:rsidRPr="004D74E2">
        <w:rPr>
          <w:rFonts w:ascii="Times New Roman" w:hAnsi="Times New Roman"/>
          <w:sz w:val="24"/>
          <w:szCs w:val="24"/>
        </w:rPr>
        <w:t xml:space="preserve"> with</w:t>
      </w:r>
      <w:r w:rsidR="00404082">
        <w:rPr>
          <w:rFonts w:ascii="Times New Roman" w:hAnsi="Times New Roman"/>
          <w:sz w:val="24"/>
          <w:szCs w:val="24"/>
        </w:rPr>
        <w:t xml:space="preserve"> suspected or confirmed presence of </w:t>
      </w:r>
      <w:r w:rsidR="00404082">
        <w:rPr>
          <w:rFonts w:ascii="Times New Roman" w:hAnsi="Times New Roman"/>
          <w:i/>
          <w:iCs/>
          <w:sz w:val="24"/>
          <w:szCs w:val="24"/>
        </w:rPr>
        <w:t xml:space="preserve">Ophidiomyces ophidiicola </w:t>
      </w:r>
      <w:r w:rsidR="00404082">
        <w:rPr>
          <w:rFonts w:ascii="Times New Roman" w:hAnsi="Times New Roman"/>
          <w:sz w:val="24"/>
          <w:szCs w:val="24"/>
        </w:rPr>
        <w:t>and/or</w:t>
      </w:r>
      <w:r w:rsidR="00404082">
        <w:rPr>
          <w:rFonts w:ascii="Times New Roman" w:hAnsi="Times New Roman"/>
          <w:i/>
          <w:iCs/>
          <w:sz w:val="24"/>
          <w:szCs w:val="24"/>
        </w:rPr>
        <w:t xml:space="preserve"> </w:t>
      </w:r>
      <w:r w:rsidR="00404082">
        <w:rPr>
          <w:rFonts w:ascii="Times New Roman" w:hAnsi="Times New Roman"/>
          <w:sz w:val="24"/>
          <w:szCs w:val="24"/>
        </w:rPr>
        <w:t>cases of ophidiomycosis, and outcomes or suspected outcomes of these cases</w:t>
      </w:r>
      <w:r w:rsidR="00404082" w:rsidRPr="004D74E2">
        <w:rPr>
          <w:rFonts w:ascii="Times New Roman" w:hAnsi="Times New Roman"/>
          <w:sz w:val="24"/>
          <w:szCs w:val="24"/>
        </w:rPr>
        <w:t>.</w:t>
      </w:r>
      <w:r w:rsidR="007723B7">
        <w:rPr>
          <w:rFonts w:ascii="Times New Roman" w:hAnsi="Times New Roman"/>
          <w:sz w:val="24"/>
          <w:szCs w:val="24"/>
        </w:rPr>
        <w:t xml:space="preserve"> In the “species” column, s</w:t>
      </w:r>
      <w:r w:rsidR="007723B7" w:rsidRPr="007723B7">
        <w:rPr>
          <w:rFonts w:ascii="Times New Roman" w:hAnsi="Times New Roman"/>
          <w:sz w:val="24"/>
          <w:szCs w:val="24"/>
        </w:rPr>
        <w:t xml:space="preserve">pecies in </w:t>
      </w:r>
      <w:r w:rsidR="007723B7" w:rsidRPr="007723B7">
        <w:rPr>
          <w:rFonts w:ascii="Times New Roman" w:hAnsi="Times New Roman"/>
          <w:b/>
          <w:bCs/>
          <w:sz w:val="24"/>
          <w:szCs w:val="24"/>
        </w:rPr>
        <w:t>bold</w:t>
      </w:r>
      <w:r w:rsidR="007723B7" w:rsidRPr="007723B7">
        <w:rPr>
          <w:rFonts w:ascii="Times New Roman" w:hAnsi="Times New Roman"/>
          <w:sz w:val="24"/>
          <w:szCs w:val="24"/>
        </w:rPr>
        <w:t xml:space="preserve"> are </w:t>
      </w:r>
      <w:r w:rsidR="007723B7">
        <w:rPr>
          <w:rFonts w:ascii="Times New Roman" w:hAnsi="Times New Roman"/>
          <w:sz w:val="24"/>
          <w:szCs w:val="24"/>
        </w:rPr>
        <w:t xml:space="preserve">free-ranging, and un-bolded </w:t>
      </w:r>
      <w:r w:rsidR="007723B7" w:rsidRPr="007723B7">
        <w:rPr>
          <w:rFonts w:ascii="Times New Roman" w:hAnsi="Times New Roman"/>
          <w:sz w:val="24"/>
          <w:szCs w:val="24"/>
        </w:rPr>
        <w:t>species</w:t>
      </w:r>
      <w:r w:rsidR="007723B7">
        <w:rPr>
          <w:rFonts w:ascii="Times New Roman" w:hAnsi="Times New Roman"/>
          <w:sz w:val="24"/>
          <w:szCs w:val="24"/>
        </w:rPr>
        <w:t xml:space="preserve"> indicate the snakes </w:t>
      </w:r>
      <w:r w:rsidR="0037580B">
        <w:rPr>
          <w:rFonts w:ascii="Times New Roman" w:hAnsi="Times New Roman"/>
          <w:sz w:val="24"/>
          <w:szCs w:val="24"/>
        </w:rPr>
        <w:t xml:space="preserve">were originally free-ranging or captive, but were kept in </w:t>
      </w:r>
      <w:r w:rsidR="007723B7" w:rsidRPr="007723B7">
        <w:rPr>
          <w:rFonts w:ascii="Times New Roman" w:hAnsi="Times New Roman"/>
          <w:sz w:val="24"/>
          <w:szCs w:val="24"/>
        </w:rPr>
        <w:t>captivity</w:t>
      </w:r>
      <w:r w:rsidR="0037580B">
        <w:rPr>
          <w:rFonts w:ascii="Times New Roman" w:hAnsi="Times New Roman"/>
          <w:sz w:val="24"/>
          <w:szCs w:val="24"/>
        </w:rPr>
        <w:t xml:space="preserve"> for the purposes of the described observations of ophidiomycosis.</w:t>
      </w:r>
      <w:r w:rsidR="005503F1">
        <w:rPr>
          <w:rFonts w:ascii="Times New Roman" w:hAnsi="Times New Roman"/>
          <w:sz w:val="24"/>
          <w:szCs w:val="24"/>
        </w:rPr>
        <w:t xml:space="preserve"> “Year” indicates the year</w:t>
      </w:r>
      <w:r w:rsidR="00C84BC0">
        <w:rPr>
          <w:rFonts w:ascii="Times New Roman" w:hAnsi="Times New Roman"/>
          <w:sz w:val="24"/>
          <w:szCs w:val="24"/>
        </w:rPr>
        <w:t>(s)</w:t>
      </w:r>
      <w:r w:rsidR="005503F1">
        <w:rPr>
          <w:rFonts w:ascii="Times New Roman" w:hAnsi="Times New Roman"/>
          <w:sz w:val="24"/>
          <w:szCs w:val="24"/>
        </w:rPr>
        <w:t xml:space="preserve"> the samples were collected (</w:t>
      </w:r>
      <w:r w:rsidR="00C84BC0">
        <w:rPr>
          <w:rFonts w:ascii="Times New Roman" w:hAnsi="Times New Roman"/>
          <w:sz w:val="24"/>
          <w:szCs w:val="24"/>
        </w:rPr>
        <w:t xml:space="preserve">not the publication year). </w:t>
      </w:r>
    </w:p>
    <w:tbl>
      <w:tblPr>
        <w:tblpPr w:leftFromText="180" w:rightFromText="180" w:vertAnchor="text" w:tblpY="1"/>
        <w:tblOverlap w:val="never"/>
        <w:tblW w:w="0" w:type="auto"/>
        <w:tblLayout w:type="fixed"/>
        <w:tblLook w:val="04A0" w:firstRow="1" w:lastRow="0" w:firstColumn="1" w:lastColumn="0" w:noHBand="0" w:noVBand="1"/>
      </w:tblPr>
      <w:tblGrid>
        <w:gridCol w:w="1843"/>
        <w:gridCol w:w="1559"/>
        <w:gridCol w:w="709"/>
        <w:gridCol w:w="992"/>
        <w:gridCol w:w="709"/>
        <w:gridCol w:w="567"/>
        <w:gridCol w:w="1276"/>
        <w:gridCol w:w="567"/>
        <w:gridCol w:w="850"/>
        <w:gridCol w:w="1560"/>
        <w:gridCol w:w="1417"/>
        <w:gridCol w:w="709"/>
        <w:gridCol w:w="709"/>
        <w:gridCol w:w="425"/>
        <w:gridCol w:w="425"/>
        <w:gridCol w:w="425"/>
        <w:gridCol w:w="567"/>
        <w:gridCol w:w="567"/>
        <w:gridCol w:w="1407"/>
      </w:tblGrid>
      <w:tr w:rsidR="00E26C2C" w:rsidRPr="005B244E" w14:paraId="0FA835C1" w14:textId="77777777" w:rsidTr="0075743A">
        <w:trPr>
          <w:trHeight w:val="699"/>
        </w:trPr>
        <w:tc>
          <w:tcPr>
            <w:tcW w:w="1843" w:type="dxa"/>
            <w:vMerge w:val="restart"/>
            <w:tcBorders>
              <w:top w:val="single" w:sz="4" w:space="0" w:color="000000"/>
            </w:tcBorders>
            <w:shd w:val="clear" w:color="auto" w:fill="E7E6E6" w:themeFill="background2"/>
            <w:vAlign w:val="center"/>
          </w:tcPr>
          <w:p w14:paraId="08CF138B" w14:textId="662919D5" w:rsidR="00404082" w:rsidRPr="005B244E" w:rsidRDefault="00404082" w:rsidP="00E550AE">
            <w:pPr>
              <w:rPr>
                <w:rFonts w:ascii="Times New Roman" w:hAnsi="Times New Roman"/>
                <w:b/>
                <w:bCs/>
                <w:color w:val="000000"/>
                <w:sz w:val="16"/>
                <w:szCs w:val="16"/>
              </w:rPr>
            </w:pPr>
            <w:r w:rsidRPr="005B244E">
              <w:rPr>
                <w:rFonts w:ascii="Times New Roman" w:hAnsi="Times New Roman"/>
                <w:b/>
                <w:bCs/>
                <w:color w:val="000000"/>
                <w:sz w:val="16"/>
                <w:szCs w:val="16"/>
              </w:rPr>
              <w:t>Species</w:t>
            </w:r>
          </w:p>
        </w:tc>
        <w:tc>
          <w:tcPr>
            <w:tcW w:w="1559" w:type="dxa"/>
            <w:vMerge w:val="restart"/>
            <w:tcBorders>
              <w:top w:val="single" w:sz="4" w:space="0" w:color="000000"/>
            </w:tcBorders>
            <w:shd w:val="clear" w:color="auto" w:fill="E7E6E6" w:themeFill="background2"/>
            <w:vAlign w:val="center"/>
          </w:tcPr>
          <w:p w14:paraId="0B2D6396" w14:textId="77777777" w:rsidR="00404082" w:rsidRPr="005B244E" w:rsidRDefault="00404082" w:rsidP="005C14D0">
            <w:pPr>
              <w:rPr>
                <w:rFonts w:ascii="Times New Roman" w:hAnsi="Times New Roman"/>
                <w:b/>
                <w:bCs/>
                <w:sz w:val="16"/>
                <w:szCs w:val="16"/>
              </w:rPr>
            </w:pPr>
            <w:r w:rsidRPr="005B244E">
              <w:rPr>
                <w:rFonts w:ascii="Times New Roman" w:hAnsi="Times New Roman"/>
                <w:b/>
                <w:bCs/>
                <w:sz w:val="16"/>
                <w:szCs w:val="16"/>
              </w:rPr>
              <w:t>Citation</w:t>
            </w:r>
          </w:p>
        </w:tc>
        <w:tc>
          <w:tcPr>
            <w:tcW w:w="709" w:type="dxa"/>
            <w:vMerge w:val="restart"/>
            <w:tcBorders>
              <w:top w:val="single" w:sz="4" w:space="0" w:color="000000"/>
            </w:tcBorders>
            <w:shd w:val="clear" w:color="auto" w:fill="E7E6E6" w:themeFill="background2"/>
            <w:vAlign w:val="center"/>
          </w:tcPr>
          <w:p w14:paraId="67522BC9" w14:textId="48034900" w:rsidR="00404082" w:rsidRPr="005B244E" w:rsidRDefault="00404082" w:rsidP="005C14D0">
            <w:pPr>
              <w:rPr>
                <w:rFonts w:ascii="Times New Roman" w:hAnsi="Times New Roman"/>
                <w:b/>
                <w:bCs/>
                <w:sz w:val="16"/>
                <w:szCs w:val="16"/>
              </w:rPr>
            </w:pPr>
            <w:r w:rsidRPr="005B244E">
              <w:rPr>
                <w:rFonts w:ascii="Times New Roman" w:hAnsi="Times New Roman"/>
                <w:b/>
                <w:bCs/>
                <w:sz w:val="16"/>
                <w:szCs w:val="16"/>
              </w:rPr>
              <w:t>Year</w:t>
            </w:r>
          </w:p>
        </w:tc>
        <w:tc>
          <w:tcPr>
            <w:tcW w:w="992" w:type="dxa"/>
            <w:vMerge w:val="restart"/>
            <w:tcBorders>
              <w:top w:val="single" w:sz="4" w:space="0" w:color="000000"/>
            </w:tcBorders>
            <w:shd w:val="clear" w:color="auto" w:fill="E7E6E6" w:themeFill="background2"/>
            <w:noWrap/>
            <w:vAlign w:val="center"/>
          </w:tcPr>
          <w:p w14:paraId="5666A3FF" w14:textId="4D472563" w:rsidR="00404082" w:rsidRPr="005B244E" w:rsidRDefault="00404082" w:rsidP="005C14D0">
            <w:pPr>
              <w:rPr>
                <w:rFonts w:ascii="Times New Roman" w:hAnsi="Times New Roman"/>
                <w:b/>
                <w:bCs/>
                <w:sz w:val="16"/>
                <w:szCs w:val="16"/>
              </w:rPr>
            </w:pPr>
            <w:r w:rsidRPr="005B244E">
              <w:rPr>
                <w:rFonts w:ascii="Times New Roman" w:hAnsi="Times New Roman"/>
                <w:b/>
                <w:bCs/>
                <w:sz w:val="16"/>
                <w:szCs w:val="16"/>
              </w:rPr>
              <w:t># snakes examined/</w:t>
            </w:r>
            <w:r w:rsidR="002E387B">
              <w:rPr>
                <w:rFonts w:ascii="Times New Roman" w:hAnsi="Times New Roman"/>
                <w:b/>
                <w:bCs/>
                <w:sz w:val="16"/>
                <w:szCs w:val="16"/>
              </w:rPr>
              <w:t xml:space="preserve"> </w:t>
            </w:r>
            <w:r w:rsidRPr="005B244E">
              <w:rPr>
                <w:rFonts w:ascii="Times New Roman" w:hAnsi="Times New Roman"/>
                <w:b/>
                <w:bCs/>
                <w:sz w:val="16"/>
                <w:szCs w:val="16"/>
              </w:rPr>
              <w:t>sampled</w:t>
            </w:r>
          </w:p>
        </w:tc>
        <w:tc>
          <w:tcPr>
            <w:tcW w:w="2552" w:type="dxa"/>
            <w:gridSpan w:val="3"/>
            <w:tcBorders>
              <w:top w:val="single" w:sz="4" w:space="0" w:color="000000"/>
            </w:tcBorders>
            <w:shd w:val="clear" w:color="auto" w:fill="E7E6E6" w:themeFill="background2"/>
            <w:noWrap/>
            <w:vAlign w:val="bottom"/>
          </w:tcPr>
          <w:p w14:paraId="3AAE4FA5" w14:textId="0F0F35CC" w:rsidR="00404082" w:rsidRPr="005B244E" w:rsidRDefault="00542C8C" w:rsidP="00270051">
            <w:pPr>
              <w:jc w:val="center"/>
              <w:rPr>
                <w:rFonts w:ascii="Times New Roman" w:hAnsi="Times New Roman"/>
                <w:b/>
                <w:bCs/>
                <w:sz w:val="16"/>
                <w:szCs w:val="16"/>
              </w:rPr>
            </w:pPr>
            <w:r>
              <w:rPr>
                <w:rFonts w:ascii="Times New Roman" w:hAnsi="Times New Roman"/>
                <w:b/>
                <w:noProof/>
                <w:sz w:val="24"/>
                <w:szCs w:val="24"/>
              </w:rPr>
              <mc:AlternateContent>
                <mc:Choice Requires="wps">
                  <w:drawing>
                    <wp:anchor distT="0" distB="0" distL="114300" distR="114300" simplePos="0" relativeHeight="251659264" behindDoc="0" locked="0" layoutInCell="1" allowOverlap="1" wp14:anchorId="48C4990B" wp14:editId="336DF46B">
                      <wp:simplePos x="0" y="0"/>
                      <wp:positionH relativeFrom="column">
                        <wp:posOffset>76200</wp:posOffset>
                      </wp:positionH>
                      <wp:positionV relativeFrom="paragraph">
                        <wp:posOffset>177800</wp:posOffset>
                      </wp:positionV>
                      <wp:extent cx="130302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3030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76CB87"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14pt" to="108.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" strokecolor="black [3213]" strokeweight=".5pt">
                      <v:stroke joinstyle="miter"/>
                    </v:line>
                  </w:pict>
                </mc:Fallback>
              </mc:AlternateContent>
            </w:r>
            <w:r w:rsidR="00404082" w:rsidRPr="005B244E">
              <w:rPr>
                <w:rFonts w:ascii="Times New Roman" w:hAnsi="Times New Roman"/>
                <w:b/>
                <w:bCs/>
                <w:sz w:val="16"/>
                <w:szCs w:val="16"/>
              </w:rPr>
              <w:t xml:space="preserve">Presence of gross </w:t>
            </w:r>
            <w:proofErr w:type="gramStart"/>
            <w:r w:rsidR="00404082" w:rsidRPr="005B244E">
              <w:rPr>
                <w:rFonts w:ascii="Times New Roman" w:hAnsi="Times New Roman"/>
                <w:b/>
                <w:bCs/>
                <w:sz w:val="16"/>
                <w:szCs w:val="16"/>
              </w:rPr>
              <w:t>lesions?*</w:t>
            </w:r>
            <w:proofErr w:type="gramEnd"/>
          </w:p>
        </w:tc>
        <w:tc>
          <w:tcPr>
            <w:tcW w:w="4394" w:type="dxa"/>
            <w:gridSpan w:val="4"/>
            <w:tcBorders>
              <w:top w:val="single" w:sz="4" w:space="0" w:color="000000"/>
            </w:tcBorders>
            <w:shd w:val="clear" w:color="auto" w:fill="E7E6E6" w:themeFill="background2"/>
            <w:noWrap/>
            <w:vAlign w:val="bottom"/>
          </w:tcPr>
          <w:p w14:paraId="4C3236E5" w14:textId="7AA2FDD6" w:rsidR="00404082" w:rsidRPr="005B244E" w:rsidRDefault="00D950E5" w:rsidP="00270051">
            <w:pPr>
              <w:jc w:val="center"/>
              <w:rPr>
                <w:rFonts w:ascii="Times New Roman" w:hAnsi="Times New Roman"/>
                <w:b/>
                <w:bCs/>
                <w:sz w:val="16"/>
                <w:szCs w:val="16"/>
              </w:rPr>
            </w:pPr>
            <w:r>
              <w:rPr>
                <w:rFonts w:ascii="Times New Roman" w:hAnsi="Times New Roman"/>
                <w:b/>
                <w:noProof/>
                <w:sz w:val="24"/>
                <w:szCs w:val="24"/>
              </w:rPr>
              <mc:AlternateContent>
                <mc:Choice Requires="wps">
                  <w:drawing>
                    <wp:anchor distT="0" distB="0" distL="114300" distR="114300" simplePos="0" relativeHeight="251660288" behindDoc="0" locked="0" layoutInCell="1" allowOverlap="1" wp14:anchorId="426A5DEB" wp14:editId="76AB3793">
                      <wp:simplePos x="0" y="0"/>
                      <wp:positionH relativeFrom="column">
                        <wp:posOffset>20955</wp:posOffset>
                      </wp:positionH>
                      <wp:positionV relativeFrom="paragraph">
                        <wp:posOffset>174625</wp:posOffset>
                      </wp:positionV>
                      <wp:extent cx="256032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5603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F73874"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pt,13.75pt" to="203.2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" strokecolor="black [3213]" strokeweight=".5pt">
                      <v:stroke joinstyle="miter"/>
                    </v:line>
                  </w:pict>
                </mc:Fallback>
              </mc:AlternateContent>
            </w:r>
            <w:r w:rsidR="00404082" w:rsidRPr="005B244E">
              <w:rPr>
                <w:rFonts w:ascii="Times New Roman" w:hAnsi="Times New Roman"/>
                <w:b/>
                <w:bCs/>
                <w:sz w:val="16"/>
                <w:szCs w:val="16"/>
              </w:rPr>
              <w:t xml:space="preserve">qPCR/PCR/culture detection of </w:t>
            </w:r>
            <w:r w:rsidR="00404082" w:rsidRPr="005B244E">
              <w:rPr>
                <w:rFonts w:ascii="Times New Roman" w:hAnsi="Times New Roman"/>
                <w:b/>
                <w:bCs/>
                <w:i/>
                <w:iCs/>
                <w:sz w:val="16"/>
                <w:szCs w:val="16"/>
              </w:rPr>
              <w:t>Ophidiomyces ophidiicola?</w:t>
            </w:r>
          </w:p>
        </w:tc>
        <w:tc>
          <w:tcPr>
            <w:tcW w:w="1418" w:type="dxa"/>
            <w:gridSpan w:val="2"/>
            <w:tcBorders>
              <w:top w:val="single" w:sz="4" w:space="0" w:color="000000"/>
            </w:tcBorders>
            <w:shd w:val="clear" w:color="auto" w:fill="E7E6E6" w:themeFill="background2"/>
            <w:noWrap/>
            <w:vAlign w:val="bottom"/>
          </w:tcPr>
          <w:p w14:paraId="3D70D3BF" w14:textId="2C15F538" w:rsidR="00404082" w:rsidRPr="005B244E" w:rsidRDefault="0098271E" w:rsidP="00270051">
            <w:pPr>
              <w:jc w:val="center"/>
              <w:rPr>
                <w:rFonts w:ascii="Times New Roman" w:hAnsi="Times New Roman"/>
                <w:b/>
                <w:bCs/>
                <w:sz w:val="16"/>
                <w:szCs w:val="16"/>
              </w:rPr>
            </w:pPr>
            <w:r>
              <w:rPr>
                <w:rFonts w:ascii="Times New Roman" w:hAnsi="Times New Roman"/>
                <w:b/>
                <w:noProof/>
                <w:sz w:val="24"/>
                <w:szCs w:val="24"/>
              </w:rPr>
              <mc:AlternateContent>
                <mc:Choice Requires="wps">
                  <w:drawing>
                    <wp:anchor distT="0" distB="0" distL="114300" distR="114300" simplePos="0" relativeHeight="251661312" behindDoc="0" locked="0" layoutInCell="1" allowOverlap="1" wp14:anchorId="167376D5" wp14:editId="2D6180C9">
                      <wp:simplePos x="0" y="0"/>
                      <wp:positionH relativeFrom="column">
                        <wp:posOffset>6985</wp:posOffset>
                      </wp:positionH>
                      <wp:positionV relativeFrom="paragraph">
                        <wp:posOffset>427990</wp:posOffset>
                      </wp:positionV>
                      <wp:extent cx="84582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8458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C74F11"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33.7pt" to="67.15pt,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" strokecolor="black [3213]" strokeweight=".5pt">
                      <v:stroke joinstyle="miter"/>
                    </v:line>
                  </w:pict>
                </mc:Fallback>
              </mc:AlternateContent>
            </w:r>
            <w:r w:rsidR="00404082" w:rsidRPr="005B244E">
              <w:rPr>
                <w:rFonts w:ascii="Times New Roman" w:hAnsi="Times New Roman"/>
                <w:b/>
                <w:bCs/>
                <w:sz w:val="16"/>
                <w:szCs w:val="16"/>
              </w:rPr>
              <w:t>Presence of fungal hyphae in lesions?</w:t>
            </w:r>
          </w:p>
        </w:tc>
        <w:tc>
          <w:tcPr>
            <w:tcW w:w="2409" w:type="dxa"/>
            <w:gridSpan w:val="5"/>
            <w:tcBorders>
              <w:top w:val="single" w:sz="4" w:space="0" w:color="000000"/>
            </w:tcBorders>
            <w:shd w:val="clear" w:color="auto" w:fill="E7E6E6" w:themeFill="background2"/>
            <w:vAlign w:val="bottom"/>
          </w:tcPr>
          <w:p w14:paraId="2C781716" w14:textId="4B189C2A" w:rsidR="00404082" w:rsidRPr="005B244E" w:rsidRDefault="00A213F0" w:rsidP="00270051">
            <w:pPr>
              <w:jc w:val="center"/>
              <w:rPr>
                <w:rFonts w:ascii="Times New Roman" w:hAnsi="Times New Roman"/>
                <w:b/>
                <w:bCs/>
                <w:sz w:val="16"/>
                <w:szCs w:val="16"/>
              </w:rPr>
            </w:pPr>
            <w:r>
              <w:rPr>
                <w:rFonts w:ascii="Times New Roman" w:hAnsi="Times New Roman"/>
                <w:b/>
                <w:noProof/>
                <w:sz w:val="24"/>
                <w:szCs w:val="24"/>
              </w:rPr>
              <mc:AlternateContent>
                <mc:Choice Requires="wps">
                  <w:drawing>
                    <wp:anchor distT="0" distB="0" distL="114300" distR="114300" simplePos="0" relativeHeight="251662336" behindDoc="0" locked="0" layoutInCell="1" allowOverlap="1" wp14:anchorId="47660626" wp14:editId="3E2A9EB7">
                      <wp:simplePos x="0" y="0"/>
                      <wp:positionH relativeFrom="column">
                        <wp:posOffset>40005</wp:posOffset>
                      </wp:positionH>
                      <wp:positionV relativeFrom="paragraph">
                        <wp:posOffset>175895</wp:posOffset>
                      </wp:positionV>
                      <wp:extent cx="1325880" cy="0"/>
                      <wp:effectExtent l="0" t="0" r="0" b="0"/>
                      <wp:wrapNone/>
                      <wp:docPr id="6" name="Straight Connector 6"/>
                      <wp:cNvGraphicFramePr/>
                      <a:graphic xmlns:a="http://schemas.openxmlformats.org/drawingml/2006/main">
                        <a:graphicData uri="http://schemas.microsoft.com/office/word/2010/wordprocessingShape">
                          <wps:wsp>
                            <wps:cNvCnPr/>
                            <wps:spPr>
                              <a:xfrm flipV="1">
                                <a:off x="0" y="0"/>
                                <a:ext cx="13258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DE2119" id="Straight Connector 6"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pt,13.85pt" to="107.5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" strokecolor="black [3213]" strokeweight=".5pt">
                      <v:stroke joinstyle="miter"/>
                    </v:line>
                  </w:pict>
                </mc:Fallback>
              </mc:AlternateContent>
            </w:r>
            <w:r w:rsidR="00404082" w:rsidRPr="005B244E">
              <w:rPr>
                <w:rFonts w:ascii="Times New Roman" w:hAnsi="Times New Roman"/>
                <w:b/>
                <w:bCs/>
                <w:sz w:val="16"/>
                <w:szCs w:val="16"/>
              </w:rPr>
              <w:t>Diagnosis</w:t>
            </w:r>
          </w:p>
        </w:tc>
        <w:tc>
          <w:tcPr>
            <w:tcW w:w="1407" w:type="dxa"/>
            <w:tcBorders>
              <w:top w:val="single" w:sz="4" w:space="0" w:color="000000"/>
            </w:tcBorders>
            <w:shd w:val="clear" w:color="auto" w:fill="E7E6E6" w:themeFill="background2"/>
            <w:vAlign w:val="bottom"/>
          </w:tcPr>
          <w:p w14:paraId="161A7286" w14:textId="56C76684" w:rsidR="00404082" w:rsidRPr="005B244E" w:rsidRDefault="00404082" w:rsidP="00270051">
            <w:pPr>
              <w:jc w:val="center"/>
              <w:rPr>
                <w:rFonts w:ascii="Times New Roman" w:hAnsi="Times New Roman"/>
                <w:b/>
                <w:bCs/>
                <w:sz w:val="16"/>
                <w:szCs w:val="16"/>
              </w:rPr>
            </w:pPr>
          </w:p>
        </w:tc>
      </w:tr>
      <w:tr w:rsidR="00D077E0" w:rsidRPr="005B244E" w14:paraId="28F95C4A" w14:textId="77777777" w:rsidTr="0075743A">
        <w:trPr>
          <w:cantSplit/>
          <w:trHeight w:val="1416"/>
        </w:trPr>
        <w:tc>
          <w:tcPr>
            <w:tcW w:w="1843" w:type="dxa"/>
            <w:vMerge/>
            <w:tcBorders>
              <w:bottom w:val="single" w:sz="4" w:space="0" w:color="000000"/>
            </w:tcBorders>
            <w:shd w:val="clear" w:color="auto" w:fill="auto"/>
          </w:tcPr>
          <w:p w14:paraId="4322F3FF" w14:textId="77777777" w:rsidR="00404082" w:rsidRPr="005B244E" w:rsidRDefault="00404082" w:rsidP="00275513">
            <w:pPr>
              <w:rPr>
                <w:rFonts w:ascii="Times New Roman" w:hAnsi="Times New Roman"/>
                <w:b/>
                <w:bCs/>
                <w:color w:val="000000"/>
                <w:sz w:val="16"/>
                <w:szCs w:val="16"/>
              </w:rPr>
            </w:pPr>
          </w:p>
        </w:tc>
        <w:tc>
          <w:tcPr>
            <w:tcW w:w="1559" w:type="dxa"/>
            <w:vMerge/>
            <w:tcBorders>
              <w:bottom w:val="single" w:sz="4" w:space="0" w:color="000000"/>
            </w:tcBorders>
            <w:shd w:val="clear" w:color="auto" w:fill="auto"/>
          </w:tcPr>
          <w:p w14:paraId="2EF75109" w14:textId="77777777" w:rsidR="00404082" w:rsidRPr="005B244E" w:rsidRDefault="00404082" w:rsidP="00275513">
            <w:pPr>
              <w:rPr>
                <w:rFonts w:ascii="Times New Roman" w:hAnsi="Times New Roman"/>
                <w:b/>
                <w:bCs/>
                <w:sz w:val="16"/>
                <w:szCs w:val="16"/>
              </w:rPr>
            </w:pPr>
          </w:p>
        </w:tc>
        <w:tc>
          <w:tcPr>
            <w:tcW w:w="709" w:type="dxa"/>
            <w:vMerge/>
            <w:tcBorders>
              <w:bottom w:val="single" w:sz="4" w:space="0" w:color="000000"/>
            </w:tcBorders>
            <w:shd w:val="clear" w:color="auto" w:fill="auto"/>
          </w:tcPr>
          <w:p w14:paraId="60EC801D" w14:textId="77777777" w:rsidR="00404082" w:rsidRPr="005B244E" w:rsidRDefault="00404082" w:rsidP="00275513">
            <w:pPr>
              <w:rPr>
                <w:rFonts w:ascii="Times New Roman" w:hAnsi="Times New Roman"/>
                <w:b/>
                <w:bCs/>
                <w:sz w:val="16"/>
                <w:szCs w:val="16"/>
              </w:rPr>
            </w:pPr>
          </w:p>
        </w:tc>
        <w:tc>
          <w:tcPr>
            <w:tcW w:w="992" w:type="dxa"/>
            <w:vMerge/>
            <w:tcBorders>
              <w:bottom w:val="single" w:sz="4" w:space="0" w:color="000000"/>
            </w:tcBorders>
            <w:shd w:val="clear" w:color="auto" w:fill="auto"/>
            <w:noWrap/>
          </w:tcPr>
          <w:p w14:paraId="6BFBBB10" w14:textId="77777777" w:rsidR="00404082" w:rsidRPr="005B244E" w:rsidRDefault="00404082" w:rsidP="00275513">
            <w:pPr>
              <w:rPr>
                <w:rFonts w:ascii="Times New Roman" w:hAnsi="Times New Roman"/>
                <w:b/>
                <w:bCs/>
                <w:sz w:val="16"/>
                <w:szCs w:val="16"/>
              </w:rPr>
            </w:pPr>
          </w:p>
        </w:tc>
        <w:tc>
          <w:tcPr>
            <w:tcW w:w="709" w:type="dxa"/>
            <w:tcBorders>
              <w:bottom w:val="single" w:sz="4" w:space="0" w:color="000000"/>
            </w:tcBorders>
            <w:shd w:val="clear" w:color="auto" w:fill="E7E6E6" w:themeFill="background2"/>
            <w:noWrap/>
          </w:tcPr>
          <w:p w14:paraId="33444F8C" w14:textId="243B393A" w:rsidR="00404082" w:rsidRPr="005B244E" w:rsidRDefault="00404082" w:rsidP="00AE0AD9">
            <w:pPr>
              <w:jc w:val="center"/>
              <w:rPr>
                <w:rFonts w:ascii="Times New Roman" w:hAnsi="Times New Roman"/>
                <w:b/>
                <w:bCs/>
                <w:sz w:val="16"/>
                <w:szCs w:val="16"/>
              </w:rPr>
            </w:pPr>
            <w:r w:rsidRPr="005B244E">
              <w:rPr>
                <w:rFonts w:ascii="Times New Roman" w:hAnsi="Times New Roman"/>
                <w:b/>
                <w:bCs/>
                <w:sz w:val="16"/>
                <w:szCs w:val="16"/>
              </w:rPr>
              <w:t>No</w:t>
            </w:r>
          </w:p>
        </w:tc>
        <w:tc>
          <w:tcPr>
            <w:tcW w:w="567" w:type="dxa"/>
            <w:tcBorders>
              <w:bottom w:val="single" w:sz="4" w:space="0" w:color="000000"/>
            </w:tcBorders>
            <w:shd w:val="clear" w:color="auto" w:fill="E7E6E6" w:themeFill="background2"/>
            <w:noWrap/>
          </w:tcPr>
          <w:p w14:paraId="5EAC75B7" w14:textId="77777777" w:rsidR="00404082" w:rsidRPr="005B244E" w:rsidRDefault="00404082" w:rsidP="00AE0AD9">
            <w:pPr>
              <w:jc w:val="center"/>
              <w:rPr>
                <w:rFonts w:ascii="Times New Roman" w:hAnsi="Times New Roman"/>
                <w:b/>
                <w:bCs/>
                <w:sz w:val="16"/>
                <w:szCs w:val="16"/>
              </w:rPr>
            </w:pPr>
            <w:r w:rsidRPr="005B244E">
              <w:rPr>
                <w:rFonts w:ascii="Times New Roman" w:hAnsi="Times New Roman"/>
                <w:b/>
                <w:bCs/>
                <w:sz w:val="16"/>
                <w:szCs w:val="16"/>
              </w:rPr>
              <w:t>Yes</w:t>
            </w:r>
          </w:p>
        </w:tc>
        <w:tc>
          <w:tcPr>
            <w:tcW w:w="1276" w:type="dxa"/>
            <w:tcBorders>
              <w:bottom w:val="single" w:sz="4" w:space="0" w:color="000000"/>
            </w:tcBorders>
            <w:shd w:val="clear" w:color="auto" w:fill="E7E6E6" w:themeFill="background2"/>
            <w:noWrap/>
          </w:tcPr>
          <w:p w14:paraId="192CCEBD" w14:textId="78501F5F" w:rsidR="00404082" w:rsidRPr="005B244E" w:rsidRDefault="00404082" w:rsidP="00AE0AD9">
            <w:pPr>
              <w:jc w:val="center"/>
              <w:rPr>
                <w:rFonts w:ascii="Times New Roman" w:hAnsi="Times New Roman"/>
                <w:b/>
                <w:bCs/>
                <w:sz w:val="16"/>
                <w:szCs w:val="16"/>
              </w:rPr>
            </w:pPr>
            <w:r w:rsidRPr="005B244E">
              <w:rPr>
                <w:rFonts w:ascii="Times New Roman" w:hAnsi="Times New Roman"/>
                <w:b/>
                <w:bCs/>
                <w:sz w:val="16"/>
                <w:szCs w:val="16"/>
              </w:rPr>
              <w:t>Proportion</w:t>
            </w:r>
            <w:r w:rsidR="001E5188">
              <w:rPr>
                <w:rFonts w:ascii="Times New Roman" w:hAnsi="Times New Roman"/>
                <w:b/>
                <w:bCs/>
                <w:sz w:val="16"/>
                <w:szCs w:val="16"/>
              </w:rPr>
              <w:t xml:space="preserve"> with gross lesions</w:t>
            </w:r>
          </w:p>
        </w:tc>
        <w:tc>
          <w:tcPr>
            <w:tcW w:w="567" w:type="dxa"/>
            <w:tcBorders>
              <w:bottom w:val="single" w:sz="4" w:space="0" w:color="000000"/>
            </w:tcBorders>
            <w:shd w:val="clear" w:color="auto" w:fill="E7E6E6" w:themeFill="background2"/>
            <w:noWrap/>
          </w:tcPr>
          <w:p w14:paraId="6703F9A8" w14:textId="77777777" w:rsidR="00404082" w:rsidRPr="005B244E" w:rsidRDefault="00404082" w:rsidP="00AE0AD9">
            <w:pPr>
              <w:jc w:val="center"/>
              <w:rPr>
                <w:rFonts w:ascii="Times New Roman" w:hAnsi="Times New Roman"/>
                <w:b/>
                <w:bCs/>
                <w:sz w:val="16"/>
                <w:szCs w:val="16"/>
              </w:rPr>
            </w:pPr>
            <w:r w:rsidRPr="005B244E">
              <w:rPr>
                <w:rFonts w:ascii="Times New Roman" w:hAnsi="Times New Roman"/>
                <w:b/>
                <w:bCs/>
                <w:sz w:val="16"/>
                <w:szCs w:val="16"/>
              </w:rPr>
              <w:t>No</w:t>
            </w:r>
          </w:p>
        </w:tc>
        <w:tc>
          <w:tcPr>
            <w:tcW w:w="850" w:type="dxa"/>
            <w:tcBorders>
              <w:bottom w:val="single" w:sz="4" w:space="0" w:color="000000"/>
            </w:tcBorders>
            <w:shd w:val="clear" w:color="auto" w:fill="E7E6E6" w:themeFill="background2"/>
            <w:noWrap/>
          </w:tcPr>
          <w:p w14:paraId="1E8D896F" w14:textId="77777777" w:rsidR="00404082" w:rsidRPr="005B244E" w:rsidRDefault="00404082" w:rsidP="00AE0AD9">
            <w:pPr>
              <w:jc w:val="center"/>
              <w:rPr>
                <w:rFonts w:ascii="Times New Roman" w:hAnsi="Times New Roman"/>
                <w:b/>
                <w:bCs/>
                <w:sz w:val="16"/>
                <w:szCs w:val="16"/>
              </w:rPr>
            </w:pPr>
            <w:r w:rsidRPr="005B244E">
              <w:rPr>
                <w:rFonts w:ascii="Times New Roman" w:hAnsi="Times New Roman"/>
                <w:b/>
                <w:bCs/>
                <w:sz w:val="16"/>
                <w:szCs w:val="16"/>
              </w:rPr>
              <w:t>Yes</w:t>
            </w:r>
          </w:p>
        </w:tc>
        <w:tc>
          <w:tcPr>
            <w:tcW w:w="1560" w:type="dxa"/>
            <w:tcBorders>
              <w:bottom w:val="single" w:sz="4" w:space="0" w:color="000000"/>
            </w:tcBorders>
            <w:shd w:val="clear" w:color="auto" w:fill="E7E6E6" w:themeFill="background2"/>
            <w:noWrap/>
          </w:tcPr>
          <w:p w14:paraId="36DE3447" w14:textId="77777777" w:rsidR="00404082" w:rsidRPr="005B244E" w:rsidRDefault="00404082" w:rsidP="00AE0AD9">
            <w:pPr>
              <w:jc w:val="center"/>
              <w:rPr>
                <w:rFonts w:ascii="Times New Roman" w:hAnsi="Times New Roman"/>
                <w:b/>
                <w:bCs/>
                <w:sz w:val="16"/>
                <w:szCs w:val="16"/>
              </w:rPr>
            </w:pPr>
            <w:r w:rsidRPr="005B244E">
              <w:rPr>
                <w:rFonts w:ascii="Times New Roman" w:hAnsi="Times New Roman"/>
                <w:b/>
                <w:bCs/>
                <w:sz w:val="16"/>
                <w:szCs w:val="16"/>
              </w:rPr>
              <w:t>Proportion of samples positive with qPCR</w:t>
            </w:r>
          </w:p>
        </w:tc>
        <w:tc>
          <w:tcPr>
            <w:tcW w:w="1417" w:type="dxa"/>
            <w:tcBorders>
              <w:bottom w:val="single" w:sz="4" w:space="0" w:color="000000"/>
            </w:tcBorders>
            <w:shd w:val="clear" w:color="auto" w:fill="E7E6E6" w:themeFill="background2"/>
            <w:noWrap/>
          </w:tcPr>
          <w:p w14:paraId="0588502D" w14:textId="77777777" w:rsidR="00404082" w:rsidRPr="005B244E" w:rsidRDefault="00404082" w:rsidP="00AE0AD9">
            <w:pPr>
              <w:jc w:val="center"/>
              <w:rPr>
                <w:rFonts w:ascii="Times New Roman" w:hAnsi="Times New Roman"/>
                <w:b/>
                <w:bCs/>
                <w:sz w:val="16"/>
                <w:szCs w:val="16"/>
              </w:rPr>
            </w:pPr>
            <w:r w:rsidRPr="005B244E">
              <w:rPr>
                <w:rFonts w:ascii="Times New Roman" w:hAnsi="Times New Roman"/>
                <w:b/>
                <w:bCs/>
                <w:sz w:val="16"/>
                <w:szCs w:val="16"/>
              </w:rPr>
              <w:t>Total samples examined</w:t>
            </w:r>
          </w:p>
        </w:tc>
        <w:tc>
          <w:tcPr>
            <w:tcW w:w="709" w:type="dxa"/>
            <w:tcBorders>
              <w:bottom w:val="single" w:sz="4" w:space="0" w:color="000000"/>
            </w:tcBorders>
            <w:shd w:val="clear" w:color="auto" w:fill="E7E6E6" w:themeFill="background2"/>
            <w:noWrap/>
          </w:tcPr>
          <w:p w14:paraId="597893A8" w14:textId="77777777" w:rsidR="00404082" w:rsidRPr="005B244E" w:rsidRDefault="00404082" w:rsidP="00C240EB">
            <w:pPr>
              <w:jc w:val="center"/>
              <w:rPr>
                <w:rFonts w:ascii="Times New Roman" w:hAnsi="Times New Roman"/>
                <w:b/>
                <w:bCs/>
                <w:sz w:val="16"/>
                <w:szCs w:val="16"/>
              </w:rPr>
            </w:pPr>
            <w:r w:rsidRPr="005B244E">
              <w:rPr>
                <w:rFonts w:ascii="Times New Roman" w:hAnsi="Times New Roman"/>
                <w:b/>
                <w:bCs/>
                <w:sz w:val="16"/>
                <w:szCs w:val="16"/>
              </w:rPr>
              <w:t>No</w:t>
            </w:r>
          </w:p>
        </w:tc>
        <w:tc>
          <w:tcPr>
            <w:tcW w:w="709" w:type="dxa"/>
            <w:tcBorders>
              <w:bottom w:val="single" w:sz="4" w:space="0" w:color="000000"/>
            </w:tcBorders>
            <w:shd w:val="clear" w:color="auto" w:fill="E7E6E6" w:themeFill="background2"/>
            <w:noWrap/>
          </w:tcPr>
          <w:p w14:paraId="01C56E8C" w14:textId="77777777" w:rsidR="00404082" w:rsidRPr="005B244E" w:rsidRDefault="00404082" w:rsidP="00C240EB">
            <w:pPr>
              <w:jc w:val="center"/>
              <w:rPr>
                <w:rFonts w:ascii="Times New Roman" w:hAnsi="Times New Roman"/>
                <w:b/>
                <w:bCs/>
                <w:sz w:val="16"/>
                <w:szCs w:val="16"/>
              </w:rPr>
            </w:pPr>
            <w:r w:rsidRPr="005B244E">
              <w:rPr>
                <w:rFonts w:ascii="Times New Roman" w:hAnsi="Times New Roman"/>
                <w:b/>
                <w:bCs/>
                <w:sz w:val="16"/>
                <w:szCs w:val="16"/>
              </w:rPr>
              <w:t>Yes</w:t>
            </w:r>
          </w:p>
        </w:tc>
        <w:tc>
          <w:tcPr>
            <w:tcW w:w="425" w:type="dxa"/>
            <w:tcBorders>
              <w:bottom w:val="single" w:sz="4" w:space="0" w:color="000000"/>
            </w:tcBorders>
            <w:shd w:val="clear" w:color="auto" w:fill="E7E6E6" w:themeFill="background2"/>
            <w:noWrap/>
            <w:textDirection w:val="btLr"/>
          </w:tcPr>
          <w:p w14:paraId="0E2EB486" w14:textId="77777777" w:rsidR="00404082" w:rsidRPr="005B244E" w:rsidRDefault="00404082" w:rsidP="000C1F56">
            <w:pPr>
              <w:ind w:left="113" w:right="113"/>
              <w:jc w:val="center"/>
              <w:rPr>
                <w:rFonts w:ascii="Times New Roman" w:hAnsi="Times New Roman"/>
                <w:b/>
                <w:bCs/>
                <w:sz w:val="16"/>
                <w:szCs w:val="16"/>
              </w:rPr>
            </w:pPr>
            <w:r w:rsidRPr="005B244E">
              <w:rPr>
                <w:rFonts w:ascii="Times New Roman" w:hAnsi="Times New Roman"/>
                <w:b/>
                <w:bCs/>
                <w:sz w:val="16"/>
                <w:szCs w:val="16"/>
              </w:rPr>
              <w:t>Negative</w:t>
            </w:r>
          </w:p>
        </w:tc>
        <w:tc>
          <w:tcPr>
            <w:tcW w:w="425" w:type="dxa"/>
            <w:tcBorders>
              <w:bottom w:val="single" w:sz="4" w:space="0" w:color="000000"/>
            </w:tcBorders>
            <w:shd w:val="clear" w:color="auto" w:fill="E7E6E6" w:themeFill="background2"/>
            <w:noWrap/>
            <w:textDirection w:val="btLr"/>
          </w:tcPr>
          <w:p w14:paraId="30D02CFC" w14:textId="77777777" w:rsidR="00404082" w:rsidRPr="005B244E" w:rsidRDefault="00404082" w:rsidP="000C1F56">
            <w:pPr>
              <w:ind w:left="113" w:right="113"/>
              <w:jc w:val="center"/>
              <w:rPr>
                <w:rFonts w:ascii="Times New Roman" w:hAnsi="Times New Roman"/>
                <w:b/>
                <w:bCs/>
                <w:sz w:val="16"/>
                <w:szCs w:val="16"/>
              </w:rPr>
            </w:pPr>
            <w:r w:rsidRPr="005B244E">
              <w:rPr>
                <w:rFonts w:ascii="Times New Roman" w:hAnsi="Times New Roman"/>
                <w:b/>
                <w:bCs/>
                <w:sz w:val="16"/>
                <w:szCs w:val="16"/>
              </w:rPr>
              <w:t>Not Detected</w:t>
            </w:r>
          </w:p>
        </w:tc>
        <w:tc>
          <w:tcPr>
            <w:tcW w:w="425" w:type="dxa"/>
            <w:tcBorders>
              <w:bottom w:val="single" w:sz="4" w:space="0" w:color="000000"/>
            </w:tcBorders>
            <w:shd w:val="clear" w:color="auto" w:fill="E7E6E6" w:themeFill="background2"/>
            <w:textDirection w:val="btLr"/>
          </w:tcPr>
          <w:p w14:paraId="3D5A81C9" w14:textId="77777777" w:rsidR="00404082" w:rsidRPr="005B244E" w:rsidRDefault="00404082" w:rsidP="000C1F56">
            <w:pPr>
              <w:ind w:left="113" w:right="113"/>
              <w:jc w:val="center"/>
              <w:rPr>
                <w:rFonts w:ascii="Times New Roman" w:hAnsi="Times New Roman"/>
                <w:b/>
                <w:bCs/>
                <w:sz w:val="16"/>
                <w:szCs w:val="16"/>
              </w:rPr>
            </w:pPr>
            <w:r w:rsidRPr="005B244E">
              <w:rPr>
                <w:rFonts w:ascii="Times New Roman" w:hAnsi="Times New Roman"/>
                <w:b/>
                <w:bCs/>
                <w:sz w:val="16"/>
                <w:szCs w:val="16"/>
              </w:rPr>
              <w:t>Detected</w:t>
            </w:r>
          </w:p>
        </w:tc>
        <w:tc>
          <w:tcPr>
            <w:tcW w:w="567" w:type="dxa"/>
            <w:tcBorders>
              <w:bottom w:val="single" w:sz="4" w:space="0" w:color="000000"/>
            </w:tcBorders>
            <w:shd w:val="clear" w:color="auto" w:fill="E7E6E6" w:themeFill="background2"/>
            <w:textDirection w:val="btLr"/>
          </w:tcPr>
          <w:p w14:paraId="5431C560" w14:textId="77777777" w:rsidR="00404082" w:rsidRPr="005B244E" w:rsidRDefault="00404082" w:rsidP="000C1F56">
            <w:pPr>
              <w:ind w:left="113" w:right="113"/>
              <w:jc w:val="center"/>
              <w:rPr>
                <w:rFonts w:ascii="Times New Roman" w:hAnsi="Times New Roman"/>
                <w:b/>
                <w:bCs/>
                <w:sz w:val="16"/>
                <w:szCs w:val="16"/>
              </w:rPr>
            </w:pPr>
            <w:r w:rsidRPr="005B244E">
              <w:rPr>
                <w:rFonts w:ascii="Times New Roman" w:hAnsi="Times New Roman"/>
                <w:b/>
                <w:bCs/>
                <w:sz w:val="16"/>
                <w:szCs w:val="16"/>
              </w:rPr>
              <w:t>Suspected Ophidiomycosis</w:t>
            </w:r>
          </w:p>
        </w:tc>
        <w:tc>
          <w:tcPr>
            <w:tcW w:w="567" w:type="dxa"/>
            <w:tcBorders>
              <w:bottom w:val="single" w:sz="4" w:space="0" w:color="000000"/>
            </w:tcBorders>
            <w:shd w:val="clear" w:color="auto" w:fill="E7E6E6" w:themeFill="background2"/>
            <w:textDirection w:val="btLr"/>
          </w:tcPr>
          <w:p w14:paraId="146DC70C" w14:textId="77777777" w:rsidR="00404082" w:rsidRPr="005B244E" w:rsidRDefault="00404082" w:rsidP="000C1F56">
            <w:pPr>
              <w:ind w:left="113" w:right="113"/>
              <w:jc w:val="center"/>
              <w:rPr>
                <w:rFonts w:ascii="Times New Roman" w:hAnsi="Times New Roman"/>
                <w:b/>
                <w:bCs/>
                <w:sz w:val="16"/>
                <w:szCs w:val="16"/>
              </w:rPr>
            </w:pPr>
            <w:r w:rsidRPr="005B244E">
              <w:rPr>
                <w:rFonts w:ascii="Times New Roman" w:hAnsi="Times New Roman"/>
                <w:b/>
                <w:bCs/>
                <w:sz w:val="16"/>
                <w:szCs w:val="16"/>
              </w:rPr>
              <w:t>Ophid</w:t>
            </w:r>
            <w:r>
              <w:rPr>
                <w:rFonts w:ascii="Times New Roman" w:hAnsi="Times New Roman"/>
                <w:b/>
                <w:bCs/>
                <w:sz w:val="16"/>
                <w:szCs w:val="16"/>
              </w:rPr>
              <w:t>i</w:t>
            </w:r>
            <w:r w:rsidRPr="005B244E">
              <w:rPr>
                <w:rFonts w:ascii="Times New Roman" w:hAnsi="Times New Roman"/>
                <w:b/>
                <w:bCs/>
                <w:sz w:val="16"/>
                <w:szCs w:val="16"/>
              </w:rPr>
              <w:t>omycosis</w:t>
            </w:r>
          </w:p>
        </w:tc>
        <w:tc>
          <w:tcPr>
            <w:tcW w:w="1407" w:type="dxa"/>
            <w:tcBorders>
              <w:bottom w:val="single" w:sz="4" w:space="0" w:color="000000"/>
            </w:tcBorders>
            <w:shd w:val="clear" w:color="auto" w:fill="E7E6E6" w:themeFill="background2"/>
          </w:tcPr>
          <w:p w14:paraId="5279E2A9" w14:textId="3AB4C42C" w:rsidR="00404082" w:rsidRPr="005B244E" w:rsidRDefault="00E550AE" w:rsidP="000C1F56">
            <w:pPr>
              <w:jc w:val="center"/>
              <w:rPr>
                <w:rFonts w:ascii="Times New Roman" w:hAnsi="Times New Roman"/>
                <w:b/>
                <w:bCs/>
                <w:sz w:val="16"/>
                <w:szCs w:val="16"/>
              </w:rPr>
            </w:pPr>
            <w:r w:rsidRPr="005B244E">
              <w:rPr>
                <w:rFonts w:ascii="Times New Roman" w:hAnsi="Times New Roman"/>
                <w:b/>
                <w:bCs/>
                <w:sz w:val="16"/>
                <w:szCs w:val="16"/>
              </w:rPr>
              <w:t>Mortalities associated with ophidiomycosis</w:t>
            </w:r>
          </w:p>
        </w:tc>
      </w:tr>
      <w:tr w:rsidR="002536AA" w:rsidRPr="005B244E" w14:paraId="1F9A8D4D" w14:textId="77777777" w:rsidTr="0075743A">
        <w:trPr>
          <w:trHeight w:val="320"/>
        </w:trPr>
        <w:tc>
          <w:tcPr>
            <w:tcW w:w="1843" w:type="dxa"/>
            <w:tcBorders>
              <w:top w:val="single" w:sz="4" w:space="0" w:color="000000"/>
            </w:tcBorders>
            <w:shd w:val="clear" w:color="auto" w:fill="auto"/>
          </w:tcPr>
          <w:p w14:paraId="01565622" w14:textId="77777777" w:rsidR="00404082" w:rsidRPr="005B244E" w:rsidRDefault="00404082" w:rsidP="00275513">
            <w:pPr>
              <w:rPr>
                <w:rFonts w:ascii="Times New Roman" w:hAnsi="Times New Roman"/>
                <w:b/>
                <w:bCs/>
                <w:i/>
                <w:iCs/>
                <w:color w:val="000000"/>
                <w:sz w:val="16"/>
                <w:szCs w:val="16"/>
              </w:rPr>
            </w:pPr>
            <w:r w:rsidRPr="005B244E">
              <w:rPr>
                <w:rFonts w:ascii="Times New Roman" w:hAnsi="Times New Roman"/>
                <w:b/>
                <w:bCs/>
                <w:i/>
                <w:iCs/>
                <w:color w:val="000000"/>
                <w:sz w:val="16"/>
                <w:szCs w:val="16"/>
              </w:rPr>
              <w:t>Agkistrodon contortrix</w:t>
            </w:r>
          </w:p>
        </w:tc>
        <w:tc>
          <w:tcPr>
            <w:tcW w:w="1559" w:type="dxa"/>
            <w:tcBorders>
              <w:top w:val="single" w:sz="4" w:space="0" w:color="000000"/>
            </w:tcBorders>
            <w:shd w:val="clear" w:color="auto" w:fill="auto"/>
          </w:tcPr>
          <w:p w14:paraId="68330242" w14:textId="77777777" w:rsidR="00404082" w:rsidRPr="005B244E" w:rsidRDefault="00404082" w:rsidP="00275513">
            <w:pPr>
              <w:rPr>
                <w:rFonts w:ascii="Times New Roman" w:hAnsi="Times New Roman"/>
                <w:b/>
                <w:sz w:val="16"/>
                <w:szCs w:val="16"/>
              </w:rPr>
            </w:pPr>
            <w:r w:rsidRPr="005B244E">
              <w:rPr>
                <w:rFonts w:ascii="Times New Roman" w:hAnsi="Times New Roman"/>
                <w:noProof/>
                <w:sz w:val="16"/>
                <w:szCs w:val="16"/>
              </w:rPr>
              <w:t>(McKenzie et al., 2019)</w:t>
            </w:r>
          </w:p>
        </w:tc>
        <w:tc>
          <w:tcPr>
            <w:tcW w:w="709" w:type="dxa"/>
            <w:tcBorders>
              <w:top w:val="single" w:sz="4" w:space="0" w:color="000000"/>
            </w:tcBorders>
            <w:shd w:val="clear" w:color="auto" w:fill="auto"/>
          </w:tcPr>
          <w:p w14:paraId="07EA88C1" w14:textId="77777777" w:rsidR="00404082" w:rsidRPr="005B244E" w:rsidRDefault="00404082" w:rsidP="00275513">
            <w:pPr>
              <w:rPr>
                <w:rFonts w:ascii="Times New Roman" w:hAnsi="Times New Roman"/>
                <w:bCs/>
                <w:sz w:val="16"/>
                <w:szCs w:val="16"/>
              </w:rPr>
            </w:pPr>
            <w:r w:rsidRPr="005B244E">
              <w:rPr>
                <w:rFonts w:ascii="Times New Roman" w:hAnsi="Times New Roman"/>
                <w:bCs/>
                <w:sz w:val="16"/>
                <w:szCs w:val="16"/>
              </w:rPr>
              <w:t>2015–2016</w:t>
            </w:r>
          </w:p>
        </w:tc>
        <w:tc>
          <w:tcPr>
            <w:tcW w:w="992" w:type="dxa"/>
            <w:tcBorders>
              <w:top w:val="single" w:sz="4" w:space="0" w:color="000000"/>
            </w:tcBorders>
            <w:shd w:val="clear" w:color="auto" w:fill="auto"/>
            <w:noWrap/>
          </w:tcPr>
          <w:p w14:paraId="4B8D0CD5" w14:textId="77777777" w:rsidR="00404082" w:rsidRPr="005B244E" w:rsidRDefault="00404082" w:rsidP="00275513">
            <w:pPr>
              <w:rPr>
                <w:rFonts w:ascii="Times New Roman" w:hAnsi="Times New Roman"/>
                <w:bCs/>
                <w:sz w:val="16"/>
                <w:szCs w:val="16"/>
              </w:rPr>
            </w:pPr>
            <w:r w:rsidRPr="005B244E">
              <w:rPr>
                <w:rFonts w:ascii="Times New Roman" w:hAnsi="Times New Roman"/>
                <w:bCs/>
                <w:sz w:val="16"/>
                <w:szCs w:val="16"/>
              </w:rPr>
              <w:t>18</w:t>
            </w:r>
          </w:p>
        </w:tc>
        <w:tc>
          <w:tcPr>
            <w:tcW w:w="709" w:type="dxa"/>
            <w:tcBorders>
              <w:top w:val="single" w:sz="4" w:space="0" w:color="000000"/>
            </w:tcBorders>
            <w:shd w:val="clear" w:color="auto" w:fill="auto"/>
            <w:noWrap/>
          </w:tcPr>
          <w:p w14:paraId="7D323479"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9</w:t>
            </w:r>
          </w:p>
        </w:tc>
        <w:tc>
          <w:tcPr>
            <w:tcW w:w="567" w:type="dxa"/>
            <w:tcBorders>
              <w:top w:val="single" w:sz="4" w:space="0" w:color="000000"/>
            </w:tcBorders>
            <w:shd w:val="clear" w:color="auto" w:fill="auto"/>
            <w:noWrap/>
          </w:tcPr>
          <w:p w14:paraId="0A13F1C8"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9</w:t>
            </w:r>
          </w:p>
        </w:tc>
        <w:tc>
          <w:tcPr>
            <w:tcW w:w="1276" w:type="dxa"/>
            <w:tcBorders>
              <w:top w:val="single" w:sz="4" w:space="0" w:color="000000"/>
            </w:tcBorders>
            <w:shd w:val="clear" w:color="auto" w:fill="auto"/>
            <w:noWrap/>
          </w:tcPr>
          <w:p w14:paraId="3A2F47D2"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0.5</w:t>
            </w:r>
          </w:p>
        </w:tc>
        <w:tc>
          <w:tcPr>
            <w:tcW w:w="567" w:type="dxa"/>
            <w:tcBorders>
              <w:top w:val="single" w:sz="4" w:space="0" w:color="000000"/>
            </w:tcBorders>
            <w:shd w:val="clear" w:color="auto" w:fill="auto"/>
            <w:noWrap/>
          </w:tcPr>
          <w:p w14:paraId="42E305AD"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11</w:t>
            </w:r>
          </w:p>
        </w:tc>
        <w:tc>
          <w:tcPr>
            <w:tcW w:w="850" w:type="dxa"/>
            <w:tcBorders>
              <w:top w:val="single" w:sz="4" w:space="0" w:color="000000"/>
            </w:tcBorders>
            <w:shd w:val="clear" w:color="auto" w:fill="auto"/>
            <w:noWrap/>
          </w:tcPr>
          <w:p w14:paraId="1A5D9524"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7</w:t>
            </w:r>
          </w:p>
        </w:tc>
        <w:tc>
          <w:tcPr>
            <w:tcW w:w="1560" w:type="dxa"/>
            <w:tcBorders>
              <w:top w:val="single" w:sz="4" w:space="0" w:color="000000"/>
            </w:tcBorders>
            <w:shd w:val="clear" w:color="auto" w:fill="auto"/>
            <w:noWrap/>
          </w:tcPr>
          <w:p w14:paraId="132F5102"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0.39</w:t>
            </w:r>
          </w:p>
        </w:tc>
        <w:tc>
          <w:tcPr>
            <w:tcW w:w="1417" w:type="dxa"/>
            <w:tcBorders>
              <w:top w:val="single" w:sz="4" w:space="0" w:color="000000"/>
            </w:tcBorders>
            <w:shd w:val="clear" w:color="auto" w:fill="auto"/>
            <w:noWrap/>
          </w:tcPr>
          <w:p w14:paraId="194385C8"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NA</w:t>
            </w:r>
          </w:p>
        </w:tc>
        <w:tc>
          <w:tcPr>
            <w:tcW w:w="709" w:type="dxa"/>
            <w:tcBorders>
              <w:top w:val="single" w:sz="4" w:space="0" w:color="000000"/>
            </w:tcBorders>
            <w:shd w:val="clear" w:color="auto" w:fill="auto"/>
            <w:noWrap/>
          </w:tcPr>
          <w:p w14:paraId="4E700B25" w14:textId="77777777" w:rsidR="00404082" w:rsidRPr="005B244E" w:rsidRDefault="00404082" w:rsidP="00C240EB">
            <w:pPr>
              <w:jc w:val="center"/>
              <w:rPr>
                <w:rFonts w:ascii="Times New Roman" w:hAnsi="Times New Roman"/>
                <w:bCs/>
                <w:sz w:val="16"/>
                <w:szCs w:val="16"/>
              </w:rPr>
            </w:pPr>
            <w:r w:rsidRPr="005B244E">
              <w:rPr>
                <w:rFonts w:ascii="Times New Roman" w:hAnsi="Times New Roman"/>
                <w:bCs/>
                <w:sz w:val="16"/>
                <w:szCs w:val="16"/>
              </w:rPr>
              <w:t>NA</w:t>
            </w:r>
          </w:p>
        </w:tc>
        <w:tc>
          <w:tcPr>
            <w:tcW w:w="709" w:type="dxa"/>
            <w:tcBorders>
              <w:top w:val="single" w:sz="4" w:space="0" w:color="000000"/>
            </w:tcBorders>
            <w:shd w:val="clear" w:color="auto" w:fill="auto"/>
            <w:noWrap/>
          </w:tcPr>
          <w:p w14:paraId="3B685AD7" w14:textId="77777777" w:rsidR="00404082" w:rsidRPr="005B244E" w:rsidRDefault="00404082" w:rsidP="00C240EB">
            <w:pPr>
              <w:jc w:val="center"/>
              <w:rPr>
                <w:rFonts w:ascii="Times New Roman" w:hAnsi="Times New Roman"/>
                <w:bCs/>
                <w:sz w:val="16"/>
                <w:szCs w:val="16"/>
              </w:rPr>
            </w:pPr>
            <w:r w:rsidRPr="005B244E">
              <w:rPr>
                <w:rFonts w:ascii="Times New Roman" w:hAnsi="Times New Roman"/>
                <w:bCs/>
                <w:sz w:val="16"/>
                <w:szCs w:val="16"/>
              </w:rPr>
              <w:t>NA</w:t>
            </w:r>
          </w:p>
        </w:tc>
        <w:tc>
          <w:tcPr>
            <w:tcW w:w="425" w:type="dxa"/>
            <w:tcBorders>
              <w:top w:val="single" w:sz="4" w:space="0" w:color="000000"/>
            </w:tcBorders>
            <w:shd w:val="clear" w:color="auto" w:fill="auto"/>
            <w:noWrap/>
          </w:tcPr>
          <w:p w14:paraId="2D71C020"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c>
          <w:tcPr>
            <w:tcW w:w="425" w:type="dxa"/>
            <w:tcBorders>
              <w:top w:val="single" w:sz="4" w:space="0" w:color="000000"/>
            </w:tcBorders>
            <w:shd w:val="clear" w:color="auto" w:fill="auto"/>
            <w:noWrap/>
          </w:tcPr>
          <w:p w14:paraId="7FE4532E"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9</w:t>
            </w:r>
          </w:p>
        </w:tc>
        <w:tc>
          <w:tcPr>
            <w:tcW w:w="425" w:type="dxa"/>
            <w:tcBorders>
              <w:top w:val="single" w:sz="4" w:space="0" w:color="000000"/>
            </w:tcBorders>
            <w:shd w:val="clear" w:color="auto" w:fill="auto"/>
          </w:tcPr>
          <w:p w14:paraId="7557F774"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c>
          <w:tcPr>
            <w:tcW w:w="567" w:type="dxa"/>
            <w:tcBorders>
              <w:top w:val="single" w:sz="4" w:space="0" w:color="000000"/>
            </w:tcBorders>
            <w:shd w:val="clear" w:color="auto" w:fill="auto"/>
          </w:tcPr>
          <w:p w14:paraId="4ABD2523"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7</w:t>
            </w:r>
          </w:p>
        </w:tc>
        <w:tc>
          <w:tcPr>
            <w:tcW w:w="567" w:type="dxa"/>
            <w:tcBorders>
              <w:top w:val="single" w:sz="4" w:space="0" w:color="000000"/>
            </w:tcBorders>
            <w:shd w:val="clear" w:color="auto" w:fill="auto"/>
          </w:tcPr>
          <w:p w14:paraId="55467D44"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c>
          <w:tcPr>
            <w:tcW w:w="1407" w:type="dxa"/>
            <w:tcBorders>
              <w:top w:val="single" w:sz="4" w:space="0" w:color="000000"/>
            </w:tcBorders>
            <w:shd w:val="clear" w:color="auto" w:fill="auto"/>
          </w:tcPr>
          <w:p w14:paraId="0C407378"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r>
      <w:tr w:rsidR="00FD3C3C" w:rsidRPr="005B244E" w14:paraId="50F4A804" w14:textId="77777777" w:rsidTr="0075743A">
        <w:trPr>
          <w:trHeight w:val="320"/>
        </w:trPr>
        <w:tc>
          <w:tcPr>
            <w:tcW w:w="1843" w:type="dxa"/>
            <w:shd w:val="clear" w:color="auto" w:fill="auto"/>
          </w:tcPr>
          <w:p w14:paraId="072B7A20" w14:textId="77777777" w:rsidR="00404082" w:rsidRPr="005B244E" w:rsidRDefault="00404082" w:rsidP="00275513">
            <w:pPr>
              <w:rPr>
                <w:rFonts w:ascii="Times New Roman" w:hAnsi="Times New Roman"/>
                <w:b/>
                <w:bCs/>
                <w:sz w:val="16"/>
                <w:szCs w:val="16"/>
              </w:rPr>
            </w:pPr>
            <w:r w:rsidRPr="005B244E">
              <w:rPr>
                <w:rFonts w:ascii="Times New Roman" w:hAnsi="Times New Roman"/>
                <w:b/>
                <w:bCs/>
                <w:i/>
                <w:iCs/>
                <w:color w:val="000000"/>
                <w:sz w:val="16"/>
                <w:szCs w:val="16"/>
              </w:rPr>
              <w:t>Agkistrodon contortrix</w:t>
            </w:r>
          </w:p>
        </w:tc>
        <w:tc>
          <w:tcPr>
            <w:tcW w:w="1559" w:type="dxa"/>
            <w:shd w:val="clear" w:color="auto" w:fill="auto"/>
          </w:tcPr>
          <w:p w14:paraId="29F8C51D" w14:textId="77777777" w:rsidR="00404082" w:rsidRPr="005B244E" w:rsidRDefault="00404082" w:rsidP="00275513">
            <w:pPr>
              <w:rPr>
                <w:rFonts w:ascii="Times New Roman" w:hAnsi="Times New Roman"/>
                <w:b/>
                <w:sz w:val="16"/>
                <w:szCs w:val="16"/>
              </w:rPr>
            </w:pPr>
            <w:r w:rsidRPr="005B244E">
              <w:rPr>
                <w:rFonts w:ascii="Times New Roman" w:eastAsia="Times New Roman" w:hAnsi="Times New Roman"/>
                <w:noProof/>
                <w:color w:val="000000"/>
                <w:sz w:val="16"/>
                <w:szCs w:val="16"/>
                <w:lang w:eastAsia="en-CA"/>
              </w:rPr>
              <w:t>(Lorch et al., 2016)</w:t>
            </w:r>
          </w:p>
        </w:tc>
        <w:tc>
          <w:tcPr>
            <w:tcW w:w="709" w:type="dxa"/>
            <w:shd w:val="clear" w:color="auto" w:fill="auto"/>
          </w:tcPr>
          <w:p w14:paraId="47AEB8CF" w14:textId="77777777" w:rsidR="00404082" w:rsidRPr="005B244E" w:rsidRDefault="00404082" w:rsidP="00275513">
            <w:pPr>
              <w:rPr>
                <w:rFonts w:ascii="Times New Roman" w:hAnsi="Times New Roman"/>
                <w:bCs/>
                <w:sz w:val="16"/>
                <w:szCs w:val="16"/>
              </w:rPr>
            </w:pPr>
            <w:r w:rsidRPr="005B244E">
              <w:rPr>
                <w:rFonts w:ascii="Times New Roman" w:hAnsi="Times New Roman"/>
                <w:bCs/>
                <w:sz w:val="16"/>
                <w:szCs w:val="16"/>
              </w:rPr>
              <w:t>2013</w:t>
            </w:r>
          </w:p>
        </w:tc>
        <w:tc>
          <w:tcPr>
            <w:tcW w:w="992" w:type="dxa"/>
            <w:shd w:val="clear" w:color="auto" w:fill="auto"/>
            <w:noWrap/>
            <w:hideMark/>
          </w:tcPr>
          <w:p w14:paraId="14F4BDC9" w14:textId="77777777" w:rsidR="00404082" w:rsidRPr="005B244E" w:rsidRDefault="00404082" w:rsidP="00275513">
            <w:pPr>
              <w:rPr>
                <w:rFonts w:ascii="Times New Roman" w:hAnsi="Times New Roman"/>
                <w:bCs/>
                <w:sz w:val="16"/>
                <w:szCs w:val="16"/>
              </w:rPr>
            </w:pPr>
            <w:r w:rsidRPr="005B244E">
              <w:rPr>
                <w:rFonts w:ascii="Times New Roman" w:hAnsi="Times New Roman"/>
                <w:bCs/>
                <w:sz w:val="16"/>
                <w:szCs w:val="16"/>
              </w:rPr>
              <w:t>1</w:t>
            </w:r>
          </w:p>
        </w:tc>
        <w:tc>
          <w:tcPr>
            <w:tcW w:w="709" w:type="dxa"/>
            <w:shd w:val="clear" w:color="auto" w:fill="auto"/>
            <w:noWrap/>
            <w:hideMark/>
          </w:tcPr>
          <w:p w14:paraId="0C2180AB"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0</w:t>
            </w:r>
          </w:p>
        </w:tc>
        <w:tc>
          <w:tcPr>
            <w:tcW w:w="567" w:type="dxa"/>
            <w:shd w:val="clear" w:color="auto" w:fill="auto"/>
            <w:noWrap/>
            <w:hideMark/>
          </w:tcPr>
          <w:p w14:paraId="7C51DFE2"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1</w:t>
            </w:r>
          </w:p>
        </w:tc>
        <w:tc>
          <w:tcPr>
            <w:tcW w:w="1276" w:type="dxa"/>
            <w:shd w:val="clear" w:color="auto" w:fill="auto"/>
            <w:noWrap/>
            <w:hideMark/>
          </w:tcPr>
          <w:p w14:paraId="6C06D10B"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1</w:t>
            </w:r>
          </w:p>
        </w:tc>
        <w:tc>
          <w:tcPr>
            <w:tcW w:w="567" w:type="dxa"/>
            <w:shd w:val="clear" w:color="auto" w:fill="auto"/>
            <w:noWrap/>
            <w:hideMark/>
          </w:tcPr>
          <w:p w14:paraId="5C8E7B38"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0</w:t>
            </w:r>
          </w:p>
        </w:tc>
        <w:tc>
          <w:tcPr>
            <w:tcW w:w="850" w:type="dxa"/>
            <w:shd w:val="clear" w:color="auto" w:fill="auto"/>
            <w:noWrap/>
            <w:hideMark/>
          </w:tcPr>
          <w:p w14:paraId="611A06A8"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1</w:t>
            </w:r>
          </w:p>
        </w:tc>
        <w:tc>
          <w:tcPr>
            <w:tcW w:w="1560" w:type="dxa"/>
            <w:shd w:val="clear" w:color="auto" w:fill="auto"/>
            <w:noWrap/>
            <w:hideMark/>
          </w:tcPr>
          <w:p w14:paraId="3E7E49C7"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1</w:t>
            </w:r>
          </w:p>
        </w:tc>
        <w:tc>
          <w:tcPr>
            <w:tcW w:w="1417" w:type="dxa"/>
            <w:shd w:val="clear" w:color="auto" w:fill="auto"/>
            <w:noWrap/>
            <w:hideMark/>
          </w:tcPr>
          <w:p w14:paraId="0DE11C9B"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1</w:t>
            </w:r>
          </w:p>
        </w:tc>
        <w:tc>
          <w:tcPr>
            <w:tcW w:w="709" w:type="dxa"/>
            <w:shd w:val="clear" w:color="auto" w:fill="auto"/>
            <w:noWrap/>
            <w:hideMark/>
          </w:tcPr>
          <w:p w14:paraId="10131A76" w14:textId="77777777" w:rsidR="00404082" w:rsidRPr="005B244E" w:rsidRDefault="00404082" w:rsidP="00C240EB">
            <w:pPr>
              <w:jc w:val="center"/>
              <w:rPr>
                <w:rFonts w:ascii="Times New Roman" w:hAnsi="Times New Roman"/>
                <w:bCs/>
                <w:sz w:val="16"/>
                <w:szCs w:val="16"/>
              </w:rPr>
            </w:pPr>
            <w:r w:rsidRPr="005B244E">
              <w:rPr>
                <w:rFonts w:ascii="Times New Roman" w:hAnsi="Times New Roman"/>
                <w:bCs/>
                <w:sz w:val="16"/>
                <w:szCs w:val="16"/>
              </w:rPr>
              <w:t>0</w:t>
            </w:r>
          </w:p>
        </w:tc>
        <w:tc>
          <w:tcPr>
            <w:tcW w:w="709" w:type="dxa"/>
            <w:shd w:val="clear" w:color="auto" w:fill="auto"/>
            <w:noWrap/>
            <w:hideMark/>
          </w:tcPr>
          <w:p w14:paraId="47EAE487" w14:textId="77777777" w:rsidR="00404082" w:rsidRPr="005B244E" w:rsidRDefault="00404082" w:rsidP="00C240EB">
            <w:pPr>
              <w:jc w:val="center"/>
              <w:rPr>
                <w:rFonts w:ascii="Times New Roman" w:hAnsi="Times New Roman"/>
                <w:bCs/>
                <w:sz w:val="16"/>
                <w:szCs w:val="16"/>
              </w:rPr>
            </w:pPr>
            <w:r w:rsidRPr="005B244E">
              <w:rPr>
                <w:rFonts w:ascii="Times New Roman" w:hAnsi="Times New Roman"/>
                <w:bCs/>
                <w:sz w:val="16"/>
                <w:szCs w:val="16"/>
              </w:rPr>
              <w:t>1</w:t>
            </w:r>
          </w:p>
        </w:tc>
        <w:tc>
          <w:tcPr>
            <w:tcW w:w="425" w:type="dxa"/>
            <w:shd w:val="clear" w:color="auto" w:fill="auto"/>
            <w:noWrap/>
            <w:hideMark/>
          </w:tcPr>
          <w:p w14:paraId="194DE9B5"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c>
          <w:tcPr>
            <w:tcW w:w="425" w:type="dxa"/>
            <w:shd w:val="clear" w:color="auto" w:fill="auto"/>
            <w:noWrap/>
            <w:hideMark/>
          </w:tcPr>
          <w:p w14:paraId="5D0B9659"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c>
          <w:tcPr>
            <w:tcW w:w="425" w:type="dxa"/>
            <w:shd w:val="clear" w:color="auto" w:fill="auto"/>
          </w:tcPr>
          <w:p w14:paraId="2093CD1E"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c>
          <w:tcPr>
            <w:tcW w:w="567" w:type="dxa"/>
            <w:shd w:val="clear" w:color="auto" w:fill="auto"/>
          </w:tcPr>
          <w:p w14:paraId="6130CA3E"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c>
          <w:tcPr>
            <w:tcW w:w="567" w:type="dxa"/>
            <w:shd w:val="clear" w:color="auto" w:fill="auto"/>
          </w:tcPr>
          <w:p w14:paraId="27CB9E44"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1</w:t>
            </w:r>
          </w:p>
        </w:tc>
        <w:tc>
          <w:tcPr>
            <w:tcW w:w="1407" w:type="dxa"/>
            <w:shd w:val="clear" w:color="auto" w:fill="auto"/>
          </w:tcPr>
          <w:p w14:paraId="49836634"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color w:val="000000"/>
                <w:sz w:val="16"/>
                <w:szCs w:val="16"/>
              </w:rPr>
              <w:t>1</w:t>
            </w:r>
          </w:p>
        </w:tc>
      </w:tr>
      <w:tr w:rsidR="00FD3C3C" w:rsidRPr="005B244E" w14:paraId="3090DEDC" w14:textId="77777777" w:rsidTr="0075743A">
        <w:trPr>
          <w:trHeight w:val="320"/>
        </w:trPr>
        <w:tc>
          <w:tcPr>
            <w:tcW w:w="1843" w:type="dxa"/>
            <w:shd w:val="clear" w:color="auto" w:fill="auto"/>
          </w:tcPr>
          <w:p w14:paraId="54DE7419" w14:textId="77777777" w:rsidR="00404082" w:rsidRPr="005B244E" w:rsidRDefault="00404082" w:rsidP="00275513">
            <w:pPr>
              <w:rPr>
                <w:rFonts w:ascii="Times New Roman" w:hAnsi="Times New Roman"/>
                <w:b/>
                <w:bCs/>
                <w:sz w:val="16"/>
                <w:szCs w:val="16"/>
              </w:rPr>
            </w:pPr>
            <w:r w:rsidRPr="005B244E">
              <w:rPr>
                <w:rFonts w:ascii="Times New Roman" w:hAnsi="Times New Roman"/>
                <w:b/>
                <w:bCs/>
                <w:i/>
                <w:iCs/>
                <w:color w:val="000000"/>
                <w:sz w:val="16"/>
                <w:szCs w:val="16"/>
              </w:rPr>
              <w:t>Agkistrodon contortrix</w:t>
            </w:r>
          </w:p>
        </w:tc>
        <w:tc>
          <w:tcPr>
            <w:tcW w:w="1559" w:type="dxa"/>
            <w:shd w:val="clear" w:color="auto" w:fill="auto"/>
          </w:tcPr>
          <w:p w14:paraId="7518CA55" w14:textId="77777777" w:rsidR="00404082" w:rsidRPr="005B244E" w:rsidRDefault="00404082" w:rsidP="00275513">
            <w:pPr>
              <w:rPr>
                <w:rFonts w:ascii="Times New Roman" w:hAnsi="Times New Roman"/>
                <w:b/>
                <w:sz w:val="16"/>
                <w:szCs w:val="16"/>
              </w:rPr>
            </w:pPr>
            <w:r w:rsidRPr="005B244E">
              <w:rPr>
                <w:rFonts w:ascii="Times New Roman" w:hAnsi="Times New Roman"/>
                <w:noProof/>
                <w:sz w:val="16"/>
                <w:szCs w:val="16"/>
              </w:rPr>
              <w:t>(Snyder and Sutton, 2020)</w:t>
            </w:r>
          </w:p>
        </w:tc>
        <w:tc>
          <w:tcPr>
            <w:tcW w:w="709" w:type="dxa"/>
            <w:shd w:val="clear" w:color="auto" w:fill="auto"/>
          </w:tcPr>
          <w:p w14:paraId="53170442" w14:textId="77777777" w:rsidR="00404082" w:rsidRPr="005B244E" w:rsidRDefault="00404082" w:rsidP="00275513">
            <w:pPr>
              <w:rPr>
                <w:rFonts w:ascii="Times New Roman" w:hAnsi="Times New Roman"/>
                <w:bCs/>
                <w:sz w:val="16"/>
                <w:szCs w:val="16"/>
              </w:rPr>
            </w:pPr>
            <w:r w:rsidRPr="005B244E">
              <w:rPr>
                <w:rFonts w:ascii="Times New Roman" w:hAnsi="Times New Roman"/>
                <w:bCs/>
                <w:sz w:val="16"/>
                <w:szCs w:val="16"/>
              </w:rPr>
              <w:t>2017–2018</w:t>
            </w:r>
          </w:p>
        </w:tc>
        <w:tc>
          <w:tcPr>
            <w:tcW w:w="992" w:type="dxa"/>
            <w:shd w:val="clear" w:color="auto" w:fill="auto"/>
            <w:noWrap/>
            <w:hideMark/>
          </w:tcPr>
          <w:p w14:paraId="350B28AD" w14:textId="77777777" w:rsidR="00404082" w:rsidRPr="005B244E" w:rsidRDefault="00404082" w:rsidP="00275513">
            <w:pPr>
              <w:rPr>
                <w:rFonts w:ascii="Times New Roman" w:hAnsi="Times New Roman"/>
                <w:bCs/>
                <w:sz w:val="16"/>
                <w:szCs w:val="16"/>
              </w:rPr>
            </w:pPr>
            <w:r w:rsidRPr="005B244E">
              <w:rPr>
                <w:rFonts w:ascii="Times New Roman" w:hAnsi="Times New Roman"/>
                <w:bCs/>
                <w:sz w:val="16"/>
                <w:szCs w:val="16"/>
              </w:rPr>
              <w:t>32</w:t>
            </w:r>
          </w:p>
        </w:tc>
        <w:tc>
          <w:tcPr>
            <w:tcW w:w="709" w:type="dxa"/>
            <w:shd w:val="clear" w:color="auto" w:fill="auto"/>
            <w:noWrap/>
            <w:hideMark/>
          </w:tcPr>
          <w:p w14:paraId="08244061"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32</w:t>
            </w:r>
          </w:p>
        </w:tc>
        <w:tc>
          <w:tcPr>
            <w:tcW w:w="567" w:type="dxa"/>
            <w:shd w:val="clear" w:color="auto" w:fill="auto"/>
            <w:noWrap/>
            <w:hideMark/>
          </w:tcPr>
          <w:p w14:paraId="71C6804F"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0</w:t>
            </w:r>
          </w:p>
        </w:tc>
        <w:tc>
          <w:tcPr>
            <w:tcW w:w="1276" w:type="dxa"/>
            <w:shd w:val="clear" w:color="auto" w:fill="auto"/>
            <w:noWrap/>
            <w:hideMark/>
          </w:tcPr>
          <w:p w14:paraId="673543F1"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0</w:t>
            </w:r>
          </w:p>
        </w:tc>
        <w:tc>
          <w:tcPr>
            <w:tcW w:w="567" w:type="dxa"/>
            <w:shd w:val="clear" w:color="auto" w:fill="auto"/>
            <w:noWrap/>
            <w:hideMark/>
          </w:tcPr>
          <w:p w14:paraId="017C6E77"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26</w:t>
            </w:r>
          </w:p>
        </w:tc>
        <w:tc>
          <w:tcPr>
            <w:tcW w:w="850" w:type="dxa"/>
            <w:shd w:val="clear" w:color="auto" w:fill="auto"/>
            <w:noWrap/>
            <w:hideMark/>
          </w:tcPr>
          <w:p w14:paraId="1DA66CA7"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6</w:t>
            </w:r>
          </w:p>
        </w:tc>
        <w:tc>
          <w:tcPr>
            <w:tcW w:w="1560" w:type="dxa"/>
            <w:shd w:val="clear" w:color="auto" w:fill="auto"/>
            <w:noWrap/>
            <w:hideMark/>
          </w:tcPr>
          <w:p w14:paraId="14A2F699"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0.17</w:t>
            </w:r>
          </w:p>
        </w:tc>
        <w:tc>
          <w:tcPr>
            <w:tcW w:w="1417" w:type="dxa"/>
            <w:shd w:val="clear" w:color="auto" w:fill="auto"/>
            <w:noWrap/>
            <w:hideMark/>
          </w:tcPr>
          <w:p w14:paraId="4ADB05D7"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NA</w:t>
            </w:r>
          </w:p>
        </w:tc>
        <w:tc>
          <w:tcPr>
            <w:tcW w:w="709" w:type="dxa"/>
            <w:shd w:val="clear" w:color="auto" w:fill="auto"/>
            <w:noWrap/>
            <w:hideMark/>
          </w:tcPr>
          <w:p w14:paraId="4F7BD86B" w14:textId="77777777" w:rsidR="00404082" w:rsidRPr="005B244E" w:rsidRDefault="00404082" w:rsidP="00C240EB">
            <w:pPr>
              <w:jc w:val="center"/>
              <w:rPr>
                <w:rFonts w:ascii="Times New Roman" w:hAnsi="Times New Roman"/>
                <w:bCs/>
                <w:sz w:val="16"/>
                <w:szCs w:val="16"/>
              </w:rPr>
            </w:pPr>
            <w:r w:rsidRPr="005B244E">
              <w:rPr>
                <w:rFonts w:ascii="Times New Roman" w:hAnsi="Times New Roman"/>
                <w:bCs/>
                <w:sz w:val="16"/>
                <w:szCs w:val="16"/>
              </w:rPr>
              <w:t>NA</w:t>
            </w:r>
          </w:p>
        </w:tc>
        <w:tc>
          <w:tcPr>
            <w:tcW w:w="709" w:type="dxa"/>
            <w:shd w:val="clear" w:color="auto" w:fill="auto"/>
            <w:noWrap/>
            <w:hideMark/>
          </w:tcPr>
          <w:p w14:paraId="5D2A51CB" w14:textId="77777777" w:rsidR="00404082" w:rsidRPr="005B244E" w:rsidRDefault="00404082" w:rsidP="00C240EB">
            <w:pPr>
              <w:jc w:val="center"/>
              <w:rPr>
                <w:rFonts w:ascii="Times New Roman" w:hAnsi="Times New Roman"/>
                <w:bCs/>
                <w:sz w:val="16"/>
                <w:szCs w:val="16"/>
              </w:rPr>
            </w:pPr>
            <w:r w:rsidRPr="005B244E">
              <w:rPr>
                <w:rFonts w:ascii="Times New Roman" w:hAnsi="Times New Roman"/>
                <w:bCs/>
                <w:sz w:val="16"/>
                <w:szCs w:val="16"/>
              </w:rPr>
              <w:t>NA</w:t>
            </w:r>
          </w:p>
        </w:tc>
        <w:tc>
          <w:tcPr>
            <w:tcW w:w="425" w:type="dxa"/>
            <w:shd w:val="clear" w:color="auto" w:fill="auto"/>
            <w:noWrap/>
            <w:hideMark/>
          </w:tcPr>
          <w:p w14:paraId="3B90B92E"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c>
          <w:tcPr>
            <w:tcW w:w="425" w:type="dxa"/>
            <w:shd w:val="clear" w:color="auto" w:fill="auto"/>
            <w:noWrap/>
            <w:hideMark/>
          </w:tcPr>
          <w:p w14:paraId="3A1CEAC9"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26</w:t>
            </w:r>
          </w:p>
        </w:tc>
        <w:tc>
          <w:tcPr>
            <w:tcW w:w="425" w:type="dxa"/>
            <w:shd w:val="clear" w:color="auto" w:fill="auto"/>
          </w:tcPr>
          <w:p w14:paraId="0267E908"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6</w:t>
            </w:r>
          </w:p>
        </w:tc>
        <w:tc>
          <w:tcPr>
            <w:tcW w:w="567" w:type="dxa"/>
            <w:shd w:val="clear" w:color="auto" w:fill="auto"/>
          </w:tcPr>
          <w:p w14:paraId="67637A5F"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c>
          <w:tcPr>
            <w:tcW w:w="567" w:type="dxa"/>
            <w:shd w:val="clear" w:color="auto" w:fill="auto"/>
          </w:tcPr>
          <w:p w14:paraId="6E5A7DA1"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c>
          <w:tcPr>
            <w:tcW w:w="1407" w:type="dxa"/>
            <w:shd w:val="clear" w:color="auto" w:fill="auto"/>
          </w:tcPr>
          <w:p w14:paraId="209288A5"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r>
      <w:tr w:rsidR="00FD3C3C" w:rsidRPr="005B244E" w14:paraId="18723E1B" w14:textId="77777777" w:rsidTr="0075743A">
        <w:trPr>
          <w:trHeight w:val="320"/>
        </w:trPr>
        <w:tc>
          <w:tcPr>
            <w:tcW w:w="1843" w:type="dxa"/>
            <w:shd w:val="clear" w:color="auto" w:fill="auto"/>
          </w:tcPr>
          <w:p w14:paraId="40C26B40" w14:textId="77777777" w:rsidR="00404082" w:rsidRPr="005B244E" w:rsidRDefault="00404082" w:rsidP="00275513">
            <w:pPr>
              <w:rPr>
                <w:rFonts w:ascii="Times New Roman" w:hAnsi="Times New Roman"/>
                <w:b/>
                <w:bCs/>
                <w:i/>
                <w:iCs/>
                <w:color w:val="000000"/>
                <w:sz w:val="16"/>
                <w:szCs w:val="16"/>
              </w:rPr>
            </w:pPr>
            <w:r w:rsidRPr="005B244E">
              <w:rPr>
                <w:rFonts w:ascii="Times New Roman" w:hAnsi="Times New Roman"/>
                <w:b/>
                <w:bCs/>
                <w:i/>
                <w:iCs/>
                <w:color w:val="000000"/>
                <w:sz w:val="16"/>
                <w:szCs w:val="16"/>
              </w:rPr>
              <w:t>Agkistrodon contortrix</w:t>
            </w:r>
          </w:p>
        </w:tc>
        <w:tc>
          <w:tcPr>
            <w:tcW w:w="1559" w:type="dxa"/>
            <w:shd w:val="clear" w:color="auto" w:fill="auto"/>
          </w:tcPr>
          <w:p w14:paraId="7D993B1B" w14:textId="77777777" w:rsidR="00404082" w:rsidRPr="005B244E" w:rsidRDefault="00404082" w:rsidP="00275513">
            <w:pPr>
              <w:rPr>
                <w:rFonts w:ascii="Times New Roman" w:hAnsi="Times New Roman"/>
                <w:noProof/>
                <w:sz w:val="16"/>
                <w:szCs w:val="16"/>
              </w:rPr>
            </w:pPr>
            <w:r>
              <w:rPr>
                <w:rFonts w:ascii="Times New Roman" w:hAnsi="Times New Roman"/>
                <w:noProof/>
                <w:sz w:val="16"/>
                <w:szCs w:val="16"/>
              </w:rPr>
              <w:t>(Haynes et al. 2020)</w:t>
            </w:r>
          </w:p>
        </w:tc>
        <w:tc>
          <w:tcPr>
            <w:tcW w:w="709" w:type="dxa"/>
            <w:shd w:val="clear" w:color="auto" w:fill="auto"/>
          </w:tcPr>
          <w:p w14:paraId="7A7D783C" w14:textId="77777777" w:rsidR="00404082" w:rsidRPr="005B244E" w:rsidRDefault="00404082" w:rsidP="00275513">
            <w:pPr>
              <w:rPr>
                <w:rFonts w:ascii="Times New Roman" w:hAnsi="Times New Roman"/>
                <w:bCs/>
                <w:sz w:val="16"/>
                <w:szCs w:val="16"/>
              </w:rPr>
            </w:pPr>
            <w:r>
              <w:rPr>
                <w:rFonts w:ascii="Times New Roman" w:hAnsi="Times New Roman"/>
                <w:bCs/>
                <w:sz w:val="16"/>
                <w:szCs w:val="16"/>
              </w:rPr>
              <w:t>2016–2018</w:t>
            </w:r>
          </w:p>
        </w:tc>
        <w:tc>
          <w:tcPr>
            <w:tcW w:w="992" w:type="dxa"/>
            <w:shd w:val="clear" w:color="auto" w:fill="auto"/>
            <w:noWrap/>
          </w:tcPr>
          <w:p w14:paraId="3A7A98B3" w14:textId="77777777" w:rsidR="00404082" w:rsidRPr="005B244E" w:rsidRDefault="00404082" w:rsidP="00275513">
            <w:pPr>
              <w:rPr>
                <w:rFonts w:ascii="Times New Roman" w:hAnsi="Times New Roman"/>
                <w:bCs/>
                <w:sz w:val="16"/>
                <w:szCs w:val="16"/>
              </w:rPr>
            </w:pPr>
            <w:r>
              <w:rPr>
                <w:rFonts w:ascii="Times New Roman" w:hAnsi="Times New Roman"/>
                <w:bCs/>
                <w:sz w:val="16"/>
                <w:szCs w:val="16"/>
              </w:rPr>
              <w:t>13</w:t>
            </w:r>
          </w:p>
        </w:tc>
        <w:tc>
          <w:tcPr>
            <w:tcW w:w="709" w:type="dxa"/>
            <w:shd w:val="clear" w:color="auto" w:fill="auto"/>
            <w:noWrap/>
          </w:tcPr>
          <w:p w14:paraId="0C40CB18" w14:textId="77777777" w:rsidR="00404082" w:rsidRPr="005B244E" w:rsidRDefault="00404082" w:rsidP="00AE0AD9">
            <w:pPr>
              <w:jc w:val="center"/>
              <w:rPr>
                <w:rFonts w:ascii="Times New Roman" w:hAnsi="Times New Roman"/>
                <w:bCs/>
                <w:sz w:val="16"/>
                <w:szCs w:val="16"/>
              </w:rPr>
            </w:pPr>
            <w:r>
              <w:rPr>
                <w:rFonts w:ascii="Times New Roman" w:hAnsi="Times New Roman"/>
                <w:bCs/>
                <w:sz w:val="16"/>
                <w:szCs w:val="16"/>
              </w:rPr>
              <w:t>11</w:t>
            </w:r>
          </w:p>
        </w:tc>
        <w:tc>
          <w:tcPr>
            <w:tcW w:w="567" w:type="dxa"/>
            <w:shd w:val="clear" w:color="auto" w:fill="auto"/>
            <w:noWrap/>
          </w:tcPr>
          <w:p w14:paraId="2CBC16CF" w14:textId="77777777" w:rsidR="00404082" w:rsidRPr="005B244E" w:rsidRDefault="00404082" w:rsidP="00AE0AD9">
            <w:pPr>
              <w:jc w:val="center"/>
              <w:rPr>
                <w:rFonts w:ascii="Times New Roman" w:hAnsi="Times New Roman"/>
                <w:bCs/>
                <w:sz w:val="16"/>
                <w:szCs w:val="16"/>
              </w:rPr>
            </w:pPr>
            <w:r>
              <w:rPr>
                <w:rFonts w:ascii="Times New Roman" w:hAnsi="Times New Roman"/>
                <w:bCs/>
                <w:sz w:val="16"/>
                <w:szCs w:val="16"/>
              </w:rPr>
              <w:t>2</w:t>
            </w:r>
          </w:p>
        </w:tc>
        <w:tc>
          <w:tcPr>
            <w:tcW w:w="1276" w:type="dxa"/>
            <w:shd w:val="clear" w:color="auto" w:fill="auto"/>
            <w:noWrap/>
          </w:tcPr>
          <w:p w14:paraId="46C3DACA" w14:textId="77777777" w:rsidR="00404082" w:rsidRPr="005B244E" w:rsidRDefault="00404082" w:rsidP="00AE0AD9">
            <w:pPr>
              <w:jc w:val="center"/>
              <w:rPr>
                <w:rFonts w:ascii="Times New Roman" w:hAnsi="Times New Roman"/>
                <w:bCs/>
                <w:sz w:val="16"/>
                <w:szCs w:val="16"/>
              </w:rPr>
            </w:pPr>
            <w:r>
              <w:rPr>
                <w:rFonts w:ascii="Times New Roman" w:hAnsi="Times New Roman"/>
                <w:bCs/>
                <w:sz w:val="16"/>
                <w:szCs w:val="16"/>
              </w:rPr>
              <w:t>0.15</w:t>
            </w:r>
          </w:p>
        </w:tc>
        <w:tc>
          <w:tcPr>
            <w:tcW w:w="567" w:type="dxa"/>
            <w:shd w:val="clear" w:color="auto" w:fill="auto"/>
            <w:noWrap/>
          </w:tcPr>
          <w:p w14:paraId="62AD5E2F" w14:textId="77777777" w:rsidR="00404082" w:rsidRPr="005B244E" w:rsidRDefault="00404082" w:rsidP="00AE0AD9">
            <w:pPr>
              <w:jc w:val="center"/>
              <w:rPr>
                <w:rFonts w:ascii="Times New Roman" w:hAnsi="Times New Roman"/>
                <w:bCs/>
                <w:sz w:val="16"/>
                <w:szCs w:val="16"/>
              </w:rPr>
            </w:pPr>
            <w:r>
              <w:rPr>
                <w:rFonts w:ascii="Times New Roman" w:hAnsi="Times New Roman"/>
                <w:bCs/>
                <w:sz w:val="16"/>
                <w:szCs w:val="16"/>
              </w:rPr>
              <w:t>12</w:t>
            </w:r>
          </w:p>
        </w:tc>
        <w:tc>
          <w:tcPr>
            <w:tcW w:w="850" w:type="dxa"/>
            <w:shd w:val="clear" w:color="auto" w:fill="auto"/>
            <w:noWrap/>
          </w:tcPr>
          <w:p w14:paraId="30031302" w14:textId="77777777" w:rsidR="00404082" w:rsidRPr="005B244E" w:rsidRDefault="00404082" w:rsidP="00AE0AD9">
            <w:pPr>
              <w:jc w:val="center"/>
              <w:rPr>
                <w:rFonts w:ascii="Times New Roman" w:hAnsi="Times New Roman"/>
                <w:bCs/>
                <w:sz w:val="16"/>
                <w:szCs w:val="16"/>
              </w:rPr>
            </w:pPr>
            <w:r>
              <w:rPr>
                <w:rFonts w:ascii="Times New Roman" w:hAnsi="Times New Roman"/>
                <w:bCs/>
                <w:sz w:val="16"/>
                <w:szCs w:val="16"/>
              </w:rPr>
              <w:t>1</w:t>
            </w:r>
          </w:p>
        </w:tc>
        <w:tc>
          <w:tcPr>
            <w:tcW w:w="1560" w:type="dxa"/>
            <w:shd w:val="clear" w:color="auto" w:fill="auto"/>
            <w:noWrap/>
          </w:tcPr>
          <w:p w14:paraId="00FCF6B7" w14:textId="77777777" w:rsidR="00404082" w:rsidRPr="005B244E" w:rsidRDefault="00404082" w:rsidP="00AE0AD9">
            <w:pPr>
              <w:jc w:val="center"/>
              <w:rPr>
                <w:rFonts w:ascii="Times New Roman" w:hAnsi="Times New Roman"/>
                <w:bCs/>
                <w:sz w:val="16"/>
                <w:szCs w:val="16"/>
              </w:rPr>
            </w:pPr>
            <w:r>
              <w:rPr>
                <w:rFonts w:ascii="Times New Roman" w:hAnsi="Times New Roman"/>
                <w:bCs/>
                <w:sz w:val="16"/>
                <w:szCs w:val="16"/>
              </w:rPr>
              <w:t>0.08</w:t>
            </w:r>
          </w:p>
        </w:tc>
        <w:tc>
          <w:tcPr>
            <w:tcW w:w="1417" w:type="dxa"/>
            <w:shd w:val="clear" w:color="auto" w:fill="auto"/>
            <w:noWrap/>
          </w:tcPr>
          <w:p w14:paraId="03918CCC" w14:textId="77777777" w:rsidR="00404082" w:rsidRPr="005B244E" w:rsidRDefault="00404082" w:rsidP="00AE0AD9">
            <w:pPr>
              <w:jc w:val="center"/>
              <w:rPr>
                <w:rFonts w:ascii="Times New Roman" w:hAnsi="Times New Roman"/>
                <w:bCs/>
                <w:sz w:val="16"/>
                <w:szCs w:val="16"/>
              </w:rPr>
            </w:pPr>
            <w:r>
              <w:rPr>
                <w:rFonts w:ascii="Times New Roman" w:hAnsi="Times New Roman"/>
                <w:bCs/>
                <w:sz w:val="16"/>
                <w:szCs w:val="16"/>
              </w:rPr>
              <w:t>NA</w:t>
            </w:r>
          </w:p>
        </w:tc>
        <w:tc>
          <w:tcPr>
            <w:tcW w:w="709" w:type="dxa"/>
            <w:shd w:val="clear" w:color="auto" w:fill="auto"/>
            <w:noWrap/>
          </w:tcPr>
          <w:p w14:paraId="01D31813" w14:textId="77777777" w:rsidR="00404082" w:rsidRPr="005B244E" w:rsidRDefault="00404082" w:rsidP="00C240EB">
            <w:pPr>
              <w:jc w:val="center"/>
              <w:rPr>
                <w:rFonts w:ascii="Times New Roman" w:hAnsi="Times New Roman"/>
                <w:bCs/>
                <w:sz w:val="16"/>
                <w:szCs w:val="16"/>
              </w:rPr>
            </w:pPr>
            <w:r>
              <w:rPr>
                <w:rFonts w:ascii="Times New Roman" w:hAnsi="Times New Roman"/>
                <w:bCs/>
                <w:sz w:val="16"/>
                <w:szCs w:val="16"/>
              </w:rPr>
              <w:t>NA</w:t>
            </w:r>
          </w:p>
        </w:tc>
        <w:tc>
          <w:tcPr>
            <w:tcW w:w="709" w:type="dxa"/>
            <w:shd w:val="clear" w:color="auto" w:fill="auto"/>
            <w:noWrap/>
          </w:tcPr>
          <w:p w14:paraId="1A4F4516" w14:textId="77777777" w:rsidR="00404082" w:rsidRPr="005B244E" w:rsidRDefault="00404082" w:rsidP="00C240EB">
            <w:pPr>
              <w:jc w:val="center"/>
              <w:rPr>
                <w:rFonts w:ascii="Times New Roman" w:hAnsi="Times New Roman"/>
                <w:bCs/>
                <w:sz w:val="16"/>
                <w:szCs w:val="16"/>
              </w:rPr>
            </w:pPr>
            <w:r>
              <w:rPr>
                <w:rFonts w:ascii="Times New Roman" w:hAnsi="Times New Roman"/>
                <w:bCs/>
                <w:sz w:val="16"/>
                <w:szCs w:val="16"/>
              </w:rPr>
              <w:t>NA</w:t>
            </w:r>
          </w:p>
        </w:tc>
        <w:tc>
          <w:tcPr>
            <w:tcW w:w="425" w:type="dxa"/>
            <w:shd w:val="clear" w:color="auto" w:fill="auto"/>
            <w:noWrap/>
          </w:tcPr>
          <w:p w14:paraId="6E1A2FB1" w14:textId="77777777" w:rsidR="00404082" w:rsidRPr="005B244E" w:rsidRDefault="00404082" w:rsidP="000C1F56">
            <w:pPr>
              <w:jc w:val="center"/>
              <w:rPr>
                <w:rFonts w:ascii="Times New Roman" w:hAnsi="Times New Roman"/>
                <w:bCs/>
                <w:sz w:val="16"/>
                <w:szCs w:val="16"/>
              </w:rPr>
            </w:pPr>
            <w:r>
              <w:rPr>
                <w:rFonts w:ascii="Times New Roman" w:hAnsi="Times New Roman"/>
                <w:bCs/>
                <w:sz w:val="16"/>
                <w:szCs w:val="16"/>
              </w:rPr>
              <w:t>0</w:t>
            </w:r>
          </w:p>
        </w:tc>
        <w:tc>
          <w:tcPr>
            <w:tcW w:w="425" w:type="dxa"/>
            <w:shd w:val="clear" w:color="auto" w:fill="auto"/>
            <w:noWrap/>
          </w:tcPr>
          <w:p w14:paraId="7DA4785D" w14:textId="77777777" w:rsidR="00404082" w:rsidRPr="005B244E" w:rsidRDefault="00404082" w:rsidP="000C1F56">
            <w:pPr>
              <w:jc w:val="center"/>
              <w:rPr>
                <w:rFonts w:ascii="Times New Roman" w:hAnsi="Times New Roman"/>
                <w:bCs/>
                <w:sz w:val="16"/>
                <w:szCs w:val="16"/>
              </w:rPr>
            </w:pPr>
            <w:r>
              <w:rPr>
                <w:rFonts w:ascii="Times New Roman" w:hAnsi="Times New Roman"/>
                <w:bCs/>
                <w:sz w:val="16"/>
                <w:szCs w:val="16"/>
              </w:rPr>
              <w:t>12</w:t>
            </w:r>
          </w:p>
        </w:tc>
        <w:tc>
          <w:tcPr>
            <w:tcW w:w="425" w:type="dxa"/>
            <w:shd w:val="clear" w:color="auto" w:fill="auto"/>
          </w:tcPr>
          <w:p w14:paraId="29AA7CC0" w14:textId="77777777" w:rsidR="00404082" w:rsidRPr="005B244E" w:rsidRDefault="00404082" w:rsidP="000C1F56">
            <w:pPr>
              <w:jc w:val="center"/>
              <w:rPr>
                <w:rFonts w:ascii="Times New Roman" w:hAnsi="Times New Roman"/>
                <w:bCs/>
                <w:sz w:val="16"/>
                <w:szCs w:val="16"/>
              </w:rPr>
            </w:pPr>
            <w:r>
              <w:rPr>
                <w:rFonts w:ascii="Times New Roman" w:hAnsi="Times New Roman"/>
                <w:bCs/>
                <w:sz w:val="16"/>
                <w:szCs w:val="16"/>
              </w:rPr>
              <w:t>0</w:t>
            </w:r>
          </w:p>
        </w:tc>
        <w:tc>
          <w:tcPr>
            <w:tcW w:w="567" w:type="dxa"/>
            <w:shd w:val="clear" w:color="auto" w:fill="auto"/>
          </w:tcPr>
          <w:p w14:paraId="0C809A0F" w14:textId="77777777" w:rsidR="00404082" w:rsidRPr="005B244E" w:rsidRDefault="00404082" w:rsidP="000C1F56">
            <w:pPr>
              <w:jc w:val="center"/>
              <w:rPr>
                <w:rFonts w:ascii="Times New Roman" w:hAnsi="Times New Roman"/>
                <w:bCs/>
                <w:sz w:val="16"/>
                <w:szCs w:val="16"/>
              </w:rPr>
            </w:pPr>
            <w:r>
              <w:rPr>
                <w:rFonts w:ascii="Times New Roman" w:hAnsi="Times New Roman"/>
                <w:bCs/>
                <w:sz w:val="16"/>
                <w:szCs w:val="16"/>
              </w:rPr>
              <w:t>1</w:t>
            </w:r>
          </w:p>
        </w:tc>
        <w:tc>
          <w:tcPr>
            <w:tcW w:w="567" w:type="dxa"/>
            <w:shd w:val="clear" w:color="auto" w:fill="auto"/>
          </w:tcPr>
          <w:p w14:paraId="3CA2EFCA" w14:textId="77777777" w:rsidR="00404082" w:rsidRPr="005B244E" w:rsidRDefault="00404082" w:rsidP="000C1F56">
            <w:pPr>
              <w:jc w:val="center"/>
              <w:rPr>
                <w:rFonts w:ascii="Times New Roman" w:hAnsi="Times New Roman"/>
                <w:bCs/>
                <w:sz w:val="16"/>
                <w:szCs w:val="16"/>
              </w:rPr>
            </w:pPr>
            <w:r>
              <w:rPr>
                <w:rFonts w:ascii="Times New Roman" w:hAnsi="Times New Roman"/>
                <w:bCs/>
                <w:sz w:val="16"/>
                <w:szCs w:val="16"/>
              </w:rPr>
              <w:t>0</w:t>
            </w:r>
          </w:p>
        </w:tc>
        <w:tc>
          <w:tcPr>
            <w:tcW w:w="1407" w:type="dxa"/>
            <w:shd w:val="clear" w:color="auto" w:fill="auto"/>
          </w:tcPr>
          <w:p w14:paraId="51D5F704" w14:textId="77777777" w:rsidR="00404082" w:rsidRPr="005B244E" w:rsidRDefault="00404082" w:rsidP="000C1F56">
            <w:pPr>
              <w:jc w:val="center"/>
              <w:rPr>
                <w:rFonts w:ascii="Times New Roman" w:hAnsi="Times New Roman"/>
                <w:bCs/>
                <w:sz w:val="16"/>
                <w:szCs w:val="16"/>
              </w:rPr>
            </w:pPr>
            <w:r>
              <w:rPr>
                <w:rFonts w:ascii="Times New Roman" w:hAnsi="Times New Roman"/>
                <w:bCs/>
                <w:sz w:val="16"/>
                <w:szCs w:val="16"/>
              </w:rPr>
              <w:t>0</w:t>
            </w:r>
          </w:p>
        </w:tc>
      </w:tr>
      <w:tr w:rsidR="00FD3C3C" w:rsidRPr="005B244E" w14:paraId="7C786F07" w14:textId="77777777" w:rsidTr="0075743A">
        <w:trPr>
          <w:trHeight w:val="320"/>
        </w:trPr>
        <w:tc>
          <w:tcPr>
            <w:tcW w:w="1843" w:type="dxa"/>
            <w:shd w:val="clear" w:color="auto" w:fill="auto"/>
          </w:tcPr>
          <w:p w14:paraId="71C549A1" w14:textId="77777777" w:rsidR="00404082" w:rsidRPr="005B244E" w:rsidRDefault="00404082" w:rsidP="00275513">
            <w:pPr>
              <w:rPr>
                <w:rFonts w:ascii="Times New Roman" w:hAnsi="Times New Roman"/>
                <w:b/>
                <w:bCs/>
                <w:i/>
                <w:iCs/>
                <w:color w:val="000000"/>
                <w:sz w:val="16"/>
                <w:szCs w:val="16"/>
              </w:rPr>
            </w:pPr>
            <w:r w:rsidRPr="005B244E">
              <w:rPr>
                <w:rFonts w:ascii="Times New Roman" w:hAnsi="Times New Roman"/>
                <w:b/>
                <w:bCs/>
                <w:i/>
                <w:iCs/>
                <w:color w:val="000000"/>
                <w:sz w:val="16"/>
                <w:szCs w:val="16"/>
              </w:rPr>
              <w:t>Agkistrodon piscivorus</w:t>
            </w:r>
          </w:p>
        </w:tc>
        <w:tc>
          <w:tcPr>
            <w:tcW w:w="1559" w:type="dxa"/>
            <w:shd w:val="clear" w:color="auto" w:fill="auto"/>
          </w:tcPr>
          <w:p w14:paraId="38A68BB1" w14:textId="77777777" w:rsidR="00404082" w:rsidRPr="005B244E" w:rsidRDefault="00404082" w:rsidP="00275513">
            <w:pPr>
              <w:rPr>
                <w:rFonts w:ascii="Times New Roman" w:hAnsi="Times New Roman"/>
                <w:b/>
                <w:sz w:val="16"/>
                <w:szCs w:val="16"/>
              </w:rPr>
            </w:pPr>
            <w:r w:rsidRPr="005B244E">
              <w:rPr>
                <w:rFonts w:ascii="Times New Roman" w:hAnsi="Times New Roman"/>
                <w:noProof/>
                <w:sz w:val="16"/>
                <w:szCs w:val="16"/>
              </w:rPr>
              <w:t>(Snyder and Sutton, 2020)</w:t>
            </w:r>
          </w:p>
        </w:tc>
        <w:tc>
          <w:tcPr>
            <w:tcW w:w="709" w:type="dxa"/>
            <w:shd w:val="clear" w:color="auto" w:fill="auto"/>
          </w:tcPr>
          <w:p w14:paraId="6849D5D9" w14:textId="77777777" w:rsidR="00404082" w:rsidRPr="005B244E" w:rsidRDefault="00404082" w:rsidP="00275513">
            <w:pPr>
              <w:rPr>
                <w:rFonts w:ascii="Times New Roman" w:hAnsi="Times New Roman"/>
                <w:bCs/>
                <w:sz w:val="16"/>
                <w:szCs w:val="16"/>
              </w:rPr>
            </w:pPr>
            <w:r w:rsidRPr="005B244E">
              <w:rPr>
                <w:rFonts w:ascii="Times New Roman" w:hAnsi="Times New Roman"/>
                <w:bCs/>
                <w:sz w:val="16"/>
                <w:szCs w:val="16"/>
              </w:rPr>
              <w:t>2017–2018</w:t>
            </w:r>
          </w:p>
        </w:tc>
        <w:tc>
          <w:tcPr>
            <w:tcW w:w="992" w:type="dxa"/>
            <w:shd w:val="clear" w:color="auto" w:fill="auto"/>
            <w:noWrap/>
          </w:tcPr>
          <w:p w14:paraId="739DC9C9" w14:textId="77777777" w:rsidR="00404082" w:rsidRPr="005B244E" w:rsidRDefault="00404082" w:rsidP="00275513">
            <w:pPr>
              <w:rPr>
                <w:rFonts w:ascii="Times New Roman" w:hAnsi="Times New Roman"/>
                <w:bCs/>
                <w:sz w:val="16"/>
                <w:szCs w:val="16"/>
              </w:rPr>
            </w:pPr>
            <w:r w:rsidRPr="005B244E">
              <w:rPr>
                <w:rFonts w:ascii="Times New Roman" w:hAnsi="Times New Roman"/>
                <w:bCs/>
                <w:sz w:val="16"/>
                <w:szCs w:val="16"/>
              </w:rPr>
              <w:t>3</w:t>
            </w:r>
          </w:p>
        </w:tc>
        <w:tc>
          <w:tcPr>
            <w:tcW w:w="709" w:type="dxa"/>
            <w:shd w:val="clear" w:color="auto" w:fill="auto"/>
            <w:noWrap/>
          </w:tcPr>
          <w:p w14:paraId="075309B3"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3</w:t>
            </w:r>
          </w:p>
        </w:tc>
        <w:tc>
          <w:tcPr>
            <w:tcW w:w="567" w:type="dxa"/>
            <w:shd w:val="clear" w:color="auto" w:fill="auto"/>
            <w:noWrap/>
          </w:tcPr>
          <w:p w14:paraId="17A7DE3D"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0</w:t>
            </w:r>
          </w:p>
        </w:tc>
        <w:tc>
          <w:tcPr>
            <w:tcW w:w="1276" w:type="dxa"/>
            <w:shd w:val="clear" w:color="auto" w:fill="auto"/>
            <w:noWrap/>
          </w:tcPr>
          <w:p w14:paraId="1E058535"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0</w:t>
            </w:r>
          </w:p>
        </w:tc>
        <w:tc>
          <w:tcPr>
            <w:tcW w:w="567" w:type="dxa"/>
            <w:shd w:val="clear" w:color="auto" w:fill="auto"/>
            <w:noWrap/>
          </w:tcPr>
          <w:p w14:paraId="54D3FAD3"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3</w:t>
            </w:r>
          </w:p>
        </w:tc>
        <w:tc>
          <w:tcPr>
            <w:tcW w:w="850" w:type="dxa"/>
            <w:shd w:val="clear" w:color="auto" w:fill="auto"/>
            <w:noWrap/>
          </w:tcPr>
          <w:p w14:paraId="634A4FCF"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0</w:t>
            </w:r>
          </w:p>
        </w:tc>
        <w:tc>
          <w:tcPr>
            <w:tcW w:w="1560" w:type="dxa"/>
            <w:shd w:val="clear" w:color="auto" w:fill="auto"/>
            <w:noWrap/>
          </w:tcPr>
          <w:p w14:paraId="34E4AC44"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0</w:t>
            </w:r>
          </w:p>
        </w:tc>
        <w:tc>
          <w:tcPr>
            <w:tcW w:w="1417" w:type="dxa"/>
            <w:shd w:val="clear" w:color="auto" w:fill="auto"/>
            <w:noWrap/>
          </w:tcPr>
          <w:p w14:paraId="43B16E0A"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NA</w:t>
            </w:r>
          </w:p>
        </w:tc>
        <w:tc>
          <w:tcPr>
            <w:tcW w:w="709" w:type="dxa"/>
            <w:shd w:val="clear" w:color="auto" w:fill="auto"/>
            <w:noWrap/>
          </w:tcPr>
          <w:p w14:paraId="08D75E76" w14:textId="77777777" w:rsidR="00404082" w:rsidRPr="005B244E" w:rsidRDefault="00404082" w:rsidP="00C240EB">
            <w:pPr>
              <w:jc w:val="center"/>
              <w:rPr>
                <w:rFonts w:ascii="Times New Roman" w:hAnsi="Times New Roman"/>
                <w:bCs/>
                <w:sz w:val="16"/>
                <w:szCs w:val="16"/>
              </w:rPr>
            </w:pPr>
            <w:r w:rsidRPr="005B244E">
              <w:rPr>
                <w:rFonts w:ascii="Times New Roman" w:hAnsi="Times New Roman"/>
                <w:bCs/>
                <w:sz w:val="16"/>
                <w:szCs w:val="16"/>
              </w:rPr>
              <w:t>NA</w:t>
            </w:r>
          </w:p>
        </w:tc>
        <w:tc>
          <w:tcPr>
            <w:tcW w:w="709" w:type="dxa"/>
            <w:shd w:val="clear" w:color="auto" w:fill="auto"/>
            <w:noWrap/>
          </w:tcPr>
          <w:p w14:paraId="494F8CC3" w14:textId="77777777" w:rsidR="00404082" w:rsidRPr="005B244E" w:rsidRDefault="00404082" w:rsidP="00C240EB">
            <w:pPr>
              <w:jc w:val="center"/>
              <w:rPr>
                <w:rFonts w:ascii="Times New Roman" w:hAnsi="Times New Roman"/>
                <w:bCs/>
                <w:sz w:val="16"/>
                <w:szCs w:val="16"/>
              </w:rPr>
            </w:pPr>
            <w:r w:rsidRPr="005B244E">
              <w:rPr>
                <w:rFonts w:ascii="Times New Roman" w:hAnsi="Times New Roman"/>
                <w:bCs/>
                <w:sz w:val="16"/>
                <w:szCs w:val="16"/>
              </w:rPr>
              <w:t>NA</w:t>
            </w:r>
          </w:p>
        </w:tc>
        <w:tc>
          <w:tcPr>
            <w:tcW w:w="425" w:type="dxa"/>
            <w:shd w:val="clear" w:color="auto" w:fill="auto"/>
            <w:noWrap/>
          </w:tcPr>
          <w:p w14:paraId="0BD80204"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c>
          <w:tcPr>
            <w:tcW w:w="425" w:type="dxa"/>
            <w:shd w:val="clear" w:color="auto" w:fill="auto"/>
            <w:noWrap/>
          </w:tcPr>
          <w:p w14:paraId="78D1F983"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3</w:t>
            </w:r>
          </w:p>
        </w:tc>
        <w:tc>
          <w:tcPr>
            <w:tcW w:w="425" w:type="dxa"/>
            <w:shd w:val="clear" w:color="auto" w:fill="auto"/>
          </w:tcPr>
          <w:p w14:paraId="2A5E2149"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c>
          <w:tcPr>
            <w:tcW w:w="567" w:type="dxa"/>
            <w:shd w:val="clear" w:color="auto" w:fill="auto"/>
          </w:tcPr>
          <w:p w14:paraId="782FA962"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c>
          <w:tcPr>
            <w:tcW w:w="567" w:type="dxa"/>
            <w:shd w:val="clear" w:color="auto" w:fill="auto"/>
          </w:tcPr>
          <w:p w14:paraId="578219D3"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c>
          <w:tcPr>
            <w:tcW w:w="1407" w:type="dxa"/>
            <w:shd w:val="clear" w:color="auto" w:fill="auto"/>
          </w:tcPr>
          <w:p w14:paraId="35258BFE"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r>
      <w:tr w:rsidR="00FD3C3C" w:rsidRPr="005B244E" w14:paraId="668FCA5F" w14:textId="77777777" w:rsidTr="0075743A">
        <w:trPr>
          <w:trHeight w:val="320"/>
        </w:trPr>
        <w:tc>
          <w:tcPr>
            <w:tcW w:w="1843" w:type="dxa"/>
            <w:shd w:val="clear" w:color="auto" w:fill="auto"/>
          </w:tcPr>
          <w:p w14:paraId="334864FE" w14:textId="77777777" w:rsidR="00404082" w:rsidRPr="005B244E" w:rsidRDefault="00404082" w:rsidP="00275513">
            <w:pPr>
              <w:rPr>
                <w:rFonts w:ascii="Times New Roman" w:hAnsi="Times New Roman"/>
                <w:b/>
                <w:bCs/>
                <w:i/>
                <w:iCs/>
                <w:color w:val="000000"/>
                <w:sz w:val="16"/>
                <w:szCs w:val="16"/>
              </w:rPr>
            </w:pPr>
            <w:r w:rsidRPr="005B244E">
              <w:rPr>
                <w:rFonts w:ascii="Times New Roman" w:hAnsi="Times New Roman"/>
                <w:b/>
                <w:bCs/>
                <w:i/>
                <w:iCs/>
                <w:color w:val="000000"/>
                <w:sz w:val="16"/>
                <w:szCs w:val="16"/>
              </w:rPr>
              <w:t>Agkistrodon piscivorus</w:t>
            </w:r>
          </w:p>
        </w:tc>
        <w:tc>
          <w:tcPr>
            <w:tcW w:w="1559" w:type="dxa"/>
            <w:shd w:val="clear" w:color="auto" w:fill="auto"/>
          </w:tcPr>
          <w:p w14:paraId="7B572B14" w14:textId="77777777" w:rsidR="00404082" w:rsidRPr="005B244E" w:rsidRDefault="00404082" w:rsidP="00275513">
            <w:pPr>
              <w:rPr>
                <w:rFonts w:ascii="Times New Roman" w:hAnsi="Times New Roman"/>
                <w:noProof/>
                <w:sz w:val="16"/>
                <w:szCs w:val="16"/>
              </w:rPr>
            </w:pPr>
            <w:r>
              <w:rPr>
                <w:rFonts w:ascii="Times New Roman" w:hAnsi="Times New Roman"/>
                <w:noProof/>
                <w:sz w:val="16"/>
                <w:szCs w:val="16"/>
              </w:rPr>
              <w:t>(Haynes et al. 2020)</w:t>
            </w:r>
          </w:p>
        </w:tc>
        <w:tc>
          <w:tcPr>
            <w:tcW w:w="709" w:type="dxa"/>
            <w:shd w:val="clear" w:color="auto" w:fill="auto"/>
          </w:tcPr>
          <w:p w14:paraId="5A1C910E" w14:textId="77777777" w:rsidR="00404082" w:rsidRPr="005B244E" w:rsidRDefault="00404082" w:rsidP="00275513">
            <w:pPr>
              <w:rPr>
                <w:rFonts w:ascii="Times New Roman" w:hAnsi="Times New Roman"/>
                <w:bCs/>
                <w:sz w:val="16"/>
                <w:szCs w:val="16"/>
              </w:rPr>
            </w:pPr>
            <w:r>
              <w:rPr>
                <w:rFonts w:ascii="Times New Roman" w:hAnsi="Times New Roman"/>
                <w:bCs/>
                <w:sz w:val="16"/>
                <w:szCs w:val="16"/>
              </w:rPr>
              <w:t>2016–2018</w:t>
            </w:r>
          </w:p>
        </w:tc>
        <w:tc>
          <w:tcPr>
            <w:tcW w:w="992" w:type="dxa"/>
            <w:shd w:val="clear" w:color="auto" w:fill="auto"/>
            <w:noWrap/>
          </w:tcPr>
          <w:p w14:paraId="14F5AA6B" w14:textId="77777777" w:rsidR="00404082" w:rsidRPr="005B244E" w:rsidRDefault="00404082" w:rsidP="00275513">
            <w:pPr>
              <w:rPr>
                <w:rFonts w:ascii="Times New Roman" w:hAnsi="Times New Roman"/>
                <w:bCs/>
                <w:sz w:val="16"/>
                <w:szCs w:val="16"/>
              </w:rPr>
            </w:pPr>
            <w:r>
              <w:rPr>
                <w:rFonts w:ascii="Times New Roman" w:hAnsi="Times New Roman"/>
                <w:bCs/>
                <w:sz w:val="16"/>
                <w:szCs w:val="16"/>
              </w:rPr>
              <w:t>39</w:t>
            </w:r>
          </w:p>
        </w:tc>
        <w:tc>
          <w:tcPr>
            <w:tcW w:w="709" w:type="dxa"/>
            <w:shd w:val="clear" w:color="auto" w:fill="auto"/>
            <w:noWrap/>
          </w:tcPr>
          <w:p w14:paraId="2F9786AA" w14:textId="77777777" w:rsidR="00404082" w:rsidRPr="005B244E" w:rsidRDefault="00404082" w:rsidP="00AE0AD9">
            <w:pPr>
              <w:jc w:val="center"/>
              <w:rPr>
                <w:rFonts w:ascii="Times New Roman" w:hAnsi="Times New Roman"/>
                <w:bCs/>
                <w:sz w:val="16"/>
                <w:szCs w:val="16"/>
              </w:rPr>
            </w:pPr>
            <w:r>
              <w:rPr>
                <w:rFonts w:ascii="Times New Roman" w:hAnsi="Times New Roman"/>
                <w:bCs/>
                <w:sz w:val="16"/>
                <w:szCs w:val="16"/>
              </w:rPr>
              <w:t>26</w:t>
            </w:r>
          </w:p>
        </w:tc>
        <w:tc>
          <w:tcPr>
            <w:tcW w:w="567" w:type="dxa"/>
            <w:shd w:val="clear" w:color="auto" w:fill="auto"/>
            <w:noWrap/>
          </w:tcPr>
          <w:p w14:paraId="6315FFA6" w14:textId="77777777" w:rsidR="00404082" w:rsidRPr="005B244E" w:rsidRDefault="00404082" w:rsidP="00AE0AD9">
            <w:pPr>
              <w:jc w:val="center"/>
              <w:rPr>
                <w:rFonts w:ascii="Times New Roman" w:hAnsi="Times New Roman"/>
                <w:bCs/>
                <w:sz w:val="16"/>
                <w:szCs w:val="16"/>
              </w:rPr>
            </w:pPr>
            <w:r>
              <w:rPr>
                <w:rFonts w:ascii="Times New Roman" w:hAnsi="Times New Roman"/>
                <w:bCs/>
                <w:sz w:val="16"/>
                <w:szCs w:val="16"/>
              </w:rPr>
              <w:t>13</w:t>
            </w:r>
          </w:p>
        </w:tc>
        <w:tc>
          <w:tcPr>
            <w:tcW w:w="1276" w:type="dxa"/>
            <w:shd w:val="clear" w:color="auto" w:fill="auto"/>
            <w:noWrap/>
          </w:tcPr>
          <w:p w14:paraId="5DFD5F9D" w14:textId="77777777" w:rsidR="00404082" w:rsidRPr="005B244E" w:rsidRDefault="00404082" w:rsidP="00AE0AD9">
            <w:pPr>
              <w:jc w:val="center"/>
              <w:rPr>
                <w:rFonts w:ascii="Times New Roman" w:hAnsi="Times New Roman"/>
                <w:bCs/>
                <w:sz w:val="16"/>
                <w:szCs w:val="16"/>
              </w:rPr>
            </w:pPr>
            <w:r>
              <w:rPr>
                <w:rFonts w:ascii="Times New Roman" w:hAnsi="Times New Roman"/>
                <w:bCs/>
                <w:sz w:val="16"/>
                <w:szCs w:val="16"/>
              </w:rPr>
              <w:t>0.33</w:t>
            </w:r>
          </w:p>
        </w:tc>
        <w:tc>
          <w:tcPr>
            <w:tcW w:w="567" w:type="dxa"/>
            <w:shd w:val="clear" w:color="auto" w:fill="auto"/>
            <w:noWrap/>
          </w:tcPr>
          <w:p w14:paraId="5C4A01D8" w14:textId="77777777" w:rsidR="00404082" w:rsidRPr="005B244E" w:rsidRDefault="00404082" w:rsidP="00AE0AD9">
            <w:pPr>
              <w:jc w:val="center"/>
              <w:rPr>
                <w:rFonts w:ascii="Times New Roman" w:hAnsi="Times New Roman"/>
                <w:bCs/>
                <w:sz w:val="16"/>
                <w:szCs w:val="16"/>
              </w:rPr>
            </w:pPr>
            <w:r>
              <w:rPr>
                <w:rFonts w:ascii="Times New Roman" w:hAnsi="Times New Roman"/>
                <w:bCs/>
                <w:sz w:val="16"/>
                <w:szCs w:val="16"/>
              </w:rPr>
              <w:t>28</w:t>
            </w:r>
          </w:p>
        </w:tc>
        <w:tc>
          <w:tcPr>
            <w:tcW w:w="850" w:type="dxa"/>
            <w:shd w:val="clear" w:color="auto" w:fill="auto"/>
            <w:noWrap/>
          </w:tcPr>
          <w:p w14:paraId="1E35A652" w14:textId="77777777" w:rsidR="00404082" w:rsidRPr="005B244E" w:rsidRDefault="00404082" w:rsidP="00AE0AD9">
            <w:pPr>
              <w:jc w:val="center"/>
              <w:rPr>
                <w:rFonts w:ascii="Times New Roman" w:hAnsi="Times New Roman"/>
                <w:bCs/>
                <w:sz w:val="16"/>
                <w:szCs w:val="16"/>
              </w:rPr>
            </w:pPr>
            <w:r>
              <w:rPr>
                <w:rFonts w:ascii="Times New Roman" w:hAnsi="Times New Roman"/>
                <w:bCs/>
                <w:sz w:val="16"/>
                <w:szCs w:val="16"/>
              </w:rPr>
              <w:t>11</w:t>
            </w:r>
          </w:p>
        </w:tc>
        <w:tc>
          <w:tcPr>
            <w:tcW w:w="1560" w:type="dxa"/>
            <w:shd w:val="clear" w:color="auto" w:fill="auto"/>
            <w:noWrap/>
          </w:tcPr>
          <w:p w14:paraId="0B3A4C05" w14:textId="77777777" w:rsidR="00404082" w:rsidRPr="005B244E" w:rsidRDefault="00404082" w:rsidP="00AE0AD9">
            <w:pPr>
              <w:jc w:val="center"/>
              <w:rPr>
                <w:rFonts w:ascii="Times New Roman" w:hAnsi="Times New Roman"/>
                <w:bCs/>
                <w:sz w:val="16"/>
                <w:szCs w:val="16"/>
              </w:rPr>
            </w:pPr>
            <w:r>
              <w:rPr>
                <w:rFonts w:ascii="Times New Roman" w:hAnsi="Times New Roman"/>
                <w:bCs/>
                <w:sz w:val="16"/>
                <w:szCs w:val="16"/>
              </w:rPr>
              <w:t>0.28</w:t>
            </w:r>
          </w:p>
        </w:tc>
        <w:tc>
          <w:tcPr>
            <w:tcW w:w="1417" w:type="dxa"/>
            <w:shd w:val="clear" w:color="auto" w:fill="auto"/>
            <w:noWrap/>
          </w:tcPr>
          <w:p w14:paraId="56830015" w14:textId="77777777" w:rsidR="00404082" w:rsidRPr="005B244E" w:rsidRDefault="00404082" w:rsidP="00AE0AD9">
            <w:pPr>
              <w:jc w:val="center"/>
              <w:rPr>
                <w:rFonts w:ascii="Times New Roman" w:hAnsi="Times New Roman"/>
                <w:bCs/>
                <w:sz w:val="16"/>
                <w:szCs w:val="16"/>
              </w:rPr>
            </w:pPr>
            <w:r>
              <w:rPr>
                <w:rFonts w:ascii="Times New Roman" w:hAnsi="Times New Roman"/>
                <w:bCs/>
                <w:sz w:val="16"/>
                <w:szCs w:val="16"/>
              </w:rPr>
              <w:t>NA</w:t>
            </w:r>
          </w:p>
        </w:tc>
        <w:tc>
          <w:tcPr>
            <w:tcW w:w="709" w:type="dxa"/>
            <w:shd w:val="clear" w:color="auto" w:fill="auto"/>
            <w:noWrap/>
          </w:tcPr>
          <w:p w14:paraId="7AA6FC2B" w14:textId="77777777" w:rsidR="00404082" w:rsidRPr="005B244E" w:rsidRDefault="00404082" w:rsidP="00C240EB">
            <w:pPr>
              <w:jc w:val="center"/>
              <w:rPr>
                <w:rFonts w:ascii="Times New Roman" w:hAnsi="Times New Roman"/>
                <w:bCs/>
                <w:sz w:val="16"/>
                <w:szCs w:val="16"/>
              </w:rPr>
            </w:pPr>
            <w:r>
              <w:rPr>
                <w:rFonts w:ascii="Times New Roman" w:hAnsi="Times New Roman"/>
                <w:bCs/>
                <w:sz w:val="16"/>
                <w:szCs w:val="16"/>
              </w:rPr>
              <w:t>NA</w:t>
            </w:r>
          </w:p>
        </w:tc>
        <w:tc>
          <w:tcPr>
            <w:tcW w:w="709" w:type="dxa"/>
            <w:shd w:val="clear" w:color="auto" w:fill="auto"/>
            <w:noWrap/>
          </w:tcPr>
          <w:p w14:paraId="7324F5F4" w14:textId="77777777" w:rsidR="00404082" w:rsidRPr="005B244E" w:rsidRDefault="00404082" w:rsidP="00C240EB">
            <w:pPr>
              <w:jc w:val="center"/>
              <w:rPr>
                <w:rFonts w:ascii="Times New Roman" w:hAnsi="Times New Roman"/>
                <w:bCs/>
                <w:sz w:val="16"/>
                <w:szCs w:val="16"/>
              </w:rPr>
            </w:pPr>
            <w:r>
              <w:rPr>
                <w:rFonts w:ascii="Times New Roman" w:hAnsi="Times New Roman"/>
                <w:bCs/>
                <w:sz w:val="16"/>
                <w:szCs w:val="16"/>
              </w:rPr>
              <w:t>NA</w:t>
            </w:r>
          </w:p>
        </w:tc>
        <w:tc>
          <w:tcPr>
            <w:tcW w:w="425" w:type="dxa"/>
            <w:shd w:val="clear" w:color="auto" w:fill="auto"/>
            <w:noWrap/>
          </w:tcPr>
          <w:p w14:paraId="6BFC870D" w14:textId="77777777" w:rsidR="00404082" w:rsidRPr="005B244E" w:rsidRDefault="00404082" w:rsidP="000C1F56">
            <w:pPr>
              <w:jc w:val="center"/>
              <w:rPr>
                <w:rFonts w:ascii="Times New Roman" w:hAnsi="Times New Roman"/>
                <w:bCs/>
                <w:sz w:val="16"/>
                <w:szCs w:val="16"/>
              </w:rPr>
            </w:pPr>
            <w:r>
              <w:rPr>
                <w:rFonts w:ascii="Times New Roman" w:hAnsi="Times New Roman"/>
                <w:bCs/>
                <w:sz w:val="16"/>
                <w:szCs w:val="16"/>
              </w:rPr>
              <w:t>0</w:t>
            </w:r>
          </w:p>
        </w:tc>
        <w:tc>
          <w:tcPr>
            <w:tcW w:w="425" w:type="dxa"/>
            <w:shd w:val="clear" w:color="auto" w:fill="auto"/>
            <w:noWrap/>
          </w:tcPr>
          <w:p w14:paraId="51D5EFD6" w14:textId="77777777" w:rsidR="00404082" w:rsidRPr="005B244E" w:rsidRDefault="00404082" w:rsidP="000C1F56">
            <w:pPr>
              <w:jc w:val="center"/>
              <w:rPr>
                <w:rFonts w:ascii="Times New Roman" w:hAnsi="Times New Roman"/>
                <w:bCs/>
                <w:sz w:val="16"/>
                <w:szCs w:val="16"/>
              </w:rPr>
            </w:pPr>
            <w:r>
              <w:rPr>
                <w:rFonts w:ascii="Times New Roman" w:hAnsi="Times New Roman"/>
                <w:bCs/>
                <w:sz w:val="16"/>
                <w:szCs w:val="16"/>
              </w:rPr>
              <w:t>28</w:t>
            </w:r>
          </w:p>
        </w:tc>
        <w:tc>
          <w:tcPr>
            <w:tcW w:w="425" w:type="dxa"/>
            <w:shd w:val="clear" w:color="auto" w:fill="auto"/>
          </w:tcPr>
          <w:p w14:paraId="175ED729" w14:textId="77777777" w:rsidR="00404082" w:rsidRPr="005B244E" w:rsidRDefault="00404082" w:rsidP="000C1F56">
            <w:pPr>
              <w:jc w:val="center"/>
              <w:rPr>
                <w:rFonts w:ascii="Times New Roman" w:hAnsi="Times New Roman"/>
                <w:bCs/>
                <w:sz w:val="16"/>
                <w:szCs w:val="16"/>
              </w:rPr>
            </w:pPr>
            <w:r>
              <w:rPr>
                <w:rFonts w:ascii="Times New Roman" w:hAnsi="Times New Roman"/>
                <w:bCs/>
                <w:sz w:val="16"/>
                <w:szCs w:val="16"/>
              </w:rPr>
              <w:t>0</w:t>
            </w:r>
          </w:p>
        </w:tc>
        <w:tc>
          <w:tcPr>
            <w:tcW w:w="567" w:type="dxa"/>
            <w:shd w:val="clear" w:color="auto" w:fill="auto"/>
          </w:tcPr>
          <w:p w14:paraId="2C710162" w14:textId="77777777" w:rsidR="00404082" w:rsidRPr="005B244E" w:rsidRDefault="00404082" w:rsidP="000C1F56">
            <w:pPr>
              <w:jc w:val="center"/>
              <w:rPr>
                <w:rFonts w:ascii="Times New Roman" w:hAnsi="Times New Roman"/>
                <w:bCs/>
                <w:sz w:val="16"/>
                <w:szCs w:val="16"/>
              </w:rPr>
            </w:pPr>
            <w:r>
              <w:rPr>
                <w:rFonts w:ascii="Times New Roman" w:hAnsi="Times New Roman"/>
                <w:bCs/>
                <w:sz w:val="16"/>
                <w:szCs w:val="16"/>
              </w:rPr>
              <w:t>11</w:t>
            </w:r>
          </w:p>
        </w:tc>
        <w:tc>
          <w:tcPr>
            <w:tcW w:w="567" w:type="dxa"/>
            <w:shd w:val="clear" w:color="auto" w:fill="auto"/>
          </w:tcPr>
          <w:p w14:paraId="064EDD01" w14:textId="77777777" w:rsidR="00404082" w:rsidRPr="005B244E" w:rsidRDefault="00404082" w:rsidP="000C1F56">
            <w:pPr>
              <w:jc w:val="center"/>
              <w:rPr>
                <w:rFonts w:ascii="Times New Roman" w:hAnsi="Times New Roman"/>
                <w:bCs/>
                <w:sz w:val="16"/>
                <w:szCs w:val="16"/>
              </w:rPr>
            </w:pPr>
            <w:r>
              <w:rPr>
                <w:rFonts w:ascii="Times New Roman" w:hAnsi="Times New Roman"/>
                <w:bCs/>
                <w:sz w:val="16"/>
                <w:szCs w:val="16"/>
              </w:rPr>
              <w:t>0</w:t>
            </w:r>
          </w:p>
        </w:tc>
        <w:tc>
          <w:tcPr>
            <w:tcW w:w="1407" w:type="dxa"/>
            <w:shd w:val="clear" w:color="auto" w:fill="auto"/>
          </w:tcPr>
          <w:p w14:paraId="1A811F05" w14:textId="77777777" w:rsidR="00404082" w:rsidRPr="005B244E" w:rsidRDefault="00404082" w:rsidP="000C1F56">
            <w:pPr>
              <w:jc w:val="center"/>
              <w:rPr>
                <w:rFonts w:ascii="Times New Roman" w:hAnsi="Times New Roman"/>
                <w:bCs/>
                <w:sz w:val="16"/>
                <w:szCs w:val="16"/>
              </w:rPr>
            </w:pPr>
            <w:r>
              <w:rPr>
                <w:rFonts w:ascii="Times New Roman" w:hAnsi="Times New Roman"/>
                <w:bCs/>
                <w:sz w:val="16"/>
                <w:szCs w:val="16"/>
              </w:rPr>
              <w:t>0</w:t>
            </w:r>
          </w:p>
        </w:tc>
      </w:tr>
      <w:tr w:rsidR="00FD3C3C" w:rsidRPr="005B244E" w14:paraId="534D7640" w14:textId="77777777" w:rsidTr="0075743A">
        <w:trPr>
          <w:trHeight w:val="320"/>
        </w:trPr>
        <w:tc>
          <w:tcPr>
            <w:tcW w:w="1843" w:type="dxa"/>
            <w:shd w:val="clear" w:color="auto" w:fill="auto"/>
          </w:tcPr>
          <w:p w14:paraId="35538A42" w14:textId="77777777" w:rsidR="00404082" w:rsidRPr="005B244E" w:rsidRDefault="00404082" w:rsidP="00275513">
            <w:pPr>
              <w:rPr>
                <w:rFonts w:ascii="Times New Roman" w:hAnsi="Times New Roman"/>
                <w:b/>
                <w:bCs/>
                <w:sz w:val="16"/>
                <w:szCs w:val="16"/>
              </w:rPr>
            </w:pPr>
            <w:proofErr w:type="spellStart"/>
            <w:r w:rsidRPr="005B244E">
              <w:rPr>
                <w:rFonts w:ascii="Times New Roman" w:hAnsi="Times New Roman"/>
                <w:b/>
                <w:bCs/>
                <w:i/>
                <w:iCs/>
                <w:color w:val="000000"/>
                <w:sz w:val="16"/>
                <w:szCs w:val="16"/>
              </w:rPr>
              <w:t>Carphophis</w:t>
            </w:r>
            <w:proofErr w:type="spellEnd"/>
            <w:r w:rsidRPr="005B244E">
              <w:rPr>
                <w:rFonts w:ascii="Times New Roman" w:hAnsi="Times New Roman"/>
                <w:b/>
                <w:bCs/>
                <w:i/>
                <w:iCs/>
                <w:color w:val="000000"/>
                <w:sz w:val="16"/>
                <w:szCs w:val="16"/>
              </w:rPr>
              <w:t xml:space="preserve"> </w:t>
            </w:r>
            <w:proofErr w:type="spellStart"/>
            <w:r w:rsidRPr="005B244E">
              <w:rPr>
                <w:rFonts w:ascii="Times New Roman" w:hAnsi="Times New Roman"/>
                <w:b/>
                <w:bCs/>
                <w:i/>
                <w:iCs/>
                <w:color w:val="000000"/>
                <w:sz w:val="16"/>
                <w:szCs w:val="16"/>
              </w:rPr>
              <w:t>amoenus</w:t>
            </w:r>
            <w:proofErr w:type="spellEnd"/>
            <w:r w:rsidRPr="005B244E">
              <w:rPr>
                <w:rFonts w:ascii="Times New Roman" w:hAnsi="Times New Roman"/>
                <w:b/>
                <w:bCs/>
                <w:i/>
                <w:iCs/>
                <w:color w:val="000000"/>
                <w:sz w:val="16"/>
                <w:szCs w:val="16"/>
              </w:rPr>
              <w:t xml:space="preserve"> </w:t>
            </w:r>
          </w:p>
        </w:tc>
        <w:tc>
          <w:tcPr>
            <w:tcW w:w="1559" w:type="dxa"/>
            <w:shd w:val="clear" w:color="auto" w:fill="auto"/>
          </w:tcPr>
          <w:p w14:paraId="60EBE775" w14:textId="77777777" w:rsidR="00404082" w:rsidRPr="005B244E" w:rsidRDefault="00404082" w:rsidP="00275513">
            <w:pPr>
              <w:rPr>
                <w:rFonts w:ascii="Times New Roman" w:hAnsi="Times New Roman"/>
                <w:b/>
                <w:sz w:val="16"/>
                <w:szCs w:val="16"/>
              </w:rPr>
            </w:pPr>
            <w:r w:rsidRPr="005B244E">
              <w:rPr>
                <w:rFonts w:ascii="Times New Roman" w:hAnsi="Times New Roman"/>
                <w:noProof/>
                <w:sz w:val="16"/>
                <w:szCs w:val="16"/>
              </w:rPr>
              <w:t>(Fuchs et al., 2020)</w:t>
            </w:r>
          </w:p>
        </w:tc>
        <w:tc>
          <w:tcPr>
            <w:tcW w:w="709" w:type="dxa"/>
            <w:shd w:val="clear" w:color="auto" w:fill="auto"/>
          </w:tcPr>
          <w:p w14:paraId="551B5968" w14:textId="77777777" w:rsidR="00404082" w:rsidRPr="005B244E" w:rsidRDefault="00404082" w:rsidP="00275513">
            <w:pPr>
              <w:rPr>
                <w:rFonts w:ascii="Times New Roman" w:hAnsi="Times New Roman"/>
                <w:bCs/>
                <w:sz w:val="16"/>
                <w:szCs w:val="16"/>
              </w:rPr>
            </w:pPr>
            <w:r w:rsidRPr="005B244E">
              <w:rPr>
                <w:rFonts w:ascii="Times New Roman" w:hAnsi="Times New Roman"/>
                <w:bCs/>
                <w:sz w:val="16"/>
                <w:szCs w:val="16"/>
              </w:rPr>
              <w:t>2018</w:t>
            </w:r>
          </w:p>
        </w:tc>
        <w:tc>
          <w:tcPr>
            <w:tcW w:w="992" w:type="dxa"/>
            <w:shd w:val="clear" w:color="auto" w:fill="auto"/>
            <w:noWrap/>
            <w:hideMark/>
          </w:tcPr>
          <w:p w14:paraId="1541C5D2" w14:textId="77777777" w:rsidR="00404082" w:rsidRPr="005B244E" w:rsidRDefault="00404082" w:rsidP="00275513">
            <w:pPr>
              <w:rPr>
                <w:rFonts w:ascii="Times New Roman" w:hAnsi="Times New Roman"/>
                <w:bCs/>
                <w:sz w:val="16"/>
                <w:szCs w:val="16"/>
              </w:rPr>
            </w:pPr>
            <w:r w:rsidRPr="005B244E">
              <w:rPr>
                <w:rFonts w:ascii="Times New Roman" w:hAnsi="Times New Roman"/>
                <w:bCs/>
                <w:sz w:val="16"/>
                <w:szCs w:val="16"/>
              </w:rPr>
              <w:t>7</w:t>
            </w:r>
          </w:p>
        </w:tc>
        <w:tc>
          <w:tcPr>
            <w:tcW w:w="709" w:type="dxa"/>
            <w:shd w:val="clear" w:color="auto" w:fill="auto"/>
            <w:noWrap/>
            <w:hideMark/>
          </w:tcPr>
          <w:p w14:paraId="174ED75E"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7</w:t>
            </w:r>
          </w:p>
        </w:tc>
        <w:tc>
          <w:tcPr>
            <w:tcW w:w="567" w:type="dxa"/>
            <w:shd w:val="clear" w:color="auto" w:fill="auto"/>
          </w:tcPr>
          <w:p w14:paraId="46A8EEF7" w14:textId="77777777" w:rsidR="00404082" w:rsidRPr="005B244E" w:rsidRDefault="00404082" w:rsidP="00AE0AD9">
            <w:pPr>
              <w:spacing w:after="0" w:line="240" w:lineRule="auto"/>
              <w:jc w:val="center"/>
              <w:rPr>
                <w:rFonts w:ascii="Times New Roman" w:hAnsi="Times New Roman"/>
                <w:bCs/>
                <w:sz w:val="16"/>
                <w:szCs w:val="16"/>
              </w:rPr>
            </w:pPr>
            <w:r w:rsidRPr="005B244E">
              <w:rPr>
                <w:rFonts w:ascii="Times New Roman" w:hAnsi="Times New Roman"/>
                <w:bCs/>
                <w:sz w:val="16"/>
                <w:szCs w:val="16"/>
              </w:rPr>
              <w:t>0</w:t>
            </w:r>
          </w:p>
        </w:tc>
        <w:tc>
          <w:tcPr>
            <w:tcW w:w="1276" w:type="dxa"/>
            <w:shd w:val="clear" w:color="auto" w:fill="auto"/>
          </w:tcPr>
          <w:p w14:paraId="59E44DF3" w14:textId="77777777" w:rsidR="00404082" w:rsidRPr="005B244E" w:rsidRDefault="00404082" w:rsidP="00AE0AD9">
            <w:pPr>
              <w:spacing w:after="0" w:line="240" w:lineRule="auto"/>
              <w:jc w:val="center"/>
              <w:rPr>
                <w:rFonts w:ascii="Times New Roman" w:hAnsi="Times New Roman"/>
                <w:bCs/>
                <w:sz w:val="16"/>
                <w:szCs w:val="16"/>
              </w:rPr>
            </w:pPr>
            <w:r w:rsidRPr="005B244E">
              <w:rPr>
                <w:rFonts w:ascii="Times New Roman" w:hAnsi="Times New Roman"/>
                <w:bCs/>
                <w:sz w:val="16"/>
                <w:szCs w:val="16"/>
              </w:rPr>
              <w:t>0</w:t>
            </w:r>
          </w:p>
        </w:tc>
        <w:tc>
          <w:tcPr>
            <w:tcW w:w="567" w:type="dxa"/>
            <w:shd w:val="clear" w:color="auto" w:fill="auto"/>
            <w:noWrap/>
            <w:hideMark/>
          </w:tcPr>
          <w:p w14:paraId="268F436A"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5</w:t>
            </w:r>
          </w:p>
        </w:tc>
        <w:tc>
          <w:tcPr>
            <w:tcW w:w="850" w:type="dxa"/>
            <w:shd w:val="clear" w:color="auto" w:fill="auto"/>
            <w:noWrap/>
            <w:hideMark/>
          </w:tcPr>
          <w:p w14:paraId="6119EEB5"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2</w:t>
            </w:r>
          </w:p>
        </w:tc>
        <w:tc>
          <w:tcPr>
            <w:tcW w:w="1560" w:type="dxa"/>
            <w:shd w:val="clear" w:color="auto" w:fill="auto"/>
            <w:noWrap/>
            <w:hideMark/>
          </w:tcPr>
          <w:p w14:paraId="3AE76E3F"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0.29</w:t>
            </w:r>
          </w:p>
        </w:tc>
        <w:tc>
          <w:tcPr>
            <w:tcW w:w="1417" w:type="dxa"/>
            <w:shd w:val="clear" w:color="auto" w:fill="auto"/>
            <w:noWrap/>
            <w:hideMark/>
          </w:tcPr>
          <w:p w14:paraId="5B7D2E38"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NA</w:t>
            </w:r>
          </w:p>
        </w:tc>
        <w:tc>
          <w:tcPr>
            <w:tcW w:w="709" w:type="dxa"/>
            <w:shd w:val="clear" w:color="auto" w:fill="auto"/>
            <w:noWrap/>
            <w:hideMark/>
          </w:tcPr>
          <w:p w14:paraId="6C62F12F" w14:textId="77777777" w:rsidR="00404082" w:rsidRPr="005B244E" w:rsidRDefault="00404082" w:rsidP="00C240EB">
            <w:pPr>
              <w:jc w:val="center"/>
              <w:rPr>
                <w:rFonts w:ascii="Times New Roman" w:hAnsi="Times New Roman"/>
                <w:bCs/>
                <w:sz w:val="16"/>
                <w:szCs w:val="16"/>
              </w:rPr>
            </w:pPr>
            <w:r w:rsidRPr="005B244E">
              <w:rPr>
                <w:rFonts w:ascii="Times New Roman" w:hAnsi="Times New Roman"/>
                <w:bCs/>
                <w:sz w:val="16"/>
                <w:szCs w:val="16"/>
              </w:rPr>
              <w:t>NA</w:t>
            </w:r>
          </w:p>
        </w:tc>
        <w:tc>
          <w:tcPr>
            <w:tcW w:w="709" w:type="dxa"/>
            <w:shd w:val="clear" w:color="auto" w:fill="auto"/>
            <w:noWrap/>
            <w:hideMark/>
          </w:tcPr>
          <w:p w14:paraId="2ACB85EC" w14:textId="77777777" w:rsidR="00404082" w:rsidRPr="005B244E" w:rsidRDefault="00404082" w:rsidP="00C240EB">
            <w:pPr>
              <w:jc w:val="center"/>
              <w:rPr>
                <w:rFonts w:ascii="Times New Roman" w:hAnsi="Times New Roman"/>
                <w:bCs/>
                <w:sz w:val="16"/>
                <w:szCs w:val="16"/>
              </w:rPr>
            </w:pPr>
            <w:r w:rsidRPr="005B244E">
              <w:rPr>
                <w:rFonts w:ascii="Times New Roman" w:hAnsi="Times New Roman"/>
                <w:bCs/>
                <w:sz w:val="16"/>
                <w:szCs w:val="16"/>
              </w:rPr>
              <w:t>NA</w:t>
            </w:r>
          </w:p>
        </w:tc>
        <w:tc>
          <w:tcPr>
            <w:tcW w:w="425" w:type="dxa"/>
            <w:shd w:val="clear" w:color="auto" w:fill="auto"/>
            <w:noWrap/>
            <w:hideMark/>
          </w:tcPr>
          <w:p w14:paraId="5CDD6D4C"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c>
          <w:tcPr>
            <w:tcW w:w="425" w:type="dxa"/>
            <w:shd w:val="clear" w:color="auto" w:fill="auto"/>
            <w:noWrap/>
            <w:hideMark/>
          </w:tcPr>
          <w:p w14:paraId="35B6F026"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5</w:t>
            </w:r>
          </w:p>
        </w:tc>
        <w:tc>
          <w:tcPr>
            <w:tcW w:w="425" w:type="dxa"/>
            <w:shd w:val="clear" w:color="auto" w:fill="auto"/>
          </w:tcPr>
          <w:p w14:paraId="4627BF17"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2</w:t>
            </w:r>
          </w:p>
        </w:tc>
        <w:tc>
          <w:tcPr>
            <w:tcW w:w="567" w:type="dxa"/>
            <w:shd w:val="clear" w:color="auto" w:fill="auto"/>
          </w:tcPr>
          <w:p w14:paraId="7DDAB4A9"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c>
          <w:tcPr>
            <w:tcW w:w="567" w:type="dxa"/>
            <w:shd w:val="clear" w:color="auto" w:fill="auto"/>
          </w:tcPr>
          <w:p w14:paraId="4A51B965"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c>
          <w:tcPr>
            <w:tcW w:w="1407" w:type="dxa"/>
            <w:shd w:val="clear" w:color="auto" w:fill="auto"/>
          </w:tcPr>
          <w:p w14:paraId="3C42373A"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r>
      <w:tr w:rsidR="00FD3C3C" w:rsidRPr="005B244E" w14:paraId="447C5107" w14:textId="77777777" w:rsidTr="0075743A">
        <w:trPr>
          <w:trHeight w:val="320"/>
        </w:trPr>
        <w:tc>
          <w:tcPr>
            <w:tcW w:w="1843" w:type="dxa"/>
            <w:shd w:val="clear" w:color="auto" w:fill="auto"/>
          </w:tcPr>
          <w:p w14:paraId="5DBE4858" w14:textId="77777777" w:rsidR="00404082" w:rsidRPr="005B244E" w:rsidRDefault="00404082" w:rsidP="00275513">
            <w:pPr>
              <w:rPr>
                <w:rFonts w:ascii="Times New Roman" w:hAnsi="Times New Roman"/>
                <w:b/>
                <w:bCs/>
                <w:i/>
                <w:iCs/>
                <w:color w:val="000000"/>
                <w:sz w:val="16"/>
                <w:szCs w:val="16"/>
              </w:rPr>
            </w:pPr>
            <w:r w:rsidRPr="005B244E">
              <w:rPr>
                <w:rFonts w:cs="Calibri"/>
                <w:b/>
                <w:bCs/>
                <w:i/>
                <w:iCs/>
                <w:color w:val="000000"/>
                <w:sz w:val="16"/>
                <w:szCs w:val="16"/>
              </w:rPr>
              <w:t>﻿</w:t>
            </w:r>
            <w:proofErr w:type="spellStart"/>
            <w:r w:rsidRPr="005B244E">
              <w:rPr>
                <w:rFonts w:ascii="Times New Roman" w:hAnsi="Times New Roman"/>
                <w:b/>
                <w:bCs/>
                <w:i/>
                <w:iCs/>
                <w:color w:val="000000"/>
                <w:sz w:val="16"/>
                <w:szCs w:val="16"/>
              </w:rPr>
              <w:t>Carphophis</w:t>
            </w:r>
            <w:proofErr w:type="spellEnd"/>
            <w:r w:rsidRPr="005B244E">
              <w:rPr>
                <w:rFonts w:ascii="Times New Roman" w:hAnsi="Times New Roman"/>
                <w:b/>
                <w:bCs/>
                <w:i/>
                <w:iCs/>
                <w:color w:val="000000"/>
                <w:sz w:val="16"/>
                <w:szCs w:val="16"/>
              </w:rPr>
              <w:t xml:space="preserve"> </w:t>
            </w:r>
            <w:proofErr w:type="spellStart"/>
            <w:r w:rsidRPr="005B244E">
              <w:rPr>
                <w:rFonts w:ascii="Times New Roman" w:hAnsi="Times New Roman"/>
                <w:b/>
                <w:bCs/>
                <w:i/>
                <w:iCs/>
                <w:color w:val="000000"/>
                <w:sz w:val="16"/>
                <w:szCs w:val="16"/>
              </w:rPr>
              <w:t>amoenus</w:t>
            </w:r>
            <w:proofErr w:type="spellEnd"/>
          </w:p>
        </w:tc>
        <w:tc>
          <w:tcPr>
            <w:tcW w:w="1559" w:type="dxa"/>
            <w:shd w:val="clear" w:color="auto" w:fill="auto"/>
          </w:tcPr>
          <w:p w14:paraId="67EA42AA" w14:textId="77777777" w:rsidR="00404082" w:rsidRPr="005B244E" w:rsidRDefault="00404082" w:rsidP="00275513">
            <w:pPr>
              <w:rPr>
                <w:rFonts w:ascii="Times New Roman" w:hAnsi="Times New Roman"/>
                <w:b/>
                <w:sz w:val="16"/>
                <w:szCs w:val="16"/>
              </w:rPr>
            </w:pPr>
            <w:r w:rsidRPr="005B244E">
              <w:rPr>
                <w:rFonts w:ascii="Times New Roman" w:hAnsi="Times New Roman"/>
                <w:noProof/>
                <w:sz w:val="16"/>
                <w:szCs w:val="16"/>
              </w:rPr>
              <w:t>(McKenzie et al., 2019)</w:t>
            </w:r>
          </w:p>
        </w:tc>
        <w:tc>
          <w:tcPr>
            <w:tcW w:w="709" w:type="dxa"/>
            <w:shd w:val="clear" w:color="auto" w:fill="auto"/>
          </w:tcPr>
          <w:p w14:paraId="210C66C6" w14:textId="77777777" w:rsidR="00404082" w:rsidRPr="005B244E" w:rsidRDefault="00404082" w:rsidP="00275513">
            <w:pPr>
              <w:rPr>
                <w:rFonts w:ascii="Times New Roman" w:hAnsi="Times New Roman"/>
                <w:bCs/>
                <w:sz w:val="16"/>
                <w:szCs w:val="16"/>
              </w:rPr>
            </w:pPr>
            <w:r w:rsidRPr="005B244E">
              <w:rPr>
                <w:rFonts w:ascii="Times New Roman" w:hAnsi="Times New Roman"/>
                <w:bCs/>
                <w:sz w:val="16"/>
                <w:szCs w:val="16"/>
              </w:rPr>
              <w:t>2015–2016</w:t>
            </w:r>
          </w:p>
        </w:tc>
        <w:tc>
          <w:tcPr>
            <w:tcW w:w="992" w:type="dxa"/>
            <w:shd w:val="clear" w:color="auto" w:fill="auto"/>
            <w:noWrap/>
          </w:tcPr>
          <w:p w14:paraId="73CF8CCC" w14:textId="77777777" w:rsidR="00404082" w:rsidRPr="005B244E" w:rsidRDefault="00404082" w:rsidP="00275513">
            <w:pPr>
              <w:rPr>
                <w:rFonts w:ascii="Times New Roman" w:hAnsi="Times New Roman"/>
                <w:bCs/>
                <w:sz w:val="16"/>
                <w:szCs w:val="16"/>
              </w:rPr>
            </w:pPr>
            <w:r w:rsidRPr="005B244E">
              <w:rPr>
                <w:rFonts w:ascii="Times New Roman" w:hAnsi="Times New Roman"/>
                <w:bCs/>
                <w:sz w:val="16"/>
                <w:szCs w:val="16"/>
              </w:rPr>
              <w:t>6</w:t>
            </w:r>
          </w:p>
        </w:tc>
        <w:tc>
          <w:tcPr>
            <w:tcW w:w="709" w:type="dxa"/>
            <w:shd w:val="clear" w:color="auto" w:fill="auto"/>
            <w:noWrap/>
          </w:tcPr>
          <w:p w14:paraId="7C596A43"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2</w:t>
            </w:r>
          </w:p>
        </w:tc>
        <w:tc>
          <w:tcPr>
            <w:tcW w:w="567" w:type="dxa"/>
            <w:shd w:val="clear" w:color="auto" w:fill="auto"/>
            <w:noWrap/>
          </w:tcPr>
          <w:p w14:paraId="0D4E8BCC"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4</w:t>
            </w:r>
          </w:p>
        </w:tc>
        <w:tc>
          <w:tcPr>
            <w:tcW w:w="1276" w:type="dxa"/>
            <w:shd w:val="clear" w:color="auto" w:fill="auto"/>
            <w:noWrap/>
          </w:tcPr>
          <w:p w14:paraId="1955C38A"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0.67</w:t>
            </w:r>
          </w:p>
        </w:tc>
        <w:tc>
          <w:tcPr>
            <w:tcW w:w="567" w:type="dxa"/>
            <w:shd w:val="clear" w:color="auto" w:fill="auto"/>
            <w:noWrap/>
          </w:tcPr>
          <w:p w14:paraId="0A3B41FA"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2</w:t>
            </w:r>
          </w:p>
        </w:tc>
        <w:tc>
          <w:tcPr>
            <w:tcW w:w="850" w:type="dxa"/>
            <w:shd w:val="clear" w:color="auto" w:fill="auto"/>
            <w:noWrap/>
          </w:tcPr>
          <w:p w14:paraId="1E5EDA2E"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4</w:t>
            </w:r>
          </w:p>
        </w:tc>
        <w:tc>
          <w:tcPr>
            <w:tcW w:w="1560" w:type="dxa"/>
            <w:shd w:val="clear" w:color="auto" w:fill="auto"/>
            <w:noWrap/>
          </w:tcPr>
          <w:p w14:paraId="37E4DFB1"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0.67</w:t>
            </w:r>
          </w:p>
        </w:tc>
        <w:tc>
          <w:tcPr>
            <w:tcW w:w="1417" w:type="dxa"/>
            <w:shd w:val="clear" w:color="auto" w:fill="auto"/>
            <w:noWrap/>
          </w:tcPr>
          <w:p w14:paraId="62665FFE"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NA</w:t>
            </w:r>
          </w:p>
        </w:tc>
        <w:tc>
          <w:tcPr>
            <w:tcW w:w="709" w:type="dxa"/>
            <w:shd w:val="clear" w:color="auto" w:fill="auto"/>
            <w:noWrap/>
          </w:tcPr>
          <w:p w14:paraId="0C7D732F" w14:textId="77777777" w:rsidR="00404082" w:rsidRPr="005B244E" w:rsidRDefault="00404082" w:rsidP="00C240EB">
            <w:pPr>
              <w:jc w:val="center"/>
              <w:rPr>
                <w:rFonts w:ascii="Times New Roman" w:hAnsi="Times New Roman"/>
                <w:bCs/>
                <w:sz w:val="16"/>
                <w:szCs w:val="16"/>
              </w:rPr>
            </w:pPr>
            <w:r w:rsidRPr="005B244E">
              <w:rPr>
                <w:rFonts w:ascii="Times New Roman" w:hAnsi="Times New Roman"/>
                <w:bCs/>
                <w:sz w:val="16"/>
                <w:szCs w:val="16"/>
              </w:rPr>
              <w:t>NA</w:t>
            </w:r>
          </w:p>
        </w:tc>
        <w:tc>
          <w:tcPr>
            <w:tcW w:w="709" w:type="dxa"/>
            <w:shd w:val="clear" w:color="auto" w:fill="auto"/>
            <w:noWrap/>
          </w:tcPr>
          <w:p w14:paraId="43B898BB" w14:textId="77777777" w:rsidR="00404082" w:rsidRPr="005B244E" w:rsidRDefault="00404082" w:rsidP="00C240EB">
            <w:pPr>
              <w:jc w:val="center"/>
              <w:rPr>
                <w:rFonts w:ascii="Times New Roman" w:hAnsi="Times New Roman"/>
                <w:bCs/>
                <w:sz w:val="16"/>
                <w:szCs w:val="16"/>
              </w:rPr>
            </w:pPr>
            <w:r w:rsidRPr="005B244E">
              <w:rPr>
                <w:rFonts w:ascii="Times New Roman" w:hAnsi="Times New Roman"/>
                <w:bCs/>
                <w:sz w:val="16"/>
                <w:szCs w:val="16"/>
              </w:rPr>
              <w:t>NA</w:t>
            </w:r>
          </w:p>
        </w:tc>
        <w:tc>
          <w:tcPr>
            <w:tcW w:w="425" w:type="dxa"/>
            <w:shd w:val="clear" w:color="auto" w:fill="auto"/>
            <w:noWrap/>
          </w:tcPr>
          <w:p w14:paraId="1BC822CA"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c>
          <w:tcPr>
            <w:tcW w:w="425" w:type="dxa"/>
            <w:shd w:val="clear" w:color="auto" w:fill="auto"/>
            <w:noWrap/>
          </w:tcPr>
          <w:p w14:paraId="67EB6597"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2</w:t>
            </w:r>
          </w:p>
        </w:tc>
        <w:tc>
          <w:tcPr>
            <w:tcW w:w="425" w:type="dxa"/>
            <w:shd w:val="clear" w:color="auto" w:fill="auto"/>
          </w:tcPr>
          <w:p w14:paraId="4CA53343"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c>
          <w:tcPr>
            <w:tcW w:w="567" w:type="dxa"/>
            <w:shd w:val="clear" w:color="auto" w:fill="auto"/>
          </w:tcPr>
          <w:p w14:paraId="78AC7045"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4</w:t>
            </w:r>
          </w:p>
        </w:tc>
        <w:tc>
          <w:tcPr>
            <w:tcW w:w="567" w:type="dxa"/>
            <w:shd w:val="clear" w:color="auto" w:fill="auto"/>
          </w:tcPr>
          <w:p w14:paraId="0A5C0C98"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c>
          <w:tcPr>
            <w:tcW w:w="1407" w:type="dxa"/>
            <w:shd w:val="clear" w:color="auto" w:fill="auto"/>
          </w:tcPr>
          <w:p w14:paraId="085BCAB6"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r>
      <w:tr w:rsidR="00FD3C3C" w:rsidRPr="005B244E" w14:paraId="59ECB914" w14:textId="77777777" w:rsidTr="0075743A">
        <w:trPr>
          <w:trHeight w:val="320"/>
        </w:trPr>
        <w:tc>
          <w:tcPr>
            <w:tcW w:w="1843" w:type="dxa"/>
            <w:shd w:val="clear" w:color="auto" w:fill="auto"/>
          </w:tcPr>
          <w:p w14:paraId="703D5A1F" w14:textId="77777777" w:rsidR="00404082" w:rsidRPr="005B244E" w:rsidRDefault="00404082" w:rsidP="00275513">
            <w:pPr>
              <w:rPr>
                <w:rFonts w:ascii="Times New Roman" w:hAnsi="Times New Roman"/>
                <w:b/>
                <w:bCs/>
                <w:i/>
                <w:iCs/>
                <w:color w:val="000000"/>
                <w:sz w:val="16"/>
                <w:szCs w:val="16"/>
              </w:rPr>
            </w:pPr>
            <w:proofErr w:type="spellStart"/>
            <w:r w:rsidRPr="005B244E">
              <w:rPr>
                <w:rFonts w:ascii="Times New Roman" w:hAnsi="Times New Roman"/>
                <w:b/>
                <w:bCs/>
                <w:i/>
                <w:iCs/>
                <w:color w:val="000000"/>
                <w:sz w:val="16"/>
                <w:szCs w:val="16"/>
              </w:rPr>
              <w:t>Carphophis</w:t>
            </w:r>
            <w:proofErr w:type="spellEnd"/>
            <w:r w:rsidRPr="005B244E">
              <w:rPr>
                <w:rFonts w:ascii="Times New Roman" w:hAnsi="Times New Roman"/>
                <w:b/>
                <w:bCs/>
                <w:i/>
                <w:iCs/>
                <w:color w:val="000000"/>
                <w:sz w:val="16"/>
                <w:szCs w:val="16"/>
              </w:rPr>
              <w:t xml:space="preserve"> </w:t>
            </w:r>
            <w:proofErr w:type="spellStart"/>
            <w:r w:rsidRPr="005B244E">
              <w:rPr>
                <w:rFonts w:ascii="Times New Roman" w:hAnsi="Times New Roman"/>
                <w:b/>
                <w:bCs/>
                <w:i/>
                <w:iCs/>
                <w:color w:val="000000"/>
                <w:sz w:val="16"/>
                <w:szCs w:val="16"/>
              </w:rPr>
              <w:t>amoenus</w:t>
            </w:r>
            <w:proofErr w:type="spellEnd"/>
          </w:p>
        </w:tc>
        <w:tc>
          <w:tcPr>
            <w:tcW w:w="1559" w:type="dxa"/>
            <w:shd w:val="clear" w:color="auto" w:fill="auto"/>
          </w:tcPr>
          <w:p w14:paraId="7CB75CA1" w14:textId="77777777" w:rsidR="00404082" w:rsidRPr="005B244E" w:rsidRDefault="00404082" w:rsidP="00275513">
            <w:pPr>
              <w:rPr>
                <w:rFonts w:ascii="Times New Roman" w:hAnsi="Times New Roman"/>
                <w:b/>
                <w:sz w:val="16"/>
                <w:szCs w:val="16"/>
              </w:rPr>
            </w:pPr>
            <w:r w:rsidRPr="005B244E">
              <w:rPr>
                <w:rFonts w:ascii="Times New Roman" w:hAnsi="Times New Roman"/>
                <w:noProof/>
                <w:sz w:val="16"/>
                <w:szCs w:val="16"/>
              </w:rPr>
              <w:t>(Snyder and Sutton, 2020)</w:t>
            </w:r>
          </w:p>
        </w:tc>
        <w:tc>
          <w:tcPr>
            <w:tcW w:w="709" w:type="dxa"/>
            <w:shd w:val="clear" w:color="auto" w:fill="auto"/>
          </w:tcPr>
          <w:p w14:paraId="216998FB" w14:textId="77777777" w:rsidR="00404082" w:rsidRPr="005B244E" w:rsidRDefault="00404082" w:rsidP="00275513">
            <w:pPr>
              <w:rPr>
                <w:rFonts w:ascii="Times New Roman" w:hAnsi="Times New Roman"/>
                <w:bCs/>
                <w:sz w:val="16"/>
                <w:szCs w:val="16"/>
              </w:rPr>
            </w:pPr>
            <w:r w:rsidRPr="005B244E">
              <w:rPr>
                <w:rFonts w:ascii="Times New Roman" w:hAnsi="Times New Roman"/>
                <w:bCs/>
                <w:sz w:val="16"/>
                <w:szCs w:val="16"/>
              </w:rPr>
              <w:t>2017–2018</w:t>
            </w:r>
          </w:p>
        </w:tc>
        <w:tc>
          <w:tcPr>
            <w:tcW w:w="992" w:type="dxa"/>
            <w:shd w:val="clear" w:color="auto" w:fill="auto"/>
            <w:noWrap/>
          </w:tcPr>
          <w:p w14:paraId="6B1E9ED6" w14:textId="77777777" w:rsidR="00404082" w:rsidRPr="005B244E" w:rsidRDefault="00404082" w:rsidP="00275513">
            <w:pPr>
              <w:rPr>
                <w:rFonts w:ascii="Times New Roman" w:hAnsi="Times New Roman"/>
                <w:bCs/>
                <w:sz w:val="16"/>
                <w:szCs w:val="16"/>
              </w:rPr>
            </w:pPr>
            <w:r w:rsidRPr="005B244E">
              <w:rPr>
                <w:rFonts w:ascii="Times New Roman" w:hAnsi="Times New Roman"/>
                <w:bCs/>
                <w:sz w:val="16"/>
                <w:szCs w:val="16"/>
              </w:rPr>
              <w:t>2</w:t>
            </w:r>
          </w:p>
        </w:tc>
        <w:tc>
          <w:tcPr>
            <w:tcW w:w="709" w:type="dxa"/>
            <w:shd w:val="clear" w:color="auto" w:fill="auto"/>
            <w:noWrap/>
          </w:tcPr>
          <w:p w14:paraId="10C066CA"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2</w:t>
            </w:r>
          </w:p>
        </w:tc>
        <w:tc>
          <w:tcPr>
            <w:tcW w:w="567" w:type="dxa"/>
            <w:shd w:val="clear" w:color="auto" w:fill="auto"/>
            <w:noWrap/>
          </w:tcPr>
          <w:p w14:paraId="40340E5A"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0</w:t>
            </w:r>
          </w:p>
        </w:tc>
        <w:tc>
          <w:tcPr>
            <w:tcW w:w="1276" w:type="dxa"/>
            <w:shd w:val="clear" w:color="auto" w:fill="auto"/>
            <w:noWrap/>
          </w:tcPr>
          <w:p w14:paraId="28176AAA"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0</w:t>
            </w:r>
          </w:p>
        </w:tc>
        <w:tc>
          <w:tcPr>
            <w:tcW w:w="567" w:type="dxa"/>
            <w:shd w:val="clear" w:color="auto" w:fill="auto"/>
            <w:noWrap/>
          </w:tcPr>
          <w:p w14:paraId="2563B8AD"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2</w:t>
            </w:r>
          </w:p>
        </w:tc>
        <w:tc>
          <w:tcPr>
            <w:tcW w:w="850" w:type="dxa"/>
            <w:shd w:val="clear" w:color="auto" w:fill="auto"/>
            <w:noWrap/>
          </w:tcPr>
          <w:p w14:paraId="7DB0922C"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0</w:t>
            </w:r>
          </w:p>
        </w:tc>
        <w:tc>
          <w:tcPr>
            <w:tcW w:w="1560" w:type="dxa"/>
            <w:shd w:val="clear" w:color="auto" w:fill="auto"/>
            <w:noWrap/>
          </w:tcPr>
          <w:p w14:paraId="79E48D34"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0</w:t>
            </w:r>
          </w:p>
        </w:tc>
        <w:tc>
          <w:tcPr>
            <w:tcW w:w="1417" w:type="dxa"/>
            <w:shd w:val="clear" w:color="auto" w:fill="auto"/>
            <w:noWrap/>
          </w:tcPr>
          <w:p w14:paraId="500A0165"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NA</w:t>
            </w:r>
          </w:p>
        </w:tc>
        <w:tc>
          <w:tcPr>
            <w:tcW w:w="709" w:type="dxa"/>
            <w:shd w:val="clear" w:color="auto" w:fill="auto"/>
            <w:noWrap/>
          </w:tcPr>
          <w:p w14:paraId="2AE4631F" w14:textId="77777777" w:rsidR="00404082" w:rsidRPr="005B244E" w:rsidRDefault="00404082" w:rsidP="00C240EB">
            <w:pPr>
              <w:jc w:val="center"/>
              <w:rPr>
                <w:rFonts w:ascii="Times New Roman" w:hAnsi="Times New Roman"/>
                <w:bCs/>
                <w:sz w:val="16"/>
                <w:szCs w:val="16"/>
              </w:rPr>
            </w:pPr>
            <w:r w:rsidRPr="005B244E">
              <w:rPr>
                <w:rFonts w:ascii="Times New Roman" w:hAnsi="Times New Roman"/>
                <w:bCs/>
                <w:sz w:val="16"/>
                <w:szCs w:val="16"/>
              </w:rPr>
              <w:t>NA</w:t>
            </w:r>
          </w:p>
        </w:tc>
        <w:tc>
          <w:tcPr>
            <w:tcW w:w="709" w:type="dxa"/>
            <w:shd w:val="clear" w:color="auto" w:fill="auto"/>
            <w:noWrap/>
          </w:tcPr>
          <w:p w14:paraId="16BB7787" w14:textId="77777777" w:rsidR="00404082" w:rsidRPr="005B244E" w:rsidRDefault="00404082" w:rsidP="00C240EB">
            <w:pPr>
              <w:jc w:val="center"/>
              <w:rPr>
                <w:rFonts w:ascii="Times New Roman" w:hAnsi="Times New Roman"/>
                <w:bCs/>
                <w:sz w:val="16"/>
                <w:szCs w:val="16"/>
              </w:rPr>
            </w:pPr>
            <w:r w:rsidRPr="005B244E">
              <w:rPr>
                <w:rFonts w:ascii="Times New Roman" w:hAnsi="Times New Roman"/>
                <w:bCs/>
                <w:sz w:val="16"/>
                <w:szCs w:val="16"/>
              </w:rPr>
              <w:t>NA</w:t>
            </w:r>
          </w:p>
        </w:tc>
        <w:tc>
          <w:tcPr>
            <w:tcW w:w="425" w:type="dxa"/>
            <w:shd w:val="clear" w:color="auto" w:fill="auto"/>
            <w:noWrap/>
          </w:tcPr>
          <w:p w14:paraId="30E532A9"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c>
          <w:tcPr>
            <w:tcW w:w="425" w:type="dxa"/>
            <w:shd w:val="clear" w:color="auto" w:fill="auto"/>
            <w:noWrap/>
          </w:tcPr>
          <w:p w14:paraId="63D55535"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2</w:t>
            </w:r>
          </w:p>
        </w:tc>
        <w:tc>
          <w:tcPr>
            <w:tcW w:w="425" w:type="dxa"/>
            <w:shd w:val="clear" w:color="auto" w:fill="auto"/>
          </w:tcPr>
          <w:p w14:paraId="0A32CDF7"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c>
          <w:tcPr>
            <w:tcW w:w="567" w:type="dxa"/>
            <w:shd w:val="clear" w:color="auto" w:fill="auto"/>
          </w:tcPr>
          <w:p w14:paraId="5A142BEF"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c>
          <w:tcPr>
            <w:tcW w:w="567" w:type="dxa"/>
            <w:shd w:val="clear" w:color="auto" w:fill="auto"/>
          </w:tcPr>
          <w:p w14:paraId="52E65A4C"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c>
          <w:tcPr>
            <w:tcW w:w="1407" w:type="dxa"/>
            <w:shd w:val="clear" w:color="auto" w:fill="auto"/>
          </w:tcPr>
          <w:p w14:paraId="6A22F3B8"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r>
      <w:tr w:rsidR="00FD3C3C" w:rsidRPr="005B244E" w14:paraId="204E9773" w14:textId="77777777" w:rsidTr="0075743A">
        <w:trPr>
          <w:trHeight w:val="320"/>
        </w:trPr>
        <w:tc>
          <w:tcPr>
            <w:tcW w:w="1843" w:type="dxa"/>
            <w:shd w:val="clear" w:color="auto" w:fill="auto"/>
          </w:tcPr>
          <w:p w14:paraId="698508EF" w14:textId="77777777" w:rsidR="00404082" w:rsidRPr="005B244E" w:rsidRDefault="00404082" w:rsidP="00275513">
            <w:pPr>
              <w:rPr>
                <w:rFonts w:ascii="Times New Roman" w:hAnsi="Times New Roman"/>
                <w:b/>
                <w:bCs/>
                <w:i/>
                <w:iCs/>
                <w:color w:val="000000"/>
                <w:sz w:val="16"/>
                <w:szCs w:val="16"/>
              </w:rPr>
            </w:pPr>
            <w:proofErr w:type="spellStart"/>
            <w:r w:rsidRPr="005B244E">
              <w:rPr>
                <w:rFonts w:ascii="Times New Roman" w:hAnsi="Times New Roman"/>
                <w:b/>
                <w:bCs/>
                <w:i/>
                <w:iCs/>
                <w:color w:val="000000"/>
                <w:sz w:val="16"/>
                <w:szCs w:val="16"/>
              </w:rPr>
              <w:t>Cemophora</w:t>
            </w:r>
            <w:proofErr w:type="spellEnd"/>
            <w:r w:rsidRPr="005B244E">
              <w:rPr>
                <w:rFonts w:ascii="Times New Roman" w:hAnsi="Times New Roman"/>
                <w:b/>
                <w:bCs/>
                <w:i/>
                <w:iCs/>
                <w:color w:val="000000"/>
                <w:sz w:val="16"/>
                <w:szCs w:val="16"/>
              </w:rPr>
              <w:t xml:space="preserve"> coccinea</w:t>
            </w:r>
          </w:p>
        </w:tc>
        <w:tc>
          <w:tcPr>
            <w:tcW w:w="1559" w:type="dxa"/>
            <w:shd w:val="clear" w:color="auto" w:fill="auto"/>
          </w:tcPr>
          <w:p w14:paraId="2FB49C68" w14:textId="77777777" w:rsidR="00404082" w:rsidRPr="005B244E" w:rsidRDefault="00404082" w:rsidP="00275513">
            <w:pPr>
              <w:rPr>
                <w:rFonts w:ascii="Times New Roman" w:hAnsi="Times New Roman"/>
                <w:b/>
                <w:sz w:val="16"/>
                <w:szCs w:val="16"/>
              </w:rPr>
            </w:pPr>
            <w:r w:rsidRPr="005B244E">
              <w:rPr>
                <w:rFonts w:ascii="Times New Roman" w:hAnsi="Times New Roman"/>
                <w:noProof/>
                <w:sz w:val="16"/>
                <w:szCs w:val="16"/>
              </w:rPr>
              <w:t>(Snyder and Sutton, 2020)</w:t>
            </w:r>
          </w:p>
        </w:tc>
        <w:tc>
          <w:tcPr>
            <w:tcW w:w="709" w:type="dxa"/>
            <w:shd w:val="clear" w:color="auto" w:fill="auto"/>
          </w:tcPr>
          <w:p w14:paraId="3EE1049E" w14:textId="77777777" w:rsidR="00404082" w:rsidRPr="005B244E" w:rsidRDefault="00404082" w:rsidP="00275513">
            <w:pPr>
              <w:rPr>
                <w:rFonts w:ascii="Times New Roman" w:hAnsi="Times New Roman"/>
                <w:bCs/>
                <w:sz w:val="16"/>
                <w:szCs w:val="16"/>
              </w:rPr>
            </w:pPr>
            <w:r w:rsidRPr="005B244E">
              <w:rPr>
                <w:rFonts w:ascii="Times New Roman" w:hAnsi="Times New Roman"/>
                <w:bCs/>
                <w:sz w:val="16"/>
                <w:szCs w:val="16"/>
              </w:rPr>
              <w:t>2017–2018</w:t>
            </w:r>
          </w:p>
        </w:tc>
        <w:tc>
          <w:tcPr>
            <w:tcW w:w="992" w:type="dxa"/>
            <w:shd w:val="clear" w:color="auto" w:fill="auto"/>
            <w:noWrap/>
          </w:tcPr>
          <w:p w14:paraId="597AFC23" w14:textId="77777777" w:rsidR="00404082" w:rsidRPr="005B244E" w:rsidRDefault="00404082" w:rsidP="00275513">
            <w:pPr>
              <w:rPr>
                <w:rFonts w:ascii="Times New Roman" w:hAnsi="Times New Roman"/>
                <w:bCs/>
                <w:sz w:val="16"/>
                <w:szCs w:val="16"/>
              </w:rPr>
            </w:pPr>
            <w:r w:rsidRPr="005B244E">
              <w:rPr>
                <w:rFonts w:ascii="Times New Roman" w:hAnsi="Times New Roman"/>
                <w:bCs/>
                <w:sz w:val="16"/>
                <w:szCs w:val="16"/>
              </w:rPr>
              <w:t>1</w:t>
            </w:r>
          </w:p>
        </w:tc>
        <w:tc>
          <w:tcPr>
            <w:tcW w:w="709" w:type="dxa"/>
            <w:shd w:val="clear" w:color="auto" w:fill="auto"/>
            <w:noWrap/>
          </w:tcPr>
          <w:p w14:paraId="5E27A347"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1</w:t>
            </w:r>
          </w:p>
        </w:tc>
        <w:tc>
          <w:tcPr>
            <w:tcW w:w="567" w:type="dxa"/>
            <w:shd w:val="clear" w:color="auto" w:fill="auto"/>
            <w:noWrap/>
          </w:tcPr>
          <w:p w14:paraId="31AFCF75"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0</w:t>
            </w:r>
          </w:p>
        </w:tc>
        <w:tc>
          <w:tcPr>
            <w:tcW w:w="1276" w:type="dxa"/>
            <w:shd w:val="clear" w:color="auto" w:fill="auto"/>
            <w:noWrap/>
          </w:tcPr>
          <w:p w14:paraId="40B68E3A"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0</w:t>
            </w:r>
          </w:p>
        </w:tc>
        <w:tc>
          <w:tcPr>
            <w:tcW w:w="567" w:type="dxa"/>
            <w:shd w:val="clear" w:color="auto" w:fill="auto"/>
            <w:noWrap/>
          </w:tcPr>
          <w:p w14:paraId="367B0EED"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1</w:t>
            </w:r>
          </w:p>
        </w:tc>
        <w:tc>
          <w:tcPr>
            <w:tcW w:w="850" w:type="dxa"/>
            <w:shd w:val="clear" w:color="auto" w:fill="auto"/>
            <w:noWrap/>
          </w:tcPr>
          <w:p w14:paraId="29F87B5B"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0</w:t>
            </w:r>
          </w:p>
        </w:tc>
        <w:tc>
          <w:tcPr>
            <w:tcW w:w="1560" w:type="dxa"/>
            <w:shd w:val="clear" w:color="auto" w:fill="auto"/>
            <w:noWrap/>
          </w:tcPr>
          <w:p w14:paraId="3CA1230E"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0</w:t>
            </w:r>
          </w:p>
        </w:tc>
        <w:tc>
          <w:tcPr>
            <w:tcW w:w="1417" w:type="dxa"/>
            <w:shd w:val="clear" w:color="auto" w:fill="auto"/>
            <w:noWrap/>
          </w:tcPr>
          <w:p w14:paraId="0CCAB77E"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NA</w:t>
            </w:r>
          </w:p>
        </w:tc>
        <w:tc>
          <w:tcPr>
            <w:tcW w:w="709" w:type="dxa"/>
            <w:shd w:val="clear" w:color="auto" w:fill="auto"/>
            <w:noWrap/>
          </w:tcPr>
          <w:p w14:paraId="57EE035C" w14:textId="77777777" w:rsidR="00404082" w:rsidRPr="005B244E" w:rsidRDefault="00404082" w:rsidP="00C240EB">
            <w:pPr>
              <w:jc w:val="center"/>
              <w:rPr>
                <w:rFonts w:ascii="Times New Roman" w:hAnsi="Times New Roman"/>
                <w:bCs/>
                <w:sz w:val="16"/>
                <w:szCs w:val="16"/>
              </w:rPr>
            </w:pPr>
            <w:r w:rsidRPr="005B244E">
              <w:rPr>
                <w:rFonts w:ascii="Times New Roman" w:hAnsi="Times New Roman"/>
                <w:bCs/>
                <w:sz w:val="16"/>
                <w:szCs w:val="16"/>
              </w:rPr>
              <w:t>NA</w:t>
            </w:r>
          </w:p>
        </w:tc>
        <w:tc>
          <w:tcPr>
            <w:tcW w:w="709" w:type="dxa"/>
            <w:shd w:val="clear" w:color="auto" w:fill="auto"/>
            <w:noWrap/>
          </w:tcPr>
          <w:p w14:paraId="6103CF2A" w14:textId="77777777" w:rsidR="00404082" w:rsidRPr="005B244E" w:rsidRDefault="00404082" w:rsidP="00C240EB">
            <w:pPr>
              <w:jc w:val="center"/>
              <w:rPr>
                <w:rFonts w:ascii="Times New Roman" w:hAnsi="Times New Roman"/>
                <w:bCs/>
                <w:sz w:val="16"/>
                <w:szCs w:val="16"/>
              </w:rPr>
            </w:pPr>
            <w:r w:rsidRPr="005B244E">
              <w:rPr>
                <w:rFonts w:ascii="Times New Roman" w:hAnsi="Times New Roman"/>
                <w:bCs/>
                <w:sz w:val="16"/>
                <w:szCs w:val="16"/>
              </w:rPr>
              <w:t>NA</w:t>
            </w:r>
          </w:p>
        </w:tc>
        <w:tc>
          <w:tcPr>
            <w:tcW w:w="425" w:type="dxa"/>
            <w:shd w:val="clear" w:color="auto" w:fill="auto"/>
            <w:noWrap/>
          </w:tcPr>
          <w:p w14:paraId="6A2F69ED"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c>
          <w:tcPr>
            <w:tcW w:w="425" w:type="dxa"/>
            <w:shd w:val="clear" w:color="auto" w:fill="auto"/>
            <w:noWrap/>
          </w:tcPr>
          <w:p w14:paraId="37FFA9FA"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1</w:t>
            </w:r>
          </w:p>
        </w:tc>
        <w:tc>
          <w:tcPr>
            <w:tcW w:w="425" w:type="dxa"/>
            <w:shd w:val="clear" w:color="auto" w:fill="auto"/>
          </w:tcPr>
          <w:p w14:paraId="66289F7B"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c>
          <w:tcPr>
            <w:tcW w:w="567" w:type="dxa"/>
            <w:shd w:val="clear" w:color="auto" w:fill="auto"/>
          </w:tcPr>
          <w:p w14:paraId="3F7B0C59"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c>
          <w:tcPr>
            <w:tcW w:w="567" w:type="dxa"/>
            <w:shd w:val="clear" w:color="auto" w:fill="auto"/>
          </w:tcPr>
          <w:p w14:paraId="6E9583ED"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c>
          <w:tcPr>
            <w:tcW w:w="1407" w:type="dxa"/>
            <w:shd w:val="clear" w:color="auto" w:fill="auto"/>
          </w:tcPr>
          <w:p w14:paraId="78F313E1"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r>
      <w:tr w:rsidR="00FD3C3C" w:rsidRPr="005B244E" w14:paraId="644415D0" w14:textId="77777777" w:rsidTr="0075743A">
        <w:trPr>
          <w:trHeight w:val="320"/>
        </w:trPr>
        <w:tc>
          <w:tcPr>
            <w:tcW w:w="1843" w:type="dxa"/>
            <w:shd w:val="clear" w:color="auto" w:fill="auto"/>
          </w:tcPr>
          <w:p w14:paraId="0214E23C" w14:textId="77777777" w:rsidR="00404082" w:rsidRPr="005B244E" w:rsidRDefault="00404082" w:rsidP="00275513">
            <w:pPr>
              <w:rPr>
                <w:rFonts w:ascii="Times New Roman" w:hAnsi="Times New Roman"/>
                <w:b/>
                <w:bCs/>
                <w:i/>
                <w:iCs/>
                <w:color w:val="000000"/>
                <w:sz w:val="16"/>
                <w:szCs w:val="16"/>
              </w:rPr>
            </w:pPr>
            <w:proofErr w:type="spellStart"/>
            <w:r>
              <w:rPr>
                <w:rFonts w:ascii="Times New Roman" w:hAnsi="Times New Roman"/>
                <w:b/>
                <w:bCs/>
                <w:i/>
                <w:iCs/>
                <w:color w:val="000000"/>
                <w:sz w:val="16"/>
                <w:szCs w:val="16"/>
              </w:rPr>
              <w:t>Cemophora</w:t>
            </w:r>
            <w:proofErr w:type="spellEnd"/>
            <w:r>
              <w:rPr>
                <w:rFonts w:ascii="Times New Roman" w:hAnsi="Times New Roman"/>
                <w:b/>
                <w:bCs/>
                <w:i/>
                <w:iCs/>
                <w:color w:val="000000"/>
                <w:sz w:val="16"/>
                <w:szCs w:val="16"/>
              </w:rPr>
              <w:t xml:space="preserve"> coccinea</w:t>
            </w:r>
          </w:p>
        </w:tc>
        <w:tc>
          <w:tcPr>
            <w:tcW w:w="1559" w:type="dxa"/>
            <w:shd w:val="clear" w:color="auto" w:fill="auto"/>
          </w:tcPr>
          <w:p w14:paraId="7637C7E6" w14:textId="77777777" w:rsidR="00404082" w:rsidRPr="005B244E" w:rsidRDefault="00404082" w:rsidP="00275513">
            <w:pPr>
              <w:rPr>
                <w:rFonts w:ascii="Times New Roman" w:hAnsi="Times New Roman"/>
                <w:noProof/>
                <w:sz w:val="16"/>
                <w:szCs w:val="16"/>
              </w:rPr>
            </w:pPr>
            <w:r>
              <w:rPr>
                <w:rFonts w:ascii="Times New Roman" w:hAnsi="Times New Roman"/>
                <w:noProof/>
                <w:sz w:val="16"/>
                <w:szCs w:val="16"/>
              </w:rPr>
              <w:t>(Haynes et al. 2020)</w:t>
            </w:r>
          </w:p>
        </w:tc>
        <w:tc>
          <w:tcPr>
            <w:tcW w:w="709" w:type="dxa"/>
            <w:shd w:val="clear" w:color="auto" w:fill="auto"/>
          </w:tcPr>
          <w:p w14:paraId="54FCB3EC" w14:textId="77777777" w:rsidR="00404082" w:rsidRPr="005B244E" w:rsidRDefault="00404082" w:rsidP="00275513">
            <w:pPr>
              <w:rPr>
                <w:rFonts w:ascii="Times New Roman" w:hAnsi="Times New Roman"/>
                <w:bCs/>
                <w:sz w:val="16"/>
                <w:szCs w:val="16"/>
              </w:rPr>
            </w:pPr>
            <w:r>
              <w:rPr>
                <w:rFonts w:ascii="Times New Roman" w:hAnsi="Times New Roman"/>
                <w:bCs/>
                <w:sz w:val="16"/>
                <w:szCs w:val="16"/>
              </w:rPr>
              <w:t>2016–2018</w:t>
            </w:r>
          </w:p>
        </w:tc>
        <w:tc>
          <w:tcPr>
            <w:tcW w:w="992" w:type="dxa"/>
            <w:shd w:val="clear" w:color="auto" w:fill="auto"/>
            <w:noWrap/>
          </w:tcPr>
          <w:p w14:paraId="7D8F4EC1" w14:textId="77777777" w:rsidR="00404082" w:rsidRPr="005B244E" w:rsidRDefault="00404082" w:rsidP="00275513">
            <w:pPr>
              <w:rPr>
                <w:rFonts w:ascii="Times New Roman" w:hAnsi="Times New Roman"/>
                <w:bCs/>
                <w:sz w:val="16"/>
                <w:szCs w:val="16"/>
              </w:rPr>
            </w:pPr>
            <w:r>
              <w:rPr>
                <w:rFonts w:ascii="Times New Roman" w:hAnsi="Times New Roman"/>
                <w:bCs/>
                <w:sz w:val="16"/>
                <w:szCs w:val="16"/>
              </w:rPr>
              <w:t>28</w:t>
            </w:r>
          </w:p>
        </w:tc>
        <w:tc>
          <w:tcPr>
            <w:tcW w:w="709" w:type="dxa"/>
            <w:shd w:val="clear" w:color="auto" w:fill="auto"/>
            <w:noWrap/>
          </w:tcPr>
          <w:p w14:paraId="7DCD4323" w14:textId="77777777" w:rsidR="00404082" w:rsidRPr="005B244E" w:rsidRDefault="00404082" w:rsidP="00AE0AD9">
            <w:pPr>
              <w:jc w:val="center"/>
              <w:rPr>
                <w:rFonts w:ascii="Times New Roman" w:hAnsi="Times New Roman"/>
                <w:bCs/>
                <w:sz w:val="16"/>
                <w:szCs w:val="16"/>
              </w:rPr>
            </w:pPr>
            <w:r>
              <w:rPr>
                <w:rFonts w:ascii="Times New Roman" w:hAnsi="Times New Roman"/>
                <w:bCs/>
                <w:sz w:val="16"/>
                <w:szCs w:val="16"/>
              </w:rPr>
              <w:t>25</w:t>
            </w:r>
          </w:p>
        </w:tc>
        <w:tc>
          <w:tcPr>
            <w:tcW w:w="567" w:type="dxa"/>
            <w:shd w:val="clear" w:color="auto" w:fill="auto"/>
            <w:noWrap/>
          </w:tcPr>
          <w:p w14:paraId="46958DD3" w14:textId="77777777" w:rsidR="00404082" w:rsidRPr="005B244E" w:rsidRDefault="00404082" w:rsidP="00AE0AD9">
            <w:pPr>
              <w:jc w:val="center"/>
              <w:rPr>
                <w:rFonts w:ascii="Times New Roman" w:hAnsi="Times New Roman"/>
                <w:bCs/>
                <w:sz w:val="16"/>
                <w:szCs w:val="16"/>
              </w:rPr>
            </w:pPr>
            <w:r>
              <w:rPr>
                <w:rFonts w:ascii="Times New Roman" w:hAnsi="Times New Roman"/>
                <w:bCs/>
                <w:sz w:val="16"/>
                <w:szCs w:val="16"/>
              </w:rPr>
              <w:t>3</w:t>
            </w:r>
          </w:p>
        </w:tc>
        <w:tc>
          <w:tcPr>
            <w:tcW w:w="1276" w:type="dxa"/>
            <w:shd w:val="clear" w:color="auto" w:fill="auto"/>
            <w:noWrap/>
          </w:tcPr>
          <w:p w14:paraId="726EB815" w14:textId="77777777" w:rsidR="00404082" w:rsidRPr="005B244E" w:rsidRDefault="00404082" w:rsidP="00AE0AD9">
            <w:pPr>
              <w:jc w:val="center"/>
              <w:rPr>
                <w:rFonts w:ascii="Times New Roman" w:hAnsi="Times New Roman"/>
                <w:bCs/>
                <w:sz w:val="16"/>
                <w:szCs w:val="16"/>
              </w:rPr>
            </w:pPr>
            <w:r>
              <w:rPr>
                <w:rFonts w:ascii="Times New Roman" w:hAnsi="Times New Roman"/>
                <w:bCs/>
                <w:sz w:val="16"/>
                <w:szCs w:val="16"/>
              </w:rPr>
              <w:t>0.11</w:t>
            </w:r>
          </w:p>
        </w:tc>
        <w:tc>
          <w:tcPr>
            <w:tcW w:w="567" w:type="dxa"/>
            <w:shd w:val="clear" w:color="auto" w:fill="auto"/>
            <w:noWrap/>
          </w:tcPr>
          <w:p w14:paraId="1C98F511" w14:textId="77777777" w:rsidR="00404082" w:rsidRPr="005B244E" w:rsidRDefault="00404082" w:rsidP="00AE0AD9">
            <w:pPr>
              <w:jc w:val="center"/>
              <w:rPr>
                <w:rFonts w:ascii="Times New Roman" w:hAnsi="Times New Roman"/>
                <w:bCs/>
                <w:sz w:val="16"/>
                <w:szCs w:val="16"/>
              </w:rPr>
            </w:pPr>
            <w:r>
              <w:rPr>
                <w:rFonts w:ascii="Times New Roman" w:hAnsi="Times New Roman"/>
                <w:bCs/>
                <w:sz w:val="16"/>
                <w:szCs w:val="16"/>
              </w:rPr>
              <w:t>27</w:t>
            </w:r>
          </w:p>
        </w:tc>
        <w:tc>
          <w:tcPr>
            <w:tcW w:w="850" w:type="dxa"/>
            <w:shd w:val="clear" w:color="auto" w:fill="auto"/>
            <w:noWrap/>
          </w:tcPr>
          <w:p w14:paraId="32FE5555" w14:textId="77777777" w:rsidR="00404082" w:rsidRPr="005B244E" w:rsidRDefault="00404082" w:rsidP="00AE0AD9">
            <w:pPr>
              <w:jc w:val="center"/>
              <w:rPr>
                <w:rFonts w:ascii="Times New Roman" w:hAnsi="Times New Roman"/>
                <w:bCs/>
                <w:sz w:val="16"/>
                <w:szCs w:val="16"/>
              </w:rPr>
            </w:pPr>
            <w:r>
              <w:rPr>
                <w:rFonts w:ascii="Times New Roman" w:hAnsi="Times New Roman"/>
                <w:bCs/>
                <w:sz w:val="16"/>
                <w:szCs w:val="16"/>
              </w:rPr>
              <w:t>1</w:t>
            </w:r>
          </w:p>
        </w:tc>
        <w:tc>
          <w:tcPr>
            <w:tcW w:w="1560" w:type="dxa"/>
            <w:shd w:val="clear" w:color="auto" w:fill="auto"/>
            <w:noWrap/>
          </w:tcPr>
          <w:p w14:paraId="621C74A5" w14:textId="77777777" w:rsidR="00404082" w:rsidRPr="005B244E" w:rsidRDefault="00404082" w:rsidP="00AE0AD9">
            <w:pPr>
              <w:jc w:val="center"/>
              <w:rPr>
                <w:rFonts w:ascii="Times New Roman" w:hAnsi="Times New Roman"/>
                <w:bCs/>
                <w:sz w:val="16"/>
                <w:szCs w:val="16"/>
              </w:rPr>
            </w:pPr>
            <w:r>
              <w:rPr>
                <w:rFonts w:ascii="Times New Roman" w:hAnsi="Times New Roman"/>
                <w:bCs/>
                <w:sz w:val="16"/>
                <w:szCs w:val="16"/>
              </w:rPr>
              <w:t>0.04</w:t>
            </w:r>
          </w:p>
        </w:tc>
        <w:tc>
          <w:tcPr>
            <w:tcW w:w="1417" w:type="dxa"/>
            <w:shd w:val="clear" w:color="auto" w:fill="auto"/>
            <w:noWrap/>
          </w:tcPr>
          <w:p w14:paraId="78B3C4D1" w14:textId="77777777" w:rsidR="00404082" w:rsidRPr="005B244E" w:rsidRDefault="00404082" w:rsidP="00AE0AD9">
            <w:pPr>
              <w:jc w:val="center"/>
              <w:rPr>
                <w:rFonts w:ascii="Times New Roman" w:hAnsi="Times New Roman"/>
                <w:bCs/>
                <w:sz w:val="16"/>
                <w:szCs w:val="16"/>
              </w:rPr>
            </w:pPr>
            <w:r>
              <w:rPr>
                <w:rFonts w:ascii="Times New Roman" w:hAnsi="Times New Roman"/>
                <w:bCs/>
                <w:sz w:val="16"/>
                <w:szCs w:val="16"/>
              </w:rPr>
              <w:t>NA</w:t>
            </w:r>
          </w:p>
        </w:tc>
        <w:tc>
          <w:tcPr>
            <w:tcW w:w="709" w:type="dxa"/>
            <w:shd w:val="clear" w:color="auto" w:fill="auto"/>
            <w:noWrap/>
          </w:tcPr>
          <w:p w14:paraId="23926ED4" w14:textId="77777777" w:rsidR="00404082" w:rsidRPr="005B244E" w:rsidRDefault="00404082" w:rsidP="00C240EB">
            <w:pPr>
              <w:jc w:val="center"/>
              <w:rPr>
                <w:rFonts w:ascii="Times New Roman" w:hAnsi="Times New Roman"/>
                <w:bCs/>
                <w:sz w:val="16"/>
                <w:szCs w:val="16"/>
              </w:rPr>
            </w:pPr>
            <w:r>
              <w:rPr>
                <w:rFonts w:ascii="Times New Roman" w:hAnsi="Times New Roman"/>
                <w:bCs/>
                <w:sz w:val="16"/>
                <w:szCs w:val="16"/>
              </w:rPr>
              <w:t>NA</w:t>
            </w:r>
          </w:p>
        </w:tc>
        <w:tc>
          <w:tcPr>
            <w:tcW w:w="709" w:type="dxa"/>
            <w:shd w:val="clear" w:color="auto" w:fill="auto"/>
            <w:noWrap/>
          </w:tcPr>
          <w:p w14:paraId="43B279E1" w14:textId="77777777" w:rsidR="00404082" w:rsidRPr="005B244E" w:rsidRDefault="00404082" w:rsidP="00C240EB">
            <w:pPr>
              <w:jc w:val="center"/>
              <w:rPr>
                <w:rFonts w:ascii="Times New Roman" w:hAnsi="Times New Roman"/>
                <w:bCs/>
                <w:sz w:val="16"/>
                <w:szCs w:val="16"/>
              </w:rPr>
            </w:pPr>
            <w:r>
              <w:rPr>
                <w:rFonts w:ascii="Times New Roman" w:hAnsi="Times New Roman"/>
                <w:bCs/>
                <w:sz w:val="16"/>
                <w:szCs w:val="16"/>
              </w:rPr>
              <w:t>NA</w:t>
            </w:r>
          </w:p>
        </w:tc>
        <w:tc>
          <w:tcPr>
            <w:tcW w:w="425" w:type="dxa"/>
            <w:shd w:val="clear" w:color="auto" w:fill="auto"/>
            <w:noWrap/>
          </w:tcPr>
          <w:p w14:paraId="30FA95CA" w14:textId="77777777" w:rsidR="00404082" w:rsidRPr="005B244E" w:rsidRDefault="00404082" w:rsidP="000C1F56">
            <w:pPr>
              <w:jc w:val="center"/>
              <w:rPr>
                <w:rFonts w:ascii="Times New Roman" w:hAnsi="Times New Roman"/>
                <w:bCs/>
                <w:sz w:val="16"/>
                <w:szCs w:val="16"/>
              </w:rPr>
            </w:pPr>
            <w:r>
              <w:rPr>
                <w:rFonts w:ascii="Times New Roman" w:hAnsi="Times New Roman"/>
                <w:bCs/>
                <w:sz w:val="16"/>
                <w:szCs w:val="16"/>
              </w:rPr>
              <w:t>0</w:t>
            </w:r>
          </w:p>
        </w:tc>
        <w:tc>
          <w:tcPr>
            <w:tcW w:w="425" w:type="dxa"/>
            <w:shd w:val="clear" w:color="auto" w:fill="auto"/>
            <w:noWrap/>
          </w:tcPr>
          <w:p w14:paraId="18513330" w14:textId="77777777" w:rsidR="00404082" w:rsidRPr="005B244E" w:rsidRDefault="00404082" w:rsidP="000C1F56">
            <w:pPr>
              <w:jc w:val="center"/>
              <w:rPr>
                <w:rFonts w:ascii="Times New Roman" w:hAnsi="Times New Roman"/>
                <w:bCs/>
                <w:sz w:val="16"/>
                <w:szCs w:val="16"/>
              </w:rPr>
            </w:pPr>
            <w:r>
              <w:rPr>
                <w:rFonts w:ascii="Times New Roman" w:hAnsi="Times New Roman"/>
                <w:bCs/>
                <w:sz w:val="16"/>
                <w:szCs w:val="16"/>
              </w:rPr>
              <w:t>27</w:t>
            </w:r>
          </w:p>
        </w:tc>
        <w:tc>
          <w:tcPr>
            <w:tcW w:w="425" w:type="dxa"/>
            <w:shd w:val="clear" w:color="auto" w:fill="auto"/>
          </w:tcPr>
          <w:p w14:paraId="7E2572E1" w14:textId="77777777" w:rsidR="00404082" w:rsidRPr="005B244E" w:rsidRDefault="00404082" w:rsidP="000C1F56">
            <w:pPr>
              <w:jc w:val="center"/>
              <w:rPr>
                <w:rFonts w:ascii="Times New Roman" w:hAnsi="Times New Roman"/>
                <w:bCs/>
                <w:sz w:val="16"/>
                <w:szCs w:val="16"/>
              </w:rPr>
            </w:pPr>
            <w:r>
              <w:rPr>
                <w:rFonts w:ascii="Times New Roman" w:hAnsi="Times New Roman"/>
                <w:bCs/>
                <w:sz w:val="16"/>
                <w:szCs w:val="16"/>
              </w:rPr>
              <w:t>0</w:t>
            </w:r>
          </w:p>
        </w:tc>
        <w:tc>
          <w:tcPr>
            <w:tcW w:w="567" w:type="dxa"/>
            <w:shd w:val="clear" w:color="auto" w:fill="auto"/>
          </w:tcPr>
          <w:p w14:paraId="7DB515A6" w14:textId="77777777" w:rsidR="00404082" w:rsidRPr="005B244E" w:rsidRDefault="00404082" w:rsidP="000C1F56">
            <w:pPr>
              <w:jc w:val="center"/>
              <w:rPr>
                <w:rFonts w:ascii="Times New Roman" w:hAnsi="Times New Roman"/>
                <w:bCs/>
                <w:sz w:val="16"/>
                <w:szCs w:val="16"/>
              </w:rPr>
            </w:pPr>
            <w:r>
              <w:rPr>
                <w:rFonts w:ascii="Times New Roman" w:hAnsi="Times New Roman"/>
                <w:bCs/>
                <w:sz w:val="16"/>
                <w:szCs w:val="16"/>
              </w:rPr>
              <w:t>1</w:t>
            </w:r>
          </w:p>
        </w:tc>
        <w:tc>
          <w:tcPr>
            <w:tcW w:w="567" w:type="dxa"/>
            <w:shd w:val="clear" w:color="auto" w:fill="auto"/>
          </w:tcPr>
          <w:p w14:paraId="270C8182" w14:textId="77777777" w:rsidR="00404082" w:rsidRPr="005B244E" w:rsidRDefault="00404082" w:rsidP="000C1F56">
            <w:pPr>
              <w:jc w:val="center"/>
              <w:rPr>
                <w:rFonts w:ascii="Times New Roman" w:hAnsi="Times New Roman"/>
                <w:bCs/>
                <w:sz w:val="16"/>
                <w:szCs w:val="16"/>
              </w:rPr>
            </w:pPr>
            <w:r>
              <w:rPr>
                <w:rFonts w:ascii="Times New Roman" w:hAnsi="Times New Roman"/>
                <w:bCs/>
                <w:sz w:val="16"/>
                <w:szCs w:val="16"/>
              </w:rPr>
              <w:t>0</w:t>
            </w:r>
          </w:p>
        </w:tc>
        <w:tc>
          <w:tcPr>
            <w:tcW w:w="1407" w:type="dxa"/>
            <w:shd w:val="clear" w:color="auto" w:fill="auto"/>
          </w:tcPr>
          <w:p w14:paraId="25D129FA" w14:textId="77777777" w:rsidR="00404082" w:rsidRPr="005B244E" w:rsidRDefault="00404082" w:rsidP="000C1F56">
            <w:pPr>
              <w:jc w:val="center"/>
              <w:rPr>
                <w:rFonts w:ascii="Times New Roman" w:hAnsi="Times New Roman"/>
                <w:bCs/>
                <w:sz w:val="16"/>
                <w:szCs w:val="16"/>
              </w:rPr>
            </w:pPr>
            <w:r>
              <w:rPr>
                <w:rFonts w:ascii="Times New Roman" w:hAnsi="Times New Roman"/>
                <w:bCs/>
                <w:sz w:val="16"/>
                <w:szCs w:val="16"/>
              </w:rPr>
              <w:t>0</w:t>
            </w:r>
          </w:p>
        </w:tc>
      </w:tr>
      <w:tr w:rsidR="00FD3C3C" w:rsidRPr="005B244E" w14:paraId="1D8DC99D" w14:textId="77777777" w:rsidTr="0075743A">
        <w:trPr>
          <w:trHeight w:val="320"/>
        </w:trPr>
        <w:tc>
          <w:tcPr>
            <w:tcW w:w="1843" w:type="dxa"/>
            <w:shd w:val="clear" w:color="auto" w:fill="auto"/>
          </w:tcPr>
          <w:p w14:paraId="2305BD08" w14:textId="77777777" w:rsidR="00404082" w:rsidRPr="005B244E" w:rsidRDefault="00404082" w:rsidP="00275513">
            <w:pPr>
              <w:rPr>
                <w:rFonts w:ascii="Times New Roman" w:hAnsi="Times New Roman"/>
                <w:b/>
                <w:bCs/>
                <w:sz w:val="16"/>
                <w:szCs w:val="16"/>
              </w:rPr>
            </w:pPr>
            <w:r w:rsidRPr="005B244E">
              <w:rPr>
                <w:rFonts w:ascii="Times New Roman" w:hAnsi="Times New Roman"/>
                <w:b/>
                <w:bCs/>
                <w:i/>
                <w:iCs/>
                <w:color w:val="000000"/>
                <w:sz w:val="16"/>
                <w:szCs w:val="16"/>
              </w:rPr>
              <w:lastRenderedPageBreak/>
              <w:t>Coluber constrictor</w:t>
            </w:r>
          </w:p>
        </w:tc>
        <w:tc>
          <w:tcPr>
            <w:tcW w:w="1559" w:type="dxa"/>
            <w:shd w:val="clear" w:color="auto" w:fill="auto"/>
          </w:tcPr>
          <w:p w14:paraId="2E31A809" w14:textId="77777777" w:rsidR="00404082" w:rsidRPr="005B244E" w:rsidRDefault="00404082" w:rsidP="00275513">
            <w:pPr>
              <w:rPr>
                <w:rFonts w:ascii="Times New Roman" w:hAnsi="Times New Roman"/>
                <w:b/>
                <w:sz w:val="16"/>
                <w:szCs w:val="16"/>
              </w:rPr>
            </w:pPr>
            <w:r w:rsidRPr="005B244E">
              <w:rPr>
                <w:rFonts w:ascii="Times New Roman" w:eastAsia="Times New Roman" w:hAnsi="Times New Roman"/>
                <w:noProof/>
                <w:color w:val="000000"/>
                <w:sz w:val="16"/>
                <w:szCs w:val="16"/>
                <w:lang w:eastAsia="en-CA"/>
              </w:rPr>
              <w:t>(Lorch et al., 2016)</w:t>
            </w:r>
          </w:p>
        </w:tc>
        <w:tc>
          <w:tcPr>
            <w:tcW w:w="709" w:type="dxa"/>
            <w:shd w:val="clear" w:color="auto" w:fill="auto"/>
          </w:tcPr>
          <w:p w14:paraId="420829BA" w14:textId="77777777" w:rsidR="00404082" w:rsidRPr="005B244E" w:rsidRDefault="00404082" w:rsidP="00275513">
            <w:pPr>
              <w:rPr>
                <w:rFonts w:ascii="Times New Roman" w:hAnsi="Times New Roman"/>
                <w:bCs/>
                <w:sz w:val="16"/>
                <w:szCs w:val="16"/>
              </w:rPr>
            </w:pPr>
            <w:r w:rsidRPr="005B244E">
              <w:rPr>
                <w:rFonts w:ascii="Times New Roman" w:hAnsi="Times New Roman"/>
                <w:bCs/>
                <w:sz w:val="16"/>
                <w:szCs w:val="16"/>
              </w:rPr>
              <w:t>2012</w:t>
            </w:r>
            <w:r w:rsidRPr="005B244E">
              <w:rPr>
                <w:rFonts w:ascii="Times New Roman" w:hAnsi="Times New Roman"/>
                <w:bCs/>
                <w:sz w:val="16"/>
                <w:szCs w:val="16"/>
              </w:rPr>
              <w:softHyphen/>
              <w:t>–2015</w:t>
            </w:r>
          </w:p>
        </w:tc>
        <w:tc>
          <w:tcPr>
            <w:tcW w:w="992" w:type="dxa"/>
            <w:shd w:val="clear" w:color="auto" w:fill="auto"/>
            <w:noWrap/>
            <w:hideMark/>
          </w:tcPr>
          <w:p w14:paraId="4E3590D9" w14:textId="77777777" w:rsidR="00404082" w:rsidRPr="005B244E" w:rsidRDefault="00404082" w:rsidP="00275513">
            <w:pPr>
              <w:rPr>
                <w:rFonts w:ascii="Times New Roman" w:hAnsi="Times New Roman"/>
                <w:bCs/>
                <w:sz w:val="16"/>
                <w:szCs w:val="16"/>
              </w:rPr>
            </w:pPr>
            <w:r w:rsidRPr="005B244E">
              <w:rPr>
                <w:rFonts w:ascii="Times New Roman" w:hAnsi="Times New Roman"/>
                <w:bCs/>
                <w:sz w:val="16"/>
                <w:szCs w:val="16"/>
              </w:rPr>
              <w:t>6</w:t>
            </w:r>
          </w:p>
        </w:tc>
        <w:tc>
          <w:tcPr>
            <w:tcW w:w="709" w:type="dxa"/>
            <w:shd w:val="clear" w:color="auto" w:fill="auto"/>
            <w:noWrap/>
            <w:hideMark/>
          </w:tcPr>
          <w:p w14:paraId="7802AB39"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4</w:t>
            </w:r>
          </w:p>
        </w:tc>
        <w:tc>
          <w:tcPr>
            <w:tcW w:w="567" w:type="dxa"/>
            <w:shd w:val="clear" w:color="auto" w:fill="auto"/>
            <w:noWrap/>
            <w:hideMark/>
          </w:tcPr>
          <w:p w14:paraId="196F941C"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2</w:t>
            </w:r>
          </w:p>
        </w:tc>
        <w:tc>
          <w:tcPr>
            <w:tcW w:w="1276" w:type="dxa"/>
            <w:shd w:val="clear" w:color="auto" w:fill="auto"/>
            <w:noWrap/>
            <w:hideMark/>
          </w:tcPr>
          <w:p w14:paraId="6891A6F3"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0.5</w:t>
            </w:r>
          </w:p>
        </w:tc>
        <w:tc>
          <w:tcPr>
            <w:tcW w:w="567" w:type="dxa"/>
            <w:shd w:val="clear" w:color="auto" w:fill="auto"/>
            <w:noWrap/>
            <w:hideMark/>
          </w:tcPr>
          <w:p w14:paraId="36BE9BA2"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4</w:t>
            </w:r>
          </w:p>
        </w:tc>
        <w:tc>
          <w:tcPr>
            <w:tcW w:w="850" w:type="dxa"/>
            <w:shd w:val="clear" w:color="auto" w:fill="auto"/>
            <w:noWrap/>
            <w:hideMark/>
          </w:tcPr>
          <w:p w14:paraId="49656A25"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2</w:t>
            </w:r>
          </w:p>
        </w:tc>
        <w:tc>
          <w:tcPr>
            <w:tcW w:w="1560" w:type="dxa"/>
            <w:shd w:val="clear" w:color="auto" w:fill="auto"/>
            <w:noWrap/>
            <w:hideMark/>
          </w:tcPr>
          <w:p w14:paraId="52A5F48B"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0.</w:t>
            </w:r>
            <w:r>
              <w:rPr>
                <w:rFonts w:ascii="Times New Roman" w:hAnsi="Times New Roman"/>
                <w:bCs/>
                <w:sz w:val="16"/>
                <w:szCs w:val="16"/>
              </w:rPr>
              <w:t>33</w:t>
            </w:r>
          </w:p>
        </w:tc>
        <w:tc>
          <w:tcPr>
            <w:tcW w:w="1417" w:type="dxa"/>
            <w:shd w:val="clear" w:color="auto" w:fill="auto"/>
            <w:noWrap/>
            <w:hideMark/>
          </w:tcPr>
          <w:p w14:paraId="43A34FF0"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6</w:t>
            </w:r>
          </w:p>
        </w:tc>
        <w:tc>
          <w:tcPr>
            <w:tcW w:w="709" w:type="dxa"/>
            <w:shd w:val="clear" w:color="auto" w:fill="auto"/>
            <w:noWrap/>
            <w:hideMark/>
          </w:tcPr>
          <w:p w14:paraId="6B3E830D" w14:textId="77777777" w:rsidR="00404082" w:rsidRPr="005B244E" w:rsidRDefault="00404082" w:rsidP="00C240EB">
            <w:pPr>
              <w:jc w:val="center"/>
              <w:rPr>
                <w:rFonts w:ascii="Times New Roman" w:hAnsi="Times New Roman"/>
                <w:bCs/>
                <w:sz w:val="16"/>
                <w:szCs w:val="16"/>
              </w:rPr>
            </w:pPr>
            <w:r w:rsidRPr="005B244E">
              <w:rPr>
                <w:rFonts w:ascii="Times New Roman" w:hAnsi="Times New Roman"/>
                <w:bCs/>
                <w:sz w:val="16"/>
                <w:szCs w:val="16"/>
              </w:rPr>
              <w:t>2</w:t>
            </w:r>
          </w:p>
        </w:tc>
        <w:tc>
          <w:tcPr>
            <w:tcW w:w="709" w:type="dxa"/>
            <w:shd w:val="clear" w:color="auto" w:fill="auto"/>
            <w:noWrap/>
            <w:hideMark/>
          </w:tcPr>
          <w:p w14:paraId="583673E5" w14:textId="77777777" w:rsidR="00404082" w:rsidRPr="005B244E" w:rsidRDefault="00404082" w:rsidP="00C240EB">
            <w:pPr>
              <w:jc w:val="center"/>
              <w:rPr>
                <w:rFonts w:ascii="Times New Roman" w:hAnsi="Times New Roman"/>
                <w:bCs/>
                <w:sz w:val="16"/>
                <w:szCs w:val="16"/>
              </w:rPr>
            </w:pPr>
            <w:r w:rsidRPr="005B244E">
              <w:rPr>
                <w:rFonts w:ascii="Times New Roman" w:hAnsi="Times New Roman"/>
                <w:bCs/>
                <w:sz w:val="16"/>
                <w:szCs w:val="16"/>
              </w:rPr>
              <w:t>4</w:t>
            </w:r>
          </w:p>
        </w:tc>
        <w:tc>
          <w:tcPr>
            <w:tcW w:w="425" w:type="dxa"/>
            <w:shd w:val="clear" w:color="auto" w:fill="auto"/>
            <w:noWrap/>
            <w:hideMark/>
          </w:tcPr>
          <w:p w14:paraId="3C0900DE"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2</w:t>
            </w:r>
          </w:p>
        </w:tc>
        <w:tc>
          <w:tcPr>
            <w:tcW w:w="425" w:type="dxa"/>
            <w:shd w:val="clear" w:color="auto" w:fill="auto"/>
            <w:noWrap/>
            <w:hideMark/>
          </w:tcPr>
          <w:p w14:paraId="407314F9"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c>
          <w:tcPr>
            <w:tcW w:w="425" w:type="dxa"/>
            <w:shd w:val="clear" w:color="auto" w:fill="auto"/>
          </w:tcPr>
          <w:p w14:paraId="19F86382"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c>
          <w:tcPr>
            <w:tcW w:w="567" w:type="dxa"/>
            <w:shd w:val="clear" w:color="auto" w:fill="auto"/>
          </w:tcPr>
          <w:p w14:paraId="690E3DE7"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2</w:t>
            </w:r>
          </w:p>
        </w:tc>
        <w:tc>
          <w:tcPr>
            <w:tcW w:w="567" w:type="dxa"/>
            <w:shd w:val="clear" w:color="auto" w:fill="auto"/>
          </w:tcPr>
          <w:p w14:paraId="6269B24A"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2</w:t>
            </w:r>
          </w:p>
        </w:tc>
        <w:tc>
          <w:tcPr>
            <w:tcW w:w="1407" w:type="dxa"/>
            <w:shd w:val="clear" w:color="auto" w:fill="auto"/>
          </w:tcPr>
          <w:p w14:paraId="0BE9A5E4"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color w:val="000000"/>
                <w:sz w:val="16"/>
                <w:szCs w:val="16"/>
              </w:rPr>
              <w:t>2</w:t>
            </w:r>
          </w:p>
        </w:tc>
      </w:tr>
      <w:tr w:rsidR="00FD3C3C" w:rsidRPr="005B244E" w14:paraId="15F3AD07" w14:textId="77777777" w:rsidTr="0075743A">
        <w:trPr>
          <w:trHeight w:val="320"/>
        </w:trPr>
        <w:tc>
          <w:tcPr>
            <w:tcW w:w="1843" w:type="dxa"/>
            <w:shd w:val="clear" w:color="auto" w:fill="auto"/>
          </w:tcPr>
          <w:p w14:paraId="637C3ED6" w14:textId="77777777" w:rsidR="00404082" w:rsidRPr="005B244E" w:rsidRDefault="00404082" w:rsidP="00275513">
            <w:pPr>
              <w:rPr>
                <w:rFonts w:ascii="Times New Roman" w:hAnsi="Times New Roman"/>
                <w:b/>
                <w:bCs/>
                <w:i/>
                <w:iCs/>
                <w:color w:val="000000"/>
                <w:sz w:val="16"/>
                <w:szCs w:val="16"/>
              </w:rPr>
            </w:pPr>
            <w:r w:rsidRPr="005B244E">
              <w:rPr>
                <w:rFonts w:ascii="Times New Roman" w:hAnsi="Times New Roman"/>
                <w:b/>
                <w:bCs/>
                <w:i/>
                <w:iCs/>
                <w:color w:val="000000"/>
                <w:sz w:val="16"/>
                <w:szCs w:val="16"/>
              </w:rPr>
              <w:t>Coluber constrictor</w:t>
            </w:r>
          </w:p>
        </w:tc>
        <w:tc>
          <w:tcPr>
            <w:tcW w:w="1559" w:type="dxa"/>
            <w:shd w:val="clear" w:color="auto" w:fill="auto"/>
          </w:tcPr>
          <w:p w14:paraId="3083776D" w14:textId="77777777" w:rsidR="00404082" w:rsidRPr="005B244E" w:rsidRDefault="00404082" w:rsidP="00275513">
            <w:pPr>
              <w:rPr>
                <w:rFonts w:ascii="Times New Roman" w:eastAsia="Times New Roman" w:hAnsi="Times New Roman"/>
                <w:color w:val="000000"/>
                <w:sz w:val="16"/>
                <w:szCs w:val="16"/>
                <w:lang w:eastAsia="en-CA"/>
              </w:rPr>
            </w:pPr>
            <w:r w:rsidRPr="005B244E">
              <w:rPr>
                <w:rFonts w:ascii="Times New Roman" w:eastAsia="Times New Roman" w:hAnsi="Times New Roman"/>
                <w:noProof/>
                <w:color w:val="000000"/>
                <w:sz w:val="16"/>
                <w:szCs w:val="16"/>
                <w:lang w:eastAsia="en-CA"/>
              </w:rPr>
              <w:t>(Guthrie et al., 2016)</w:t>
            </w:r>
          </w:p>
        </w:tc>
        <w:tc>
          <w:tcPr>
            <w:tcW w:w="709" w:type="dxa"/>
            <w:shd w:val="clear" w:color="auto" w:fill="auto"/>
          </w:tcPr>
          <w:p w14:paraId="3E8968B7" w14:textId="77777777" w:rsidR="00404082" w:rsidRPr="005B244E" w:rsidRDefault="00404082" w:rsidP="00275513">
            <w:pPr>
              <w:rPr>
                <w:rFonts w:ascii="Times New Roman" w:hAnsi="Times New Roman"/>
                <w:bCs/>
                <w:sz w:val="16"/>
                <w:szCs w:val="16"/>
              </w:rPr>
            </w:pPr>
            <w:r w:rsidRPr="005B244E">
              <w:rPr>
                <w:rFonts w:ascii="Times New Roman" w:hAnsi="Times New Roman"/>
                <w:bCs/>
                <w:sz w:val="16"/>
                <w:szCs w:val="16"/>
              </w:rPr>
              <w:t>2014</w:t>
            </w:r>
          </w:p>
        </w:tc>
        <w:tc>
          <w:tcPr>
            <w:tcW w:w="992" w:type="dxa"/>
            <w:shd w:val="clear" w:color="auto" w:fill="auto"/>
            <w:noWrap/>
          </w:tcPr>
          <w:p w14:paraId="3882FF56" w14:textId="77777777" w:rsidR="00404082" w:rsidRPr="005B244E" w:rsidRDefault="00404082" w:rsidP="00275513">
            <w:pPr>
              <w:rPr>
                <w:rFonts w:ascii="Times New Roman" w:hAnsi="Times New Roman"/>
                <w:bCs/>
                <w:sz w:val="16"/>
                <w:szCs w:val="16"/>
              </w:rPr>
            </w:pPr>
            <w:r w:rsidRPr="005B244E">
              <w:rPr>
                <w:rFonts w:ascii="Times New Roman" w:hAnsi="Times New Roman"/>
                <w:bCs/>
                <w:sz w:val="16"/>
                <w:szCs w:val="16"/>
              </w:rPr>
              <w:t>3</w:t>
            </w:r>
          </w:p>
        </w:tc>
        <w:tc>
          <w:tcPr>
            <w:tcW w:w="709" w:type="dxa"/>
            <w:shd w:val="clear" w:color="auto" w:fill="auto"/>
            <w:noWrap/>
          </w:tcPr>
          <w:p w14:paraId="148A4B54"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1</w:t>
            </w:r>
          </w:p>
        </w:tc>
        <w:tc>
          <w:tcPr>
            <w:tcW w:w="567" w:type="dxa"/>
            <w:shd w:val="clear" w:color="auto" w:fill="auto"/>
            <w:noWrap/>
          </w:tcPr>
          <w:p w14:paraId="18789B20"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2</w:t>
            </w:r>
          </w:p>
        </w:tc>
        <w:tc>
          <w:tcPr>
            <w:tcW w:w="1276" w:type="dxa"/>
            <w:shd w:val="clear" w:color="auto" w:fill="auto"/>
            <w:noWrap/>
          </w:tcPr>
          <w:p w14:paraId="65E3EAA5"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0.67</w:t>
            </w:r>
          </w:p>
        </w:tc>
        <w:tc>
          <w:tcPr>
            <w:tcW w:w="567" w:type="dxa"/>
            <w:shd w:val="clear" w:color="auto" w:fill="auto"/>
            <w:noWrap/>
          </w:tcPr>
          <w:p w14:paraId="73ADBBD7"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1</w:t>
            </w:r>
          </w:p>
        </w:tc>
        <w:tc>
          <w:tcPr>
            <w:tcW w:w="850" w:type="dxa"/>
            <w:shd w:val="clear" w:color="auto" w:fill="auto"/>
            <w:noWrap/>
          </w:tcPr>
          <w:p w14:paraId="6B0C29A1"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2</w:t>
            </w:r>
          </w:p>
        </w:tc>
        <w:tc>
          <w:tcPr>
            <w:tcW w:w="1560" w:type="dxa"/>
            <w:shd w:val="clear" w:color="auto" w:fill="auto"/>
            <w:noWrap/>
          </w:tcPr>
          <w:p w14:paraId="4CA5EF83"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0.67</w:t>
            </w:r>
          </w:p>
        </w:tc>
        <w:tc>
          <w:tcPr>
            <w:tcW w:w="1417" w:type="dxa"/>
            <w:shd w:val="clear" w:color="auto" w:fill="auto"/>
            <w:noWrap/>
          </w:tcPr>
          <w:p w14:paraId="14E24F55"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2</w:t>
            </w:r>
          </w:p>
        </w:tc>
        <w:tc>
          <w:tcPr>
            <w:tcW w:w="709" w:type="dxa"/>
            <w:shd w:val="clear" w:color="auto" w:fill="auto"/>
            <w:noWrap/>
          </w:tcPr>
          <w:p w14:paraId="490A2215" w14:textId="77777777" w:rsidR="00404082" w:rsidRPr="005B244E" w:rsidRDefault="00404082" w:rsidP="00C240EB">
            <w:pPr>
              <w:jc w:val="center"/>
              <w:rPr>
                <w:rFonts w:ascii="Times New Roman" w:hAnsi="Times New Roman"/>
                <w:bCs/>
                <w:sz w:val="16"/>
                <w:szCs w:val="16"/>
              </w:rPr>
            </w:pPr>
            <w:r w:rsidRPr="005B244E">
              <w:rPr>
                <w:rFonts w:ascii="Times New Roman" w:hAnsi="Times New Roman"/>
                <w:bCs/>
                <w:sz w:val="16"/>
                <w:szCs w:val="16"/>
              </w:rPr>
              <w:t>0</w:t>
            </w:r>
          </w:p>
        </w:tc>
        <w:tc>
          <w:tcPr>
            <w:tcW w:w="709" w:type="dxa"/>
            <w:shd w:val="clear" w:color="auto" w:fill="auto"/>
            <w:noWrap/>
          </w:tcPr>
          <w:p w14:paraId="24CA4DEE" w14:textId="77777777" w:rsidR="00404082" w:rsidRPr="005B244E" w:rsidRDefault="00404082" w:rsidP="00C240EB">
            <w:pPr>
              <w:jc w:val="center"/>
              <w:rPr>
                <w:rFonts w:ascii="Times New Roman" w:hAnsi="Times New Roman"/>
                <w:bCs/>
                <w:sz w:val="16"/>
                <w:szCs w:val="16"/>
              </w:rPr>
            </w:pPr>
            <w:r w:rsidRPr="005B244E">
              <w:rPr>
                <w:rFonts w:ascii="Times New Roman" w:hAnsi="Times New Roman"/>
                <w:bCs/>
                <w:sz w:val="16"/>
                <w:szCs w:val="16"/>
              </w:rPr>
              <w:t>2</w:t>
            </w:r>
          </w:p>
        </w:tc>
        <w:tc>
          <w:tcPr>
            <w:tcW w:w="425" w:type="dxa"/>
            <w:shd w:val="clear" w:color="auto" w:fill="auto"/>
            <w:noWrap/>
          </w:tcPr>
          <w:p w14:paraId="001C7630" w14:textId="77777777" w:rsidR="00404082" w:rsidRPr="005B244E" w:rsidRDefault="00404082" w:rsidP="000C1F56">
            <w:pPr>
              <w:jc w:val="center"/>
              <w:rPr>
                <w:rFonts w:ascii="Times New Roman" w:hAnsi="Times New Roman"/>
                <w:bCs/>
                <w:sz w:val="16"/>
                <w:szCs w:val="16"/>
              </w:rPr>
            </w:pPr>
            <w:r>
              <w:rPr>
                <w:rFonts w:ascii="Times New Roman" w:hAnsi="Times New Roman"/>
                <w:bCs/>
                <w:sz w:val="16"/>
                <w:szCs w:val="16"/>
              </w:rPr>
              <w:t>0</w:t>
            </w:r>
          </w:p>
        </w:tc>
        <w:tc>
          <w:tcPr>
            <w:tcW w:w="425" w:type="dxa"/>
            <w:shd w:val="clear" w:color="auto" w:fill="auto"/>
            <w:noWrap/>
          </w:tcPr>
          <w:p w14:paraId="5EEEB0EE" w14:textId="77777777" w:rsidR="00404082" w:rsidRPr="005B244E" w:rsidRDefault="00404082" w:rsidP="000C1F56">
            <w:pPr>
              <w:jc w:val="center"/>
              <w:rPr>
                <w:rFonts w:ascii="Times New Roman" w:hAnsi="Times New Roman"/>
                <w:bCs/>
                <w:sz w:val="16"/>
                <w:szCs w:val="16"/>
              </w:rPr>
            </w:pPr>
            <w:r>
              <w:rPr>
                <w:rFonts w:ascii="Times New Roman" w:hAnsi="Times New Roman"/>
                <w:bCs/>
                <w:sz w:val="16"/>
                <w:szCs w:val="16"/>
              </w:rPr>
              <w:t>0</w:t>
            </w:r>
          </w:p>
        </w:tc>
        <w:tc>
          <w:tcPr>
            <w:tcW w:w="425" w:type="dxa"/>
            <w:shd w:val="clear" w:color="auto" w:fill="auto"/>
          </w:tcPr>
          <w:p w14:paraId="06067BB9" w14:textId="77777777" w:rsidR="00404082" w:rsidRPr="005B244E" w:rsidRDefault="00404082" w:rsidP="000C1F56">
            <w:pPr>
              <w:jc w:val="center"/>
              <w:rPr>
                <w:rFonts w:ascii="Times New Roman" w:hAnsi="Times New Roman"/>
                <w:bCs/>
                <w:sz w:val="16"/>
                <w:szCs w:val="16"/>
              </w:rPr>
            </w:pPr>
            <w:r>
              <w:rPr>
                <w:rFonts w:ascii="Times New Roman" w:hAnsi="Times New Roman"/>
                <w:bCs/>
                <w:sz w:val="16"/>
                <w:szCs w:val="16"/>
              </w:rPr>
              <w:t>0</w:t>
            </w:r>
          </w:p>
        </w:tc>
        <w:tc>
          <w:tcPr>
            <w:tcW w:w="567" w:type="dxa"/>
            <w:shd w:val="clear" w:color="auto" w:fill="auto"/>
          </w:tcPr>
          <w:p w14:paraId="41C5213A"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2</w:t>
            </w:r>
          </w:p>
        </w:tc>
        <w:tc>
          <w:tcPr>
            <w:tcW w:w="567" w:type="dxa"/>
            <w:shd w:val="clear" w:color="auto" w:fill="auto"/>
          </w:tcPr>
          <w:p w14:paraId="429890AD" w14:textId="77777777" w:rsidR="00404082" w:rsidRPr="005B244E" w:rsidRDefault="00404082" w:rsidP="000C1F56">
            <w:pPr>
              <w:jc w:val="center"/>
              <w:rPr>
                <w:rFonts w:ascii="Times New Roman" w:hAnsi="Times New Roman"/>
                <w:bCs/>
                <w:sz w:val="16"/>
                <w:szCs w:val="16"/>
              </w:rPr>
            </w:pPr>
            <w:r>
              <w:rPr>
                <w:rFonts w:ascii="Times New Roman" w:hAnsi="Times New Roman"/>
                <w:bCs/>
                <w:sz w:val="16"/>
                <w:szCs w:val="16"/>
              </w:rPr>
              <w:t>0</w:t>
            </w:r>
          </w:p>
        </w:tc>
        <w:tc>
          <w:tcPr>
            <w:tcW w:w="1407" w:type="dxa"/>
            <w:shd w:val="clear" w:color="auto" w:fill="auto"/>
          </w:tcPr>
          <w:p w14:paraId="71F3182F" w14:textId="77777777" w:rsidR="00404082" w:rsidRPr="005B244E" w:rsidRDefault="00404082" w:rsidP="000C1F56">
            <w:pPr>
              <w:jc w:val="center"/>
              <w:rPr>
                <w:rFonts w:ascii="Times New Roman" w:hAnsi="Times New Roman"/>
                <w:bCs/>
                <w:color w:val="000000"/>
                <w:sz w:val="16"/>
                <w:szCs w:val="16"/>
              </w:rPr>
            </w:pPr>
            <w:r w:rsidRPr="005B244E">
              <w:rPr>
                <w:rFonts w:ascii="Times New Roman" w:hAnsi="Times New Roman"/>
                <w:bCs/>
                <w:color w:val="000000"/>
                <w:sz w:val="16"/>
                <w:szCs w:val="16"/>
              </w:rPr>
              <w:t>0</w:t>
            </w:r>
          </w:p>
        </w:tc>
      </w:tr>
      <w:tr w:rsidR="00FD3C3C" w:rsidRPr="005B244E" w14:paraId="7F1BF793" w14:textId="77777777" w:rsidTr="0075743A">
        <w:trPr>
          <w:trHeight w:val="320"/>
        </w:trPr>
        <w:tc>
          <w:tcPr>
            <w:tcW w:w="1843" w:type="dxa"/>
            <w:shd w:val="clear" w:color="auto" w:fill="auto"/>
          </w:tcPr>
          <w:p w14:paraId="40419306" w14:textId="77777777" w:rsidR="00404082" w:rsidRPr="005B244E" w:rsidRDefault="00404082" w:rsidP="00275513">
            <w:pPr>
              <w:rPr>
                <w:rFonts w:ascii="Times New Roman" w:hAnsi="Times New Roman"/>
                <w:b/>
                <w:bCs/>
                <w:sz w:val="16"/>
                <w:szCs w:val="16"/>
              </w:rPr>
            </w:pPr>
            <w:r w:rsidRPr="005B244E">
              <w:rPr>
                <w:rFonts w:ascii="Times New Roman" w:hAnsi="Times New Roman"/>
                <w:b/>
                <w:bCs/>
                <w:i/>
                <w:iCs/>
                <w:color w:val="000000"/>
                <w:sz w:val="16"/>
                <w:szCs w:val="16"/>
              </w:rPr>
              <w:t xml:space="preserve">Coluber constrictor </w:t>
            </w:r>
          </w:p>
        </w:tc>
        <w:tc>
          <w:tcPr>
            <w:tcW w:w="1559" w:type="dxa"/>
            <w:shd w:val="clear" w:color="auto" w:fill="auto"/>
          </w:tcPr>
          <w:p w14:paraId="2EB230D6" w14:textId="77777777" w:rsidR="00404082" w:rsidRPr="005B244E" w:rsidRDefault="00404082" w:rsidP="00275513">
            <w:pPr>
              <w:rPr>
                <w:rFonts w:ascii="Times New Roman" w:hAnsi="Times New Roman"/>
                <w:b/>
                <w:sz w:val="16"/>
                <w:szCs w:val="16"/>
              </w:rPr>
            </w:pPr>
            <w:r w:rsidRPr="005B244E">
              <w:rPr>
                <w:rFonts w:ascii="Times New Roman" w:hAnsi="Times New Roman"/>
                <w:noProof/>
                <w:sz w:val="16"/>
                <w:szCs w:val="16"/>
              </w:rPr>
              <w:t>(Fuchs et al., 2020)</w:t>
            </w:r>
          </w:p>
        </w:tc>
        <w:tc>
          <w:tcPr>
            <w:tcW w:w="709" w:type="dxa"/>
            <w:shd w:val="clear" w:color="auto" w:fill="auto"/>
          </w:tcPr>
          <w:p w14:paraId="05084B8D" w14:textId="77777777" w:rsidR="00404082" w:rsidRPr="005B244E" w:rsidRDefault="00404082" w:rsidP="00275513">
            <w:pPr>
              <w:rPr>
                <w:rFonts w:ascii="Times New Roman" w:hAnsi="Times New Roman"/>
                <w:bCs/>
                <w:sz w:val="16"/>
                <w:szCs w:val="16"/>
              </w:rPr>
            </w:pPr>
            <w:r w:rsidRPr="005B244E">
              <w:rPr>
                <w:rFonts w:ascii="Times New Roman" w:hAnsi="Times New Roman"/>
                <w:bCs/>
                <w:sz w:val="16"/>
                <w:szCs w:val="16"/>
              </w:rPr>
              <w:t>2018</w:t>
            </w:r>
          </w:p>
        </w:tc>
        <w:tc>
          <w:tcPr>
            <w:tcW w:w="992" w:type="dxa"/>
            <w:shd w:val="clear" w:color="auto" w:fill="auto"/>
            <w:noWrap/>
            <w:hideMark/>
          </w:tcPr>
          <w:p w14:paraId="2A47107A" w14:textId="77777777" w:rsidR="00404082" w:rsidRPr="005B244E" w:rsidRDefault="00404082" w:rsidP="00275513">
            <w:pPr>
              <w:rPr>
                <w:rFonts w:ascii="Times New Roman" w:hAnsi="Times New Roman"/>
                <w:bCs/>
                <w:sz w:val="16"/>
                <w:szCs w:val="16"/>
              </w:rPr>
            </w:pPr>
            <w:r w:rsidRPr="005B244E">
              <w:rPr>
                <w:rFonts w:ascii="Times New Roman" w:hAnsi="Times New Roman"/>
                <w:bCs/>
                <w:sz w:val="16"/>
                <w:szCs w:val="16"/>
              </w:rPr>
              <w:t>3</w:t>
            </w:r>
          </w:p>
        </w:tc>
        <w:tc>
          <w:tcPr>
            <w:tcW w:w="709" w:type="dxa"/>
            <w:shd w:val="clear" w:color="auto" w:fill="auto"/>
            <w:noWrap/>
            <w:hideMark/>
          </w:tcPr>
          <w:p w14:paraId="034FF144"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1</w:t>
            </w:r>
          </w:p>
        </w:tc>
        <w:tc>
          <w:tcPr>
            <w:tcW w:w="567" w:type="dxa"/>
            <w:shd w:val="clear" w:color="auto" w:fill="auto"/>
          </w:tcPr>
          <w:p w14:paraId="2CE7621F" w14:textId="77777777" w:rsidR="00404082" w:rsidRPr="005B244E" w:rsidRDefault="00404082" w:rsidP="00AE0AD9">
            <w:pPr>
              <w:spacing w:after="0" w:line="240" w:lineRule="auto"/>
              <w:jc w:val="center"/>
              <w:rPr>
                <w:rFonts w:ascii="Times New Roman" w:hAnsi="Times New Roman"/>
                <w:bCs/>
                <w:sz w:val="16"/>
                <w:szCs w:val="16"/>
              </w:rPr>
            </w:pPr>
            <w:r w:rsidRPr="005B244E">
              <w:rPr>
                <w:rFonts w:ascii="Times New Roman" w:hAnsi="Times New Roman"/>
                <w:bCs/>
                <w:sz w:val="16"/>
                <w:szCs w:val="16"/>
              </w:rPr>
              <w:t>2</w:t>
            </w:r>
          </w:p>
        </w:tc>
        <w:tc>
          <w:tcPr>
            <w:tcW w:w="1276" w:type="dxa"/>
            <w:shd w:val="clear" w:color="auto" w:fill="auto"/>
          </w:tcPr>
          <w:p w14:paraId="43ABFD61" w14:textId="77777777" w:rsidR="00404082" w:rsidRPr="005B244E" w:rsidRDefault="00404082" w:rsidP="00AE0AD9">
            <w:pPr>
              <w:spacing w:after="0" w:line="240" w:lineRule="auto"/>
              <w:jc w:val="center"/>
              <w:rPr>
                <w:rFonts w:ascii="Times New Roman" w:hAnsi="Times New Roman"/>
                <w:bCs/>
                <w:sz w:val="16"/>
                <w:szCs w:val="16"/>
              </w:rPr>
            </w:pPr>
            <w:r w:rsidRPr="005B244E">
              <w:rPr>
                <w:rFonts w:ascii="Times New Roman" w:hAnsi="Times New Roman"/>
                <w:bCs/>
                <w:sz w:val="16"/>
                <w:szCs w:val="16"/>
              </w:rPr>
              <w:t>0.67</w:t>
            </w:r>
          </w:p>
        </w:tc>
        <w:tc>
          <w:tcPr>
            <w:tcW w:w="567" w:type="dxa"/>
            <w:shd w:val="clear" w:color="auto" w:fill="auto"/>
            <w:noWrap/>
            <w:hideMark/>
          </w:tcPr>
          <w:p w14:paraId="382452F9"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1</w:t>
            </w:r>
          </w:p>
        </w:tc>
        <w:tc>
          <w:tcPr>
            <w:tcW w:w="850" w:type="dxa"/>
            <w:shd w:val="clear" w:color="auto" w:fill="auto"/>
            <w:noWrap/>
            <w:hideMark/>
          </w:tcPr>
          <w:p w14:paraId="648FE10A"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2</w:t>
            </w:r>
          </w:p>
        </w:tc>
        <w:tc>
          <w:tcPr>
            <w:tcW w:w="1560" w:type="dxa"/>
            <w:shd w:val="clear" w:color="auto" w:fill="auto"/>
            <w:noWrap/>
            <w:hideMark/>
          </w:tcPr>
          <w:p w14:paraId="7EB91A84"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0.67</w:t>
            </w:r>
          </w:p>
        </w:tc>
        <w:tc>
          <w:tcPr>
            <w:tcW w:w="1417" w:type="dxa"/>
            <w:shd w:val="clear" w:color="auto" w:fill="auto"/>
            <w:noWrap/>
            <w:hideMark/>
          </w:tcPr>
          <w:p w14:paraId="1E3B2AA6"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NA</w:t>
            </w:r>
          </w:p>
        </w:tc>
        <w:tc>
          <w:tcPr>
            <w:tcW w:w="709" w:type="dxa"/>
            <w:shd w:val="clear" w:color="auto" w:fill="auto"/>
            <w:noWrap/>
            <w:hideMark/>
          </w:tcPr>
          <w:p w14:paraId="5EDFDCF9" w14:textId="77777777" w:rsidR="00404082" w:rsidRPr="005B244E" w:rsidRDefault="00404082" w:rsidP="00C240EB">
            <w:pPr>
              <w:jc w:val="center"/>
              <w:rPr>
                <w:rFonts w:ascii="Times New Roman" w:hAnsi="Times New Roman"/>
                <w:bCs/>
                <w:sz w:val="16"/>
                <w:szCs w:val="16"/>
              </w:rPr>
            </w:pPr>
            <w:r w:rsidRPr="005B244E">
              <w:rPr>
                <w:rFonts w:ascii="Times New Roman" w:hAnsi="Times New Roman"/>
                <w:bCs/>
                <w:sz w:val="16"/>
                <w:szCs w:val="16"/>
              </w:rPr>
              <w:t>NA</w:t>
            </w:r>
          </w:p>
        </w:tc>
        <w:tc>
          <w:tcPr>
            <w:tcW w:w="709" w:type="dxa"/>
            <w:shd w:val="clear" w:color="auto" w:fill="auto"/>
            <w:noWrap/>
            <w:hideMark/>
          </w:tcPr>
          <w:p w14:paraId="4D2D1EEA" w14:textId="77777777" w:rsidR="00404082" w:rsidRPr="005B244E" w:rsidRDefault="00404082" w:rsidP="00C240EB">
            <w:pPr>
              <w:jc w:val="center"/>
              <w:rPr>
                <w:rFonts w:ascii="Times New Roman" w:hAnsi="Times New Roman"/>
                <w:bCs/>
                <w:sz w:val="16"/>
                <w:szCs w:val="16"/>
              </w:rPr>
            </w:pPr>
            <w:r w:rsidRPr="005B244E">
              <w:rPr>
                <w:rFonts w:ascii="Times New Roman" w:hAnsi="Times New Roman"/>
                <w:bCs/>
                <w:sz w:val="16"/>
                <w:szCs w:val="16"/>
              </w:rPr>
              <w:t>NA</w:t>
            </w:r>
          </w:p>
        </w:tc>
        <w:tc>
          <w:tcPr>
            <w:tcW w:w="425" w:type="dxa"/>
            <w:shd w:val="clear" w:color="auto" w:fill="auto"/>
            <w:noWrap/>
            <w:hideMark/>
          </w:tcPr>
          <w:p w14:paraId="5707C468"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c>
          <w:tcPr>
            <w:tcW w:w="425" w:type="dxa"/>
            <w:shd w:val="clear" w:color="auto" w:fill="auto"/>
            <w:noWrap/>
            <w:hideMark/>
          </w:tcPr>
          <w:p w14:paraId="6006BBF8"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1</w:t>
            </w:r>
          </w:p>
        </w:tc>
        <w:tc>
          <w:tcPr>
            <w:tcW w:w="425" w:type="dxa"/>
            <w:shd w:val="clear" w:color="auto" w:fill="auto"/>
          </w:tcPr>
          <w:p w14:paraId="7D661266"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c>
          <w:tcPr>
            <w:tcW w:w="567" w:type="dxa"/>
            <w:shd w:val="clear" w:color="auto" w:fill="auto"/>
          </w:tcPr>
          <w:p w14:paraId="4FDCD62E"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2</w:t>
            </w:r>
          </w:p>
        </w:tc>
        <w:tc>
          <w:tcPr>
            <w:tcW w:w="567" w:type="dxa"/>
            <w:shd w:val="clear" w:color="auto" w:fill="auto"/>
          </w:tcPr>
          <w:p w14:paraId="661177C1"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c>
          <w:tcPr>
            <w:tcW w:w="1407" w:type="dxa"/>
            <w:shd w:val="clear" w:color="auto" w:fill="auto"/>
          </w:tcPr>
          <w:p w14:paraId="472C072C"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r>
      <w:tr w:rsidR="00FD3C3C" w:rsidRPr="005B244E" w14:paraId="5E7AAA9F" w14:textId="77777777" w:rsidTr="0075743A">
        <w:trPr>
          <w:trHeight w:val="320"/>
        </w:trPr>
        <w:tc>
          <w:tcPr>
            <w:tcW w:w="1843" w:type="dxa"/>
            <w:shd w:val="clear" w:color="auto" w:fill="auto"/>
          </w:tcPr>
          <w:p w14:paraId="6EF5C560" w14:textId="77777777" w:rsidR="00404082" w:rsidRPr="005B244E" w:rsidRDefault="00404082" w:rsidP="00275513">
            <w:pPr>
              <w:rPr>
                <w:rFonts w:ascii="Times New Roman" w:hAnsi="Times New Roman"/>
                <w:b/>
                <w:bCs/>
                <w:sz w:val="16"/>
                <w:szCs w:val="16"/>
              </w:rPr>
            </w:pPr>
            <w:r w:rsidRPr="005B244E">
              <w:rPr>
                <w:rFonts w:ascii="Times New Roman" w:hAnsi="Times New Roman"/>
                <w:i/>
                <w:iCs/>
                <w:color w:val="000000"/>
                <w:sz w:val="16"/>
                <w:szCs w:val="16"/>
              </w:rPr>
              <w:t>Coluber constrictor</w:t>
            </w:r>
          </w:p>
        </w:tc>
        <w:tc>
          <w:tcPr>
            <w:tcW w:w="1559" w:type="dxa"/>
            <w:shd w:val="clear" w:color="auto" w:fill="auto"/>
          </w:tcPr>
          <w:p w14:paraId="65A1E132" w14:textId="77777777" w:rsidR="00404082" w:rsidRPr="005B244E" w:rsidRDefault="00404082" w:rsidP="00275513">
            <w:pPr>
              <w:rPr>
                <w:rFonts w:ascii="Times New Roman" w:hAnsi="Times New Roman"/>
                <w:b/>
                <w:sz w:val="16"/>
                <w:szCs w:val="16"/>
              </w:rPr>
            </w:pPr>
            <w:r w:rsidRPr="005B244E">
              <w:rPr>
                <w:rFonts w:ascii="Times New Roman" w:hAnsi="Times New Roman"/>
                <w:noProof/>
                <w:sz w:val="16"/>
                <w:szCs w:val="16"/>
              </w:rPr>
              <w:t>(Hill et al., 2018)</w:t>
            </w:r>
          </w:p>
        </w:tc>
        <w:tc>
          <w:tcPr>
            <w:tcW w:w="709" w:type="dxa"/>
            <w:shd w:val="clear" w:color="auto" w:fill="auto"/>
          </w:tcPr>
          <w:p w14:paraId="0E49159B" w14:textId="77777777" w:rsidR="00404082" w:rsidRPr="005B244E" w:rsidRDefault="00404082" w:rsidP="00275513">
            <w:pPr>
              <w:rPr>
                <w:rFonts w:ascii="Times New Roman" w:hAnsi="Times New Roman"/>
                <w:bCs/>
                <w:sz w:val="16"/>
                <w:szCs w:val="16"/>
              </w:rPr>
            </w:pPr>
            <w:r w:rsidRPr="005B244E">
              <w:rPr>
                <w:rFonts w:ascii="Times New Roman" w:hAnsi="Times New Roman"/>
                <w:bCs/>
                <w:sz w:val="16"/>
                <w:szCs w:val="16"/>
              </w:rPr>
              <w:t>2015–2016</w:t>
            </w:r>
          </w:p>
        </w:tc>
        <w:tc>
          <w:tcPr>
            <w:tcW w:w="992" w:type="dxa"/>
            <w:shd w:val="clear" w:color="auto" w:fill="auto"/>
            <w:noWrap/>
            <w:hideMark/>
          </w:tcPr>
          <w:p w14:paraId="24CE9801" w14:textId="77777777" w:rsidR="00404082" w:rsidRPr="005B244E" w:rsidRDefault="00404082" w:rsidP="00275513">
            <w:pPr>
              <w:rPr>
                <w:rFonts w:ascii="Times New Roman" w:hAnsi="Times New Roman"/>
                <w:bCs/>
                <w:sz w:val="16"/>
                <w:szCs w:val="16"/>
              </w:rPr>
            </w:pPr>
            <w:r w:rsidRPr="005B244E">
              <w:rPr>
                <w:rFonts w:ascii="Times New Roman" w:hAnsi="Times New Roman"/>
                <w:bCs/>
                <w:sz w:val="16"/>
                <w:szCs w:val="16"/>
              </w:rPr>
              <w:t>4</w:t>
            </w:r>
          </w:p>
        </w:tc>
        <w:tc>
          <w:tcPr>
            <w:tcW w:w="709" w:type="dxa"/>
            <w:shd w:val="clear" w:color="auto" w:fill="auto"/>
            <w:noWrap/>
            <w:hideMark/>
          </w:tcPr>
          <w:p w14:paraId="24AA16C9"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2</w:t>
            </w:r>
          </w:p>
        </w:tc>
        <w:tc>
          <w:tcPr>
            <w:tcW w:w="567" w:type="dxa"/>
            <w:shd w:val="clear" w:color="auto" w:fill="auto"/>
            <w:noWrap/>
            <w:hideMark/>
          </w:tcPr>
          <w:p w14:paraId="2C38EE3E"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2</w:t>
            </w:r>
          </w:p>
        </w:tc>
        <w:tc>
          <w:tcPr>
            <w:tcW w:w="1276" w:type="dxa"/>
            <w:shd w:val="clear" w:color="auto" w:fill="auto"/>
            <w:noWrap/>
            <w:hideMark/>
          </w:tcPr>
          <w:p w14:paraId="1F189678"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0.5</w:t>
            </w:r>
          </w:p>
        </w:tc>
        <w:tc>
          <w:tcPr>
            <w:tcW w:w="567" w:type="dxa"/>
            <w:shd w:val="clear" w:color="auto" w:fill="auto"/>
            <w:noWrap/>
            <w:hideMark/>
          </w:tcPr>
          <w:p w14:paraId="0D513A2F"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2</w:t>
            </w:r>
          </w:p>
        </w:tc>
        <w:tc>
          <w:tcPr>
            <w:tcW w:w="850" w:type="dxa"/>
            <w:shd w:val="clear" w:color="auto" w:fill="auto"/>
            <w:noWrap/>
            <w:hideMark/>
          </w:tcPr>
          <w:p w14:paraId="0031E695"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2</w:t>
            </w:r>
          </w:p>
        </w:tc>
        <w:tc>
          <w:tcPr>
            <w:tcW w:w="1560" w:type="dxa"/>
            <w:shd w:val="clear" w:color="auto" w:fill="auto"/>
            <w:noWrap/>
            <w:hideMark/>
          </w:tcPr>
          <w:p w14:paraId="15679CE0"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0.5</w:t>
            </w:r>
          </w:p>
        </w:tc>
        <w:tc>
          <w:tcPr>
            <w:tcW w:w="1417" w:type="dxa"/>
            <w:shd w:val="clear" w:color="auto" w:fill="auto"/>
            <w:noWrap/>
            <w:hideMark/>
          </w:tcPr>
          <w:p w14:paraId="42FA0070"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1</w:t>
            </w:r>
          </w:p>
        </w:tc>
        <w:tc>
          <w:tcPr>
            <w:tcW w:w="709" w:type="dxa"/>
            <w:shd w:val="clear" w:color="auto" w:fill="auto"/>
            <w:noWrap/>
            <w:hideMark/>
          </w:tcPr>
          <w:p w14:paraId="0BEFA057" w14:textId="77777777" w:rsidR="00404082" w:rsidRPr="005B244E" w:rsidRDefault="00404082" w:rsidP="00C240EB">
            <w:pPr>
              <w:jc w:val="center"/>
              <w:rPr>
                <w:rFonts w:ascii="Times New Roman" w:hAnsi="Times New Roman"/>
                <w:bCs/>
                <w:sz w:val="16"/>
                <w:szCs w:val="16"/>
              </w:rPr>
            </w:pPr>
            <w:r w:rsidRPr="005B244E">
              <w:rPr>
                <w:rFonts w:ascii="Times New Roman" w:hAnsi="Times New Roman"/>
                <w:bCs/>
                <w:sz w:val="16"/>
                <w:szCs w:val="16"/>
              </w:rPr>
              <w:t>0</w:t>
            </w:r>
          </w:p>
        </w:tc>
        <w:tc>
          <w:tcPr>
            <w:tcW w:w="709" w:type="dxa"/>
            <w:shd w:val="clear" w:color="auto" w:fill="auto"/>
            <w:noWrap/>
            <w:hideMark/>
          </w:tcPr>
          <w:p w14:paraId="02E6D285" w14:textId="77777777" w:rsidR="00404082" w:rsidRPr="005B244E" w:rsidRDefault="00404082" w:rsidP="00C240EB">
            <w:pPr>
              <w:jc w:val="center"/>
              <w:rPr>
                <w:rFonts w:ascii="Times New Roman" w:hAnsi="Times New Roman"/>
                <w:bCs/>
                <w:sz w:val="16"/>
                <w:szCs w:val="16"/>
              </w:rPr>
            </w:pPr>
            <w:r w:rsidRPr="005B244E">
              <w:rPr>
                <w:rFonts w:ascii="Times New Roman" w:hAnsi="Times New Roman"/>
                <w:bCs/>
                <w:sz w:val="16"/>
                <w:szCs w:val="16"/>
              </w:rPr>
              <w:t>1</w:t>
            </w:r>
          </w:p>
        </w:tc>
        <w:tc>
          <w:tcPr>
            <w:tcW w:w="425" w:type="dxa"/>
            <w:shd w:val="clear" w:color="auto" w:fill="auto"/>
            <w:noWrap/>
            <w:hideMark/>
          </w:tcPr>
          <w:p w14:paraId="6C26F289"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2</w:t>
            </w:r>
          </w:p>
        </w:tc>
        <w:tc>
          <w:tcPr>
            <w:tcW w:w="425" w:type="dxa"/>
            <w:shd w:val="clear" w:color="auto" w:fill="auto"/>
            <w:noWrap/>
            <w:hideMark/>
          </w:tcPr>
          <w:p w14:paraId="2D3350C8"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1</w:t>
            </w:r>
          </w:p>
        </w:tc>
        <w:tc>
          <w:tcPr>
            <w:tcW w:w="425" w:type="dxa"/>
            <w:shd w:val="clear" w:color="auto" w:fill="auto"/>
          </w:tcPr>
          <w:p w14:paraId="24AEDF80"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c>
          <w:tcPr>
            <w:tcW w:w="567" w:type="dxa"/>
            <w:shd w:val="clear" w:color="auto" w:fill="auto"/>
          </w:tcPr>
          <w:p w14:paraId="63C0F8FB"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c>
          <w:tcPr>
            <w:tcW w:w="567" w:type="dxa"/>
            <w:shd w:val="clear" w:color="auto" w:fill="auto"/>
          </w:tcPr>
          <w:p w14:paraId="7D1C99F5"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1</w:t>
            </w:r>
          </w:p>
        </w:tc>
        <w:tc>
          <w:tcPr>
            <w:tcW w:w="1407" w:type="dxa"/>
            <w:shd w:val="clear" w:color="auto" w:fill="auto"/>
          </w:tcPr>
          <w:p w14:paraId="4D4B57F8"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color w:val="000000"/>
                <w:sz w:val="16"/>
                <w:szCs w:val="16"/>
              </w:rPr>
              <w:t>1 (Euthanized)</w:t>
            </w:r>
          </w:p>
        </w:tc>
      </w:tr>
      <w:tr w:rsidR="00FD3C3C" w:rsidRPr="005B244E" w14:paraId="1E292516" w14:textId="77777777" w:rsidTr="0075743A">
        <w:trPr>
          <w:trHeight w:val="320"/>
        </w:trPr>
        <w:tc>
          <w:tcPr>
            <w:tcW w:w="1843" w:type="dxa"/>
            <w:shd w:val="clear" w:color="auto" w:fill="auto"/>
          </w:tcPr>
          <w:p w14:paraId="22F07453" w14:textId="77777777" w:rsidR="00404082" w:rsidRPr="005B244E" w:rsidRDefault="00404082" w:rsidP="00275513">
            <w:pPr>
              <w:rPr>
                <w:rFonts w:ascii="Times New Roman" w:hAnsi="Times New Roman"/>
                <w:b/>
                <w:bCs/>
                <w:i/>
                <w:iCs/>
                <w:color w:val="000000"/>
                <w:sz w:val="16"/>
                <w:szCs w:val="16"/>
              </w:rPr>
            </w:pPr>
            <w:r w:rsidRPr="005B244E">
              <w:rPr>
                <w:rFonts w:cs="Calibri"/>
                <w:b/>
                <w:bCs/>
                <w:i/>
                <w:iCs/>
                <w:color w:val="000000"/>
                <w:sz w:val="16"/>
                <w:szCs w:val="16"/>
              </w:rPr>
              <w:t>﻿</w:t>
            </w:r>
            <w:r w:rsidRPr="005B244E">
              <w:rPr>
                <w:rFonts w:ascii="Times New Roman" w:hAnsi="Times New Roman"/>
                <w:b/>
                <w:bCs/>
                <w:i/>
                <w:iCs/>
                <w:color w:val="000000"/>
                <w:sz w:val="16"/>
                <w:szCs w:val="16"/>
              </w:rPr>
              <w:t>Coluber constrictor</w:t>
            </w:r>
          </w:p>
        </w:tc>
        <w:tc>
          <w:tcPr>
            <w:tcW w:w="1559" w:type="dxa"/>
            <w:shd w:val="clear" w:color="auto" w:fill="auto"/>
          </w:tcPr>
          <w:p w14:paraId="7DAB5077" w14:textId="77777777" w:rsidR="00404082" w:rsidRPr="005B244E" w:rsidRDefault="00404082" w:rsidP="00275513">
            <w:pPr>
              <w:rPr>
                <w:rFonts w:ascii="Times New Roman" w:hAnsi="Times New Roman"/>
                <w:b/>
                <w:sz w:val="16"/>
                <w:szCs w:val="16"/>
              </w:rPr>
            </w:pPr>
            <w:r w:rsidRPr="005B244E">
              <w:rPr>
                <w:rFonts w:ascii="Times New Roman" w:hAnsi="Times New Roman"/>
                <w:noProof/>
                <w:sz w:val="16"/>
                <w:szCs w:val="16"/>
              </w:rPr>
              <w:t>(McKenzie et al., 2019)</w:t>
            </w:r>
          </w:p>
        </w:tc>
        <w:tc>
          <w:tcPr>
            <w:tcW w:w="709" w:type="dxa"/>
            <w:shd w:val="clear" w:color="auto" w:fill="auto"/>
          </w:tcPr>
          <w:p w14:paraId="303AEDE7" w14:textId="77777777" w:rsidR="00404082" w:rsidRPr="005B244E" w:rsidRDefault="00404082" w:rsidP="00275513">
            <w:pPr>
              <w:rPr>
                <w:rFonts w:ascii="Times New Roman" w:hAnsi="Times New Roman"/>
                <w:bCs/>
                <w:sz w:val="16"/>
                <w:szCs w:val="16"/>
              </w:rPr>
            </w:pPr>
            <w:r w:rsidRPr="005B244E">
              <w:rPr>
                <w:rFonts w:ascii="Times New Roman" w:hAnsi="Times New Roman"/>
                <w:bCs/>
                <w:sz w:val="16"/>
                <w:szCs w:val="16"/>
              </w:rPr>
              <w:t>2015–2016</w:t>
            </w:r>
          </w:p>
        </w:tc>
        <w:tc>
          <w:tcPr>
            <w:tcW w:w="992" w:type="dxa"/>
            <w:shd w:val="clear" w:color="auto" w:fill="auto"/>
            <w:noWrap/>
          </w:tcPr>
          <w:p w14:paraId="5FC57661" w14:textId="77777777" w:rsidR="00404082" w:rsidRPr="005B244E" w:rsidRDefault="00404082" w:rsidP="00275513">
            <w:pPr>
              <w:rPr>
                <w:rFonts w:ascii="Times New Roman" w:hAnsi="Times New Roman"/>
                <w:bCs/>
                <w:sz w:val="16"/>
                <w:szCs w:val="16"/>
              </w:rPr>
            </w:pPr>
            <w:r w:rsidRPr="005B244E">
              <w:rPr>
                <w:rFonts w:ascii="Times New Roman" w:hAnsi="Times New Roman"/>
                <w:bCs/>
                <w:sz w:val="16"/>
                <w:szCs w:val="16"/>
              </w:rPr>
              <w:t>13</w:t>
            </w:r>
          </w:p>
        </w:tc>
        <w:tc>
          <w:tcPr>
            <w:tcW w:w="709" w:type="dxa"/>
            <w:shd w:val="clear" w:color="auto" w:fill="auto"/>
            <w:noWrap/>
          </w:tcPr>
          <w:p w14:paraId="355B61AC"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5</w:t>
            </w:r>
          </w:p>
        </w:tc>
        <w:tc>
          <w:tcPr>
            <w:tcW w:w="567" w:type="dxa"/>
            <w:shd w:val="clear" w:color="auto" w:fill="auto"/>
            <w:noWrap/>
          </w:tcPr>
          <w:p w14:paraId="0DBED5AF"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8</w:t>
            </w:r>
          </w:p>
        </w:tc>
        <w:tc>
          <w:tcPr>
            <w:tcW w:w="1276" w:type="dxa"/>
            <w:shd w:val="clear" w:color="auto" w:fill="auto"/>
            <w:noWrap/>
          </w:tcPr>
          <w:p w14:paraId="6D185803"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0.62</w:t>
            </w:r>
          </w:p>
        </w:tc>
        <w:tc>
          <w:tcPr>
            <w:tcW w:w="567" w:type="dxa"/>
            <w:shd w:val="clear" w:color="auto" w:fill="auto"/>
            <w:noWrap/>
          </w:tcPr>
          <w:p w14:paraId="59F56931"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7</w:t>
            </w:r>
          </w:p>
        </w:tc>
        <w:tc>
          <w:tcPr>
            <w:tcW w:w="850" w:type="dxa"/>
            <w:shd w:val="clear" w:color="auto" w:fill="auto"/>
            <w:noWrap/>
          </w:tcPr>
          <w:p w14:paraId="36D1719D"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6</w:t>
            </w:r>
          </w:p>
        </w:tc>
        <w:tc>
          <w:tcPr>
            <w:tcW w:w="1560" w:type="dxa"/>
            <w:shd w:val="clear" w:color="auto" w:fill="auto"/>
            <w:noWrap/>
          </w:tcPr>
          <w:p w14:paraId="1C0074B2"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0.46</w:t>
            </w:r>
          </w:p>
        </w:tc>
        <w:tc>
          <w:tcPr>
            <w:tcW w:w="1417" w:type="dxa"/>
            <w:shd w:val="clear" w:color="auto" w:fill="auto"/>
            <w:noWrap/>
          </w:tcPr>
          <w:p w14:paraId="58899047"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NA</w:t>
            </w:r>
          </w:p>
        </w:tc>
        <w:tc>
          <w:tcPr>
            <w:tcW w:w="709" w:type="dxa"/>
            <w:shd w:val="clear" w:color="auto" w:fill="auto"/>
            <w:noWrap/>
          </w:tcPr>
          <w:p w14:paraId="3070D5CD" w14:textId="77777777" w:rsidR="00404082" w:rsidRPr="005B244E" w:rsidRDefault="00404082" w:rsidP="00C240EB">
            <w:pPr>
              <w:jc w:val="center"/>
              <w:rPr>
                <w:rFonts w:ascii="Times New Roman" w:hAnsi="Times New Roman"/>
                <w:bCs/>
                <w:sz w:val="16"/>
                <w:szCs w:val="16"/>
              </w:rPr>
            </w:pPr>
            <w:r w:rsidRPr="005B244E">
              <w:rPr>
                <w:rFonts w:ascii="Times New Roman" w:hAnsi="Times New Roman"/>
                <w:bCs/>
                <w:sz w:val="16"/>
                <w:szCs w:val="16"/>
              </w:rPr>
              <w:t>NA</w:t>
            </w:r>
          </w:p>
        </w:tc>
        <w:tc>
          <w:tcPr>
            <w:tcW w:w="709" w:type="dxa"/>
            <w:shd w:val="clear" w:color="auto" w:fill="auto"/>
            <w:noWrap/>
          </w:tcPr>
          <w:p w14:paraId="73C6E36D" w14:textId="77777777" w:rsidR="00404082" w:rsidRPr="005B244E" w:rsidRDefault="00404082" w:rsidP="00C240EB">
            <w:pPr>
              <w:jc w:val="center"/>
              <w:rPr>
                <w:rFonts w:ascii="Times New Roman" w:hAnsi="Times New Roman"/>
                <w:bCs/>
                <w:sz w:val="16"/>
                <w:szCs w:val="16"/>
              </w:rPr>
            </w:pPr>
            <w:r w:rsidRPr="005B244E">
              <w:rPr>
                <w:rFonts w:ascii="Times New Roman" w:hAnsi="Times New Roman"/>
                <w:bCs/>
                <w:sz w:val="16"/>
                <w:szCs w:val="16"/>
              </w:rPr>
              <w:t>NA</w:t>
            </w:r>
          </w:p>
        </w:tc>
        <w:tc>
          <w:tcPr>
            <w:tcW w:w="425" w:type="dxa"/>
            <w:shd w:val="clear" w:color="auto" w:fill="auto"/>
            <w:noWrap/>
          </w:tcPr>
          <w:p w14:paraId="300FB127"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c>
          <w:tcPr>
            <w:tcW w:w="425" w:type="dxa"/>
            <w:shd w:val="clear" w:color="auto" w:fill="auto"/>
            <w:noWrap/>
          </w:tcPr>
          <w:p w14:paraId="650BF603"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4</w:t>
            </w:r>
          </w:p>
        </w:tc>
        <w:tc>
          <w:tcPr>
            <w:tcW w:w="425" w:type="dxa"/>
            <w:shd w:val="clear" w:color="auto" w:fill="auto"/>
          </w:tcPr>
          <w:p w14:paraId="16E9D0EC"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1</w:t>
            </w:r>
          </w:p>
        </w:tc>
        <w:tc>
          <w:tcPr>
            <w:tcW w:w="567" w:type="dxa"/>
            <w:shd w:val="clear" w:color="auto" w:fill="auto"/>
          </w:tcPr>
          <w:p w14:paraId="23009C91"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5</w:t>
            </w:r>
          </w:p>
        </w:tc>
        <w:tc>
          <w:tcPr>
            <w:tcW w:w="567" w:type="dxa"/>
            <w:shd w:val="clear" w:color="auto" w:fill="auto"/>
          </w:tcPr>
          <w:p w14:paraId="69832E4E"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c>
          <w:tcPr>
            <w:tcW w:w="1407" w:type="dxa"/>
            <w:shd w:val="clear" w:color="auto" w:fill="auto"/>
          </w:tcPr>
          <w:p w14:paraId="6894590D"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r>
      <w:tr w:rsidR="00FD3C3C" w:rsidRPr="005B244E" w14:paraId="22D013B5" w14:textId="77777777" w:rsidTr="0075743A">
        <w:trPr>
          <w:trHeight w:val="320"/>
        </w:trPr>
        <w:tc>
          <w:tcPr>
            <w:tcW w:w="1843" w:type="dxa"/>
            <w:shd w:val="clear" w:color="auto" w:fill="auto"/>
          </w:tcPr>
          <w:p w14:paraId="2B807CE8" w14:textId="77777777" w:rsidR="00404082" w:rsidRPr="005B244E" w:rsidRDefault="00404082" w:rsidP="00275513">
            <w:pPr>
              <w:rPr>
                <w:rFonts w:ascii="Times New Roman" w:hAnsi="Times New Roman"/>
                <w:b/>
                <w:bCs/>
                <w:i/>
                <w:iCs/>
                <w:color w:val="000000"/>
                <w:sz w:val="16"/>
                <w:szCs w:val="16"/>
              </w:rPr>
            </w:pPr>
            <w:r w:rsidRPr="005B244E">
              <w:rPr>
                <w:rFonts w:ascii="Times New Roman" w:hAnsi="Times New Roman"/>
                <w:b/>
                <w:bCs/>
                <w:i/>
                <w:iCs/>
                <w:color w:val="000000"/>
                <w:sz w:val="16"/>
                <w:szCs w:val="16"/>
              </w:rPr>
              <w:t>Coluber constrictor</w:t>
            </w:r>
          </w:p>
        </w:tc>
        <w:tc>
          <w:tcPr>
            <w:tcW w:w="1559" w:type="dxa"/>
            <w:shd w:val="clear" w:color="auto" w:fill="auto"/>
          </w:tcPr>
          <w:p w14:paraId="7B44A7CB" w14:textId="77777777" w:rsidR="00404082" w:rsidRPr="005B244E" w:rsidRDefault="00404082" w:rsidP="00275513">
            <w:pPr>
              <w:rPr>
                <w:rFonts w:ascii="Times New Roman" w:hAnsi="Times New Roman"/>
                <w:b/>
                <w:sz w:val="16"/>
                <w:szCs w:val="16"/>
              </w:rPr>
            </w:pPr>
            <w:r w:rsidRPr="005B244E">
              <w:rPr>
                <w:rFonts w:ascii="Times New Roman" w:hAnsi="Times New Roman"/>
                <w:noProof/>
                <w:sz w:val="16"/>
                <w:szCs w:val="16"/>
              </w:rPr>
              <w:t>(Snyder and Sutton, 2020)</w:t>
            </w:r>
          </w:p>
        </w:tc>
        <w:tc>
          <w:tcPr>
            <w:tcW w:w="709" w:type="dxa"/>
            <w:shd w:val="clear" w:color="auto" w:fill="auto"/>
          </w:tcPr>
          <w:p w14:paraId="13E61CF2" w14:textId="77777777" w:rsidR="00404082" w:rsidRPr="005B244E" w:rsidRDefault="00404082" w:rsidP="00275513">
            <w:pPr>
              <w:rPr>
                <w:rFonts w:ascii="Times New Roman" w:hAnsi="Times New Roman"/>
                <w:bCs/>
                <w:sz w:val="16"/>
                <w:szCs w:val="16"/>
              </w:rPr>
            </w:pPr>
            <w:r w:rsidRPr="005B244E">
              <w:rPr>
                <w:rFonts w:ascii="Times New Roman" w:hAnsi="Times New Roman"/>
                <w:bCs/>
                <w:sz w:val="16"/>
                <w:szCs w:val="16"/>
              </w:rPr>
              <w:t>2017–2018</w:t>
            </w:r>
          </w:p>
        </w:tc>
        <w:tc>
          <w:tcPr>
            <w:tcW w:w="992" w:type="dxa"/>
            <w:shd w:val="clear" w:color="auto" w:fill="auto"/>
            <w:noWrap/>
          </w:tcPr>
          <w:p w14:paraId="7DF12FAD" w14:textId="77777777" w:rsidR="00404082" w:rsidRPr="005B244E" w:rsidRDefault="00404082" w:rsidP="00275513">
            <w:pPr>
              <w:rPr>
                <w:rFonts w:ascii="Times New Roman" w:hAnsi="Times New Roman"/>
                <w:bCs/>
                <w:sz w:val="16"/>
                <w:szCs w:val="16"/>
              </w:rPr>
            </w:pPr>
            <w:r w:rsidRPr="005B244E">
              <w:rPr>
                <w:rFonts w:ascii="Times New Roman" w:hAnsi="Times New Roman"/>
                <w:bCs/>
                <w:sz w:val="16"/>
                <w:szCs w:val="16"/>
              </w:rPr>
              <w:t>1</w:t>
            </w:r>
          </w:p>
        </w:tc>
        <w:tc>
          <w:tcPr>
            <w:tcW w:w="709" w:type="dxa"/>
            <w:shd w:val="clear" w:color="auto" w:fill="auto"/>
            <w:noWrap/>
          </w:tcPr>
          <w:p w14:paraId="28BEEFCB"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1</w:t>
            </w:r>
          </w:p>
        </w:tc>
        <w:tc>
          <w:tcPr>
            <w:tcW w:w="567" w:type="dxa"/>
            <w:shd w:val="clear" w:color="auto" w:fill="auto"/>
            <w:noWrap/>
          </w:tcPr>
          <w:p w14:paraId="4002009C"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0</w:t>
            </w:r>
          </w:p>
        </w:tc>
        <w:tc>
          <w:tcPr>
            <w:tcW w:w="1276" w:type="dxa"/>
            <w:shd w:val="clear" w:color="auto" w:fill="auto"/>
            <w:noWrap/>
          </w:tcPr>
          <w:p w14:paraId="27DE2D8D"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0</w:t>
            </w:r>
          </w:p>
        </w:tc>
        <w:tc>
          <w:tcPr>
            <w:tcW w:w="567" w:type="dxa"/>
            <w:shd w:val="clear" w:color="auto" w:fill="auto"/>
            <w:noWrap/>
          </w:tcPr>
          <w:p w14:paraId="11863BA3"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1</w:t>
            </w:r>
          </w:p>
        </w:tc>
        <w:tc>
          <w:tcPr>
            <w:tcW w:w="850" w:type="dxa"/>
            <w:shd w:val="clear" w:color="auto" w:fill="auto"/>
            <w:noWrap/>
          </w:tcPr>
          <w:p w14:paraId="65AAA5A5"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0</w:t>
            </w:r>
          </w:p>
        </w:tc>
        <w:tc>
          <w:tcPr>
            <w:tcW w:w="1560" w:type="dxa"/>
            <w:shd w:val="clear" w:color="auto" w:fill="auto"/>
            <w:noWrap/>
          </w:tcPr>
          <w:p w14:paraId="5EA18514"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0</w:t>
            </w:r>
          </w:p>
        </w:tc>
        <w:tc>
          <w:tcPr>
            <w:tcW w:w="1417" w:type="dxa"/>
            <w:shd w:val="clear" w:color="auto" w:fill="auto"/>
            <w:noWrap/>
          </w:tcPr>
          <w:p w14:paraId="757B3DCF"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NA</w:t>
            </w:r>
          </w:p>
        </w:tc>
        <w:tc>
          <w:tcPr>
            <w:tcW w:w="709" w:type="dxa"/>
            <w:shd w:val="clear" w:color="auto" w:fill="auto"/>
            <w:noWrap/>
          </w:tcPr>
          <w:p w14:paraId="13FF1D79" w14:textId="77777777" w:rsidR="00404082" w:rsidRPr="005B244E" w:rsidRDefault="00404082" w:rsidP="00C240EB">
            <w:pPr>
              <w:jc w:val="center"/>
              <w:rPr>
                <w:rFonts w:ascii="Times New Roman" w:hAnsi="Times New Roman"/>
                <w:bCs/>
                <w:sz w:val="16"/>
                <w:szCs w:val="16"/>
              </w:rPr>
            </w:pPr>
            <w:r w:rsidRPr="005B244E">
              <w:rPr>
                <w:rFonts w:ascii="Times New Roman" w:hAnsi="Times New Roman"/>
                <w:bCs/>
                <w:sz w:val="16"/>
                <w:szCs w:val="16"/>
              </w:rPr>
              <w:t>NA</w:t>
            </w:r>
          </w:p>
        </w:tc>
        <w:tc>
          <w:tcPr>
            <w:tcW w:w="709" w:type="dxa"/>
            <w:shd w:val="clear" w:color="auto" w:fill="auto"/>
            <w:noWrap/>
          </w:tcPr>
          <w:p w14:paraId="3D1A5465" w14:textId="77777777" w:rsidR="00404082" w:rsidRPr="005B244E" w:rsidRDefault="00404082" w:rsidP="00C240EB">
            <w:pPr>
              <w:jc w:val="center"/>
              <w:rPr>
                <w:rFonts w:ascii="Times New Roman" w:hAnsi="Times New Roman"/>
                <w:bCs/>
                <w:sz w:val="16"/>
                <w:szCs w:val="16"/>
              </w:rPr>
            </w:pPr>
            <w:r w:rsidRPr="005B244E">
              <w:rPr>
                <w:rFonts w:ascii="Times New Roman" w:hAnsi="Times New Roman"/>
                <w:bCs/>
                <w:sz w:val="16"/>
                <w:szCs w:val="16"/>
              </w:rPr>
              <w:t>NA</w:t>
            </w:r>
          </w:p>
        </w:tc>
        <w:tc>
          <w:tcPr>
            <w:tcW w:w="425" w:type="dxa"/>
            <w:shd w:val="clear" w:color="auto" w:fill="auto"/>
            <w:noWrap/>
          </w:tcPr>
          <w:p w14:paraId="36246B54"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c>
          <w:tcPr>
            <w:tcW w:w="425" w:type="dxa"/>
            <w:shd w:val="clear" w:color="auto" w:fill="auto"/>
            <w:noWrap/>
          </w:tcPr>
          <w:p w14:paraId="2E3637AE"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1</w:t>
            </w:r>
          </w:p>
        </w:tc>
        <w:tc>
          <w:tcPr>
            <w:tcW w:w="425" w:type="dxa"/>
            <w:shd w:val="clear" w:color="auto" w:fill="auto"/>
          </w:tcPr>
          <w:p w14:paraId="7102D098"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c>
          <w:tcPr>
            <w:tcW w:w="567" w:type="dxa"/>
            <w:shd w:val="clear" w:color="auto" w:fill="auto"/>
          </w:tcPr>
          <w:p w14:paraId="140954E0"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c>
          <w:tcPr>
            <w:tcW w:w="567" w:type="dxa"/>
            <w:shd w:val="clear" w:color="auto" w:fill="auto"/>
          </w:tcPr>
          <w:p w14:paraId="4509E061"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c>
          <w:tcPr>
            <w:tcW w:w="1407" w:type="dxa"/>
            <w:shd w:val="clear" w:color="auto" w:fill="auto"/>
          </w:tcPr>
          <w:p w14:paraId="26F1BC43"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r>
      <w:tr w:rsidR="00FD3C3C" w:rsidRPr="005B244E" w14:paraId="453ADA1E" w14:textId="77777777" w:rsidTr="0075743A">
        <w:trPr>
          <w:trHeight w:val="320"/>
        </w:trPr>
        <w:tc>
          <w:tcPr>
            <w:tcW w:w="1843" w:type="dxa"/>
            <w:shd w:val="clear" w:color="auto" w:fill="auto"/>
          </w:tcPr>
          <w:p w14:paraId="2390D787" w14:textId="77777777" w:rsidR="00404082" w:rsidRPr="005B244E" w:rsidRDefault="00404082" w:rsidP="00275513">
            <w:pPr>
              <w:rPr>
                <w:rFonts w:ascii="Times New Roman" w:hAnsi="Times New Roman"/>
                <w:b/>
                <w:bCs/>
                <w:i/>
                <w:iCs/>
                <w:color w:val="000000"/>
                <w:sz w:val="16"/>
                <w:szCs w:val="16"/>
              </w:rPr>
            </w:pPr>
            <w:r w:rsidRPr="005B244E">
              <w:rPr>
                <w:rFonts w:ascii="Times New Roman" w:hAnsi="Times New Roman"/>
                <w:b/>
                <w:bCs/>
                <w:i/>
                <w:iCs/>
                <w:color w:val="000000"/>
                <w:sz w:val="16"/>
                <w:szCs w:val="16"/>
              </w:rPr>
              <w:t>Coluber constrictor</w:t>
            </w:r>
          </w:p>
        </w:tc>
        <w:tc>
          <w:tcPr>
            <w:tcW w:w="1559" w:type="dxa"/>
            <w:shd w:val="clear" w:color="auto" w:fill="auto"/>
          </w:tcPr>
          <w:p w14:paraId="06A9288B" w14:textId="77777777" w:rsidR="00404082" w:rsidRPr="005B244E" w:rsidRDefault="00404082" w:rsidP="00275513">
            <w:pPr>
              <w:rPr>
                <w:rFonts w:ascii="Times New Roman" w:hAnsi="Times New Roman"/>
                <w:noProof/>
                <w:sz w:val="16"/>
                <w:szCs w:val="16"/>
              </w:rPr>
            </w:pPr>
            <w:r>
              <w:rPr>
                <w:rFonts w:ascii="Times New Roman" w:hAnsi="Times New Roman"/>
                <w:noProof/>
                <w:sz w:val="16"/>
                <w:szCs w:val="16"/>
              </w:rPr>
              <w:t>(Haynes et al. 2020)</w:t>
            </w:r>
          </w:p>
        </w:tc>
        <w:tc>
          <w:tcPr>
            <w:tcW w:w="709" w:type="dxa"/>
            <w:shd w:val="clear" w:color="auto" w:fill="auto"/>
          </w:tcPr>
          <w:p w14:paraId="22850F73" w14:textId="77777777" w:rsidR="00404082" w:rsidRPr="005B244E" w:rsidRDefault="00404082" w:rsidP="00275513">
            <w:pPr>
              <w:rPr>
                <w:rFonts w:ascii="Times New Roman" w:hAnsi="Times New Roman"/>
                <w:bCs/>
                <w:sz w:val="16"/>
                <w:szCs w:val="16"/>
              </w:rPr>
            </w:pPr>
            <w:r>
              <w:rPr>
                <w:rFonts w:ascii="Times New Roman" w:hAnsi="Times New Roman"/>
                <w:bCs/>
                <w:sz w:val="16"/>
                <w:szCs w:val="16"/>
              </w:rPr>
              <w:t>2016–2018</w:t>
            </w:r>
          </w:p>
        </w:tc>
        <w:tc>
          <w:tcPr>
            <w:tcW w:w="992" w:type="dxa"/>
            <w:shd w:val="clear" w:color="auto" w:fill="auto"/>
            <w:noWrap/>
          </w:tcPr>
          <w:p w14:paraId="65AE7608" w14:textId="77777777" w:rsidR="00404082" w:rsidRPr="005B244E" w:rsidRDefault="00404082" w:rsidP="00275513">
            <w:pPr>
              <w:rPr>
                <w:rFonts w:ascii="Times New Roman" w:hAnsi="Times New Roman"/>
                <w:bCs/>
                <w:sz w:val="16"/>
                <w:szCs w:val="16"/>
              </w:rPr>
            </w:pPr>
            <w:r>
              <w:rPr>
                <w:rFonts w:ascii="Times New Roman" w:hAnsi="Times New Roman"/>
                <w:bCs/>
                <w:sz w:val="16"/>
                <w:szCs w:val="16"/>
              </w:rPr>
              <w:t>57</w:t>
            </w:r>
          </w:p>
        </w:tc>
        <w:tc>
          <w:tcPr>
            <w:tcW w:w="709" w:type="dxa"/>
            <w:shd w:val="clear" w:color="auto" w:fill="auto"/>
            <w:noWrap/>
          </w:tcPr>
          <w:p w14:paraId="70F30724" w14:textId="77777777" w:rsidR="00404082" w:rsidRPr="005B244E" w:rsidRDefault="00404082" w:rsidP="00AE0AD9">
            <w:pPr>
              <w:jc w:val="center"/>
              <w:rPr>
                <w:rFonts w:ascii="Times New Roman" w:hAnsi="Times New Roman"/>
                <w:bCs/>
                <w:sz w:val="16"/>
                <w:szCs w:val="16"/>
              </w:rPr>
            </w:pPr>
            <w:r>
              <w:rPr>
                <w:rFonts w:ascii="Times New Roman" w:hAnsi="Times New Roman"/>
                <w:bCs/>
                <w:sz w:val="16"/>
                <w:szCs w:val="16"/>
              </w:rPr>
              <w:t>40</w:t>
            </w:r>
          </w:p>
        </w:tc>
        <w:tc>
          <w:tcPr>
            <w:tcW w:w="567" w:type="dxa"/>
            <w:shd w:val="clear" w:color="auto" w:fill="auto"/>
            <w:noWrap/>
          </w:tcPr>
          <w:p w14:paraId="3665E20C" w14:textId="77777777" w:rsidR="00404082" w:rsidRPr="005B244E" w:rsidRDefault="00404082" w:rsidP="00AE0AD9">
            <w:pPr>
              <w:jc w:val="center"/>
              <w:rPr>
                <w:rFonts w:ascii="Times New Roman" w:hAnsi="Times New Roman"/>
                <w:bCs/>
                <w:sz w:val="16"/>
                <w:szCs w:val="16"/>
              </w:rPr>
            </w:pPr>
            <w:r>
              <w:rPr>
                <w:rFonts w:ascii="Times New Roman" w:hAnsi="Times New Roman"/>
                <w:bCs/>
                <w:sz w:val="16"/>
                <w:szCs w:val="16"/>
              </w:rPr>
              <w:t>17</w:t>
            </w:r>
          </w:p>
        </w:tc>
        <w:tc>
          <w:tcPr>
            <w:tcW w:w="1276" w:type="dxa"/>
            <w:shd w:val="clear" w:color="auto" w:fill="auto"/>
            <w:noWrap/>
          </w:tcPr>
          <w:p w14:paraId="7D9DA479" w14:textId="77777777" w:rsidR="00404082" w:rsidRPr="005B244E" w:rsidRDefault="00404082" w:rsidP="00AE0AD9">
            <w:pPr>
              <w:jc w:val="center"/>
              <w:rPr>
                <w:rFonts w:ascii="Times New Roman" w:hAnsi="Times New Roman"/>
                <w:bCs/>
                <w:sz w:val="16"/>
                <w:szCs w:val="16"/>
              </w:rPr>
            </w:pPr>
            <w:r>
              <w:rPr>
                <w:rFonts w:ascii="Times New Roman" w:hAnsi="Times New Roman"/>
                <w:bCs/>
                <w:sz w:val="16"/>
                <w:szCs w:val="16"/>
              </w:rPr>
              <w:t>0.30</w:t>
            </w:r>
          </w:p>
        </w:tc>
        <w:tc>
          <w:tcPr>
            <w:tcW w:w="567" w:type="dxa"/>
            <w:shd w:val="clear" w:color="auto" w:fill="auto"/>
            <w:noWrap/>
          </w:tcPr>
          <w:p w14:paraId="23BBA60D" w14:textId="77777777" w:rsidR="00404082" w:rsidRPr="005B244E" w:rsidRDefault="00404082" w:rsidP="00AE0AD9">
            <w:pPr>
              <w:jc w:val="center"/>
              <w:rPr>
                <w:rFonts w:ascii="Times New Roman" w:hAnsi="Times New Roman"/>
                <w:bCs/>
                <w:sz w:val="16"/>
                <w:szCs w:val="16"/>
              </w:rPr>
            </w:pPr>
            <w:r>
              <w:rPr>
                <w:rFonts w:ascii="Times New Roman" w:hAnsi="Times New Roman"/>
                <w:bCs/>
                <w:sz w:val="16"/>
                <w:szCs w:val="16"/>
              </w:rPr>
              <w:t>50</w:t>
            </w:r>
          </w:p>
        </w:tc>
        <w:tc>
          <w:tcPr>
            <w:tcW w:w="850" w:type="dxa"/>
            <w:shd w:val="clear" w:color="auto" w:fill="auto"/>
            <w:noWrap/>
          </w:tcPr>
          <w:p w14:paraId="70DE105E" w14:textId="77777777" w:rsidR="00404082" w:rsidRPr="005B244E" w:rsidRDefault="00404082" w:rsidP="00AE0AD9">
            <w:pPr>
              <w:jc w:val="center"/>
              <w:rPr>
                <w:rFonts w:ascii="Times New Roman" w:hAnsi="Times New Roman"/>
                <w:bCs/>
                <w:sz w:val="16"/>
                <w:szCs w:val="16"/>
              </w:rPr>
            </w:pPr>
            <w:r>
              <w:rPr>
                <w:rFonts w:ascii="Times New Roman" w:hAnsi="Times New Roman"/>
                <w:bCs/>
                <w:sz w:val="16"/>
                <w:szCs w:val="16"/>
              </w:rPr>
              <w:t>7</w:t>
            </w:r>
          </w:p>
        </w:tc>
        <w:tc>
          <w:tcPr>
            <w:tcW w:w="1560" w:type="dxa"/>
            <w:shd w:val="clear" w:color="auto" w:fill="auto"/>
            <w:noWrap/>
          </w:tcPr>
          <w:p w14:paraId="1226E993" w14:textId="77777777" w:rsidR="00404082" w:rsidRPr="005B244E" w:rsidRDefault="00404082" w:rsidP="00AE0AD9">
            <w:pPr>
              <w:jc w:val="center"/>
              <w:rPr>
                <w:rFonts w:ascii="Times New Roman" w:hAnsi="Times New Roman"/>
                <w:bCs/>
                <w:sz w:val="16"/>
                <w:szCs w:val="16"/>
              </w:rPr>
            </w:pPr>
            <w:r>
              <w:rPr>
                <w:rFonts w:ascii="Times New Roman" w:hAnsi="Times New Roman"/>
                <w:bCs/>
                <w:sz w:val="16"/>
                <w:szCs w:val="16"/>
              </w:rPr>
              <w:t>0.12</w:t>
            </w:r>
          </w:p>
        </w:tc>
        <w:tc>
          <w:tcPr>
            <w:tcW w:w="1417" w:type="dxa"/>
            <w:shd w:val="clear" w:color="auto" w:fill="auto"/>
            <w:noWrap/>
          </w:tcPr>
          <w:p w14:paraId="79DB76F4" w14:textId="77777777" w:rsidR="00404082" w:rsidRPr="005B244E" w:rsidRDefault="00404082" w:rsidP="00AE0AD9">
            <w:pPr>
              <w:jc w:val="center"/>
              <w:rPr>
                <w:rFonts w:ascii="Times New Roman" w:hAnsi="Times New Roman"/>
                <w:bCs/>
                <w:sz w:val="16"/>
                <w:szCs w:val="16"/>
              </w:rPr>
            </w:pPr>
            <w:r>
              <w:rPr>
                <w:rFonts w:ascii="Times New Roman" w:hAnsi="Times New Roman"/>
                <w:bCs/>
                <w:sz w:val="16"/>
                <w:szCs w:val="16"/>
              </w:rPr>
              <w:t>NA</w:t>
            </w:r>
          </w:p>
        </w:tc>
        <w:tc>
          <w:tcPr>
            <w:tcW w:w="709" w:type="dxa"/>
            <w:shd w:val="clear" w:color="auto" w:fill="auto"/>
            <w:noWrap/>
          </w:tcPr>
          <w:p w14:paraId="736F6493" w14:textId="77777777" w:rsidR="00404082" w:rsidRPr="005B244E" w:rsidRDefault="00404082" w:rsidP="00C240EB">
            <w:pPr>
              <w:jc w:val="center"/>
              <w:rPr>
                <w:rFonts w:ascii="Times New Roman" w:hAnsi="Times New Roman"/>
                <w:bCs/>
                <w:sz w:val="16"/>
                <w:szCs w:val="16"/>
              </w:rPr>
            </w:pPr>
            <w:r>
              <w:rPr>
                <w:rFonts w:ascii="Times New Roman" w:hAnsi="Times New Roman"/>
                <w:bCs/>
                <w:sz w:val="16"/>
                <w:szCs w:val="16"/>
              </w:rPr>
              <w:t>NA</w:t>
            </w:r>
          </w:p>
        </w:tc>
        <w:tc>
          <w:tcPr>
            <w:tcW w:w="709" w:type="dxa"/>
            <w:shd w:val="clear" w:color="auto" w:fill="auto"/>
            <w:noWrap/>
          </w:tcPr>
          <w:p w14:paraId="13725803" w14:textId="77777777" w:rsidR="00404082" w:rsidRPr="005B244E" w:rsidRDefault="00404082" w:rsidP="00C240EB">
            <w:pPr>
              <w:jc w:val="center"/>
              <w:rPr>
                <w:rFonts w:ascii="Times New Roman" w:hAnsi="Times New Roman"/>
                <w:bCs/>
                <w:sz w:val="16"/>
                <w:szCs w:val="16"/>
              </w:rPr>
            </w:pPr>
            <w:r>
              <w:rPr>
                <w:rFonts w:ascii="Times New Roman" w:hAnsi="Times New Roman"/>
                <w:bCs/>
                <w:sz w:val="16"/>
                <w:szCs w:val="16"/>
              </w:rPr>
              <w:t>NA</w:t>
            </w:r>
          </w:p>
        </w:tc>
        <w:tc>
          <w:tcPr>
            <w:tcW w:w="425" w:type="dxa"/>
            <w:shd w:val="clear" w:color="auto" w:fill="auto"/>
            <w:noWrap/>
          </w:tcPr>
          <w:p w14:paraId="24A72144" w14:textId="77777777" w:rsidR="00404082" w:rsidRPr="005B244E" w:rsidRDefault="00404082" w:rsidP="000C1F56">
            <w:pPr>
              <w:jc w:val="center"/>
              <w:rPr>
                <w:rFonts w:ascii="Times New Roman" w:hAnsi="Times New Roman"/>
                <w:bCs/>
                <w:sz w:val="16"/>
                <w:szCs w:val="16"/>
              </w:rPr>
            </w:pPr>
            <w:r>
              <w:rPr>
                <w:rFonts w:ascii="Times New Roman" w:hAnsi="Times New Roman"/>
                <w:bCs/>
                <w:sz w:val="16"/>
                <w:szCs w:val="16"/>
              </w:rPr>
              <w:t>0</w:t>
            </w:r>
          </w:p>
        </w:tc>
        <w:tc>
          <w:tcPr>
            <w:tcW w:w="425" w:type="dxa"/>
            <w:shd w:val="clear" w:color="auto" w:fill="auto"/>
            <w:noWrap/>
          </w:tcPr>
          <w:p w14:paraId="3AB3EDB1" w14:textId="77777777" w:rsidR="00404082" w:rsidRPr="005B244E" w:rsidRDefault="00404082" w:rsidP="000C1F56">
            <w:pPr>
              <w:jc w:val="center"/>
              <w:rPr>
                <w:rFonts w:ascii="Times New Roman" w:hAnsi="Times New Roman"/>
                <w:bCs/>
                <w:sz w:val="16"/>
                <w:szCs w:val="16"/>
              </w:rPr>
            </w:pPr>
            <w:r>
              <w:rPr>
                <w:rFonts w:ascii="Times New Roman" w:hAnsi="Times New Roman"/>
                <w:bCs/>
                <w:sz w:val="16"/>
                <w:szCs w:val="16"/>
              </w:rPr>
              <w:t>50</w:t>
            </w:r>
          </w:p>
        </w:tc>
        <w:tc>
          <w:tcPr>
            <w:tcW w:w="425" w:type="dxa"/>
            <w:shd w:val="clear" w:color="auto" w:fill="auto"/>
          </w:tcPr>
          <w:p w14:paraId="23B27DCA" w14:textId="77777777" w:rsidR="00404082" w:rsidRPr="005B244E" w:rsidRDefault="00404082" w:rsidP="000C1F56">
            <w:pPr>
              <w:jc w:val="center"/>
              <w:rPr>
                <w:rFonts w:ascii="Times New Roman" w:hAnsi="Times New Roman"/>
                <w:bCs/>
                <w:sz w:val="16"/>
                <w:szCs w:val="16"/>
              </w:rPr>
            </w:pPr>
            <w:r>
              <w:rPr>
                <w:rFonts w:ascii="Times New Roman" w:hAnsi="Times New Roman"/>
                <w:bCs/>
                <w:sz w:val="16"/>
                <w:szCs w:val="16"/>
              </w:rPr>
              <w:t>0</w:t>
            </w:r>
          </w:p>
        </w:tc>
        <w:tc>
          <w:tcPr>
            <w:tcW w:w="567" w:type="dxa"/>
            <w:shd w:val="clear" w:color="auto" w:fill="auto"/>
          </w:tcPr>
          <w:p w14:paraId="119063BC" w14:textId="77777777" w:rsidR="00404082" w:rsidRPr="005B244E" w:rsidRDefault="00404082" w:rsidP="000C1F56">
            <w:pPr>
              <w:jc w:val="center"/>
              <w:rPr>
                <w:rFonts w:ascii="Times New Roman" w:hAnsi="Times New Roman"/>
                <w:bCs/>
                <w:sz w:val="16"/>
                <w:szCs w:val="16"/>
              </w:rPr>
            </w:pPr>
            <w:r>
              <w:rPr>
                <w:rFonts w:ascii="Times New Roman" w:hAnsi="Times New Roman"/>
                <w:bCs/>
                <w:sz w:val="16"/>
                <w:szCs w:val="16"/>
              </w:rPr>
              <w:t>7</w:t>
            </w:r>
          </w:p>
        </w:tc>
        <w:tc>
          <w:tcPr>
            <w:tcW w:w="567" w:type="dxa"/>
            <w:shd w:val="clear" w:color="auto" w:fill="auto"/>
          </w:tcPr>
          <w:p w14:paraId="6B4EE35C" w14:textId="77777777" w:rsidR="00404082" w:rsidRPr="005B244E" w:rsidRDefault="00404082" w:rsidP="000C1F56">
            <w:pPr>
              <w:jc w:val="center"/>
              <w:rPr>
                <w:rFonts w:ascii="Times New Roman" w:hAnsi="Times New Roman"/>
                <w:bCs/>
                <w:sz w:val="16"/>
                <w:szCs w:val="16"/>
              </w:rPr>
            </w:pPr>
            <w:r>
              <w:rPr>
                <w:rFonts w:ascii="Times New Roman" w:hAnsi="Times New Roman"/>
                <w:bCs/>
                <w:sz w:val="16"/>
                <w:szCs w:val="16"/>
              </w:rPr>
              <w:t>0</w:t>
            </w:r>
          </w:p>
        </w:tc>
        <w:tc>
          <w:tcPr>
            <w:tcW w:w="1407" w:type="dxa"/>
            <w:shd w:val="clear" w:color="auto" w:fill="auto"/>
          </w:tcPr>
          <w:p w14:paraId="4C7525E0" w14:textId="77777777" w:rsidR="00404082" w:rsidRPr="005B244E" w:rsidRDefault="00404082" w:rsidP="000C1F56">
            <w:pPr>
              <w:jc w:val="center"/>
              <w:rPr>
                <w:rFonts w:ascii="Times New Roman" w:hAnsi="Times New Roman"/>
                <w:bCs/>
                <w:sz w:val="16"/>
                <w:szCs w:val="16"/>
              </w:rPr>
            </w:pPr>
            <w:r>
              <w:rPr>
                <w:rFonts w:ascii="Times New Roman" w:hAnsi="Times New Roman"/>
                <w:bCs/>
                <w:sz w:val="16"/>
                <w:szCs w:val="16"/>
              </w:rPr>
              <w:t>0</w:t>
            </w:r>
          </w:p>
        </w:tc>
      </w:tr>
      <w:tr w:rsidR="00FD3C3C" w:rsidRPr="005B244E" w14:paraId="3EE4743E" w14:textId="77777777" w:rsidTr="0075743A">
        <w:trPr>
          <w:trHeight w:val="320"/>
        </w:trPr>
        <w:tc>
          <w:tcPr>
            <w:tcW w:w="1843" w:type="dxa"/>
            <w:shd w:val="clear" w:color="auto" w:fill="auto"/>
          </w:tcPr>
          <w:p w14:paraId="7DCE7F45" w14:textId="77777777" w:rsidR="00404082" w:rsidRPr="005B244E" w:rsidRDefault="00404082" w:rsidP="00275513">
            <w:pPr>
              <w:rPr>
                <w:rFonts w:ascii="Times New Roman" w:hAnsi="Times New Roman"/>
                <w:b/>
                <w:bCs/>
                <w:i/>
                <w:iCs/>
                <w:color w:val="000000"/>
                <w:sz w:val="16"/>
                <w:szCs w:val="16"/>
              </w:rPr>
            </w:pPr>
            <w:r w:rsidRPr="005B244E">
              <w:rPr>
                <w:rFonts w:ascii="Times New Roman" w:hAnsi="Times New Roman"/>
                <w:b/>
                <w:bCs/>
                <w:i/>
                <w:iCs/>
                <w:color w:val="000000"/>
                <w:sz w:val="16"/>
                <w:szCs w:val="16"/>
              </w:rPr>
              <w:t xml:space="preserve">Coluber constrictor </w:t>
            </w:r>
            <w:proofErr w:type="spellStart"/>
            <w:r w:rsidRPr="005B244E">
              <w:rPr>
                <w:rFonts w:ascii="Times New Roman" w:hAnsi="Times New Roman"/>
                <w:b/>
                <w:bCs/>
                <w:i/>
                <w:iCs/>
                <w:color w:val="000000"/>
                <w:sz w:val="16"/>
                <w:szCs w:val="16"/>
              </w:rPr>
              <w:t>constrictor</w:t>
            </w:r>
            <w:proofErr w:type="spellEnd"/>
          </w:p>
        </w:tc>
        <w:tc>
          <w:tcPr>
            <w:tcW w:w="1559" w:type="dxa"/>
            <w:shd w:val="clear" w:color="auto" w:fill="auto"/>
          </w:tcPr>
          <w:p w14:paraId="75F57A1E" w14:textId="77777777" w:rsidR="00404082" w:rsidRPr="005B244E" w:rsidRDefault="00404082" w:rsidP="00275513">
            <w:pPr>
              <w:rPr>
                <w:rFonts w:ascii="Times New Roman" w:hAnsi="Times New Roman"/>
                <w:b/>
                <w:sz w:val="16"/>
                <w:szCs w:val="16"/>
              </w:rPr>
            </w:pPr>
            <w:r w:rsidRPr="005B244E">
              <w:rPr>
                <w:rFonts w:ascii="Times New Roman" w:hAnsi="Times New Roman"/>
                <w:noProof/>
                <w:sz w:val="16"/>
                <w:szCs w:val="16"/>
              </w:rPr>
              <w:t xml:space="preserve">(Licitra et al., </w:t>
            </w:r>
            <w:proofErr w:type="gramStart"/>
            <w:r w:rsidRPr="005B244E">
              <w:rPr>
                <w:rFonts w:ascii="Times New Roman" w:hAnsi="Times New Roman"/>
                <w:noProof/>
                <w:sz w:val="16"/>
                <w:szCs w:val="16"/>
              </w:rPr>
              <w:t>2019)</w:t>
            </w:r>
            <w:r w:rsidRPr="005B244E">
              <w:rPr>
                <w:rFonts w:ascii="Times New Roman" w:hAnsi="Times New Roman"/>
                <w:b/>
                <w:sz w:val="16"/>
                <w:szCs w:val="16"/>
              </w:rPr>
              <w:t>†</w:t>
            </w:r>
            <w:proofErr w:type="gramEnd"/>
            <w:r w:rsidRPr="005B244E">
              <w:rPr>
                <w:rFonts w:ascii="Times New Roman" w:hAnsi="Times New Roman"/>
                <w:b/>
                <w:sz w:val="16"/>
                <w:szCs w:val="16"/>
              </w:rPr>
              <w:t>†††</w:t>
            </w:r>
          </w:p>
        </w:tc>
        <w:tc>
          <w:tcPr>
            <w:tcW w:w="709" w:type="dxa"/>
            <w:shd w:val="clear" w:color="auto" w:fill="auto"/>
          </w:tcPr>
          <w:p w14:paraId="655ABB12" w14:textId="77777777" w:rsidR="00404082" w:rsidRPr="005B244E" w:rsidRDefault="00404082" w:rsidP="00275513">
            <w:pPr>
              <w:rPr>
                <w:rFonts w:ascii="Times New Roman" w:hAnsi="Times New Roman"/>
                <w:bCs/>
                <w:sz w:val="16"/>
                <w:szCs w:val="16"/>
              </w:rPr>
            </w:pPr>
            <w:r w:rsidRPr="005B244E">
              <w:rPr>
                <w:rFonts w:ascii="Times New Roman" w:hAnsi="Times New Roman"/>
                <w:bCs/>
                <w:sz w:val="16"/>
                <w:szCs w:val="16"/>
              </w:rPr>
              <w:t>2015, 2017</w:t>
            </w:r>
          </w:p>
        </w:tc>
        <w:tc>
          <w:tcPr>
            <w:tcW w:w="992" w:type="dxa"/>
            <w:shd w:val="clear" w:color="auto" w:fill="auto"/>
            <w:noWrap/>
          </w:tcPr>
          <w:p w14:paraId="64C78A36" w14:textId="77777777" w:rsidR="00404082" w:rsidRPr="005B244E" w:rsidRDefault="00404082" w:rsidP="00275513">
            <w:pPr>
              <w:rPr>
                <w:rFonts w:ascii="Times New Roman" w:hAnsi="Times New Roman"/>
                <w:bCs/>
                <w:sz w:val="16"/>
                <w:szCs w:val="16"/>
              </w:rPr>
            </w:pPr>
            <w:r w:rsidRPr="005B244E">
              <w:rPr>
                <w:rFonts w:ascii="Times New Roman" w:hAnsi="Times New Roman"/>
                <w:bCs/>
                <w:sz w:val="16"/>
                <w:szCs w:val="16"/>
              </w:rPr>
              <w:t>9</w:t>
            </w:r>
          </w:p>
        </w:tc>
        <w:tc>
          <w:tcPr>
            <w:tcW w:w="709" w:type="dxa"/>
            <w:shd w:val="clear" w:color="auto" w:fill="auto"/>
            <w:noWrap/>
          </w:tcPr>
          <w:p w14:paraId="560E304D"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6</w:t>
            </w:r>
          </w:p>
        </w:tc>
        <w:tc>
          <w:tcPr>
            <w:tcW w:w="567" w:type="dxa"/>
            <w:shd w:val="clear" w:color="auto" w:fill="auto"/>
            <w:noWrap/>
          </w:tcPr>
          <w:p w14:paraId="795FEF62"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3</w:t>
            </w:r>
          </w:p>
        </w:tc>
        <w:tc>
          <w:tcPr>
            <w:tcW w:w="1276" w:type="dxa"/>
            <w:shd w:val="clear" w:color="auto" w:fill="auto"/>
            <w:noWrap/>
          </w:tcPr>
          <w:p w14:paraId="706F74A4"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0.33</w:t>
            </w:r>
          </w:p>
        </w:tc>
        <w:tc>
          <w:tcPr>
            <w:tcW w:w="567" w:type="dxa"/>
            <w:shd w:val="clear" w:color="auto" w:fill="auto"/>
            <w:noWrap/>
          </w:tcPr>
          <w:p w14:paraId="7EDAA319"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NR</w:t>
            </w:r>
          </w:p>
        </w:tc>
        <w:tc>
          <w:tcPr>
            <w:tcW w:w="850" w:type="dxa"/>
            <w:shd w:val="clear" w:color="auto" w:fill="auto"/>
            <w:noWrap/>
          </w:tcPr>
          <w:p w14:paraId="24AFE919"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NR</w:t>
            </w:r>
          </w:p>
        </w:tc>
        <w:tc>
          <w:tcPr>
            <w:tcW w:w="1560" w:type="dxa"/>
            <w:shd w:val="clear" w:color="auto" w:fill="auto"/>
            <w:noWrap/>
          </w:tcPr>
          <w:p w14:paraId="0B8E3708"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NR</w:t>
            </w:r>
          </w:p>
        </w:tc>
        <w:tc>
          <w:tcPr>
            <w:tcW w:w="1417" w:type="dxa"/>
            <w:shd w:val="clear" w:color="auto" w:fill="auto"/>
            <w:noWrap/>
          </w:tcPr>
          <w:p w14:paraId="69E1E44D"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NR</w:t>
            </w:r>
          </w:p>
        </w:tc>
        <w:tc>
          <w:tcPr>
            <w:tcW w:w="709" w:type="dxa"/>
            <w:shd w:val="clear" w:color="auto" w:fill="auto"/>
            <w:noWrap/>
          </w:tcPr>
          <w:p w14:paraId="1A00593B" w14:textId="77777777" w:rsidR="00404082" w:rsidRPr="005B244E" w:rsidRDefault="00404082" w:rsidP="00C240EB">
            <w:pPr>
              <w:jc w:val="center"/>
              <w:rPr>
                <w:rFonts w:ascii="Times New Roman" w:hAnsi="Times New Roman"/>
                <w:bCs/>
                <w:sz w:val="16"/>
                <w:szCs w:val="16"/>
              </w:rPr>
            </w:pPr>
            <w:r w:rsidRPr="005B244E">
              <w:rPr>
                <w:rFonts w:ascii="Times New Roman" w:hAnsi="Times New Roman"/>
                <w:bCs/>
                <w:sz w:val="16"/>
                <w:szCs w:val="16"/>
              </w:rPr>
              <w:t>NR</w:t>
            </w:r>
          </w:p>
        </w:tc>
        <w:tc>
          <w:tcPr>
            <w:tcW w:w="709" w:type="dxa"/>
            <w:shd w:val="clear" w:color="auto" w:fill="auto"/>
            <w:noWrap/>
          </w:tcPr>
          <w:p w14:paraId="1A6BFE8F" w14:textId="77777777" w:rsidR="00404082" w:rsidRPr="005B244E" w:rsidRDefault="00404082" w:rsidP="00C240EB">
            <w:pPr>
              <w:jc w:val="center"/>
              <w:rPr>
                <w:rFonts w:ascii="Times New Roman" w:hAnsi="Times New Roman"/>
                <w:bCs/>
                <w:sz w:val="16"/>
                <w:szCs w:val="16"/>
              </w:rPr>
            </w:pPr>
            <w:r w:rsidRPr="005B244E">
              <w:rPr>
                <w:rFonts w:ascii="Times New Roman" w:hAnsi="Times New Roman"/>
                <w:bCs/>
                <w:sz w:val="16"/>
                <w:szCs w:val="16"/>
              </w:rPr>
              <w:t>NR</w:t>
            </w:r>
          </w:p>
        </w:tc>
        <w:tc>
          <w:tcPr>
            <w:tcW w:w="425" w:type="dxa"/>
            <w:shd w:val="clear" w:color="auto" w:fill="auto"/>
            <w:noWrap/>
          </w:tcPr>
          <w:p w14:paraId="3C116A6C"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c>
          <w:tcPr>
            <w:tcW w:w="425" w:type="dxa"/>
            <w:shd w:val="clear" w:color="auto" w:fill="auto"/>
            <w:noWrap/>
          </w:tcPr>
          <w:p w14:paraId="032C8D1A"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c>
          <w:tcPr>
            <w:tcW w:w="425" w:type="dxa"/>
            <w:shd w:val="clear" w:color="auto" w:fill="auto"/>
          </w:tcPr>
          <w:p w14:paraId="5F2DC615"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c>
          <w:tcPr>
            <w:tcW w:w="567" w:type="dxa"/>
            <w:shd w:val="clear" w:color="auto" w:fill="auto"/>
          </w:tcPr>
          <w:p w14:paraId="7A14F0D7"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3</w:t>
            </w:r>
          </w:p>
        </w:tc>
        <w:tc>
          <w:tcPr>
            <w:tcW w:w="567" w:type="dxa"/>
            <w:shd w:val="clear" w:color="auto" w:fill="auto"/>
          </w:tcPr>
          <w:p w14:paraId="10685774"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c>
          <w:tcPr>
            <w:tcW w:w="1407" w:type="dxa"/>
            <w:shd w:val="clear" w:color="auto" w:fill="auto"/>
          </w:tcPr>
          <w:p w14:paraId="0DEFAD9F"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r>
      <w:tr w:rsidR="00FD3C3C" w:rsidRPr="005B244E" w14:paraId="22BC02D0" w14:textId="77777777" w:rsidTr="0075743A">
        <w:trPr>
          <w:trHeight w:val="320"/>
        </w:trPr>
        <w:tc>
          <w:tcPr>
            <w:tcW w:w="1843" w:type="dxa"/>
            <w:shd w:val="clear" w:color="auto" w:fill="auto"/>
          </w:tcPr>
          <w:p w14:paraId="5D4C534D" w14:textId="77777777" w:rsidR="00404082" w:rsidRPr="005B244E" w:rsidRDefault="00404082" w:rsidP="00275513">
            <w:pPr>
              <w:rPr>
                <w:rFonts w:ascii="Times New Roman" w:hAnsi="Times New Roman"/>
                <w:b/>
                <w:bCs/>
                <w:i/>
                <w:iCs/>
                <w:color w:val="000000"/>
                <w:sz w:val="16"/>
                <w:szCs w:val="16"/>
              </w:rPr>
            </w:pPr>
            <w:r>
              <w:rPr>
                <w:rFonts w:ascii="Times New Roman" w:hAnsi="Times New Roman"/>
                <w:b/>
                <w:bCs/>
                <w:i/>
                <w:iCs/>
                <w:color w:val="000000"/>
                <w:sz w:val="16"/>
                <w:szCs w:val="16"/>
              </w:rPr>
              <w:t>Coluber flagellum</w:t>
            </w:r>
          </w:p>
        </w:tc>
        <w:tc>
          <w:tcPr>
            <w:tcW w:w="1559" w:type="dxa"/>
            <w:shd w:val="clear" w:color="auto" w:fill="auto"/>
          </w:tcPr>
          <w:p w14:paraId="54249693" w14:textId="77777777" w:rsidR="00404082" w:rsidRPr="005B244E" w:rsidRDefault="00404082" w:rsidP="00275513">
            <w:pPr>
              <w:rPr>
                <w:rFonts w:ascii="Times New Roman" w:hAnsi="Times New Roman"/>
                <w:noProof/>
                <w:sz w:val="16"/>
                <w:szCs w:val="16"/>
              </w:rPr>
            </w:pPr>
            <w:r>
              <w:rPr>
                <w:rFonts w:ascii="Times New Roman" w:hAnsi="Times New Roman"/>
                <w:noProof/>
                <w:sz w:val="16"/>
                <w:szCs w:val="16"/>
              </w:rPr>
              <w:t>(Haynes et al. 2020)</w:t>
            </w:r>
          </w:p>
        </w:tc>
        <w:tc>
          <w:tcPr>
            <w:tcW w:w="709" w:type="dxa"/>
            <w:shd w:val="clear" w:color="auto" w:fill="auto"/>
          </w:tcPr>
          <w:p w14:paraId="1AB16AEF" w14:textId="77777777" w:rsidR="00404082" w:rsidRPr="005B244E" w:rsidRDefault="00404082" w:rsidP="00275513">
            <w:pPr>
              <w:rPr>
                <w:rFonts w:ascii="Times New Roman" w:hAnsi="Times New Roman"/>
                <w:bCs/>
                <w:sz w:val="16"/>
                <w:szCs w:val="16"/>
              </w:rPr>
            </w:pPr>
            <w:r>
              <w:rPr>
                <w:rFonts w:ascii="Times New Roman" w:hAnsi="Times New Roman"/>
                <w:bCs/>
                <w:sz w:val="16"/>
                <w:szCs w:val="16"/>
              </w:rPr>
              <w:t>2016–2018</w:t>
            </w:r>
          </w:p>
        </w:tc>
        <w:tc>
          <w:tcPr>
            <w:tcW w:w="992" w:type="dxa"/>
            <w:shd w:val="clear" w:color="auto" w:fill="auto"/>
            <w:noWrap/>
          </w:tcPr>
          <w:p w14:paraId="23600B06" w14:textId="77777777" w:rsidR="00404082" w:rsidRPr="005B244E" w:rsidRDefault="00404082" w:rsidP="00275513">
            <w:pPr>
              <w:rPr>
                <w:rFonts w:ascii="Times New Roman" w:hAnsi="Times New Roman"/>
                <w:bCs/>
                <w:sz w:val="16"/>
                <w:szCs w:val="16"/>
              </w:rPr>
            </w:pPr>
            <w:r>
              <w:rPr>
                <w:rFonts w:ascii="Times New Roman" w:hAnsi="Times New Roman"/>
                <w:bCs/>
                <w:sz w:val="16"/>
                <w:szCs w:val="16"/>
              </w:rPr>
              <w:t>25</w:t>
            </w:r>
          </w:p>
        </w:tc>
        <w:tc>
          <w:tcPr>
            <w:tcW w:w="709" w:type="dxa"/>
            <w:shd w:val="clear" w:color="auto" w:fill="auto"/>
            <w:noWrap/>
          </w:tcPr>
          <w:p w14:paraId="3693A17F" w14:textId="77777777" w:rsidR="00404082" w:rsidRPr="005B244E" w:rsidRDefault="00404082" w:rsidP="00AE0AD9">
            <w:pPr>
              <w:jc w:val="center"/>
              <w:rPr>
                <w:rFonts w:ascii="Times New Roman" w:hAnsi="Times New Roman"/>
                <w:bCs/>
                <w:sz w:val="16"/>
                <w:szCs w:val="16"/>
              </w:rPr>
            </w:pPr>
            <w:r>
              <w:rPr>
                <w:rFonts w:ascii="Times New Roman" w:hAnsi="Times New Roman"/>
                <w:bCs/>
                <w:sz w:val="16"/>
                <w:szCs w:val="16"/>
              </w:rPr>
              <w:t>15</w:t>
            </w:r>
          </w:p>
        </w:tc>
        <w:tc>
          <w:tcPr>
            <w:tcW w:w="567" w:type="dxa"/>
            <w:shd w:val="clear" w:color="auto" w:fill="auto"/>
            <w:noWrap/>
          </w:tcPr>
          <w:p w14:paraId="58A76771" w14:textId="77777777" w:rsidR="00404082" w:rsidRPr="005B244E" w:rsidRDefault="00404082" w:rsidP="00AE0AD9">
            <w:pPr>
              <w:jc w:val="center"/>
              <w:rPr>
                <w:rFonts w:ascii="Times New Roman" w:hAnsi="Times New Roman"/>
                <w:bCs/>
                <w:sz w:val="16"/>
                <w:szCs w:val="16"/>
              </w:rPr>
            </w:pPr>
            <w:r>
              <w:rPr>
                <w:rFonts w:ascii="Times New Roman" w:hAnsi="Times New Roman"/>
                <w:bCs/>
                <w:sz w:val="16"/>
                <w:szCs w:val="16"/>
              </w:rPr>
              <w:t>10</w:t>
            </w:r>
          </w:p>
        </w:tc>
        <w:tc>
          <w:tcPr>
            <w:tcW w:w="1276" w:type="dxa"/>
            <w:shd w:val="clear" w:color="auto" w:fill="auto"/>
            <w:noWrap/>
          </w:tcPr>
          <w:p w14:paraId="29383FE1" w14:textId="77777777" w:rsidR="00404082" w:rsidRPr="005B244E" w:rsidRDefault="00404082" w:rsidP="00AE0AD9">
            <w:pPr>
              <w:jc w:val="center"/>
              <w:rPr>
                <w:rFonts w:ascii="Times New Roman" w:hAnsi="Times New Roman"/>
                <w:bCs/>
                <w:sz w:val="16"/>
                <w:szCs w:val="16"/>
              </w:rPr>
            </w:pPr>
            <w:r>
              <w:rPr>
                <w:rFonts w:ascii="Times New Roman" w:hAnsi="Times New Roman"/>
                <w:bCs/>
                <w:sz w:val="16"/>
                <w:szCs w:val="16"/>
              </w:rPr>
              <w:t>0.40</w:t>
            </w:r>
          </w:p>
        </w:tc>
        <w:tc>
          <w:tcPr>
            <w:tcW w:w="567" w:type="dxa"/>
            <w:shd w:val="clear" w:color="auto" w:fill="auto"/>
            <w:noWrap/>
          </w:tcPr>
          <w:p w14:paraId="6DF76ECE" w14:textId="77777777" w:rsidR="00404082" w:rsidRPr="005B244E" w:rsidRDefault="00404082" w:rsidP="00AE0AD9">
            <w:pPr>
              <w:jc w:val="center"/>
              <w:rPr>
                <w:rFonts w:ascii="Times New Roman" w:hAnsi="Times New Roman"/>
                <w:bCs/>
                <w:sz w:val="16"/>
                <w:szCs w:val="16"/>
              </w:rPr>
            </w:pPr>
            <w:r>
              <w:rPr>
                <w:rFonts w:ascii="Times New Roman" w:hAnsi="Times New Roman"/>
                <w:bCs/>
                <w:sz w:val="16"/>
                <w:szCs w:val="16"/>
              </w:rPr>
              <w:t>25</w:t>
            </w:r>
          </w:p>
        </w:tc>
        <w:tc>
          <w:tcPr>
            <w:tcW w:w="850" w:type="dxa"/>
            <w:shd w:val="clear" w:color="auto" w:fill="auto"/>
            <w:noWrap/>
          </w:tcPr>
          <w:p w14:paraId="4862CD65" w14:textId="77777777" w:rsidR="00404082" w:rsidRPr="005B244E" w:rsidRDefault="00404082" w:rsidP="00AE0AD9">
            <w:pPr>
              <w:jc w:val="center"/>
              <w:rPr>
                <w:rFonts w:ascii="Times New Roman" w:hAnsi="Times New Roman"/>
                <w:bCs/>
                <w:sz w:val="16"/>
                <w:szCs w:val="16"/>
              </w:rPr>
            </w:pPr>
            <w:r>
              <w:rPr>
                <w:rFonts w:ascii="Times New Roman" w:hAnsi="Times New Roman"/>
                <w:bCs/>
                <w:sz w:val="16"/>
                <w:szCs w:val="16"/>
              </w:rPr>
              <w:t>0</w:t>
            </w:r>
          </w:p>
        </w:tc>
        <w:tc>
          <w:tcPr>
            <w:tcW w:w="1560" w:type="dxa"/>
            <w:shd w:val="clear" w:color="auto" w:fill="auto"/>
            <w:noWrap/>
          </w:tcPr>
          <w:p w14:paraId="116E7F93" w14:textId="77777777" w:rsidR="00404082" w:rsidRPr="005B244E" w:rsidRDefault="00404082" w:rsidP="00AE0AD9">
            <w:pPr>
              <w:jc w:val="center"/>
              <w:rPr>
                <w:rFonts w:ascii="Times New Roman" w:hAnsi="Times New Roman"/>
                <w:bCs/>
                <w:sz w:val="16"/>
                <w:szCs w:val="16"/>
              </w:rPr>
            </w:pPr>
            <w:r>
              <w:rPr>
                <w:rFonts w:ascii="Times New Roman" w:hAnsi="Times New Roman"/>
                <w:bCs/>
                <w:sz w:val="16"/>
                <w:szCs w:val="16"/>
              </w:rPr>
              <w:t>0</w:t>
            </w:r>
          </w:p>
        </w:tc>
        <w:tc>
          <w:tcPr>
            <w:tcW w:w="1417" w:type="dxa"/>
            <w:shd w:val="clear" w:color="auto" w:fill="auto"/>
            <w:noWrap/>
          </w:tcPr>
          <w:p w14:paraId="5720E2BF" w14:textId="77777777" w:rsidR="00404082" w:rsidRPr="005B244E" w:rsidRDefault="00404082" w:rsidP="00AE0AD9">
            <w:pPr>
              <w:jc w:val="center"/>
              <w:rPr>
                <w:rFonts w:ascii="Times New Roman" w:hAnsi="Times New Roman"/>
                <w:bCs/>
                <w:sz w:val="16"/>
                <w:szCs w:val="16"/>
              </w:rPr>
            </w:pPr>
            <w:r>
              <w:rPr>
                <w:rFonts w:ascii="Times New Roman" w:hAnsi="Times New Roman"/>
                <w:bCs/>
                <w:sz w:val="16"/>
                <w:szCs w:val="16"/>
              </w:rPr>
              <w:t>NA</w:t>
            </w:r>
          </w:p>
        </w:tc>
        <w:tc>
          <w:tcPr>
            <w:tcW w:w="709" w:type="dxa"/>
            <w:shd w:val="clear" w:color="auto" w:fill="auto"/>
            <w:noWrap/>
          </w:tcPr>
          <w:p w14:paraId="23A7AA02" w14:textId="77777777" w:rsidR="00404082" w:rsidRPr="005B244E" w:rsidRDefault="00404082" w:rsidP="00C240EB">
            <w:pPr>
              <w:jc w:val="center"/>
              <w:rPr>
                <w:rFonts w:ascii="Times New Roman" w:hAnsi="Times New Roman"/>
                <w:bCs/>
                <w:sz w:val="16"/>
                <w:szCs w:val="16"/>
              </w:rPr>
            </w:pPr>
            <w:r>
              <w:rPr>
                <w:rFonts w:ascii="Times New Roman" w:hAnsi="Times New Roman"/>
                <w:bCs/>
                <w:sz w:val="16"/>
                <w:szCs w:val="16"/>
              </w:rPr>
              <w:t>NA</w:t>
            </w:r>
          </w:p>
        </w:tc>
        <w:tc>
          <w:tcPr>
            <w:tcW w:w="709" w:type="dxa"/>
            <w:shd w:val="clear" w:color="auto" w:fill="auto"/>
            <w:noWrap/>
          </w:tcPr>
          <w:p w14:paraId="7231C26D" w14:textId="77777777" w:rsidR="00404082" w:rsidRPr="005B244E" w:rsidRDefault="00404082" w:rsidP="00C240EB">
            <w:pPr>
              <w:jc w:val="center"/>
              <w:rPr>
                <w:rFonts w:ascii="Times New Roman" w:hAnsi="Times New Roman"/>
                <w:bCs/>
                <w:sz w:val="16"/>
                <w:szCs w:val="16"/>
              </w:rPr>
            </w:pPr>
            <w:r>
              <w:rPr>
                <w:rFonts w:ascii="Times New Roman" w:hAnsi="Times New Roman"/>
                <w:bCs/>
                <w:sz w:val="16"/>
                <w:szCs w:val="16"/>
              </w:rPr>
              <w:t>NA</w:t>
            </w:r>
          </w:p>
        </w:tc>
        <w:tc>
          <w:tcPr>
            <w:tcW w:w="425" w:type="dxa"/>
            <w:shd w:val="clear" w:color="auto" w:fill="auto"/>
            <w:noWrap/>
          </w:tcPr>
          <w:p w14:paraId="79FCB62C" w14:textId="77777777" w:rsidR="00404082" w:rsidRPr="005B244E" w:rsidRDefault="00404082" w:rsidP="000C1F56">
            <w:pPr>
              <w:jc w:val="center"/>
              <w:rPr>
                <w:rFonts w:ascii="Times New Roman" w:hAnsi="Times New Roman"/>
                <w:bCs/>
                <w:sz w:val="16"/>
                <w:szCs w:val="16"/>
              </w:rPr>
            </w:pPr>
            <w:r>
              <w:rPr>
                <w:rFonts w:ascii="Times New Roman" w:hAnsi="Times New Roman"/>
                <w:bCs/>
                <w:sz w:val="16"/>
                <w:szCs w:val="16"/>
              </w:rPr>
              <w:t>0</w:t>
            </w:r>
          </w:p>
        </w:tc>
        <w:tc>
          <w:tcPr>
            <w:tcW w:w="425" w:type="dxa"/>
            <w:shd w:val="clear" w:color="auto" w:fill="auto"/>
            <w:noWrap/>
          </w:tcPr>
          <w:p w14:paraId="6EE5A972" w14:textId="77777777" w:rsidR="00404082" w:rsidRPr="005B244E" w:rsidRDefault="00404082" w:rsidP="000C1F56">
            <w:pPr>
              <w:jc w:val="center"/>
              <w:rPr>
                <w:rFonts w:ascii="Times New Roman" w:hAnsi="Times New Roman"/>
                <w:bCs/>
                <w:sz w:val="16"/>
                <w:szCs w:val="16"/>
              </w:rPr>
            </w:pPr>
            <w:r>
              <w:rPr>
                <w:rFonts w:ascii="Times New Roman" w:hAnsi="Times New Roman"/>
                <w:bCs/>
                <w:sz w:val="16"/>
                <w:szCs w:val="16"/>
              </w:rPr>
              <w:t>25</w:t>
            </w:r>
          </w:p>
        </w:tc>
        <w:tc>
          <w:tcPr>
            <w:tcW w:w="425" w:type="dxa"/>
            <w:shd w:val="clear" w:color="auto" w:fill="auto"/>
          </w:tcPr>
          <w:p w14:paraId="7BA2772B" w14:textId="77777777" w:rsidR="00404082" w:rsidRPr="005B244E" w:rsidRDefault="00404082" w:rsidP="000C1F56">
            <w:pPr>
              <w:jc w:val="center"/>
              <w:rPr>
                <w:rFonts w:ascii="Times New Roman" w:hAnsi="Times New Roman"/>
                <w:bCs/>
                <w:sz w:val="16"/>
                <w:szCs w:val="16"/>
              </w:rPr>
            </w:pPr>
            <w:r>
              <w:rPr>
                <w:rFonts w:ascii="Times New Roman" w:hAnsi="Times New Roman"/>
                <w:bCs/>
                <w:sz w:val="16"/>
                <w:szCs w:val="16"/>
              </w:rPr>
              <w:t>0</w:t>
            </w:r>
          </w:p>
        </w:tc>
        <w:tc>
          <w:tcPr>
            <w:tcW w:w="567" w:type="dxa"/>
            <w:shd w:val="clear" w:color="auto" w:fill="auto"/>
          </w:tcPr>
          <w:p w14:paraId="22C29719" w14:textId="77777777" w:rsidR="00404082" w:rsidRPr="005B244E" w:rsidRDefault="00404082" w:rsidP="000C1F56">
            <w:pPr>
              <w:jc w:val="center"/>
              <w:rPr>
                <w:rFonts w:ascii="Times New Roman" w:hAnsi="Times New Roman"/>
                <w:bCs/>
                <w:sz w:val="16"/>
                <w:szCs w:val="16"/>
              </w:rPr>
            </w:pPr>
            <w:r>
              <w:rPr>
                <w:rFonts w:ascii="Times New Roman" w:hAnsi="Times New Roman"/>
                <w:bCs/>
                <w:sz w:val="16"/>
                <w:szCs w:val="16"/>
              </w:rPr>
              <w:t>0</w:t>
            </w:r>
          </w:p>
        </w:tc>
        <w:tc>
          <w:tcPr>
            <w:tcW w:w="567" w:type="dxa"/>
            <w:shd w:val="clear" w:color="auto" w:fill="auto"/>
          </w:tcPr>
          <w:p w14:paraId="1E2B51E8" w14:textId="77777777" w:rsidR="00404082" w:rsidRPr="005B244E" w:rsidRDefault="00404082" w:rsidP="000C1F56">
            <w:pPr>
              <w:jc w:val="center"/>
              <w:rPr>
                <w:rFonts w:ascii="Times New Roman" w:hAnsi="Times New Roman"/>
                <w:bCs/>
                <w:sz w:val="16"/>
                <w:szCs w:val="16"/>
              </w:rPr>
            </w:pPr>
            <w:r>
              <w:rPr>
                <w:rFonts w:ascii="Times New Roman" w:hAnsi="Times New Roman"/>
                <w:bCs/>
                <w:sz w:val="16"/>
                <w:szCs w:val="16"/>
              </w:rPr>
              <w:t>0</w:t>
            </w:r>
          </w:p>
        </w:tc>
        <w:tc>
          <w:tcPr>
            <w:tcW w:w="1407" w:type="dxa"/>
            <w:shd w:val="clear" w:color="auto" w:fill="auto"/>
          </w:tcPr>
          <w:p w14:paraId="7EF1F11E" w14:textId="77777777" w:rsidR="00404082" w:rsidRPr="005B244E" w:rsidRDefault="00404082" w:rsidP="000C1F56">
            <w:pPr>
              <w:jc w:val="center"/>
              <w:rPr>
                <w:rFonts w:ascii="Times New Roman" w:hAnsi="Times New Roman"/>
                <w:bCs/>
                <w:sz w:val="16"/>
                <w:szCs w:val="16"/>
              </w:rPr>
            </w:pPr>
            <w:r>
              <w:rPr>
                <w:rFonts w:ascii="Times New Roman" w:hAnsi="Times New Roman"/>
                <w:bCs/>
                <w:sz w:val="16"/>
                <w:szCs w:val="16"/>
              </w:rPr>
              <w:t>0</w:t>
            </w:r>
          </w:p>
        </w:tc>
      </w:tr>
      <w:tr w:rsidR="00FD3C3C" w:rsidRPr="005B244E" w14:paraId="4189BE17" w14:textId="77777777" w:rsidTr="0075743A">
        <w:trPr>
          <w:trHeight w:val="320"/>
        </w:trPr>
        <w:tc>
          <w:tcPr>
            <w:tcW w:w="1843" w:type="dxa"/>
            <w:shd w:val="clear" w:color="auto" w:fill="auto"/>
          </w:tcPr>
          <w:p w14:paraId="21C4A33B" w14:textId="77777777" w:rsidR="00404082" w:rsidRPr="005B244E" w:rsidRDefault="00404082" w:rsidP="00275513">
            <w:pPr>
              <w:rPr>
                <w:rFonts w:ascii="Times New Roman" w:hAnsi="Times New Roman"/>
                <w:b/>
                <w:bCs/>
                <w:i/>
                <w:iCs/>
                <w:color w:val="000000"/>
                <w:sz w:val="16"/>
                <w:szCs w:val="16"/>
              </w:rPr>
            </w:pPr>
            <w:r>
              <w:rPr>
                <w:rFonts w:ascii="Times New Roman" w:hAnsi="Times New Roman"/>
                <w:b/>
                <w:bCs/>
                <w:i/>
                <w:iCs/>
                <w:color w:val="000000"/>
                <w:sz w:val="16"/>
                <w:szCs w:val="16"/>
              </w:rPr>
              <w:t>Crotalus adamanteus</w:t>
            </w:r>
          </w:p>
        </w:tc>
        <w:tc>
          <w:tcPr>
            <w:tcW w:w="1559" w:type="dxa"/>
            <w:shd w:val="clear" w:color="auto" w:fill="auto"/>
          </w:tcPr>
          <w:p w14:paraId="0FB6D4B8" w14:textId="77777777" w:rsidR="00404082" w:rsidRPr="005B244E" w:rsidRDefault="00404082" w:rsidP="00275513">
            <w:pPr>
              <w:rPr>
                <w:rFonts w:ascii="Times New Roman" w:eastAsia="Times New Roman" w:hAnsi="Times New Roman"/>
                <w:noProof/>
                <w:color w:val="000000"/>
                <w:sz w:val="16"/>
                <w:szCs w:val="16"/>
                <w:lang w:eastAsia="en-CA"/>
              </w:rPr>
            </w:pPr>
            <w:r>
              <w:rPr>
                <w:rFonts w:ascii="Times New Roman" w:hAnsi="Times New Roman"/>
                <w:noProof/>
                <w:sz w:val="16"/>
                <w:szCs w:val="16"/>
              </w:rPr>
              <w:t>(Haynes et al. 2020)</w:t>
            </w:r>
          </w:p>
        </w:tc>
        <w:tc>
          <w:tcPr>
            <w:tcW w:w="709" w:type="dxa"/>
            <w:shd w:val="clear" w:color="auto" w:fill="auto"/>
          </w:tcPr>
          <w:p w14:paraId="740B58DA" w14:textId="77777777" w:rsidR="00404082" w:rsidRPr="005B244E" w:rsidRDefault="00404082" w:rsidP="00275513">
            <w:pPr>
              <w:rPr>
                <w:rFonts w:ascii="Times New Roman" w:hAnsi="Times New Roman"/>
                <w:bCs/>
                <w:sz w:val="16"/>
                <w:szCs w:val="16"/>
              </w:rPr>
            </w:pPr>
            <w:r>
              <w:rPr>
                <w:rFonts w:ascii="Times New Roman" w:hAnsi="Times New Roman"/>
                <w:bCs/>
                <w:sz w:val="16"/>
                <w:szCs w:val="16"/>
              </w:rPr>
              <w:t>2016–2018</w:t>
            </w:r>
          </w:p>
        </w:tc>
        <w:tc>
          <w:tcPr>
            <w:tcW w:w="992" w:type="dxa"/>
            <w:shd w:val="clear" w:color="auto" w:fill="auto"/>
            <w:noWrap/>
          </w:tcPr>
          <w:p w14:paraId="725CA45E" w14:textId="77777777" w:rsidR="00404082" w:rsidRPr="005B244E" w:rsidRDefault="00404082" w:rsidP="00275513">
            <w:pPr>
              <w:rPr>
                <w:rFonts w:ascii="Times New Roman" w:hAnsi="Times New Roman"/>
                <w:bCs/>
                <w:sz w:val="16"/>
                <w:szCs w:val="16"/>
              </w:rPr>
            </w:pPr>
            <w:r>
              <w:rPr>
                <w:rFonts w:ascii="Times New Roman" w:hAnsi="Times New Roman"/>
                <w:bCs/>
                <w:sz w:val="16"/>
                <w:szCs w:val="16"/>
              </w:rPr>
              <w:t>25</w:t>
            </w:r>
          </w:p>
        </w:tc>
        <w:tc>
          <w:tcPr>
            <w:tcW w:w="709" w:type="dxa"/>
            <w:shd w:val="clear" w:color="auto" w:fill="auto"/>
            <w:noWrap/>
          </w:tcPr>
          <w:p w14:paraId="671AB00B" w14:textId="77777777" w:rsidR="00404082" w:rsidRPr="005B244E" w:rsidRDefault="00404082" w:rsidP="00AE0AD9">
            <w:pPr>
              <w:jc w:val="center"/>
              <w:rPr>
                <w:rFonts w:ascii="Times New Roman" w:hAnsi="Times New Roman"/>
                <w:bCs/>
                <w:sz w:val="16"/>
                <w:szCs w:val="16"/>
              </w:rPr>
            </w:pPr>
            <w:r>
              <w:rPr>
                <w:rFonts w:ascii="Times New Roman" w:hAnsi="Times New Roman"/>
                <w:bCs/>
                <w:sz w:val="16"/>
                <w:szCs w:val="16"/>
              </w:rPr>
              <w:t>18</w:t>
            </w:r>
          </w:p>
        </w:tc>
        <w:tc>
          <w:tcPr>
            <w:tcW w:w="567" w:type="dxa"/>
            <w:shd w:val="clear" w:color="auto" w:fill="auto"/>
            <w:noWrap/>
          </w:tcPr>
          <w:p w14:paraId="05E0869E" w14:textId="77777777" w:rsidR="00404082" w:rsidRPr="005B244E" w:rsidRDefault="00404082" w:rsidP="00AE0AD9">
            <w:pPr>
              <w:jc w:val="center"/>
              <w:rPr>
                <w:rFonts w:ascii="Times New Roman" w:hAnsi="Times New Roman"/>
                <w:bCs/>
                <w:sz w:val="16"/>
                <w:szCs w:val="16"/>
              </w:rPr>
            </w:pPr>
            <w:r>
              <w:rPr>
                <w:rFonts w:ascii="Times New Roman" w:hAnsi="Times New Roman"/>
                <w:bCs/>
                <w:sz w:val="16"/>
                <w:szCs w:val="16"/>
              </w:rPr>
              <w:t>7</w:t>
            </w:r>
          </w:p>
        </w:tc>
        <w:tc>
          <w:tcPr>
            <w:tcW w:w="1276" w:type="dxa"/>
            <w:shd w:val="clear" w:color="auto" w:fill="auto"/>
            <w:noWrap/>
          </w:tcPr>
          <w:p w14:paraId="11990F1A" w14:textId="77777777" w:rsidR="00404082" w:rsidRPr="005B244E" w:rsidRDefault="00404082" w:rsidP="00AE0AD9">
            <w:pPr>
              <w:jc w:val="center"/>
              <w:rPr>
                <w:rFonts w:ascii="Times New Roman" w:hAnsi="Times New Roman"/>
                <w:bCs/>
                <w:sz w:val="16"/>
                <w:szCs w:val="16"/>
              </w:rPr>
            </w:pPr>
            <w:r>
              <w:rPr>
                <w:rFonts w:ascii="Times New Roman" w:hAnsi="Times New Roman"/>
                <w:bCs/>
                <w:sz w:val="16"/>
                <w:szCs w:val="16"/>
              </w:rPr>
              <w:t>0.28</w:t>
            </w:r>
          </w:p>
        </w:tc>
        <w:tc>
          <w:tcPr>
            <w:tcW w:w="567" w:type="dxa"/>
            <w:shd w:val="clear" w:color="auto" w:fill="auto"/>
            <w:noWrap/>
          </w:tcPr>
          <w:p w14:paraId="37E518A9" w14:textId="77777777" w:rsidR="00404082" w:rsidRPr="005B244E" w:rsidRDefault="00404082" w:rsidP="00AE0AD9">
            <w:pPr>
              <w:jc w:val="center"/>
              <w:rPr>
                <w:rFonts w:ascii="Times New Roman" w:hAnsi="Times New Roman"/>
                <w:bCs/>
                <w:sz w:val="16"/>
                <w:szCs w:val="16"/>
              </w:rPr>
            </w:pPr>
            <w:r>
              <w:rPr>
                <w:rFonts w:ascii="Times New Roman" w:hAnsi="Times New Roman"/>
                <w:bCs/>
                <w:sz w:val="16"/>
                <w:szCs w:val="16"/>
              </w:rPr>
              <w:t>19</w:t>
            </w:r>
          </w:p>
        </w:tc>
        <w:tc>
          <w:tcPr>
            <w:tcW w:w="850" w:type="dxa"/>
            <w:shd w:val="clear" w:color="auto" w:fill="auto"/>
            <w:noWrap/>
          </w:tcPr>
          <w:p w14:paraId="6AEFD86B" w14:textId="77777777" w:rsidR="00404082" w:rsidRPr="005B244E" w:rsidRDefault="00404082" w:rsidP="00AE0AD9">
            <w:pPr>
              <w:jc w:val="center"/>
              <w:rPr>
                <w:rFonts w:ascii="Times New Roman" w:hAnsi="Times New Roman"/>
                <w:bCs/>
                <w:sz w:val="16"/>
                <w:szCs w:val="16"/>
              </w:rPr>
            </w:pPr>
            <w:r>
              <w:rPr>
                <w:rFonts w:ascii="Times New Roman" w:hAnsi="Times New Roman"/>
                <w:bCs/>
                <w:sz w:val="16"/>
                <w:szCs w:val="16"/>
              </w:rPr>
              <w:t>6</w:t>
            </w:r>
          </w:p>
        </w:tc>
        <w:tc>
          <w:tcPr>
            <w:tcW w:w="1560" w:type="dxa"/>
            <w:shd w:val="clear" w:color="auto" w:fill="auto"/>
            <w:noWrap/>
          </w:tcPr>
          <w:p w14:paraId="0E4E7696" w14:textId="77777777" w:rsidR="00404082" w:rsidRPr="005B244E" w:rsidRDefault="00404082" w:rsidP="00AE0AD9">
            <w:pPr>
              <w:jc w:val="center"/>
              <w:rPr>
                <w:rFonts w:ascii="Times New Roman" w:hAnsi="Times New Roman"/>
                <w:bCs/>
                <w:sz w:val="16"/>
                <w:szCs w:val="16"/>
              </w:rPr>
            </w:pPr>
            <w:r>
              <w:rPr>
                <w:rFonts w:ascii="Times New Roman" w:hAnsi="Times New Roman"/>
                <w:bCs/>
                <w:sz w:val="16"/>
                <w:szCs w:val="16"/>
              </w:rPr>
              <w:t>0.24</w:t>
            </w:r>
          </w:p>
        </w:tc>
        <w:tc>
          <w:tcPr>
            <w:tcW w:w="1417" w:type="dxa"/>
            <w:shd w:val="clear" w:color="auto" w:fill="auto"/>
            <w:noWrap/>
          </w:tcPr>
          <w:p w14:paraId="732819C0" w14:textId="77777777" w:rsidR="00404082" w:rsidRPr="005B244E" w:rsidRDefault="00404082" w:rsidP="00AE0AD9">
            <w:pPr>
              <w:jc w:val="center"/>
              <w:rPr>
                <w:rFonts w:ascii="Times New Roman" w:hAnsi="Times New Roman"/>
                <w:bCs/>
                <w:sz w:val="16"/>
                <w:szCs w:val="16"/>
              </w:rPr>
            </w:pPr>
            <w:r>
              <w:rPr>
                <w:rFonts w:ascii="Times New Roman" w:hAnsi="Times New Roman"/>
                <w:bCs/>
                <w:sz w:val="16"/>
                <w:szCs w:val="16"/>
              </w:rPr>
              <w:t>NA</w:t>
            </w:r>
          </w:p>
        </w:tc>
        <w:tc>
          <w:tcPr>
            <w:tcW w:w="709" w:type="dxa"/>
            <w:shd w:val="clear" w:color="auto" w:fill="auto"/>
            <w:noWrap/>
          </w:tcPr>
          <w:p w14:paraId="6470E2F8" w14:textId="77777777" w:rsidR="00404082" w:rsidRPr="005B244E" w:rsidRDefault="00404082" w:rsidP="00C240EB">
            <w:pPr>
              <w:jc w:val="center"/>
              <w:rPr>
                <w:rFonts w:ascii="Times New Roman" w:hAnsi="Times New Roman"/>
                <w:bCs/>
                <w:sz w:val="16"/>
                <w:szCs w:val="16"/>
              </w:rPr>
            </w:pPr>
            <w:r>
              <w:rPr>
                <w:rFonts w:ascii="Times New Roman" w:hAnsi="Times New Roman"/>
                <w:bCs/>
                <w:sz w:val="16"/>
                <w:szCs w:val="16"/>
              </w:rPr>
              <w:t>NA</w:t>
            </w:r>
          </w:p>
        </w:tc>
        <w:tc>
          <w:tcPr>
            <w:tcW w:w="709" w:type="dxa"/>
            <w:shd w:val="clear" w:color="auto" w:fill="auto"/>
            <w:noWrap/>
          </w:tcPr>
          <w:p w14:paraId="59C026A0" w14:textId="77777777" w:rsidR="00404082" w:rsidRPr="005B244E" w:rsidRDefault="00404082" w:rsidP="00C240EB">
            <w:pPr>
              <w:jc w:val="center"/>
              <w:rPr>
                <w:rFonts w:ascii="Times New Roman" w:hAnsi="Times New Roman"/>
                <w:bCs/>
                <w:sz w:val="16"/>
                <w:szCs w:val="16"/>
              </w:rPr>
            </w:pPr>
            <w:r>
              <w:rPr>
                <w:rFonts w:ascii="Times New Roman" w:hAnsi="Times New Roman"/>
                <w:bCs/>
                <w:sz w:val="16"/>
                <w:szCs w:val="16"/>
              </w:rPr>
              <w:t>NA</w:t>
            </w:r>
          </w:p>
        </w:tc>
        <w:tc>
          <w:tcPr>
            <w:tcW w:w="425" w:type="dxa"/>
            <w:shd w:val="clear" w:color="auto" w:fill="auto"/>
            <w:noWrap/>
          </w:tcPr>
          <w:p w14:paraId="3B969C7F" w14:textId="77777777" w:rsidR="00404082" w:rsidRPr="005B244E" w:rsidRDefault="00404082" w:rsidP="000C1F56">
            <w:pPr>
              <w:jc w:val="center"/>
              <w:rPr>
                <w:rFonts w:ascii="Times New Roman" w:hAnsi="Times New Roman"/>
                <w:bCs/>
                <w:sz w:val="16"/>
                <w:szCs w:val="16"/>
              </w:rPr>
            </w:pPr>
            <w:r>
              <w:rPr>
                <w:rFonts w:ascii="Times New Roman" w:hAnsi="Times New Roman"/>
                <w:bCs/>
                <w:sz w:val="16"/>
                <w:szCs w:val="16"/>
              </w:rPr>
              <w:t>0</w:t>
            </w:r>
          </w:p>
        </w:tc>
        <w:tc>
          <w:tcPr>
            <w:tcW w:w="425" w:type="dxa"/>
            <w:shd w:val="clear" w:color="auto" w:fill="auto"/>
            <w:noWrap/>
          </w:tcPr>
          <w:p w14:paraId="1BFE7BD8" w14:textId="77777777" w:rsidR="00404082" w:rsidRPr="005B244E" w:rsidRDefault="00404082" w:rsidP="000C1F56">
            <w:pPr>
              <w:jc w:val="center"/>
              <w:rPr>
                <w:rFonts w:ascii="Times New Roman" w:hAnsi="Times New Roman"/>
                <w:bCs/>
                <w:sz w:val="16"/>
                <w:szCs w:val="16"/>
              </w:rPr>
            </w:pPr>
            <w:r>
              <w:rPr>
                <w:rFonts w:ascii="Times New Roman" w:hAnsi="Times New Roman"/>
                <w:bCs/>
                <w:sz w:val="16"/>
                <w:szCs w:val="16"/>
              </w:rPr>
              <w:t>19</w:t>
            </w:r>
          </w:p>
        </w:tc>
        <w:tc>
          <w:tcPr>
            <w:tcW w:w="425" w:type="dxa"/>
            <w:shd w:val="clear" w:color="auto" w:fill="auto"/>
          </w:tcPr>
          <w:p w14:paraId="0CE1E0CB" w14:textId="77777777" w:rsidR="00404082" w:rsidRPr="005B244E" w:rsidRDefault="00404082" w:rsidP="000C1F56">
            <w:pPr>
              <w:jc w:val="center"/>
              <w:rPr>
                <w:rFonts w:ascii="Times New Roman" w:hAnsi="Times New Roman"/>
                <w:bCs/>
                <w:sz w:val="16"/>
                <w:szCs w:val="16"/>
              </w:rPr>
            </w:pPr>
            <w:r>
              <w:rPr>
                <w:rFonts w:ascii="Times New Roman" w:hAnsi="Times New Roman"/>
                <w:bCs/>
                <w:sz w:val="16"/>
                <w:szCs w:val="16"/>
              </w:rPr>
              <w:t>0</w:t>
            </w:r>
          </w:p>
        </w:tc>
        <w:tc>
          <w:tcPr>
            <w:tcW w:w="567" w:type="dxa"/>
            <w:shd w:val="clear" w:color="auto" w:fill="auto"/>
          </w:tcPr>
          <w:p w14:paraId="50797E9F" w14:textId="77777777" w:rsidR="00404082" w:rsidRPr="005B244E" w:rsidRDefault="00404082" w:rsidP="000C1F56">
            <w:pPr>
              <w:jc w:val="center"/>
              <w:rPr>
                <w:rFonts w:ascii="Times New Roman" w:hAnsi="Times New Roman"/>
                <w:bCs/>
                <w:sz w:val="16"/>
                <w:szCs w:val="16"/>
              </w:rPr>
            </w:pPr>
            <w:r>
              <w:rPr>
                <w:rFonts w:ascii="Times New Roman" w:hAnsi="Times New Roman"/>
                <w:bCs/>
                <w:sz w:val="16"/>
                <w:szCs w:val="16"/>
              </w:rPr>
              <w:t>6</w:t>
            </w:r>
          </w:p>
        </w:tc>
        <w:tc>
          <w:tcPr>
            <w:tcW w:w="567" w:type="dxa"/>
            <w:shd w:val="clear" w:color="auto" w:fill="auto"/>
          </w:tcPr>
          <w:p w14:paraId="5FFB8069" w14:textId="77777777" w:rsidR="00404082" w:rsidRPr="005B244E" w:rsidRDefault="00404082" w:rsidP="000C1F56">
            <w:pPr>
              <w:jc w:val="center"/>
              <w:rPr>
                <w:rFonts w:ascii="Times New Roman" w:hAnsi="Times New Roman"/>
                <w:bCs/>
                <w:sz w:val="16"/>
                <w:szCs w:val="16"/>
              </w:rPr>
            </w:pPr>
            <w:r>
              <w:rPr>
                <w:rFonts w:ascii="Times New Roman" w:hAnsi="Times New Roman"/>
                <w:bCs/>
                <w:sz w:val="16"/>
                <w:szCs w:val="16"/>
              </w:rPr>
              <w:t>0</w:t>
            </w:r>
          </w:p>
        </w:tc>
        <w:tc>
          <w:tcPr>
            <w:tcW w:w="1407" w:type="dxa"/>
            <w:shd w:val="clear" w:color="auto" w:fill="auto"/>
          </w:tcPr>
          <w:p w14:paraId="4E7A3680" w14:textId="77777777" w:rsidR="00404082" w:rsidRPr="005B244E" w:rsidRDefault="00404082" w:rsidP="000C1F56">
            <w:pPr>
              <w:jc w:val="center"/>
              <w:rPr>
                <w:rFonts w:ascii="Times New Roman" w:hAnsi="Times New Roman"/>
                <w:bCs/>
                <w:color w:val="000000"/>
                <w:sz w:val="16"/>
                <w:szCs w:val="16"/>
              </w:rPr>
            </w:pPr>
            <w:r>
              <w:rPr>
                <w:rFonts w:ascii="Times New Roman" w:hAnsi="Times New Roman"/>
                <w:bCs/>
                <w:color w:val="000000"/>
                <w:sz w:val="16"/>
                <w:szCs w:val="16"/>
              </w:rPr>
              <w:t>0</w:t>
            </w:r>
          </w:p>
        </w:tc>
      </w:tr>
      <w:tr w:rsidR="00FD3C3C" w:rsidRPr="005B244E" w14:paraId="340FC11F" w14:textId="77777777" w:rsidTr="0075743A">
        <w:trPr>
          <w:trHeight w:val="320"/>
        </w:trPr>
        <w:tc>
          <w:tcPr>
            <w:tcW w:w="1843" w:type="dxa"/>
            <w:shd w:val="clear" w:color="auto" w:fill="auto"/>
          </w:tcPr>
          <w:p w14:paraId="5C4E6048" w14:textId="77777777" w:rsidR="00404082" w:rsidRPr="005B244E" w:rsidRDefault="00404082" w:rsidP="00275513">
            <w:pPr>
              <w:rPr>
                <w:rFonts w:ascii="Times New Roman" w:hAnsi="Times New Roman"/>
                <w:b/>
                <w:bCs/>
                <w:sz w:val="16"/>
                <w:szCs w:val="16"/>
              </w:rPr>
            </w:pPr>
            <w:r w:rsidRPr="005B244E">
              <w:rPr>
                <w:rFonts w:ascii="Times New Roman" w:hAnsi="Times New Roman"/>
                <w:b/>
                <w:bCs/>
                <w:i/>
                <w:iCs/>
                <w:color w:val="000000"/>
                <w:sz w:val="16"/>
                <w:szCs w:val="16"/>
              </w:rPr>
              <w:t xml:space="preserve">Crotalus </w:t>
            </w:r>
            <w:proofErr w:type="spellStart"/>
            <w:r w:rsidRPr="005B244E">
              <w:rPr>
                <w:rFonts w:ascii="Times New Roman" w:hAnsi="Times New Roman"/>
                <w:b/>
                <w:bCs/>
                <w:i/>
                <w:iCs/>
                <w:color w:val="000000"/>
                <w:sz w:val="16"/>
                <w:szCs w:val="16"/>
              </w:rPr>
              <w:t>horridus</w:t>
            </w:r>
            <w:proofErr w:type="spellEnd"/>
          </w:p>
        </w:tc>
        <w:tc>
          <w:tcPr>
            <w:tcW w:w="1559" w:type="dxa"/>
            <w:shd w:val="clear" w:color="auto" w:fill="auto"/>
          </w:tcPr>
          <w:p w14:paraId="45D08186" w14:textId="77777777" w:rsidR="00404082" w:rsidRPr="005B244E" w:rsidRDefault="00404082" w:rsidP="00275513">
            <w:pPr>
              <w:rPr>
                <w:rFonts w:ascii="Times New Roman" w:hAnsi="Times New Roman"/>
                <w:b/>
                <w:sz w:val="16"/>
                <w:szCs w:val="16"/>
              </w:rPr>
            </w:pPr>
            <w:r w:rsidRPr="005B244E">
              <w:rPr>
                <w:rFonts w:ascii="Times New Roman" w:eastAsia="Times New Roman" w:hAnsi="Times New Roman"/>
                <w:noProof/>
                <w:color w:val="000000"/>
                <w:sz w:val="16"/>
                <w:szCs w:val="16"/>
                <w:lang w:eastAsia="en-CA"/>
              </w:rPr>
              <w:t xml:space="preserve">(Clark et al., </w:t>
            </w:r>
            <w:proofErr w:type="gramStart"/>
            <w:r w:rsidRPr="005B244E">
              <w:rPr>
                <w:rFonts w:ascii="Times New Roman" w:eastAsia="Times New Roman" w:hAnsi="Times New Roman"/>
                <w:noProof/>
                <w:color w:val="000000"/>
                <w:sz w:val="16"/>
                <w:szCs w:val="16"/>
                <w:lang w:eastAsia="en-CA"/>
              </w:rPr>
              <w:t>2011)</w:t>
            </w:r>
            <w:r w:rsidRPr="005B244E">
              <w:rPr>
                <w:rFonts w:ascii="Times New Roman" w:eastAsia="Times New Roman" w:hAnsi="Times New Roman"/>
                <w:color w:val="000000"/>
                <w:sz w:val="16"/>
                <w:szCs w:val="16"/>
                <w:lang w:eastAsia="en-CA"/>
              </w:rPr>
              <w:t>†</w:t>
            </w:r>
            <w:proofErr w:type="gramEnd"/>
          </w:p>
        </w:tc>
        <w:tc>
          <w:tcPr>
            <w:tcW w:w="709" w:type="dxa"/>
            <w:shd w:val="clear" w:color="auto" w:fill="auto"/>
          </w:tcPr>
          <w:p w14:paraId="6B05C393" w14:textId="77777777" w:rsidR="00404082" w:rsidRPr="005B244E" w:rsidRDefault="00404082" w:rsidP="00275513">
            <w:pPr>
              <w:rPr>
                <w:rFonts w:ascii="Times New Roman" w:hAnsi="Times New Roman"/>
                <w:bCs/>
                <w:sz w:val="16"/>
                <w:szCs w:val="16"/>
              </w:rPr>
            </w:pPr>
            <w:r w:rsidRPr="005B244E">
              <w:rPr>
                <w:rFonts w:ascii="Times New Roman" w:hAnsi="Times New Roman"/>
                <w:bCs/>
                <w:sz w:val="16"/>
                <w:szCs w:val="16"/>
              </w:rPr>
              <w:t>2006–2009</w:t>
            </w:r>
          </w:p>
        </w:tc>
        <w:tc>
          <w:tcPr>
            <w:tcW w:w="992" w:type="dxa"/>
            <w:shd w:val="clear" w:color="auto" w:fill="auto"/>
            <w:noWrap/>
            <w:hideMark/>
          </w:tcPr>
          <w:p w14:paraId="572CCCB2" w14:textId="77777777" w:rsidR="00404082" w:rsidRPr="005B244E" w:rsidRDefault="00404082" w:rsidP="00275513">
            <w:pPr>
              <w:rPr>
                <w:rFonts w:ascii="Times New Roman" w:hAnsi="Times New Roman"/>
                <w:bCs/>
                <w:sz w:val="16"/>
                <w:szCs w:val="16"/>
              </w:rPr>
            </w:pPr>
            <w:r w:rsidRPr="005B244E">
              <w:rPr>
                <w:rFonts w:ascii="Times New Roman" w:hAnsi="Times New Roman"/>
                <w:bCs/>
                <w:sz w:val="16"/>
                <w:szCs w:val="16"/>
              </w:rPr>
              <w:t>40</w:t>
            </w:r>
          </w:p>
        </w:tc>
        <w:tc>
          <w:tcPr>
            <w:tcW w:w="709" w:type="dxa"/>
            <w:shd w:val="clear" w:color="auto" w:fill="auto"/>
            <w:noWrap/>
            <w:hideMark/>
          </w:tcPr>
          <w:p w14:paraId="6CB5B0E3"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38</w:t>
            </w:r>
          </w:p>
        </w:tc>
        <w:tc>
          <w:tcPr>
            <w:tcW w:w="567" w:type="dxa"/>
            <w:shd w:val="clear" w:color="auto" w:fill="auto"/>
            <w:noWrap/>
            <w:hideMark/>
          </w:tcPr>
          <w:p w14:paraId="114FE7B5"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2</w:t>
            </w:r>
          </w:p>
        </w:tc>
        <w:tc>
          <w:tcPr>
            <w:tcW w:w="1276" w:type="dxa"/>
            <w:shd w:val="clear" w:color="auto" w:fill="auto"/>
            <w:noWrap/>
            <w:hideMark/>
          </w:tcPr>
          <w:p w14:paraId="4178CC51"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0.05</w:t>
            </w:r>
          </w:p>
        </w:tc>
        <w:tc>
          <w:tcPr>
            <w:tcW w:w="567" w:type="dxa"/>
            <w:shd w:val="clear" w:color="auto" w:fill="auto"/>
            <w:noWrap/>
            <w:hideMark/>
          </w:tcPr>
          <w:p w14:paraId="524316CB"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NA</w:t>
            </w:r>
          </w:p>
        </w:tc>
        <w:tc>
          <w:tcPr>
            <w:tcW w:w="850" w:type="dxa"/>
            <w:shd w:val="clear" w:color="auto" w:fill="auto"/>
            <w:noWrap/>
            <w:hideMark/>
          </w:tcPr>
          <w:p w14:paraId="72CE3BA4"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NA</w:t>
            </w:r>
          </w:p>
        </w:tc>
        <w:tc>
          <w:tcPr>
            <w:tcW w:w="1560" w:type="dxa"/>
            <w:shd w:val="clear" w:color="auto" w:fill="auto"/>
            <w:noWrap/>
            <w:hideMark/>
          </w:tcPr>
          <w:p w14:paraId="6CD2F0DF"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NA</w:t>
            </w:r>
          </w:p>
        </w:tc>
        <w:tc>
          <w:tcPr>
            <w:tcW w:w="1417" w:type="dxa"/>
            <w:shd w:val="clear" w:color="auto" w:fill="auto"/>
            <w:noWrap/>
            <w:hideMark/>
          </w:tcPr>
          <w:p w14:paraId="736F833C"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NA</w:t>
            </w:r>
          </w:p>
        </w:tc>
        <w:tc>
          <w:tcPr>
            <w:tcW w:w="709" w:type="dxa"/>
            <w:shd w:val="clear" w:color="auto" w:fill="auto"/>
            <w:noWrap/>
            <w:hideMark/>
          </w:tcPr>
          <w:p w14:paraId="180A881D" w14:textId="77777777" w:rsidR="00404082" w:rsidRPr="005B244E" w:rsidRDefault="00404082" w:rsidP="00C240EB">
            <w:pPr>
              <w:jc w:val="center"/>
              <w:rPr>
                <w:rFonts w:ascii="Times New Roman" w:hAnsi="Times New Roman"/>
                <w:bCs/>
                <w:sz w:val="16"/>
                <w:szCs w:val="16"/>
              </w:rPr>
            </w:pPr>
            <w:r w:rsidRPr="005B244E">
              <w:rPr>
                <w:rFonts w:ascii="Times New Roman" w:hAnsi="Times New Roman"/>
                <w:bCs/>
                <w:sz w:val="16"/>
                <w:szCs w:val="16"/>
              </w:rPr>
              <w:t>NA</w:t>
            </w:r>
          </w:p>
        </w:tc>
        <w:tc>
          <w:tcPr>
            <w:tcW w:w="709" w:type="dxa"/>
            <w:shd w:val="clear" w:color="auto" w:fill="auto"/>
            <w:noWrap/>
            <w:hideMark/>
          </w:tcPr>
          <w:p w14:paraId="671488FD" w14:textId="77777777" w:rsidR="00404082" w:rsidRPr="005B244E" w:rsidRDefault="00404082" w:rsidP="00C240EB">
            <w:pPr>
              <w:jc w:val="center"/>
              <w:rPr>
                <w:rFonts w:ascii="Times New Roman" w:hAnsi="Times New Roman"/>
                <w:bCs/>
                <w:sz w:val="16"/>
                <w:szCs w:val="16"/>
              </w:rPr>
            </w:pPr>
            <w:r w:rsidRPr="005B244E">
              <w:rPr>
                <w:rFonts w:ascii="Times New Roman" w:hAnsi="Times New Roman"/>
                <w:bCs/>
                <w:sz w:val="16"/>
                <w:szCs w:val="16"/>
              </w:rPr>
              <w:t>NA</w:t>
            </w:r>
          </w:p>
        </w:tc>
        <w:tc>
          <w:tcPr>
            <w:tcW w:w="425" w:type="dxa"/>
            <w:shd w:val="clear" w:color="auto" w:fill="auto"/>
            <w:noWrap/>
            <w:hideMark/>
          </w:tcPr>
          <w:p w14:paraId="19D8448E"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NA</w:t>
            </w:r>
          </w:p>
        </w:tc>
        <w:tc>
          <w:tcPr>
            <w:tcW w:w="425" w:type="dxa"/>
            <w:shd w:val="clear" w:color="auto" w:fill="auto"/>
            <w:noWrap/>
            <w:hideMark/>
          </w:tcPr>
          <w:p w14:paraId="18CAAB9E"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NA</w:t>
            </w:r>
          </w:p>
        </w:tc>
        <w:tc>
          <w:tcPr>
            <w:tcW w:w="425" w:type="dxa"/>
            <w:shd w:val="clear" w:color="auto" w:fill="auto"/>
          </w:tcPr>
          <w:p w14:paraId="3226906F"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NA</w:t>
            </w:r>
          </w:p>
        </w:tc>
        <w:tc>
          <w:tcPr>
            <w:tcW w:w="567" w:type="dxa"/>
            <w:shd w:val="clear" w:color="auto" w:fill="auto"/>
          </w:tcPr>
          <w:p w14:paraId="0C7FC978"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NA</w:t>
            </w:r>
          </w:p>
        </w:tc>
        <w:tc>
          <w:tcPr>
            <w:tcW w:w="567" w:type="dxa"/>
            <w:shd w:val="clear" w:color="auto" w:fill="auto"/>
          </w:tcPr>
          <w:p w14:paraId="1D60BD96"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NA</w:t>
            </w:r>
          </w:p>
        </w:tc>
        <w:tc>
          <w:tcPr>
            <w:tcW w:w="1407" w:type="dxa"/>
            <w:shd w:val="clear" w:color="auto" w:fill="auto"/>
          </w:tcPr>
          <w:p w14:paraId="2355F7CA"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color w:val="000000"/>
                <w:sz w:val="16"/>
                <w:szCs w:val="16"/>
              </w:rPr>
              <w:t>20</w:t>
            </w:r>
          </w:p>
        </w:tc>
      </w:tr>
      <w:tr w:rsidR="00FD3C3C" w:rsidRPr="005B244E" w14:paraId="3C33E45D" w14:textId="77777777" w:rsidTr="0075743A">
        <w:trPr>
          <w:trHeight w:val="320"/>
        </w:trPr>
        <w:tc>
          <w:tcPr>
            <w:tcW w:w="1843" w:type="dxa"/>
            <w:shd w:val="clear" w:color="auto" w:fill="auto"/>
          </w:tcPr>
          <w:p w14:paraId="5B7099B4" w14:textId="77777777" w:rsidR="00404082" w:rsidRPr="005B244E" w:rsidRDefault="00404082" w:rsidP="00275513">
            <w:pPr>
              <w:rPr>
                <w:rFonts w:ascii="Times New Roman" w:hAnsi="Times New Roman"/>
                <w:b/>
                <w:bCs/>
                <w:sz w:val="16"/>
                <w:szCs w:val="16"/>
              </w:rPr>
            </w:pPr>
            <w:r w:rsidRPr="005B244E">
              <w:rPr>
                <w:rFonts w:ascii="Times New Roman" w:hAnsi="Times New Roman"/>
                <w:i/>
                <w:iCs/>
                <w:color w:val="000000"/>
                <w:sz w:val="16"/>
                <w:szCs w:val="16"/>
              </w:rPr>
              <w:t xml:space="preserve">Crotalus </w:t>
            </w:r>
            <w:proofErr w:type="spellStart"/>
            <w:r w:rsidRPr="005B244E">
              <w:rPr>
                <w:rFonts w:ascii="Times New Roman" w:hAnsi="Times New Roman"/>
                <w:i/>
                <w:iCs/>
                <w:color w:val="000000"/>
                <w:sz w:val="16"/>
                <w:szCs w:val="16"/>
              </w:rPr>
              <w:t>horridus</w:t>
            </w:r>
            <w:proofErr w:type="spellEnd"/>
          </w:p>
        </w:tc>
        <w:tc>
          <w:tcPr>
            <w:tcW w:w="1559" w:type="dxa"/>
            <w:shd w:val="clear" w:color="auto" w:fill="auto"/>
          </w:tcPr>
          <w:p w14:paraId="09C56742" w14:textId="77777777" w:rsidR="00404082" w:rsidRPr="005B244E" w:rsidRDefault="00404082" w:rsidP="00275513">
            <w:pPr>
              <w:rPr>
                <w:rFonts w:ascii="Times New Roman" w:hAnsi="Times New Roman"/>
                <w:b/>
                <w:sz w:val="16"/>
                <w:szCs w:val="16"/>
              </w:rPr>
            </w:pPr>
            <w:r w:rsidRPr="005B244E">
              <w:rPr>
                <w:rFonts w:ascii="Times New Roman" w:eastAsia="Times New Roman" w:hAnsi="Times New Roman"/>
                <w:noProof/>
                <w:color w:val="000000"/>
                <w:sz w:val="16"/>
                <w:szCs w:val="16"/>
                <w:lang w:eastAsia="en-CA"/>
              </w:rPr>
              <w:t>(McBride et al., 2015)</w:t>
            </w:r>
          </w:p>
        </w:tc>
        <w:tc>
          <w:tcPr>
            <w:tcW w:w="709" w:type="dxa"/>
            <w:shd w:val="clear" w:color="auto" w:fill="auto"/>
          </w:tcPr>
          <w:p w14:paraId="751712C9" w14:textId="77777777" w:rsidR="00404082" w:rsidRPr="005B244E" w:rsidRDefault="00404082" w:rsidP="00275513">
            <w:pPr>
              <w:rPr>
                <w:rFonts w:ascii="Times New Roman" w:hAnsi="Times New Roman"/>
                <w:bCs/>
                <w:sz w:val="16"/>
                <w:szCs w:val="16"/>
              </w:rPr>
            </w:pPr>
            <w:r w:rsidRPr="005B244E">
              <w:rPr>
                <w:rFonts w:ascii="Times New Roman" w:hAnsi="Times New Roman"/>
                <w:bCs/>
                <w:sz w:val="16"/>
                <w:szCs w:val="16"/>
              </w:rPr>
              <w:t>2011–2013</w:t>
            </w:r>
          </w:p>
        </w:tc>
        <w:tc>
          <w:tcPr>
            <w:tcW w:w="992" w:type="dxa"/>
            <w:shd w:val="clear" w:color="auto" w:fill="auto"/>
            <w:noWrap/>
            <w:hideMark/>
          </w:tcPr>
          <w:p w14:paraId="1138919F" w14:textId="77777777" w:rsidR="00404082" w:rsidRPr="005B244E" w:rsidRDefault="00404082" w:rsidP="00275513">
            <w:pPr>
              <w:rPr>
                <w:rFonts w:ascii="Times New Roman" w:hAnsi="Times New Roman"/>
                <w:bCs/>
                <w:sz w:val="16"/>
                <w:szCs w:val="16"/>
              </w:rPr>
            </w:pPr>
            <w:r w:rsidRPr="005B244E">
              <w:rPr>
                <w:rFonts w:ascii="Times New Roman" w:hAnsi="Times New Roman"/>
                <w:bCs/>
                <w:sz w:val="16"/>
                <w:szCs w:val="16"/>
              </w:rPr>
              <w:t>8</w:t>
            </w:r>
          </w:p>
        </w:tc>
        <w:tc>
          <w:tcPr>
            <w:tcW w:w="709" w:type="dxa"/>
            <w:shd w:val="clear" w:color="auto" w:fill="auto"/>
            <w:noWrap/>
            <w:hideMark/>
          </w:tcPr>
          <w:p w14:paraId="42374A1E"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0</w:t>
            </w:r>
          </w:p>
        </w:tc>
        <w:tc>
          <w:tcPr>
            <w:tcW w:w="567" w:type="dxa"/>
            <w:shd w:val="clear" w:color="auto" w:fill="auto"/>
            <w:noWrap/>
            <w:hideMark/>
          </w:tcPr>
          <w:p w14:paraId="5E233411"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8</w:t>
            </w:r>
          </w:p>
        </w:tc>
        <w:tc>
          <w:tcPr>
            <w:tcW w:w="1276" w:type="dxa"/>
            <w:shd w:val="clear" w:color="auto" w:fill="auto"/>
            <w:noWrap/>
            <w:hideMark/>
          </w:tcPr>
          <w:p w14:paraId="079161D9"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1</w:t>
            </w:r>
          </w:p>
        </w:tc>
        <w:tc>
          <w:tcPr>
            <w:tcW w:w="567" w:type="dxa"/>
            <w:shd w:val="clear" w:color="auto" w:fill="auto"/>
            <w:noWrap/>
            <w:hideMark/>
          </w:tcPr>
          <w:p w14:paraId="6F6363FF"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0</w:t>
            </w:r>
          </w:p>
        </w:tc>
        <w:tc>
          <w:tcPr>
            <w:tcW w:w="850" w:type="dxa"/>
            <w:shd w:val="clear" w:color="auto" w:fill="auto"/>
            <w:noWrap/>
            <w:hideMark/>
          </w:tcPr>
          <w:p w14:paraId="5300273F"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8</w:t>
            </w:r>
          </w:p>
        </w:tc>
        <w:tc>
          <w:tcPr>
            <w:tcW w:w="1560" w:type="dxa"/>
            <w:shd w:val="clear" w:color="auto" w:fill="auto"/>
            <w:noWrap/>
            <w:hideMark/>
          </w:tcPr>
          <w:p w14:paraId="47EE6E3C"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1</w:t>
            </w:r>
          </w:p>
        </w:tc>
        <w:tc>
          <w:tcPr>
            <w:tcW w:w="1417" w:type="dxa"/>
            <w:shd w:val="clear" w:color="auto" w:fill="auto"/>
            <w:noWrap/>
            <w:hideMark/>
          </w:tcPr>
          <w:p w14:paraId="2107BF2D"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NA</w:t>
            </w:r>
          </w:p>
        </w:tc>
        <w:tc>
          <w:tcPr>
            <w:tcW w:w="709" w:type="dxa"/>
            <w:shd w:val="clear" w:color="auto" w:fill="auto"/>
            <w:noWrap/>
            <w:hideMark/>
          </w:tcPr>
          <w:p w14:paraId="413DF0D9" w14:textId="77777777" w:rsidR="00404082" w:rsidRPr="005B244E" w:rsidRDefault="00404082" w:rsidP="00C240EB">
            <w:pPr>
              <w:jc w:val="center"/>
              <w:rPr>
                <w:rFonts w:ascii="Times New Roman" w:hAnsi="Times New Roman"/>
                <w:bCs/>
                <w:sz w:val="16"/>
                <w:szCs w:val="16"/>
              </w:rPr>
            </w:pPr>
            <w:r w:rsidRPr="005B244E">
              <w:rPr>
                <w:rFonts w:ascii="Times New Roman" w:hAnsi="Times New Roman"/>
                <w:bCs/>
                <w:sz w:val="16"/>
                <w:szCs w:val="16"/>
              </w:rPr>
              <w:t>NA</w:t>
            </w:r>
          </w:p>
        </w:tc>
        <w:tc>
          <w:tcPr>
            <w:tcW w:w="709" w:type="dxa"/>
            <w:shd w:val="clear" w:color="auto" w:fill="auto"/>
            <w:noWrap/>
            <w:hideMark/>
          </w:tcPr>
          <w:p w14:paraId="004D83F6" w14:textId="77777777" w:rsidR="00404082" w:rsidRPr="005B244E" w:rsidRDefault="00404082" w:rsidP="00C240EB">
            <w:pPr>
              <w:jc w:val="center"/>
              <w:rPr>
                <w:rFonts w:ascii="Times New Roman" w:hAnsi="Times New Roman"/>
                <w:bCs/>
                <w:sz w:val="16"/>
                <w:szCs w:val="16"/>
              </w:rPr>
            </w:pPr>
            <w:r w:rsidRPr="005B244E">
              <w:rPr>
                <w:rFonts w:ascii="Times New Roman" w:hAnsi="Times New Roman"/>
                <w:bCs/>
                <w:sz w:val="16"/>
                <w:szCs w:val="16"/>
              </w:rPr>
              <w:t>NA</w:t>
            </w:r>
          </w:p>
        </w:tc>
        <w:tc>
          <w:tcPr>
            <w:tcW w:w="425" w:type="dxa"/>
            <w:shd w:val="clear" w:color="auto" w:fill="auto"/>
            <w:noWrap/>
            <w:hideMark/>
          </w:tcPr>
          <w:p w14:paraId="38CC20A7"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c>
          <w:tcPr>
            <w:tcW w:w="425" w:type="dxa"/>
            <w:shd w:val="clear" w:color="auto" w:fill="auto"/>
            <w:noWrap/>
            <w:hideMark/>
          </w:tcPr>
          <w:p w14:paraId="0A0D6790"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c>
          <w:tcPr>
            <w:tcW w:w="425" w:type="dxa"/>
            <w:shd w:val="clear" w:color="auto" w:fill="auto"/>
          </w:tcPr>
          <w:p w14:paraId="3F4AA65A"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c>
          <w:tcPr>
            <w:tcW w:w="567" w:type="dxa"/>
            <w:shd w:val="clear" w:color="auto" w:fill="auto"/>
          </w:tcPr>
          <w:p w14:paraId="2DDC9686"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8</w:t>
            </w:r>
          </w:p>
        </w:tc>
        <w:tc>
          <w:tcPr>
            <w:tcW w:w="567" w:type="dxa"/>
            <w:shd w:val="clear" w:color="auto" w:fill="auto"/>
          </w:tcPr>
          <w:p w14:paraId="028765A1"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c>
          <w:tcPr>
            <w:tcW w:w="1407" w:type="dxa"/>
            <w:shd w:val="clear" w:color="auto" w:fill="auto"/>
          </w:tcPr>
          <w:p w14:paraId="1F5287E3"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color w:val="000000"/>
                <w:sz w:val="16"/>
                <w:szCs w:val="16"/>
              </w:rPr>
              <w:t>1</w:t>
            </w:r>
          </w:p>
        </w:tc>
      </w:tr>
      <w:tr w:rsidR="00FD3C3C" w:rsidRPr="005B244E" w14:paraId="5D9AC3B7" w14:textId="77777777" w:rsidTr="0075743A">
        <w:trPr>
          <w:trHeight w:val="320"/>
        </w:trPr>
        <w:tc>
          <w:tcPr>
            <w:tcW w:w="1843" w:type="dxa"/>
            <w:shd w:val="clear" w:color="auto" w:fill="auto"/>
          </w:tcPr>
          <w:p w14:paraId="2DCC868C" w14:textId="77777777" w:rsidR="00404082" w:rsidRPr="005B244E" w:rsidRDefault="00404082" w:rsidP="00275513">
            <w:pPr>
              <w:rPr>
                <w:rFonts w:ascii="Times New Roman" w:hAnsi="Times New Roman"/>
                <w:b/>
                <w:bCs/>
                <w:sz w:val="16"/>
                <w:szCs w:val="16"/>
              </w:rPr>
            </w:pPr>
            <w:r w:rsidRPr="005B244E">
              <w:rPr>
                <w:rFonts w:ascii="Times New Roman" w:hAnsi="Times New Roman"/>
                <w:b/>
                <w:bCs/>
                <w:i/>
                <w:iCs/>
                <w:color w:val="000000"/>
                <w:sz w:val="16"/>
                <w:szCs w:val="16"/>
              </w:rPr>
              <w:t xml:space="preserve">Crotalus </w:t>
            </w:r>
            <w:proofErr w:type="spellStart"/>
            <w:r w:rsidRPr="005B244E">
              <w:rPr>
                <w:rFonts w:ascii="Times New Roman" w:hAnsi="Times New Roman"/>
                <w:b/>
                <w:bCs/>
                <w:i/>
                <w:iCs/>
                <w:color w:val="000000"/>
                <w:sz w:val="16"/>
                <w:szCs w:val="16"/>
              </w:rPr>
              <w:t>horridus</w:t>
            </w:r>
            <w:proofErr w:type="spellEnd"/>
          </w:p>
        </w:tc>
        <w:tc>
          <w:tcPr>
            <w:tcW w:w="1559" w:type="dxa"/>
            <w:shd w:val="clear" w:color="auto" w:fill="auto"/>
          </w:tcPr>
          <w:p w14:paraId="1A527CA2" w14:textId="77777777" w:rsidR="00404082" w:rsidRPr="005B244E" w:rsidRDefault="00404082" w:rsidP="00275513">
            <w:pPr>
              <w:rPr>
                <w:rFonts w:ascii="Times New Roman" w:hAnsi="Times New Roman"/>
                <w:b/>
                <w:sz w:val="16"/>
                <w:szCs w:val="16"/>
              </w:rPr>
            </w:pPr>
            <w:r w:rsidRPr="005B244E">
              <w:rPr>
                <w:rFonts w:ascii="Times New Roman" w:eastAsia="Times New Roman" w:hAnsi="Times New Roman"/>
                <w:noProof/>
                <w:color w:val="000000"/>
                <w:sz w:val="16"/>
                <w:szCs w:val="16"/>
                <w:lang w:eastAsia="en-CA"/>
              </w:rPr>
              <w:t>(Lorch et al., 2016)</w:t>
            </w:r>
          </w:p>
        </w:tc>
        <w:tc>
          <w:tcPr>
            <w:tcW w:w="709" w:type="dxa"/>
            <w:shd w:val="clear" w:color="auto" w:fill="auto"/>
          </w:tcPr>
          <w:p w14:paraId="6984092C" w14:textId="77777777" w:rsidR="00404082" w:rsidRPr="005B244E" w:rsidRDefault="00404082" w:rsidP="00275513">
            <w:pPr>
              <w:rPr>
                <w:rFonts w:ascii="Times New Roman" w:hAnsi="Times New Roman"/>
                <w:bCs/>
                <w:sz w:val="16"/>
                <w:szCs w:val="16"/>
              </w:rPr>
            </w:pPr>
            <w:r w:rsidRPr="005B244E">
              <w:rPr>
                <w:rFonts w:ascii="Times New Roman" w:hAnsi="Times New Roman"/>
                <w:bCs/>
                <w:sz w:val="16"/>
                <w:szCs w:val="16"/>
              </w:rPr>
              <w:t>2008–2015</w:t>
            </w:r>
          </w:p>
        </w:tc>
        <w:tc>
          <w:tcPr>
            <w:tcW w:w="992" w:type="dxa"/>
            <w:shd w:val="clear" w:color="auto" w:fill="auto"/>
            <w:noWrap/>
            <w:hideMark/>
          </w:tcPr>
          <w:p w14:paraId="0960D147" w14:textId="77777777" w:rsidR="00404082" w:rsidRPr="005B244E" w:rsidRDefault="00404082" w:rsidP="00275513">
            <w:pPr>
              <w:rPr>
                <w:rFonts w:ascii="Times New Roman" w:hAnsi="Times New Roman"/>
                <w:bCs/>
                <w:sz w:val="16"/>
                <w:szCs w:val="16"/>
              </w:rPr>
            </w:pPr>
            <w:r w:rsidRPr="005B244E">
              <w:rPr>
                <w:rFonts w:ascii="Times New Roman" w:hAnsi="Times New Roman"/>
                <w:bCs/>
                <w:sz w:val="16"/>
                <w:szCs w:val="16"/>
              </w:rPr>
              <w:t>26</w:t>
            </w:r>
          </w:p>
        </w:tc>
        <w:tc>
          <w:tcPr>
            <w:tcW w:w="709" w:type="dxa"/>
            <w:shd w:val="clear" w:color="auto" w:fill="auto"/>
            <w:noWrap/>
            <w:hideMark/>
          </w:tcPr>
          <w:p w14:paraId="624940AC"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2</w:t>
            </w:r>
          </w:p>
        </w:tc>
        <w:tc>
          <w:tcPr>
            <w:tcW w:w="567" w:type="dxa"/>
            <w:shd w:val="clear" w:color="auto" w:fill="auto"/>
            <w:noWrap/>
            <w:hideMark/>
          </w:tcPr>
          <w:p w14:paraId="2F42E2F2"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24</w:t>
            </w:r>
          </w:p>
        </w:tc>
        <w:tc>
          <w:tcPr>
            <w:tcW w:w="1276" w:type="dxa"/>
            <w:shd w:val="clear" w:color="auto" w:fill="auto"/>
            <w:noWrap/>
            <w:hideMark/>
          </w:tcPr>
          <w:p w14:paraId="34093D4D"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0.92</w:t>
            </w:r>
          </w:p>
        </w:tc>
        <w:tc>
          <w:tcPr>
            <w:tcW w:w="567" w:type="dxa"/>
            <w:shd w:val="clear" w:color="auto" w:fill="auto"/>
            <w:noWrap/>
            <w:hideMark/>
          </w:tcPr>
          <w:p w14:paraId="61816F37"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26</w:t>
            </w:r>
          </w:p>
        </w:tc>
        <w:tc>
          <w:tcPr>
            <w:tcW w:w="850" w:type="dxa"/>
            <w:shd w:val="clear" w:color="auto" w:fill="auto"/>
            <w:noWrap/>
            <w:hideMark/>
          </w:tcPr>
          <w:p w14:paraId="3D946C52"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18</w:t>
            </w:r>
          </w:p>
        </w:tc>
        <w:tc>
          <w:tcPr>
            <w:tcW w:w="1560" w:type="dxa"/>
            <w:shd w:val="clear" w:color="auto" w:fill="auto"/>
            <w:noWrap/>
            <w:hideMark/>
          </w:tcPr>
          <w:p w14:paraId="020C4961"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0.69</w:t>
            </w:r>
          </w:p>
        </w:tc>
        <w:tc>
          <w:tcPr>
            <w:tcW w:w="1417" w:type="dxa"/>
            <w:shd w:val="clear" w:color="auto" w:fill="auto"/>
            <w:noWrap/>
            <w:hideMark/>
          </w:tcPr>
          <w:p w14:paraId="2C67BB92"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26</w:t>
            </w:r>
          </w:p>
        </w:tc>
        <w:tc>
          <w:tcPr>
            <w:tcW w:w="709" w:type="dxa"/>
            <w:shd w:val="clear" w:color="auto" w:fill="auto"/>
            <w:noWrap/>
            <w:hideMark/>
          </w:tcPr>
          <w:p w14:paraId="2293A5C3" w14:textId="77777777" w:rsidR="00404082" w:rsidRPr="005B244E" w:rsidRDefault="00404082" w:rsidP="00C240EB">
            <w:pPr>
              <w:jc w:val="center"/>
              <w:rPr>
                <w:rFonts w:ascii="Times New Roman" w:hAnsi="Times New Roman"/>
                <w:bCs/>
                <w:sz w:val="16"/>
                <w:szCs w:val="16"/>
              </w:rPr>
            </w:pPr>
            <w:r w:rsidRPr="005B244E">
              <w:rPr>
                <w:rFonts w:ascii="Times New Roman" w:hAnsi="Times New Roman"/>
                <w:bCs/>
                <w:sz w:val="16"/>
                <w:szCs w:val="16"/>
              </w:rPr>
              <w:t>2</w:t>
            </w:r>
          </w:p>
        </w:tc>
        <w:tc>
          <w:tcPr>
            <w:tcW w:w="709" w:type="dxa"/>
            <w:shd w:val="clear" w:color="auto" w:fill="auto"/>
            <w:noWrap/>
            <w:hideMark/>
          </w:tcPr>
          <w:p w14:paraId="154AEC87" w14:textId="77777777" w:rsidR="00404082" w:rsidRPr="005B244E" w:rsidRDefault="00404082" w:rsidP="00C240EB">
            <w:pPr>
              <w:jc w:val="center"/>
              <w:rPr>
                <w:rFonts w:ascii="Times New Roman" w:hAnsi="Times New Roman"/>
                <w:bCs/>
                <w:sz w:val="16"/>
                <w:szCs w:val="16"/>
              </w:rPr>
            </w:pPr>
            <w:r w:rsidRPr="005B244E">
              <w:rPr>
                <w:rFonts w:ascii="Times New Roman" w:hAnsi="Times New Roman"/>
                <w:bCs/>
                <w:sz w:val="16"/>
                <w:szCs w:val="16"/>
              </w:rPr>
              <w:t>24</w:t>
            </w:r>
          </w:p>
        </w:tc>
        <w:tc>
          <w:tcPr>
            <w:tcW w:w="425" w:type="dxa"/>
            <w:shd w:val="clear" w:color="auto" w:fill="auto"/>
            <w:noWrap/>
            <w:hideMark/>
          </w:tcPr>
          <w:p w14:paraId="7660C3D7"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2</w:t>
            </w:r>
          </w:p>
        </w:tc>
        <w:tc>
          <w:tcPr>
            <w:tcW w:w="425" w:type="dxa"/>
            <w:shd w:val="clear" w:color="auto" w:fill="auto"/>
            <w:noWrap/>
            <w:hideMark/>
          </w:tcPr>
          <w:p w14:paraId="79461646"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c>
          <w:tcPr>
            <w:tcW w:w="425" w:type="dxa"/>
            <w:shd w:val="clear" w:color="auto" w:fill="auto"/>
          </w:tcPr>
          <w:p w14:paraId="10D16F59"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c>
          <w:tcPr>
            <w:tcW w:w="567" w:type="dxa"/>
            <w:shd w:val="clear" w:color="auto" w:fill="auto"/>
          </w:tcPr>
          <w:p w14:paraId="4DA95CCF"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6</w:t>
            </w:r>
          </w:p>
        </w:tc>
        <w:tc>
          <w:tcPr>
            <w:tcW w:w="567" w:type="dxa"/>
            <w:shd w:val="clear" w:color="auto" w:fill="auto"/>
          </w:tcPr>
          <w:p w14:paraId="755A42DE"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18</w:t>
            </w:r>
          </w:p>
        </w:tc>
        <w:tc>
          <w:tcPr>
            <w:tcW w:w="1407" w:type="dxa"/>
            <w:shd w:val="clear" w:color="auto" w:fill="auto"/>
          </w:tcPr>
          <w:p w14:paraId="22C43E67"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color w:val="000000"/>
                <w:sz w:val="16"/>
                <w:szCs w:val="16"/>
              </w:rPr>
              <w:t>2</w:t>
            </w:r>
          </w:p>
        </w:tc>
      </w:tr>
      <w:tr w:rsidR="00FD3C3C" w:rsidRPr="005B244E" w14:paraId="4DCE49C9" w14:textId="77777777" w:rsidTr="0075743A">
        <w:trPr>
          <w:trHeight w:val="320"/>
        </w:trPr>
        <w:tc>
          <w:tcPr>
            <w:tcW w:w="1843" w:type="dxa"/>
            <w:shd w:val="clear" w:color="auto" w:fill="auto"/>
          </w:tcPr>
          <w:p w14:paraId="15533C91" w14:textId="77777777" w:rsidR="00404082" w:rsidRPr="005B244E" w:rsidRDefault="00404082" w:rsidP="00275513">
            <w:pPr>
              <w:rPr>
                <w:rFonts w:ascii="Times New Roman" w:hAnsi="Times New Roman"/>
                <w:b/>
                <w:bCs/>
                <w:sz w:val="16"/>
                <w:szCs w:val="16"/>
              </w:rPr>
            </w:pPr>
            <w:r w:rsidRPr="005B244E">
              <w:rPr>
                <w:rFonts w:ascii="Times New Roman" w:hAnsi="Times New Roman"/>
                <w:b/>
                <w:bCs/>
                <w:i/>
                <w:iCs/>
                <w:color w:val="000000"/>
                <w:sz w:val="16"/>
                <w:szCs w:val="16"/>
              </w:rPr>
              <w:t xml:space="preserve">Crotalus </w:t>
            </w:r>
            <w:proofErr w:type="spellStart"/>
            <w:r w:rsidRPr="005B244E">
              <w:rPr>
                <w:rFonts w:ascii="Times New Roman" w:hAnsi="Times New Roman"/>
                <w:b/>
                <w:bCs/>
                <w:i/>
                <w:iCs/>
                <w:color w:val="000000"/>
                <w:sz w:val="16"/>
                <w:szCs w:val="16"/>
              </w:rPr>
              <w:t>horridus</w:t>
            </w:r>
            <w:proofErr w:type="spellEnd"/>
          </w:p>
        </w:tc>
        <w:tc>
          <w:tcPr>
            <w:tcW w:w="1559" w:type="dxa"/>
            <w:shd w:val="clear" w:color="auto" w:fill="auto"/>
          </w:tcPr>
          <w:p w14:paraId="35474E88" w14:textId="77777777" w:rsidR="00404082" w:rsidRPr="005B244E" w:rsidRDefault="00404082" w:rsidP="00275513">
            <w:pPr>
              <w:rPr>
                <w:rFonts w:ascii="Times New Roman" w:hAnsi="Times New Roman"/>
                <w:b/>
                <w:sz w:val="16"/>
                <w:szCs w:val="16"/>
              </w:rPr>
            </w:pPr>
            <w:r w:rsidRPr="005B244E">
              <w:rPr>
                <w:rFonts w:ascii="Times New Roman" w:eastAsia="Times New Roman" w:hAnsi="Times New Roman"/>
                <w:noProof/>
                <w:color w:val="000000"/>
                <w:sz w:val="16"/>
                <w:szCs w:val="16"/>
                <w:lang w:eastAsia="en-CA"/>
              </w:rPr>
              <w:t>(Stengle, 2018)</w:t>
            </w:r>
          </w:p>
        </w:tc>
        <w:tc>
          <w:tcPr>
            <w:tcW w:w="709" w:type="dxa"/>
            <w:shd w:val="clear" w:color="auto" w:fill="auto"/>
          </w:tcPr>
          <w:p w14:paraId="0B9C98AB" w14:textId="77777777" w:rsidR="00404082" w:rsidRPr="005B244E" w:rsidRDefault="00404082" w:rsidP="00275513">
            <w:pPr>
              <w:rPr>
                <w:rFonts w:ascii="Times New Roman" w:hAnsi="Times New Roman"/>
                <w:bCs/>
                <w:sz w:val="16"/>
                <w:szCs w:val="16"/>
              </w:rPr>
            </w:pPr>
            <w:r w:rsidRPr="005B244E">
              <w:rPr>
                <w:rFonts w:ascii="Times New Roman" w:hAnsi="Times New Roman"/>
                <w:bCs/>
                <w:sz w:val="16"/>
                <w:szCs w:val="16"/>
              </w:rPr>
              <w:t>2009–2014</w:t>
            </w:r>
          </w:p>
        </w:tc>
        <w:tc>
          <w:tcPr>
            <w:tcW w:w="992" w:type="dxa"/>
            <w:shd w:val="clear" w:color="auto" w:fill="auto"/>
            <w:noWrap/>
            <w:hideMark/>
          </w:tcPr>
          <w:p w14:paraId="119982C2" w14:textId="77777777" w:rsidR="00404082" w:rsidRPr="005B244E" w:rsidRDefault="00404082" w:rsidP="00275513">
            <w:pPr>
              <w:rPr>
                <w:rFonts w:ascii="Times New Roman" w:hAnsi="Times New Roman"/>
                <w:bCs/>
                <w:sz w:val="16"/>
                <w:szCs w:val="16"/>
              </w:rPr>
            </w:pPr>
            <w:r w:rsidRPr="005B244E">
              <w:rPr>
                <w:rFonts w:ascii="Times New Roman" w:hAnsi="Times New Roman"/>
                <w:bCs/>
                <w:sz w:val="16"/>
                <w:szCs w:val="16"/>
              </w:rPr>
              <w:t>185</w:t>
            </w:r>
          </w:p>
        </w:tc>
        <w:tc>
          <w:tcPr>
            <w:tcW w:w="709" w:type="dxa"/>
            <w:shd w:val="clear" w:color="auto" w:fill="auto"/>
            <w:noWrap/>
            <w:hideMark/>
          </w:tcPr>
          <w:p w14:paraId="493A0D84"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176</w:t>
            </w:r>
          </w:p>
        </w:tc>
        <w:tc>
          <w:tcPr>
            <w:tcW w:w="567" w:type="dxa"/>
            <w:shd w:val="clear" w:color="auto" w:fill="auto"/>
            <w:noWrap/>
            <w:hideMark/>
          </w:tcPr>
          <w:p w14:paraId="53254DE7"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9</w:t>
            </w:r>
          </w:p>
        </w:tc>
        <w:tc>
          <w:tcPr>
            <w:tcW w:w="1276" w:type="dxa"/>
            <w:shd w:val="clear" w:color="auto" w:fill="auto"/>
            <w:noWrap/>
            <w:hideMark/>
          </w:tcPr>
          <w:p w14:paraId="592A85A9"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0.05</w:t>
            </w:r>
          </w:p>
        </w:tc>
        <w:tc>
          <w:tcPr>
            <w:tcW w:w="567" w:type="dxa"/>
            <w:shd w:val="clear" w:color="auto" w:fill="auto"/>
            <w:noWrap/>
            <w:hideMark/>
          </w:tcPr>
          <w:p w14:paraId="4F569011"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NA</w:t>
            </w:r>
          </w:p>
        </w:tc>
        <w:tc>
          <w:tcPr>
            <w:tcW w:w="850" w:type="dxa"/>
            <w:shd w:val="clear" w:color="auto" w:fill="auto"/>
            <w:noWrap/>
            <w:hideMark/>
          </w:tcPr>
          <w:p w14:paraId="46E1B6B0"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NA</w:t>
            </w:r>
          </w:p>
        </w:tc>
        <w:tc>
          <w:tcPr>
            <w:tcW w:w="1560" w:type="dxa"/>
            <w:shd w:val="clear" w:color="auto" w:fill="auto"/>
            <w:noWrap/>
            <w:hideMark/>
          </w:tcPr>
          <w:p w14:paraId="5C2A67F6"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NA</w:t>
            </w:r>
          </w:p>
        </w:tc>
        <w:tc>
          <w:tcPr>
            <w:tcW w:w="1417" w:type="dxa"/>
            <w:shd w:val="clear" w:color="auto" w:fill="auto"/>
            <w:noWrap/>
            <w:hideMark/>
          </w:tcPr>
          <w:p w14:paraId="61E32307"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NA</w:t>
            </w:r>
          </w:p>
        </w:tc>
        <w:tc>
          <w:tcPr>
            <w:tcW w:w="709" w:type="dxa"/>
            <w:shd w:val="clear" w:color="auto" w:fill="auto"/>
            <w:noWrap/>
            <w:hideMark/>
          </w:tcPr>
          <w:p w14:paraId="61C3BB80" w14:textId="77777777" w:rsidR="00404082" w:rsidRPr="005B244E" w:rsidRDefault="00404082" w:rsidP="00C240EB">
            <w:pPr>
              <w:jc w:val="center"/>
              <w:rPr>
                <w:rFonts w:ascii="Times New Roman" w:hAnsi="Times New Roman"/>
                <w:bCs/>
                <w:sz w:val="16"/>
                <w:szCs w:val="16"/>
              </w:rPr>
            </w:pPr>
            <w:r w:rsidRPr="005B244E">
              <w:rPr>
                <w:rFonts w:ascii="Times New Roman" w:hAnsi="Times New Roman"/>
                <w:bCs/>
                <w:sz w:val="16"/>
                <w:szCs w:val="16"/>
              </w:rPr>
              <w:t>NA</w:t>
            </w:r>
          </w:p>
        </w:tc>
        <w:tc>
          <w:tcPr>
            <w:tcW w:w="709" w:type="dxa"/>
            <w:shd w:val="clear" w:color="auto" w:fill="auto"/>
            <w:noWrap/>
            <w:hideMark/>
          </w:tcPr>
          <w:p w14:paraId="2CFD1649" w14:textId="77777777" w:rsidR="00404082" w:rsidRPr="005B244E" w:rsidRDefault="00404082" w:rsidP="00C240EB">
            <w:pPr>
              <w:jc w:val="center"/>
              <w:rPr>
                <w:rFonts w:ascii="Times New Roman" w:hAnsi="Times New Roman"/>
                <w:bCs/>
                <w:sz w:val="16"/>
                <w:szCs w:val="16"/>
              </w:rPr>
            </w:pPr>
            <w:r w:rsidRPr="005B244E">
              <w:rPr>
                <w:rFonts w:ascii="Times New Roman" w:hAnsi="Times New Roman"/>
                <w:bCs/>
                <w:sz w:val="16"/>
                <w:szCs w:val="16"/>
              </w:rPr>
              <w:t>NA</w:t>
            </w:r>
          </w:p>
        </w:tc>
        <w:tc>
          <w:tcPr>
            <w:tcW w:w="425" w:type="dxa"/>
            <w:shd w:val="clear" w:color="auto" w:fill="auto"/>
            <w:noWrap/>
            <w:hideMark/>
          </w:tcPr>
          <w:p w14:paraId="044CC0DF"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NA</w:t>
            </w:r>
          </w:p>
        </w:tc>
        <w:tc>
          <w:tcPr>
            <w:tcW w:w="425" w:type="dxa"/>
            <w:shd w:val="clear" w:color="auto" w:fill="auto"/>
            <w:noWrap/>
            <w:hideMark/>
          </w:tcPr>
          <w:p w14:paraId="0F8FD008" w14:textId="77777777" w:rsidR="00404082" w:rsidRPr="005B244E" w:rsidRDefault="00404082" w:rsidP="000C1F56">
            <w:pPr>
              <w:jc w:val="center"/>
              <w:rPr>
                <w:rFonts w:ascii="Times New Roman" w:hAnsi="Times New Roman"/>
                <w:bCs/>
                <w:sz w:val="16"/>
                <w:szCs w:val="16"/>
              </w:rPr>
            </w:pPr>
            <w:r>
              <w:rPr>
                <w:rFonts w:ascii="Times New Roman" w:hAnsi="Times New Roman"/>
                <w:bCs/>
                <w:sz w:val="16"/>
                <w:szCs w:val="16"/>
              </w:rPr>
              <w:t>0</w:t>
            </w:r>
          </w:p>
        </w:tc>
        <w:tc>
          <w:tcPr>
            <w:tcW w:w="425" w:type="dxa"/>
            <w:shd w:val="clear" w:color="auto" w:fill="auto"/>
          </w:tcPr>
          <w:p w14:paraId="1B2C6C0B" w14:textId="77777777" w:rsidR="00404082" w:rsidRPr="005B244E" w:rsidRDefault="00404082" w:rsidP="000C1F56">
            <w:pPr>
              <w:jc w:val="center"/>
              <w:rPr>
                <w:rFonts w:ascii="Times New Roman" w:hAnsi="Times New Roman"/>
                <w:bCs/>
                <w:sz w:val="16"/>
                <w:szCs w:val="16"/>
              </w:rPr>
            </w:pPr>
            <w:r>
              <w:rPr>
                <w:rFonts w:ascii="Times New Roman" w:hAnsi="Times New Roman"/>
                <w:bCs/>
                <w:sz w:val="16"/>
                <w:szCs w:val="16"/>
              </w:rPr>
              <w:t>0</w:t>
            </w:r>
          </w:p>
        </w:tc>
        <w:tc>
          <w:tcPr>
            <w:tcW w:w="567" w:type="dxa"/>
            <w:shd w:val="clear" w:color="auto" w:fill="auto"/>
          </w:tcPr>
          <w:p w14:paraId="1239B120" w14:textId="77777777" w:rsidR="00404082" w:rsidRPr="005B244E" w:rsidRDefault="00404082" w:rsidP="000C1F56">
            <w:pPr>
              <w:jc w:val="center"/>
              <w:rPr>
                <w:rFonts w:ascii="Times New Roman" w:hAnsi="Times New Roman"/>
                <w:bCs/>
                <w:sz w:val="16"/>
                <w:szCs w:val="16"/>
              </w:rPr>
            </w:pPr>
            <w:r>
              <w:rPr>
                <w:rFonts w:ascii="Times New Roman" w:hAnsi="Times New Roman"/>
                <w:bCs/>
                <w:sz w:val="16"/>
                <w:szCs w:val="16"/>
              </w:rPr>
              <w:t>0</w:t>
            </w:r>
          </w:p>
        </w:tc>
        <w:tc>
          <w:tcPr>
            <w:tcW w:w="567" w:type="dxa"/>
            <w:shd w:val="clear" w:color="auto" w:fill="auto"/>
          </w:tcPr>
          <w:p w14:paraId="4A4CC4E8"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c>
          <w:tcPr>
            <w:tcW w:w="1407" w:type="dxa"/>
            <w:shd w:val="clear" w:color="auto" w:fill="auto"/>
          </w:tcPr>
          <w:p w14:paraId="7E2ADF87"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color w:val="000000"/>
                <w:sz w:val="16"/>
                <w:szCs w:val="16"/>
              </w:rPr>
              <w:t>0</w:t>
            </w:r>
          </w:p>
        </w:tc>
      </w:tr>
      <w:tr w:rsidR="00FD3C3C" w:rsidRPr="005B244E" w14:paraId="25A922D9" w14:textId="77777777" w:rsidTr="0075743A">
        <w:trPr>
          <w:trHeight w:val="320"/>
        </w:trPr>
        <w:tc>
          <w:tcPr>
            <w:tcW w:w="1843" w:type="dxa"/>
            <w:shd w:val="clear" w:color="auto" w:fill="auto"/>
          </w:tcPr>
          <w:p w14:paraId="7DF174B7" w14:textId="77777777" w:rsidR="00404082" w:rsidRPr="005B244E" w:rsidRDefault="00404082" w:rsidP="00275513">
            <w:pPr>
              <w:rPr>
                <w:rFonts w:ascii="Times New Roman" w:hAnsi="Times New Roman"/>
                <w:b/>
                <w:bCs/>
                <w:i/>
                <w:iCs/>
                <w:color w:val="000000"/>
                <w:sz w:val="16"/>
                <w:szCs w:val="16"/>
              </w:rPr>
            </w:pPr>
            <w:r w:rsidRPr="005B244E">
              <w:rPr>
                <w:rFonts w:ascii="Times New Roman" w:hAnsi="Times New Roman"/>
                <w:i/>
                <w:iCs/>
                <w:color w:val="000000"/>
                <w:sz w:val="16"/>
                <w:szCs w:val="16"/>
              </w:rPr>
              <w:t xml:space="preserve">Crotalus </w:t>
            </w:r>
            <w:proofErr w:type="spellStart"/>
            <w:r w:rsidRPr="005B244E">
              <w:rPr>
                <w:rFonts w:ascii="Times New Roman" w:hAnsi="Times New Roman"/>
                <w:i/>
                <w:iCs/>
                <w:color w:val="000000"/>
                <w:sz w:val="16"/>
                <w:szCs w:val="16"/>
              </w:rPr>
              <w:t>horridus</w:t>
            </w:r>
            <w:proofErr w:type="spellEnd"/>
          </w:p>
        </w:tc>
        <w:tc>
          <w:tcPr>
            <w:tcW w:w="1559" w:type="dxa"/>
            <w:shd w:val="clear" w:color="auto" w:fill="auto"/>
          </w:tcPr>
          <w:p w14:paraId="3317825F" w14:textId="77777777" w:rsidR="00404082" w:rsidRPr="005B244E" w:rsidRDefault="00404082" w:rsidP="00275513">
            <w:pPr>
              <w:rPr>
                <w:rFonts w:ascii="Times New Roman" w:hAnsi="Times New Roman"/>
                <w:b/>
                <w:sz w:val="16"/>
                <w:szCs w:val="16"/>
              </w:rPr>
            </w:pPr>
            <w:r w:rsidRPr="005B244E">
              <w:rPr>
                <w:rFonts w:ascii="Times New Roman" w:hAnsi="Times New Roman"/>
                <w:noProof/>
                <w:sz w:val="16"/>
                <w:szCs w:val="16"/>
              </w:rPr>
              <w:t>(Britton et al., 2019)</w:t>
            </w:r>
          </w:p>
        </w:tc>
        <w:tc>
          <w:tcPr>
            <w:tcW w:w="709" w:type="dxa"/>
            <w:shd w:val="clear" w:color="auto" w:fill="auto"/>
          </w:tcPr>
          <w:p w14:paraId="27F153F3" w14:textId="77777777" w:rsidR="00404082" w:rsidRPr="005B244E" w:rsidRDefault="00404082" w:rsidP="00275513">
            <w:pPr>
              <w:rPr>
                <w:rFonts w:ascii="Times New Roman" w:hAnsi="Times New Roman"/>
                <w:bCs/>
                <w:sz w:val="16"/>
                <w:szCs w:val="16"/>
              </w:rPr>
            </w:pPr>
            <w:r w:rsidRPr="005B244E">
              <w:rPr>
                <w:rFonts w:ascii="Times New Roman" w:hAnsi="Times New Roman"/>
                <w:bCs/>
                <w:sz w:val="16"/>
                <w:szCs w:val="16"/>
              </w:rPr>
              <w:t>2016</w:t>
            </w:r>
          </w:p>
        </w:tc>
        <w:tc>
          <w:tcPr>
            <w:tcW w:w="992" w:type="dxa"/>
            <w:shd w:val="clear" w:color="auto" w:fill="auto"/>
            <w:noWrap/>
          </w:tcPr>
          <w:p w14:paraId="702E5828" w14:textId="77777777" w:rsidR="00404082" w:rsidRPr="005B244E" w:rsidRDefault="00404082" w:rsidP="00275513">
            <w:pPr>
              <w:rPr>
                <w:rFonts w:ascii="Times New Roman" w:hAnsi="Times New Roman"/>
                <w:bCs/>
                <w:sz w:val="16"/>
                <w:szCs w:val="16"/>
              </w:rPr>
            </w:pPr>
            <w:r w:rsidRPr="005B244E">
              <w:rPr>
                <w:rFonts w:ascii="Times New Roman" w:hAnsi="Times New Roman"/>
                <w:bCs/>
                <w:sz w:val="16"/>
                <w:szCs w:val="16"/>
              </w:rPr>
              <w:t>14 (13 born in captivity)</w:t>
            </w:r>
          </w:p>
        </w:tc>
        <w:tc>
          <w:tcPr>
            <w:tcW w:w="709" w:type="dxa"/>
            <w:shd w:val="clear" w:color="auto" w:fill="auto"/>
            <w:noWrap/>
          </w:tcPr>
          <w:p w14:paraId="3CF8F04A"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13</w:t>
            </w:r>
          </w:p>
        </w:tc>
        <w:tc>
          <w:tcPr>
            <w:tcW w:w="567" w:type="dxa"/>
            <w:shd w:val="clear" w:color="auto" w:fill="auto"/>
            <w:noWrap/>
          </w:tcPr>
          <w:p w14:paraId="3527272B"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1</w:t>
            </w:r>
          </w:p>
        </w:tc>
        <w:tc>
          <w:tcPr>
            <w:tcW w:w="1276" w:type="dxa"/>
            <w:shd w:val="clear" w:color="auto" w:fill="auto"/>
            <w:noWrap/>
          </w:tcPr>
          <w:p w14:paraId="3A165FC2"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0.07</w:t>
            </w:r>
          </w:p>
        </w:tc>
        <w:tc>
          <w:tcPr>
            <w:tcW w:w="567" w:type="dxa"/>
            <w:shd w:val="clear" w:color="auto" w:fill="auto"/>
            <w:noWrap/>
          </w:tcPr>
          <w:p w14:paraId="076465BB"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13</w:t>
            </w:r>
          </w:p>
        </w:tc>
        <w:tc>
          <w:tcPr>
            <w:tcW w:w="850" w:type="dxa"/>
            <w:shd w:val="clear" w:color="auto" w:fill="auto"/>
            <w:noWrap/>
          </w:tcPr>
          <w:p w14:paraId="319F58A7"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1</w:t>
            </w:r>
          </w:p>
        </w:tc>
        <w:tc>
          <w:tcPr>
            <w:tcW w:w="1560" w:type="dxa"/>
            <w:shd w:val="clear" w:color="auto" w:fill="auto"/>
            <w:noWrap/>
          </w:tcPr>
          <w:p w14:paraId="4918CE77"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0.07</w:t>
            </w:r>
          </w:p>
        </w:tc>
        <w:tc>
          <w:tcPr>
            <w:tcW w:w="1417" w:type="dxa"/>
            <w:shd w:val="clear" w:color="auto" w:fill="auto"/>
            <w:noWrap/>
          </w:tcPr>
          <w:p w14:paraId="57B5963A" w14:textId="77777777" w:rsidR="00404082" w:rsidRPr="005B244E" w:rsidDel="00A82308" w:rsidRDefault="00404082" w:rsidP="00AE0AD9">
            <w:pPr>
              <w:jc w:val="center"/>
              <w:rPr>
                <w:rFonts w:ascii="Times New Roman" w:hAnsi="Times New Roman"/>
                <w:bCs/>
                <w:sz w:val="16"/>
                <w:szCs w:val="16"/>
              </w:rPr>
            </w:pPr>
            <w:r w:rsidRPr="005B244E">
              <w:rPr>
                <w:rFonts w:ascii="Times New Roman" w:hAnsi="Times New Roman"/>
                <w:bCs/>
                <w:sz w:val="16"/>
                <w:szCs w:val="16"/>
              </w:rPr>
              <w:t>2</w:t>
            </w:r>
          </w:p>
        </w:tc>
        <w:tc>
          <w:tcPr>
            <w:tcW w:w="709" w:type="dxa"/>
            <w:shd w:val="clear" w:color="auto" w:fill="auto"/>
            <w:noWrap/>
          </w:tcPr>
          <w:p w14:paraId="6C511798" w14:textId="77777777" w:rsidR="00404082" w:rsidRPr="005B244E" w:rsidDel="00A82308" w:rsidRDefault="00404082" w:rsidP="00C240EB">
            <w:pPr>
              <w:jc w:val="center"/>
              <w:rPr>
                <w:rFonts w:ascii="Times New Roman" w:hAnsi="Times New Roman"/>
                <w:bCs/>
                <w:sz w:val="16"/>
                <w:szCs w:val="16"/>
              </w:rPr>
            </w:pPr>
            <w:r w:rsidRPr="005B244E">
              <w:rPr>
                <w:rFonts w:ascii="Times New Roman" w:hAnsi="Times New Roman"/>
                <w:bCs/>
                <w:sz w:val="16"/>
                <w:szCs w:val="16"/>
              </w:rPr>
              <w:t>2</w:t>
            </w:r>
          </w:p>
        </w:tc>
        <w:tc>
          <w:tcPr>
            <w:tcW w:w="709" w:type="dxa"/>
            <w:shd w:val="clear" w:color="auto" w:fill="auto"/>
            <w:noWrap/>
          </w:tcPr>
          <w:p w14:paraId="7E030AF7" w14:textId="77777777" w:rsidR="00404082" w:rsidRPr="005B244E" w:rsidDel="00A82308" w:rsidRDefault="00404082" w:rsidP="00C240EB">
            <w:pPr>
              <w:jc w:val="center"/>
              <w:rPr>
                <w:rFonts w:ascii="Times New Roman" w:hAnsi="Times New Roman"/>
                <w:bCs/>
                <w:sz w:val="16"/>
                <w:szCs w:val="16"/>
              </w:rPr>
            </w:pPr>
            <w:r w:rsidRPr="005B244E">
              <w:rPr>
                <w:rFonts w:ascii="Times New Roman" w:hAnsi="Times New Roman"/>
                <w:bCs/>
                <w:sz w:val="16"/>
                <w:szCs w:val="16"/>
              </w:rPr>
              <w:t>0</w:t>
            </w:r>
          </w:p>
        </w:tc>
        <w:tc>
          <w:tcPr>
            <w:tcW w:w="425" w:type="dxa"/>
            <w:shd w:val="clear" w:color="auto" w:fill="auto"/>
            <w:noWrap/>
          </w:tcPr>
          <w:p w14:paraId="55C8A389"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2</w:t>
            </w:r>
          </w:p>
        </w:tc>
        <w:tc>
          <w:tcPr>
            <w:tcW w:w="425" w:type="dxa"/>
            <w:shd w:val="clear" w:color="auto" w:fill="auto"/>
            <w:noWrap/>
          </w:tcPr>
          <w:p w14:paraId="0D3697B6"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11</w:t>
            </w:r>
          </w:p>
        </w:tc>
        <w:tc>
          <w:tcPr>
            <w:tcW w:w="425" w:type="dxa"/>
            <w:shd w:val="clear" w:color="auto" w:fill="auto"/>
          </w:tcPr>
          <w:p w14:paraId="0266EBE6"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c>
          <w:tcPr>
            <w:tcW w:w="567" w:type="dxa"/>
            <w:shd w:val="clear" w:color="auto" w:fill="auto"/>
          </w:tcPr>
          <w:p w14:paraId="417494AC"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1</w:t>
            </w:r>
          </w:p>
        </w:tc>
        <w:tc>
          <w:tcPr>
            <w:tcW w:w="567" w:type="dxa"/>
            <w:shd w:val="clear" w:color="auto" w:fill="auto"/>
          </w:tcPr>
          <w:p w14:paraId="30785438"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c>
          <w:tcPr>
            <w:tcW w:w="1407" w:type="dxa"/>
            <w:shd w:val="clear" w:color="auto" w:fill="auto"/>
          </w:tcPr>
          <w:p w14:paraId="1343A8A3" w14:textId="77777777" w:rsidR="00404082" w:rsidRPr="005B244E" w:rsidRDefault="00404082" w:rsidP="000C1F56">
            <w:pPr>
              <w:jc w:val="center"/>
              <w:rPr>
                <w:rFonts w:ascii="Times New Roman" w:hAnsi="Times New Roman"/>
                <w:bCs/>
                <w:color w:val="000000"/>
                <w:sz w:val="16"/>
                <w:szCs w:val="16"/>
              </w:rPr>
            </w:pPr>
            <w:r w:rsidRPr="005B244E">
              <w:rPr>
                <w:rFonts w:ascii="Times New Roman" w:hAnsi="Times New Roman"/>
                <w:bCs/>
                <w:color w:val="000000"/>
                <w:sz w:val="16"/>
                <w:szCs w:val="16"/>
              </w:rPr>
              <w:t>0</w:t>
            </w:r>
          </w:p>
        </w:tc>
      </w:tr>
      <w:tr w:rsidR="00FD3C3C" w:rsidRPr="005B244E" w14:paraId="4B9D6E9D" w14:textId="77777777" w:rsidTr="0075743A">
        <w:trPr>
          <w:trHeight w:val="320"/>
        </w:trPr>
        <w:tc>
          <w:tcPr>
            <w:tcW w:w="1843" w:type="dxa"/>
            <w:shd w:val="clear" w:color="auto" w:fill="auto"/>
          </w:tcPr>
          <w:p w14:paraId="64AAAA0F" w14:textId="77777777" w:rsidR="00404082" w:rsidRPr="005B244E" w:rsidRDefault="00404082" w:rsidP="00275513">
            <w:pPr>
              <w:rPr>
                <w:rFonts w:ascii="Times New Roman" w:hAnsi="Times New Roman"/>
                <w:b/>
                <w:bCs/>
                <w:sz w:val="16"/>
                <w:szCs w:val="16"/>
              </w:rPr>
            </w:pPr>
            <w:r w:rsidRPr="005B244E">
              <w:rPr>
                <w:rFonts w:ascii="Times New Roman" w:hAnsi="Times New Roman"/>
                <w:i/>
                <w:iCs/>
                <w:color w:val="000000"/>
                <w:sz w:val="16"/>
                <w:szCs w:val="16"/>
              </w:rPr>
              <w:t xml:space="preserve">Crotalus </w:t>
            </w:r>
            <w:proofErr w:type="spellStart"/>
            <w:r w:rsidRPr="005B244E">
              <w:rPr>
                <w:rFonts w:ascii="Times New Roman" w:hAnsi="Times New Roman"/>
                <w:i/>
                <w:iCs/>
                <w:color w:val="000000"/>
                <w:sz w:val="16"/>
                <w:szCs w:val="16"/>
              </w:rPr>
              <w:t>horridus</w:t>
            </w:r>
            <w:proofErr w:type="spellEnd"/>
          </w:p>
        </w:tc>
        <w:tc>
          <w:tcPr>
            <w:tcW w:w="1559" w:type="dxa"/>
            <w:shd w:val="clear" w:color="auto" w:fill="auto"/>
          </w:tcPr>
          <w:p w14:paraId="024AE961" w14:textId="77777777" w:rsidR="00404082" w:rsidRPr="005B244E" w:rsidRDefault="00404082" w:rsidP="00275513">
            <w:pPr>
              <w:rPr>
                <w:rFonts w:ascii="Times New Roman" w:hAnsi="Times New Roman"/>
                <w:b/>
                <w:sz w:val="16"/>
                <w:szCs w:val="16"/>
              </w:rPr>
            </w:pPr>
            <w:r w:rsidRPr="005B244E">
              <w:rPr>
                <w:rFonts w:ascii="Times New Roman" w:hAnsi="Times New Roman"/>
                <w:noProof/>
                <w:sz w:val="16"/>
                <w:szCs w:val="16"/>
              </w:rPr>
              <w:t>(Hill et al., 2018)</w:t>
            </w:r>
          </w:p>
        </w:tc>
        <w:tc>
          <w:tcPr>
            <w:tcW w:w="709" w:type="dxa"/>
            <w:shd w:val="clear" w:color="auto" w:fill="auto"/>
          </w:tcPr>
          <w:p w14:paraId="0EE7DF3F" w14:textId="77777777" w:rsidR="00404082" w:rsidRPr="005B244E" w:rsidRDefault="00404082" w:rsidP="00275513">
            <w:pPr>
              <w:rPr>
                <w:rFonts w:ascii="Times New Roman" w:hAnsi="Times New Roman"/>
                <w:bCs/>
                <w:sz w:val="16"/>
                <w:szCs w:val="16"/>
              </w:rPr>
            </w:pPr>
            <w:r w:rsidRPr="005B244E">
              <w:rPr>
                <w:rFonts w:ascii="Times New Roman" w:hAnsi="Times New Roman"/>
                <w:bCs/>
                <w:sz w:val="16"/>
                <w:szCs w:val="16"/>
              </w:rPr>
              <w:t>2015–2016</w:t>
            </w:r>
          </w:p>
        </w:tc>
        <w:tc>
          <w:tcPr>
            <w:tcW w:w="992" w:type="dxa"/>
            <w:shd w:val="clear" w:color="auto" w:fill="auto"/>
            <w:noWrap/>
            <w:hideMark/>
          </w:tcPr>
          <w:p w14:paraId="706C1F6B" w14:textId="77777777" w:rsidR="00404082" w:rsidRPr="005B244E" w:rsidRDefault="00404082" w:rsidP="00275513">
            <w:pPr>
              <w:rPr>
                <w:rFonts w:ascii="Times New Roman" w:hAnsi="Times New Roman"/>
                <w:bCs/>
                <w:sz w:val="16"/>
                <w:szCs w:val="16"/>
              </w:rPr>
            </w:pPr>
            <w:r w:rsidRPr="005B244E">
              <w:rPr>
                <w:rFonts w:ascii="Times New Roman" w:hAnsi="Times New Roman"/>
                <w:bCs/>
                <w:sz w:val="16"/>
                <w:szCs w:val="16"/>
              </w:rPr>
              <w:t>8</w:t>
            </w:r>
          </w:p>
        </w:tc>
        <w:tc>
          <w:tcPr>
            <w:tcW w:w="709" w:type="dxa"/>
            <w:shd w:val="clear" w:color="auto" w:fill="auto"/>
            <w:noWrap/>
            <w:hideMark/>
          </w:tcPr>
          <w:p w14:paraId="7EFE512A"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4</w:t>
            </w:r>
          </w:p>
        </w:tc>
        <w:tc>
          <w:tcPr>
            <w:tcW w:w="567" w:type="dxa"/>
            <w:shd w:val="clear" w:color="auto" w:fill="auto"/>
            <w:noWrap/>
            <w:hideMark/>
          </w:tcPr>
          <w:p w14:paraId="7D7CBDDA"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4</w:t>
            </w:r>
          </w:p>
        </w:tc>
        <w:tc>
          <w:tcPr>
            <w:tcW w:w="1276" w:type="dxa"/>
            <w:shd w:val="clear" w:color="auto" w:fill="auto"/>
            <w:noWrap/>
            <w:hideMark/>
          </w:tcPr>
          <w:p w14:paraId="358C4F4E"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0.5</w:t>
            </w:r>
          </w:p>
        </w:tc>
        <w:tc>
          <w:tcPr>
            <w:tcW w:w="567" w:type="dxa"/>
            <w:shd w:val="clear" w:color="auto" w:fill="auto"/>
            <w:noWrap/>
            <w:hideMark/>
          </w:tcPr>
          <w:p w14:paraId="62CB2798"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5</w:t>
            </w:r>
          </w:p>
        </w:tc>
        <w:tc>
          <w:tcPr>
            <w:tcW w:w="850" w:type="dxa"/>
            <w:shd w:val="clear" w:color="auto" w:fill="auto"/>
            <w:noWrap/>
            <w:hideMark/>
          </w:tcPr>
          <w:p w14:paraId="26BADE44"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3</w:t>
            </w:r>
          </w:p>
        </w:tc>
        <w:tc>
          <w:tcPr>
            <w:tcW w:w="1560" w:type="dxa"/>
            <w:shd w:val="clear" w:color="auto" w:fill="auto"/>
            <w:noWrap/>
            <w:hideMark/>
          </w:tcPr>
          <w:p w14:paraId="69EDADB1"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0.37</w:t>
            </w:r>
          </w:p>
        </w:tc>
        <w:tc>
          <w:tcPr>
            <w:tcW w:w="1417" w:type="dxa"/>
            <w:shd w:val="clear" w:color="auto" w:fill="auto"/>
            <w:noWrap/>
            <w:hideMark/>
          </w:tcPr>
          <w:p w14:paraId="5E2D5B15"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1</w:t>
            </w:r>
          </w:p>
        </w:tc>
        <w:tc>
          <w:tcPr>
            <w:tcW w:w="709" w:type="dxa"/>
            <w:shd w:val="clear" w:color="auto" w:fill="auto"/>
            <w:noWrap/>
            <w:hideMark/>
          </w:tcPr>
          <w:p w14:paraId="0D0C112B" w14:textId="77777777" w:rsidR="00404082" w:rsidRPr="005B244E" w:rsidRDefault="00404082" w:rsidP="00C240EB">
            <w:pPr>
              <w:jc w:val="center"/>
              <w:rPr>
                <w:rFonts w:ascii="Times New Roman" w:hAnsi="Times New Roman"/>
                <w:bCs/>
                <w:sz w:val="16"/>
                <w:szCs w:val="16"/>
              </w:rPr>
            </w:pPr>
            <w:r w:rsidRPr="005B244E">
              <w:rPr>
                <w:rFonts w:ascii="Times New Roman" w:hAnsi="Times New Roman"/>
                <w:bCs/>
                <w:sz w:val="16"/>
                <w:szCs w:val="16"/>
              </w:rPr>
              <w:t>1</w:t>
            </w:r>
          </w:p>
        </w:tc>
        <w:tc>
          <w:tcPr>
            <w:tcW w:w="709" w:type="dxa"/>
            <w:shd w:val="clear" w:color="auto" w:fill="auto"/>
            <w:noWrap/>
            <w:hideMark/>
          </w:tcPr>
          <w:p w14:paraId="22FB5E9D" w14:textId="77777777" w:rsidR="00404082" w:rsidRPr="005B244E" w:rsidRDefault="00404082" w:rsidP="00C240EB">
            <w:pPr>
              <w:jc w:val="center"/>
              <w:rPr>
                <w:rFonts w:ascii="Times New Roman" w:hAnsi="Times New Roman"/>
                <w:bCs/>
                <w:sz w:val="16"/>
                <w:szCs w:val="16"/>
              </w:rPr>
            </w:pPr>
            <w:r w:rsidRPr="005B244E">
              <w:rPr>
                <w:rFonts w:ascii="Times New Roman" w:hAnsi="Times New Roman"/>
                <w:bCs/>
                <w:sz w:val="16"/>
                <w:szCs w:val="16"/>
              </w:rPr>
              <w:t>0</w:t>
            </w:r>
          </w:p>
        </w:tc>
        <w:tc>
          <w:tcPr>
            <w:tcW w:w="425" w:type="dxa"/>
            <w:shd w:val="clear" w:color="auto" w:fill="auto"/>
            <w:noWrap/>
            <w:hideMark/>
          </w:tcPr>
          <w:p w14:paraId="20696529"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5</w:t>
            </w:r>
          </w:p>
        </w:tc>
        <w:tc>
          <w:tcPr>
            <w:tcW w:w="425" w:type="dxa"/>
            <w:shd w:val="clear" w:color="auto" w:fill="auto"/>
            <w:noWrap/>
            <w:hideMark/>
          </w:tcPr>
          <w:p w14:paraId="065A8B3F"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2</w:t>
            </w:r>
          </w:p>
        </w:tc>
        <w:tc>
          <w:tcPr>
            <w:tcW w:w="425" w:type="dxa"/>
            <w:shd w:val="clear" w:color="auto" w:fill="auto"/>
          </w:tcPr>
          <w:p w14:paraId="5A9CAFF3"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c>
          <w:tcPr>
            <w:tcW w:w="567" w:type="dxa"/>
            <w:shd w:val="clear" w:color="auto" w:fill="auto"/>
          </w:tcPr>
          <w:p w14:paraId="4816E2BB"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1</w:t>
            </w:r>
          </w:p>
        </w:tc>
        <w:tc>
          <w:tcPr>
            <w:tcW w:w="567" w:type="dxa"/>
            <w:shd w:val="clear" w:color="auto" w:fill="auto"/>
          </w:tcPr>
          <w:p w14:paraId="3104F787"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c>
          <w:tcPr>
            <w:tcW w:w="1407" w:type="dxa"/>
            <w:shd w:val="clear" w:color="auto" w:fill="auto"/>
          </w:tcPr>
          <w:p w14:paraId="2698B67C"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color w:val="000000"/>
                <w:sz w:val="16"/>
                <w:szCs w:val="16"/>
              </w:rPr>
              <w:t>0</w:t>
            </w:r>
          </w:p>
        </w:tc>
      </w:tr>
      <w:tr w:rsidR="00FD3C3C" w:rsidRPr="005B244E" w14:paraId="054189F6" w14:textId="77777777" w:rsidTr="0075743A">
        <w:trPr>
          <w:trHeight w:val="320"/>
        </w:trPr>
        <w:tc>
          <w:tcPr>
            <w:tcW w:w="1843" w:type="dxa"/>
            <w:shd w:val="clear" w:color="auto" w:fill="auto"/>
          </w:tcPr>
          <w:p w14:paraId="71A96662" w14:textId="77777777" w:rsidR="00404082" w:rsidRPr="005B244E" w:rsidRDefault="00404082" w:rsidP="00275513">
            <w:pPr>
              <w:rPr>
                <w:rFonts w:ascii="Times New Roman" w:hAnsi="Times New Roman"/>
                <w:b/>
                <w:bCs/>
                <w:i/>
                <w:iCs/>
                <w:color w:val="000000"/>
                <w:sz w:val="16"/>
                <w:szCs w:val="16"/>
              </w:rPr>
            </w:pPr>
            <w:r w:rsidRPr="005B244E">
              <w:rPr>
                <w:rFonts w:cs="Calibri"/>
                <w:b/>
                <w:bCs/>
                <w:i/>
                <w:iCs/>
                <w:color w:val="000000"/>
                <w:sz w:val="16"/>
                <w:szCs w:val="16"/>
              </w:rPr>
              <w:lastRenderedPageBreak/>
              <w:t>﻿</w:t>
            </w:r>
            <w:r w:rsidRPr="005B244E">
              <w:rPr>
                <w:rFonts w:ascii="Times New Roman" w:hAnsi="Times New Roman"/>
                <w:b/>
                <w:bCs/>
                <w:i/>
                <w:iCs/>
                <w:color w:val="000000"/>
                <w:sz w:val="16"/>
                <w:szCs w:val="16"/>
              </w:rPr>
              <w:t xml:space="preserve">Crotalus </w:t>
            </w:r>
            <w:proofErr w:type="spellStart"/>
            <w:r w:rsidRPr="005B244E">
              <w:rPr>
                <w:rFonts w:ascii="Times New Roman" w:hAnsi="Times New Roman"/>
                <w:b/>
                <w:bCs/>
                <w:i/>
                <w:iCs/>
                <w:color w:val="000000"/>
                <w:sz w:val="16"/>
                <w:szCs w:val="16"/>
              </w:rPr>
              <w:t>horridus</w:t>
            </w:r>
            <w:proofErr w:type="spellEnd"/>
          </w:p>
        </w:tc>
        <w:tc>
          <w:tcPr>
            <w:tcW w:w="1559" w:type="dxa"/>
            <w:shd w:val="clear" w:color="auto" w:fill="auto"/>
          </w:tcPr>
          <w:p w14:paraId="0AC9A648" w14:textId="77777777" w:rsidR="00404082" w:rsidRPr="005B244E" w:rsidRDefault="00404082" w:rsidP="00275513">
            <w:pPr>
              <w:rPr>
                <w:rFonts w:ascii="Times New Roman" w:hAnsi="Times New Roman"/>
                <w:b/>
                <w:sz w:val="16"/>
                <w:szCs w:val="16"/>
              </w:rPr>
            </w:pPr>
            <w:r w:rsidRPr="005B244E">
              <w:rPr>
                <w:rFonts w:ascii="Times New Roman" w:hAnsi="Times New Roman"/>
                <w:noProof/>
                <w:sz w:val="16"/>
                <w:szCs w:val="16"/>
              </w:rPr>
              <w:t>(McKenzie et al., 2019)</w:t>
            </w:r>
          </w:p>
        </w:tc>
        <w:tc>
          <w:tcPr>
            <w:tcW w:w="709" w:type="dxa"/>
            <w:shd w:val="clear" w:color="auto" w:fill="auto"/>
          </w:tcPr>
          <w:p w14:paraId="74FCC230" w14:textId="77777777" w:rsidR="00404082" w:rsidRPr="005B244E" w:rsidRDefault="00404082" w:rsidP="00275513">
            <w:pPr>
              <w:rPr>
                <w:rFonts w:ascii="Times New Roman" w:hAnsi="Times New Roman"/>
                <w:bCs/>
                <w:sz w:val="16"/>
                <w:szCs w:val="16"/>
              </w:rPr>
            </w:pPr>
            <w:r w:rsidRPr="005B244E">
              <w:rPr>
                <w:rFonts w:ascii="Times New Roman" w:hAnsi="Times New Roman"/>
                <w:bCs/>
                <w:sz w:val="16"/>
                <w:szCs w:val="16"/>
              </w:rPr>
              <w:t>2015–2016</w:t>
            </w:r>
          </w:p>
        </w:tc>
        <w:tc>
          <w:tcPr>
            <w:tcW w:w="992" w:type="dxa"/>
            <w:shd w:val="clear" w:color="auto" w:fill="auto"/>
            <w:noWrap/>
          </w:tcPr>
          <w:p w14:paraId="1FB2A7D2" w14:textId="77777777" w:rsidR="00404082" w:rsidRPr="005B244E" w:rsidRDefault="00404082" w:rsidP="00275513">
            <w:pPr>
              <w:rPr>
                <w:rFonts w:ascii="Times New Roman" w:hAnsi="Times New Roman"/>
                <w:bCs/>
                <w:sz w:val="16"/>
                <w:szCs w:val="16"/>
              </w:rPr>
            </w:pPr>
            <w:r w:rsidRPr="005B244E">
              <w:rPr>
                <w:rFonts w:ascii="Times New Roman" w:hAnsi="Times New Roman"/>
                <w:bCs/>
                <w:sz w:val="16"/>
                <w:szCs w:val="16"/>
              </w:rPr>
              <w:t>3</w:t>
            </w:r>
          </w:p>
        </w:tc>
        <w:tc>
          <w:tcPr>
            <w:tcW w:w="709" w:type="dxa"/>
            <w:shd w:val="clear" w:color="auto" w:fill="auto"/>
            <w:noWrap/>
          </w:tcPr>
          <w:p w14:paraId="23DCEAD9"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0</w:t>
            </w:r>
          </w:p>
        </w:tc>
        <w:tc>
          <w:tcPr>
            <w:tcW w:w="567" w:type="dxa"/>
            <w:shd w:val="clear" w:color="auto" w:fill="auto"/>
            <w:noWrap/>
          </w:tcPr>
          <w:p w14:paraId="6D2A4C37"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3</w:t>
            </w:r>
          </w:p>
        </w:tc>
        <w:tc>
          <w:tcPr>
            <w:tcW w:w="1276" w:type="dxa"/>
            <w:shd w:val="clear" w:color="auto" w:fill="auto"/>
            <w:noWrap/>
          </w:tcPr>
          <w:p w14:paraId="0ABABB77"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1</w:t>
            </w:r>
          </w:p>
        </w:tc>
        <w:tc>
          <w:tcPr>
            <w:tcW w:w="567" w:type="dxa"/>
            <w:shd w:val="clear" w:color="auto" w:fill="auto"/>
            <w:noWrap/>
          </w:tcPr>
          <w:p w14:paraId="38B683D8"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1</w:t>
            </w:r>
          </w:p>
        </w:tc>
        <w:tc>
          <w:tcPr>
            <w:tcW w:w="850" w:type="dxa"/>
            <w:shd w:val="clear" w:color="auto" w:fill="auto"/>
            <w:noWrap/>
          </w:tcPr>
          <w:p w14:paraId="4CECD779"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2</w:t>
            </w:r>
          </w:p>
        </w:tc>
        <w:tc>
          <w:tcPr>
            <w:tcW w:w="1560" w:type="dxa"/>
            <w:shd w:val="clear" w:color="auto" w:fill="auto"/>
            <w:noWrap/>
          </w:tcPr>
          <w:p w14:paraId="35132D47"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0.67</w:t>
            </w:r>
          </w:p>
        </w:tc>
        <w:tc>
          <w:tcPr>
            <w:tcW w:w="1417" w:type="dxa"/>
            <w:shd w:val="clear" w:color="auto" w:fill="auto"/>
            <w:noWrap/>
          </w:tcPr>
          <w:p w14:paraId="3BBCBAFC"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NA</w:t>
            </w:r>
          </w:p>
        </w:tc>
        <w:tc>
          <w:tcPr>
            <w:tcW w:w="709" w:type="dxa"/>
            <w:shd w:val="clear" w:color="auto" w:fill="auto"/>
            <w:noWrap/>
          </w:tcPr>
          <w:p w14:paraId="525E263E" w14:textId="77777777" w:rsidR="00404082" w:rsidRPr="005B244E" w:rsidRDefault="00404082" w:rsidP="00C240EB">
            <w:pPr>
              <w:jc w:val="center"/>
              <w:rPr>
                <w:rFonts w:ascii="Times New Roman" w:hAnsi="Times New Roman"/>
                <w:bCs/>
                <w:sz w:val="16"/>
                <w:szCs w:val="16"/>
              </w:rPr>
            </w:pPr>
            <w:r w:rsidRPr="005B244E">
              <w:rPr>
                <w:rFonts w:ascii="Times New Roman" w:hAnsi="Times New Roman"/>
                <w:bCs/>
                <w:sz w:val="16"/>
                <w:szCs w:val="16"/>
              </w:rPr>
              <w:t>NA</w:t>
            </w:r>
          </w:p>
        </w:tc>
        <w:tc>
          <w:tcPr>
            <w:tcW w:w="709" w:type="dxa"/>
            <w:shd w:val="clear" w:color="auto" w:fill="auto"/>
            <w:noWrap/>
          </w:tcPr>
          <w:p w14:paraId="00EE0A6B" w14:textId="77777777" w:rsidR="00404082" w:rsidRPr="005B244E" w:rsidRDefault="00404082" w:rsidP="00C240EB">
            <w:pPr>
              <w:jc w:val="center"/>
              <w:rPr>
                <w:rFonts w:ascii="Times New Roman" w:hAnsi="Times New Roman"/>
                <w:bCs/>
                <w:sz w:val="16"/>
                <w:szCs w:val="16"/>
              </w:rPr>
            </w:pPr>
            <w:r w:rsidRPr="005B244E">
              <w:rPr>
                <w:rFonts w:ascii="Times New Roman" w:hAnsi="Times New Roman"/>
                <w:bCs/>
                <w:sz w:val="16"/>
                <w:szCs w:val="16"/>
              </w:rPr>
              <w:t>NA</w:t>
            </w:r>
          </w:p>
        </w:tc>
        <w:tc>
          <w:tcPr>
            <w:tcW w:w="425" w:type="dxa"/>
            <w:shd w:val="clear" w:color="auto" w:fill="auto"/>
            <w:noWrap/>
          </w:tcPr>
          <w:p w14:paraId="471261F1"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c>
          <w:tcPr>
            <w:tcW w:w="425" w:type="dxa"/>
            <w:shd w:val="clear" w:color="auto" w:fill="auto"/>
            <w:noWrap/>
          </w:tcPr>
          <w:p w14:paraId="274447CD"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c>
          <w:tcPr>
            <w:tcW w:w="425" w:type="dxa"/>
            <w:shd w:val="clear" w:color="auto" w:fill="auto"/>
          </w:tcPr>
          <w:p w14:paraId="01833BF9"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c>
          <w:tcPr>
            <w:tcW w:w="567" w:type="dxa"/>
            <w:shd w:val="clear" w:color="auto" w:fill="auto"/>
          </w:tcPr>
          <w:p w14:paraId="22A07149"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2</w:t>
            </w:r>
          </w:p>
        </w:tc>
        <w:tc>
          <w:tcPr>
            <w:tcW w:w="567" w:type="dxa"/>
            <w:shd w:val="clear" w:color="auto" w:fill="auto"/>
          </w:tcPr>
          <w:p w14:paraId="0026CF59"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c>
          <w:tcPr>
            <w:tcW w:w="1407" w:type="dxa"/>
            <w:shd w:val="clear" w:color="auto" w:fill="auto"/>
          </w:tcPr>
          <w:p w14:paraId="6BED2F6E"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r>
      <w:tr w:rsidR="00FD3C3C" w:rsidRPr="005B244E" w14:paraId="75AABA24" w14:textId="77777777" w:rsidTr="0075743A">
        <w:trPr>
          <w:trHeight w:val="320"/>
        </w:trPr>
        <w:tc>
          <w:tcPr>
            <w:tcW w:w="1843" w:type="dxa"/>
            <w:shd w:val="clear" w:color="auto" w:fill="auto"/>
          </w:tcPr>
          <w:p w14:paraId="3E565758" w14:textId="77777777" w:rsidR="00404082" w:rsidRPr="005B244E" w:rsidRDefault="00404082" w:rsidP="00275513">
            <w:pPr>
              <w:rPr>
                <w:rFonts w:ascii="Times New Roman" w:hAnsi="Times New Roman"/>
                <w:b/>
                <w:bCs/>
                <w:i/>
                <w:iCs/>
                <w:color w:val="000000"/>
                <w:sz w:val="16"/>
                <w:szCs w:val="16"/>
              </w:rPr>
            </w:pPr>
            <w:r w:rsidRPr="005B244E">
              <w:rPr>
                <w:rFonts w:ascii="Times New Roman" w:hAnsi="Times New Roman"/>
                <w:b/>
                <w:bCs/>
                <w:i/>
                <w:iCs/>
                <w:color w:val="000000"/>
                <w:sz w:val="16"/>
                <w:szCs w:val="16"/>
              </w:rPr>
              <w:t xml:space="preserve">Crotalus </w:t>
            </w:r>
            <w:proofErr w:type="spellStart"/>
            <w:r w:rsidRPr="005B244E">
              <w:rPr>
                <w:rFonts w:ascii="Times New Roman" w:hAnsi="Times New Roman"/>
                <w:b/>
                <w:bCs/>
                <w:i/>
                <w:iCs/>
                <w:color w:val="000000"/>
                <w:sz w:val="16"/>
                <w:szCs w:val="16"/>
              </w:rPr>
              <w:t>horridus</w:t>
            </w:r>
            <w:proofErr w:type="spellEnd"/>
          </w:p>
        </w:tc>
        <w:tc>
          <w:tcPr>
            <w:tcW w:w="1559" w:type="dxa"/>
            <w:shd w:val="clear" w:color="auto" w:fill="auto"/>
          </w:tcPr>
          <w:p w14:paraId="11618E8F" w14:textId="77777777" w:rsidR="00404082" w:rsidRPr="005B244E" w:rsidRDefault="00404082" w:rsidP="00275513">
            <w:pPr>
              <w:rPr>
                <w:rFonts w:ascii="Times New Roman" w:hAnsi="Times New Roman"/>
                <w:b/>
                <w:sz w:val="16"/>
                <w:szCs w:val="16"/>
              </w:rPr>
            </w:pPr>
            <w:r w:rsidRPr="005B244E">
              <w:rPr>
                <w:rFonts w:ascii="Times New Roman" w:hAnsi="Times New Roman"/>
                <w:noProof/>
                <w:sz w:val="16"/>
                <w:szCs w:val="16"/>
              </w:rPr>
              <w:t>(Snyder and Sutton, 2020)</w:t>
            </w:r>
          </w:p>
        </w:tc>
        <w:tc>
          <w:tcPr>
            <w:tcW w:w="709" w:type="dxa"/>
            <w:shd w:val="clear" w:color="auto" w:fill="auto"/>
          </w:tcPr>
          <w:p w14:paraId="66A6B147" w14:textId="77777777" w:rsidR="00404082" w:rsidRPr="005B244E" w:rsidRDefault="00404082" w:rsidP="00275513">
            <w:pPr>
              <w:rPr>
                <w:rFonts w:ascii="Times New Roman" w:hAnsi="Times New Roman"/>
                <w:bCs/>
                <w:sz w:val="16"/>
                <w:szCs w:val="16"/>
              </w:rPr>
            </w:pPr>
            <w:r w:rsidRPr="005B244E">
              <w:rPr>
                <w:rFonts w:ascii="Times New Roman" w:hAnsi="Times New Roman"/>
                <w:bCs/>
                <w:sz w:val="16"/>
                <w:szCs w:val="16"/>
              </w:rPr>
              <w:t>2017–2018</w:t>
            </w:r>
          </w:p>
        </w:tc>
        <w:tc>
          <w:tcPr>
            <w:tcW w:w="992" w:type="dxa"/>
            <w:shd w:val="clear" w:color="auto" w:fill="auto"/>
            <w:noWrap/>
          </w:tcPr>
          <w:p w14:paraId="23EBECE0" w14:textId="77777777" w:rsidR="00404082" w:rsidRPr="005B244E" w:rsidRDefault="00404082" w:rsidP="00275513">
            <w:pPr>
              <w:rPr>
                <w:rFonts w:ascii="Times New Roman" w:hAnsi="Times New Roman"/>
                <w:bCs/>
                <w:sz w:val="16"/>
                <w:szCs w:val="16"/>
              </w:rPr>
            </w:pPr>
            <w:r w:rsidRPr="005B244E">
              <w:rPr>
                <w:rFonts w:ascii="Times New Roman" w:hAnsi="Times New Roman"/>
                <w:bCs/>
                <w:sz w:val="16"/>
                <w:szCs w:val="16"/>
              </w:rPr>
              <w:t>3</w:t>
            </w:r>
          </w:p>
        </w:tc>
        <w:tc>
          <w:tcPr>
            <w:tcW w:w="709" w:type="dxa"/>
            <w:shd w:val="clear" w:color="auto" w:fill="auto"/>
            <w:noWrap/>
          </w:tcPr>
          <w:p w14:paraId="2CEB1F6C"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3</w:t>
            </w:r>
          </w:p>
        </w:tc>
        <w:tc>
          <w:tcPr>
            <w:tcW w:w="567" w:type="dxa"/>
            <w:shd w:val="clear" w:color="auto" w:fill="auto"/>
            <w:noWrap/>
          </w:tcPr>
          <w:p w14:paraId="5321481A"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0</w:t>
            </w:r>
          </w:p>
        </w:tc>
        <w:tc>
          <w:tcPr>
            <w:tcW w:w="1276" w:type="dxa"/>
            <w:shd w:val="clear" w:color="auto" w:fill="auto"/>
            <w:noWrap/>
          </w:tcPr>
          <w:p w14:paraId="3ED7ED6E"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0</w:t>
            </w:r>
          </w:p>
        </w:tc>
        <w:tc>
          <w:tcPr>
            <w:tcW w:w="567" w:type="dxa"/>
            <w:shd w:val="clear" w:color="auto" w:fill="auto"/>
            <w:noWrap/>
          </w:tcPr>
          <w:p w14:paraId="7CBC6295"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3</w:t>
            </w:r>
          </w:p>
        </w:tc>
        <w:tc>
          <w:tcPr>
            <w:tcW w:w="850" w:type="dxa"/>
            <w:shd w:val="clear" w:color="auto" w:fill="auto"/>
            <w:noWrap/>
          </w:tcPr>
          <w:p w14:paraId="621EF539"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0</w:t>
            </w:r>
          </w:p>
        </w:tc>
        <w:tc>
          <w:tcPr>
            <w:tcW w:w="1560" w:type="dxa"/>
            <w:shd w:val="clear" w:color="auto" w:fill="auto"/>
            <w:noWrap/>
          </w:tcPr>
          <w:p w14:paraId="58B278BA"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0</w:t>
            </w:r>
          </w:p>
        </w:tc>
        <w:tc>
          <w:tcPr>
            <w:tcW w:w="1417" w:type="dxa"/>
            <w:shd w:val="clear" w:color="auto" w:fill="auto"/>
            <w:noWrap/>
          </w:tcPr>
          <w:p w14:paraId="51CE5C6C"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NA</w:t>
            </w:r>
          </w:p>
        </w:tc>
        <w:tc>
          <w:tcPr>
            <w:tcW w:w="709" w:type="dxa"/>
            <w:shd w:val="clear" w:color="auto" w:fill="auto"/>
            <w:noWrap/>
          </w:tcPr>
          <w:p w14:paraId="74BC87CD" w14:textId="77777777" w:rsidR="00404082" w:rsidRPr="005B244E" w:rsidRDefault="00404082" w:rsidP="00C240EB">
            <w:pPr>
              <w:jc w:val="center"/>
              <w:rPr>
                <w:rFonts w:ascii="Times New Roman" w:hAnsi="Times New Roman"/>
                <w:bCs/>
                <w:sz w:val="16"/>
                <w:szCs w:val="16"/>
              </w:rPr>
            </w:pPr>
            <w:r w:rsidRPr="005B244E">
              <w:rPr>
                <w:rFonts w:ascii="Times New Roman" w:hAnsi="Times New Roman"/>
                <w:bCs/>
                <w:sz w:val="16"/>
                <w:szCs w:val="16"/>
              </w:rPr>
              <w:t>NA</w:t>
            </w:r>
          </w:p>
        </w:tc>
        <w:tc>
          <w:tcPr>
            <w:tcW w:w="709" w:type="dxa"/>
            <w:shd w:val="clear" w:color="auto" w:fill="auto"/>
            <w:noWrap/>
          </w:tcPr>
          <w:p w14:paraId="7FB2CB3D" w14:textId="77777777" w:rsidR="00404082" w:rsidRPr="005B244E" w:rsidRDefault="00404082" w:rsidP="00C240EB">
            <w:pPr>
              <w:jc w:val="center"/>
              <w:rPr>
                <w:rFonts w:ascii="Times New Roman" w:hAnsi="Times New Roman"/>
                <w:bCs/>
                <w:sz w:val="16"/>
                <w:szCs w:val="16"/>
              </w:rPr>
            </w:pPr>
            <w:r w:rsidRPr="005B244E">
              <w:rPr>
                <w:rFonts w:ascii="Times New Roman" w:hAnsi="Times New Roman"/>
                <w:bCs/>
                <w:sz w:val="16"/>
                <w:szCs w:val="16"/>
              </w:rPr>
              <w:t>NA</w:t>
            </w:r>
          </w:p>
        </w:tc>
        <w:tc>
          <w:tcPr>
            <w:tcW w:w="425" w:type="dxa"/>
            <w:shd w:val="clear" w:color="auto" w:fill="auto"/>
            <w:noWrap/>
          </w:tcPr>
          <w:p w14:paraId="092BE876"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c>
          <w:tcPr>
            <w:tcW w:w="425" w:type="dxa"/>
            <w:shd w:val="clear" w:color="auto" w:fill="auto"/>
            <w:noWrap/>
          </w:tcPr>
          <w:p w14:paraId="7481AFBC"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3</w:t>
            </w:r>
          </w:p>
        </w:tc>
        <w:tc>
          <w:tcPr>
            <w:tcW w:w="425" w:type="dxa"/>
            <w:shd w:val="clear" w:color="auto" w:fill="auto"/>
          </w:tcPr>
          <w:p w14:paraId="2E3FBA55"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c>
          <w:tcPr>
            <w:tcW w:w="567" w:type="dxa"/>
            <w:shd w:val="clear" w:color="auto" w:fill="auto"/>
          </w:tcPr>
          <w:p w14:paraId="5DDC0C3E"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c>
          <w:tcPr>
            <w:tcW w:w="567" w:type="dxa"/>
            <w:shd w:val="clear" w:color="auto" w:fill="auto"/>
          </w:tcPr>
          <w:p w14:paraId="5DCE9DA8"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c>
          <w:tcPr>
            <w:tcW w:w="1407" w:type="dxa"/>
            <w:shd w:val="clear" w:color="auto" w:fill="auto"/>
          </w:tcPr>
          <w:p w14:paraId="5A832EE4"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r>
      <w:tr w:rsidR="00FD3C3C" w:rsidRPr="005B244E" w14:paraId="292333B4" w14:textId="77777777" w:rsidTr="0075743A">
        <w:trPr>
          <w:trHeight w:val="320"/>
        </w:trPr>
        <w:tc>
          <w:tcPr>
            <w:tcW w:w="1843" w:type="dxa"/>
            <w:shd w:val="clear" w:color="auto" w:fill="auto"/>
          </w:tcPr>
          <w:p w14:paraId="31B3E4B3" w14:textId="77777777" w:rsidR="00404082" w:rsidRPr="005B244E" w:rsidRDefault="00404082" w:rsidP="00275513">
            <w:pPr>
              <w:rPr>
                <w:rFonts w:ascii="Times New Roman" w:hAnsi="Times New Roman"/>
                <w:b/>
                <w:bCs/>
                <w:i/>
                <w:iCs/>
                <w:color w:val="000000"/>
                <w:sz w:val="16"/>
                <w:szCs w:val="16"/>
              </w:rPr>
            </w:pPr>
            <w:r w:rsidRPr="005B244E">
              <w:rPr>
                <w:rFonts w:ascii="Times New Roman" w:hAnsi="Times New Roman"/>
                <w:b/>
                <w:bCs/>
                <w:i/>
                <w:iCs/>
                <w:color w:val="000000"/>
                <w:sz w:val="16"/>
                <w:szCs w:val="16"/>
              </w:rPr>
              <w:t xml:space="preserve">Crotalus </w:t>
            </w:r>
            <w:proofErr w:type="spellStart"/>
            <w:r w:rsidRPr="005B244E">
              <w:rPr>
                <w:rFonts w:ascii="Times New Roman" w:hAnsi="Times New Roman"/>
                <w:b/>
                <w:bCs/>
                <w:i/>
                <w:iCs/>
                <w:color w:val="000000"/>
                <w:sz w:val="16"/>
                <w:szCs w:val="16"/>
              </w:rPr>
              <w:t>horridus</w:t>
            </w:r>
            <w:proofErr w:type="spellEnd"/>
          </w:p>
        </w:tc>
        <w:tc>
          <w:tcPr>
            <w:tcW w:w="1559" w:type="dxa"/>
            <w:shd w:val="clear" w:color="auto" w:fill="auto"/>
          </w:tcPr>
          <w:p w14:paraId="5D5976F9" w14:textId="77777777" w:rsidR="00404082" w:rsidRPr="005B244E" w:rsidRDefault="00404082" w:rsidP="00275513">
            <w:pPr>
              <w:rPr>
                <w:rFonts w:ascii="Times New Roman" w:hAnsi="Times New Roman"/>
                <w:noProof/>
                <w:sz w:val="16"/>
                <w:szCs w:val="16"/>
              </w:rPr>
            </w:pPr>
            <w:r>
              <w:rPr>
                <w:rFonts w:ascii="Times New Roman" w:hAnsi="Times New Roman"/>
                <w:noProof/>
                <w:sz w:val="16"/>
                <w:szCs w:val="16"/>
              </w:rPr>
              <w:t>(Haynes et al. 2020)</w:t>
            </w:r>
          </w:p>
        </w:tc>
        <w:tc>
          <w:tcPr>
            <w:tcW w:w="709" w:type="dxa"/>
            <w:shd w:val="clear" w:color="auto" w:fill="auto"/>
          </w:tcPr>
          <w:p w14:paraId="4C362764" w14:textId="77777777" w:rsidR="00404082" w:rsidRPr="005B244E" w:rsidRDefault="00404082" w:rsidP="00275513">
            <w:pPr>
              <w:rPr>
                <w:rFonts w:ascii="Times New Roman" w:hAnsi="Times New Roman"/>
                <w:bCs/>
                <w:sz w:val="16"/>
                <w:szCs w:val="16"/>
              </w:rPr>
            </w:pPr>
            <w:r>
              <w:rPr>
                <w:rFonts w:ascii="Times New Roman" w:hAnsi="Times New Roman"/>
                <w:bCs/>
                <w:sz w:val="16"/>
                <w:szCs w:val="16"/>
              </w:rPr>
              <w:t>2016–2018</w:t>
            </w:r>
          </w:p>
        </w:tc>
        <w:tc>
          <w:tcPr>
            <w:tcW w:w="992" w:type="dxa"/>
            <w:shd w:val="clear" w:color="auto" w:fill="auto"/>
            <w:noWrap/>
          </w:tcPr>
          <w:p w14:paraId="5492079C" w14:textId="77777777" w:rsidR="00404082" w:rsidRPr="005B244E" w:rsidRDefault="00404082" w:rsidP="00275513">
            <w:pPr>
              <w:rPr>
                <w:rFonts w:ascii="Times New Roman" w:hAnsi="Times New Roman"/>
                <w:bCs/>
                <w:sz w:val="16"/>
                <w:szCs w:val="16"/>
              </w:rPr>
            </w:pPr>
            <w:r>
              <w:rPr>
                <w:rFonts w:ascii="Times New Roman" w:hAnsi="Times New Roman"/>
                <w:bCs/>
                <w:sz w:val="16"/>
                <w:szCs w:val="16"/>
              </w:rPr>
              <w:t>15</w:t>
            </w:r>
          </w:p>
        </w:tc>
        <w:tc>
          <w:tcPr>
            <w:tcW w:w="709" w:type="dxa"/>
            <w:shd w:val="clear" w:color="auto" w:fill="auto"/>
            <w:noWrap/>
          </w:tcPr>
          <w:p w14:paraId="013AD52D" w14:textId="77777777" w:rsidR="00404082" w:rsidRPr="005B244E" w:rsidRDefault="00404082" w:rsidP="00AE0AD9">
            <w:pPr>
              <w:jc w:val="center"/>
              <w:rPr>
                <w:rFonts w:ascii="Times New Roman" w:hAnsi="Times New Roman"/>
                <w:bCs/>
                <w:sz w:val="16"/>
                <w:szCs w:val="16"/>
              </w:rPr>
            </w:pPr>
            <w:r>
              <w:rPr>
                <w:rFonts w:ascii="Times New Roman" w:hAnsi="Times New Roman"/>
                <w:bCs/>
                <w:sz w:val="16"/>
                <w:szCs w:val="16"/>
              </w:rPr>
              <w:t>14</w:t>
            </w:r>
          </w:p>
        </w:tc>
        <w:tc>
          <w:tcPr>
            <w:tcW w:w="567" w:type="dxa"/>
            <w:shd w:val="clear" w:color="auto" w:fill="auto"/>
            <w:noWrap/>
          </w:tcPr>
          <w:p w14:paraId="4910C93B" w14:textId="77777777" w:rsidR="00404082" w:rsidRPr="005B244E" w:rsidRDefault="00404082" w:rsidP="00AE0AD9">
            <w:pPr>
              <w:jc w:val="center"/>
              <w:rPr>
                <w:rFonts w:ascii="Times New Roman" w:hAnsi="Times New Roman"/>
                <w:bCs/>
                <w:sz w:val="16"/>
                <w:szCs w:val="16"/>
              </w:rPr>
            </w:pPr>
            <w:r>
              <w:rPr>
                <w:rFonts w:ascii="Times New Roman" w:hAnsi="Times New Roman"/>
                <w:bCs/>
                <w:sz w:val="16"/>
                <w:szCs w:val="16"/>
              </w:rPr>
              <w:t>1</w:t>
            </w:r>
          </w:p>
        </w:tc>
        <w:tc>
          <w:tcPr>
            <w:tcW w:w="1276" w:type="dxa"/>
            <w:shd w:val="clear" w:color="auto" w:fill="auto"/>
            <w:noWrap/>
          </w:tcPr>
          <w:p w14:paraId="2404CAE2" w14:textId="77777777" w:rsidR="00404082" w:rsidRPr="005B244E" w:rsidRDefault="00404082" w:rsidP="00AE0AD9">
            <w:pPr>
              <w:jc w:val="center"/>
              <w:rPr>
                <w:rFonts w:ascii="Times New Roman" w:hAnsi="Times New Roman"/>
                <w:bCs/>
                <w:sz w:val="16"/>
                <w:szCs w:val="16"/>
              </w:rPr>
            </w:pPr>
            <w:r>
              <w:rPr>
                <w:rFonts w:ascii="Times New Roman" w:hAnsi="Times New Roman"/>
                <w:bCs/>
                <w:sz w:val="16"/>
                <w:szCs w:val="16"/>
              </w:rPr>
              <w:t>0.07</w:t>
            </w:r>
          </w:p>
        </w:tc>
        <w:tc>
          <w:tcPr>
            <w:tcW w:w="567" w:type="dxa"/>
            <w:shd w:val="clear" w:color="auto" w:fill="auto"/>
            <w:noWrap/>
          </w:tcPr>
          <w:p w14:paraId="66E7F500" w14:textId="77777777" w:rsidR="00404082" w:rsidRPr="005B244E" w:rsidRDefault="00404082" w:rsidP="00AE0AD9">
            <w:pPr>
              <w:jc w:val="center"/>
              <w:rPr>
                <w:rFonts w:ascii="Times New Roman" w:hAnsi="Times New Roman"/>
                <w:bCs/>
                <w:sz w:val="16"/>
                <w:szCs w:val="16"/>
              </w:rPr>
            </w:pPr>
            <w:r>
              <w:rPr>
                <w:rFonts w:ascii="Times New Roman" w:hAnsi="Times New Roman"/>
                <w:bCs/>
                <w:sz w:val="16"/>
                <w:szCs w:val="16"/>
              </w:rPr>
              <w:t>13</w:t>
            </w:r>
          </w:p>
        </w:tc>
        <w:tc>
          <w:tcPr>
            <w:tcW w:w="850" w:type="dxa"/>
            <w:shd w:val="clear" w:color="auto" w:fill="auto"/>
            <w:noWrap/>
          </w:tcPr>
          <w:p w14:paraId="6BAEE3FA" w14:textId="77777777" w:rsidR="00404082" w:rsidRPr="005B244E" w:rsidRDefault="00404082" w:rsidP="00AE0AD9">
            <w:pPr>
              <w:jc w:val="center"/>
              <w:rPr>
                <w:rFonts w:ascii="Times New Roman" w:hAnsi="Times New Roman"/>
                <w:bCs/>
                <w:sz w:val="16"/>
                <w:szCs w:val="16"/>
              </w:rPr>
            </w:pPr>
            <w:r>
              <w:rPr>
                <w:rFonts w:ascii="Times New Roman" w:hAnsi="Times New Roman"/>
                <w:bCs/>
                <w:sz w:val="16"/>
                <w:szCs w:val="16"/>
              </w:rPr>
              <w:t>2</w:t>
            </w:r>
          </w:p>
        </w:tc>
        <w:tc>
          <w:tcPr>
            <w:tcW w:w="1560" w:type="dxa"/>
            <w:shd w:val="clear" w:color="auto" w:fill="auto"/>
            <w:noWrap/>
          </w:tcPr>
          <w:p w14:paraId="2F6CEC00" w14:textId="77777777" w:rsidR="00404082" w:rsidRPr="005B244E" w:rsidRDefault="00404082" w:rsidP="00AE0AD9">
            <w:pPr>
              <w:jc w:val="center"/>
              <w:rPr>
                <w:rFonts w:ascii="Times New Roman" w:hAnsi="Times New Roman"/>
                <w:bCs/>
                <w:sz w:val="16"/>
                <w:szCs w:val="16"/>
              </w:rPr>
            </w:pPr>
            <w:r>
              <w:rPr>
                <w:rFonts w:ascii="Times New Roman" w:hAnsi="Times New Roman"/>
                <w:bCs/>
                <w:sz w:val="16"/>
                <w:szCs w:val="16"/>
              </w:rPr>
              <w:t>0.13</w:t>
            </w:r>
          </w:p>
        </w:tc>
        <w:tc>
          <w:tcPr>
            <w:tcW w:w="1417" w:type="dxa"/>
            <w:shd w:val="clear" w:color="auto" w:fill="auto"/>
            <w:noWrap/>
          </w:tcPr>
          <w:p w14:paraId="00A69159" w14:textId="77777777" w:rsidR="00404082" w:rsidRPr="005B244E" w:rsidRDefault="00404082" w:rsidP="00AE0AD9">
            <w:pPr>
              <w:jc w:val="center"/>
              <w:rPr>
                <w:rFonts w:ascii="Times New Roman" w:hAnsi="Times New Roman"/>
                <w:bCs/>
                <w:sz w:val="16"/>
                <w:szCs w:val="16"/>
              </w:rPr>
            </w:pPr>
            <w:r>
              <w:rPr>
                <w:rFonts w:ascii="Times New Roman" w:hAnsi="Times New Roman"/>
                <w:bCs/>
                <w:sz w:val="16"/>
                <w:szCs w:val="16"/>
              </w:rPr>
              <w:t>NA</w:t>
            </w:r>
          </w:p>
        </w:tc>
        <w:tc>
          <w:tcPr>
            <w:tcW w:w="709" w:type="dxa"/>
            <w:shd w:val="clear" w:color="auto" w:fill="auto"/>
            <w:noWrap/>
          </w:tcPr>
          <w:p w14:paraId="1122B28A" w14:textId="77777777" w:rsidR="00404082" w:rsidRPr="005B244E" w:rsidRDefault="00404082" w:rsidP="00C240EB">
            <w:pPr>
              <w:jc w:val="center"/>
              <w:rPr>
                <w:rFonts w:ascii="Times New Roman" w:hAnsi="Times New Roman"/>
                <w:bCs/>
                <w:sz w:val="16"/>
                <w:szCs w:val="16"/>
              </w:rPr>
            </w:pPr>
            <w:r>
              <w:rPr>
                <w:rFonts w:ascii="Times New Roman" w:hAnsi="Times New Roman"/>
                <w:bCs/>
                <w:sz w:val="16"/>
                <w:szCs w:val="16"/>
              </w:rPr>
              <w:t>NA</w:t>
            </w:r>
          </w:p>
        </w:tc>
        <w:tc>
          <w:tcPr>
            <w:tcW w:w="709" w:type="dxa"/>
            <w:shd w:val="clear" w:color="auto" w:fill="auto"/>
            <w:noWrap/>
          </w:tcPr>
          <w:p w14:paraId="7B281C3E" w14:textId="77777777" w:rsidR="00404082" w:rsidRPr="005B244E" w:rsidRDefault="00404082" w:rsidP="00C240EB">
            <w:pPr>
              <w:jc w:val="center"/>
              <w:rPr>
                <w:rFonts w:ascii="Times New Roman" w:hAnsi="Times New Roman"/>
                <w:bCs/>
                <w:sz w:val="16"/>
                <w:szCs w:val="16"/>
              </w:rPr>
            </w:pPr>
            <w:r>
              <w:rPr>
                <w:rFonts w:ascii="Times New Roman" w:hAnsi="Times New Roman"/>
                <w:bCs/>
                <w:sz w:val="16"/>
                <w:szCs w:val="16"/>
              </w:rPr>
              <w:t>NA</w:t>
            </w:r>
          </w:p>
        </w:tc>
        <w:tc>
          <w:tcPr>
            <w:tcW w:w="425" w:type="dxa"/>
            <w:shd w:val="clear" w:color="auto" w:fill="auto"/>
            <w:noWrap/>
          </w:tcPr>
          <w:p w14:paraId="4CD06022" w14:textId="77777777" w:rsidR="00404082" w:rsidRPr="005B244E" w:rsidRDefault="00404082" w:rsidP="000C1F56">
            <w:pPr>
              <w:jc w:val="center"/>
              <w:rPr>
                <w:rFonts w:ascii="Times New Roman" w:hAnsi="Times New Roman"/>
                <w:bCs/>
                <w:sz w:val="16"/>
                <w:szCs w:val="16"/>
              </w:rPr>
            </w:pPr>
            <w:r>
              <w:rPr>
                <w:rFonts w:ascii="Times New Roman" w:hAnsi="Times New Roman"/>
                <w:bCs/>
                <w:sz w:val="16"/>
                <w:szCs w:val="16"/>
              </w:rPr>
              <w:t>0</w:t>
            </w:r>
          </w:p>
        </w:tc>
        <w:tc>
          <w:tcPr>
            <w:tcW w:w="425" w:type="dxa"/>
            <w:shd w:val="clear" w:color="auto" w:fill="auto"/>
            <w:noWrap/>
          </w:tcPr>
          <w:p w14:paraId="7104E645" w14:textId="77777777" w:rsidR="00404082" w:rsidRPr="005B244E" w:rsidRDefault="00404082" w:rsidP="000C1F56">
            <w:pPr>
              <w:jc w:val="center"/>
              <w:rPr>
                <w:rFonts w:ascii="Times New Roman" w:hAnsi="Times New Roman"/>
                <w:bCs/>
                <w:sz w:val="16"/>
                <w:szCs w:val="16"/>
              </w:rPr>
            </w:pPr>
            <w:r>
              <w:rPr>
                <w:rFonts w:ascii="Times New Roman" w:hAnsi="Times New Roman"/>
                <w:bCs/>
                <w:sz w:val="16"/>
                <w:szCs w:val="16"/>
              </w:rPr>
              <w:t>13</w:t>
            </w:r>
          </w:p>
        </w:tc>
        <w:tc>
          <w:tcPr>
            <w:tcW w:w="425" w:type="dxa"/>
            <w:shd w:val="clear" w:color="auto" w:fill="auto"/>
          </w:tcPr>
          <w:p w14:paraId="6402D0D0" w14:textId="77777777" w:rsidR="00404082" w:rsidRPr="005B244E" w:rsidRDefault="00404082" w:rsidP="000C1F56">
            <w:pPr>
              <w:jc w:val="center"/>
              <w:rPr>
                <w:rFonts w:ascii="Times New Roman" w:hAnsi="Times New Roman"/>
                <w:bCs/>
                <w:sz w:val="16"/>
                <w:szCs w:val="16"/>
              </w:rPr>
            </w:pPr>
            <w:r>
              <w:rPr>
                <w:rFonts w:ascii="Times New Roman" w:hAnsi="Times New Roman"/>
                <w:bCs/>
                <w:sz w:val="16"/>
                <w:szCs w:val="16"/>
              </w:rPr>
              <w:t>0</w:t>
            </w:r>
          </w:p>
        </w:tc>
        <w:tc>
          <w:tcPr>
            <w:tcW w:w="567" w:type="dxa"/>
            <w:shd w:val="clear" w:color="auto" w:fill="auto"/>
          </w:tcPr>
          <w:p w14:paraId="5B119D31" w14:textId="77777777" w:rsidR="00404082" w:rsidRPr="005B244E" w:rsidRDefault="00404082" w:rsidP="000C1F56">
            <w:pPr>
              <w:jc w:val="center"/>
              <w:rPr>
                <w:rFonts w:ascii="Times New Roman" w:hAnsi="Times New Roman"/>
                <w:bCs/>
                <w:sz w:val="16"/>
                <w:szCs w:val="16"/>
              </w:rPr>
            </w:pPr>
            <w:r>
              <w:rPr>
                <w:rFonts w:ascii="Times New Roman" w:hAnsi="Times New Roman"/>
                <w:bCs/>
                <w:sz w:val="16"/>
                <w:szCs w:val="16"/>
              </w:rPr>
              <w:t>2</w:t>
            </w:r>
          </w:p>
        </w:tc>
        <w:tc>
          <w:tcPr>
            <w:tcW w:w="567" w:type="dxa"/>
            <w:shd w:val="clear" w:color="auto" w:fill="auto"/>
          </w:tcPr>
          <w:p w14:paraId="4DC854A4" w14:textId="77777777" w:rsidR="00404082" w:rsidRPr="005B244E" w:rsidRDefault="00404082" w:rsidP="000C1F56">
            <w:pPr>
              <w:jc w:val="center"/>
              <w:rPr>
                <w:rFonts w:ascii="Times New Roman" w:hAnsi="Times New Roman"/>
                <w:bCs/>
                <w:sz w:val="16"/>
                <w:szCs w:val="16"/>
              </w:rPr>
            </w:pPr>
            <w:r>
              <w:rPr>
                <w:rFonts w:ascii="Times New Roman" w:hAnsi="Times New Roman"/>
                <w:bCs/>
                <w:sz w:val="16"/>
                <w:szCs w:val="16"/>
              </w:rPr>
              <w:t>0</w:t>
            </w:r>
          </w:p>
        </w:tc>
        <w:tc>
          <w:tcPr>
            <w:tcW w:w="1407" w:type="dxa"/>
            <w:shd w:val="clear" w:color="auto" w:fill="auto"/>
          </w:tcPr>
          <w:p w14:paraId="1963EA60" w14:textId="77777777" w:rsidR="00404082" w:rsidRPr="005B244E" w:rsidRDefault="00404082" w:rsidP="000C1F56">
            <w:pPr>
              <w:jc w:val="center"/>
              <w:rPr>
                <w:rFonts w:ascii="Times New Roman" w:hAnsi="Times New Roman"/>
                <w:bCs/>
                <w:sz w:val="16"/>
                <w:szCs w:val="16"/>
              </w:rPr>
            </w:pPr>
            <w:r>
              <w:rPr>
                <w:rFonts w:ascii="Times New Roman" w:hAnsi="Times New Roman"/>
                <w:bCs/>
                <w:sz w:val="16"/>
                <w:szCs w:val="16"/>
              </w:rPr>
              <w:t>0</w:t>
            </w:r>
          </w:p>
        </w:tc>
      </w:tr>
      <w:tr w:rsidR="00FD3C3C" w:rsidRPr="005B244E" w14:paraId="628B9274" w14:textId="77777777" w:rsidTr="0075743A">
        <w:trPr>
          <w:trHeight w:val="320"/>
        </w:trPr>
        <w:tc>
          <w:tcPr>
            <w:tcW w:w="1843" w:type="dxa"/>
            <w:shd w:val="clear" w:color="auto" w:fill="auto"/>
          </w:tcPr>
          <w:p w14:paraId="4683372A" w14:textId="77777777" w:rsidR="00404082" w:rsidRPr="005B244E" w:rsidRDefault="00404082" w:rsidP="00275513">
            <w:pPr>
              <w:rPr>
                <w:rFonts w:ascii="Times New Roman" w:hAnsi="Times New Roman"/>
                <w:b/>
                <w:bCs/>
                <w:sz w:val="16"/>
                <w:szCs w:val="16"/>
              </w:rPr>
            </w:pPr>
            <w:r w:rsidRPr="005B244E">
              <w:rPr>
                <w:rFonts w:ascii="Times New Roman" w:hAnsi="Times New Roman"/>
                <w:b/>
                <w:bCs/>
                <w:i/>
                <w:iCs/>
                <w:color w:val="000000"/>
                <w:sz w:val="16"/>
                <w:szCs w:val="16"/>
              </w:rPr>
              <w:t xml:space="preserve">Diadophis punctatus </w:t>
            </w:r>
          </w:p>
        </w:tc>
        <w:tc>
          <w:tcPr>
            <w:tcW w:w="1559" w:type="dxa"/>
            <w:shd w:val="clear" w:color="auto" w:fill="auto"/>
          </w:tcPr>
          <w:p w14:paraId="32E817A2" w14:textId="77777777" w:rsidR="00404082" w:rsidRPr="005B244E" w:rsidRDefault="00404082" w:rsidP="00275513">
            <w:pPr>
              <w:rPr>
                <w:rFonts w:ascii="Times New Roman" w:hAnsi="Times New Roman"/>
                <w:b/>
                <w:sz w:val="16"/>
                <w:szCs w:val="16"/>
              </w:rPr>
            </w:pPr>
            <w:r w:rsidRPr="005B244E">
              <w:rPr>
                <w:rFonts w:ascii="Times New Roman" w:hAnsi="Times New Roman"/>
                <w:noProof/>
                <w:sz w:val="16"/>
                <w:szCs w:val="16"/>
              </w:rPr>
              <w:t>(Fuchs et al., 2020)</w:t>
            </w:r>
          </w:p>
        </w:tc>
        <w:tc>
          <w:tcPr>
            <w:tcW w:w="709" w:type="dxa"/>
            <w:shd w:val="clear" w:color="auto" w:fill="auto"/>
          </w:tcPr>
          <w:p w14:paraId="0CDF5F5F" w14:textId="77777777" w:rsidR="00404082" w:rsidRPr="005B244E" w:rsidRDefault="00404082" w:rsidP="00275513">
            <w:pPr>
              <w:rPr>
                <w:rFonts w:ascii="Times New Roman" w:hAnsi="Times New Roman"/>
                <w:bCs/>
                <w:sz w:val="16"/>
                <w:szCs w:val="16"/>
              </w:rPr>
            </w:pPr>
            <w:r w:rsidRPr="005B244E">
              <w:rPr>
                <w:rFonts w:ascii="Times New Roman" w:hAnsi="Times New Roman"/>
                <w:bCs/>
                <w:sz w:val="16"/>
                <w:szCs w:val="16"/>
              </w:rPr>
              <w:t>2018</w:t>
            </w:r>
          </w:p>
        </w:tc>
        <w:tc>
          <w:tcPr>
            <w:tcW w:w="992" w:type="dxa"/>
            <w:shd w:val="clear" w:color="auto" w:fill="auto"/>
            <w:noWrap/>
            <w:hideMark/>
          </w:tcPr>
          <w:p w14:paraId="705A77DB" w14:textId="77777777" w:rsidR="00404082" w:rsidRPr="005B244E" w:rsidRDefault="00404082" w:rsidP="00275513">
            <w:pPr>
              <w:rPr>
                <w:rFonts w:ascii="Times New Roman" w:hAnsi="Times New Roman"/>
                <w:bCs/>
                <w:sz w:val="16"/>
                <w:szCs w:val="16"/>
              </w:rPr>
            </w:pPr>
            <w:r w:rsidRPr="005B244E">
              <w:rPr>
                <w:rFonts w:ascii="Times New Roman" w:hAnsi="Times New Roman"/>
                <w:bCs/>
                <w:sz w:val="16"/>
                <w:szCs w:val="16"/>
              </w:rPr>
              <w:t>1</w:t>
            </w:r>
          </w:p>
        </w:tc>
        <w:tc>
          <w:tcPr>
            <w:tcW w:w="709" w:type="dxa"/>
            <w:shd w:val="clear" w:color="auto" w:fill="auto"/>
            <w:noWrap/>
            <w:hideMark/>
          </w:tcPr>
          <w:p w14:paraId="59B4FD2D"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1</w:t>
            </w:r>
          </w:p>
        </w:tc>
        <w:tc>
          <w:tcPr>
            <w:tcW w:w="567" w:type="dxa"/>
            <w:shd w:val="clear" w:color="auto" w:fill="auto"/>
          </w:tcPr>
          <w:p w14:paraId="0F61817D" w14:textId="77777777" w:rsidR="00404082" w:rsidRPr="005B244E" w:rsidRDefault="00404082" w:rsidP="00AE0AD9">
            <w:pPr>
              <w:spacing w:after="0" w:line="240" w:lineRule="auto"/>
              <w:jc w:val="center"/>
              <w:rPr>
                <w:rFonts w:ascii="Times New Roman" w:hAnsi="Times New Roman"/>
                <w:bCs/>
                <w:sz w:val="16"/>
                <w:szCs w:val="16"/>
              </w:rPr>
            </w:pPr>
            <w:r w:rsidRPr="005B244E">
              <w:rPr>
                <w:rFonts w:ascii="Times New Roman" w:hAnsi="Times New Roman"/>
                <w:bCs/>
                <w:sz w:val="16"/>
                <w:szCs w:val="16"/>
              </w:rPr>
              <w:t>0</w:t>
            </w:r>
          </w:p>
        </w:tc>
        <w:tc>
          <w:tcPr>
            <w:tcW w:w="1276" w:type="dxa"/>
            <w:shd w:val="clear" w:color="auto" w:fill="auto"/>
          </w:tcPr>
          <w:p w14:paraId="2AB15F98" w14:textId="77777777" w:rsidR="00404082" w:rsidRPr="005B244E" w:rsidRDefault="00404082" w:rsidP="00AE0AD9">
            <w:pPr>
              <w:spacing w:after="0" w:line="240" w:lineRule="auto"/>
              <w:jc w:val="center"/>
              <w:rPr>
                <w:rFonts w:ascii="Times New Roman" w:hAnsi="Times New Roman"/>
                <w:bCs/>
                <w:sz w:val="16"/>
                <w:szCs w:val="16"/>
              </w:rPr>
            </w:pPr>
            <w:r w:rsidRPr="005B244E">
              <w:rPr>
                <w:rFonts w:ascii="Times New Roman" w:hAnsi="Times New Roman"/>
                <w:bCs/>
                <w:sz w:val="16"/>
                <w:szCs w:val="16"/>
              </w:rPr>
              <w:t>0</w:t>
            </w:r>
          </w:p>
        </w:tc>
        <w:tc>
          <w:tcPr>
            <w:tcW w:w="567" w:type="dxa"/>
            <w:shd w:val="clear" w:color="auto" w:fill="auto"/>
            <w:noWrap/>
            <w:hideMark/>
          </w:tcPr>
          <w:p w14:paraId="71AD131F"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0</w:t>
            </w:r>
          </w:p>
        </w:tc>
        <w:tc>
          <w:tcPr>
            <w:tcW w:w="850" w:type="dxa"/>
            <w:shd w:val="clear" w:color="auto" w:fill="auto"/>
            <w:noWrap/>
            <w:hideMark/>
          </w:tcPr>
          <w:p w14:paraId="17C3825A"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1</w:t>
            </w:r>
          </w:p>
        </w:tc>
        <w:tc>
          <w:tcPr>
            <w:tcW w:w="1560" w:type="dxa"/>
            <w:shd w:val="clear" w:color="auto" w:fill="auto"/>
            <w:noWrap/>
            <w:hideMark/>
          </w:tcPr>
          <w:p w14:paraId="426C745D"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1</w:t>
            </w:r>
          </w:p>
        </w:tc>
        <w:tc>
          <w:tcPr>
            <w:tcW w:w="1417" w:type="dxa"/>
            <w:shd w:val="clear" w:color="auto" w:fill="auto"/>
            <w:noWrap/>
            <w:hideMark/>
          </w:tcPr>
          <w:p w14:paraId="55B8DA11"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NA</w:t>
            </w:r>
          </w:p>
        </w:tc>
        <w:tc>
          <w:tcPr>
            <w:tcW w:w="709" w:type="dxa"/>
            <w:shd w:val="clear" w:color="auto" w:fill="auto"/>
            <w:noWrap/>
            <w:hideMark/>
          </w:tcPr>
          <w:p w14:paraId="2F92A68D" w14:textId="77777777" w:rsidR="00404082" w:rsidRPr="005B244E" w:rsidRDefault="00404082" w:rsidP="00C240EB">
            <w:pPr>
              <w:jc w:val="center"/>
              <w:rPr>
                <w:rFonts w:ascii="Times New Roman" w:hAnsi="Times New Roman"/>
                <w:bCs/>
                <w:sz w:val="16"/>
                <w:szCs w:val="16"/>
              </w:rPr>
            </w:pPr>
            <w:r w:rsidRPr="005B244E">
              <w:rPr>
                <w:rFonts w:ascii="Times New Roman" w:hAnsi="Times New Roman"/>
                <w:bCs/>
                <w:sz w:val="16"/>
                <w:szCs w:val="16"/>
              </w:rPr>
              <w:t>NA</w:t>
            </w:r>
          </w:p>
        </w:tc>
        <w:tc>
          <w:tcPr>
            <w:tcW w:w="709" w:type="dxa"/>
            <w:shd w:val="clear" w:color="auto" w:fill="auto"/>
            <w:noWrap/>
            <w:hideMark/>
          </w:tcPr>
          <w:p w14:paraId="280C4A0A" w14:textId="77777777" w:rsidR="00404082" w:rsidRPr="005B244E" w:rsidRDefault="00404082" w:rsidP="00C240EB">
            <w:pPr>
              <w:jc w:val="center"/>
              <w:rPr>
                <w:rFonts w:ascii="Times New Roman" w:hAnsi="Times New Roman"/>
                <w:bCs/>
                <w:sz w:val="16"/>
                <w:szCs w:val="16"/>
              </w:rPr>
            </w:pPr>
            <w:r w:rsidRPr="005B244E">
              <w:rPr>
                <w:rFonts w:ascii="Times New Roman" w:hAnsi="Times New Roman"/>
                <w:bCs/>
                <w:sz w:val="16"/>
                <w:szCs w:val="16"/>
              </w:rPr>
              <w:t>NA</w:t>
            </w:r>
          </w:p>
        </w:tc>
        <w:tc>
          <w:tcPr>
            <w:tcW w:w="425" w:type="dxa"/>
            <w:shd w:val="clear" w:color="auto" w:fill="auto"/>
            <w:noWrap/>
            <w:hideMark/>
          </w:tcPr>
          <w:p w14:paraId="7A811ACD"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c>
          <w:tcPr>
            <w:tcW w:w="425" w:type="dxa"/>
            <w:shd w:val="clear" w:color="auto" w:fill="auto"/>
            <w:noWrap/>
            <w:hideMark/>
          </w:tcPr>
          <w:p w14:paraId="45EE1B04"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c>
          <w:tcPr>
            <w:tcW w:w="425" w:type="dxa"/>
            <w:shd w:val="clear" w:color="auto" w:fill="auto"/>
          </w:tcPr>
          <w:p w14:paraId="5A8F3BB2"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1</w:t>
            </w:r>
          </w:p>
        </w:tc>
        <w:tc>
          <w:tcPr>
            <w:tcW w:w="567" w:type="dxa"/>
            <w:shd w:val="clear" w:color="auto" w:fill="auto"/>
          </w:tcPr>
          <w:p w14:paraId="43F2144C"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c>
          <w:tcPr>
            <w:tcW w:w="567" w:type="dxa"/>
            <w:shd w:val="clear" w:color="auto" w:fill="auto"/>
          </w:tcPr>
          <w:p w14:paraId="39019262"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c>
          <w:tcPr>
            <w:tcW w:w="1407" w:type="dxa"/>
            <w:shd w:val="clear" w:color="auto" w:fill="auto"/>
          </w:tcPr>
          <w:p w14:paraId="0C598D3A"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r>
      <w:tr w:rsidR="00FD3C3C" w:rsidRPr="005B244E" w14:paraId="69BF10EF" w14:textId="77777777" w:rsidTr="0075743A">
        <w:trPr>
          <w:trHeight w:val="320"/>
        </w:trPr>
        <w:tc>
          <w:tcPr>
            <w:tcW w:w="1843" w:type="dxa"/>
            <w:shd w:val="clear" w:color="auto" w:fill="auto"/>
          </w:tcPr>
          <w:p w14:paraId="1F7E68AC" w14:textId="77777777" w:rsidR="00404082" w:rsidRPr="005B244E" w:rsidRDefault="00404082" w:rsidP="00275513">
            <w:pPr>
              <w:rPr>
                <w:rFonts w:ascii="Times New Roman" w:hAnsi="Times New Roman"/>
                <w:b/>
                <w:bCs/>
                <w:i/>
                <w:iCs/>
                <w:color w:val="000000"/>
                <w:sz w:val="16"/>
                <w:szCs w:val="16"/>
              </w:rPr>
            </w:pPr>
            <w:r w:rsidRPr="005B244E">
              <w:rPr>
                <w:rFonts w:cs="Calibri"/>
                <w:b/>
                <w:bCs/>
                <w:i/>
                <w:iCs/>
                <w:color w:val="000000"/>
                <w:sz w:val="16"/>
                <w:szCs w:val="16"/>
              </w:rPr>
              <w:t>﻿</w:t>
            </w:r>
            <w:r w:rsidRPr="005B244E">
              <w:rPr>
                <w:rFonts w:ascii="Times New Roman" w:hAnsi="Times New Roman"/>
                <w:b/>
                <w:bCs/>
                <w:i/>
                <w:iCs/>
                <w:color w:val="000000"/>
                <w:sz w:val="16"/>
                <w:szCs w:val="16"/>
              </w:rPr>
              <w:t>Diadophis punctatus</w:t>
            </w:r>
          </w:p>
        </w:tc>
        <w:tc>
          <w:tcPr>
            <w:tcW w:w="1559" w:type="dxa"/>
            <w:shd w:val="clear" w:color="auto" w:fill="auto"/>
          </w:tcPr>
          <w:p w14:paraId="4F8263FA" w14:textId="77777777" w:rsidR="00404082" w:rsidRPr="005B244E" w:rsidRDefault="00404082" w:rsidP="00275513">
            <w:pPr>
              <w:rPr>
                <w:rFonts w:ascii="Times New Roman" w:hAnsi="Times New Roman"/>
                <w:b/>
                <w:sz w:val="16"/>
                <w:szCs w:val="16"/>
              </w:rPr>
            </w:pPr>
            <w:r w:rsidRPr="005B244E">
              <w:rPr>
                <w:rFonts w:ascii="Times New Roman" w:hAnsi="Times New Roman"/>
                <w:noProof/>
                <w:sz w:val="16"/>
                <w:szCs w:val="16"/>
              </w:rPr>
              <w:t>(McKenzie et al., 2019)</w:t>
            </w:r>
          </w:p>
        </w:tc>
        <w:tc>
          <w:tcPr>
            <w:tcW w:w="709" w:type="dxa"/>
            <w:shd w:val="clear" w:color="auto" w:fill="auto"/>
          </w:tcPr>
          <w:p w14:paraId="58425153" w14:textId="77777777" w:rsidR="00404082" w:rsidRPr="005B244E" w:rsidRDefault="00404082" w:rsidP="00275513">
            <w:pPr>
              <w:rPr>
                <w:rFonts w:ascii="Times New Roman" w:hAnsi="Times New Roman"/>
                <w:bCs/>
                <w:sz w:val="16"/>
                <w:szCs w:val="16"/>
              </w:rPr>
            </w:pPr>
            <w:r w:rsidRPr="005B244E">
              <w:rPr>
                <w:rFonts w:ascii="Times New Roman" w:hAnsi="Times New Roman"/>
                <w:bCs/>
                <w:sz w:val="16"/>
                <w:szCs w:val="16"/>
              </w:rPr>
              <w:t>2015–2016</w:t>
            </w:r>
          </w:p>
        </w:tc>
        <w:tc>
          <w:tcPr>
            <w:tcW w:w="992" w:type="dxa"/>
            <w:shd w:val="clear" w:color="auto" w:fill="auto"/>
            <w:noWrap/>
          </w:tcPr>
          <w:p w14:paraId="0336BF63" w14:textId="77777777" w:rsidR="00404082" w:rsidRPr="005B244E" w:rsidRDefault="00404082" w:rsidP="00275513">
            <w:pPr>
              <w:rPr>
                <w:rFonts w:ascii="Times New Roman" w:hAnsi="Times New Roman"/>
                <w:bCs/>
                <w:sz w:val="16"/>
                <w:szCs w:val="16"/>
              </w:rPr>
            </w:pPr>
            <w:r w:rsidRPr="005B244E">
              <w:rPr>
                <w:rFonts w:ascii="Times New Roman" w:hAnsi="Times New Roman"/>
                <w:bCs/>
                <w:sz w:val="16"/>
                <w:szCs w:val="16"/>
              </w:rPr>
              <w:t>9</w:t>
            </w:r>
          </w:p>
        </w:tc>
        <w:tc>
          <w:tcPr>
            <w:tcW w:w="709" w:type="dxa"/>
            <w:shd w:val="clear" w:color="auto" w:fill="auto"/>
            <w:noWrap/>
          </w:tcPr>
          <w:p w14:paraId="6658F175"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5</w:t>
            </w:r>
          </w:p>
        </w:tc>
        <w:tc>
          <w:tcPr>
            <w:tcW w:w="567" w:type="dxa"/>
            <w:shd w:val="clear" w:color="auto" w:fill="auto"/>
            <w:noWrap/>
          </w:tcPr>
          <w:p w14:paraId="7D34140F"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4</w:t>
            </w:r>
          </w:p>
        </w:tc>
        <w:tc>
          <w:tcPr>
            <w:tcW w:w="1276" w:type="dxa"/>
            <w:shd w:val="clear" w:color="auto" w:fill="auto"/>
            <w:noWrap/>
          </w:tcPr>
          <w:p w14:paraId="51F26C46"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0.44</w:t>
            </w:r>
          </w:p>
        </w:tc>
        <w:tc>
          <w:tcPr>
            <w:tcW w:w="567" w:type="dxa"/>
            <w:shd w:val="clear" w:color="auto" w:fill="auto"/>
            <w:noWrap/>
          </w:tcPr>
          <w:p w14:paraId="5C3097C3"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6</w:t>
            </w:r>
          </w:p>
        </w:tc>
        <w:tc>
          <w:tcPr>
            <w:tcW w:w="850" w:type="dxa"/>
            <w:shd w:val="clear" w:color="auto" w:fill="auto"/>
            <w:noWrap/>
          </w:tcPr>
          <w:p w14:paraId="4F3B07FA"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3</w:t>
            </w:r>
          </w:p>
        </w:tc>
        <w:tc>
          <w:tcPr>
            <w:tcW w:w="1560" w:type="dxa"/>
            <w:shd w:val="clear" w:color="auto" w:fill="auto"/>
            <w:noWrap/>
          </w:tcPr>
          <w:p w14:paraId="26ADF07E"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0.33</w:t>
            </w:r>
          </w:p>
        </w:tc>
        <w:tc>
          <w:tcPr>
            <w:tcW w:w="1417" w:type="dxa"/>
            <w:shd w:val="clear" w:color="auto" w:fill="auto"/>
            <w:noWrap/>
          </w:tcPr>
          <w:p w14:paraId="79EFD01C"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NA</w:t>
            </w:r>
          </w:p>
        </w:tc>
        <w:tc>
          <w:tcPr>
            <w:tcW w:w="709" w:type="dxa"/>
            <w:shd w:val="clear" w:color="auto" w:fill="auto"/>
            <w:noWrap/>
          </w:tcPr>
          <w:p w14:paraId="000FC72C" w14:textId="77777777" w:rsidR="00404082" w:rsidRPr="005B244E" w:rsidRDefault="00404082" w:rsidP="00C240EB">
            <w:pPr>
              <w:jc w:val="center"/>
              <w:rPr>
                <w:rFonts w:ascii="Times New Roman" w:hAnsi="Times New Roman"/>
                <w:bCs/>
                <w:sz w:val="16"/>
                <w:szCs w:val="16"/>
              </w:rPr>
            </w:pPr>
            <w:r w:rsidRPr="005B244E">
              <w:rPr>
                <w:rFonts w:ascii="Times New Roman" w:hAnsi="Times New Roman"/>
                <w:bCs/>
                <w:sz w:val="16"/>
                <w:szCs w:val="16"/>
              </w:rPr>
              <w:t>NA</w:t>
            </w:r>
          </w:p>
        </w:tc>
        <w:tc>
          <w:tcPr>
            <w:tcW w:w="709" w:type="dxa"/>
            <w:shd w:val="clear" w:color="auto" w:fill="auto"/>
            <w:noWrap/>
          </w:tcPr>
          <w:p w14:paraId="7858A658" w14:textId="77777777" w:rsidR="00404082" w:rsidRPr="005B244E" w:rsidRDefault="00404082" w:rsidP="00C240EB">
            <w:pPr>
              <w:jc w:val="center"/>
              <w:rPr>
                <w:rFonts w:ascii="Times New Roman" w:hAnsi="Times New Roman"/>
                <w:bCs/>
                <w:sz w:val="16"/>
                <w:szCs w:val="16"/>
              </w:rPr>
            </w:pPr>
            <w:r w:rsidRPr="005B244E">
              <w:rPr>
                <w:rFonts w:ascii="Times New Roman" w:hAnsi="Times New Roman"/>
                <w:bCs/>
                <w:sz w:val="16"/>
                <w:szCs w:val="16"/>
              </w:rPr>
              <w:t>NA</w:t>
            </w:r>
          </w:p>
        </w:tc>
        <w:tc>
          <w:tcPr>
            <w:tcW w:w="425" w:type="dxa"/>
            <w:shd w:val="clear" w:color="auto" w:fill="auto"/>
            <w:noWrap/>
          </w:tcPr>
          <w:p w14:paraId="7BF2631F"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c>
          <w:tcPr>
            <w:tcW w:w="425" w:type="dxa"/>
            <w:shd w:val="clear" w:color="auto" w:fill="auto"/>
            <w:noWrap/>
          </w:tcPr>
          <w:p w14:paraId="1CD18C22"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5</w:t>
            </w:r>
          </w:p>
        </w:tc>
        <w:tc>
          <w:tcPr>
            <w:tcW w:w="425" w:type="dxa"/>
            <w:shd w:val="clear" w:color="auto" w:fill="auto"/>
          </w:tcPr>
          <w:p w14:paraId="2DF9AF2C"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c>
          <w:tcPr>
            <w:tcW w:w="567" w:type="dxa"/>
            <w:shd w:val="clear" w:color="auto" w:fill="auto"/>
          </w:tcPr>
          <w:p w14:paraId="5EC1F503"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3</w:t>
            </w:r>
          </w:p>
        </w:tc>
        <w:tc>
          <w:tcPr>
            <w:tcW w:w="567" w:type="dxa"/>
            <w:shd w:val="clear" w:color="auto" w:fill="auto"/>
          </w:tcPr>
          <w:p w14:paraId="51E15F9C"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c>
          <w:tcPr>
            <w:tcW w:w="1407" w:type="dxa"/>
            <w:shd w:val="clear" w:color="auto" w:fill="auto"/>
          </w:tcPr>
          <w:p w14:paraId="4E1DD69D"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r>
      <w:tr w:rsidR="00FD3C3C" w:rsidRPr="005B244E" w14:paraId="49ECFD9C" w14:textId="77777777" w:rsidTr="0075743A">
        <w:trPr>
          <w:trHeight w:val="320"/>
        </w:trPr>
        <w:tc>
          <w:tcPr>
            <w:tcW w:w="1843" w:type="dxa"/>
            <w:shd w:val="clear" w:color="auto" w:fill="auto"/>
          </w:tcPr>
          <w:p w14:paraId="61F9A11A" w14:textId="77777777" w:rsidR="00404082" w:rsidRPr="005B244E" w:rsidRDefault="00404082" w:rsidP="00275513">
            <w:pPr>
              <w:rPr>
                <w:rFonts w:ascii="Times New Roman" w:hAnsi="Times New Roman"/>
                <w:b/>
                <w:bCs/>
                <w:i/>
                <w:iCs/>
                <w:color w:val="000000"/>
                <w:sz w:val="16"/>
                <w:szCs w:val="16"/>
              </w:rPr>
            </w:pPr>
            <w:r w:rsidRPr="005B244E">
              <w:rPr>
                <w:rFonts w:ascii="Times New Roman" w:hAnsi="Times New Roman"/>
                <w:b/>
                <w:bCs/>
                <w:i/>
                <w:iCs/>
                <w:color w:val="000000"/>
                <w:sz w:val="16"/>
                <w:szCs w:val="16"/>
              </w:rPr>
              <w:t>Diadophis punctatus</w:t>
            </w:r>
          </w:p>
        </w:tc>
        <w:tc>
          <w:tcPr>
            <w:tcW w:w="1559" w:type="dxa"/>
            <w:shd w:val="clear" w:color="auto" w:fill="auto"/>
          </w:tcPr>
          <w:p w14:paraId="40A63B16" w14:textId="77777777" w:rsidR="00404082" w:rsidRPr="005B244E" w:rsidRDefault="00404082" w:rsidP="00275513">
            <w:pPr>
              <w:rPr>
                <w:rFonts w:ascii="Times New Roman" w:hAnsi="Times New Roman"/>
                <w:b/>
                <w:sz w:val="16"/>
                <w:szCs w:val="16"/>
              </w:rPr>
            </w:pPr>
            <w:r w:rsidRPr="005B244E">
              <w:rPr>
                <w:rFonts w:ascii="Times New Roman" w:hAnsi="Times New Roman"/>
                <w:noProof/>
                <w:sz w:val="16"/>
                <w:szCs w:val="16"/>
              </w:rPr>
              <w:t>(Snyder and Sutton, 2020)</w:t>
            </w:r>
          </w:p>
        </w:tc>
        <w:tc>
          <w:tcPr>
            <w:tcW w:w="709" w:type="dxa"/>
            <w:shd w:val="clear" w:color="auto" w:fill="auto"/>
          </w:tcPr>
          <w:p w14:paraId="44359043" w14:textId="77777777" w:rsidR="00404082" w:rsidRPr="005B244E" w:rsidRDefault="00404082" w:rsidP="00275513">
            <w:pPr>
              <w:rPr>
                <w:rFonts w:ascii="Times New Roman" w:hAnsi="Times New Roman"/>
                <w:bCs/>
                <w:sz w:val="16"/>
                <w:szCs w:val="16"/>
              </w:rPr>
            </w:pPr>
            <w:r w:rsidRPr="005B244E">
              <w:rPr>
                <w:rFonts w:ascii="Times New Roman" w:hAnsi="Times New Roman"/>
                <w:bCs/>
                <w:sz w:val="16"/>
                <w:szCs w:val="16"/>
              </w:rPr>
              <w:t>2017–2018</w:t>
            </w:r>
          </w:p>
        </w:tc>
        <w:tc>
          <w:tcPr>
            <w:tcW w:w="992" w:type="dxa"/>
            <w:shd w:val="clear" w:color="auto" w:fill="auto"/>
            <w:noWrap/>
          </w:tcPr>
          <w:p w14:paraId="55EC28F0" w14:textId="77777777" w:rsidR="00404082" w:rsidRPr="005B244E" w:rsidRDefault="00404082" w:rsidP="00275513">
            <w:pPr>
              <w:rPr>
                <w:rFonts w:ascii="Times New Roman" w:hAnsi="Times New Roman"/>
                <w:bCs/>
                <w:sz w:val="16"/>
                <w:szCs w:val="16"/>
              </w:rPr>
            </w:pPr>
            <w:r w:rsidRPr="005B244E">
              <w:rPr>
                <w:rFonts w:ascii="Times New Roman" w:hAnsi="Times New Roman"/>
                <w:bCs/>
                <w:sz w:val="16"/>
                <w:szCs w:val="16"/>
              </w:rPr>
              <w:t>5</w:t>
            </w:r>
          </w:p>
        </w:tc>
        <w:tc>
          <w:tcPr>
            <w:tcW w:w="709" w:type="dxa"/>
            <w:shd w:val="clear" w:color="auto" w:fill="auto"/>
            <w:noWrap/>
          </w:tcPr>
          <w:p w14:paraId="5FEB6DC8"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5</w:t>
            </w:r>
          </w:p>
        </w:tc>
        <w:tc>
          <w:tcPr>
            <w:tcW w:w="567" w:type="dxa"/>
            <w:shd w:val="clear" w:color="auto" w:fill="auto"/>
            <w:noWrap/>
          </w:tcPr>
          <w:p w14:paraId="65DF6F64"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0</w:t>
            </w:r>
          </w:p>
        </w:tc>
        <w:tc>
          <w:tcPr>
            <w:tcW w:w="1276" w:type="dxa"/>
            <w:shd w:val="clear" w:color="auto" w:fill="auto"/>
            <w:noWrap/>
          </w:tcPr>
          <w:p w14:paraId="47C13215"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0</w:t>
            </w:r>
          </w:p>
        </w:tc>
        <w:tc>
          <w:tcPr>
            <w:tcW w:w="567" w:type="dxa"/>
            <w:shd w:val="clear" w:color="auto" w:fill="auto"/>
            <w:noWrap/>
          </w:tcPr>
          <w:p w14:paraId="59AB38E7"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5</w:t>
            </w:r>
          </w:p>
        </w:tc>
        <w:tc>
          <w:tcPr>
            <w:tcW w:w="850" w:type="dxa"/>
            <w:shd w:val="clear" w:color="auto" w:fill="auto"/>
            <w:noWrap/>
          </w:tcPr>
          <w:p w14:paraId="18B2D7A1"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0</w:t>
            </w:r>
          </w:p>
        </w:tc>
        <w:tc>
          <w:tcPr>
            <w:tcW w:w="1560" w:type="dxa"/>
            <w:shd w:val="clear" w:color="auto" w:fill="auto"/>
            <w:noWrap/>
          </w:tcPr>
          <w:p w14:paraId="2006E992"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0</w:t>
            </w:r>
          </w:p>
        </w:tc>
        <w:tc>
          <w:tcPr>
            <w:tcW w:w="1417" w:type="dxa"/>
            <w:shd w:val="clear" w:color="auto" w:fill="auto"/>
            <w:noWrap/>
          </w:tcPr>
          <w:p w14:paraId="443B54B7"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NA</w:t>
            </w:r>
          </w:p>
        </w:tc>
        <w:tc>
          <w:tcPr>
            <w:tcW w:w="709" w:type="dxa"/>
            <w:shd w:val="clear" w:color="auto" w:fill="auto"/>
            <w:noWrap/>
          </w:tcPr>
          <w:p w14:paraId="332DBFAE" w14:textId="77777777" w:rsidR="00404082" w:rsidRPr="005B244E" w:rsidRDefault="00404082" w:rsidP="00C240EB">
            <w:pPr>
              <w:jc w:val="center"/>
              <w:rPr>
                <w:rFonts w:ascii="Times New Roman" w:hAnsi="Times New Roman"/>
                <w:bCs/>
                <w:sz w:val="16"/>
                <w:szCs w:val="16"/>
              </w:rPr>
            </w:pPr>
            <w:r w:rsidRPr="005B244E">
              <w:rPr>
                <w:rFonts w:ascii="Times New Roman" w:hAnsi="Times New Roman"/>
                <w:bCs/>
                <w:sz w:val="16"/>
                <w:szCs w:val="16"/>
              </w:rPr>
              <w:t>NA</w:t>
            </w:r>
          </w:p>
        </w:tc>
        <w:tc>
          <w:tcPr>
            <w:tcW w:w="709" w:type="dxa"/>
            <w:shd w:val="clear" w:color="auto" w:fill="auto"/>
            <w:noWrap/>
          </w:tcPr>
          <w:p w14:paraId="7D1F4FD2" w14:textId="77777777" w:rsidR="00404082" w:rsidRPr="005B244E" w:rsidRDefault="00404082" w:rsidP="00C240EB">
            <w:pPr>
              <w:jc w:val="center"/>
              <w:rPr>
                <w:rFonts w:ascii="Times New Roman" w:hAnsi="Times New Roman"/>
                <w:bCs/>
                <w:sz w:val="16"/>
                <w:szCs w:val="16"/>
              </w:rPr>
            </w:pPr>
            <w:r w:rsidRPr="005B244E">
              <w:rPr>
                <w:rFonts w:ascii="Times New Roman" w:hAnsi="Times New Roman"/>
                <w:bCs/>
                <w:sz w:val="16"/>
                <w:szCs w:val="16"/>
              </w:rPr>
              <w:t>NA</w:t>
            </w:r>
          </w:p>
        </w:tc>
        <w:tc>
          <w:tcPr>
            <w:tcW w:w="425" w:type="dxa"/>
            <w:shd w:val="clear" w:color="auto" w:fill="auto"/>
            <w:noWrap/>
          </w:tcPr>
          <w:p w14:paraId="354634C9"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c>
          <w:tcPr>
            <w:tcW w:w="425" w:type="dxa"/>
            <w:shd w:val="clear" w:color="auto" w:fill="auto"/>
            <w:noWrap/>
          </w:tcPr>
          <w:p w14:paraId="6163C27B"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5</w:t>
            </w:r>
          </w:p>
        </w:tc>
        <w:tc>
          <w:tcPr>
            <w:tcW w:w="425" w:type="dxa"/>
            <w:shd w:val="clear" w:color="auto" w:fill="auto"/>
          </w:tcPr>
          <w:p w14:paraId="4B28E31E"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c>
          <w:tcPr>
            <w:tcW w:w="567" w:type="dxa"/>
            <w:shd w:val="clear" w:color="auto" w:fill="auto"/>
          </w:tcPr>
          <w:p w14:paraId="7A9DC817"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c>
          <w:tcPr>
            <w:tcW w:w="567" w:type="dxa"/>
            <w:shd w:val="clear" w:color="auto" w:fill="auto"/>
          </w:tcPr>
          <w:p w14:paraId="12122487"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c>
          <w:tcPr>
            <w:tcW w:w="1407" w:type="dxa"/>
            <w:shd w:val="clear" w:color="auto" w:fill="auto"/>
          </w:tcPr>
          <w:p w14:paraId="5D10006B"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r>
      <w:tr w:rsidR="00FD3C3C" w:rsidRPr="005B244E" w14:paraId="7DA2814C" w14:textId="77777777" w:rsidTr="0075743A">
        <w:trPr>
          <w:trHeight w:val="320"/>
        </w:trPr>
        <w:tc>
          <w:tcPr>
            <w:tcW w:w="1843" w:type="dxa"/>
            <w:shd w:val="clear" w:color="auto" w:fill="auto"/>
          </w:tcPr>
          <w:p w14:paraId="23CA235D" w14:textId="77777777" w:rsidR="00404082" w:rsidRPr="005B244E" w:rsidRDefault="00404082" w:rsidP="00275513">
            <w:pPr>
              <w:rPr>
                <w:rFonts w:ascii="Times New Roman" w:hAnsi="Times New Roman"/>
                <w:b/>
                <w:bCs/>
                <w:i/>
                <w:iCs/>
                <w:color w:val="000000"/>
                <w:sz w:val="16"/>
                <w:szCs w:val="16"/>
              </w:rPr>
            </w:pPr>
            <w:r w:rsidRPr="005B244E">
              <w:rPr>
                <w:rFonts w:ascii="Times New Roman" w:hAnsi="Times New Roman"/>
                <w:b/>
                <w:bCs/>
                <w:i/>
                <w:iCs/>
                <w:color w:val="000000"/>
                <w:sz w:val="16"/>
                <w:szCs w:val="16"/>
              </w:rPr>
              <w:t>Diadophis punctatus</w:t>
            </w:r>
          </w:p>
        </w:tc>
        <w:tc>
          <w:tcPr>
            <w:tcW w:w="1559" w:type="dxa"/>
            <w:shd w:val="clear" w:color="auto" w:fill="auto"/>
          </w:tcPr>
          <w:p w14:paraId="1CBB6A86" w14:textId="77777777" w:rsidR="00404082" w:rsidRPr="005B244E" w:rsidRDefault="00404082" w:rsidP="00275513">
            <w:pPr>
              <w:rPr>
                <w:rFonts w:ascii="Times New Roman" w:hAnsi="Times New Roman"/>
                <w:noProof/>
                <w:sz w:val="16"/>
                <w:szCs w:val="16"/>
              </w:rPr>
            </w:pPr>
            <w:r>
              <w:rPr>
                <w:rFonts w:ascii="Times New Roman" w:hAnsi="Times New Roman"/>
                <w:noProof/>
                <w:sz w:val="16"/>
                <w:szCs w:val="16"/>
              </w:rPr>
              <w:t>(Haynes et al. 2020)</w:t>
            </w:r>
          </w:p>
        </w:tc>
        <w:tc>
          <w:tcPr>
            <w:tcW w:w="709" w:type="dxa"/>
            <w:shd w:val="clear" w:color="auto" w:fill="auto"/>
          </w:tcPr>
          <w:p w14:paraId="5CF251F2" w14:textId="77777777" w:rsidR="00404082" w:rsidRPr="005B244E" w:rsidRDefault="00404082" w:rsidP="00275513">
            <w:pPr>
              <w:rPr>
                <w:rFonts w:ascii="Times New Roman" w:hAnsi="Times New Roman"/>
                <w:bCs/>
                <w:sz w:val="16"/>
                <w:szCs w:val="16"/>
              </w:rPr>
            </w:pPr>
            <w:r>
              <w:rPr>
                <w:rFonts w:ascii="Times New Roman" w:hAnsi="Times New Roman"/>
                <w:bCs/>
                <w:sz w:val="16"/>
                <w:szCs w:val="16"/>
              </w:rPr>
              <w:t>2016–2018</w:t>
            </w:r>
          </w:p>
        </w:tc>
        <w:tc>
          <w:tcPr>
            <w:tcW w:w="992" w:type="dxa"/>
            <w:shd w:val="clear" w:color="auto" w:fill="auto"/>
            <w:noWrap/>
          </w:tcPr>
          <w:p w14:paraId="573EA4C1" w14:textId="77777777" w:rsidR="00404082" w:rsidRPr="005B244E" w:rsidRDefault="00404082" w:rsidP="00275513">
            <w:pPr>
              <w:rPr>
                <w:rFonts w:ascii="Times New Roman" w:hAnsi="Times New Roman"/>
                <w:bCs/>
                <w:sz w:val="16"/>
                <w:szCs w:val="16"/>
              </w:rPr>
            </w:pPr>
            <w:r>
              <w:rPr>
                <w:rFonts w:ascii="Times New Roman" w:hAnsi="Times New Roman"/>
                <w:bCs/>
                <w:sz w:val="16"/>
                <w:szCs w:val="16"/>
              </w:rPr>
              <w:t>11</w:t>
            </w:r>
          </w:p>
        </w:tc>
        <w:tc>
          <w:tcPr>
            <w:tcW w:w="709" w:type="dxa"/>
            <w:shd w:val="clear" w:color="auto" w:fill="auto"/>
            <w:noWrap/>
          </w:tcPr>
          <w:p w14:paraId="194352E9" w14:textId="77777777" w:rsidR="00404082" w:rsidRPr="005B244E" w:rsidRDefault="00404082" w:rsidP="00AE0AD9">
            <w:pPr>
              <w:jc w:val="center"/>
              <w:rPr>
                <w:rFonts w:ascii="Times New Roman" w:hAnsi="Times New Roman"/>
                <w:bCs/>
                <w:sz w:val="16"/>
                <w:szCs w:val="16"/>
              </w:rPr>
            </w:pPr>
            <w:r>
              <w:rPr>
                <w:rFonts w:ascii="Times New Roman" w:hAnsi="Times New Roman"/>
                <w:bCs/>
                <w:sz w:val="16"/>
                <w:szCs w:val="16"/>
              </w:rPr>
              <w:t>8</w:t>
            </w:r>
          </w:p>
        </w:tc>
        <w:tc>
          <w:tcPr>
            <w:tcW w:w="567" w:type="dxa"/>
            <w:shd w:val="clear" w:color="auto" w:fill="auto"/>
            <w:noWrap/>
          </w:tcPr>
          <w:p w14:paraId="46D08378" w14:textId="77777777" w:rsidR="00404082" w:rsidRPr="005B244E" w:rsidRDefault="00404082" w:rsidP="00AE0AD9">
            <w:pPr>
              <w:jc w:val="center"/>
              <w:rPr>
                <w:rFonts w:ascii="Times New Roman" w:hAnsi="Times New Roman"/>
                <w:bCs/>
                <w:sz w:val="16"/>
                <w:szCs w:val="16"/>
              </w:rPr>
            </w:pPr>
            <w:r>
              <w:rPr>
                <w:rFonts w:ascii="Times New Roman" w:hAnsi="Times New Roman"/>
                <w:bCs/>
                <w:sz w:val="16"/>
                <w:szCs w:val="16"/>
              </w:rPr>
              <w:t>3</w:t>
            </w:r>
          </w:p>
        </w:tc>
        <w:tc>
          <w:tcPr>
            <w:tcW w:w="1276" w:type="dxa"/>
            <w:shd w:val="clear" w:color="auto" w:fill="auto"/>
            <w:noWrap/>
          </w:tcPr>
          <w:p w14:paraId="48506FBB" w14:textId="77777777" w:rsidR="00404082" w:rsidRPr="005B244E" w:rsidRDefault="00404082" w:rsidP="00AE0AD9">
            <w:pPr>
              <w:jc w:val="center"/>
              <w:rPr>
                <w:rFonts w:ascii="Times New Roman" w:hAnsi="Times New Roman"/>
                <w:bCs/>
                <w:sz w:val="16"/>
                <w:szCs w:val="16"/>
              </w:rPr>
            </w:pPr>
            <w:r>
              <w:rPr>
                <w:rFonts w:ascii="Times New Roman" w:hAnsi="Times New Roman"/>
                <w:bCs/>
                <w:sz w:val="16"/>
                <w:szCs w:val="16"/>
              </w:rPr>
              <w:t>0.27</w:t>
            </w:r>
          </w:p>
        </w:tc>
        <w:tc>
          <w:tcPr>
            <w:tcW w:w="567" w:type="dxa"/>
            <w:shd w:val="clear" w:color="auto" w:fill="auto"/>
            <w:noWrap/>
          </w:tcPr>
          <w:p w14:paraId="50DB2A4E" w14:textId="77777777" w:rsidR="00404082" w:rsidRPr="005B244E" w:rsidRDefault="00404082" w:rsidP="00AE0AD9">
            <w:pPr>
              <w:jc w:val="center"/>
              <w:rPr>
                <w:rFonts w:ascii="Times New Roman" w:hAnsi="Times New Roman"/>
                <w:bCs/>
                <w:sz w:val="16"/>
                <w:szCs w:val="16"/>
              </w:rPr>
            </w:pPr>
            <w:r>
              <w:rPr>
                <w:rFonts w:ascii="Times New Roman" w:hAnsi="Times New Roman"/>
                <w:bCs/>
                <w:sz w:val="16"/>
                <w:szCs w:val="16"/>
              </w:rPr>
              <w:t>10</w:t>
            </w:r>
          </w:p>
        </w:tc>
        <w:tc>
          <w:tcPr>
            <w:tcW w:w="850" w:type="dxa"/>
            <w:shd w:val="clear" w:color="auto" w:fill="auto"/>
            <w:noWrap/>
          </w:tcPr>
          <w:p w14:paraId="02F2D638" w14:textId="77777777" w:rsidR="00404082" w:rsidRPr="005B244E" w:rsidRDefault="00404082" w:rsidP="00AE0AD9">
            <w:pPr>
              <w:jc w:val="center"/>
              <w:rPr>
                <w:rFonts w:ascii="Times New Roman" w:hAnsi="Times New Roman"/>
                <w:bCs/>
                <w:sz w:val="16"/>
                <w:szCs w:val="16"/>
              </w:rPr>
            </w:pPr>
            <w:r>
              <w:rPr>
                <w:rFonts w:ascii="Times New Roman" w:hAnsi="Times New Roman"/>
                <w:bCs/>
                <w:sz w:val="16"/>
                <w:szCs w:val="16"/>
              </w:rPr>
              <w:t>1</w:t>
            </w:r>
          </w:p>
        </w:tc>
        <w:tc>
          <w:tcPr>
            <w:tcW w:w="1560" w:type="dxa"/>
            <w:shd w:val="clear" w:color="auto" w:fill="auto"/>
            <w:noWrap/>
          </w:tcPr>
          <w:p w14:paraId="3910DAB1" w14:textId="77777777" w:rsidR="00404082" w:rsidRPr="005B244E" w:rsidRDefault="00404082" w:rsidP="00AE0AD9">
            <w:pPr>
              <w:jc w:val="center"/>
              <w:rPr>
                <w:rFonts w:ascii="Times New Roman" w:hAnsi="Times New Roman"/>
                <w:bCs/>
                <w:sz w:val="16"/>
                <w:szCs w:val="16"/>
              </w:rPr>
            </w:pPr>
            <w:r>
              <w:rPr>
                <w:rFonts w:ascii="Times New Roman" w:hAnsi="Times New Roman"/>
                <w:bCs/>
                <w:sz w:val="16"/>
                <w:szCs w:val="16"/>
              </w:rPr>
              <w:t>0.09</w:t>
            </w:r>
          </w:p>
        </w:tc>
        <w:tc>
          <w:tcPr>
            <w:tcW w:w="1417" w:type="dxa"/>
            <w:shd w:val="clear" w:color="auto" w:fill="auto"/>
            <w:noWrap/>
          </w:tcPr>
          <w:p w14:paraId="56A2828E" w14:textId="77777777" w:rsidR="00404082" w:rsidRPr="005B244E" w:rsidRDefault="00404082" w:rsidP="00AE0AD9">
            <w:pPr>
              <w:jc w:val="center"/>
              <w:rPr>
                <w:rFonts w:ascii="Times New Roman" w:hAnsi="Times New Roman"/>
                <w:bCs/>
                <w:sz w:val="16"/>
                <w:szCs w:val="16"/>
              </w:rPr>
            </w:pPr>
            <w:r>
              <w:rPr>
                <w:rFonts w:ascii="Times New Roman" w:hAnsi="Times New Roman"/>
                <w:bCs/>
                <w:sz w:val="16"/>
                <w:szCs w:val="16"/>
              </w:rPr>
              <w:t>NA</w:t>
            </w:r>
          </w:p>
        </w:tc>
        <w:tc>
          <w:tcPr>
            <w:tcW w:w="709" w:type="dxa"/>
            <w:shd w:val="clear" w:color="auto" w:fill="auto"/>
            <w:noWrap/>
          </w:tcPr>
          <w:p w14:paraId="337772A7" w14:textId="77777777" w:rsidR="00404082" w:rsidRPr="005B244E" w:rsidRDefault="00404082" w:rsidP="00C240EB">
            <w:pPr>
              <w:jc w:val="center"/>
              <w:rPr>
                <w:rFonts w:ascii="Times New Roman" w:hAnsi="Times New Roman"/>
                <w:bCs/>
                <w:sz w:val="16"/>
                <w:szCs w:val="16"/>
              </w:rPr>
            </w:pPr>
            <w:r>
              <w:rPr>
                <w:rFonts w:ascii="Times New Roman" w:hAnsi="Times New Roman"/>
                <w:bCs/>
                <w:sz w:val="16"/>
                <w:szCs w:val="16"/>
              </w:rPr>
              <w:t>NA</w:t>
            </w:r>
          </w:p>
        </w:tc>
        <w:tc>
          <w:tcPr>
            <w:tcW w:w="709" w:type="dxa"/>
            <w:shd w:val="clear" w:color="auto" w:fill="auto"/>
            <w:noWrap/>
          </w:tcPr>
          <w:p w14:paraId="08764E2F" w14:textId="77777777" w:rsidR="00404082" w:rsidRPr="005B244E" w:rsidRDefault="00404082" w:rsidP="00C240EB">
            <w:pPr>
              <w:jc w:val="center"/>
              <w:rPr>
                <w:rFonts w:ascii="Times New Roman" w:hAnsi="Times New Roman"/>
                <w:bCs/>
                <w:sz w:val="16"/>
                <w:szCs w:val="16"/>
              </w:rPr>
            </w:pPr>
            <w:r>
              <w:rPr>
                <w:rFonts w:ascii="Times New Roman" w:hAnsi="Times New Roman"/>
                <w:bCs/>
                <w:sz w:val="16"/>
                <w:szCs w:val="16"/>
              </w:rPr>
              <w:t>NA</w:t>
            </w:r>
          </w:p>
        </w:tc>
        <w:tc>
          <w:tcPr>
            <w:tcW w:w="425" w:type="dxa"/>
            <w:shd w:val="clear" w:color="auto" w:fill="auto"/>
            <w:noWrap/>
          </w:tcPr>
          <w:p w14:paraId="3DA20890" w14:textId="77777777" w:rsidR="00404082" w:rsidRPr="005B244E" w:rsidRDefault="00404082" w:rsidP="000C1F56">
            <w:pPr>
              <w:jc w:val="center"/>
              <w:rPr>
                <w:rFonts w:ascii="Times New Roman" w:hAnsi="Times New Roman"/>
                <w:bCs/>
                <w:sz w:val="16"/>
                <w:szCs w:val="16"/>
              </w:rPr>
            </w:pPr>
            <w:r>
              <w:rPr>
                <w:rFonts w:ascii="Times New Roman" w:hAnsi="Times New Roman"/>
                <w:bCs/>
                <w:sz w:val="16"/>
                <w:szCs w:val="16"/>
              </w:rPr>
              <w:t>0</w:t>
            </w:r>
          </w:p>
        </w:tc>
        <w:tc>
          <w:tcPr>
            <w:tcW w:w="425" w:type="dxa"/>
            <w:shd w:val="clear" w:color="auto" w:fill="auto"/>
            <w:noWrap/>
          </w:tcPr>
          <w:p w14:paraId="0C2F4B97" w14:textId="77777777" w:rsidR="00404082" w:rsidRPr="005B244E" w:rsidRDefault="00404082" w:rsidP="000C1F56">
            <w:pPr>
              <w:jc w:val="center"/>
              <w:rPr>
                <w:rFonts w:ascii="Times New Roman" w:hAnsi="Times New Roman"/>
                <w:bCs/>
                <w:sz w:val="16"/>
                <w:szCs w:val="16"/>
              </w:rPr>
            </w:pPr>
            <w:r>
              <w:rPr>
                <w:rFonts w:ascii="Times New Roman" w:hAnsi="Times New Roman"/>
                <w:bCs/>
                <w:sz w:val="16"/>
                <w:szCs w:val="16"/>
              </w:rPr>
              <w:t>10</w:t>
            </w:r>
          </w:p>
        </w:tc>
        <w:tc>
          <w:tcPr>
            <w:tcW w:w="425" w:type="dxa"/>
            <w:shd w:val="clear" w:color="auto" w:fill="auto"/>
          </w:tcPr>
          <w:p w14:paraId="0D739A14" w14:textId="77777777" w:rsidR="00404082" w:rsidRPr="005B244E" w:rsidRDefault="00404082" w:rsidP="000C1F56">
            <w:pPr>
              <w:jc w:val="center"/>
              <w:rPr>
                <w:rFonts w:ascii="Times New Roman" w:hAnsi="Times New Roman"/>
                <w:bCs/>
                <w:sz w:val="16"/>
                <w:szCs w:val="16"/>
              </w:rPr>
            </w:pPr>
            <w:r>
              <w:rPr>
                <w:rFonts w:ascii="Times New Roman" w:hAnsi="Times New Roman"/>
                <w:bCs/>
                <w:sz w:val="16"/>
                <w:szCs w:val="16"/>
              </w:rPr>
              <w:t>0</w:t>
            </w:r>
          </w:p>
        </w:tc>
        <w:tc>
          <w:tcPr>
            <w:tcW w:w="567" w:type="dxa"/>
            <w:shd w:val="clear" w:color="auto" w:fill="auto"/>
          </w:tcPr>
          <w:p w14:paraId="26EAA9EA" w14:textId="77777777" w:rsidR="00404082" w:rsidRPr="005B244E" w:rsidRDefault="00404082" w:rsidP="000C1F56">
            <w:pPr>
              <w:jc w:val="center"/>
              <w:rPr>
                <w:rFonts w:ascii="Times New Roman" w:hAnsi="Times New Roman"/>
                <w:bCs/>
                <w:sz w:val="16"/>
                <w:szCs w:val="16"/>
              </w:rPr>
            </w:pPr>
            <w:r>
              <w:rPr>
                <w:rFonts w:ascii="Times New Roman" w:hAnsi="Times New Roman"/>
                <w:bCs/>
                <w:sz w:val="16"/>
                <w:szCs w:val="16"/>
              </w:rPr>
              <w:t>1</w:t>
            </w:r>
          </w:p>
        </w:tc>
        <w:tc>
          <w:tcPr>
            <w:tcW w:w="567" w:type="dxa"/>
            <w:shd w:val="clear" w:color="auto" w:fill="auto"/>
          </w:tcPr>
          <w:p w14:paraId="138535C6" w14:textId="77777777" w:rsidR="00404082" w:rsidRPr="005B244E" w:rsidRDefault="00404082" w:rsidP="000C1F56">
            <w:pPr>
              <w:jc w:val="center"/>
              <w:rPr>
                <w:rFonts w:ascii="Times New Roman" w:hAnsi="Times New Roman"/>
                <w:bCs/>
                <w:sz w:val="16"/>
                <w:szCs w:val="16"/>
              </w:rPr>
            </w:pPr>
            <w:r>
              <w:rPr>
                <w:rFonts w:ascii="Times New Roman" w:hAnsi="Times New Roman"/>
                <w:bCs/>
                <w:sz w:val="16"/>
                <w:szCs w:val="16"/>
              </w:rPr>
              <w:t>0</w:t>
            </w:r>
          </w:p>
        </w:tc>
        <w:tc>
          <w:tcPr>
            <w:tcW w:w="1407" w:type="dxa"/>
            <w:shd w:val="clear" w:color="auto" w:fill="auto"/>
          </w:tcPr>
          <w:p w14:paraId="786CB682" w14:textId="77777777" w:rsidR="00404082" w:rsidRPr="005B244E" w:rsidRDefault="00404082" w:rsidP="000C1F56">
            <w:pPr>
              <w:jc w:val="center"/>
              <w:rPr>
                <w:rFonts w:ascii="Times New Roman" w:hAnsi="Times New Roman"/>
                <w:bCs/>
                <w:sz w:val="16"/>
                <w:szCs w:val="16"/>
              </w:rPr>
            </w:pPr>
            <w:r>
              <w:rPr>
                <w:rFonts w:ascii="Times New Roman" w:hAnsi="Times New Roman"/>
                <w:bCs/>
                <w:sz w:val="16"/>
                <w:szCs w:val="16"/>
              </w:rPr>
              <w:t>0</w:t>
            </w:r>
          </w:p>
        </w:tc>
      </w:tr>
      <w:tr w:rsidR="00FD3C3C" w:rsidRPr="005B244E" w14:paraId="50180498" w14:textId="77777777" w:rsidTr="0075743A">
        <w:trPr>
          <w:trHeight w:val="320"/>
        </w:trPr>
        <w:tc>
          <w:tcPr>
            <w:tcW w:w="1843" w:type="dxa"/>
            <w:shd w:val="clear" w:color="auto" w:fill="auto"/>
          </w:tcPr>
          <w:p w14:paraId="5E474C59" w14:textId="77777777" w:rsidR="00404082" w:rsidRPr="005B244E" w:rsidRDefault="00404082" w:rsidP="00275513">
            <w:pPr>
              <w:rPr>
                <w:rFonts w:ascii="Times New Roman" w:hAnsi="Times New Roman"/>
                <w:b/>
                <w:bCs/>
                <w:sz w:val="16"/>
                <w:szCs w:val="16"/>
              </w:rPr>
            </w:pPr>
            <w:proofErr w:type="spellStart"/>
            <w:r w:rsidRPr="005B244E">
              <w:rPr>
                <w:rFonts w:ascii="Times New Roman" w:hAnsi="Times New Roman"/>
                <w:b/>
                <w:bCs/>
                <w:i/>
                <w:iCs/>
                <w:color w:val="000000"/>
                <w:sz w:val="16"/>
                <w:szCs w:val="16"/>
              </w:rPr>
              <w:t>Drymarchon</w:t>
            </w:r>
            <w:proofErr w:type="spellEnd"/>
            <w:r w:rsidRPr="005B244E">
              <w:rPr>
                <w:rFonts w:ascii="Times New Roman" w:hAnsi="Times New Roman"/>
                <w:b/>
                <w:bCs/>
                <w:i/>
                <w:iCs/>
                <w:color w:val="000000"/>
                <w:sz w:val="16"/>
                <w:szCs w:val="16"/>
              </w:rPr>
              <w:t xml:space="preserve"> </w:t>
            </w:r>
            <w:proofErr w:type="spellStart"/>
            <w:r w:rsidRPr="005B244E">
              <w:rPr>
                <w:rFonts w:ascii="Times New Roman" w:hAnsi="Times New Roman"/>
                <w:b/>
                <w:bCs/>
                <w:i/>
                <w:iCs/>
                <w:color w:val="000000"/>
                <w:sz w:val="16"/>
                <w:szCs w:val="16"/>
              </w:rPr>
              <w:t>couperi</w:t>
            </w:r>
            <w:proofErr w:type="spellEnd"/>
            <w:r w:rsidRPr="005B244E">
              <w:rPr>
                <w:rFonts w:ascii="Times New Roman" w:hAnsi="Times New Roman"/>
                <w:b/>
                <w:bCs/>
                <w:i/>
                <w:iCs/>
                <w:color w:val="000000"/>
                <w:sz w:val="16"/>
                <w:szCs w:val="16"/>
              </w:rPr>
              <w:t xml:space="preserve"> </w:t>
            </w:r>
          </w:p>
        </w:tc>
        <w:tc>
          <w:tcPr>
            <w:tcW w:w="1559" w:type="dxa"/>
            <w:shd w:val="clear" w:color="auto" w:fill="auto"/>
          </w:tcPr>
          <w:p w14:paraId="7048E964" w14:textId="77777777" w:rsidR="00404082" w:rsidRPr="005B244E" w:rsidRDefault="00404082" w:rsidP="00275513">
            <w:pPr>
              <w:rPr>
                <w:rFonts w:ascii="Times New Roman" w:hAnsi="Times New Roman"/>
                <w:b/>
                <w:sz w:val="16"/>
                <w:szCs w:val="16"/>
              </w:rPr>
            </w:pPr>
            <w:r w:rsidRPr="005B244E">
              <w:rPr>
                <w:rFonts w:ascii="Times New Roman" w:hAnsi="Times New Roman"/>
                <w:noProof/>
                <w:sz w:val="16"/>
                <w:szCs w:val="16"/>
              </w:rPr>
              <w:t>(Chandler et al., 2019)</w:t>
            </w:r>
          </w:p>
        </w:tc>
        <w:tc>
          <w:tcPr>
            <w:tcW w:w="709" w:type="dxa"/>
            <w:shd w:val="clear" w:color="auto" w:fill="auto"/>
          </w:tcPr>
          <w:p w14:paraId="382E9338" w14:textId="77777777" w:rsidR="00404082" w:rsidRPr="005B244E" w:rsidRDefault="00404082" w:rsidP="00275513">
            <w:pPr>
              <w:rPr>
                <w:rFonts w:ascii="Times New Roman" w:hAnsi="Times New Roman"/>
                <w:bCs/>
                <w:sz w:val="16"/>
                <w:szCs w:val="16"/>
              </w:rPr>
            </w:pPr>
            <w:r w:rsidRPr="005B244E">
              <w:rPr>
                <w:rFonts w:ascii="Times New Roman" w:hAnsi="Times New Roman"/>
                <w:bCs/>
                <w:sz w:val="16"/>
                <w:szCs w:val="16"/>
              </w:rPr>
              <w:t>2016–2018</w:t>
            </w:r>
          </w:p>
        </w:tc>
        <w:tc>
          <w:tcPr>
            <w:tcW w:w="992" w:type="dxa"/>
            <w:shd w:val="clear" w:color="auto" w:fill="auto"/>
            <w:noWrap/>
            <w:hideMark/>
          </w:tcPr>
          <w:p w14:paraId="6DD2A8C7" w14:textId="77777777" w:rsidR="00404082" w:rsidRPr="005B244E" w:rsidRDefault="00404082" w:rsidP="00275513">
            <w:pPr>
              <w:rPr>
                <w:rFonts w:ascii="Times New Roman" w:hAnsi="Times New Roman"/>
                <w:bCs/>
                <w:sz w:val="16"/>
                <w:szCs w:val="16"/>
              </w:rPr>
            </w:pPr>
            <w:r w:rsidRPr="005B244E">
              <w:rPr>
                <w:rFonts w:ascii="Times New Roman" w:hAnsi="Times New Roman"/>
                <w:bCs/>
                <w:sz w:val="16"/>
                <w:szCs w:val="16"/>
              </w:rPr>
              <w:t>107</w:t>
            </w:r>
          </w:p>
        </w:tc>
        <w:tc>
          <w:tcPr>
            <w:tcW w:w="709" w:type="dxa"/>
            <w:shd w:val="clear" w:color="auto" w:fill="auto"/>
            <w:noWrap/>
            <w:hideMark/>
          </w:tcPr>
          <w:p w14:paraId="45A1C78A"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18</w:t>
            </w:r>
          </w:p>
        </w:tc>
        <w:tc>
          <w:tcPr>
            <w:tcW w:w="567" w:type="dxa"/>
            <w:shd w:val="clear" w:color="auto" w:fill="auto"/>
            <w:noWrap/>
            <w:hideMark/>
          </w:tcPr>
          <w:p w14:paraId="6A70CCAD"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89</w:t>
            </w:r>
          </w:p>
        </w:tc>
        <w:tc>
          <w:tcPr>
            <w:tcW w:w="1276" w:type="dxa"/>
            <w:shd w:val="clear" w:color="auto" w:fill="auto"/>
            <w:noWrap/>
            <w:hideMark/>
          </w:tcPr>
          <w:p w14:paraId="0468F6FF"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0.83</w:t>
            </w:r>
          </w:p>
        </w:tc>
        <w:tc>
          <w:tcPr>
            <w:tcW w:w="567" w:type="dxa"/>
            <w:shd w:val="clear" w:color="auto" w:fill="auto"/>
            <w:noWrap/>
            <w:hideMark/>
          </w:tcPr>
          <w:p w14:paraId="49D84890"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59</w:t>
            </w:r>
          </w:p>
        </w:tc>
        <w:tc>
          <w:tcPr>
            <w:tcW w:w="850" w:type="dxa"/>
            <w:shd w:val="clear" w:color="auto" w:fill="auto"/>
            <w:noWrap/>
            <w:hideMark/>
          </w:tcPr>
          <w:p w14:paraId="0964916F"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47</w:t>
            </w:r>
          </w:p>
        </w:tc>
        <w:tc>
          <w:tcPr>
            <w:tcW w:w="1560" w:type="dxa"/>
            <w:shd w:val="clear" w:color="auto" w:fill="auto"/>
            <w:noWrap/>
            <w:hideMark/>
          </w:tcPr>
          <w:p w14:paraId="722C0FFC"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0.44</w:t>
            </w:r>
          </w:p>
        </w:tc>
        <w:tc>
          <w:tcPr>
            <w:tcW w:w="1417" w:type="dxa"/>
            <w:shd w:val="clear" w:color="auto" w:fill="auto"/>
            <w:noWrap/>
            <w:hideMark/>
          </w:tcPr>
          <w:p w14:paraId="1F6E2D63"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NA</w:t>
            </w:r>
          </w:p>
        </w:tc>
        <w:tc>
          <w:tcPr>
            <w:tcW w:w="709" w:type="dxa"/>
            <w:shd w:val="clear" w:color="auto" w:fill="auto"/>
            <w:noWrap/>
            <w:hideMark/>
          </w:tcPr>
          <w:p w14:paraId="60CFE5BC" w14:textId="77777777" w:rsidR="00404082" w:rsidRPr="005B244E" w:rsidRDefault="00404082" w:rsidP="00C240EB">
            <w:pPr>
              <w:jc w:val="center"/>
              <w:rPr>
                <w:rFonts w:ascii="Times New Roman" w:hAnsi="Times New Roman"/>
                <w:bCs/>
                <w:sz w:val="16"/>
                <w:szCs w:val="16"/>
              </w:rPr>
            </w:pPr>
            <w:r w:rsidRPr="005B244E">
              <w:rPr>
                <w:rFonts w:ascii="Times New Roman" w:hAnsi="Times New Roman"/>
                <w:bCs/>
                <w:sz w:val="16"/>
                <w:szCs w:val="16"/>
              </w:rPr>
              <w:t>NA</w:t>
            </w:r>
          </w:p>
        </w:tc>
        <w:tc>
          <w:tcPr>
            <w:tcW w:w="709" w:type="dxa"/>
            <w:shd w:val="clear" w:color="auto" w:fill="auto"/>
            <w:noWrap/>
            <w:hideMark/>
          </w:tcPr>
          <w:p w14:paraId="22AD5509" w14:textId="77777777" w:rsidR="00404082" w:rsidRPr="005B244E" w:rsidRDefault="00404082" w:rsidP="00C240EB">
            <w:pPr>
              <w:jc w:val="center"/>
              <w:rPr>
                <w:rFonts w:ascii="Times New Roman" w:hAnsi="Times New Roman"/>
                <w:bCs/>
                <w:sz w:val="16"/>
                <w:szCs w:val="16"/>
              </w:rPr>
            </w:pPr>
            <w:r w:rsidRPr="005B244E">
              <w:rPr>
                <w:rFonts w:ascii="Times New Roman" w:hAnsi="Times New Roman"/>
                <w:bCs/>
                <w:sz w:val="16"/>
                <w:szCs w:val="16"/>
              </w:rPr>
              <w:t>NA</w:t>
            </w:r>
          </w:p>
        </w:tc>
        <w:tc>
          <w:tcPr>
            <w:tcW w:w="425" w:type="dxa"/>
            <w:shd w:val="clear" w:color="auto" w:fill="auto"/>
            <w:noWrap/>
            <w:hideMark/>
          </w:tcPr>
          <w:p w14:paraId="6EA3F7C8"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c>
          <w:tcPr>
            <w:tcW w:w="425" w:type="dxa"/>
            <w:shd w:val="clear" w:color="auto" w:fill="auto"/>
            <w:noWrap/>
            <w:hideMark/>
          </w:tcPr>
          <w:p w14:paraId="2365B8BB"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59</w:t>
            </w:r>
          </w:p>
        </w:tc>
        <w:tc>
          <w:tcPr>
            <w:tcW w:w="425" w:type="dxa"/>
            <w:shd w:val="clear" w:color="auto" w:fill="auto"/>
          </w:tcPr>
          <w:p w14:paraId="106CA831"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c>
          <w:tcPr>
            <w:tcW w:w="567" w:type="dxa"/>
            <w:shd w:val="clear" w:color="auto" w:fill="auto"/>
          </w:tcPr>
          <w:p w14:paraId="337D1381"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46</w:t>
            </w:r>
          </w:p>
        </w:tc>
        <w:tc>
          <w:tcPr>
            <w:tcW w:w="567" w:type="dxa"/>
            <w:shd w:val="clear" w:color="auto" w:fill="auto"/>
          </w:tcPr>
          <w:p w14:paraId="6061FC13"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c>
          <w:tcPr>
            <w:tcW w:w="1407" w:type="dxa"/>
            <w:shd w:val="clear" w:color="auto" w:fill="auto"/>
          </w:tcPr>
          <w:p w14:paraId="2A10584B"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r>
      <w:tr w:rsidR="00FD3C3C" w:rsidRPr="005B244E" w14:paraId="4B9BD5CC" w14:textId="77777777" w:rsidTr="0075743A">
        <w:trPr>
          <w:trHeight w:val="320"/>
        </w:trPr>
        <w:tc>
          <w:tcPr>
            <w:tcW w:w="1843" w:type="dxa"/>
            <w:shd w:val="clear" w:color="auto" w:fill="auto"/>
          </w:tcPr>
          <w:p w14:paraId="447522C5" w14:textId="77777777" w:rsidR="00404082" w:rsidRPr="005B244E" w:rsidRDefault="00404082" w:rsidP="00275513">
            <w:pPr>
              <w:rPr>
                <w:rFonts w:ascii="Times New Roman" w:hAnsi="Times New Roman"/>
                <w:b/>
                <w:bCs/>
                <w:sz w:val="16"/>
                <w:szCs w:val="16"/>
              </w:rPr>
            </w:pPr>
            <w:r w:rsidRPr="005B244E">
              <w:rPr>
                <w:rFonts w:ascii="Times New Roman" w:hAnsi="Times New Roman"/>
                <w:i/>
                <w:iCs/>
                <w:color w:val="000000"/>
                <w:sz w:val="16"/>
                <w:szCs w:val="16"/>
              </w:rPr>
              <w:t xml:space="preserve">Elaphe </w:t>
            </w:r>
            <w:proofErr w:type="spellStart"/>
            <w:r w:rsidRPr="005B244E">
              <w:rPr>
                <w:rFonts w:ascii="Times New Roman" w:hAnsi="Times New Roman"/>
                <w:i/>
                <w:iCs/>
                <w:color w:val="000000"/>
                <w:sz w:val="16"/>
                <w:szCs w:val="16"/>
              </w:rPr>
              <w:t>obsoleta</w:t>
            </w:r>
            <w:proofErr w:type="spellEnd"/>
            <w:r w:rsidRPr="005B244E">
              <w:rPr>
                <w:rFonts w:ascii="Times New Roman" w:hAnsi="Times New Roman"/>
                <w:i/>
                <w:iCs/>
                <w:color w:val="000000"/>
                <w:sz w:val="16"/>
                <w:szCs w:val="16"/>
              </w:rPr>
              <w:t xml:space="preserve"> </w:t>
            </w:r>
            <w:proofErr w:type="spellStart"/>
            <w:r w:rsidRPr="005B244E">
              <w:rPr>
                <w:rFonts w:ascii="Times New Roman" w:hAnsi="Times New Roman"/>
                <w:i/>
                <w:iCs/>
                <w:color w:val="000000"/>
                <w:sz w:val="16"/>
                <w:szCs w:val="16"/>
              </w:rPr>
              <w:t>obsoleta</w:t>
            </w:r>
            <w:proofErr w:type="spellEnd"/>
          </w:p>
        </w:tc>
        <w:tc>
          <w:tcPr>
            <w:tcW w:w="1559" w:type="dxa"/>
            <w:shd w:val="clear" w:color="auto" w:fill="auto"/>
          </w:tcPr>
          <w:p w14:paraId="5CC3BA74" w14:textId="77777777" w:rsidR="00404082" w:rsidRPr="005B244E" w:rsidRDefault="00404082" w:rsidP="00275513">
            <w:pPr>
              <w:rPr>
                <w:rFonts w:ascii="Times New Roman" w:hAnsi="Times New Roman"/>
                <w:b/>
                <w:sz w:val="16"/>
                <w:szCs w:val="16"/>
              </w:rPr>
            </w:pPr>
            <w:r w:rsidRPr="005B244E">
              <w:rPr>
                <w:rFonts w:ascii="Times New Roman" w:eastAsia="Times New Roman" w:hAnsi="Times New Roman"/>
                <w:noProof/>
                <w:color w:val="000000"/>
                <w:sz w:val="16"/>
                <w:szCs w:val="16"/>
                <w:lang w:eastAsia="en-CA"/>
              </w:rPr>
              <w:t>(Rajeev et al., 2009)</w:t>
            </w:r>
          </w:p>
        </w:tc>
        <w:tc>
          <w:tcPr>
            <w:tcW w:w="709" w:type="dxa"/>
            <w:shd w:val="clear" w:color="auto" w:fill="auto"/>
          </w:tcPr>
          <w:p w14:paraId="5BD4DAA4" w14:textId="77777777" w:rsidR="00404082" w:rsidRPr="005B244E" w:rsidRDefault="00404082" w:rsidP="00275513">
            <w:pPr>
              <w:rPr>
                <w:rFonts w:ascii="Times New Roman" w:hAnsi="Times New Roman"/>
                <w:bCs/>
                <w:sz w:val="16"/>
                <w:szCs w:val="16"/>
              </w:rPr>
            </w:pPr>
            <w:r w:rsidRPr="005B244E">
              <w:rPr>
                <w:rFonts w:ascii="Times New Roman" w:hAnsi="Times New Roman"/>
                <w:bCs/>
                <w:sz w:val="16"/>
                <w:szCs w:val="16"/>
              </w:rPr>
              <w:t>UNK</w:t>
            </w:r>
          </w:p>
        </w:tc>
        <w:tc>
          <w:tcPr>
            <w:tcW w:w="992" w:type="dxa"/>
            <w:shd w:val="clear" w:color="auto" w:fill="auto"/>
            <w:noWrap/>
            <w:hideMark/>
          </w:tcPr>
          <w:p w14:paraId="0FD4B201" w14:textId="77777777" w:rsidR="00404082" w:rsidRPr="005B244E" w:rsidRDefault="00404082" w:rsidP="00275513">
            <w:pPr>
              <w:rPr>
                <w:rFonts w:ascii="Times New Roman" w:hAnsi="Times New Roman"/>
                <w:bCs/>
                <w:sz w:val="16"/>
                <w:szCs w:val="16"/>
              </w:rPr>
            </w:pPr>
            <w:r w:rsidRPr="005B244E">
              <w:rPr>
                <w:rFonts w:ascii="Times New Roman" w:hAnsi="Times New Roman"/>
                <w:bCs/>
                <w:sz w:val="16"/>
                <w:szCs w:val="16"/>
              </w:rPr>
              <w:t>1</w:t>
            </w:r>
          </w:p>
        </w:tc>
        <w:tc>
          <w:tcPr>
            <w:tcW w:w="709" w:type="dxa"/>
            <w:shd w:val="clear" w:color="auto" w:fill="auto"/>
            <w:noWrap/>
            <w:hideMark/>
          </w:tcPr>
          <w:p w14:paraId="6DBD7D78"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0</w:t>
            </w:r>
          </w:p>
        </w:tc>
        <w:tc>
          <w:tcPr>
            <w:tcW w:w="567" w:type="dxa"/>
            <w:shd w:val="clear" w:color="auto" w:fill="auto"/>
            <w:noWrap/>
            <w:hideMark/>
          </w:tcPr>
          <w:p w14:paraId="19834BC6"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1</w:t>
            </w:r>
          </w:p>
        </w:tc>
        <w:tc>
          <w:tcPr>
            <w:tcW w:w="1276" w:type="dxa"/>
            <w:shd w:val="clear" w:color="auto" w:fill="auto"/>
            <w:noWrap/>
            <w:hideMark/>
          </w:tcPr>
          <w:p w14:paraId="5CFEA30D"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1</w:t>
            </w:r>
          </w:p>
        </w:tc>
        <w:tc>
          <w:tcPr>
            <w:tcW w:w="567" w:type="dxa"/>
            <w:shd w:val="clear" w:color="auto" w:fill="auto"/>
            <w:noWrap/>
            <w:hideMark/>
          </w:tcPr>
          <w:p w14:paraId="2FC20570"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0</w:t>
            </w:r>
          </w:p>
        </w:tc>
        <w:tc>
          <w:tcPr>
            <w:tcW w:w="850" w:type="dxa"/>
            <w:shd w:val="clear" w:color="auto" w:fill="auto"/>
            <w:noWrap/>
            <w:hideMark/>
          </w:tcPr>
          <w:p w14:paraId="415759C0"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1</w:t>
            </w:r>
          </w:p>
        </w:tc>
        <w:tc>
          <w:tcPr>
            <w:tcW w:w="1560" w:type="dxa"/>
            <w:shd w:val="clear" w:color="auto" w:fill="auto"/>
            <w:noWrap/>
            <w:hideMark/>
          </w:tcPr>
          <w:p w14:paraId="4F1B0034"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1</w:t>
            </w:r>
          </w:p>
        </w:tc>
        <w:tc>
          <w:tcPr>
            <w:tcW w:w="1417" w:type="dxa"/>
            <w:shd w:val="clear" w:color="auto" w:fill="auto"/>
            <w:noWrap/>
            <w:hideMark/>
          </w:tcPr>
          <w:p w14:paraId="59E3A27B"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1</w:t>
            </w:r>
          </w:p>
        </w:tc>
        <w:tc>
          <w:tcPr>
            <w:tcW w:w="709" w:type="dxa"/>
            <w:shd w:val="clear" w:color="auto" w:fill="auto"/>
            <w:noWrap/>
            <w:hideMark/>
          </w:tcPr>
          <w:p w14:paraId="0CDD2F7D" w14:textId="77777777" w:rsidR="00404082" w:rsidRPr="005B244E" w:rsidRDefault="00404082" w:rsidP="00C240EB">
            <w:pPr>
              <w:jc w:val="center"/>
              <w:rPr>
                <w:rFonts w:ascii="Times New Roman" w:hAnsi="Times New Roman"/>
                <w:bCs/>
                <w:sz w:val="16"/>
                <w:szCs w:val="16"/>
              </w:rPr>
            </w:pPr>
            <w:r w:rsidRPr="005B244E">
              <w:rPr>
                <w:rFonts w:ascii="Times New Roman" w:hAnsi="Times New Roman"/>
                <w:bCs/>
                <w:sz w:val="16"/>
                <w:szCs w:val="16"/>
              </w:rPr>
              <w:t>0</w:t>
            </w:r>
          </w:p>
        </w:tc>
        <w:tc>
          <w:tcPr>
            <w:tcW w:w="709" w:type="dxa"/>
            <w:shd w:val="clear" w:color="auto" w:fill="auto"/>
            <w:noWrap/>
            <w:hideMark/>
          </w:tcPr>
          <w:p w14:paraId="1C7389FB" w14:textId="77777777" w:rsidR="00404082" w:rsidRPr="005B244E" w:rsidRDefault="00404082" w:rsidP="00C240EB">
            <w:pPr>
              <w:jc w:val="center"/>
              <w:rPr>
                <w:rFonts w:ascii="Times New Roman" w:hAnsi="Times New Roman"/>
                <w:bCs/>
                <w:sz w:val="16"/>
                <w:szCs w:val="16"/>
              </w:rPr>
            </w:pPr>
            <w:r w:rsidRPr="005B244E">
              <w:rPr>
                <w:rFonts w:ascii="Times New Roman" w:hAnsi="Times New Roman"/>
                <w:bCs/>
                <w:sz w:val="16"/>
                <w:szCs w:val="16"/>
              </w:rPr>
              <w:t>1</w:t>
            </w:r>
          </w:p>
        </w:tc>
        <w:tc>
          <w:tcPr>
            <w:tcW w:w="425" w:type="dxa"/>
            <w:shd w:val="clear" w:color="auto" w:fill="auto"/>
            <w:noWrap/>
            <w:hideMark/>
          </w:tcPr>
          <w:p w14:paraId="1781252C"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c>
          <w:tcPr>
            <w:tcW w:w="425" w:type="dxa"/>
            <w:shd w:val="clear" w:color="auto" w:fill="auto"/>
            <w:noWrap/>
            <w:hideMark/>
          </w:tcPr>
          <w:p w14:paraId="507BCB4C"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c>
          <w:tcPr>
            <w:tcW w:w="425" w:type="dxa"/>
            <w:shd w:val="clear" w:color="auto" w:fill="auto"/>
          </w:tcPr>
          <w:p w14:paraId="3832F2EF"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c>
          <w:tcPr>
            <w:tcW w:w="567" w:type="dxa"/>
            <w:shd w:val="clear" w:color="auto" w:fill="auto"/>
          </w:tcPr>
          <w:p w14:paraId="159E89E0"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c>
          <w:tcPr>
            <w:tcW w:w="567" w:type="dxa"/>
            <w:shd w:val="clear" w:color="auto" w:fill="auto"/>
          </w:tcPr>
          <w:p w14:paraId="7E1C220D"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1</w:t>
            </w:r>
          </w:p>
        </w:tc>
        <w:tc>
          <w:tcPr>
            <w:tcW w:w="1407" w:type="dxa"/>
            <w:shd w:val="clear" w:color="auto" w:fill="auto"/>
          </w:tcPr>
          <w:p w14:paraId="18533819"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color w:val="000000"/>
                <w:sz w:val="16"/>
                <w:szCs w:val="16"/>
              </w:rPr>
              <w:t>1 (Died in captivity)</w:t>
            </w:r>
          </w:p>
        </w:tc>
      </w:tr>
      <w:tr w:rsidR="00FD3C3C" w:rsidRPr="005B244E" w14:paraId="7CDC808F" w14:textId="77777777" w:rsidTr="0075743A">
        <w:trPr>
          <w:trHeight w:val="320"/>
        </w:trPr>
        <w:tc>
          <w:tcPr>
            <w:tcW w:w="1843" w:type="dxa"/>
            <w:shd w:val="clear" w:color="auto" w:fill="auto"/>
          </w:tcPr>
          <w:p w14:paraId="3465CE39" w14:textId="77777777" w:rsidR="00404082" w:rsidRPr="005B244E" w:rsidRDefault="00404082" w:rsidP="00275513">
            <w:pPr>
              <w:rPr>
                <w:rFonts w:ascii="Times New Roman" w:hAnsi="Times New Roman"/>
                <w:b/>
                <w:bCs/>
                <w:sz w:val="16"/>
                <w:szCs w:val="16"/>
              </w:rPr>
            </w:pPr>
            <w:proofErr w:type="spellStart"/>
            <w:r w:rsidRPr="005B244E">
              <w:rPr>
                <w:rFonts w:ascii="Times New Roman" w:hAnsi="Times New Roman"/>
                <w:i/>
                <w:iCs/>
                <w:color w:val="000000"/>
                <w:sz w:val="16"/>
                <w:szCs w:val="16"/>
              </w:rPr>
              <w:t>Farancia</w:t>
            </w:r>
            <w:proofErr w:type="spellEnd"/>
            <w:r w:rsidRPr="005B244E">
              <w:rPr>
                <w:rFonts w:ascii="Times New Roman" w:hAnsi="Times New Roman"/>
                <w:i/>
                <w:iCs/>
                <w:color w:val="000000"/>
                <w:sz w:val="16"/>
                <w:szCs w:val="16"/>
              </w:rPr>
              <w:t xml:space="preserve"> </w:t>
            </w:r>
            <w:proofErr w:type="spellStart"/>
            <w:r w:rsidRPr="005B244E">
              <w:rPr>
                <w:rFonts w:ascii="Times New Roman" w:hAnsi="Times New Roman"/>
                <w:i/>
                <w:iCs/>
                <w:color w:val="000000"/>
                <w:sz w:val="16"/>
                <w:szCs w:val="16"/>
              </w:rPr>
              <w:t>abacura</w:t>
            </w:r>
            <w:proofErr w:type="spellEnd"/>
          </w:p>
        </w:tc>
        <w:tc>
          <w:tcPr>
            <w:tcW w:w="1559" w:type="dxa"/>
            <w:shd w:val="clear" w:color="auto" w:fill="auto"/>
          </w:tcPr>
          <w:p w14:paraId="40A535C0" w14:textId="77777777" w:rsidR="00404082" w:rsidRPr="005B244E" w:rsidRDefault="00404082" w:rsidP="00275513">
            <w:pPr>
              <w:rPr>
                <w:rFonts w:ascii="Times New Roman" w:hAnsi="Times New Roman"/>
                <w:b/>
                <w:sz w:val="16"/>
                <w:szCs w:val="16"/>
              </w:rPr>
            </w:pPr>
            <w:r w:rsidRPr="005B244E">
              <w:rPr>
                <w:rFonts w:ascii="Times New Roman" w:eastAsia="Times New Roman" w:hAnsi="Times New Roman"/>
                <w:noProof/>
                <w:color w:val="000000"/>
                <w:sz w:val="16"/>
                <w:szCs w:val="16"/>
                <w:lang w:eastAsia="en-CA"/>
              </w:rPr>
              <w:t>(Last et al., 2016)</w:t>
            </w:r>
          </w:p>
        </w:tc>
        <w:tc>
          <w:tcPr>
            <w:tcW w:w="709" w:type="dxa"/>
            <w:shd w:val="clear" w:color="auto" w:fill="auto"/>
          </w:tcPr>
          <w:p w14:paraId="1D0BE6CF" w14:textId="77777777" w:rsidR="00404082" w:rsidRPr="005B244E" w:rsidRDefault="00404082" w:rsidP="00275513">
            <w:pPr>
              <w:rPr>
                <w:rFonts w:ascii="Times New Roman" w:hAnsi="Times New Roman"/>
                <w:bCs/>
                <w:sz w:val="16"/>
                <w:szCs w:val="16"/>
              </w:rPr>
            </w:pPr>
            <w:r w:rsidRPr="005B244E">
              <w:rPr>
                <w:rFonts w:ascii="Times New Roman" w:hAnsi="Times New Roman"/>
                <w:bCs/>
                <w:sz w:val="16"/>
                <w:szCs w:val="16"/>
              </w:rPr>
              <w:t>2014</w:t>
            </w:r>
          </w:p>
        </w:tc>
        <w:tc>
          <w:tcPr>
            <w:tcW w:w="992" w:type="dxa"/>
            <w:shd w:val="clear" w:color="auto" w:fill="auto"/>
            <w:noWrap/>
            <w:hideMark/>
          </w:tcPr>
          <w:p w14:paraId="6CA267CA" w14:textId="77777777" w:rsidR="00404082" w:rsidRPr="005B244E" w:rsidRDefault="00404082" w:rsidP="00275513">
            <w:pPr>
              <w:rPr>
                <w:rFonts w:ascii="Times New Roman" w:hAnsi="Times New Roman"/>
                <w:bCs/>
                <w:sz w:val="16"/>
                <w:szCs w:val="16"/>
              </w:rPr>
            </w:pPr>
            <w:r w:rsidRPr="005B244E">
              <w:rPr>
                <w:rFonts w:ascii="Times New Roman" w:hAnsi="Times New Roman"/>
                <w:bCs/>
                <w:sz w:val="16"/>
                <w:szCs w:val="16"/>
              </w:rPr>
              <w:t>1</w:t>
            </w:r>
          </w:p>
        </w:tc>
        <w:tc>
          <w:tcPr>
            <w:tcW w:w="709" w:type="dxa"/>
            <w:shd w:val="clear" w:color="auto" w:fill="auto"/>
            <w:noWrap/>
            <w:hideMark/>
          </w:tcPr>
          <w:p w14:paraId="2D74B35C"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0</w:t>
            </w:r>
          </w:p>
        </w:tc>
        <w:tc>
          <w:tcPr>
            <w:tcW w:w="567" w:type="dxa"/>
            <w:shd w:val="clear" w:color="auto" w:fill="auto"/>
            <w:noWrap/>
            <w:hideMark/>
          </w:tcPr>
          <w:p w14:paraId="71119760"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1</w:t>
            </w:r>
          </w:p>
        </w:tc>
        <w:tc>
          <w:tcPr>
            <w:tcW w:w="1276" w:type="dxa"/>
            <w:shd w:val="clear" w:color="auto" w:fill="auto"/>
            <w:noWrap/>
            <w:hideMark/>
          </w:tcPr>
          <w:p w14:paraId="4AE93E9A"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1</w:t>
            </w:r>
          </w:p>
        </w:tc>
        <w:tc>
          <w:tcPr>
            <w:tcW w:w="567" w:type="dxa"/>
            <w:shd w:val="clear" w:color="auto" w:fill="auto"/>
            <w:noWrap/>
            <w:hideMark/>
          </w:tcPr>
          <w:p w14:paraId="7113762E"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0</w:t>
            </w:r>
          </w:p>
        </w:tc>
        <w:tc>
          <w:tcPr>
            <w:tcW w:w="850" w:type="dxa"/>
            <w:shd w:val="clear" w:color="auto" w:fill="auto"/>
            <w:noWrap/>
            <w:hideMark/>
          </w:tcPr>
          <w:p w14:paraId="12A9B38E"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1</w:t>
            </w:r>
          </w:p>
        </w:tc>
        <w:tc>
          <w:tcPr>
            <w:tcW w:w="1560" w:type="dxa"/>
            <w:shd w:val="clear" w:color="auto" w:fill="auto"/>
            <w:noWrap/>
            <w:hideMark/>
          </w:tcPr>
          <w:p w14:paraId="135A1758"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1</w:t>
            </w:r>
          </w:p>
        </w:tc>
        <w:tc>
          <w:tcPr>
            <w:tcW w:w="1417" w:type="dxa"/>
            <w:shd w:val="clear" w:color="auto" w:fill="auto"/>
            <w:noWrap/>
            <w:hideMark/>
          </w:tcPr>
          <w:p w14:paraId="023E4CC3"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1</w:t>
            </w:r>
          </w:p>
        </w:tc>
        <w:tc>
          <w:tcPr>
            <w:tcW w:w="709" w:type="dxa"/>
            <w:shd w:val="clear" w:color="auto" w:fill="auto"/>
            <w:noWrap/>
            <w:hideMark/>
          </w:tcPr>
          <w:p w14:paraId="2B137463" w14:textId="77777777" w:rsidR="00404082" w:rsidRPr="005B244E" w:rsidRDefault="00404082" w:rsidP="00C240EB">
            <w:pPr>
              <w:jc w:val="center"/>
              <w:rPr>
                <w:rFonts w:ascii="Times New Roman" w:hAnsi="Times New Roman"/>
                <w:bCs/>
                <w:sz w:val="16"/>
                <w:szCs w:val="16"/>
              </w:rPr>
            </w:pPr>
            <w:r w:rsidRPr="005B244E">
              <w:rPr>
                <w:rFonts w:ascii="Times New Roman" w:hAnsi="Times New Roman"/>
                <w:bCs/>
                <w:sz w:val="16"/>
                <w:szCs w:val="16"/>
              </w:rPr>
              <w:t>0</w:t>
            </w:r>
          </w:p>
        </w:tc>
        <w:tc>
          <w:tcPr>
            <w:tcW w:w="709" w:type="dxa"/>
            <w:shd w:val="clear" w:color="auto" w:fill="auto"/>
            <w:noWrap/>
            <w:hideMark/>
          </w:tcPr>
          <w:p w14:paraId="2464BF81" w14:textId="77777777" w:rsidR="00404082" w:rsidRPr="005B244E" w:rsidRDefault="00404082" w:rsidP="00C240EB">
            <w:pPr>
              <w:jc w:val="center"/>
              <w:rPr>
                <w:rFonts w:ascii="Times New Roman" w:hAnsi="Times New Roman"/>
                <w:bCs/>
                <w:sz w:val="16"/>
                <w:szCs w:val="16"/>
              </w:rPr>
            </w:pPr>
            <w:r w:rsidRPr="005B244E">
              <w:rPr>
                <w:rFonts w:ascii="Times New Roman" w:hAnsi="Times New Roman"/>
                <w:bCs/>
                <w:sz w:val="16"/>
                <w:szCs w:val="16"/>
              </w:rPr>
              <w:t>1</w:t>
            </w:r>
          </w:p>
        </w:tc>
        <w:tc>
          <w:tcPr>
            <w:tcW w:w="425" w:type="dxa"/>
            <w:shd w:val="clear" w:color="auto" w:fill="auto"/>
            <w:noWrap/>
            <w:hideMark/>
          </w:tcPr>
          <w:p w14:paraId="4813718F"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c>
          <w:tcPr>
            <w:tcW w:w="425" w:type="dxa"/>
            <w:shd w:val="clear" w:color="auto" w:fill="auto"/>
            <w:noWrap/>
            <w:hideMark/>
          </w:tcPr>
          <w:p w14:paraId="2CF84F8B"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c>
          <w:tcPr>
            <w:tcW w:w="425" w:type="dxa"/>
            <w:shd w:val="clear" w:color="auto" w:fill="auto"/>
          </w:tcPr>
          <w:p w14:paraId="4D10641B"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c>
          <w:tcPr>
            <w:tcW w:w="567" w:type="dxa"/>
            <w:shd w:val="clear" w:color="auto" w:fill="auto"/>
          </w:tcPr>
          <w:p w14:paraId="08DD4D22"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c>
          <w:tcPr>
            <w:tcW w:w="567" w:type="dxa"/>
            <w:shd w:val="clear" w:color="auto" w:fill="auto"/>
          </w:tcPr>
          <w:p w14:paraId="2CE4C55A"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1</w:t>
            </w:r>
          </w:p>
        </w:tc>
        <w:tc>
          <w:tcPr>
            <w:tcW w:w="1407" w:type="dxa"/>
            <w:shd w:val="clear" w:color="auto" w:fill="auto"/>
          </w:tcPr>
          <w:p w14:paraId="5F73E9C8"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color w:val="000000"/>
                <w:sz w:val="16"/>
                <w:szCs w:val="16"/>
              </w:rPr>
              <w:t>1 (Euthanized)</w:t>
            </w:r>
          </w:p>
        </w:tc>
      </w:tr>
      <w:tr w:rsidR="00FD3C3C" w:rsidRPr="005B244E" w14:paraId="1CE99AEB" w14:textId="77777777" w:rsidTr="0075743A">
        <w:trPr>
          <w:trHeight w:val="320"/>
        </w:trPr>
        <w:tc>
          <w:tcPr>
            <w:tcW w:w="1843" w:type="dxa"/>
            <w:shd w:val="clear" w:color="auto" w:fill="auto"/>
          </w:tcPr>
          <w:p w14:paraId="323CE529" w14:textId="77777777" w:rsidR="00404082" w:rsidRPr="00337B31" w:rsidRDefault="00404082" w:rsidP="00275513">
            <w:pPr>
              <w:rPr>
                <w:rFonts w:ascii="Times New Roman" w:hAnsi="Times New Roman"/>
                <w:b/>
                <w:bCs/>
                <w:i/>
                <w:iCs/>
                <w:color w:val="000000"/>
                <w:sz w:val="16"/>
                <w:szCs w:val="16"/>
              </w:rPr>
            </w:pPr>
            <w:proofErr w:type="spellStart"/>
            <w:r w:rsidRPr="00337B31">
              <w:rPr>
                <w:rFonts w:ascii="Times New Roman" w:hAnsi="Times New Roman"/>
                <w:b/>
                <w:bCs/>
                <w:i/>
                <w:iCs/>
                <w:color w:val="000000"/>
                <w:sz w:val="16"/>
                <w:szCs w:val="16"/>
              </w:rPr>
              <w:t>Farancia</w:t>
            </w:r>
            <w:proofErr w:type="spellEnd"/>
            <w:r w:rsidRPr="00337B31">
              <w:rPr>
                <w:rFonts w:ascii="Times New Roman" w:hAnsi="Times New Roman"/>
                <w:b/>
                <w:bCs/>
                <w:i/>
                <w:iCs/>
                <w:color w:val="000000"/>
                <w:sz w:val="16"/>
                <w:szCs w:val="16"/>
              </w:rPr>
              <w:t xml:space="preserve"> </w:t>
            </w:r>
            <w:proofErr w:type="spellStart"/>
            <w:r w:rsidRPr="00337B31">
              <w:rPr>
                <w:rFonts w:ascii="Times New Roman" w:hAnsi="Times New Roman"/>
                <w:b/>
                <w:bCs/>
                <w:i/>
                <w:iCs/>
                <w:color w:val="000000"/>
                <w:sz w:val="16"/>
                <w:szCs w:val="16"/>
              </w:rPr>
              <w:t>abacura</w:t>
            </w:r>
            <w:proofErr w:type="spellEnd"/>
          </w:p>
        </w:tc>
        <w:tc>
          <w:tcPr>
            <w:tcW w:w="1559" w:type="dxa"/>
            <w:shd w:val="clear" w:color="auto" w:fill="auto"/>
          </w:tcPr>
          <w:p w14:paraId="65302F6F" w14:textId="77777777" w:rsidR="00404082" w:rsidRPr="005B244E" w:rsidRDefault="00404082" w:rsidP="00275513">
            <w:pPr>
              <w:rPr>
                <w:rFonts w:ascii="Times New Roman" w:eastAsia="Times New Roman" w:hAnsi="Times New Roman"/>
                <w:noProof/>
                <w:color w:val="000000"/>
                <w:sz w:val="16"/>
                <w:szCs w:val="16"/>
                <w:lang w:eastAsia="en-CA"/>
              </w:rPr>
            </w:pPr>
            <w:r>
              <w:rPr>
                <w:rFonts w:ascii="Times New Roman" w:hAnsi="Times New Roman"/>
                <w:noProof/>
                <w:sz w:val="16"/>
                <w:szCs w:val="16"/>
              </w:rPr>
              <w:t>(Haynes et al. 2020)</w:t>
            </w:r>
          </w:p>
        </w:tc>
        <w:tc>
          <w:tcPr>
            <w:tcW w:w="709" w:type="dxa"/>
            <w:shd w:val="clear" w:color="auto" w:fill="auto"/>
          </w:tcPr>
          <w:p w14:paraId="0498917D" w14:textId="77777777" w:rsidR="00404082" w:rsidRPr="005B244E" w:rsidRDefault="00404082" w:rsidP="00275513">
            <w:pPr>
              <w:rPr>
                <w:rFonts w:ascii="Times New Roman" w:hAnsi="Times New Roman"/>
                <w:bCs/>
                <w:sz w:val="16"/>
                <w:szCs w:val="16"/>
              </w:rPr>
            </w:pPr>
            <w:r>
              <w:rPr>
                <w:rFonts w:ascii="Times New Roman" w:hAnsi="Times New Roman"/>
                <w:bCs/>
                <w:sz w:val="16"/>
                <w:szCs w:val="16"/>
              </w:rPr>
              <w:t>2016–2018</w:t>
            </w:r>
          </w:p>
        </w:tc>
        <w:tc>
          <w:tcPr>
            <w:tcW w:w="992" w:type="dxa"/>
            <w:shd w:val="clear" w:color="auto" w:fill="auto"/>
            <w:noWrap/>
          </w:tcPr>
          <w:p w14:paraId="6C122BEB" w14:textId="77777777" w:rsidR="00404082" w:rsidRPr="005B244E" w:rsidRDefault="00404082" w:rsidP="00275513">
            <w:pPr>
              <w:rPr>
                <w:rFonts w:ascii="Times New Roman" w:hAnsi="Times New Roman"/>
                <w:bCs/>
                <w:sz w:val="16"/>
                <w:szCs w:val="16"/>
              </w:rPr>
            </w:pPr>
            <w:r>
              <w:rPr>
                <w:rFonts w:ascii="Times New Roman" w:hAnsi="Times New Roman"/>
                <w:bCs/>
                <w:sz w:val="16"/>
                <w:szCs w:val="16"/>
              </w:rPr>
              <w:t>27</w:t>
            </w:r>
          </w:p>
        </w:tc>
        <w:tc>
          <w:tcPr>
            <w:tcW w:w="709" w:type="dxa"/>
            <w:shd w:val="clear" w:color="auto" w:fill="auto"/>
            <w:noWrap/>
          </w:tcPr>
          <w:p w14:paraId="102BC977" w14:textId="77777777" w:rsidR="00404082" w:rsidRPr="005B244E" w:rsidRDefault="00404082" w:rsidP="00AE0AD9">
            <w:pPr>
              <w:jc w:val="center"/>
              <w:rPr>
                <w:rFonts w:ascii="Times New Roman" w:hAnsi="Times New Roman"/>
                <w:bCs/>
                <w:sz w:val="16"/>
                <w:szCs w:val="16"/>
              </w:rPr>
            </w:pPr>
            <w:r>
              <w:rPr>
                <w:rFonts w:ascii="Times New Roman" w:hAnsi="Times New Roman"/>
                <w:bCs/>
                <w:sz w:val="16"/>
                <w:szCs w:val="16"/>
              </w:rPr>
              <w:t>15</w:t>
            </w:r>
          </w:p>
        </w:tc>
        <w:tc>
          <w:tcPr>
            <w:tcW w:w="567" w:type="dxa"/>
            <w:shd w:val="clear" w:color="auto" w:fill="auto"/>
            <w:noWrap/>
          </w:tcPr>
          <w:p w14:paraId="7ADC8DB4" w14:textId="77777777" w:rsidR="00404082" w:rsidRPr="005B244E" w:rsidRDefault="00404082" w:rsidP="00AE0AD9">
            <w:pPr>
              <w:jc w:val="center"/>
              <w:rPr>
                <w:rFonts w:ascii="Times New Roman" w:hAnsi="Times New Roman"/>
                <w:bCs/>
                <w:sz w:val="16"/>
                <w:szCs w:val="16"/>
              </w:rPr>
            </w:pPr>
            <w:r>
              <w:rPr>
                <w:rFonts w:ascii="Times New Roman" w:hAnsi="Times New Roman"/>
                <w:bCs/>
                <w:sz w:val="16"/>
                <w:szCs w:val="16"/>
              </w:rPr>
              <w:t>12</w:t>
            </w:r>
          </w:p>
        </w:tc>
        <w:tc>
          <w:tcPr>
            <w:tcW w:w="1276" w:type="dxa"/>
            <w:shd w:val="clear" w:color="auto" w:fill="auto"/>
            <w:noWrap/>
          </w:tcPr>
          <w:p w14:paraId="7A352A6C" w14:textId="77777777" w:rsidR="00404082" w:rsidRPr="005B244E" w:rsidRDefault="00404082" w:rsidP="00AE0AD9">
            <w:pPr>
              <w:jc w:val="center"/>
              <w:rPr>
                <w:rFonts w:ascii="Times New Roman" w:hAnsi="Times New Roman"/>
                <w:bCs/>
                <w:sz w:val="16"/>
                <w:szCs w:val="16"/>
              </w:rPr>
            </w:pPr>
            <w:r>
              <w:rPr>
                <w:rFonts w:ascii="Times New Roman" w:hAnsi="Times New Roman"/>
                <w:bCs/>
                <w:sz w:val="16"/>
                <w:szCs w:val="16"/>
              </w:rPr>
              <w:t>0.44</w:t>
            </w:r>
          </w:p>
        </w:tc>
        <w:tc>
          <w:tcPr>
            <w:tcW w:w="567" w:type="dxa"/>
            <w:shd w:val="clear" w:color="auto" w:fill="auto"/>
            <w:noWrap/>
          </w:tcPr>
          <w:p w14:paraId="64A97123" w14:textId="77777777" w:rsidR="00404082" w:rsidRPr="005B244E" w:rsidRDefault="00404082" w:rsidP="00AE0AD9">
            <w:pPr>
              <w:jc w:val="center"/>
              <w:rPr>
                <w:rFonts w:ascii="Times New Roman" w:hAnsi="Times New Roman"/>
                <w:bCs/>
                <w:sz w:val="16"/>
                <w:szCs w:val="16"/>
              </w:rPr>
            </w:pPr>
            <w:r>
              <w:rPr>
                <w:rFonts w:ascii="Times New Roman" w:hAnsi="Times New Roman"/>
                <w:bCs/>
                <w:sz w:val="16"/>
                <w:szCs w:val="16"/>
              </w:rPr>
              <w:t>22</w:t>
            </w:r>
          </w:p>
        </w:tc>
        <w:tc>
          <w:tcPr>
            <w:tcW w:w="850" w:type="dxa"/>
            <w:shd w:val="clear" w:color="auto" w:fill="auto"/>
            <w:noWrap/>
          </w:tcPr>
          <w:p w14:paraId="536627F3" w14:textId="77777777" w:rsidR="00404082" w:rsidRPr="005B244E" w:rsidRDefault="00404082" w:rsidP="00AE0AD9">
            <w:pPr>
              <w:jc w:val="center"/>
              <w:rPr>
                <w:rFonts w:ascii="Times New Roman" w:hAnsi="Times New Roman"/>
                <w:bCs/>
                <w:sz w:val="16"/>
                <w:szCs w:val="16"/>
              </w:rPr>
            </w:pPr>
            <w:r>
              <w:rPr>
                <w:rFonts w:ascii="Times New Roman" w:hAnsi="Times New Roman"/>
                <w:bCs/>
                <w:sz w:val="16"/>
                <w:szCs w:val="16"/>
              </w:rPr>
              <w:t>5</w:t>
            </w:r>
          </w:p>
        </w:tc>
        <w:tc>
          <w:tcPr>
            <w:tcW w:w="1560" w:type="dxa"/>
            <w:shd w:val="clear" w:color="auto" w:fill="auto"/>
            <w:noWrap/>
          </w:tcPr>
          <w:p w14:paraId="1117861F" w14:textId="77777777" w:rsidR="00404082" w:rsidRPr="005B244E" w:rsidRDefault="00404082" w:rsidP="00AE0AD9">
            <w:pPr>
              <w:jc w:val="center"/>
              <w:rPr>
                <w:rFonts w:ascii="Times New Roman" w:hAnsi="Times New Roman"/>
                <w:bCs/>
                <w:sz w:val="16"/>
                <w:szCs w:val="16"/>
              </w:rPr>
            </w:pPr>
            <w:r>
              <w:rPr>
                <w:rFonts w:ascii="Times New Roman" w:hAnsi="Times New Roman"/>
                <w:bCs/>
                <w:sz w:val="16"/>
                <w:szCs w:val="16"/>
              </w:rPr>
              <w:t>0.19</w:t>
            </w:r>
          </w:p>
        </w:tc>
        <w:tc>
          <w:tcPr>
            <w:tcW w:w="1417" w:type="dxa"/>
            <w:shd w:val="clear" w:color="auto" w:fill="auto"/>
            <w:noWrap/>
          </w:tcPr>
          <w:p w14:paraId="4E811BDE" w14:textId="77777777" w:rsidR="00404082" w:rsidRPr="005B244E" w:rsidRDefault="00404082" w:rsidP="00AE0AD9">
            <w:pPr>
              <w:jc w:val="center"/>
              <w:rPr>
                <w:rFonts w:ascii="Times New Roman" w:hAnsi="Times New Roman"/>
                <w:bCs/>
                <w:sz w:val="16"/>
                <w:szCs w:val="16"/>
              </w:rPr>
            </w:pPr>
            <w:r>
              <w:rPr>
                <w:rFonts w:ascii="Times New Roman" w:hAnsi="Times New Roman"/>
                <w:bCs/>
                <w:sz w:val="16"/>
                <w:szCs w:val="16"/>
              </w:rPr>
              <w:t>NA</w:t>
            </w:r>
          </w:p>
        </w:tc>
        <w:tc>
          <w:tcPr>
            <w:tcW w:w="709" w:type="dxa"/>
            <w:shd w:val="clear" w:color="auto" w:fill="auto"/>
            <w:noWrap/>
          </w:tcPr>
          <w:p w14:paraId="4A16EDDD" w14:textId="77777777" w:rsidR="00404082" w:rsidRPr="005B244E" w:rsidRDefault="00404082" w:rsidP="00C240EB">
            <w:pPr>
              <w:jc w:val="center"/>
              <w:rPr>
                <w:rFonts w:ascii="Times New Roman" w:hAnsi="Times New Roman"/>
                <w:bCs/>
                <w:sz w:val="16"/>
                <w:szCs w:val="16"/>
              </w:rPr>
            </w:pPr>
            <w:r>
              <w:rPr>
                <w:rFonts w:ascii="Times New Roman" w:hAnsi="Times New Roman"/>
                <w:bCs/>
                <w:sz w:val="16"/>
                <w:szCs w:val="16"/>
              </w:rPr>
              <w:t>NA</w:t>
            </w:r>
          </w:p>
        </w:tc>
        <w:tc>
          <w:tcPr>
            <w:tcW w:w="709" w:type="dxa"/>
            <w:shd w:val="clear" w:color="auto" w:fill="auto"/>
            <w:noWrap/>
          </w:tcPr>
          <w:p w14:paraId="6CB0056F" w14:textId="77777777" w:rsidR="00404082" w:rsidRPr="005B244E" w:rsidRDefault="00404082" w:rsidP="00C240EB">
            <w:pPr>
              <w:jc w:val="center"/>
              <w:rPr>
                <w:rFonts w:ascii="Times New Roman" w:hAnsi="Times New Roman"/>
                <w:bCs/>
                <w:sz w:val="16"/>
                <w:szCs w:val="16"/>
              </w:rPr>
            </w:pPr>
            <w:r>
              <w:rPr>
                <w:rFonts w:ascii="Times New Roman" w:hAnsi="Times New Roman"/>
                <w:bCs/>
                <w:sz w:val="16"/>
                <w:szCs w:val="16"/>
              </w:rPr>
              <w:t>NA</w:t>
            </w:r>
          </w:p>
        </w:tc>
        <w:tc>
          <w:tcPr>
            <w:tcW w:w="425" w:type="dxa"/>
            <w:shd w:val="clear" w:color="auto" w:fill="auto"/>
            <w:noWrap/>
          </w:tcPr>
          <w:p w14:paraId="37CD5E79" w14:textId="77777777" w:rsidR="00404082" w:rsidRPr="005B244E" w:rsidRDefault="00404082" w:rsidP="000C1F56">
            <w:pPr>
              <w:jc w:val="center"/>
              <w:rPr>
                <w:rFonts w:ascii="Times New Roman" w:hAnsi="Times New Roman"/>
                <w:bCs/>
                <w:sz w:val="16"/>
                <w:szCs w:val="16"/>
              </w:rPr>
            </w:pPr>
            <w:r>
              <w:rPr>
                <w:rFonts w:ascii="Times New Roman" w:hAnsi="Times New Roman"/>
                <w:bCs/>
                <w:sz w:val="16"/>
                <w:szCs w:val="16"/>
              </w:rPr>
              <w:t>0</w:t>
            </w:r>
          </w:p>
        </w:tc>
        <w:tc>
          <w:tcPr>
            <w:tcW w:w="425" w:type="dxa"/>
            <w:shd w:val="clear" w:color="auto" w:fill="auto"/>
            <w:noWrap/>
          </w:tcPr>
          <w:p w14:paraId="5CAE1834" w14:textId="77777777" w:rsidR="00404082" w:rsidRPr="005B244E" w:rsidRDefault="00404082" w:rsidP="000C1F56">
            <w:pPr>
              <w:jc w:val="center"/>
              <w:rPr>
                <w:rFonts w:ascii="Times New Roman" w:hAnsi="Times New Roman"/>
                <w:bCs/>
                <w:sz w:val="16"/>
                <w:szCs w:val="16"/>
              </w:rPr>
            </w:pPr>
            <w:r>
              <w:rPr>
                <w:rFonts w:ascii="Times New Roman" w:hAnsi="Times New Roman"/>
                <w:bCs/>
                <w:sz w:val="16"/>
                <w:szCs w:val="16"/>
              </w:rPr>
              <w:t>22</w:t>
            </w:r>
          </w:p>
        </w:tc>
        <w:tc>
          <w:tcPr>
            <w:tcW w:w="425" w:type="dxa"/>
            <w:shd w:val="clear" w:color="auto" w:fill="auto"/>
          </w:tcPr>
          <w:p w14:paraId="1DE37156" w14:textId="77777777" w:rsidR="00404082" w:rsidRPr="005B244E" w:rsidRDefault="00404082" w:rsidP="000C1F56">
            <w:pPr>
              <w:jc w:val="center"/>
              <w:rPr>
                <w:rFonts w:ascii="Times New Roman" w:hAnsi="Times New Roman"/>
                <w:bCs/>
                <w:sz w:val="16"/>
                <w:szCs w:val="16"/>
              </w:rPr>
            </w:pPr>
            <w:r>
              <w:rPr>
                <w:rFonts w:ascii="Times New Roman" w:hAnsi="Times New Roman"/>
                <w:bCs/>
                <w:sz w:val="16"/>
                <w:szCs w:val="16"/>
              </w:rPr>
              <w:t>0</w:t>
            </w:r>
          </w:p>
        </w:tc>
        <w:tc>
          <w:tcPr>
            <w:tcW w:w="567" w:type="dxa"/>
            <w:shd w:val="clear" w:color="auto" w:fill="auto"/>
          </w:tcPr>
          <w:p w14:paraId="397FC00B" w14:textId="77777777" w:rsidR="00404082" w:rsidRPr="005B244E" w:rsidRDefault="00404082" w:rsidP="000C1F56">
            <w:pPr>
              <w:jc w:val="center"/>
              <w:rPr>
                <w:rFonts w:ascii="Times New Roman" w:hAnsi="Times New Roman"/>
                <w:bCs/>
                <w:sz w:val="16"/>
                <w:szCs w:val="16"/>
              </w:rPr>
            </w:pPr>
            <w:r>
              <w:rPr>
                <w:rFonts w:ascii="Times New Roman" w:hAnsi="Times New Roman"/>
                <w:bCs/>
                <w:sz w:val="16"/>
                <w:szCs w:val="16"/>
              </w:rPr>
              <w:t>5</w:t>
            </w:r>
          </w:p>
        </w:tc>
        <w:tc>
          <w:tcPr>
            <w:tcW w:w="567" w:type="dxa"/>
            <w:shd w:val="clear" w:color="auto" w:fill="auto"/>
          </w:tcPr>
          <w:p w14:paraId="74F72AA1" w14:textId="77777777" w:rsidR="00404082" w:rsidRPr="005B244E" w:rsidRDefault="00404082" w:rsidP="000C1F56">
            <w:pPr>
              <w:jc w:val="center"/>
              <w:rPr>
                <w:rFonts w:ascii="Times New Roman" w:hAnsi="Times New Roman"/>
                <w:bCs/>
                <w:sz w:val="16"/>
                <w:szCs w:val="16"/>
              </w:rPr>
            </w:pPr>
            <w:r>
              <w:rPr>
                <w:rFonts w:ascii="Times New Roman" w:hAnsi="Times New Roman"/>
                <w:bCs/>
                <w:sz w:val="16"/>
                <w:szCs w:val="16"/>
              </w:rPr>
              <w:t>0</w:t>
            </w:r>
          </w:p>
        </w:tc>
        <w:tc>
          <w:tcPr>
            <w:tcW w:w="1407" w:type="dxa"/>
            <w:shd w:val="clear" w:color="auto" w:fill="auto"/>
          </w:tcPr>
          <w:p w14:paraId="492B4B03" w14:textId="77777777" w:rsidR="00404082" w:rsidRPr="005B244E" w:rsidRDefault="00404082" w:rsidP="000C1F56">
            <w:pPr>
              <w:jc w:val="center"/>
              <w:rPr>
                <w:rFonts w:ascii="Times New Roman" w:hAnsi="Times New Roman"/>
                <w:bCs/>
                <w:color w:val="000000"/>
                <w:sz w:val="16"/>
                <w:szCs w:val="16"/>
              </w:rPr>
            </w:pPr>
            <w:r>
              <w:rPr>
                <w:rFonts w:ascii="Times New Roman" w:hAnsi="Times New Roman"/>
                <w:bCs/>
                <w:color w:val="000000"/>
                <w:sz w:val="16"/>
                <w:szCs w:val="16"/>
              </w:rPr>
              <w:t>0</w:t>
            </w:r>
          </w:p>
        </w:tc>
      </w:tr>
      <w:tr w:rsidR="00FD3C3C" w:rsidRPr="005B244E" w14:paraId="67F1D746" w14:textId="77777777" w:rsidTr="0075743A">
        <w:trPr>
          <w:trHeight w:val="320"/>
        </w:trPr>
        <w:tc>
          <w:tcPr>
            <w:tcW w:w="1843" w:type="dxa"/>
            <w:shd w:val="clear" w:color="auto" w:fill="auto"/>
          </w:tcPr>
          <w:p w14:paraId="48E8E144" w14:textId="77777777" w:rsidR="00404082" w:rsidRPr="005B244E" w:rsidRDefault="00404082" w:rsidP="00275513">
            <w:pPr>
              <w:rPr>
                <w:rFonts w:ascii="Times New Roman" w:hAnsi="Times New Roman"/>
                <w:b/>
                <w:bCs/>
                <w:i/>
                <w:iCs/>
                <w:color w:val="000000"/>
                <w:sz w:val="16"/>
                <w:szCs w:val="16"/>
              </w:rPr>
            </w:pPr>
            <w:proofErr w:type="spellStart"/>
            <w:r w:rsidRPr="005B244E">
              <w:rPr>
                <w:rFonts w:ascii="Times New Roman" w:hAnsi="Times New Roman"/>
                <w:b/>
                <w:bCs/>
                <w:i/>
                <w:iCs/>
                <w:color w:val="000000"/>
                <w:sz w:val="16"/>
                <w:szCs w:val="16"/>
              </w:rPr>
              <w:t>Farancia</w:t>
            </w:r>
            <w:proofErr w:type="spellEnd"/>
            <w:r w:rsidRPr="005B244E">
              <w:rPr>
                <w:rFonts w:ascii="Times New Roman" w:hAnsi="Times New Roman"/>
                <w:b/>
                <w:bCs/>
                <w:i/>
                <w:iCs/>
                <w:color w:val="000000"/>
                <w:sz w:val="16"/>
                <w:szCs w:val="16"/>
              </w:rPr>
              <w:t xml:space="preserve"> </w:t>
            </w:r>
            <w:proofErr w:type="spellStart"/>
            <w:r w:rsidRPr="005B244E">
              <w:rPr>
                <w:rFonts w:ascii="Times New Roman" w:hAnsi="Times New Roman"/>
                <w:b/>
                <w:bCs/>
                <w:i/>
                <w:iCs/>
                <w:color w:val="000000"/>
                <w:sz w:val="16"/>
                <w:szCs w:val="16"/>
              </w:rPr>
              <w:t>erytrogramma</w:t>
            </w:r>
            <w:proofErr w:type="spellEnd"/>
          </w:p>
        </w:tc>
        <w:tc>
          <w:tcPr>
            <w:tcW w:w="1559" w:type="dxa"/>
            <w:shd w:val="clear" w:color="auto" w:fill="auto"/>
          </w:tcPr>
          <w:p w14:paraId="2916DAE0" w14:textId="77777777" w:rsidR="00404082" w:rsidRPr="005B244E" w:rsidRDefault="00404082" w:rsidP="00275513">
            <w:pPr>
              <w:rPr>
                <w:rFonts w:ascii="Times New Roman" w:eastAsia="Times New Roman" w:hAnsi="Times New Roman"/>
                <w:color w:val="000000"/>
                <w:sz w:val="16"/>
                <w:szCs w:val="16"/>
                <w:lang w:eastAsia="en-CA"/>
              </w:rPr>
            </w:pPr>
            <w:r w:rsidRPr="005B244E">
              <w:rPr>
                <w:rFonts w:ascii="Times New Roman" w:eastAsia="Times New Roman" w:hAnsi="Times New Roman"/>
                <w:noProof/>
                <w:color w:val="000000"/>
                <w:sz w:val="16"/>
                <w:szCs w:val="16"/>
                <w:lang w:eastAsia="en-CA"/>
              </w:rPr>
              <w:t>(Guthrie et al., 2016)</w:t>
            </w:r>
          </w:p>
        </w:tc>
        <w:tc>
          <w:tcPr>
            <w:tcW w:w="709" w:type="dxa"/>
            <w:shd w:val="clear" w:color="auto" w:fill="auto"/>
          </w:tcPr>
          <w:p w14:paraId="6CD78FCD" w14:textId="77777777" w:rsidR="00404082" w:rsidRPr="005B244E" w:rsidRDefault="00404082" w:rsidP="00275513">
            <w:pPr>
              <w:rPr>
                <w:rFonts w:ascii="Times New Roman" w:hAnsi="Times New Roman"/>
                <w:bCs/>
                <w:sz w:val="16"/>
                <w:szCs w:val="16"/>
              </w:rPr>
            </w:pPr>
            <w:r w:rsidRPr="005B244E">
              <w:rPr>
                <w:rFonts w:ascii="Times New Roman" w:hAnsi="Times New Roman"/>
                <w:bCs/>
                <w:sz w:val="16"/>
                <w:szCs w:val="16"/>
              </w:rPr>
              <w:t>2014</w:t>
            </w:r>
          </w:p>
        </w:tc>
        <w:tc>
          <w:tcPr>
            <w:tcW w:w="992" w:type="dxa"/>
            <w:shd w:val="clear" w:color="auto" w:fill="auto"/>
            <w:noWrap/>
          </w:tcPr>
          <w:p w14:paraId="24B48FCE" w14:textId="77777777" w:rsidR="00404082" w:rsidRPr="005B244E" w:rsidRDefault="00404082" w:rsidP="00275513">
            <w:pPr>
              <w:rPr>
                <w:rFonts w:ascii="Times New Roman" w:hAnsi="Times New Roman"/>
                <w:bCs/>
                <w:sz w:val="16"/>
                <w:szCs w:val="16"/>
              </w:rPr>
            </w:pPr>
            <w:r w:rsidRPr="005B244E">
              <w:rPr>
                <w:rFonts w:ascii="Times New Roman" w:hAnsi="Times New Roman"/>
                <w:bCs/>
                <w:sz w:val="16"/>
                <w:szCs w:val="16"/>
              </w:rPr>
              <w:t>1</w:t>
            </w:r>
          </w:p>
        </w:tc>
        <w:tc>
          <w:tcPr>
            <w:tcW w:w="709" w:type="dxa"/>
            <w:shd w:val="clear" w:color="auto" w:fill="auto"/>
            <w:noWrap/>
          </w:tcPr>
          <w:p w14:paraId="3DFD8DB4"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0</w:t>
            </w:r>
          </w:p>
        </w:tc>
        <w:tc>
          <w:tcPr>
            <w:tcW w:w="567" w:type="dxa"/>
            <w:shd w:val="clear" w:color="auto" w:fill="auto"/>
            <w:noWrap/>
          </w:tcPr>
          <w:p w14:paraId="43321140"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1</w:t>
            </w:r>
          </w:p>
        </w:tc>
        <w:tc>
          <w:tcPr>
            <w:tcW w:w="1276" w:type="dxa"/>
            <w:shd w:val="clear" w:color="auto" w:fill="auto"/>
            <w:noWrap/>
          </w:tcPr>
          <w:p w14:paraId="72CC9C70"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1</w:t>
            </w:r>
          </w:p>
        </w:tc>
        <w:tc>
          <w:tcPr>
            <w:tcW w:w="567" w:type="dxa"/>
            <w:shd w:val="clear" w:color="auto" w:fill="auto"/>
            <w:noWrap/>
          </w:tcPr>
          <w:p w14:paraId="2E9A6CE0"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0</w:t>
            </w:r>
          </w:p>
        </w:tc>
        <w:tc>
          <w:tcPr>
            <w:tcW w:w="850" w:type="dxa"/>
            <w:shd w:val="clear" w:color="auto" w:fill="auto"/>
            <w:noWrap/>
          </w:tcPr>
          <w:p w14:paraId="754F8E56"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1</w:t>
            </w:r>
          </w:p>
        </w:tc>
        <w:tc>
          <w:tcPr>
            <w:tcW w:w="1560" w:type="dxa"/>
            <w:shd w:val="clear" w:color="auto" w:fill="auto"/>
            <w:noWrap/>
          </w:tcPr>
          <w:p w14:paraId="08146598"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1</w:t>
            </w:r>
          </w:p>
        </w:tc>
        <w:tc>
          <w:tcPr>
            <w:tcW w:w="1417" w:type="dxa"/>
            <w:shd w:val="clear" w:color="auto" w:fill="auto"/>
            <w:noWrap/>
          </w:tcPr>
          <w:p w14:paraId="118A1E83"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1</w:t>
            </w:r>
          </w:p>
        </w:tc>
        <w:tc>
          <w:tcPr>
            <w:tcW w:w="709" w:type="dxa"/>
            <w:shd w:val="clear" w:color="auto" w:fill="auto"/>
            <w:noWrap/>
          </w:tcPr>
          <w:p w14:paraId="7AC13418" w14:textId="77777777" w:rsidR="00404082" w:rsidRPr="005B244E" w:rsidRDefault="00404082" w:rsidP="00C240EB">
            <w:pPr>
              <w:jc w:val="center"/>
              <w:rPr>
                <w:rFonts w:ascii="Times New Roman" w:hAnsi="Times New Roman"/>
                <w:bCs/>
                <w:sz w:val="16"/>
                <w:szCs w:val="16"/>
              </w:rPr>
            </w:pPr>
            <w:r w:rsidRPr="005B244E">
              <w:rPr>
                <w:rFonts w:ascii="Times New Roman" w:hAnsi="Times New Roman"/>
                <w:bCs/>
                <w:sz w:val="16"/>
                <w:szCs w:val="16"/>
              </w:rPr>
              <w:t>0</w:t>
            </w:r>
          </w:p>
        </w:tc>
        <w:tc>
          <w:tcPr>
            <w:tcW w:w="709" w:type="dxa"/>
            <w:shd w:val="clear" w:color="auto" w:fill="auto"/>
            <w:noWrap/>
          </w:tcPr>
          <w:p w14:paraId="60F878E0" w14:textId="77777777" w:rsidR="00404082" w:rsidRPr="005B244E" w:rsidRDefault="00404082" w:rsidP="00C240EB">
            <w:pPr>
              <w:jc w:val="center"/>
              <w:rPr>
                <w:rFonts w:ascii="Times New Roman" w:hAnsi="Times New Roman"/>
                <w:bCs/>
                <w:sz w:val="16"/>
                <w:szCs w:val="16"/>
              </w:rPr>
            </w:pPr>
            <w:r w:rsidRPr="005B244E">
              <w:rPr>
                <w:rFonts w:ascii="Times New Roman" w:hAnsi="Times New Roman"/>
                <w:bCs/>
                <w:sz w:val="16"/>
                <w:szCs w:val="16"/>
              </w:rPr>
              <w:t>1</w:t>
            </w:r>
          </w:p>
        </w:tc>
        <w:tc>
          <w:tcPr>
            <w:tcW w:w="425" w:type="dxa"/>
            <w:shd w:val="clear" w:color="auto" w:fill="auto"/>
            <w:noWrap/>
          </w:tcPr>
          <w:p w14:paraId="37420277"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c>
          <w:tcPr>
            <w:tcW w:w="425" w:type="dxa"/>
            <w:shd w:val="clear" w:color="auto" w:fill="auto"/>
            <w:noWrap/>
          </w:tcPr>
          <w:p w14:paraId="7A6567F1"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c>
          <w:tcPr>
            <w:tcW w:w="425" w:type="dxa"/>
            <w:shd w:val="clear" w:color="auto" w:fill="auto"/>
          </w:tcPr>
          <w:p w14:paraId="1F518B27"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c>
          <w:tcPr>
            <w:tcW w:w="567" w:type="dxa"/>
            <w:shd w:val="clear" w:color="auto" w:fill="auto"/>
          </w:tcPr>
          <w:p w14:paraId="165421B9"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1</w:t>
            </w:r>
          </w:p>
        </w:tc>
        <w:tc>
          <w:tcPr>
            <w:tcW w:w="567" w:type="dxa"/>
            <w:shd w:val="clear" w:color="auto" w:fill="auto"/>
          </w:tcPr>
          <w:p w14:paraId="349E85C8"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c>
          <w:tcPr>
            <w:tcW w:w="1407" w:type="dxa"/>
            <w:shd w:val="clear" w:color="auto" w:fill="auto"/>
          </w:tcPr>
          <w:p w14:paraId="407F1FC0" w14:textId="77777777" w:rsidR="00404082" w:rsidRPr="005B244E" w:rsidRDefault="00404082" w:rsidP="000C1F56">
            <w:pPr>
              <w:jc w:val="center"/>
              <w:rPr>
                <w:rFonts w:ascii="Times New Roman" w:hAnsi="Times New Roman"/>
                <w:bCs/>
                <w:color w:val="000000"/>
                <w:sz w:val="16"/>
                <w:szCs w:val="16"/>
              </w:rPr>
            </w:pPr>
            <w:r w:rsidRPr="005B244E">
              <w:rPr>
                <w:rFonts w:ascii="Times New Roman" w:hAnsi="Times New Roman"/>
                <w:bCs/>
                <w:color w:val="000000"/>
                <w:sz w:val="16"/>
                <w:szCs w:val="16"/>
              </w:rPr>
              <w:t>0</w:t>
            </w:r>
          </w:p>
        </w:tc>
      </w:tr>
      <w:tr w:rsidR="00FD3C3C" w:rsidRPr="005B244E" w14:paraId="29B2CFC1" w14:textId="77777777" w:rsidTr="0075743A">
        <w:trPr>
          <w:trHeight w:val="320"/>
        </w:trPr>
        <w:tc>
          <w:tcPr>
            <w:tcW w:w="1843" w:type="dxa"/>
            <w:shd w:val="clear" w:color="auto" w:fill="auto"/>
          </w:tcPr>
          <w:p w14:paraId="43DC800E" w14:textId="77777777" w:rsidR="00404082" w:rsidRPr="005B244E" w:rsidRDefault="00404082" w:rsidP="00275513">
            <w:pPr>
              <w:rPr>
                <w:rFonts w:ascii="Times New Roman" w:hAnsi="Times New Roman"/>
                <w:b/>
                <w:bCs/>
                <w:sz w:val="16"/>
                <w:szCs w:val="16"/>
              </w:rPr>
            </w:pPr>
            <w:proofErr w:type="spellStart"/>
            <w:r w:rsidRPr="005B244E">
              <w:rPr>
                <w:rFonts w:ascii="Times New Roman" w:hAnsi="Times New Roman"/>
                <w:b/>
                <w:bCs/>
                <w:i/>
                <w:iCs/>
                <w:color w:val="000000"/>
                <w:sz w:val="16"/>
                <w:szCs w:val="16"/>
              </w:rPr>
              <w:t>Heterodon</w:t>
            </w:r>
            <w:proofErr w:type="spellEnd"/>
            <w:r w:rsidRPr="005B244E">
              <w:rPr>
                <w:rFonts w:ascii="Times New Roman" w:hAnsi="Times New Roman"/>
                <w:b/>
                <w:bCs/>
                <w:i/>
                <w:iCs/>
                <w:color w:val="000000"/>
                <w:sz w:val="16"/>
                <w:szCs w:val="16"/>
              </w:rPr>
              <w:t xml:space="preserve"> </w:t>
            </w:r>
            <w:proofErr w:type="spellStart"/>
            <w:r w:rsidRPr="005B244E">
              <w:rPr>
                <w:rFonts w:ascii="Times New Roman" w:hAnsi="Times New Roman"/>
                <w:b/>
                <w:bCs/>
                <w:i/>
                <w:iCs/>
                <w:color w:val="000000"/>
                <w:sz w:val="16"/>
                <w:szCs w:val="16"/>
              </w:rPr>
              <w:t>nasicus</w:t>
            </w:r>
            <w:proofErr w:type="spellEnd"/>
          </w:p>
        </w:tc>
        <w:tc>
          <w:tcPr>
            <w:tcW w:w="1559" w:type="dxa"/>
            <w:shd w:val="clear" w:color="auto" w:fill="auto"/>
          </w:tcPr>
          <w:p w14:paraId="7D297AF0" w14:textId="77777777" w:rsidR="00404082" w:rsidRPr="005B244E" w:rsidRDefault="00404082" w:rsidP="00275513">
            <w:pPr>
              <w:rPr>
                <w:rFonts w:ascii="Times New Roman" w:hAnsi="Times New Roman"/>
                <w:b/>
                <w:sz w:val="16"/>
                <w:szCs w:val="16"/>
              </w:rPr>
            </w:pPr>
            <w:r w:rsidRPr="005B244E">
              <w:rPr>
                <w:rFonts w:ascii="Times New Roman" w:eastAsia="Times New Roman" w:hAnsi="Times New Roman"/>
                <w:noProof/>
                <w:color w:val="000000"/>
                <w:sz w:val="16"/>
                <w:szCs w:val="16"/>
                <w:lang w:eastAsia="en-CA"/>
              </w:rPr>
              <w:t>(Lorch et al., 2016)</w:t>
            </w:r>
          </w:p>
        </w:tc>
        <w:tc>
          <w:tcPr>
            <w:tcW w:w="709" w:type="dxa"/>
            <w:shd w:val="clear" w:color="auto" w:fill="auto"/>
          </w:tcPr>
          <w:p w14:paraId="3B5E51EF" w14:textId="77777777" w:rsidR="00404082" w:rsidRPr="005B244E" w:rsidRDefault="00404082" w:rsidP="00275513">
            <w:pPr>
              <w:rPr>
                <w:rFonts w:ascii="Times New Roman" w:hAnsi="Times New Roman"/>
                <w:bCs/>
                <w:sz w:val="16"/>
                <w:szCs w:val="16"/>
              </w:rPr>
            </w:pPr>
            <w:r w:rsidRPr="005B244E">
              <w:rPr>
                <w:rFonts w:ascii="Times New Roman" w:hAnsi="Times New Roman"/>
                <w:bCs/>
                <w:sz w:val="16"/>
                <w:szCs w:val="16"/>
              </w:rPr>
              <w:t>2014</w:t>
            </w:r>
          </w:p>
        </w:tc>
        <w:tc>
          <w:tcPr>
            <w:tcW w:w="992" w:type="dxa"/>
            <w:shd w:val="clear" w:color="auto" w:fill="auto"/>
            <w:noWrap/>
            <w:hideMark/>
          </w:tcPr>
          <w:p w14:paraId="2C7A0455" w14:textId="77777777" w:rsidR="00404082" w:rsidRPr="005B244E" w:rsidRDefault="00404082" w:rsidP="00275513">
            <w:pPr>
              <w:rPr>
                <w:rFonts w:ascii="Times New Roman" w:hAnsi="Times New Roman"/>
                <w:bCs/>
                <w:sz w:val="16"/>
                <w:szCs w:val="16"/>
              </w:rPr>
            </w:pPr>
            <w:r w:rsidRPr="005B244E">
              <w:rPr>
                <w:rFonts w:ascii="Times New Roman" w:hAnsi="Times New Roman"/>
                <w:bCs/>
                <w:sz w:val="16"/>
                <w:szCs w:val="16"/>
              </w:rPr>
              <w:t>2</w:t>
            </w:r>
          </w:p>
        </w:tc>
        <w:tc>
          <w:tcPr>
            <w:tcW w:w="709" w:type="dxa"/>
            <w:shd w:val="clear" w:color="auto" w:fill="auto"/>
            <w:noWrap/>
            <w:hideMark/>
          </w:tcPr>
          <w:p w14:paraId="600507CB"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0</w:t>
            </w:r>
          </w:p>
        </w:tc>
        <w:tc>
          <w:tcPr>
            <w:tcW w:w="567" w:type="dxa"/>
            <w:shd w:val="clear" w:color="auto" w:fill="auto"/>
            <w:noWrap/>
            <w:hideMark/>
          </w:tcPr>
          <w:p w14:paraId="3C08EB8F"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2</w:t>
            </w:r>
          </w:p>
        </w:tc>
        <w:tc>
          <w:tcPr>
            <w:tcW w:w="1276" w:type="dxa"/>
            <w:shd w:val="clear" w:color="auto" w:fill="auto"/>
            <w:noWrap/>
            <w:hideMark/>
          </w:tcPr>
          <w:p w14:paraId="3D41AD9B"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1</w:t>
            </w:r>
          </w:p>
        </w:tc>
        <w:tc>
          <w:tcPr>
            <w:tcW w:w="567" w:type="dxa"/>
            <w:shd w:val="clear" w:color="auto" w:fill="auto"/>
            <w:noWrap/>
            <w:hideMark/>
          </w:tcPr>
          <w:p w14:paraId="1BADF94A"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2</w:t>
            </w:r>
          </w:p>
        </w:tc>
        <w:tc>
          <w:tcPr>
            <w:tcW w:w="850" w:type="dxa"/>
            <w:shd w:val="clear" w:color="auto" w:fill="auto"/>
            <w:noWrap/>
            <w:hideMark/>
          </w:tcPr>
          <w:p w14:paraId="7C414786"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0</w:t>
            </w:r>
          </w:p>
        </w:tc>
        <w:tc>
          <w:tcPr>
            <w:tcW w:w="1560" w:type="dxa"/>
            <w:shd w:val="clear" w:color="auto" w:fill="auto"/>
            <w:noWrap/>
            <w:hideMark/>
          </w:tcPr>
          <w:p w14:paraId="6F61CFFF"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0</w:t>
            </w:r>
          </w:p>
        </w:tc>
        <w:tc>
          <w:tcPr>
            <w:tcW w:w="1417" w:type="dxa"/>
            <w:shd w:val="clear" w:color="auto" w:fill="auto"/>
            <w:noWrap/>
            <w:hideMark/>
          </w:tcPr>
          <w:p w14:paraId="16754E45"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2</w:t>
            </w:r>
          </w:p>
        </w:tc>
        <w:tc>
          <w:tcPr>
            <w:tcW w:w="709" w:type="dxa"/>
            <w:shd w:val="clear" w:color="auto" w:fill="auto"/>
            <w:noWrap/>
            <w:hideMark/>
          </w:tcPr>
          <w:p w14:paraId="2D485E72" w14:textId="77777777" w:rsidR="00404082" w:rsidRPr="005B244E" w:rsidRDefault="00404082" w:rsidP="00C240EB">
            <w:pPr>
              <w:jc w:val="center"/>
              <w:rPr>
                <w:rFonts w:ascii="Times New Roman" w:hAnsi="Times New Roman"/>
                <w:bCs/>
                <w:sz w:val="16"/>
                <w:szCs w:val="16"/>
              </w:rPr>
            </w:pPr>
            <w:r w:rsidRPr="005B244E">
              <w:rPr>
                <w:rFonts w:ascii="Times New Roman" w:hAnsi="Times New Roman"/>
                <w:bCs/>
                <w:sz w:val="16"/>
                <w:szCs w:val="16"/>
              </w:rPr>
              <w:t>0</w:t>
            </w:r>
          </w:p>
        </w:tc>
        <w:tc>
          <w:tcPr>
            <w:tcW w:w="709" w:type="dxa"/>
            <w:shd w:val="clear" w:color="auto" w:fill="auto"/>
            <w:noWrap/>
            <w:hideMark/>
          </w:tcPr>
          <w:p w14:paraId="4C5C09CA" w14:textId="77777777" w:rsidR="00404082" w:rsidRPr="005B244E" w:rsidRDefault="00404082" w:rsidP="00C240EB">
            <w:pPr>
              <w:jc w:val="center"/>
              <w:rPr>
                <w:rFonts w:ascii="Times New Roman" w:hAnsi="Times New Roman"/>
                <w:bCs/>
                <w:sz w:val="16"/>
                <w:szCs w:val="16"/>
              </w:rPr>
            </w:pPr>
            <w:r w:rsidRPr="005B244E">
              <w:rPr>
                <w:rFonts w:ascii="Times New Roman" w:hAnsi="Times New Roman"/>
                <w:bCs/>
                <w:sz w:val="16"/>
                <w:szCs w:val="16"/>
              </w:rPr>
              <w:t>2</w:t>
            </w:r>
          </w:p>
        </w:tc>
        <w:tc>
          <w:tcPr>
            <w:tcW w:w="425" w:type="dxa"/>
            <w:shd w:val="clear" w:color="auto" w:fill="auto"/>
            <w:noWrap/>
            <w:hideMark/>
          </w:tcPr>
          <w:p w14:paraId="01F06413"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c>
          <w:tcPr>
            <w:tcW w:w="425" w:type="dxa"/>
            <w:shd w:val="clear" w:color="auto" w:fill="auto"/>
            <w:noWrap/>
            <w:hideMark/>
          </w:tcPr>
          <w:p w14:paraId="7E3BF0A2"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c>
          <w:tcPr>
            <w:tcW w:w="425" w:type="dxa"/>
            <w:shd w:val="clear" w:color="auto" w:fill="auto"/>
          </w:tcPr>
          <w:p w14:paraId="5C8B7ED9"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c>
          <w:tcPr>
            <w:tcW w:w="567" w:type="dxa"/>
            <w:shd w:val="clear" w:color="auto" w:fill="auto"/>
          </w:tcPr>
          <w:p w14:paraId="6E8E2F4F"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2</w:t>
            </w:r>
          </w:p>
        </w:tc>
        <w:tc>
          <w:tcPr>
            <w:tcW w:w="567" w:type="dxa"/>
            <w:shd w:val="clear" w:color="auto" w:fill="auto"/>
          </w:tcPr>
          <w:p w14:paraId="5FB9D9CA"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c>
          <w:tcPr>
            <w:tcW w:w="1407" w:type="dxa"/>
            <w:shd w:val="clear" w:color="auto" w:fill="auto"/>
          </w:tcPr>
          <w:p w14:paraId="77E51064"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color w:val="000000"/>
                <w:sz w:val="16"/>
                <w:szCs w:val="16"/>
              </w:rPr>
              <w:t>0</w:t>
            </w:r>
          </w:p>
        </w:tc>
      </w:tr>
      <w:tr w:rsidR="00FD3C3C" w:rsidRPr="005B244E" w14:paraId="0F5C8B47" w14:textId="77777777" w:rsidTr="0075743A">
        <w:trPr>
          <w:trHeight w:val="320"/>
        </w:trPr>
        <w:tc>
          <w:tcPr>
            <w:tcW w:w="1843" w:type="dxa"/>
            <w:shd w:val="clear" w:color="auto" w:fill="auto"/>
          </w:tcPr>
          <w:p w14:paraId="4BD8E9AB" w14:textId="77777777" w:rsidR="00404082" w:rsidRPr="005B244E" w:rsidRDefault="00404082" w:rsidP="00275513">
            <w:pPr>
              <w:rPr>
                <w:rFonts w:ascii="Times New Roman" w:hAnsi="Times New Roman"/>
                <w:b/>
                <w:bCs/>
                <w:i/>
                <w:iCs/>
                <w:color w:val="000000"/>
                <w:sz w:val="16"/>
                <w:szCs w:val="16"/>
              </w:rPr>
            </w:pPr>
            <w:proofErr w:type="spellStart"/>
            <w:r>
              <w:rPr>
                <w:rFonts w:ascii="Times New Roman" w:hAnsi="Times New Roman"/>
                <w:b/>
                <w:bCs/>
                <w:i/>
                <w:iCs/>
                <w:color w:val="000000"/>
                <w:sz w:val="16"/>
                <w:szCs w:val="16"/>
              </w:rPr>
              <w:t>Heterodon</w:t>
            </w:r>
            <w:proofErr w:type="spellEnd"/>
            <w:r>
              <w:rPr>
                <w:rFonts w:ascii="Times New Roman" w:hAnsi="Times New Roman"/>
                <w:b/>
                <w:bCs/>
                <w:i/>
                <w:iCs/>
                <w:color w:val="000000"/>
                <w:sz w:val="16"/>
                <w:szCs w:val="16"/>
              </w:rPr>
              <w:t xml:space="preserve"> </w:t>
            </w:r>
            <w:proofErr w:type="spellStart"/>
            <w:r>
              <w:rPr>
                <w:rFonts w:ascii="Times New Roman" w:hAnsi="Times New Roman"/>
                <w:b/>
                <w:bCs/>
                <w:i/>
                <w:iCs/>
                <w:color w:val="000000"/>
                <w:sz w:val="16"/>
                <w:szCs w:val="16"/>
              </w:rPr>
              <w:t>platirhinos</w:t>
            </w:r>
            <w:proofErr w:type="spellEnd"/>
          </w:p>
        </w:tc>
        <w:tc>
          <w:tcPr>
            <w:tcW w:w="1559" w:type="dxa"/>
            <w:shd w:val="clear" w:color="auto" w:fill="auto"/>
          </w:tcPr>
          <w:p w14:paraId="5B8914B2" w14:textId="77777777" w:rsidR="00404082" w:rsidRPr="005B244E" w:rsidRDefault="00404082" w:rsidP="00275513">
            <w:pPr>
              <w:rPr>
                <w:rFonts w:ascii="Times New Roman" w:eastAsia="Times New Roman" w:hAnsi="Times New Roman"/>
                <w:noProof/>
                <w:color w:val="000000"/>
                <w:sz w:val="16"/>
                <w:szCs w:val="16"/>
                <w:lang w:eastAsia="en-CA"/>
              </w:rPr>
            </w:pPr>
            <w:r>
              <w:rPr>
                <w:rFonts w:ascii="Times New Roman" w:hAnsi="Times New Roman"/>
                <w:noProof/>
                <w:sz w:val="16"/>
                <w:szCs w:val="16"/>
              </w:rPr>
              <w:t>(Haynes et al. 2020)</w:t>
            </w:r>
          </w:p>
        </w:tc>
        <w:tc>
          <w:tcPr>
            <w:tcW w:w="709" w:type="dxa"/>
            <w:shd w:val="clear" w:color="auto" w:fill="auto"/>
          </w:tcPr>
          <w:p w14:paraId="34EBC6C2" w14:textId="77777777" w:rsidR="00404082" w:rsidRPr="005B244E" w:rsidRDefault="00404082" w:rsidP="00275513">
            <w:pPr>
              <w:rPr>
                <w:rFonts w:ascii="Times New Roman" w:hAnsi="Times New Roman"/>
                <w:bCs/>
                <w:sz w:val="16"/>
                <w:szCs w:val="16"/>
              </w:rPr>
            </w:pPr>
            <w:r>
              <w:rPr>
                <w:rFonts w:ascii="Times New Roman" w:hAnsi="Times New Roman"/>
                <w:bCs/>
                <w:sz w:val="16"/>
                <w:szCs w:val="16"/>
              </w:rPr>
              <w:t>2016–2018</w:t>
            </w:r>
          </w:p>
        </w:tc>
        <w:tc>
          <w:tcPr>
            <w:tcW w:w="992" w:type="dxa"/>
            <w:shd w:val="clear" w:color="auto" w:fill="auto"/>
            <w:noWrap/>
          </w:tcPr>
          <w:p w14:paraId="5434CF00" w14:textId="77777777" w:rsidR="00404082" w:rsidRPr="005B244E" w:rsidRDefault="00404082" w:rsidP="00275513">
            <w:pPr>
              <w:rPr>
                <w:rFonts w:ascii="Times New Roman" w:hAnsi="Times New Roman"/>
                <w:bCs/>
                <w:sz w:val="16"/>
                <w:szCs w:val="16"/>
              </w:rPr>
            </w:pPr>
            <w:r>
              <w:rPr>
                <w:rFonts w:ascii="Times New Roman" w:hAnsi="Times New Roman"/>
                <w:bCs/>
                <w:sz w:val="16"/>
                <w:szCs w:val="16"/>
              </w:rPr>
              <w:t>35</w:t>
            </w:r>
          </w:p>
        </w:tc>
        <w:tc>
          <w:tcPr>
            <w:tcW w:w="709" w:type="dxa"/>
            <w:shd w:val="clear" w:color="auto" w:fill="auto"/>
            <w:noWrap/>
          </w:tcPr>
          <w:p w14:paraId="08F61AA1" w14:textId="77777777" w:rsidR="00404082" w:rsidRPr="005B244E" w:rsidRDefault="00404082" w:rsidP="00AE0AD9">
            <w:pPr>
              <w:jc w:val="center"/>
              <w:rPr>
                <w:rFonts w:ascii="Times New Roman" w:hAnsi="Times New Roman"/>
                <w:bCs/>
                <w:sz w:val="16"/>
                <w:szCs w:val="16"/>
              </w:rPr>
            </w:pPr>
            <w:r>
              <w:rPr>
                <w:rFonts w:ascii="Times New Roman" w:hAnsi="Times New Roman"/>
                <w:bCs/>
                <w:sz w:val="16"/>
                <w:szCs w:val="16"/>
              </w:rPr>
              <w:t>30</w:t>
            </w:r>
          </w:p>
        </w:tc>
        <w:tc>
          <w:tcPr>
            <w:tcW w:w="567" w:type="dxa"/>
            <w:shd w:val="clear" w:color="auto" w:fill="auto"/>
            <w:noWrap/>
          </w:tcPr>
          <w:p w14:paraId="64684DFB" w14:textId="77777777" w:rsidR="00404082" w:rsidRPr="005B244E" w:rsidRDefault="00404082" w:rsidP="00AE0AD9">
            <w:pPr>
              <w:jc w:val="center"/>
              <w:rPr>
                <w:rFonts w:ascii="Times New Roman" w:hAnsi="Times New Roman"/>
                <w:bCs/>
                <w:sz w:val="16"/>
                <w:szCs w:val="16"/>
              </w:rPr>
            </w:pPr>
            <w:r>
              <w:rPr>
                <w:rFonts w:ascii="Times New Roman" w:hAnsi="Times New Roman"/>
                <w:bCs/>
                <w:sz w:val="16"/>
                <w:szCs w:val="16"/>
              </w:rPr>
              <w:t>5</w:t>
            </w:r>
          </w:p>
        </w:tc>
        <w:tc>
          <w:tcPr>
            <w:tcW w:w="1276" w:type="dxa"/>
            <w:shd w:val="clear" w:color="auto" w:fill="auto"/>
            <w:noWrap/>
          </w:tcPr>
          <w:p w14:paraId="10847891" w14:textId="77777777" w:rsidR="00404082" w:rsidRPr="005B244E" w:rsidRDefault="00404082" w:rsidP="00AE0AD9">
            <w:pPr>
              <w:jc w:val="center"/>
              <w:rPr>
                <w:rFonts w:ascii="Times New Roman" w:hAnsi="Times New Roman"/>
                <w:bCs/>
                <w:sz w:val="16"/>
                <w:szCs w:val="16"/>
              </w:rPr>
            </w:pPr>
            <w:r>
              <w:rPr>
                <w:rFonts w:ascii="Times New Roman" w:hAnsi="Times New Roman"/>
                <w:bCs/>
                <w:sz w:val="16"/>
                <w:szCs w:val="16"/>
              </w:rPr>
              <w:t>0.14</w:t>
            </w:r>
          </w:p>
        </w:tc>
        <w:tc>
          <w:tcPr>
            <w:tcW w:w="567" w:type="dxa"/>
            <w:shd w:val="clear" w:color="auto" w:fill="auto"/>
            <w:noWrap/>
          </w:tcPr>
          <w:p w14:paraId="4512191C" w14:textId="77777777" w:rsidR="00404082" w:rsidRPr="005B244E" w:rsidRDefault="00404082" w:rsidP="00AE0AD9">
            <w:pPr>
              <w:jc w:val="center"/>
              <w:rPr>
                <w:rFonts w:ascii="Times New Roman" w:hAnsi="Times New Roman"/>
                <w:bCs/>
                <w:sz w:val="16"/>
                <w:szCs w:val="16"/>
              </w:rPr>
            </w:pPr>
            <w:r>
              <w:rPr>
                <w:rFonts w:ascii="Times New Roman" w:hAnsi="Times New Roman"/>
                <w:bCs/>
                <w:sz w:val="16"/>
                <w:szCs w:val="16"/>
              </w:rPr>
              <w:t>34</w:t>
            </w:r>
          </w:p>
        </w:tc>
        <w:tc>
          <w:tcPr>
            <w:tcW w:w="850" w:type="dxa"/>
            <w:shd w:val="clear" w:color="auto" w:fill="auto"/>
            <w:noWrap/>
          </w:tcPr>
          <w:p w14:paraId="625A171E" w14:textId="77777777" w:rsidR="00404082" w:rsidRPr="005B244E" w:rsidRDefault="00404082" w:rsidP="00AE0AD9">
            <w:pPr>
              <w:jc w:val="center"/>
              <w:rPr>
                <w:rFonts w:ascii="Times New Roman" w:hAnsi="Times New Roman"/>
                <w:bCs/>
                <w:sz w:val="16"/>
                <w:szCs w:val="16"/>
              </w:rPr>
            </w:pPr>
            <w:r>
              <w:rPr>
                <w:rFonts w:ascii="Times New Roman" w:hAnsi="Times New Roman"/>
                <w:bCs/>
                <w:sz w:val="16"/>
                <w:szCs w:val="16"/>
              </w:rPr>
              <w:t>1</w:t>
            </w:r>
          </w:p>
        </w:tc>
        <w:tc>
          <w:tcPr>
            <w:tcW w:w="1560" w:type="dxa"/>
            <w:shd w:val="clear" w:color="auto" w:fill="auto"/>
            <w:noWrap/>
          </w:tcPr>
          <w:p w14:paraId="3535D2D5" w14:textId="77777777" w:rsidR="00404082" w:rsidRPr="005B244E" w:rsidRDefault="00404082" w:rsidP="00AE0AD9">
            <w:pPr>
              <w:jc w:val="center"/>
              <w:rPr>
                <w:rFonts w:ascii="Times New Roman" w:hAnsi="Times New Roman"/>
                <w:bCs/>
                <w:sz w:val="16"/>
                <w:szCs w:val="16"/>
              </w:rPr>
            </w:pPr>
            <w:r>
              <w:rPr>
                <w:rFonts w:ascii="Times New Roman" w:hAnsi="Times New Roman"/>
                <w:bCs/>
                <w:sz w:val="16"/>
                <w:szCs w:val="16"/>
              </w:rPr>
              <w:t>0.03</w:t>
            </w:r>
          </w:p>
        </w:tc>
        <w:tc>
          <w:tcPr>
            <w:tcW w:w="1417" w:type="dxa"/>
            <w:shd w:val="clear" w:color="auto" w:fill="auto"/>
            <w:noWrap/>
          </w:tcPr>
          <w:p w14:paraId="6CE615A9" w14:textId="77777777" w:rsidR="00404082" w:rsidRPr="005B244E" w:rsidRDefault="00404082" w:rsidP="00AE0AD9">
            <w:pPr>
              <w:jc w:val="center"/>
              <w:rPr>
                <w:rFonts w:ascii="Times New Roman" w:hAnsi="Times New Roman"/>
                <w:bCs/>
                <w:sz w:val="16"/>
                <w:szCs w:val="16"/>
              </w:rPr>
            </w:pPr>
            <w:r>
              <w:rPr>
                <w:rFonts w:ascii="Times New Roman" w:hAnsi="Times New Roman"/>
                <w:bCs/>
                <w:sz w:val="16"/>
                <w:szCs w:val="16"/>
              </w:rPr>
              <w:t>NA</w:t>
            </w:r>
          </w:p>
        </w:tc>
        <w:tc>
          <w:tcPr>
            <w:tcW w:w="709" w:type="dxa"/>
            <w:shd w:val="clear" w:color="auto" w:fill="auto"/>
            <w:noWrap/>
          </w:tcPr>
          <w:p w14:paraId="51D9DDE5" w14:textId="77777777" w:rsidR="00404082" w:rsidRPr="005B244E" w:rsidRDefault="00404082" w:rsidP="00C240EB">
            <w:pPr>
              <w:jc w:val="center"/>
              <w:rPr>
                <w:rFonts w:ascii="Times New Roman" w:hAnsi="Times New Roman"/>
                <w:bCs/>
                <w:sz w:val="16"/>
                <w:szCs w:val="16"/>
              </w:rPr>
            </w:pPr>
            <w:r>
              <w:rPr>
                <w:rFonts w:ascii="Times New Roman" w:hAnsi="Times New Roman"/>
                <w:bCs/>
                <w:sz w:val="16"/>
                <w:szCs w:val="16"/>
              </w:rPr>
              <w:t>NA</w:t>
            </w:r>
          </w:p>
        </w:tc>
        <w:tc>
          <w:tcPr>
            <w:tcW w:w="709" w:type="dxa"/>
            <w:shd w:val="clear" w:color="auto" w:fill="auto"/>
            <w:noWrap/>
          </w:tcPr>
          <w:p w14:paraId="2E226A71" w14:textId="77777777" w:rsidR="00404082" w:rsidRPr="005B244E" w:rsidRDefault="00404082" w:rsidP="00C240EB">
            <w:pPr>
              <w:jc w:val="center"/>
              <w:rPr>
                <w:rFonts w:ascii="Times New Roman" w:hAnsi="Times New Roman"/>
                <w:bCs/>
                <w:sz w:val="16"/>
                <w:szCs w:val="16"/>
              </w:rPr>
            </w:pPr>
            <w:r>
              <w:rPr>
                <w:rFonts w:ascii="Times New Roman" w:hAnsi="Times New Roman"/>
                <w:bCs/>
                <w:sz w:val="16"/>
                <w:szCs w:val="16"/>
              </w:rPr>
              <w:t>NA</w:t>
            </w:r>
          </w:p>
        </w:tc>
        <w:tc>
          <w:tcPr>
            <w:tcW w:w="425" w:type="dxa"/>
            <w:shd w:val="clear" w:color="auto" w:fill="auto"/>
            <w:noWrap/>
          </w:tcPr>
          <w:p w14:paraId="795A3921" w14:textId="77777777" w:rsidR="00404082" w:rsidRPr="005B244E" w:rsidRDefault="00404082" w:rsidP="000C1F56">
            <w:pPr>
              <w:jc w:val="center"/>
              <w:rPr>
                <w:rFonts w:ascii="Times New Roman" w:hAnsi="Times New Roman"/>
                <w:bCs/>
                <w:sz w:val="16"/>
                <w:szCs w:val="16"/>
              </w:rPr>
            </w:pPr>
            <w:r>
              <w:rPr>
                <w:rFonts w:ascii="Times New Roman" w:hAnsi="Times New Roman"/>
                <w:bCs/>
                <w:sz w:val="16"/>
                <w:szCs w:val="16"/>
              </w:rPr>
              <w:t>0</w:t>
            </w:r>
          </w:p>
        </w:tc>
        <w:tc>
          <w:tcPr>
            <w:tcW w:w="425" w:type="dxa"/>
            <w:shd w:val="clear" w:color="auto" w:fill="auto"/>
            <w:noWrap/>
          </w:tcPr>
          <w:p w14:paraId="154E9D27" w14:textId="77777777" w:rsidR="00404082" w:rsidRPr="005B244E" w:rsidRDefault="00404082" w:rsidP="000C1F56">
            <w:pPr>
              <w:jc w:val="center"/>
              <w:rPr>
                <w:rFonts w:ascii="Times New Roman" w:hAnsi="Times New Roman"/>
                <w:bCs/>
                <w:sz w:val="16"/>
                <w:szCs w:val="16"/>
              </w:rPr>
            </w:pPr>
            <w:r>
              <w:rPr>
                <w:rFonts w:ascii="Times New Roman" w:hAnsi="Times New Roman"/>
                <w:bCs/>
                <w:sz w:val="16"/>
                <w:szCs w:val="16"/>
              </w:rPr>
              <w:t>34</w:t>
            </w:r>
          </w:p>
        </w:tc>
        <w:tc>
          <w:tcPr>
            <w:tcW w:w="425" w:type="dxa"/>
            <w:shd w:val="clear" w:color="auto" w:fill="auto"/>
          </w:tcPr>
          <w:p w14:paraId="03EFA5E2" w14:textId="77777777" w:rsidR="00404082" w:rsidRPr="005B244E" w:rsidRDefault="00404082" w:rsidP="000C1F56">
            <w:pPr>
              <w:jc w:val="center"/>
              <w:rPr>
                <w:rFonts w:ascii="Times New Roman" w:hAnsi="Times New Roman"/>
                <w:bCs/>
                <w:sz w:val="16"/>
                <w:szCs w:val="16"/>
              </w:rPr>
            </w:pPr>
            <w:r>
              <w:rPr>
                <w:rFonts w:ascii="Times New Roman" w:hAnsi="Times New Roman"/>
                <w:bCs/>
                <w:sz w:val="16"/>
                <w:szCs w:val="16"/>
              </w:rPr>
              <w:t>0</w:t>
            </w:r>
          </w:p>
        </w:tc>
        <w:tc>
          <w:tcPr>
            <w:tcW w:w="567" w:type="dxa"/>
            <w:shd w:val="clear" w:color="auto" w:fill="auto"/>
          </w:tcPr>
          <w:p w14:paraId="1BBB71DF" w14:textId="77777777" w:rsidR="00404082" w:rsidRPr="005B244E" w:rsidRDefault="00404082" w:rsidP="000C1F56">
            <w:pPr>
              <w:jc w:val="center"/>
              <w:rPr>
                <w:rFonts w:ascii="Times New Roman" w:hAnsi="Times New Roman"/>
                <w:bCs/>
                <w:sz w:val="16"/>
                <w:szCs w:val="16"/>
              </w:rPr>
            </w:pPr>
            <w:r>
              <w:rPr>
                <w:rFonts w:ascii="Times New Roman" w:hAnsi="Times New Roman"/>
                <w:bCs/>
                <w:sz w:val="16"/>
                <w:szCs w:val="16"/>
              </w:rPr>
              <w:t>1</w:t>
            </w:r>
          </w:p>
        </w:tc>
        <w:tc>
          <w:tcPr>
            <w:tcW w:w="567" w:type="dxa"/>
            <w:shd w:val="clear" w:color="auto" w:fill="auto"/>
          </w:tcPr>
          <w:p w14:paraId="010C3648" w14:textId="77777777" w:rsidR="00404082" w:rsidRPr="005B244E" w:rsidRDefault="00404082" w:rsidP="000C1F56">
            <w:pPr>
              <w:jc w:val="center"/>
              <w:rPr>
                <w:rFonts w:ascii="Times New Roman" w:hAnsi="Times New Roman"/>
                <w:bCs/>
                <w:sz w:val="16"/>
                <w:szCs w:val="16"/>
              </w:rPr>
            </w:pPr>
            <w:r>
              <w:rPr>
                <w:rFonts w:ascii="Times New Roman" w:hAnsi="Times New Roman"/>
                <w:bCs/>
                <w:sz w:val="16"/>
                <w:szCs w:val="16"/>
              </w:rPr>
              <w:t>0</w:t>
            </w:r>
          </w:p>
        </w:tc>
        <w:tc>
          <w:tcPr>
            <w:tcW w:w="1407" w:type="dxa"/>
            <w:shd w:val="clear" w:color="auto" w:fill="auto"/>
          </w:tcPr>
          <w:p w14:paraId="4C8B1975" w14:textId="77777777" w:rsidR="00404082" w:rsidRPr="005B244E" w:rsidRDefault="00404082" w:rsidP="000C1F56">
            <w:pPr>
              <w:jc w:val="center"/>
              <w:rPr>
                <w:rFonts w:ascii="Times New Roman" w:hAnsi="Times New Roman"/>
                <w:bCs/>
                <w:color w:val="000000"/>
                <w:sz w:val="16"/>
                <w:szCs w:val="16"/>
              </w:rPr>
            </w:pPr>
            <w:r>
              <w:rPr>
                <w:rFonts w:ascii="Times New Roman" w:hAnsi="Times New Roman"/>
                <w:bCs/>
                <w:color w:val="000000"/>
                <w:sz w:val="16"/>
                <w:szCs w:val="16"/>
              </w:rPr>
              <w:t>0</w:t>
            </w:r>
          </w:p>
        </w:tc>
      </w:tr>
      <w:tr w:rsidR="00FD3C3C" w:rsidRPr="005B244E" w14:paraId="5795BE50" w14:textId="77777777" w:rsidTr="0075743A">
        <w:trPr>
          <w:trHeight w:val="320"/>
        </w:trPr>
        <w:tc>
          <w:tcPr>
            <w:tcW w:w="1843" w:type="dxa"/>
            <w:shd w:val="clear" w:color="auto" w:fill="auto"/>
          </w:tcPr>
          <w:p w14:paraId="6C57E5B4" w14:textId="77777777" w:rsidR="00404082" w:rsidRPr="005B244E" w:rsidRDefault="00404082" w:rsidP="00275513">
            <w:pPr>
              <w:rPr>
                <w:rFonts w:ascii="Times New Roman" w:hAnsi="Times New Roman"/>
                <w:b/>
                <w:bCs/>
                <w:i/>
                <w:iCs/>
                <w:color w:val="000000"/>
                <w:sz w:val="16"/>
                <w:szCs w:val="16"/>
              </w:rPr>
            </w:pPr>
            <w:r w:rsidRPr="005B244E">
              <w:rPr>
                <w:rFonts w:ascii="Times New Roman" w:hAnsi="Times New Roman"/>
                <w:b/>
                <w:bCs/>
                <w:i/>
                <w:iCs/>
                <w:color w:val="000000"/>
                <w:sz w:val="16"/>
                <w:szCs w:val="16"/>
              </w:rPr>
              <w:t xml:space="preserve">Lampropeltis </w:t>
            </w:r>
            <w:proofErr w:type="spellStart"/>
            <w:r w:rsidRPr="005B244E">
              <w:rPr>
                <w:rFonts w:ascii="Times New Roman" w:hAnsi="Times New Roman"/>
                <w:b/>
                <w:bCs/>
                <w:i/>
                <w:iCs/>
                <w:color w:val="000000"/>
                <w:sz w:val="16"/>
                <w:szCs w:val="16"/>
              </w:rPr>
              <w:t>calligaster</w:t>
            </w:r>
            <w:proofErr w:type="spellEnd"/>
          </w:p>
        </w:tc>
        <w:tc>
          <w:tcPr>
            <w:tcW w:w="1559" w:type="dxa"/>
            <w:shd w:val="clear" w:color="auto" w:fill="auto"/>
          </w:tcPr>
          <w:p w14:paraId="03140C1A" w14:textId="77777777" w:rsidR="00404082" w:rsidRPr="005B244E" w:rsidRDefault="00404082" w:rsidP="00275513">
            <w:pPr>
              <w:rPr>
                <w:rFonts w:ascii="Times New Roman" w:hAnsi="Times New Roman"/>
                <w:b/>
                <w:sz w:val="16"/>
                <w:szCs w:val="16"/>
              </w:rPr>
            </w:pPr>
            <w:r w:rsidRPr="005B244E">
              <w:rPr>
                <w:rFonts w:ascii="Times New Roman" w:hAnsi="Times New Roman"/>
                <w:noProof/>
                <w:sz w:val="16"/>
                <w:szCs w:val="16"/>
              </w:rPr>
              <w:t>(Snyder and Sutton, 2020)</w:t>
            </w:r>
          </w:p>
        </w:tc>
        <w:tc>
          <w:tcPr>
            <w:tcW w:w="709" w:type="dxa"/>
            <w:shd w:val="clear" w:color="auto" w:fill="auto"/>
          </w:tcPr>
          <w:p w14:paraId="3320EF87" w14:textId="77777777" w:rsidR="00404082" w:rsidRPr="005B244E" w:rsidRDefault="00404082" w:rsidP="00275513">
            <w:pPr>
              <w:rPr>
                <w:rFonts w:ascii="Times New Roman" w:hAnsi="Times New Roman"/>
                <w:bCs/>
                <w:sz w:val="16"/>
                <w:szCs w:val="16"/>
              </w:rPr>
            </w:pPr>
            <w:r w:rsidRPr="005B244E">
              <w:rPr>
                <w:rFonts w:ascii="Times New Roman" w:hAnsi="Times New Roman"/>
                <w:bCs/>
                <w:sz w:val="16"/>
                <w:szCs w:val="16"/>
              </w:rPr>
              <w:t>2017–2018</w:t>
            </w:r>
          </w:p>
        </w:tc>
        <w:tc>
          <w:tcPr>
            <w:tcW w:w="992" w:type="dxa"/>
            <w:shd w:val="clear" w:color="auto" w:fill="auto"/>
            <w:noWrap/>
          </w:tcPr>
          <w:p w14:paraId="1191DCB9" w14:textId="77777777" w:rsidR="00404082" w:rsidRPr="005B244E" w:rsidRDefault="00404082" w:rsidP="00275513">
            <w:pPr>
              <w:rPr>
                <w:rFonts w:ascii="Times New Roman" w:hAnsi="Times New Roman"/>
                <w:bCs/>
                <w:sz w:val="16"/>
                <w:szCs w:val="16"/>
              </w:rPr>
            </w:pPr>
            <w:r w:rsidRPr="005B244E">
              <w:rPr>
                <w:rFonts w:ascii="Times New Roman" w:hAnsi="Times New Roman"/>
                <w:bCs/>
                <w:sz w:val="16"/>
                <w:szCs w:val="16"/>
              </w:rPr>
              <w:t>1</w:t>
            </w:r>
          </w:p>
        </w:tc>
        <w:tc>
          <w:tcPr>
            <w:tcW w:w="709" w:type="dxa"/>
            <w:shd w:val="clear" w:color="auto" w:fill="auto"/>
            <w:noWrap/>
          </w:tcPr>
          <w:p w14:paraId="23CD650C"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1</w:t>
            </w:r>
          </w:p>
        </w:tc>
        <w:tc>
          <w:tcPr>
            <w:tcW w:w="567" w:type="dxa"/>
            <w:shd w:val="clear" w:color="auto" w:fill="auto"/>
            <w:noWrap/>
          </w:tcPr>
          <w:p w14:paraId="19AA4DE9"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0</w:t>
            </w:r>
          </w:p>
        </w:tc>
        <w:tc>
          <w:tcPr>
            <w:tcW w:w="1276" w:type="dxa"/>
            <w:shd w:val="clear" w:color="auto" w:fill="auto"/>
            <w:noWrap/>
          </w:tcPr>
          <w:p w14:paraId="357BA13D"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0</w:t>
            </w:r>
          </w:p>
        </w:tc>
        <w:tc>
          <w:tcPr>
            <w:tcW w:w="567" w:type="dxa"/>
            <w:shd w:val="clear" w:color="auto" w:fill="auto"/>
            <w:noWrap/>
          </w:tcPr>
          <w:p w14:paraId="62E56079"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1</w:t>
            </w:r>
          </w:p>
        </w:tc>
        <w:tc>
          <w:tcPr>
            <w:tcW w:w="850" w:type="dxa"/>
            <w:shd w:val="clear" w:color="auto" w:fill="auto"/>
            <w:noWrap/>
          </w:tcPr>
          <w:p w14:paraId="14B2EE75"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0</w:t>
            </w:r>
          </w:p>
        </w:tc>
        <w:tc>
          <w:tcPr>
            <w:tcW w:w="1560" w:type="dxa"/>
            <w:shd w:val="clear" w:color="auto" w:fill="auto"/>
            <w:noWrap/>
          </w:tcPr>
          <w:p w14:paraId="2F72B295"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0</w:t>
            </w:r>
          </w:p>
        </w:tc>
        <w:tc>
          <w:tcPr>
            <w:tcW w:w="1417" w:type="dxa"/>
            <w:shd w:val="clear" w:color="auto" w:fill="auto"/>
            <w:noWrap/>
          </w:tcPr>
          <w:p w14:paraId="5E39BAD2"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NA</w:t>
            </w:r>
          </w:p>
        </w:tc>
        <w:tc>
          <w:tcPr>
            <w:tcW w:w="709" w:type="dxa"/>
            <w:shd w:val="clear" w:color="auto" w:fill="auto"/>
            <w:noWrap/>
          </w:tcPr>
          <w:p w14:paraId="67C0E912" w14:textId="77777777" w:rsidR="00404082" w:rsidRPr="005B244E" w:rsidRDefault="00404082" w:rsidP="00C240EB">
            <w:pPr>
              <w:jc w:val="center"/>
              <w:rPr>
                <w:rFonts w:ascii="Times New Roman" w:hAnsi="Times New Roman"/>
                <w:bCs/>
                <w:sz w:val="16"/>
                <w:szCs w:val="16"/>
              </w:rPr>
            </w:pPr>
            <w:r w:rsidRPr="005B244E">
              <w:rPr>
                <w:rFonts w:ascii="Times New Roman" w:hAnsi="Times New Roman"/>
                <w:bCs/>
                <w:sz w:val="16"/>
                <w:szCs w:val="16"/>
              </w:rPr>
              <w:t>NA</w:t>
            </w:r>
          </w:p>
        </w:tc>
        <w:tc>
          <w:tcPr>
            <w:tcW w:w="709" w:type="dxa"/>
            <w:shd w:val="clear" w:color="auto" w:fill="auto"/>
            <w:noWrap/>
          </w:tcPr>
          <w:p w14:paraId="6EBA4F1F" w14:textId="77777777" w:rsidR="00404082" w:rsidRPr="005B244E" w:rsidRDefault="00404082" w:rsidP="00C240EB">
            <w:pPr>
              <w:jc w:val="center"/>
              <w:rPr>
                <w:rFonts w:ascii="Times New Roman" w:hAnsi="Times New Roman"/>
                <w:bCs/>
                <w:sz w:val="16"/>
                <w:szCs w:val="16"/>
              </w:rPr>
            </w:pPr>
            <w:r w:rsidRPr="005B244E">
              <w:rPr>
                <w:rFonts w:ascii="Times New Roman" w:hAnsi="Times New Roman"/>
                <w:bCs/>
                <w:sz w:val="16"/>
                <w:szCs w:val="16"/>
              </w:rPr>
              <w:t>NA</w:t>
            </w:r>
          </w:p>
        </w:tc>
        <w:tc>
          <w:tcPr>
            <w:tcW w:w="425" w:type="dxa"/>
            <w:shd w:val="clear" w:color="auto" w:fill="auto"/>
            <w:noWrap/>
          </w:tcPr>
          <w:p w14:paraId="7C7A5490"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c>
          <w:tcPr>
            <w:tcW w:w="425" w:type="dxa"/>
            <w:shd w:val="clear" w:color="auto" w:fill="auto"/>
            <w:noWrap/>
          </w:tcPr>
          <w:p w14:paraId="7C0B25B3"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1</w:t>
            </w:r>
          </w:p>
        </w:tc>
        <w:tc>
          <w:tcPr>
            <w:tcW w:w="425" w:type="dxa"/>
            <w:shd w:val="clear" w:color="auto" w:fill="auto"/>
          </w:tcPr>
          <w:p w14:paraId="52B23AF0"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c>
          <w:tcPr>
            <w:tcW w:w="567" w:type="dxa"/>
            <w:shd w:val="clear" w:color="auto" w:fill="auto"/>
          </w:tcPr>
          <w:p w14:paraId="1A8BED38"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c>
          <w:tcPr>
            <w:tcW w:w="567" w:type="dxa"/>
            <w:shd w:val="clear" w:color="auto" w:fill="auto"/>
          </w:tcPr>
          <w:p w14:paraId="051843A1"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c>
          <w:tcPr>
            <w:tcW w:w="1407" w:type="dxa"/>
            <w:shd w:val="clear" w:color="auto" w:fill="auto"/>
          </w:tcPr>
          <w:p w14:paraId="0EE73981"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r>
      <w:tr w:rsidR="00FD3C3C" w:rsidRPr="005B244E" w14:paraId="3959B0AD" w14:textId="77777777" w:rsidTr="0075743A">
        <w:trPr>
          <w:trHeight w:val="320"/>
        </w:trPr>
        <w:tc>
          <w:tcPr>
            <w:tcW w:w="1843" w:type="dxa"/>
            <w:shd w:val="clear" w:color="auto" w:fill="auto"/>
          </w:tcPr>
          <w:p w14:paraId="26B2E299" w14:textId="77777777" w:rsidR="00404082" w:rsidRPr="005B244E" w:rsidRDefault="00404082" w:rsidP="00275513">
            <w:pPr>
              <w:rPr>
                <w:rFonts w:ascii="Times New Roman" w:hAnsi="Times New Roman"/>
                <w:b/>
                <w:bCs/>
                <w:i/>
                <w:iCs/>
                <w:color w:val="000000"/>
                <w:sz w:val="16"/>
                <w:szCs w:val="16"/>
              </w:rPr>
            </w:pPr>
            <w:r>
              <w:rPr>
                <w:rFonts w:ascii="Times New Roman" w:hAnsi="Times New Roman"/>
                <w:b/>
                <w:bCs/>
                <w:i/>
                <w:iCs/>
                <w:color w:val="000000"/>
                <w:sz w:val="16"/>
                <w:szCs w:val="16"/>
              </w:rPr>
              <w:t xml:space="preserve">Lampropeltis </w:t>
            </w:r>
            <w:proofErr w:type="spellStart"/>
            <w:r>
              <w:rPr>
                <w:rFonts w:ascii="Times New Roman" w:hAnsi="Times New Roman"/>
                <w:b/>
                <w:bCs/>
                <w:i/>
                <w:iCs/>
                <w:color w:val="000000"/>
                <w:sz w:val="16"/>
                <w:szCs w:val="16"/>
              </w:rPr>
              <w:t>elapsoides</w:t>
            </w:r>
            <w:proofErr w:type="spellEnd"/>
          </w:p>
        </w:tc>
        <w:tc>
          <w:tcPr>
            <w:tcW w:w="1559" w:type="dxa"/>
            <w:shd w:val="clear" w:color="auto" w:fill="auto"/>
          </w:tcPr>
          <w:p w14:paraId="37ABD1C3" w14:textId="77777777" w:rsidR="00404082" w:rsidRPr="005B244E" w:rsidRDefault="00404082" w:rsidP="00275513">
            <w:pPr>
              <w:rPr>
                <w:rFonts w:ascii="Times New Roman" w:hAnsi="Times New Roman"/>
                <w:noProof/>
                <w:sz w:val="16"/>
                <w:szCs w:val="16"/>
              </w:rPr>
            </w:pPr>
            <w:r>
              <w:rPr>
                <w:rFonts w:ascii="Times New Roman" w:hAnsi="Times New Roman"/>
                <w:noProof/>
                <w:sz w:val="16"/>
                <w:szCs w:val="16"/>
              </w:rPr>
              <w:t>(Haynes et al. 2020)</w:t>
            </w:r>
          </w:p>
        </w:tc>
        <w:tc>
          <w:tcPr>
            <w:tcW w:w="709" w:type="dxa"/>
            <w:shd w:val="clear" w:color="auto" w:fill="auto"/>
          </w:tcPr>
          <w:p w14:paraId="559AF8EF" w14:textId="77777777" w:rsidR="00404082" w:rsidRPr="005B244E" w:rsidRDefault="00404082" w:rsidP="00275513">
            <w:pPr>
              <w:rPr>
                <w:rFonts w:ascii="Times New Roman" w:hAnsi="Times New Roman"/>
                <w:bCs/>
                <w:sz w:val="16"/>
                <w:szCs w:val="16"/>
              </w:rPr>
            </w:pPr>
            <w:r>
              <w:rPr>
                <w:rFonts w:ascii="Times New Roman" w:hAnsi="Times New Roman"/>
                <w:bCs/>
                <w:sz w:val="16"/>
                <w:szCs w:val="16"/>
              </w:rPr>
              <w:t>2016–2018</w:t>
            </w:r>
          </w:p>
        </w:tc>
        <w:tc>
          <w:tcPr>
            <w:tcW w:w="992" w:type="dxa"/>
            <w:shd w:val="clear" w:color="auto" w:fill="auto"/>
            <w:noWrap/>
          </w:tcPr>
          <w:p w14:paraId="354CD386" w14:textId="77777777" w:rsidR="00404082" w:rsidRPr="005B244E" w:rsidRDefault="00404082" w:rsidP="00275513">
            <w:pPr>
              <w:rPr>
                <w:rFonts w:ascii="Times New Roman" w:hAnsi="Times New Roman"/>
                <w:bCs/>
                <w:sz w:val="16"/>
                <w:szCs w:val="16"/>
              </w:rPr>
            </w:pPr>
            <w:r>
              <w:rPr>
                <w:rFonts w:ascii="Times New Roman" w:hAnsi="Times New Roman"/>
                <w:bCs/>
                <w:sz w:val="16"/>
                <w:szCs w:val="16"/>
              </w:rPr>
              <w:t>8</w:t>
            </w:r>
          </w:p>
        </w:tc>
        <w:tc>
          <w:tcPr>
            <w:tcW w:w="709" w:type="dxa"/>
            <w:shd w:val="clear" w:color="auto" w:fill="auto"/>
            <w:noWrap/>
          </w:tcPr>
          <w:p w14:paraId="5F5B8854" w14:textId="77777777" w:rsidR="00404082" w:rsidRPr="005B244E" w:rsidRDefault="00404082" w:rsidP="00AE0AD9">
            <w:pPr>
              <w:jc w:val="center"/>
              <w:rPr>
                <w:rFonts w:ascii="Times New Roman" w:hAnsi="Times New Roman"/>
                <w:bCs/>
                <w:sz w:val="16"/>
                <w:szCs w:val="16"/>
              </w:rPr>
            </w:pPr>
            <w:r>
              <w:rPr>
                <w:rFonts w:ascii="Times New Roman" w:hAnsi="Times New Roman"/>
                <w:bCs/>
                <w:sz w:val="16"/>
                <w:szCs w:val="16"/>
              </w:rPr>
              <w:t>8</w:t>
            </w:r>
          </w:p>
        </w:tc>
        <w:tc>
          <w:tcPr>
            <w:tcW w:w="567" w:type="dxa"/>
            <w:shd w:val="clear" w:color="auto" w:fill="auto"/>
            <w:noWrap/>
          </w:tcPr>
          <w:p w14:paraId="5589F7C0" w14:textId="77777777" w:rsidR="00404082" w:rsidRPr="005B244E" w:rsidRDefault="00404082" w:rsidP="00AE0AD9">
            <w:pPr>
              <w:jc w:val="center"/>
              <w:rPr>
                <w:rFonts w:ascii="Times New Roman" w:hAnsi="Times New Roman"/>
                <w:bCs/>
                <w:sz w:val="16"/>
                <w:szCs w:val="16"/>
              </w:rPr>
            </w:pPr>
            <w:r>
              <w:rPr>
                <w:rFonts w:ascii="Times New Roman" w:hAnsi="Times New Roman"/>
                <w:bCs/>
                <w:sz w:val="16"/>
                <w:szCs w:val="16"/>
              </w:rPr>
              <w:t>0</w:t>
            </w:r>
          </w:p>
        </w:tc>
        <w:tc>
          <w:tcPr>
            <w:tcW w:w="1276" w:type="dxa"/>
            <w:shd w:val="clear" w:color="auto" w:fill="auto"/>
            <w:noWrap/>
          </w:tcPr>
          <w:p w14:paraId="28F2568B" w14:textId="77777777" w:rsidR="00404082" w:rsidRPr="005B244E" w:rsidRDefault="00404082" w:rsidP="00AE0AD9">
            <w:pPr>
              <w:jc w:val="center"/>
              <w:rPr>
                <w:rFonts w:ascii="Times New Roman" w:hAnsi="Times New Roman"/>
                <w:bCs/>
                <w:sz w:val="16"/>
                <w:szCs w:val="16"/>
              </w:rPr>
            </w:pPr>
            <w:r>
              <w:rPr>
                <w:rFonts w:ascii="Times New Roman" w:hAnsi="Times New Roman"/>
                <w:bCs/>
                <w:sz w:val="16"/>
                <w:szCs w:val="16"/>
              </w:rPr>
              <w:t>0</w:t>
            </w:r>
          </w:p>
        </w:tc>
        <w:tc>
          <w:tcPr>
            <w:tcW w:w="567" w:type="dxa"/>
            <w:shd w:val="clear" w:color="auto" w:fill="auto"/>
            <w:noWrap/>
          </w:tcPr>
          <w:p w14:paraId="73EEEB82" w14:textId="77777777" w:rsidR="00404082" w:rsidRPr="005B244E" w:rsidRDefault="00404082" w:rsidP="00AE0AD9">
            <w:pPr>
              <w:jc w:val="center"/>
              <w:rPr>
                <w:rFonts w:ascii="Times New Roman" w:hAnsi="Times New Roman"/>
                <w:bCs/>
                <w:sz w:val="16"/>
                <w:szCs w:val="16"/>
              </w:rPr>
            </w:pPr>
            <w:r>
              <w:rPr>
                <w:rFonts w:ascii="Times New Roman" w:hAnsi="Times New Roman"/>
                <w:bCs/>
                <w:sz w:val="16"/>
                <w:szCs w:val="16"/>
              </w:rPr>
              <w:t>8</w:t>
            </w:r>
          </w:p>
        </w:tc>
        <w:tc>
          <w:tcPr>
            <w:tcW w:w="850" w:type="dxa"/>
            <w:shd w:val="clear" w:color="auto" w:fill="auto"/>
            <w:noWrap/>
          </w:tcPr>
          <w:p w14:paraId="2FCDD257" w14:textId="77777777" w:rsidR="00404082" w:rsidRPr="005B244E" w:rsidRDefault="00404082" w:rsidP="00AE0AD9">
            <w:pPr>
              <w:jc w:val="center"/>
              <w:rPr>
                <w:rFonts w:ascii="Times New Roman" w:hAnsi="Times New Roman"/>
                <w:bCs/>
                <w:sz w:val="16"/>
                <w:szCs w:val="16"/>
              </w:rPr>
            </w:pPr>
            <w:r>
              <w:rPr>
                <w:rFonts w:ascii="Times New Roman" w:hAnsi="Times New Roman"/>
                <w:bCs/>
                <w:sz w:val="16"/>
                <w:szCs w:val="16"/>
              </w:rPr>
              <w:t>0</w:t>
            </w:r>
          </w:p>
        </w:tc>
        <w:tc>
          <w:tcPr>
            <w:tcW w:w="1560" w:type="dxa"/>
            <w:shd w:val="clear" w:color="auto" w:fill="auto"/>
            <w:noWrap/>
          </w:tcPr>
          <w:p w14:paraId="060B0DAE" w14:textId="77777777" w:rsidR="00404082" w:rsidRPr="005B244E" w:rsidRDefault="00404082" w:rsidP="00AE0AD9">
            <w:pPr>
              <w:jc w:val="center"/>
              <w:rPr>
                <w:rFonts w:ascii="Times New Roman" w:hAnsi="Times New Roman"/>
                <w:bCs/>
                <w:sz w:val="16"/>
                <w:szCs w:val="16"/>
              </w:rPr>
            </w:pPr>
            <w:r>
              <w:rPr>
                <w:rFonts w:ascii="Times New Roman" w:hAnsi="Times New Roman"/>
                <w:bCs/>
                <w:sz w:val="16"/>
                <w:szCs w:val="16"/>
              </w:rPr>
              <w:t>0</w:t>
            </w:r>
          </w:p>
        </w:tc>
        <w:tc>
          <w:tcPr>
            <w:tcW w:w="1417" w:type="dxa"/>
            <w:shd w:val="clear" w:color="auto" w:fill="auto"/>
            <w:noWrap/>
          </w:tcPr>
          <w:p w14:paraId="711876EB" w14:textId="77777777" w:rsidR="00404082" w:rsidRPr="005B244E" w:rsidRDefault="00404082" w:rsidP="00AE0AD9">
            <w:pPr>
              <w:jc w:val="center"/>
              <w:rPr>
                <w:rFonts w:ascii="Times New Roman" w:hAnsi="Times New Roman"/>
                <w:bCs/>
                <w:sz w:val="16"/>
                <w:szCs w:val="16"/>
              </w:rPr>
            </w:pPr>
            <w:r>
              <w:rPr>
                <w:rFonts w:ascii="Times New Roman" w:hAnsi="Times New Roman"/>
                <w:bCs/>
                <w:sz w:val="16"/>
                <w:szCs w:val="16"/>
              </w:rPr>
              <w:t>NA</w:t>
            </w:r>
          </w:p>
        </w:tc>
        <w:tc>
          <w:tcPr>
            <w:tcW w:w="709" w:type="dxa"/>
            <w:shd w:val="clear" w:color="auto" w:fill="auto"/>
            <w:noWrap/>
          </w:tcPr>
          <w:p w14:paraId="529703BD" w14:textId="77777777" w:rsidR="00404082" w:rsidRPr="005B244E" w:rsidRDefault="00404082" w:rsidP="00C240EB">
            <w:pPr>
              <w:jc w:val="center"/>
              <w:rPr>
                <w:rFonts w:ascii="Times New Roman" w:hAnsi="Times New Roman"/>
                <w:bCs/>
                <w:sz w:val="16"/>
                <w:szCs w:val="16"/>
              </w:rPr>
            </w:pPr>
            <w:r>
              <w:rPr>
                <w:rFonts w:ascii="Times New Roman" w:hAnsi="Times New Roman"/>
                <w:bCs/>
                <w:sz w:val="16"/>
                <w:szCs w:val="16"/>
              </w:rPr>
              <w:t>NA</w:t>
            </w:r>
          </w:p>
        </w:tc>
        <w:tc>
          <w:tcPr>
            <w:tcW w:w="709" w:type="dxa"/>
            <w:shd w:val="clear" w:color="auto" w:fill="auto"/>
            <w:noWrap/>
          </w:tcPr>
          <w:p w14:paraId="067758EF" w14:textId="77777777" w:rsidR="00404082" w:rsidRPr="005B244E" w:rsidRDefault="00404082" w:rsidP="00C240EB">
            <w:pPr>
              <w:jc w:val="center"/>
              <w:rPr>
                <w:rFonts w:ascii="Times New Roman" w:hAnsi="Times New Roman"/>
                <w:bCs/>
                <w:sz w:val="16"/>
                <w:szCs w:val="16"/>
              </w:rPr>
            </w:pPr>
            <w:r>
              <w:rPr>
                <w:rFonts w:ascii="Times New Roman" w:hAnsi="Times New Roman"/>
                <w:bCs/>
                <w:sz w:val="16"/>
                <w:szCs w:val="16"/>
              </w:rPr>
              <w:t>NA</w:t>
            </w:r>
          </w:p>
        </w:tc>
        <w:tc>
          <w:tcPr>
            <w:tcW w:w="425" w:type="dxa"/>
            <w:shd w:val="clear" w:color="auto" w:fill="auto"/>
            <w:noWrap/>
          </w:tcPr>
          <w:p w14:paraId="2B9B7230" w14:textId="77777777" w:rsidR="00404082" w:rsidRPr="005B244E" w:rsidRDefault="00404082" w:rsidP="000C1F56">
            <w:pPr>
              <w:jc w:val="center"/>
              <w:rPr>
                <w:rFonts w:ascii="Times New Roman" w:hAnsi="Times New Roman"/>
                <w:bCs/>
                <w:sz w:val="16"/>
                <w:szCs w:val="16"/>
              </w:rPr>
            </w:pPr>
            <w:r>
              <w:rPr>
                <w:rFonts w:ascii="Times New Roman" w:hAnsi="Times New Roman"/>
                <w:bCs/>
                <w:sz w:val="16"/>
                <w:szCs w:val="16"/>
              </w:rPr>
              <w:t>0</w:t>
            </w:r>
          </w:p>
        </w:tc>
        <w:tc>
          <w:tcPr>
            <w:tcW w:w="425" w:type="dxa"/>
            <w:shd w:val="clear" w:color="auto" w:fill="auto"/>
            <w:noWrap/>
          </w:tcPr>
          <w:p w14:paraId="0578591B" w14:textId="77777777" w:rsidR="00404082" w:rsidRPr="005B244E" w:rsidRDefault="00404082" w:rsidP="000C1F56">
            <w:pPr>
              <w:jc w:val="center"/>
              <w:rPr>
                <w:rFonts w:ascii="Times New Roman" w:hAnsi="Times New Roman"/>
                <w:bCs/>
                <w:sz w:val="16"/>
                <w:szCs w:val="16"/>
              </w:rPr>
            </w:pPr>
            <w:r>
              <w:rPr>
                <w:rFonts w:ascii="Times New Roman" w:hAnsi="Times New Roman"/>
                <w:bCs/>
                <w:sz w:val="16"/>
                <w:szCs w:val="16"/>
              </w:rPr>
              <w:t>8</w:t>
            </w:r>
          </w:p>
        </w:tc>
        <w:tc>
          <w:tcPr>
            <w:tcW w:w="425" w:type="dxa"/>
            <w:shd w:val="clear" w:color="auto" w:fill="auto"/>
          </w:tcPr>
          <w:p w14:paraId="74FF2717" w14:textId="77777777" w:rsidR="00404082" w:rsidRPr="005B244E" w:rsidRDefault="00404082" w:rsidP="000C1F56">
            <w:pPr>
              <w:jc w:val="center"/>
              <w:rPr>
                <w:rFonts w:ascii="Times New Roman" w:hAnsi="Times New Roman"/>
                <w:bCs/>
                <w:sz w:val="16"/>
                <w:szCs w:val="16"/>
              </w:rPr>
            </w:pPr>
            <w:r>
              <w:rPr>
                <w:rFonts w:ascii="Times New Roman" w:hAnsi="Times New Roman"/>
                <w:bCs/>
                <w:sz w:val="16"/>
                <w:szCs w:val="16"/>
              </w:rPr>
              <w:t>0</w:t>
            </w:r>
          </w:p>
        </w:tc>
        <w:tc>
          <w:tcPr>
            <w:tcW w:w="567" w:type="dxa"/>
            <w:shd w:val="clear" w:color="auto" w:fill="auto"/>
          </w:tcPr>
          <w:p w14:paraId="7B8B85BA" w14:textId="77777777" w:rsidR="00404082" w:rsidRPr="005B244E" w:rsidRDefault="00404082" w:rsidP="000C1F56">
            <w:pPr>
              <w:jc w:val="center"/>
              <w:rPr>
                <w:rFonts w:ascii="Times New Roman" w:hAnsi="Times New Roman"/>
                <w:bCs/>
                <w:sz w:val="16"/>
                <w:szCs w:val="16"/>
              </w:rPr>
            </w:pPr>
            <w:r>
              <w:rPr>
                <w:rFonts w:ascii="Times New Roman" w:hAnsi="Times New Roman"/>
                <w:bCs/>
                <w:sz w:val="16"/>
                <w:szCs w:val="16"/>
              </w:rPr>
              <w:t>0</w:t>
            </w:r>
          </w:p>
        </w:tc>
        <w:tc>
          <w:tcPr>
            <w:tcW w:w="567" w:type="dxa"/>
            <w:shd w:val="clear" w:color="auto" w:fill="auto"/>
          </w:tcPr>
          <w:p w14:paraId="329631D3" w14:textId="77777777" w:rsidR="00404082" w:rsidRPr="005B244E" w:rsidRDefault="00404082" w:rsidP="000C1F56">
            <w:pPr>
              <w:jc w:val="center"/>
              <w:rPr>
                <w:rFonts w:ascii="Times New Roman" w:hAnsi="Times New Roman"/>
                <w:bCs/>
                <w:sz w:val="16"/>
                <w:szCs w:val="16"/>
              </w:rPr>
            </w:pPr>
            <w:r>
              <w:rPr>
                <w:rFonts w:ascii="Times New Roman" w:hAnsi="Times New Roman"/>
                <w:bCs/>
                <w:sz w:val="16"/>
                <w:szCs w:val="16"/>
              </w:rPr>
              <w:t>0</w:t>
            </w:r>
          </w:p>
        </w:tc>
        <w:tc>
          <w:tcPr>
            <w:tcW w:w="1407" w:type="dxa"/>
            <w:shd w:val="clear" w:color="auto" w:fill="auto"/>
          </w:tcPr>
          <w:p w14:paraId="47022BDE" w14:textId="77777777" w:rsidR="00404082" w:rsidRPr="005B244E" w:rsidRDefault="00404082" w:rsidP="000C1F56">
            <w:pPr>
              <w:jc w:val="center"/>
              <w:rPr>
                <w:rFonts w:ascii="Times New Roman" w:hAnsi="Times New Roman"/>
                <w:bCs/>
                <w:sz w:val="16"/>
                <w:szCs w:val="16"/>
              </w:rPr>
            </w:pPr>
            <w:r>
              <w:rPr>
                <w:rFonts w:ascii="Times New Roman" w:hAnsi="Times New Roman"/>
                <w:bCs/>
                <w:sz w:val="16"/>
                <w:szCs w:val="16"/>
              </w:rPr>
              <w:t>0</w:t>
            </w:r>
          </w:p>
        </w:tc>
      </w:tr>
      <w:tr w:rsidR="00FD3C3C" w:rsidRPr="005B244E" w14:paraId="091EF8B8" w14:textId="77777777" w:rsidTr="0075743A">
        <w:trPr>
          <w:trHeight w:val="320"/>
        </w:trPr>
        <w:tc>
          <w:tcPr>
            <w:tcW w:w="1843" w:type="dxa"/>
            <w:shd w:val="clear" w:color="auto" w:fill="auto"/>
          </w:tcPr>
          <w:p w14:paraId="40DBAC32" w14:textId="77777777" w:rsidR="00404082" w:rsidRPr="005B244E" w:rsidRDefault="00404082" w:rsidP="00275513">
            <w:pPr>
              <w:rPr>
                <w:rFonts w:ascii="Times New Roman" w:hAnsi="Times New Roman"/>
                <w:b/>
                <w:bCs/>
                <w:sz w:val="16"/>
                <w:szCs w:val="16"/>
              </w:rPr>
            </w:pPr>
            <w:r w:rsidRPr="005B244E">
              <w:rPr>
                <w:rFonts w:ascii="Times New Roman" w:hAnsi="Times New Roman"/>
                <w:b/>
                <w:bCs/>
                <w:i/>
                <w:iCs/>
                <w:color w:val="000000"/>
                <w:sz w:val="16"/>
                <w:szCs w:val="16"/>
              </w:rPr>
              <w:t xml:space="preserve">Lampropeltis </w:t>
            </w:r>
            <w:proofErr w:type="spellStart"/>
            <w:r w:rsidRPr="005B244E">
              <w:rPr>
                <w:rFonts w:ascii="Times New Roman" w:hAnsi="Times New Roman"/>
                <w:b/>
                <w:bCs/>
                <w:i/>
                <w:iCs/>
                <w:color w:val="000000"/>
                <w:sz w:val="16"/>
                <w:szCs w:val="16"/>
              </w:rPr>
              <w:t>getula</w:t>
            </w:r>
            <w:proofErr w:type="spellEnd"/>
            <w:r w:rsidRPr="005B244E">
              <w:rPr>
                <w:rFonts w:ascii="Times New Roman" w:hAnsi="Times New Roman"/>
                <w:b/>
                <w:bCs/>
                <w:i/>
                <w:iCs/>
                <w:color w:val="000000"/>
                <w:sz w:val="16"/>
                <w:szCs w:val="16"/>
              </w:rPr>
              <w:t xml:space="preserve"> </w:t>
            </w:r>
          </w:p>
        </w:tc>
        <w:tc>
          <w:tcPr>
            <w:tcW w:w="1559" w:type="dxa"/>
            <w:shd w:val="clear" w:color="auto" w:fill="auto"/>
          </w:tcPr>
          <w:p w14:paraId="4669E1B7" w14:textId="77777777" w:rsidR="00404082" w:rsidRPr="005B244E" w:rsidRDefault="00404082" w:rsidP="00275513">
            <w:pPr>
              <w:rPr>
                <w:rFonts w:ascii="Times New Roman" w:hAnsi="Times New Roman"/>
                <w:b/>
                <w:sz w:val="16"/>
                <w:szCs w:val="16"/>
              </w:rPr>
            </w:pPr>
            <w:r w:rsidRPr="005B244E">
              <w:rPr>
                <w:rFonts w:ascii="Times New Roman" w:hAnsi="Times New Roman"/>
                <w:noProof/>
                <w:sz w:val="16"/>
                <w:szCs w:val="16"/>
              </w:rPr>
              <w:t>(Fuchs et al., 2020)</w:t>
            </w:r>
          </w:p>
        </w:tc>
        <w:tc>
          <w:tcPr>
            <w:tcW w:w="709" w:type="dxa"/>
            <w:shd w:val="clear" w:color="auto" w:fill="auto"/>
          </w:tcPr>
          <w:p w14:paraId="6705045E" w14:textId="77777777" w:rsidR="00404082" w:rsidRPr="005B244E" w:rsidRDefault="00404082" w:rsidP="00275513">
            <w:pPr>
              <w:rPr>
                <w:rFonts w:ascii="Times New Roman" w:hAnsi="Times New Roman"/>
                <w:bCs/>
                <w:sz w:val="16"/>
                <w:szCs w:val="16"/>
              </w:rPr>
            </w:pPr>
            <w:r w:rsidRPr="005B244E">
              <w:rPr>
                <w:rFonts w:ascii="Times New Roman" w:hAnsi="Times New Roman"/>
                <w:bCs/>
                <w:sz w:val="16"/>
                <w:szCs w:val="16"/>
              </w:rPr>
              <w:t>2018</w:t>
            </w:r>
          </w:p>
        </w:tc>
        <w:tc>
          <w:tcPr>
            <w:tcW w:w="992" w:type="dxa"/>
            <w:shd w:val="clear" w:color="auto" w:fill="auto"/>
            <w:noWrap/>
            <w:hideMark/>
          </w:tcPr>
          <w:p w14:paraId="468570A6" w14:textId="77777777" w:rsidR="00404082" w:rsidRPr="005B244E" w:rsidRDefault="00404082" w:rsidP="00275513">
            <w:pPr>
              <w:rPr>
                <w:rFonts w:ascii="Times New Roman" w:hAnsi="Times New Roman"/>
                <w:bCs/>
                <w:sz w:val="16"/>
                <w:szCs w:val="16"/>
              </w:rPr>
            </w:pPr>
            <w:r w:rsidRPr="005B244E">
              <w:rPr>
                <w:rFonts w:ascii="Times New Roman" w:hAnsi="Times New Roman"/>
                <w:bCs/>
                <w:sz w:val="16"/>
                <w:szCs w:val="16"/>
              </w:rPr>
              <w:t>1</w:t>
            </w:r>
          </w:p>
        </w:tc>
        <w:tc>
          <w:tcPr>
            <w:tcW w:w="709" w:type="dxa"/>
            <w:shd w:val="clear" w:color="auto" w:fill="auto"/>
            <w:noWrap/>
            <w:hideMark/>
          </w:tcPr>
          <w:p w14:paraId="083F7CBB"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0</w:t>
            </w:r>
          </w:p>
        </w:tc>
        <w:tc>
          <w:tcPr>
            <w:tcW w:w="567" w:type="dxa"/>
            <w:shd w:val="clear" w:color="auto" w:fill="auto"/>
          </w:tcPr>
          <w:p w14:paraId="06A0BF0B" w14:textId="77777777" w:rsidR="00404082" w:rsidRPr="005B244E" w:rsidRDefault="00404082" w:rsidP="00AE0AD9">
            <w:pPr>
              <w:spacing w:after="0" w:line="240" w:lineRule="auto"/>
              <w:jc w:val="center"/>
              <w:rPr>
                <w:rFonts w:ascii="Times New Roman" w:hAnsi="Times New Roman"/>
                <w:bCs/>
                <w:sz w:val="16"/>
                <w:szCs w:val="16"/>
              </w:rPr>
            </w:pPr>
            <w:r w:rsidRPr="005B244E">
              <w:rPr>
                <w:rFonts w:ascii="Times New Roman" w:hAnsi="Times New Roman"/>
                <w:bCs/>
                <w:sz w:val="16"/>
                <w:szCs w:val="16"/>
              </w:rPr>
              <w:t>1</w:t>
            </w:r>
          </w:p>
        </w:tc>
        <w:tc>
          <w:tcPr>
            <w:tcW w:w="1276" w:type="dxa"/>
            <w:shd w:val="clear" w:color="auto" w:fill="auto"/>
          </w:tcPr>
          <w:p w14:paraId="5FCDC9CF" w14:textId="77777777" w:rsidR="00404082" w:rsidRPr="005B244E" w:rsidRDefault="00404082" w:rsidP="00AE0AD9">
            <w:pPr>
              <w:spacing w:after="0" w:line="240" w:lineRule="auto"/>
              <w:jc w:val="center"/>
              <w:rPr>
                <w:rFonts w:ascii="Times New Roman" w:hAnsi="Times New Roman"/>
                <w:bCs/>
                <w:sz w:val="16"/>
                <w:szCs w:val="16"/>
              </w:rPr>
            </w:pPr>
            <w:r w:rsidRPr="005B244E">
              <w:rPr>
                <w:rFonts w:ascii="Times New Roman" w:hAnsi="Times New Roman"/>
                <w:bCs/>
                <w:sz w:val="16"/>
                <w:szCs w:val="16"/>
              </w:rPr>
              <w:t>1</w:t>
            </w:r>
          </w:p>
        </w:tc>
        <w:tc>
          <w:tcPr>
            <w:tcW w:w="567" w:type="dxa"/>
            <w:shd w:val="clear" w:color="auto" w:fill="auto"/>
            <w:noWrap/>
            <w:hideMark/>
          </w:tcPr>
          <w:p w14:paraId="74C3E89B"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0</w:t>
            </w:r>
          </w:p>
        </w:tc>
        <w:tc>
          <w:tcPr>
            <w:tcW w:w="850" w:type="dxa"/>
            <w:shd w:val="clear" w:color="auto" w:fill="auto"/>
            <w:noWrap/>
            <w:hideMark/>
          </w:tcPr>
          <w:p w14:paraId="1ABF7D6B"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1</w:t>
            </w:r>
          </w:p>
        </w:tc>
        <w:tc>
          <w:tcPr>
            <w:tcW w:w="1560" w:type="dxa"/>
            <w:shd w:val="clear" w:color="auto" w:fill="auto"/>
            <w:noWrap/>
            <w:hideMark/>
          </w:tcPr>
          <w:p w14:paraId="3F3B3622"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1</w:t>
            </w:r>
          </w:p>
        </w:tc>
        <w:tc>
          <w:tcPr>
            <w:tcW w:w="1417" w:type="dxa"/>
            <w:shd w:val="clear" w:color="auto" w:fill="auto"/>
            <w:noWrap/>
            <w:hideMark/>
          </w:tcPr>
          <w:p w14:paraId="5D987C09"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NA</w:t>
            </w:r>
          </w:p>
        </w:tc>
        <w:tc>
          <w:tcPr>
            <w:tcW w:w="709" w:type="dxa"/>
            <w:shd w:val="clear" w:color="auto" w:fill="auto"/>
            <w:noWrap/>
            <w:hideMark/>
          </w:tcPr>
          <w:p w14:paraId="3DDB3C43" w14:textId="77777777" w:rsidR="00404082" w:rsidRPr="005B244E" w:rsidRDefault="00404082" w:rsidP="00C240EB">
            <w:pPr>
              <w:jc w:val="center"/>
              <w:rPr>
                <w:rFonts w:ascii="Times New Roman" w:hAnsi="Times New Roman"/>
                <w:bCs/>
                <w:sz w:val="16"/>
                <w:szCs w:val="16"/>
              </w:rPr>
            </w:pPr>
            <w:r w:rsidRPr="005B244E">
              <w:rPr>
                <w:rFonts w:ascii="Times New Roman" w:hAnsi="Times New Roman"/>
                <w:bCs/>
                <w:sz w:val="16"/>
                <w:szCs w:val="16"/>
              </w:rPr>
              <w:t>NA</w:t>
            </w:r>
          </w:p>
        </w:tc>
        <w:tc>
          <w:tcPr>
            <w:tcW w:w="709" w:type="dxa"/>
            <w:shd w:val="clear" w:color="auto" w:fill="auto"/>
            <w:noWrap/>
            <w:hideMark/>
          </w:tcPr>
          <w:p w14:paraId="1EA3ABC3" w14:textId="77777777" w:rsidR="00404082" w:rsidRPr="005B244E" w:rsidRDefault="00404082" w:rsidP="00C240EB">
            <w:pPr>
              <w:jc w:val="center"/>
              <w:rPr>
                <w:rFonts w:ascii="Times New Roman" w:hAnsi="Times New Roman"/>
                <w:bCs/>
                <w:sz w:val="16"/>
                <w:szCs w:val="16"/>
              </w:rPr>
            </w:pPr>
            <w:r w:rsidRPr="005B244E">
              <w:rPr>
                <w:rFonts w:ascii="Times New Roman" w:hAnsi="Times New Roman"/>
                <w:bCs/>
                <w:sz w:val="16"/>
                <w:szCs w:val="16"/>
              </w:rPr>
              <w:t>NA</w:t>
            </w:r>
          </w:p>
        </w:tc>
        <w:tc>
          <w:tcPr>
            <w:tcW w:w="425" w:type="dxa"/>
            <w:shd w:val="clear" w:color="auto" w:fill="auto"/>
            <w:noWrap/>
            <w:hideMark/>
          </w:tcPr>
          <w:p w14:paraId="08010E04"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c>
          <w:tcPr>
            <w:tcW w:w="425" w:type="dxa"/>
            <w:shd w:val="clear" w:color="auto" w:fill="auto"/>
            <w:noWrap/>
            <w:hideMark/>
          </w:tcPr>
          <w:p w14:paraId="2B836F72"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c>
          <w:tcPr>
            <w:tcW w:w="425" w:type="dxa"/>
            <w:shd w:val="clear" w:color="auto" w:fill="auto"/>
          </w:tcPr>
          <w:p w14:paraId="6C572088"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c>
          <w:tcPr>
            <w:tcW w:w="567" w:type="dxa"/>
            <w:shd w:val="clear" w:color="auto" w:fill="auto"/>
          </w:tcPr>
          <w:p w14:paraId="6588037B"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1</w:t>
            </w:r>
          </w:p>
        </w:tc>
        <w:tc>
          <w:tcPr>
            <w:tcW w:w="567" w:type="dxa"/>
            <w:shd w:val="clear" w:color="auto" w:fill="auto"/>
          </w:tcPr>
          <w:p w14:paraId="2DFA6C1D"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c>
          <w:tcPr>
            <w:tcW w:w="1407" w:type="dxa"/>
            <w:shd w:val="clear" w:color="auto" w:fill="auto"/>
          </w:tcPr>
          <w:p w14:paraId="7B12539F"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r>
      <w:tr w:rsidR="00FD3C3C" w:rsidRPr="005B244E" w14:paraId="7E4901EE" w14:textId="77777777" w:rsidTr="0075743A">
        <w:trPr>
          <w:trHeight w:val="320"/>
        </w:trPr>
        <w:tc>
          <w:tcPr>
            <w:tcW w:w="1843" w:type="dxa"/>
            <w:shd w:val="clear" w:color="auto" w:fill="auto"/>
          </w:tcPr>
          <w:p w14:paraId="04386B5C" w14:textId="77777777" w:rsidR="00404082" w:rsidRPr="005B244E" w:rsidRDefault="00404082" w:rsidP="00275513">
            <w:pPr>
              <w:rPr>
                <w:rFonts w:ascii="Times New Roman" w:hAnsi="Times New Roman"/>
                <w:b/>
                <w:bCs/>
                <w:i/>
                <w:iCs/>
                <w:color w:val="000000"/>
                <w:sz w:val="16"/>
                <w:szCs w:val="16"/>
              </w:rPr>
            </w:pPr>
            <w:r w:rsidRPr="005B244E">
              <w:rPr>
                <w:rFonts w:cs="Calibri"/>
                <w:b/>
                <w:bCs/>
                <w:i/>
                <w:iCs/>
                <w:color w:val="000000"/>
                <w:sz w:val="16"/>
                <w:szCs w:val="16"/>
              </w:rPr>
              <w:t>﻿</w:t>
            </w:r>
            <w:r w:rsidRPr="005B244E">
              <w:rPr>
                <w:rFonts w:ascii="Times New Roman" w:hAnsi="Times New Roman"/>
                <w:b/>
                <w:bCs/>
                <w:i/>
                <w:iCs/>
                <w:color w:val="000000"/>
                <w:sz w:val="16"/>
                <w:szCs w:val="16"/>
              </w:rPr>
              <w:t xml:space="preserve">Lampropeltis </w:t>
            </w:r>
            <w:proofErr w:type="spellStart"/>
            <w:r w:rsidRPr="005B244E">
              <w:rPr>
                <w:rFonts w:ascii="Times New Roman" w:hAnsi="Times New Roman"/>
                <w:b/>
                <w:bCs/>
                <w:i/>
                <w:iCs/>
                <w:color w:val="000000"/>
                <w:sz w:val="16"/>
                <w:szCs w:val="16"/>
              </w:rPr>
              <w:t>getula</w:t>
            </w:r>
            <w:proofErr w:type="spellEnd"/>
          </w:p>
        </w:tc>
        <w:tc>
          <w:tcPr>
            <w:tcW w:w="1559" w:type="dxa"/>
            <w:shd w:val="clear" w:color="auto" w:fill="auto"/>
          </w:tcPr>
          <w:p w14:paraId="037B6AF6" w14:textId="77777777" w:rsidR="00404082" w:rsidRPr="005B244E" w:rsidRDefault="00404082" w:rsidP="00275513">
            <w:pPr>
              <w:rPr>
                <w:rFonts w:ascii="Times New Roman" w:hAnsi="Times New Roman"/>
                <w:b/>
                <w:sz w:val="16"/>
                <w:szCs w:val="16"/>
              </w:rPr>
            </w:pPr>
            <w:r w:rsidRPr="005B244E">
              <w:rPr>
                <w:rFonts w:ascii="Times New Roman" w:hAnsi="Times New Roman"/>
                <w:noProof/>
                <w:sz w:val="16"/>
                <w:szCs w:val="16"/>
              </w:rPr>
              <w:t>(McKenzie et al., 2019)</w:t>
            </w:r>
          </w:p>
        </w:tc>
        <w:tc>
          <w:tcPr>
            <w:tcW w:w="709" w:type="dxa"/>
            <w:shd w:val="clear" w:color="auto" w:fill="auto"/>
          </w:tcPr>
          <w:p w14:paraId="30C31E3C" w14:textId="77777777" w:rsidR="00404082" w:rsidRPr="005B244E" w:rsidRDefault="00404082" w:rsidP="00275513">
            <w:pPr>
              <w:rPr>
                <w:rFonts w:ascii="Times New Roman" w:hAnsi="Times New Roman"/>
                <w:bCs/>
                <w:sz w:val="16"/>
                <w:szCs w:val="16"/>
              </w:rPr>
            </w:pPr>
            <w:r w:rsidRPr="005B244E">
              <w:rPr>
                <w:rFonts w:ascii="Times New Roman" w:hAnsi="Times New Roman"/>
                <w:bCs/>
                <w:sz w:val="16"/>
                <w:szCs w:val="16"/>
              </w:rPr>
              <w:t>2015–2016</w:t>
            </w:r>
          </w:p>
        </w:tc>
        <w:tc>
          <w:tcPr>
            <w:tcW w:w="992" w:type="dxa"/>
            <w:shd w:val="clear" w:color="auto" w:fill="auto"/>
            <w:noWrap/>
          </w:tcPr>
          <w:p w14:paraId="486BA67C" w14:textId="77777777" w:rsidR="00404082" w:rsidRPr="005B244E" w:rsidRDefault="00404082" w:rsidP="00275513">
            <w:pPr>
              <w:rPr>
                <w:rFonts w:ascii="Times New Roman" w:hAnsi="Times New Roman"/>
                <w:bCs/>
                <w:sz w:val="16"/>
                <w:szCs w:val="16"/>
              </w:rPr>
            </w:pPr>
            <w:r w:rsidRPr="005B244E">
              <w:rPr>
                <w:rFonts w:ascii="Times New Roman" w:hAnsi="Times New Roman"/>
                <w:bCs/>
                <w:sz w:val="16"/>
                <w:szCs w:val="16"/>
              </w:rPr>
              <w:t>9</w:t>
            </w:r>
          </w:p>
        </w:tc>
        <w:tc>
          <w:tcPr>
            <w:tcW w:w="709" w:type="dxa"/>
            <w:shd w:val="clear" w:color="auto" w:fill="auto"/>
            <w:noWrap/>
          </w:tcPr>
          <w:p w14:paraId="64DEAFD9"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2</w:t>
            </w:r>
          </w:p>
        </w:tc>
        <w:tc>
          <w:tcPr>
            <w:tcW w:w="567" w:type="dxa"/>
            <w:shd w:val="clear" w:color="auto" w:fill="auto"/>
            <w:noWrap/>
          </w:tcPr>
          <w:p w14:paraId="4E0CF8A4"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7</w:t>
            </w:r>
          </w:p>
        </w:tc>
        <w:tc>
          <w:tcPr>
            <w:tcW w:w="1276" w:type="dxa"/>
            <w:shd w:val="clear" w:color="auto" w:fill="auto"/>
            <w:noWrap/>
          </w:tcPr>
          <w:p w14:paraId="62AB7921"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0.78</w:t>
            </w:r>
          </w:p>
        </w:tc>
        <w:tc>
          <w:tcPr>
            <w:tcW w:w="567" w:type="dxa"/>
            <w:shd w:val="clear" w:color="auto" w:fill="auto"/>
            <w:noWrap/>
          </w:tcPr>
          <w:p w14:paraId="6752C0C0"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1</w:t>
            </w:r>
          </w:p>
        </w:tc>
        <w:tc>
          <w:tcPr>
            <w:tcW w:w="850" w:type="dxa"/>
            <w:shd w:val="clear" w:color="auto" w:fill="auto"/>
            <w:noWrap/>
          </w:tcPr>
          <w:p w14:paraId="6CB976D0"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8</w:t>
            </w:r>
          </w:p>
        </w:tc>
        <w:tc>
          <w:tcPr>
            <w:tcW w:w="1560" w:type="dxa"/>
            <w:shd w:val="clear" w:color="auto" w:fill="auto"/>
            <w:noWrap/>
          </w:tcPr>
          <w:p w14:paraId="22100D70"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0.89</w:t>
            </w:r>
          </w:p>
        </w:tc>
        <w:tc>
          <w:tcPr>
            <w:tcW w:w="1417" w:type="dxa"/>
            <w:shd w:val="clear" w:color="auto" w:fill="auto"/>
            <w:noWrap/>
          </w:tcPr>
          <w:p w14:paraId="5CE04F89"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NA</w:t>
            </w:r>
          </w:p>
        </w:tc>
        <w:tc>
          <w:tcPr>
            <w:tcW w:w="709" w:type="dxa"/>
            <w:shd w:val="clear" w:color="auto" w:fill="auto"/>
            <w:noWrap/>
          </w:tcPr>
          <w:p w14:paraId="24583069" w14:textId="77777777" w:rsidR="00404082" w:rsidRPr="005B244E" w:rsidRDefault="00404082" w:rsidP="00C240EB">
            <w:pPr>
              <w:jc w:val="center"/>
              <w:rPr>
                <w:rFonts w:ascii="Times New Roman" w:hAnsi="Times New Roman"/>
                <w:bCs/>
                <w:sz w:val="16"/>
                <w:szCs w:val="16"/>
              </w:rPr>
            </w:pPr>
            <w:r w:rsidRPr="005B244E">
              <w:rPr>
                <w:rFonts w:ascii="Times New Roman" w:hAnsi="Times New Roman"/>
                <w:bCs/>
                <w:sz w:val="16"/>
                <w:szCs w:val="16"/>
              </w:rPr>
              <w:t>NA</w:t>
            </w:r>
          </w:p>
        </w:tc>
        <w:tc>
          <w:tcPr>
            <w:tcW w:w="709" w:type="dxa"/>
            <w:shd w:val="clear" w:color="auto" w:fill="auto"/>
            <w:noWrap/>
          </w:tcPr>
          <w:p w14:paraId="6645E65D" w14:textId="77777777" w:rsidR="00404082" w:rsidRPr="005B244E" w:rsidRDefault="00404082" w:rsidP="00C240EB">
            <w:pPr>
              <w:jc w:val="center"/>
              <w:rPr>
                <w:rFonts w:ascii="Times New Roman" w:hAnsi="Times New Roman"/>
                <w:bCs/>
                <w:sz w:val="16"/>
                <w:szCs w:val="16"/>
              </w:rPr>
            </w:pPr>
            <w:r w:rsidRPr="005B244E">
              <w:rPr>
                <w:rFonts w:ascii="Times New Roman" w:hAnsi="Times New Roman"/>
                <w:bCs/>
                <w:sz w:val="16"/>
                <w:szCs w:val="16"/>
              </w:rPr>
              <w:t>NA</w:t>
            </w:r>
          </w:p>
        </w:tc>
        <w:tc>
          <w:tcPr>
            <w:tcW w:w="425" w:type="dxa"/>
            <w:shd w:val="clear" w:color="auto" w:fill="auto"/>
            <w:noWrap/>
          </w:tcPr>
          <w:p w14:paraId="22A35CCC"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c>
          <w:tcPr>
            <w:tcW w:w="425" w:type="dxa"/>
            <w:shd w:val="clear" w:color="auto" w:fill="auto"/>
            <w:noWrap/>
          </w:tcPr>
          <w:p w14:paraId="702BBDDF"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1</w:t>
            </w:r>
          </w:p>
        </w:tc>
        <w:tc>
          <w:tcPr>
            <w:tcW w:w="425" w:type="dxa"/>
            <w:shd w:val="clear" w:color="auto" w:fill="auto"/>
          </w:tcPr>
          <w:p w14:paraId="592003F4"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1</w:t>
            </w:r>
          </w:p>
        </w:tc>
        <w:tc>
          <w:tcPr>
            <w:tcW w:w="567" w:type="dxa"/>
            <w:shd w:val="clear" w:color="auto" w:fill="auto"/>
          </w:tcPr>
          <w:p w14:paraId="3C448FDE"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7</w:t>
            </w:r>
          </w:p>
        </w:tc>
        <w:tc>
          <w:tcPr>
            <w:tcW w:w="567" w:type="dxa"/>
            <w:shd w:val="clear" w:color="auto" w:fill="auto"/>
          </w:tcPr>
          <w:p w14:paraId="2D500487"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c>
          <w:tcPr>
            <w:tcW w:w="1407" w:type="dxa"/>
            <w:shd w:val="clear" w:color="auto" w:fill="auto"/>
          </w:tcPr>
          <w:p w14:paraId="71CA7074"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r>
      <w:tr w:rsidR="00FD3C3C" w:rsidRPr="005B244E" w14:paraId="58FB2B86" w14:textId="77777777" w:rsidTr="0075743A">
        <w:trPr>
          <w:trHeight w:val="320"/>
        </w:trPr>
        <w:tc>
          <w:tcPr>
            <w:tcW w:w="1843" w:type="dxa"/>
            <w:shd w:val="clear" w:color="auto" w:fill="auto"/>
          </w:tcPr>
          <w:p w14:paraId="51DC07F6" w14:textId="77777777" w:rsidR="00404082" w:rsidRPr="005B244E" w:rsidRDefault="00404082" w:rsidP="00275513">
            <w:pPr>
              <w:rPr>
                <w:rFonts w:cs="Calibri"/>
                <w:b/>
                <w:bCs/>
                <w:i/>
                <w:iCs/>
                <w:color w:val="000000"/>
                <w:sz w:val="16"/>
                <w:szCs w:val="16"/>
              </w:rPr>
            </w:pPr>
            <w:r w:rsidRPr="005B244E">
              <w:rPr>
                <w:rFonts w:ascii="Times New Roman" w:hAnsi="Times New Roman"/>
                <w:b/>
                <w:bCs/>
                <w:i/>
                <w:iCs/>
                <w:color w:val="000000"/>
                <w:sz w:val="16"/>
                <w:szCs w:val="16"/>
              </w:rPr>
              <w:lastRenderedPageBreak/>
              <w:t xml:space="preserve">Lampropeltis </w:t>
            </w:r>
            <w:proofErr w:type="spellStart"/>
            <w:r w:rsidRPr="005B244E">
              <w:rPr>
                <w:rFonts w:ascii="Times New Roman" w:hAnsi="Times New Roman"/>
                <w:b/>
                <w:bCs/>
                <w:i/>
                <w:iCs/>
                <w:color w:val="000000"/>
                <w:sz w:val="16"/>
                <w:szCs w:val="16"/>
              </w:rPr>
              <w:t>getula</w:t>
            </w:r>
            <w:proofErr w:type="spellEnd"/>
          </w:p>
        </w:tc>
        <w:tc>
          <w:tcPr>
            <w:tcW w:w="1559" w:type="dxa"/>
            <w:shd w:val="clear" w:color="auto" w:fill="auto"/>
          </w:tcPr>
          <w:p w14:paraId="012A55FE" w14:textId="77777777" w:rsidR="00404082" w:rsidRPr="005B244E" w:rsidRDefault="00404082" w:rsidP="00275513">
            <w:pPr>
              <w:rPr>
                <w:rFonts w:ascii="Times New Roman" w:hAnsi="Times New Roman"/>
                <w:noProof/>
                <w:sz w:val="16"/>
                <w:szCs w:val="16"/>
              </w:rPr>
            </w:pPr>
            <w:r>
              <w:rPr>
                <w:rFonts w:ascii="Times New Roman" w:hAnsi="Times New Roman"/>
                <w:noProof/>
                <w:sz w:val="16"/>
                <w:szCs w:val="16"/>
              </w:rPr>
              <w:t>(Haynes et al. 2020)</w:t>
            </w:r>
          </w:p>
        </w:tc>
        <w:tc>
          <w:tcPr>
            <w:tcW w:w="709" w:type="dxa"/>
            <w:shd w:val="clear" w:color="auto" w:fill="auto"/>
          </w:tcPr>
          <w:p w14:paraId="50319AC8" w14:textId="77777777" w:rsidR="00404082" w:rsidRPr="005B244E" w:rsidRDefault="00404082" w:rsidP="00275513">
            <w:pPr>
              <w:rPr>
                <w:rFonts w:ascii="Times New Roman" w:hAnsi="Times New Roman"/>
                <w:bCs/>
                <w:sz w:val="16"/>
                <w:szCs w:val="16"/>
              </w:rPr>
            </w:pPr>
            <w:r>
              <w:rPr>
                <w:rFonts w:ascii="Times New Roman" w:hAnsi="Times New Roman"/>
                <w:bCs/>
                <w:sz w:val="16"/>
                <w:szCs w:val="16"/>
              </w:rPr>
              <w:t>2016–2018</w:t>
            </w:r>
          </w:p>
        </w:tc>
        <w:tc>
          <w:tcPr>
            <w:tcW w:w="992" w:type="dxa"/>
            <w:shd w:val="clear" w:color="auto" w:fill="auto"/>
            <w:noWrap/>
          </w:tcPr>
          <w:p w14:paraId="1A0BDCA0" w14:textId="77777777" w:rsidR="00404082" w:rsidRPr="005B244E" w:rsidRDefault="00404082" w:rsidP="00275513">
            <w:pPr>
              <w:rPr>
                <w:rFonts w:ascii="Times New Roman" w:hAnsi="Times New Roman"/>
                <w:bCs/>
                <w:sz w:val="16"/>
                <w:szCs w:val="16"/>
              </w:rPr>
            </w:pPr>
            <w:r>
              <w:rPr>
                <w:rFonts w:ascii="Times New Roman" w:hAnsi="Times New Roman"/>
                <w:bCs/>
                <w:sz w:val="16"/>
                <w:szCs w:val="16"/>
              </w:rPr>
              <w:t>16</w:t>
            </w:r>
          </w:p>
        </w:tc>
        <w:tc>
          <w:tcPr>
            <w:tcW w:w="709" w:type="dxa"/>
            <w:shd w:val="clear" w:color="auto" w:fill="auto"/>
            <w:noWrap/>
          </w:tcPr>
          <w:p w14:paraId="541BAFA1" w14:textId="77777777" w:rsidR="00404082" w:rsidRPr="005B244E" w:rsidRDefault="00404082" w:rsidP="00AE0AD9">
            <w:pPr>
              <w:jc w:val="center"/>
              <w:rPr>
                <w:rFonts w:ascii="Times New Roman" w:hAnsi="Times New Roman"/>
                <w:bCs/>
                <w:sz w:val="16"/>
                <w:szCs w:val="16"/>
              </w:rPr>
            </w:pPr>
            <w:r>
              <w:rPr>
                <w:rFonts w:ascii="Times New Roman" w:hAnsi="Times New Roman"/>
                <w:bCs/>
                <w:sz w:val="16"/>
                <w:szCs w:val="16"/>
              </w:rPr>
              <w:t>12</w:t>
            </w:r>
          </w:p>
        </w:tc>
        <w:tc>
          <w:tcPr>
            <w:tcW w:w="567" w:type="dxa"/>
            <w:shd w:val="clear" w:color="auto" w:fill="auto"/>
            <w:noWrap/>
          </w:tcPr>
          <w:p w14:paraId="452D9498" w14:textId="77777777" w:rsidR="00404082" w:rsidRPr="005B244E" w:rsidRDefault="00404082" w:rsidP="00AE0AD9">
            <w:pPr>
              <w:jc w:val="center"/>
              <w:rPr>
                <w:rFonts w:ascii="Times New Roman" w:hAnsi="Times New Roman"/>
                <w:bCs/>
                <w:sz w:val="16"/>
                <w:szCs w:val="16"/>
              </w:rPr>
            </w:pPr>
            <w:r>
              <w:rPr>
                <w:rFonts w:ascii="Times New Roman" w:hAnsi="Times New Roman"/>
                <w:bCs/>
                <w:sz w:val="16"/>
                <w:szCs w:val="16"/>
              </w:rPr>
              <w:t>4</w:t>
            </w:r>
          </w:p>
        </w:tc>
        <w:tc>
          <w:tcPr>
            <w:tcW w:w="1276" w:type="dxa"/>
            <w:shd w:val="clear" w:color="auto" w:fill="auto"/>
            <w:noWrap/>
          </w:tcPr>
          <w:p w14:paraId="00AA74A6" w14:textId="77777777" w:rsidR="00404082" w:rsidRPr="005B244E" w:rsidRDefault="00404082" w:rsidP="00AE0AD9">
            <w:pPr>
              <w:jc w:val="center"/>
              <w:rPr>
                <w:rFonts w:ascii="Times New Roman" w:hAnsi="Times New Roman"/>
                <w:bCs/>
                <w:sz w:val="16"/>
                <w:szCs w:val="16"/>
              </w:rPr>
            </w:pPr>
            <w:r>
              <w:rPr>
                <w:rFonts w:ascii="Times New Roman" w:hAnsi="Times New Roman"/>
                <w:bCs/>
                <w:sz w:val="16"/>
                <w:szCs w:val="16"/>
              </w:rPr>
              <w:t>0.25</w:t>
            </w:r>
          </w:p>
        </w:tc>
        <w:tc>
          <w:tcPr>
            <w:tcW w:w="567" w:type="dxa"/>
            <w:shd w:val="clear" w:color="auto" w:fill="auto"/>
            <w:noWrap/>
          </w:tcPr>
          <w:p w14:paraId="2649A739" w14:textId="77777777" w:rsidR="00404082" w:rsidRPr="005B244E" w:rsidRDefault="00404082" w:rsidP="00AE0AD9">
            <w:pPr>
              <w:jc w:val="center"/>
              <w:rPr>
                <w:rFonts w:ascii="Times New Roman" w:hAnsi="Times New Roman"/>
                <w:bCs/>
                <w:sz w:val="16"/>
                <w:szCs w:val="16"/>
              </w:rPr>
            </w:pPr>
            <w:r>
              <w:rPr>
                <w:rFonts w:ascii="Times New Roman" w:hAnsi="Times New Roman"/>
                <w:bCs/>
                <w:sz w:val="16"/>
                <w:szCs w:val="16"/>
              </w:rPr>
              <w:t>11</w:t>
            </w:r>
          </w:p>
        </w:tc>
        <w:tc>
          <w:tcPr>
            <w:tcW w:w="850" w:type="dxa"/>
            <w:shd w:val="clear" w:color="auto" w:fill="auto"/>
            <w:noWrap/>
          </w:tcPr>
          <w:p w14:paraId="72A101E8" w14:textId="77777777" w:rsidR="00404082" w:rsidRPr="005B244E" w:rsidRDefault="00404082" w:rsidP="00AE0AD9">
            <w:pPr>
              <w:jc w:val="center"/>
              <w:rPr>
                <w:rFonts w:ascii="Times New Roman" w:hAnsi="Times New Roman"/>
                <w:bCs/>
                <w:sz w:val="16"/>
                <w:szCs w:val="16"/>
              </w:rPr>
            </w:pPr>
            <w:r>
              <w:rPr>
                <w:rFonts w:ascii="Times New Roman" w:hAnsi="Times New Roman"/>
                <w:bCs/>
                <w:sz w:val="16"/>
                <w:szCs w:val="16"/>
              </w:rPr>
              <w:t>5</w:t>
            </w:r>
          </w:p>
        </w:tc>
        <w:tc>
          <w:tcPr>
            <w:tcW w:w="1560" w:type="dxa"/>
            <w:shd w:val="clear" w:color="auto" w:fill="auto"/>
            <w:noWrap/>
          </w:tcPr>
          <w:p w14:paraId="25D32292" w14:textId="77777777" w:rsidR="00404082" w:rsidRPr="005B244E" w:rsidRDefault="00404082" w:rsidP="00AE0AD9">
            <w:pPr>
              <w:jc w:val="center"/>
              <w:rPr>
                <w:rFonts w:ascii="Times New Roman" w:hAnsi="Times New Roman"/>
                <w:bCs/>
                <w:sz w:val="16"/>
                <w:szCs w:val="16"/>
              </w:rPr>
            </w:pPr>
            <w:r>
              <w:rPr>
                <w:rFonts w:ascii="Times New Roman" w:hAnsi="Times New Roman"/>
                <w:bCs/>
                <w:sz w:val="16"/>
                <w:szCs w:val="16"/>
              </w:rPr>
              <w:t>0.31</w:t>
            </w:r>
          </w:p>
        </w:tc>
        <w:tc>
          <w:tcPr>
            <w:tcW w:w="1417" w:type="dxa"/>
            <w:shd w:val="clear" w:color="auto" w:fill="auto"/>
            <w:noWrap/>
          </w:tcPr>
          <w:p w14:paraId="2FE211E2" w14:textId="77777777" w:rsidR="00404082" w:rsidRPr="005B244E" w:rsidRDefault="00404082" w:rsidP="00AE0AD9">
            <w:pPr>
              <w:jc w:val="center"/>
              <w:rPr>
                <w:rFonts w:ascii="Times New Roman" w:hAnsi="Times New Roman"/>
                <w:bCs/>
                <w:sz w:val="16"/>
                <w:szCs w:val="16"/>
              </w:rPr>
            </w:pPr>
            <w:r>
              <w:rPr>
                <w:rFonts w:ascii="Times New Roman" w:hAnsi="Times New Roman"/>
                <w:bCs/>
                <w:sz w:val="16"/>
                <w:szCs w:val="16"/>
              </w:rPr>
              <w:t>NA</w:t>
            </w:r>
          </w:p>
        </w:tc>
        <w:tc>
          <w:tcPr>
            <w:tcW w:w="709" w:type="dxa"/>
            <w:shd w:val="clear" w:color="auto" w:fill="auto"/>
            <w:noWrap/>
          </w:tcPr>
          <w:p w14:paraId="0ED4D296" w14:textId="77777777" w:rsidR="00404082" w:rsidRPr="005B244E" w:rsidRDefault="00404082" w:rsidP="00C240EB">
            <w:pPr>
              <w:jc w:val="center"/>
              <w:rPr>
                <w:rFonts w:ascii="Times New Roman" w:hAnsi="Times New Roman"/>
                <w:bCs/>
                <w:sz w:val="16"/>
                <w:szCs w:val="16"/>
              </w:rPr>
            </w:pPr>
            <w:r>
              <w:rPr>
                <w:rFonts w:ascii="Times New Roman" w:hAnsi="Times New Roman"/>
                <w:bCs/>
                <w:sz w:val="16"/>
                <w:szCs w:val="16"/>
              </w:rPr>
              <w:t>NA</w:t>
            </w:r>
          </w:p>
        </w:tc>
        <w:tc>
          <w:tcPr>
            <w:tcW w:w="709" w:type="dxa"/>
            <w:shd w:val="clear" w:color="auto" w:fill="auto"/>
            <w:noWrap/>
          </w:tcPr>
          <w:p w14:paraId="159F82E9" w14:textId="77777777" w:rsidR="00404082" w:rsidRPr="005B244E" w:rsidRDefault="00404082" w:rsidP="00C240EB">
            <w:pPr>
              <w:jc w:val="center"/>
              <w:rPr>
                <w:rFonts w:ascii="Times New Roman" w:hAnsi="Times New Roman"/>
                <w:bCs/>
                <w:sz w:val="16"/>
                <w:szCs w:val="16"/>
              </w:rPr>
            </w:pPr>
            <w:r>
              <w:rPr>
                <w:rFonts w:ascii="Times New Roman" w:hAnsi="Times New Roman"/>
                <w:bCs/>
                <w:sz w:val="16"/>
                <w:szCs w:val="16"/>
              </w:rPr>
              <w:t>NA</w:t>
            </w:r>
          </w:p>
        </w:tc>
        <w:tc>
          <w:tcPr>
            <w:tcW w:w="425" w:type="dxa"/>
            <w:shd w:val="clear" w:color="auto" w:fill="auto"/>
            <w:noWrap/>
          </w:tcPr>
          <w:p w14:paraId="236DE3E3" w14:textId="77777777" w:rsidR="00404082" w:rsidRPr="005B244E" w:rsidRDefault="00404082" w:rsidP="000C1F56">
            <w:pPr>
              <w:jc w:val="center"/>
              <w:rPr>
                <w:rFonts w:ascii="Times New Roman" w:hAnsi="Times New Roman"/>
                <w:bCs/>
                <w:sz w:val="16"/>
                <w:szCs w:val="16"/>
              </w:rPr>
            </w:pPr>
            <w:r>
              <w:rPr>
                <w:rFonts w:ascii="Times New Roman" w:hAnsi="Times New Roman"/>
                <w:bCs/>
                <w:sz w:val="16"/>
                <w:szCs w:val="16"/>
              </w:rPr>
              <w:t>0</w:t>
            </w:r>
          </w:p>
        </w:tc>
        <w:tc>
          <w:tcPr>
            <w:tcW w:w="425" w:type="dxa"/>
            <w:shd w:val="clear" w:color="auto" w:fill="auto"/>
            <w:noWrap/>
          </w:tcPr>
          <w:p w14:paraId="49CC3AA1" w14:textId="77777777" w:rsidR="00404082" w:rsidRPr="005B244E" w:rsidRDefault="00404082" w:rsidP="000C1F56">
            <w:pPr>
              <w:jc w:val="center"/>
              <w:rPr>
                <w:rFonts w:ascii="Times New Roman" w:hAnsi="Times New Roman"/>
                <w:bCs/>
                <w:sz w:val="16"/>
                <w:szCs w:val="16"/>
              </w:rPr>
            </w:pPr>
            <w:r>
              <w:rPr>
                <w:rFonts w:ascii="Times New Roman" w:hAnsi="Times New Roman"/>
                <w:bCs/>
                <w:sz w:val="16"/>
                <w:szCs w:val="16"/>
              </w:rPr>
              <w:t>11</w:t>
            </w:r>
          </w:p>
        </w:tc>
        <w:tc>
          <w:tcPr>
            <w:tcW w:w="425" w:type="dxa"/>
            <w:shd w:val="clear" w:color="auto" w:fill="auto"/>
          </w:tcPr>
          <w:p w14:paraId="3AF2110C" w14:textId="77777777" w:rsidR="00404082" w:rsidRPr="005B244E" w:rsidRDefault="00404082" w:rsidP="000C1F56">
            <w:pPr>
              <w:jc w:val="center"/>
              <w:rPr>
                <w:rFonts w:ascii="Times New Roman" w:hAnsi="Times New Roman"/>
                <w:bCs/>
                <w:sz w:val="16"/>
                <w:szCs w:val="16"/>
              </w:rPr>
            </w:pPr>
            <w:r>
              <w:rPr>
                <w:rFonts w:ascii="Times New Roman" w:hAnsi="Times New Roman"/>
                <w:bCs/>
                <w:sz w:val="16"/>
                <w:szCs w:val="16"/>
              </w:rPr>
              <w:t>0</w:t>
            </w:r>
          </w:p>
        </w:tc>
        <w:tc>
          <w:tcPr>
            <w:tcW w:w="567" w:type="dxa"/>
            <w:shd w:val="clear" w:color="auto" w:fill="auto"/>
          </w:tcPr>
          <w:p w14:paraId="7384DC0A" w14:textId="77777777" w:rsidR="00404082" w:rsidRPr="005B244E" w:rsidRDefault="00404082" w:rsidP="000C1F56">
            <w:pPr>
              <w:jc w:val="center"/>
              <w:rPr>
                <w:rFonts w:ascii="Times New Roman" w:hAnsi="Times New Roman"/>
                <w:bCs/>
                <w:sz w:val="16"/>
                <w:szCs w:val="16"/>
              </w:rPr>
            </w:pPr>
            <w:r>
              <w:rPr>
                <w:rFonts w:ascii="Times New Roman" w:hAnsi="Times New Roman"/>
                <w:bCs/>
                <w:sz w:val="16"/>
                <w:szCs w:val="16"/>
              </w:rPr>
              <w:t>5</w:t>
            </w:r>
          </w:p>
        </w:tc>
        <w:tc>
          <w:tcPr>
            <w:tcW w:w="567" w:type="dxa"/>
            <w:shd w:val="clear" w:color="auto" w:fill="auto"/>
          </w:tcPr>
          <w:p w14:paraId="4AFA4DF0" w14:textId="77777777" w:rsidR="00404082" w:rsidRPr="005B244E" w:rsidRDefault="00404082" w:rsidP="000C1F56">
            <w:pPr>
              <w:jc w:val="center"/>
              <w:rPr>
                <w:rFonts w:ascii="Times New Roman" w:hAnsi="Times New Roman"/>
                <w:bCs/>
                <w:sz w:val="16"/>
                <w:szCs w:val="16"/>
              </w:rPr>
            </w:pPr>
            <w:r>
              <w:rPr>
                <w:rFonts w:ascii="Times New Roman" w:hAnsi="Times New Roman"/>
                <w:bCs/>
                <w:sz w:val="16"/>
                <w:szCs w:val="16"/>
              </w:rPr>
              <w:t>0</w:t>
            </w:r>
          </w:p>
        </w:tc>
        <w:tc>
          <w:tcPr>
            <w:tcW w:w="1407" w:type="dxa"/>
            <w:shd w:val="clear" w:color="auto" w:fill="auto"/>
          </w:tcPr>
          <w:p w14:paraId="7F8CD603" w14:textId="77777777" w:rsidR="00404082" w:rsidRPr="005B244E" w:rsidRDefault="00404082" w:rsidP="000C1F56">
            <w:pPr>
              <w:jc w:val="center"/>
              <w:rPr>
                <w:rFonts w:ascii="Times New Roman" w:hAnsi="Times New Roman"/>
                <w:bCs/>
                <w:sz w:val="16"/>
                <w:szCs w:val="16"/>
              </w:rPr>
            </w:pPr>
            <w:r>
              <w:rPr>
                <w:rFonts w:ascii="Times New Roman" w:hAnsi="Times New Roman"/>
                <w:bCs/>
                <w:sz w:val="16"/>
                <w:szCs w:val="16"/>
              </w:rPr>
              <w:t>0</w:t>
            </w:r>
          </w:p>
        </w:tc>
      </w:tr>
      <w:tr w:rsidR="00FD3C3C" w:rsidRPr="005B244E" w14:paraId="4766E4A2" w14:textId="77777777" w:rsidTr="0075743A">
        <w:trPr>
          <w:trHeight w:val="320"/>
        </w:trPr>
        <w:tc>
          <w:tcPr>
            <w:tcW w:w="1843" w:type="dxa"/>
            <w:shd w:val="clear" w:color="auto" w:fill="auto"/>
          </w:tcPr>
          <w:p w14:paraId="36C18607" w14:textId="77777777" w:rsidR="00404082" w:rsidRPr="005B244E" w:rsidRDefault="00404082" w:rsidP="00275513">
            <w:pPr>
              <w:rPr>
                <w:rFonts w:ascii="Times New Roman" w:hAnsi="Times New Roman"/>
                <w:b/>
                <w:bCs/>
                <w:i/>
                <w:iCs/>
                <w:color w:val="000000"/>
                <w:sz w:val="16"/>
                <w:szCs w:val="16"/>
              </w:rPr>
            </w:pPr>
            <w:r w:rsidRPr="005B244E">
              <w:rPr>
                <w:rFonts w:ascii="Times New Roman" w:hAnsi="Times New Roman"/>
                <w:b/>
                <w:bCs/>
                <w:i/>
                <w:iCs/>
                <w:color w:val="000000"/>
                <w:sz w:val="16"/>
                <w:szCs w:val="16"/>
              </w:rPr>
              <w:t xml:space="preserve">Lampropeltis </w:t>
            </w:r>
            <w:proofErr w:type="spellStart"/>
            <w:r w:rsidRPr="005B244E">
              <w:rPr>
                <w:rFonts w:ascii="Times New Roman" w:hAnsi="Times New Roman"/>
                <w:b/>
                <w:bCs/>
                <w:i/>
                <w:iCs/>
                <w:color w:val="000000"/>
                <w:sz w:val="16"/>
                <w:szCs w:val="16"/>
              </w:rPr>
              <w:t>getula</w:t>
            </w:r>
            <w:proofErr w:type="spellEnd"/>
            <w:r w:rsidRPr="005B244E">
              <w:rPr>
                <w:rFonts w:ascii="Times New Roman" w:hAnsi="Times New Roman"/>
                <w:b/>
                <w:bCs/>
                <w:i/>
                <w:iCs/>
                <w:color w:val="000000"/>
                <w:sz w:val="16"/>
                <w:szCs w:val="16"/>
              </w:rPr>
              <w:t xml:space="preserve"> </w:t>
            </w:r>
            <w:proofErr w:type="spellStart"/>
            <w:r w:rsidRPr="005B244E">
              <w:rPr>
                <w:rFonts w:ascii="Times New Roman" w:hAnsi="Times New Roman"/>
                <w:b/>
                <w:bCs/>
                <w:i/>
                <w:iCs/>
                <w:color w:val="000000"/>
                <w:sz w:val="16"/>
                <w:szCs w:val="16"/>
              </w:rPr>
              <w:t>getula</w:t>
            </w:r>
            <w:proofErr w:type="spellEnd"/>
          </w:p>
        </w:tc>
        <w:tc>
          <w:tcPr>
            <w:tcW w:w="1559" w:type="dxa"/>
            <w:shd w:val="clear" w:color="auto" w:fill="auto"/>
          </w:tcPr>
          <w:p w14:paraId="393F85EC" w14:textId="77777777" w:rsidR="00404082" w:rsidRPr="005B244E" w:rsidRDefault="00404082" w:rsidP="00275513">
            <w:pPr>
              <w:rPr>
                <w:rFonts w:ascii="Times New Roman" w:eastAsia="Times New Roman" w:hAnsi="Times New Roman"/>
                <w:color w:val="000000"/>
                <w:sz w:val="16"/>
                <w:szCs w:val="16"/>
                <w:lang w:eastAsia="en-CA"/>
              </w:rPr>
            </w:pPr>
            <w:r w:rsidRPr="005B244E">
              <w:rPr>
                <w:rFonts w:ascii="Times New Roman" w:eastAsia="Times New Roman" w:hAnsi="Times New Roman"/>
                <w:noProof/>
                <w:color w:val="000000"/>
                <w:sz w:val="16"/>
                <w:szCs w:val="16"/>
                <w:lang w:eastAsia="en-CA"/>
              </w:rPr>
              <w:t>(Guthrie et al., 2016)</w:t>
            </w:r>
          </w:p>
        </w:tc>
        <w:tc>
          <w:tcPr>
            <w:tcW w:w="709" w:type="dxa"/>
            <w:shd w:val="clear" w:color="auto" w:fill="auto"/>
          </w:tcPr>
          <w:p w14:paraId="55017E3B" w14:textId="77777777" w:rsidR="00404082" w:rsidRPr="005B244E" w:rsidRDefault="00404082" w:rsidP="00275513">
            <w:pPr>
              <w:rPr>
                <w:rFonts w:ascii="Times New Roman" w:hAnsi="Times New Roman"/>
                <w:bCs/>
                <w:sz w:val="16"/>
                <w:szCs w:val="16"/>
              </w:rPr>
            </w:pPr>
            <w:r w:rsidRPr="005B244E">
              <w:rPr>
                <w:rFonts w:ascii="Times New Roman" w:hAnsi="Times New Roman"/>
                <w:bCs/>
                <w:sz w:val="16"/>
                <w:szCs w:val="16"/>
              </w:rPr>
              <w:t>2014</w:t>
            </w:r>
          </w:p>
        </w:tc>
        <w:tc>
          <w:tcPr>
            <w:tcW w:w="992" w:type="dxa"/>
            <w:shd w:val="clear" w:color="auto" w:fill="auto"/>
            <w:noWrap/>
          </w:tcPr>
          <w:p w14:paraId="355492EC" w14:textId="77777777" w:rsidR="00404082" w:rsidRPr="005B244E" w:rsidRDefault="00404082" w:rsidP="00275513">
            <w:pPr>
              <w:rPr>
                <w:rFonts w:ascii="Times New Roman" w:hAnsi="Times New Roman"/>
                <w:bCs/>
                <w:sz w:val="16"/>
                <w:szCs w:val="16"/>
              </w:rPr>
            </w:pPr>
            <w:r w:rsidRPr="005B244E">
              <w:rPr>
                <w:rFonts w:ascii="Times New Roman" w:hAnsi="Times New Roman"/>
                <w:bCs/>
                <w:sz w:val="16"/>
                <w:szCs w:val="16"/>
              </w:rPr>
              <w:t>1</w:t>
            </w:r>
          </w:p>
        </w:tc>
        <w:tc>
          <w:tcPr>
            <w:tcW w:w="709" w:type="dxa"/>
            <w:shd w:val="clear" w:color="auto" w:fill="auto"/>
            <w:noWrap/>
          </w:tcPr>
          <w:p w14:paraId="08953A62"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1</w:t>
            </w:r>
          </w:p>
        </w:tc>
        <w:tc>
          <w:tcPr>
            <w:tcW w:w="567" w:type="dxa"/>
            <w:shd w:val="clear" w:color="auto" w:fill="auto"/>
            <w:noWrap/>
          </w:tcPr>
          <w:p w14:paraId="5FED827D"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0</w:t>
            </w:r>
          </w:p>
        </w:tc>
        <w:tc>
          <w:tcPr>
            <w:tcW w:w="1276" w:type="dxa"/>
            <w:shd w:val="clear" w:color="auto" w:fill="auto"/>
            <w:noWrap/>
          </w:tcPr>
          <w:p w14:paraId="35B3DACA"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0</w:t>
            </w:r>
          </w:p>
        </w:tc>
        <w:tc>
          <w:tcPr>
            <w:tcW w:w="567" w:type="dxa"/>
            <w:shd w:val="clear" w:color="auto" w:fill="auto"/>
            <w:noWrap/>
          </w:tcPr>
          <w:p w14:paraId="4FDD4801"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NA</w:t>
            </w:r>
          </w:p>
        </w:tc>
        <w:tc>
          <w:tcPr>
            <w:tcW w:w="850" w:type="dxa"/>
            <w:shd w:val="clear" w:color="auto" w:fill="auto"/>
            <w:noWrap/>
          </w:tcPr>
          <w:p w14:paraId="77203948"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NA</w:t>
            </w:r>
          </w:p>
        </w:tc>
        <w:tc>
          <w:tcPr>
            <w:tcW w:w="1560" w:type="dxa"/>
            <w:shd w:val="clear" w:color="auto" w:fill="auto"/>
            <w:noWrap/>
          </w:tcPr>
          <w:p w14:paraId="2A428714"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NA</w:t>
            </w:r>
          </w:p>
        </w:tc>
        <w:tc>
          <w:tcPr>
            <w:tcW w:w="1417" w:type="dxa"/>
            <w:shd w:val="clear" w:color="auto" w:fill="auto"/>
            <w:noWrap/>
          </w:tcPr>
          <w:p w14:paraId="5544D0EC"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NA</w:t>
            </w:r>
          </w:p>
        </w:tc>
        <w:tc>
          <w:tcPr>
            <w:tcW w:w="709" w:type="dxa"/>
            <w:shd w:val="clear" w:color="auto" w:fill="auto"/>
            <w:noWrap/>
          </w:tcPr>
          <w:p w14:paraId="4C0FD296" w14:textId="77777777" w:rsidR="00404082" w:rsidRPr="005B244E" w:rsidRDefault="00404082" w:rsidP="00C240EB">
            <w:pPr>
              <w:jc w:val="center"/>
              <w:rPr>
                <w:rFonts w:ascii="Times New Roman" w:hAnsi="Times New Roman"/>
                <w:bCs/>
                <w:sz w:val="16"/>
                <w:szCs w:val="16"/>
              </w:rPr>
            </w:pPr>
            <w:r w:rsidRPr="005B244E">
              <w:rPr>
                <w:rFonts w:ascii="Times New Roman" w:hAnsi="Times New Roman"/>
                <w:bCs/>
                <w:sz w:val="16"/>
                <w:szCs w:val="16"/>
              </w:rPr>
              <w:t>NA</w:t>
            </w:r>
          </w:p>
        </w:tc>
        <w:tc>
          <w:tcPr>
            <w:tcW w:w="709" w:type="dxa"/>
            <w:shd w:val="clear" w:color="auto" w:fill="auto"/>
            <w:noWrap/>
          </w:tcPr>
          <w:p w14:paraId="160EB111" w14:textId="77777777" w:rsidR="00404082" w:rsidRPr="005B244E" w:rsidRDefault="00404082" w:rsidP="00C240EB">
            <w:pPr>
              <w:jc w:val="center"/>
              <w:rPr>
                <w:rFonts w:ascii="Times New Roman" w:hAnsi="Times New Roman"/>
                <w:bCs/>
                <w:sz w:val="16"/>
                <w:szCs w:val="16"/>
              </w:rPr>
            </w:pPr>
            <w:r w:rsidRPr="005B244E">
              <w:rPr>
                <w:rFonts w:ascii="Times New Roman" w:hAnsi="Times New Roman"/>
                <w:bCs/>
                <w:sz w:val="16"/>
                <w:szCs w:val="16"/>
              </w:rPr>
              <w:t>NA</w:t>
            </w:r>
          </w:p>
        </w:tc>
        <w:tc>
          <w:tcPr>
            <w:tcW w:w="425" w:type="dxa"/>
            <w:shd w:val="clear" w:color="auto" w:fill="auto"/>
            <w:noWrap/>
          </w:tcPr>
          <w:p w14:paraId="4CAB9438"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NA</w:t>
            </w:r>
          </w:p>
        </w:tc>
        <w:tc>
          <w:tcPr>
            <w:tcW w:w="425" w:type="dxa"/>
            <w:shd w:val="clear" w:color="auto" w:fill="auto"/>
            <w:noWrap/>
          </w:tcPr>
          <w:p w14:paraId="6D620747" w14:textId="77777777" w:rsidR="00404082" w:rsidRPr="005B244E" w:rsidRDefault="00404082" w:rsidP="000C1F56">
            <w:pPr>
              <w:jc w:val="center"/>
              <w:rPr>
                <w:rFonts w:ascii="Times New Roman" w:hAnsi="Times New Roman"/>
                <w:bCs/>
                <w:sz w:val="16"/>
                <w:szCs w:val="16"/>
              </w:rPr>
            </w:pPr>
            <w:r>
              <w:rPr>
                <w:rFonts w:ascii="Times New Roman" w:hAnsi="Times New Roman"/>
                <w:bCs/>
                <w:sz w:val="16"/>
                <w:szCs w:val="16"/>
              </w:rPr>
              <w:t>0</w:t>
            </w:r>
          </w:p>
        </w:tc>
        <w:tc>
          <w:tcPr>
            <w:tcW w:w="425" w:type="dxa"/>
            <w:shd w:val="clear" w:color="auto" w:fill="auto"/>
          </w:tcPr>
          <w:p w14:paraId="64BE0DF3" w14:textId="77777777" w:rsidR="00404082" w:rsidRPr="005B244E" w:rsidRDefault="00404082" w:rsidP="000C1F56">
            <w:pPr>
              <w:jc w:val="center"/>
              <w:rPr>
                <w:rFonts w:ascii="Times New Roman" w:hAnsi="Times New Roman"/>
                <w:bCs/>
                <w:sz w:val="16"/>
                <w:szCs w:val="16"/>
              </w:rPr>
            </w:pPr>
            <w:r>
              <w:rPr>
                <w:rFonts w:ascii="Times New Roman" w:hAnsi="Times New Roman"/>
                <w:bCs/>
                <w:sz w:val="16"/>
                <w:szCs w:val="16"/>
              </w:rPr>
              <w:t>0</w:t>
            </w:r>
          </w:p>
        </w:tc>
        <w:tc>
          <w:tcPr>
            <w:tcW w:w="567" w:type="dxa"/>
            <w:shd w:val="clear" w:color="auto" w:fill="auto"/>
          </w:tcPr>
          <w:p w14:paraId="6A2A177D" w14:textId="77777777" w:rsidR="00404082" w:rsidRPr="005B244E" w:rsidRDefault="00404082" w:rsidP="000C1F56">
            <w:pPr>
              <w:jc w:val="center"/>
              <w:rPr>
                <w:rFonts w:ascii="Times New Roman" w:hAnsi="Times New Roman"/>
                <w:bCs/>
                <w:sz w:val="16"/>
                <w:szCs w:val="16"/>
              </w:rPr>
            </w:pPr>
            <w:r>
              <w:rPr>
                <w:rFonts w:ascii="Times New Roman" w:hAnsi="Times New Roman"/>
                <w:bCs/>
                <w:sz w:val="16"/>
                <w:szCs w:val="16"/>
              </w:rPr>
              <w:t>0</w:t>
            </w:r>
          </w:p>
        </w:tc>
        <w:tc>
          <w:tcPr>
            <w:tcW w:w="567" w:type="dxa"/>
            <w:shd w:val="clear" w:color="auto" w:fill="auto"/>
          </w:tcPr>
          <w:p w14:paraId="6BD40C0C" w14:textId="77777777" w:rsidR="00404082" w:rsidRPr="005B244E" w:rsidRDefault="00404082" w:rsidP="000C1F56">
            <w:pPr>
              <w:jc w:val="center"/>
              <w:rPr>
                <w:rFonts w:ascii="Times New Roman" w:hAnsi="Times New Roman"/>
                <w:bCs/>
                <w:sz w:val="16"/>
                <w:szCs w:val="16"/>
              </w:rPr>
            </w:pPr>
            <w:r>
              <w:rPr>
                <w:rFonts w:ascii="Times New Roman" w:hAnsi="Times New Roman"/>
                <w:bCs/>
                <w:sz w:val="16"/>
                <w:szCs w:val="16"/>
              </w:rPr>
              <w:t>0</w:t>
            </w:r>
          </w:p>
        </w:tc>
        <w:tc>
          <w:tcPr>
            <w:tcW w:w="1407" w:type="dxa"/>
            <w:shd w:val="clear" w:color="auto" w:fill="auto"/>
          </w:tcPr>
          <w:p w14:paraId="40DF08F1" w14:textId="77777777" w:rsidR="00404082" w:rsidRPr="005B244E" w:rsidRDefault="00404082" w:rsidP="000C1F56">
            <w:pPr>
              <w:jc w:val="center"/>
              <w:rPr>
                <w:rFonts w:ascii="Times New Roman" w:hAnsi="Times New Roman"/>
                <w:bCs/>
                <w:color w:val="000000"/>
                <w:sz w:val="16"/>
                <w:szCs w:val="16"/>
              </w:rPr>
            </w:pPr>
            <w:r w:rsidRPr="005B244E">
              <w:rPr>
                <w:rFonts w:ascii="Times New Roman" w:hAnsi="Times New Roman"/>
                <w:bCs/>
                <w:color w:val="000000"/>
                <w:sz w:val="16"/>
                <w:szCs w:val="16"/>
              </w:rPr>
              <w:t>0</w:t>
            </w:r>
          </w:p>
        </w:tc>
      </w:tr>
      <w:tr w:rsidR="00FD3C3C" w:rsidRPr="005B244E" w14:paraId="170EFEF7" w14:textId="77777777" w:rsidTr="0075743A">
        <w:trPr>
          <w:trHeight w:val="320"/>
        </w:trPr>
        <w:tc>
          <w:tcPr>
            <w:tcW w:w="1843" w:type="dxa"/>
            <w:shd w:val="clear" w:color="auto" w:fill="auto"/>
          </w:tcPr>
          <w:p w14:paraId="515E07F2" w14:textId="77777777" w:rsidR="00404082" w:rsidRPr="005B244E" w:rsidRDefault="00404082" w:rsidP="00275513">
            <w:pPr>
              <w:rPr>
                <w:rFonts w:ascii="Times New Roman" w:hAnsi="Times New Roman"/>
                <w:b/>
                <w:bCs/>
                <w:sz w:val="16"/>
                <w:szCs w:val="16"/>
              </w:rPr>
            </w:pPr>
            <w:r w:rsidRPr="005B244E">
              <w:rPr>
                <w:rFonts w:ascii="Times New Roman" w:hAnsi="Times New Roman"/>
                <w:b/>
                <w:bCs/>
                <w:i/>
                <w:iCs/>
                <w:color w:val="000000"/>
                <w:sz w:val="16"/>
                <w:szCs w:val="16"/>
              </w:rPr>
              <w:t>Lampropeltis nigra</w:t>
            </w:r>
          </w:p>
        </w:tc>
        <w:tc>
          <w:tcPr>
            <w:tcW w:w="1559" w:type="dxa"/>
            <w:shd w:val="clear" w:color="auto" w:fill="auto"/>
          </w:tcPr>
          <w:p w14:paraId="1F63BABD" w14:textId="77777777" w:rsidR="00404082" w:rsidRPr="005B244E" w:rsidRDefault="00404082" w:rsidP="00275513">
            <w:pPr>
              <w:rPr>
                <w:rFonts w:ascii="Times New Roman" w:hAnsi="Times New Roman"/>
                <w:b/>
                <w:sz w:val="16"/>
                <w:szCs w:val="16"/>
              </w:rPr>
            </w:pPr>
            <w:r w:rsidRPr="005B244E">
              <w:rPr>
                <w:rFonts w:ascii="Times New Roman" w:eastAsia="Times New Roman" w:hAnsi="Times New Roman"/>
                <w:noProof/>
                <w:color w:val="000000"/>
                <w:sz w:val="16"/>
                <w:szCs w:val="16"/>
                <w:lang w:eastAsia="en-CA"/>
              </w:rPr>
              <w:t>(Lorch et al., 2016)</w:t>
            </w:r>
          </w:p>
        </w:tc>
        <w:tc>
          <w:tcPr>
            <w:tcW w:w="709" w:type="dxa"/>
            <w:shd w:val="clear" w:color="auto" w:fill="auto"/>
          </w:tcPr>
          <w:p w14:paraId="4FFFA6BF" w14:textId="77777777" w:rsidR="00404082" w:rsidRPr="005B244E" w:rsidRDefault="00404082" w:rsidP="00275513">
            <w:pPr>
              <w:rPr>
                <w:rFonts w:ascii="Times New Roman" w:hAnsi="Times New Roman"/>
                <w:bCs/>
                <w:sz w:val="16"/>
                <w:szCs w:val="16"/>
              </w:rPr>
            </w:pPr>
            <w:r w:rsidRPr="005B244E">
              <w:rPr>
                <w:rFonts w:ascii="Times New Roman" w:hAnsi="Times New Roman"/>
                <w:bCs/>
                <w:sz w:val="16"/>
                <w:szCs w:val="16"/>
              </w:rPr>
              <w:t>2013</w:t>
            </w:r>
          </w:p>
        </w:tc>
        <w:tc>
          <w:tcPr>
            <w:tcW w:w="992" w:type="dxa"/>
            <w:shd w:val="clear" w:color="auto" w:fill="auto"/>
            <w:noWrap/>
            <w:hideMark/>
          </w:tcPr>
          <w:p w14:paraId="1DACCF2C" w14:textId="77777777" w:rsidR="00404082" w:rsidRPr="005B244E" w:rsidRDefault="00404082" w:rsidP="00275513">
            <w:pPr>
              <w:rPr>
                <w:rFonts w:ascii="Times New Roman" w:hAnsi="Times New Roman"/>
                <w:bCs/>
                <w:sz w:val="16"/>
                <w:szCs w:val="16"/>
              </w:rPr>
            </w:pPr>
            <w:r w:rsidRPr="005B244E">
              <w:rPr>
                <w:rFonts w:ascii="Times New Roman" w:hAnsi="Times New Roman"/>
                <w:bCs/>
                <w:sz w:val="16"/>
                <w:szCs w:val="16"/>
              </w:rPr>
              <w:t>1</w:t>
            </w:r>
          </w:p>
        </w:tc>
        <w:tc>
          <w:tcPr>
            <w:tcW w:w="709" w:type="dxa"/>
            <w:shd w:val="clear" w:color="auto" w:fill="auto"/>
            <w:noWrap/>
            <w:hideMark/>
          </w:tcPr>
          <w:p w14:paraId="0994800A"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0</w:t>
            </w:r>
          </w:p>
        </w:tc>
        <w:tc>
          <w:tcPr>
            <w:tcW w:w="567" w:type="dxa"/>
            <w:shd w:val="clear" w:color="auto" w:fill="auto"/>
            <w:noWrap/>
            <w:hideMark/>
          </w:tcPr>
          <w:p w14:paraId="2100A3D3"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1</w:t>
            </w:r>
          </w:p>
        </w:tc>
        <w:tc>
          <w:tcPr>
            <w:tcW w:w="1276" w:type="dxa"/>
            <w:shd w:val="clear" w:color="auto" w:fill="auto"/>
            <w:noWrap/>
            <w:hideMark/>
          </w:tcPr>
          <w:p w14:paraId="3099A53A"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1</w:t>
            </w:r>
          </w:p>
        </w:tc>
        <w:tc>
          <w:tcPr>
            <w:tcW w:w="567" w:type="dxa"/>
            <w:shd w:val="clear" w:color="auto" w:fill="auto"/>
            <w:noWrap/>
            <w:hideMark/>
          </w:tcPr>
          <w:p w14:paraId="1164782B"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0</w:t>
            </w:r>
          </w:p>
        </w:tc>
        <w:tc>
          <w:tcPr>
            <w:tcW w:w="850" w:type="dxa"/>
            <w:shd w:val="clear" w:color="auto" w:fill="auto"/>
            <w:noWrap/>
            <w:hideMark/>
          </w:tcPr>
          <w:p w14:paraId="5662B1C8"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1</w:t>
            </w:r>
          </w:p>
        </w:tc>
        <w:tc>
          <w:tcPr>
            <w:tcW w:w="1560" w:type="dxa"/>
            <w:shd w:val="clear" w:color="auto" w:fill="auto"/>
            <w:noWrap/>
            <w:hideMark/>
          </w:tcPr>
          <w:p w14:paraId="234B2D49"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1</w:t>
            </w:r>
          </w:p>
        </w:tc>
        <w:tc>
          <w:tcPr>
            <w:tcW w:w="1417" w:type="dxa"/>
            <w:shd w:val="clear" w:color="auto" w:fill="auto"/>
            <w:noWrap/>
            <w:hideMark/>
          </w:tcPr>
          <w:p w14:paraId="16150504"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1</w:t>
            </w:r>
          </w:p>
        </w:tc>
        <w:tc>
          <w:tcPr>
            <w:tcW w:w="709" w:type="dxa"/>
            <w:shd w:val="clear" w:color="auto" w:fill="auto"/>
            <w:noWrap/>
            <w:hideMark/>
          </w:tcPr>
          <w:p w14:paraId="3F6E2679" w14:textId="77777777" w:rsidR="00404082" w:rsidRPr="005B244E" w:rsidRDefault="00404082" w:rsidP="00C240EB">
            <w:pPr>
              <w:jc w:val="center"/>
              <w:rPr>
                <w:rFonts w:ascii="Times New Roman" w:hAnsi="Times New Roman"/>
                <w:bCs/>
                <w:sz w:val="16"/>
                <w:szCs w:val="16"/>
              </w:rPr>
            </w:pPr>
            <w:r w:rsidRPr="005B244E">
              <w:rPr>
                <w:rFonts w:ascii="Times New Roman" w:hAnsi="Times New Roman"/>
                <w:bCs/>
                <w:sz w:val="16"/>
                <w:szCs w:val="16"/>
              </w:rPr>
              <w:t>0</w:t>
            </w:r>
          </w:p>
        </w:tc>
        <w:tc>
          <w:tcPr>
            <w:tcW w:w="709" w:type="dxa"/>
            <w:shd w:val="clear" w:color="auto" w:fill="auto"/>
            <w:noWrap/>
            <w:hideMark/>
          </w:tcPr>
          <w:p w14:paraId="7FC6B663" w14:textId="77777777" w:rsidR="00404082" w:rsidRPr="005B244E" w:rsidRDefault="00404082" w:rsidP="00C240EB">
            <w:pPr>
              <w:jc w:val="center"/>
              <w:rPr>
                <w:rFonts w:ascii="Times New Roman" w:hAnsi="Times New Roman"/>
                <w:bCs/>
                <w:sz w:val="16"/>
                <w:szCs w:val="16"/>
              </w:rPr>
            </w:pPr>
            <w:r w:rsidRPr="005B244E">
              <w:rPr>
                <w:rFonts w:ascii="Times New Roman" w:hAnsi="Times New Roman"/>
                <w:bCs/>
                <w:sz w:val="16"/>
                <w:szCs w:val="16"/>
              </w:rPr>
              <w:t>1</w:t>
            </w:r>
          </w:p>
        </w:tc>
        <w:tc>
          <w:tcPr>
            <w:tcW w:w="425" w:type="dxa"/>
            <w:shd w:val="clear" w:color="auto" w:fill="auto"/>
            <w:noWrap/>
            <w:hideMark/>
          </w:tcPr>
          <w:p w14:paraId="054FEA48"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c>
          <w:tcPr>
            <w:tcW w:w="425" w:type="dxa"/>
            <w:shd w:val="clear" w:color="auto" w:fill="auto"/>
            <w:noWrap/>
            <w:hideMark/>
          </w:tcPr>
          <w:p w14:paraId="65DB7870"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c>
          <w:tcPr>
            <w:tcW w:w="425" w:type="dxa"/>
            <w:shd w:val="clear" w:color="auto" w:fill="auto"/>
          </w:tcPr>
          <w:p w14:paraId="2FA847F1"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c>
          <w:tcPr>
            <w:tcW w:w="567" w:type="dxa"/>
            <w:shd w:val="clear" w:color="auto" w:fill="auto"/>
          </w:tcPr>
          <w:p w14:paraId="65DCA790"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c>
          <w:tcPr>
            <w:tcW w:w="567" w:type="dxa"/>
            <w:shd w:val="clear" w:color="auto" w:fill="auto"/>
          </w:tcPr>
          <w:p w14:paraId="5D15364C"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1</w:t>
            </w:r>
          </w:p>
        </w:tc>
        <w:tc>
          <w:tcPr>
            <w:tcW w:w="1407" w:type="dxa"/>
            <w:shd w:val="clear" w:color="auto" w:fill="auto"/>
          </w:tcPr>
          <w:p w14:paraId="11D0EC89"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color w:val="000000"/>
                <w:sz w:val="16"/>
                <w:szCs w:val="16"/>
              </w:rPr>
              <w:t>1</w:t>
            </w:r>
          </w:p>
        </w:tc>
      </w:tr>
      <w:tr w:rsidR="00FD3C3C" w:rsidRPr="005B244E" w14:paraId="3124C866" w14:textId="77777777" w:rsidTr="0075743A">
        <w:trPr>
          <w:trHeight w:val="320"/>
        </w:trPr>
        <w:tc>
          <w:tcPr>
            <w:tcW w:w="1843" w:type="dxa"/>
            <w:shd w:val="clear" w:color="auto" w:fill="auto"/>
          </w:tcPr>
          <w:p w14:paraId="3558103D" w14:textId="77777777" w:rsidR="00404082" w:rsidRPr="005B244E" w:rsidRDefault="00404082" w:rsidP="00275513">
            <w:pPr>
              <w:rPr>
                <w:rFonts w:ascii="Times New Roman" w:hAnsi="Times New Roman"/>
                <w:b/>
                <w:bCs/>
                <w:i/>
                <w:iCs/>
                <w:color w:val="000000"/>
                <w:sz w:val="16"/>
                <w:szCs w:val="16"/>
              </w:rPr>
            </w:pPr>
            <w:r w:rsidRPr="005B244E">
              <w:rPr>
                <w:rFonts w:ascii="Times New Roman" w:hAnsi="Times New Roman"/>
                <w:b/>
                <w:bCs/>
                <w:i/>
                <w:iCs/>
                <w:color w:val="000000"/>
                <w:sz w:val="16"/>
                <w:szCs w:val="16"/>
              </w:rPr>
              <w:t>Lampropeltis nigra</w:t>
            </w:r>
          </w:p>
        </w:tc>
        <w:tc>
          <w:tcPr>
            <w:tcW w:w="1559" w:type="dxa"/>
            <w:shd w:val="clear" w:color="auto" w:fill="auto"/>
          </w:tcPr>
          <w:p w14:paraId="0E73CB15" w14:textId="77777777" w:rsidR="00404082" w:rsidRPr="005B244E" w:rsidRDefault="00404082" w:rsidP="00275513">
            <w:pPr>
              <w:rPr>
                <w:rFonts w:ascii="Times New Roman" w:hAnsi="Times New Roman"/>
                <w:b/>
                <w:sz w:val="16"/>
                <w:szCs w:val="16"/>
              </w:rPr>
            </w:pPr>
            <w:r w:rsidRPr="005B244E">
              <w:rPr>
                <w:rFonts w:ascii="Times New Roman" w:hAnsi="Times New Roman"/>
                <w:noProof/>
                <w:sz w:val="16"/>
                <w:szCs w:val="16"/>
              </w:rPr>
              <w:t>(Snyder and Sutton, 2020)</w:t>
            </w:r>
          </w:p>
        </w:tc>
        <w:tc>
          <w:tcPr>
            <w:tcW w:w="709" w:type="dxa"/>
            <w:shd w:val="clear" w:color="auto" w:fill="auto"/>
          </w:tcPr>
          <w:p w14:paraId="0B428CB8" w14:textId="77777777" w:rsidR="00404082" w:rsidRPr="005B244E" w:rsidRDefault="00404082" w:rsidP="00275513">
            <w:pPr>
              <w:rPr>
                <w:rFonts w:ascii="Times New Roman" w:hAnsi="Times New Roman"/>
                <w:bCs/>
                <w:sz w:val="16"/>
                <w:szCs w:val="16"/>
              </w:rPr>
            </w:pPr>
            <w:r w:rsidRPr="005B244E">
              <w:rPr>
                <w:rFonts w:ascii="Times New Roman" w:hAnsi="Times New Roman"/>
                <w:bCs/>
                <w:sz w:val="16"/>
                <w:szCs w:val="16"/>
              </w:rPr>
              <w:t>2017–2018</w:t>
            </w:r>
          </w:p>
        </w:tc>
        <w:tc>
          <w:tcPr>
            <w:tcW w:w="992" w:type="dxa"/>
            <w:shd w:val="clear" w:color="auto" w:fill="auto"/>
            <w:noWrap/>
          </w:tcPr>
          <w:p w14:paraId="131D2924" w14:textId="77777777" w:rsidR="00404082" w:rsidRPr="005B244E" w:rsidRDefault="00404082" w:rsidP="00275513">
            <w:pPr>
              <w:rPr>
                <w:rFonts w:ascii="Times New Roman" w:hAnsi="Times New Roman"/>
                <w:bCs/>
                <w:sz w:val="16"/>
                <w:szCs w:val="16"/>
              </w:rPr>
            </w:pPr>
            <w:r w:rsidRPr="005B244E">
              <w:rPr>
                <w:rFonts w:ascii="Times New Roman" w:hAnsi="Times New Roman"/>
                <w:bCs/>
                <w:sz w:val="16"/>
                <w:szCs w:val="16"/>
              </w:rPr>
              <w:t>7</w:t>
            </w:r>
          </w:p>
        </w:tc>
        <w:tc>
          <w:tcPr>
            <w:tcW w:w="709" w:type="dxa"/>
            <w:shd w:val="clear" w:color="auto" w:fill="auto"/>
            <w:noWrap/>
          </w:tcPr>
          <w:p w14:paraId="60C009B1"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7</w:t>
            </w:r>
          </w:p>
        </w:tc>
        <w:tc>
          <w:tcPr>
            <w:tcW w:w="567" w:type="dxa"/>
            <w:shd w:val="clear" w:color="auto" w:fill="auto"/>
            <w:noWrap/>
          </w:tcPr>
          <w:p w14:paraId="4240AD4F"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0</w:t>
            </w:r>
          </w:p>
        </w:tc>
        <w:tc>
          <w:tcPr>
            <w:tcW w:w="1276" w:type="dxa"/>
            <w:shd w:val="clear" w:color="auto" w:fill="auto"/>
            <w:noWrap/>
          </w:tcPr>
          <w:p w14:paraId="464579A7"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0</w:t>
            </w:r>
          </w:p>
        </w:tc>
        <w:tc>
          <w:tcPr>
            <w:tcW w:w="567" w:type="dxa"/>
            <w:shd w:val="clear" w:color="auto" w:fill="auto"/>
            <w:noWrap/>
          </w:tcPr>
          <w:p w14:paraId="7258E038"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5</w:t>
            </w:r>
          </w:p>
        </w:tc>
        <w:tc>
          <w:tcPr>
            <w:tcW w:w="850" w:type="dxa"/>
            <w:shd w:val="clear" w:color="auto" w:fill="auto"/>
            <w:noWrap/>
          </w:tcPr>
          <w:p w14:paraId="569EBB67"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2</w:t>
            </w:r>
          </w:p>
        </w:tc>
        <w:tc>
          <w:tcPr>
            <w:tcW w:w="1560" w:type="dxa"/>
            <w:shd w:val="clear" w:color="auto" w:fill="auto"/>
            <w:noWrap/>
          </w:tcPr>
          <w:p w14:paraId="22885063"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0.29</w:t>
            </w:r>
          </w:p>
        </w:tc>
        <w:tc>
          <w:tcPr>
            <w:tcW w:w="1417" w:type="dxa"/>
            <w:shd w:val="clear" w:color="auto" w:fill="auto"/>
            <w:noWrap/>
          </w:tcPr>
          <w:p w14:paraId="6280A401"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NA</w:t>
            </w:r>
          </w:p>
        </w:tc>
        <w:tc>
          <w:tcPr>
            <w:tcW w:w="709" w:type="dxa"/>
            <w:shd w:val="clear" w:color="auto" w:fill="auto"/>
            <w:noWrap/>
          </w:tcPr>
          <w:p w14:paraId="7C20A37C" w14:textId="77777777" w:rsidR="00404082" w:rsidRPr="005B244E" w:rsidRDefault="00404082" w:rsidP="00C240EB">
            <w:pPr>
              <w:jc w:val="center"/>
              <w:rPr>
                <w:rFonts w:ascii="Times New Roman" w:hAnsi="Times New Roman"/>
                <w:bCs/>
                <w:sz w:val="16"/>
                <w:szCs w:val="16"/>
              </w:rPr>
            </w:pPr>
            <w:r w:rsidRPr="005B244E">
              <w:rPr>
                <w:rFonts w:ascii="Times New Roman" w:hAnsi="Times New Roman"/>
                <w:bCs/>
                <w:sz w:val="16"/>
                <w:szCs w:val="16"/>
              </w:rPr>
              <w:t>NA</w:t>
            </w:r>
          </w:p>
        </w:tc>
        <w:tc>
          <w:tcPr>
            <w:tcW w:w="709" w:type="dxa"/>
            <w:shd w:val="clear" w:color="auto" w:fill="auto"/>
            <w:noWrap/>
          </w:tcPr>
          <w:p w14:paraId="0B2CC62F" w14:textId="77777777" w:rsidR="00404082" w:rsidRPr="005B244E" w:rsidRDefault="00404082" w:rsidP="00C240EB">
            <w:pPr>
              <w:jc w:val="center"/>
              <w:rPr>
                <w:rFonts w:ascii="Times New Roman" w:hAnsi="Times New Roman"/>
                <w:bCs/>
                <w:sz w:val="16"/>
                <w:szCs w:val="16"/>
              </w:rPr>
            </w:pPr>
            <w:r w:rsidRPr="005B244E">
              <w:rPr>
                <w:rFonts w:ascii="Times New Roman" w:hAnsi="Times New Roman"/>
                <w:bCs/>
                <w:sz w:val="16"/>
                <w:szCs w:val="16"/>
              </w:rPr>
              <w:t>NA</w:t>
            </w:r>
          </w:p>
        </w:tc>
        <w:tc>
          <w:tcPr>
            <w:tcW w:w="425" w:type="dxa"/>
            <w:shd w:val="clear" w:color="auto" w:fill="auto"/>
            <w:noWrap/>
          </w:tcPr>
          <w:p w14:paraId="4FBBAF8C"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c>
          <w:tcPr>
            <w:tcW w:w="425" w:type="dxa"/>
            <w:shd w:val="clear" w:color="auto" w:fill="auto"/>
            <w:noWrap/>
          </w:tcPr>
          <w:p w14:paraId="6E4A69B8"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5</w:t>
            </w:r>
          </w:p>
        </w:tc>
        <w:tc>
          <w:tcPr>
            <w:tcW w:w="425" w:type="dxa"/>
            <w:shd w:val="clear" w:color="auto" w:fill="auto"/>
          </w:tcPr>
          <w:p w14:paraId="37C6AC35"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2</w:t>
            </w:r>
          </w:p>
        </w:tc>
        <w:tc>
          <w:tcPr>
            <w:tcW w:w="567" w:type="dxa"/>
            <w:shd w:val="clear" w:color="auto" w:fill="auto"/>
          </w:tcPr>
          <w:p w14:paraId="5BC94A8A"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c>
          <w:tcPr>
            <w:tcW w:w="567" w:type="dxa"/>
            <w:shd w:val="clear" w:color="auto" w:fill="auto"/>
          </w:tcPr>
          <w:p w14:paraId="543D6F71"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c>
          <w:tcPr>
            <w:tcW w:w="1407" w:type="dxa"/>
            <w:shd w:val="clear" w:color="auto" w:fill="auto"/>
          </w:tcPr>
          <w:p w14:paraId="53E91DB0"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r>
      <w:tr w:rsidR="00FD3C3C" w:rsidRPr="005B244E" w14:paraId="28C48F8E" w14:textId="77777777" w:rsidTr="0075743A">
        <w:trPr>
          <w:trHeight w:val="320"/>
        </w:trPr>
        <w:tc>
          <w:tcPr>
            <w:tcW w:w="1843" w:type="dxa"/>
            <w:shd w:val="clear" w:color="auto" w:fill="auto"/>
          </w:tcPr>
          <w:p w14:paraId="6B28B443" w14:textId="77777777" w:rsidR="00404082" w:rsidRPr="005B244E" w:rsidRDefault="00404082" w:rsidP="00275513">
            <w:pPr>
              <w:rPr>
                <w:rFonts w:ascii="Times New Roman" w:hAnsi="Times New Roman"/>
                <w:b/>
                <w:bCs/>
                <w:sz w:val="16"/>
                <w:szCs w:val="16"/>
              </w:rPr>
            </w:pPr>
            <w:r w:rsidRPr="005B244E">
              <w:rPr>
                <w:rFonts w:ascii="Times New Roman" w:hAnsi="Times New Roman"/>
                <w:b/>
                <w:bCs/>
                <w:i/>
                <w:iCs/>
                <w:color w:val="000000"/>
                <w:sz w:val="16"/>
                <w:szCs w:val="16"/>
              </w:rPr>
              <w:t xml:space="preserve">Lampropeltis </w:t>
            </w:r>
            <w:proofErr w:type="spellStart"/>
            <w:r w:rsidRPr="005B244E">
              <w:rPr>
                <w:rFonts w:ascii="Times New Roman" w:hAnsi="Times New Roman"/>
                <w:b/>
                <w:bCs/>
                <w:i/>
                <w:iCs/>
                <w:color w:val="000000"/>
                <w:sz w:val="16"/>
                <w:szCs w:val="16"/>
              </w:rPr>
              <w:t>triangulum</w:t>
            </w:r>
            <w:proofErr w:type="spellEnd"/>
          </w:p>
        </w:tc>
        <w:tc>
          <w:tcPr>
            <w:tcW w:w="1559" w:type="dxa"/>
            <w:shd w:val="clear" w:color="auto" w:fill="auto"/>
          </w:tcPr>
          <w:p w14:paraId="13986BEC" w14:textId="77777777" w:rsidR="00404082" w:rsidRPr="005B244E" w:rsidRDefault="00404082" w:rsidP="00275513">
            <w:pPr>
              <w:rPr>
                <w:rFonts w:ascii="Times New Roman" w:hAnsi="Times New Roman"/>
                <w:b/>
                <w:sz w:val="16"/>
                <w:szCs w:val="16"/>
              </w:rPr>
            </w:pPr>
            <w:r w:rsidRPr="005B244E">
              <w:rPr>
                <w:rFonts w:ascii="Times New Roman" w:eastAsia="Times New Roman" w:hAnsi="Times New Roman"/>
                <w:noProof/>
                <w:color w:val="000000"/>
                <w:sz w:val="16"/>
                <w:szCs w:val="16"/>
                <w:lang w:eastAsia="en-CA"/>
              </w:rPr>
              <w:t>(Lorch et al., 2016)</w:t>
            </w:r>
          </w:p>
        </w:tc>
        <w:tc>
          <w:tcPr>
            <w:tcW w:w="709" w:type="dxa"/>
            <w:shd w:val="clear" w:color="auto" w:fill="auto"/>
          </w:tcPr>
          <w:p w14:paraId="597100B1" w14:textId="77777777" w:rsidR="00404082" w:rsidRPr="005B244E" w:rsidRDefault="00404082" w:rsidP="00275513">
            <w:pPr>
              <w:rPr>
                <w:rFonts w:ascii="Times New Roman" w:hAnsi="Times New Roman"/>
                <w:bCs/>
                <w:sz w:val="16"/>
                <w:szCs w:val="16"/>
              </w:rPr>
            </w:pPr>
            <w:r w:rsidRPr="005B244E">
              <w:rPr>
                <w:rFonts w:ascii="Times New Roman" w:hAnsi="Times New Roman"/>
                <w:bCs/>
                <w:sz w:val="16"/>
                <w:szCs w:val="16"/>
              </w:rPr>
              <w:t>2013–2014</w:t>
            </w:r>
          </w:p>
        </w:tc>
        <w:tc>
          <w:tcPr>
            <w:tcW w:w="992" w:type="dxa"/>
            <w:shd w:val="clear" w:color="auto" w:fill="auto"/>
            <w:noWrap/>
            <w:hideMark/>
          </w:tcPr>
          <w:p w14:paraId="5F347CD6" w14:textId="77777777" w:rsidR="00404082" w:rsidRPr="005B244E" w:rsidRDefault="00404082" w:rsidP="00275513">
            <w:pPr>
              <w:rPr>
                <w:rFonts w:ascii="Times New Roman" w:hAnsi="Times New Roman"/>
                <w:bCs/>
                <w:sz w:val="16"/>
                <w:szCs w:val="16"/>
              </w:rPr>
            </w:pPr>
            <w:r w:rsidRPr="005B244E">
              <w:rPr>
                <w:rFonts w:ascii="Times New Roman" w:hAnsi="Times New Roman"/>
                <w:bCs/>
                <w:sz w:val="16"/>
                <w:szCs w:val="16"/>
              </w:rPr>
              <w:t>4</w:t>
            </w:r>
          </w:p>
        </w:tc>
        <w:tc>
          <w:tcPr>
            <w:tcW w:w="709" w:type="dxa"/>
            <w:shd w:val="clear" w:color="auto" w:fill="auto"/>
            <w:noWrap/>
            <w:hideMark/>
          </w:tcPr>
          <w:p w14:paraId="7BA60537"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1</w:t>
            </w:r>
          </w:p>
        </w:tc>
        <w:tc>
          <w:tcPr>
            <w:tcW w:w="567" w:type="dxa"/>
            <w:shd w:val="clear" w:color="auto" w:fill="auto"/>
            <w:noWrap/>
            <w:hideMark/>
          </w:tcPr>
          <w:p w14:paraId="2B230944"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3</w:t>
            </w:r>
          </w:p>
        </w:tc>
        <w:tc>
          <w:tcPr>
            <w:tcW w:w="1276" w:type="dxa"/>
            <w:shd w:val="clear" w:color="auto" w:fill="auto"/>
            <w:noWrap/>
            <w:hideMark/>
          </w:tcPr>
          <w:p w14:paraId="7A2739F6"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0.75</w:t>
            </w:r>
          </w:p>
        </w:tc>
        <w:tc>
          <w:tcPr>
            <w:tcW w:w="567" w:type="dxa"/>
            <w:shd w:val="clear" w:color="auto" w:fill="auto"/>
            <w:noWrap/>
            <w:hideMark/>
          </w:tcPr>
          <w:p w14:paraId="4DE77E6A"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1</w:t>
            </w:r>
          </w:p>
        </w:tc>
        <w:tc>
          <w:tcPr>
            <w:tcW w:w="850" w:type="dxa"/>
            <w:shd w:val="clear" w:color="auto" w:fill="auto"/>
            <w:noWrap/>
            <w:hideMark/>
          </w:tcPr>
          <w:p w14:paraId="44E97FA6"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3</w:t>
            </w:r>
          </w:p>
        </w:tc>
        <w:tc>
          <w:tcPr>
            <w:tcW w:w="1560" w:type="dxa"/>
            <w:shd w:val="clear" w:color="auto" w:fill="auto"/>
            <w:noWrap/>
            <w:hideMark/>
          </w:tcPr>
          <w:p w14:paraId="4CD2E6A9"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0.75</w:t>
            </w:r>
          </w:p>
        </w:tc>
        <w:tc>
          <w:tcPr>
            <w:tcW w:w="1417" w:type="dxa"/>
            <w:shd w:val="clear" w:color="auto" w:fill="auto"/>
            <w:noWrap/>
            <w:hideMark/>
          </w:tcPr>
          <w:p w14:paraId="51E7B5B0"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4</w:t>
            </w:r>
          </w:p>
        </w:tc>
        <w:tc>
          <w:tcPr>
            <w:tcW w:w="709" w:type="dxa"/>
            <w:shd w:val="clear" w:color="auto" w:fill="auto"/>
            <w:noWrap/>
            <w:hideMark/>
          </w:tcPr>
          <w:p w14:paraId="4132080A" w14:textId="77777777" w:rsidR="00404082" w:rsidRPr="005B244E" w:rsidRDefault="00404082" w:rsidP="00C240EB">
            <w:pPr>
              <w:jc w:val="center"/>
              <w:rPr>
                <w:rFonts w:ascii="Times New Roman" w:hAnsi="Times New Roman"/>
                <w:bCs/>
                <w:sz w:val="16"/>
                <w:szCs w:val="16"/>
              </w:rPr>
            </w:pPr>
            <w:r w:rsidRPr="005B244E">
              <w:rPr>
                <w:rFonts w:ascii="Times New Roman" w:hAnsi="Times New Roman"/>
                <w:bCs/>
                <w:sz w:val="16"/>
                <w:szCs w:val="16"/>
              </w:rPr>
              <w:t>1</w:t>
            </w:r>
          </w:p>
        </w:tc>
        <w:tc>
          <w:tcPr>
            <w:tcW w:w="709" w:type="dxa"/>
            <w:shd w:val="clear" w:color="auto" w:fill="auto"/>
            <w:noWrap/>
            <w:hideMark/>
          </w:tcPr>
          <w:p w14:paraId="376B3F13" w14:textId="77777777" w:rsidR="00404082" w:rsidRPr="005B244E" w:rsidRDefault="00404082" w:rsidP="00C240EB">
            <w:pPr>
              <w:jc w:val="center"/>
              <w:rPr>
                <w:rFonts w:ascii="Times New Roman" w:hAnsi="Times New Roman"/>
                <w:bCs/>
                <w:sz w:val="16"/>
                <w:szCs w:val="16"/>
              </w:rPr>
            </w:pPr>
            <w:r w:rsidRPr="005B244E">
              <w:rPr>
                <w:rFonts w:ascii="Times New Roman" w:hAnsi="Times New Roman"/>
                <w:bCs/>
                <w:sz w:val="16"/>
                <w:szCs w:val="16"/>
              </w:rPr>
              <w:t>3</w:t>
            </w:r>
          </w:p>
        </w:tc>
        <w:tc>
          <w:tcPr>
            <w:tcW w:w="425" w:type="dxa"/>
            <w:shd w:val="clear" w:color="auto" w:fill="auto"/>
            <w:noWrap/>
            <w:hideMark/>
          </w:tcPr>
          <w:p w14:paraId="285F94C5"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1</w:t>
            </w:r>
          </w:p>
        </w:tc>
        <w:tc>
          <w:tcPr>
            <w:tcW w:w="425" w:type="dxa"/>
            <w:shd w:val="clear" w:color="auto" w:fill="auto"/>
            <w:noWrap/>
            <w:hideMark/>
          </w:tcPr>
          <w:p w14:paraId="75DB0D60"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c>
          <w:tcPr>
            <w:tcW w:w="425" w:type="dxa"/>
            <w:shd w:val="clear" w:color="auto" w:fill="auto"/>
          </w:tcPr>
          <w:p w14:paraId="6F9D0479"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c>
          <w:tcPr>
            <w:tcW w:w="567" w:type="dxa"/>
            <w:shd w:val="clear" w:color="auto" w:fill="auto"/>
          </w:tcPr>
          <w:p w14:paraId="75C185AC"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c>
          <w:tcPr>
            <w:tcW w:w="567" w:type="dxa"/>
            <w:shd w:val="clear" w:color="auto" w:fill="auto"/>
          </w:tcPr>
          <w:p w14:paraId="1C321118"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3</w:t>
            </w:r>
          </w:p>
        </w:tc>
        <w:tc>
          <w:tcPr>
            <w:tcW w:w="1407" w:type="dxa"/>
            <w:shd w:val="clear" w:color="auto" w:fill="auto"/>
          </w:tcPr>
          <w:p w14:paraId="47C69811"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color w:val="000000"/>
                <w:sz w:val="16"/>
                <w:szCs w:val="16"/>
              </w:rPr>
              <w:t>2</w:t>
            </w:r>
          </w:p>
        </w:tc>
      </w:tr>
      <w:tr w:rsidR="00FD3C3C" w:rsidRPr="005B244E" w14:paraId="0BDB192A" w14:textId="77777777" w:rsidTr="0075743A">
        <w:trPr>
          <w:trHeight w:val="320"/>
        </w:trPr>
        <w:tc>
          <w:tcPr>
            <w:tcW w:w="1843" w:type="dxa"/>
            <w:shd w:val="clear" w:color="auto" w:fill="auto"/>
          </w:tcPr>
          <w:p w14:paraId="17C40A16" w14:textId="77777777" w:rsidR="00404082" w:rsidRPr="005B244E" w:rsidRDefault="00404082" w:rsidP="00275513">
            <w:pPr>
              <w:rPr>
                <w:rFonts w:ascii="Times New Roman" w:hAnsi="Times New Roman"/>
                <w:b/>
                <w:bCs/>
                <w:sz w:val="16"/>
                <w:szCs w:val="16"/>
              </w:rPr>
            </w:pPr>
            <w:r w:rsidRPr="005B244E">
              <w:rPr>
                <w:rFonts w:ascii="Times New Roman" w:hAnsi="Times New Roman"/>
                <w:b/>
                <w:bCs/>
                <w:i/>
                <w:iCs/>
                <w:color w:val="000000"/>
                <w:sz w:val="16"/>
                <w:szCs w:val="16"/>
              </w:rPr>
              <w:t xml:space="preserve">Lampropeltis </w:t>
            </w:r>
            <w:proofErr w:type="spellStart"/>
            <w:r w:rsidRPr="005B244E">
              <w:rPr>
                <w:rFonts w:ascii="Times New Roman" w:hAnsi="Times New Roman"/>
                <w:b/>
                <w:bCs/>
                <w:i/>
                <w:iCs/>
                <w:color w:val="000000"/>
                <w:sz w:val="16"/>
                <w:szCs w:val="16"/>
              </w:rPr>
              <w:t>triangulum</w:t>
            </w:r>
            <w:proofErr w:type="spellEnd"/>
          </w:p>
        </w:tc>
        <w:tc>
          <w:tcPr>
            <w:tcW w:w="1559" w:type="dxa"/>
            <w:shd w:val="clear" w:color="auto" w:fill="auto"/>
          </w:tcPr>
          <w:p w14:paraId="56C3BD1E" w14:textId="77777777" w:rsidR="00404082" w:rsidRPr="005B244E" w:rsidRDefault="00404082" w:rsidP="00275513">
            <w:pPr>
              <w:rPr>
                <w:rFonts w:ascii="Times New Roman" w:hAnsi="Times New Roman"/>
                <w:b/>
                <w:sz w:val="16"/>
                <w:szCs w:val="16"/>
              </w:rPr>
            </w:pPr>
            <w:r w:rsidRPr="005B244E">
              <w:rPr>
                <w:rFonts w:ascii="Times New Roman" w:eastAsia="Times New Roman" w:hAnsi="Times New Roman"/>
                <w:noProof/>
                <w:color w:val="000000"/>
                <w:sz w:val="16"/>
                <w:szCs w:val="16"/>
                <w:lang w:eastAsia="en-CA"/>
              </w:rPr>
              <w:t>(Ravesi et al., 2016)</w:t>
            </w:r>
          </w:p>
        </w:tc>
        <w:tc>
          <w:tcPr>
            <w:tcW w:w="709" w:type="dxa"/>
            <w:shd w:val="clear" w:color="auto" w:fill="auto"/>
          </w:tcPr>
          <w:p w14:paraId="2E3AFA8C" w14:textId="77777777" w:rsidR="00404082" w:rsidRPr="005B244E" w:rsidRDefault="00404082" w:rsidP="00275513">
            <w:pPr>
              <w:rPr>
                <w:rFonts w:ascii="Times New Roman" w:hAnsi="Times New Roman"/>
                <w:bCs/>
                <w:sz w:val="16"/>
                <w:szCs w:val="16"/>
              </w:rPr>
            </w:pPr>
            <w:r w:rsidRPr="005B244E">
              <w:rPr>
                <w:rFonts w:ascii="Times New Roman" w:hAnsi="Times New Roman"/>
                <w:bCs/>
                <w:sz w:val="16"/>
                <w:szCs w:val="16"/>
              </w:rPr>
              <w:t>2015</w:t>
            </w:r>
          </w:p>
        </w:tc>
        <w:tc>
          <w:tcPr>
            <w:tcW w:w="992" w:type="dxa"/>
            <w:shd w:val="clear" w:color="auto" w:fill="auto"/>
            <w:noWrap/>
            <w:hideMark/>
          </w:tcPr>
          <w:p w14:paraId="27AA8DC0" w14:textId="77777777" w:rsidR="00404082" w:rsidRPr="005B244E" w:rsidRDefault="00404082" w:rsidP="00275513">
            <w:pPr>
              <w:rPr>
                <w:rFonts w:ascii="Times New Roman" w:hAnsi="Times New Roman"/>
                <w:bCs/>
                <w:sz w:val="16"/>
                <w:szCs w:val="16"/>
              </w:rPr>
            </w:pPr>
            <w:r w:rsidRPr="005B244E">
              <w:rPr>
                <w:rFonts w:ascii="Times New Roman" w:hAnsi="Times New Roman"/>
                <w:bCs/>
                <w:sz w:val="16"/>
                <w:szCs w:val="16"/>
              </w:rPr>
              <w:t>1</w:t>
            </w:r>
          </w:p>
        </w:tc>
        <w:tc>
          <w:tcPr>
            <w:tcW w:w="709" w:type="dxa"/>
            <w:shd w:val="clear" w:color="auto" w:fill="auto"/>
            <w:noWrap/>
            <w:hideMark/>
          </w:tcPr>
          <w:p w14:paraId="550CBDC4"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0</w:t>
            </w:r>
          </w:p>
        </w:tc>
        <w:tc>
          <w:tcPr>
            <w:tcW w:w="567" w:type="dxa"/>
            <w:shd w:val="clear" w:color="auto" w:fill="auto"/>
            <w:noWrap/>
            <w:hideMark/>
          </w:tcPr>
          <w:p w14:paraId="64D8D8D3"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1</w:t>
            </w:r>
          </w:p>
        </w:tc>
        <w:tc>
          <w:tcPr>
            <w:tcW w:w="1276" w:type="dxa"/>
            <w:shd w:val="clear" w:color="auto" w:fill="auto"/>
            <w:noWrap/>
            <w:hideMark/>
          </w:tcPr>
          <w:p w14:paraId="6E030193"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1</w:t>
            </w:r>
          </w:p>
        </w:tc>
        <w:tc>
          <w:tcPr>
            <w:tcW w:w="567" w:type="dxa"/>
            <w:shd w:val="clear" w:color="auto" w:fill="auto"/>
            <w:noWrap/>
            <w:hideMark/>
          </w:tcPr>
          <w:p w14:paraId="046045F7"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0</w:t>
            </w:r>
          </w:p>
        </w:tc>
        <w:tc>
          <w:tcPr>
            <w:tcW w:w="850" w:type="dxa"/>
            <w:shd w:val="clear" w:color="auto" w:fill="auto"/>
            <w:noWrap/>
            <w:hideMark/>
          </w:tcPr>
          <w:p w14:paraId="7C68B505"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1</w:t>
            </w:r>
          </w:p>
        </w:tc>
        <w:tc>
          <w:tcPr>
            <w:tcW w:w="1560" w:type="dxa"/>
            <w:shd w:val="clear" w:color="auto" w:fill="auto"/>
            <w:noWrap/>
            <w:hideMark/>
          </w:tcPr>
          <w:p w14:paraId="57F58C08"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1</w:t>
            </w:r>
          </w:p>
        </w:tc>
        <w:tc>
          <w:tcPr>
            <w:tcW w:w="1417" w:type="dxa"/>
            <w:shd w:val="clear" w:color="auto" w:fill="auto"/>
            <w:noWrap/>
            <w:hideMark/>
          </w:tcPr>
          <w:p w14:paraId="0209FBA2"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NA</w:t>
            </w:r>
          </w:p>
        </w:tc>
        <w:tc>
          <w:tcPr>
            <w:tcW w:w="709" w:type="dxa"/>
            <w:shd w:val="clear" w:color="auto" w:fill="auto"/>
            <w:noWrap/>
            <w:hideMark/>
          </w:tcPr>
          <w:p w14:paraId="54071878" w14:textId="77777777" w:rsidR="00404082" w:rsidRPr="005B244E" w:rsidRDefault="00404082" w:rsidP="00C240EB">
            <w:pPr>
              <w:jc w:val="center"/>
              <w:rPr>
                <w:rFonts w:ascii="Times New Roman" w:hAnsi="Times New Roman"/>
                <w:bCs/>
                <w:sz w:val="16"/>
                <w:szCs w:val="16"/>
              </w:rPr>
            </w:pPr>
            <w:r w:rsidRPr="005B244E">
              <w:rPr>
                <w:rFonts w:ascii="Times New Roman" w:hAnsi="Times New Roman"/>
                <w:bCs/>
                <w:sz w:val="16"/>
                <w:szCs w:val="16"/>
              </w:rPr>
              <w:t>NA</w:t>
            </w:r>
          </w:p>
        </w:tc>
        <w:tc>
          <w:tcPr>
            <w:tcW w:w="709" w:type="dxa"/>
            <w:shd w:val="clear" w:color="auto" w:fill="auto"/>
            <w:noWrap/>
            <w:hideMark/>
          </w:tcPr>
          <w:p w14:paraId="2F428A4A" w14:textId="77777777" w:rsidR="00404082" w:rsidRPr="005B244E" w:rsidRDefault="00404082" w:rsidP="00C240EB">
            <w:pPr>
              <w:jc w:val="center"/>
              <w:rPr>
                <w:rFonts w:ascii="Times New Roman" w:hAnsi="Times New Roman"/>
                <w:bCs/>
                <w:sz w:val="16"/>
                <w:szCs w:val="16"/>
              </w:rPr>
            </w:pPr>
            <w:r w:rsidRPr="005B244E">
              <w:rPr>
                <w:rFonts w:ascii="Times New Roman" w:hAnsi="Times New Roman"/>
                <w:bCs/>
                <w:sz w:val="16"/>
                <w:szCs w:val="16"/>
              </w:rPr>
              <w:t>NA</w:t>
            </w:r>
          </w:p>
        </w:tc>
        <w:tc>
          <w:tcPr>
            <w:tcW w:w="425" w:type="dxa"/>
            <w:shd w:val="clear" w:color="auto" w:fill="auto"/>
            <w:noWrap/>
            <w:hideMark/>
          </w:tcPr>
          <w:p w14:paraId="26C0096F"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c>
          <w:tcPr>
            <w:tcW w:w="425" w:type="dxa"/>
            <w:shd w:val="clear" w:color="auto" w:fill="auto"/>
            <w:noWrap/>
            <w:hideMark/>
          </w:tcPr>
          <w:p w14:paraId="3036A4EB"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c>
          <w:tcPr>
            <w:tcW w:w="425" w:type="dxa"/>
            <w:shd w:val="clear" w:color="auto" w:fill="auto"/>
          </w:tcPr>
          <w:p w14:paraId="3B618AB0"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c>
          <w:tcPr>
            <w:tcW w:w="567" w:type="dxa"/>
            <w:shd w:val="clear" w:color="auto" w:fill="auto"/>
          </w:tcPr>
          <w:p w14:paraId="28124812"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1</w:t>
            </w:r>
          </w:p>
        </w:tc>
        <w:tc>
          <w:tcPr>
            <w:tcW w:w="567" w:type="dxa"/>
            <w:shd w:val="clear" w:color="auto" w:fill="auto"/>
          </w:tcPr>
          <w:p w14:paraId="6063B4FA"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c>
          <w:tcPr>
            <w:tcW w:w="1407" w:type="dxa"/>
            <w:shd w:val="clear" w:color="auto" w:fill="auto"/>
          </w:tcPr>
          <w:p w14:paraId="6C22BDE0"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color w:val="000000"/>
                <w:sz w:val="16"/>
                <w:szCs w:val="16"/>
              </w:rPr>
              <w:t>0</w:t>
            </w:r>
          </w:p>
        </w:tc>
      </w:tr>
      <w:tr w:rsidR="00FD3C3C" w:rsidRPr="005B244E" w14:paraId="6953EC97" w14:textId="77777777" w:rsidTr="0075743A">
        <w:trPr>
          <w:trHeight w:val="320"/>
        </w:trPr>
        <w:tc>
          <w:tcPr>
            <w:tcW w:w="1843" w:type="dxa"/>
            <w:shd w:val="clear" w:color="auto" w:fill="auto"/>
          </w:tcPr>
          <w:p w14:paraId="6F610B30" w14:textId="77777777" w:rsidR="00404082" w:rsidRPr="005B244E" w:rsidRDefault="00404082" w:rsidP="00275513">
            <w:pPr>
              <w:rPr>
                <w:rFonts w:ascii="Times New Roman" w:hAnsi="Times New Roman"/>
                <w:b/>
                <w:bCs/>
                <w:i/>
                <w:iCs/>
                <w:color w:val="000000"/>
                <w:sz w:val="16"/>
                <w:szCs w:val="16"/>
              </w:rPr>
            </w:pPr>
            <w:r w:rsidRPr="005B244E">
              <w:rPr>
                <w:rFonts w:ascii="Times New Roman" w:hAnsi="Times New Roman"/>
                <w:b/>
                <w:bCs/>
                <w:i/>
                <w:iCs/>
                <w:color w:val="000000"/>
                <w:sz w:val="16"/>
                <w:szCs w:val="16"/>
              </w:rPr>
              <w:t>Lampropeltis Triangulum</w:t>
            </w:r>
          </w:p>
        </w:tc>
        <w:tc>
          <w:tcPr>
            <w:tcW w:w="1559" w:type="dxa"/>
            <w:shd w:val="clear" w:color="auto" w:fill="auto"/>
          </w:tcPr>
          <w:p w14:paraId="78F733B5" w14:textId="77777777" w:rsidR="00404082" w:rsidRPr="005B244E" w:rsidRDefault="00404082" w:rsidP="00275513">
            <w:pPr>
              <w:rPr>
                <w:rFonts w:ascii="Times New Roman" w:hAnsi="Times New Roman"/>
                <w:b/>
                <w:sz w:val="16"/>
                <w:szCs w:val="16"/>
              </w:rPr>
            </w:pPr>
            <w:r w:rsidRPr="005B244E">
              <w:rPr>
                <w:rFonts w:ascii="Times New Roman" w:hAnsi="Times New Roman"/>
                <w:noProof/>
                <w:sz w:val="16"/>
                <w:szCs w:val="16"/>
              </w:rPr>
              <w:t>(McKenzie et al., 2019)</w:t>
            </w:r>
          </w:p>
        </w:tc>
        <w:tc>
          <w:tcPr>
            <w:tcW w:w="709" w:type="dxa"/>
            <w:shd w:val="clear" w:color="auto" w:fill="auto"/>
          </w:tcPr>
          <w:p w14:paraId="3E87AFF3" w14:textId="77777777" w:rsidR="00404082" w:rsidRPr="005B244E" w:rsidRDefault="00404082" w:rsidP="00275513">
            <w:pPr>
              <w:rPr>
                <w:rFonts w:ascii="Times New Roman" w:hAnsi="Times New Roman"/>
                <w:bCs/>
                <w:sz w:val="16"/>
                <w:szCs w:val="16"/>
              </w:rPr>
            </w:pPr>
            <w:r w:rsidRPr="005B244E">
              <w:rPr>
                <w:rFonts w:ascii="Times New Roman" w:hAnsi="Times New Roman"/>
                <w:bCs/>
                <w:sz w:val="16"/>
                <w:szCs w:val="16"/>
              </w:rPr>
              <w:t>2015–2016</w:t>
            </w:r>
          </w:p>
        </w:tc>
        <w:tc>
          <w:tcPr>
            <w:tcW w:w="992" w:type="dxa"/>
            <w:shd w:val="clear" w:color="auto" w:fill="auto"/>
            <w:noWrap/>
          </w:tcPr>
          <w:p w14:paraId="7675C73B" w14:textId="77777777" w:rsidR="00404082" w:rsidRPr="005B244E" w:rsidRDefault="00404082" w:rsidP="00275513">
            <w:pPr>
              <w:rPr>
                <w:rFonts w:ascii="Times New Roman" w:hAnsi="Times New Roman"/>
                <w:bCs/>
                <w:sz w:val="16"/>
                <w:szCs w:val="16"/>
              </w:rPr>
            </w:pPr>
            <w:r w:rsidRPr="005B244E">
              <w:rPr>
                <w:rFonts w:ascii="Times New Roman" w:hAnsi="Times New Roman"/>
                <w:bCs/>
                <w:sz w:val="16"/>
                <w:szCs w:val="16"/>
              </w:rPr>
              <w:t>5</w:t>
            </w:r>
          </w:p>
        </w:tc>
        <w:tc>
          <w:tcPr>
            <w:tcW w:w="709" w:type="dxa"/>
            <w:shd w:val="clear" w:color="auto" w:fill="auto"/>
            <w:noWrap/>
          </w:tcPr>
          <w:p w14:paraId="1F6906FD"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0</w:t>
            </w:r>
          </w:p>
        </w:tc>
        <w:tc>
          <w:tcPr>
            <w:tcW w:w="567" w:type="dxa"/>
            <w:shd w:val="clear" w:color="auto" w:fill="auto"/>
            <w:noWrap/>
          </w:tcPr>
          <w:p w14:paraId="1B3DE8C3"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5</w:t>
            </w:r>
          </w:p>
        </w:tc>
        <w:tc>
          <w:tcPr>
            <w:tcW w:w="1276" w:type="dxa"/>
            <w:shd w:val="clear" w:color="auto" w:fill="auto"/>
            <w:noWrap/>
          </w:tcPr>
          <w:p w14:paraId="311733F1"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1</w:t>
            </w:r>
          </w:p>
        </w:tc>
        <w:tc>
          <w:tcPr>
            <w:tcW w:w="567" w:type="dxa"/>
            <w:shd w:val="clear" w:color="auto" w:fill="auto"/>
            <w:noWrap/>
          </w:tcPr>
          <w:p w14:paraId="623079BE"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1</w:t>
            </w:r>
          </w:p>
        </w:tc>
        <w:tc>
          <w:tcPr>
            <w:tcW w:w="850" w:type="dxa"/>
            <w:shd w:val="clear" w:color="auto" w:fill="auto"/>
            <w:noWrap/>
          </w:tcPr>
          <w:p w14:paraId="78BB5C04"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4</w:t>
            </w:r>
          </w:p>
        </w:tc>
        <w:tc>
          <w:tcPr>
            <w:tcW w:w="1560" w:type="dxa"/>
            <w:shd w:val="clear" w:color="auto" w:fill="auto"/>
            <w:noWrap/>
          </w:tcPr>
          <w:p w14:paraId="46C5F82B"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0.8</w:t>
            </w:r>
          </w:p>
        </w:tc>
        <w:tc>
          <w:tcPr>
            <w:tcW w:w="1417" w:type="dxa"/>
            <w:shd w:val="clear" w:color="auto" w:fill="auto"/>
            <w:noWrap/>
          </w:tcPr>
          <w:p w14:paraId="33CE670F"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NA</w:t>
            </w:r>
          </w:p>
        </w:tc>
        <w:tc>
          <w:tcPr>
            <w:tcW w:w="709" w:type="dxa"/>
            <w:shd w:val="clear" w:color="auto" w:fill="auto"/>
            <w:noWrap/>
          </w:tcPr>
          <w:p w14:paraId="10547156" w14:textId="77777777" w:rsidR="00404082" w:rsidRPr="005B244E" w:rsidRDefault="00404082" w:rsidP="00C240EB">
            <w:pPr>
              <w:jc w:val="center"/>
              <w:rPr>
                <w:rFonts w:ascii="Times New Roman" w:hAnsi="Times New Roman"/>
                <w:bCs/>
                <w:sz w:val="16"/>
                <w:szCs w:val="16"/>
              </w:rPr>
            </w:pPr>
            <w:r w:rsidRPr="005B244E">
              <w:rPr>
                <w:rFonts w:ascii="Times New Roman" w:hAnsi="Times New Roman"/>
                <w:bCs/>
                <w:sz w:val="16"/>
                <w:szCs w:val="16"/>
              </w:rPr>
              <w:t>NA</w:t>
            </w:r>
          </w:p>
        </w:tc>
        <w:tc>
          <w:tcPr>
            <w:tcW w:w="709" w:type="dxa"/>
            <w:shd w:val="clear" w:color="auto" w:fill="auto"/>
            <w:noWrap/>
          </w:tcPr>
          <w:p w14:paraId="128C9D47" w14:textId="77777777" w:rsidR="00404082" w:rsidRPr="005B244E" w:rsidRDefault="00404082" w:rsidP="00C240EB">
            <w:pPr>
              <w:jc w:val="center"/>
              <w:rPr>
                <w:rFonts w:ascii="Times New Roman" w:hAnsi="Times New Roman"/>
                <w:bCs/>
                <w:sz w:val="16"/>
                <w:szCs w:val="16"/>
              </w:rPr>
            </w:pPr>
            <w:r w:rsidRPr="005B244E">
              <w:rPr>
                <w:rFonts w:ascii="Times New Roman" w:hAnsi="Times New Roman"/>
                <w:bCs/>
                <w:sz w:val="16"/>
                <w:szCs w:val="16"/>
              </w:rPr>
              <w:t>NA</w:t>
            </w:r>
          </w:p>
        </w:tc>
        <w:tc>
          <w:tcPr>
            <w:tcW w:w="425" w:type="dxa"/>
            <w:shd w:val="clear" w:color="auto" w:fill="auto"/>
            <w:noWrap/>
          </w:tcPr>
          <w:p w14:paraId="377A66A3"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c>
          <w:tcPr>
            <w:tcW w:w="425" w:type="dxa"/>
            <w:shd w:val="clear" w:color="auto" w:fill="auto"/>
            <w:noWrap/>
          </w:tcPr>
          <w:p w14:paraId="6DC05DBE"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c>
          <w:tcPr>
            <w:tcW w:w="425" w:type="dxa"/>
            <w:shd w:val="clear" w:color="auto" w:fill="auto"/>
          </w:tcPr>
          <w:p w14:paraId="07D93CC2"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c>
          <w:tcPr>
            <w:tcW w:w="567" w:type="dxa"/>
            <w:shd w:val="clear" w:color="auto" w:fill="auto"/>
          </w:tcPr>
          <w:p w14:paraId="33FCA655"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4</w:t>
            </w:r>
          </w:p>
        </w:tc>
        <w:tc>
          <w:tcPr>
            <w:tcW w:w="567" w:type="dxa"/>
            <w:shd w:val="clear" w:color="auto" w:fill="auto"/>
          </w:tcPr>
          <w:p w14:paraId="7E85EC22"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c>
          <w:tcPr>
            <w:tcW w:w="1407" w:type="dxa"/>
            <w:shd w:val="clear" w:color="auto" w:fill="auto"/>
          </w:tcPr>
          <w:p w14:paraId="72C0CBB6"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r>
      <w:tr w:rsidR="00FD3C3C" w:rsidRPr="005B244E" w14:paraId="70389077" w14:textId="77777777" w:rsidTr="0075743A">
        <w:trPr>
          <w:trHeight w:val="320"/>
        </w:trPr>
        <w:tc>
          <w:tcPr>
            <w:tcW w:w="1843" w:type="dxa"/>
            <w:shd w:val="clear" w:color="auto" w:fill="auto"/>
          </w:tcPr>
          <w:p w14:paraId="53A85736" w14:textId="77777777" w:rsidR="00404082" w:rsidRPr="005B244E" w:rsidRDefault="00404082" w:rsidP="00275513">
            <w:pPr>
              <w:rPr>
                <w:rFonts w:ascii="Times New Roman" w:hAnsi="Times New Roman"/>
                <w:b/>
                <w:bCs/>
                <w:i/>
                <w:iCs/>
                <w:color w:val="000000"/>
                <w:sz w:val="16"/>
                <w:szCs w:val="16"/>
              </w:rPr>
            </w:pPr>
            <w:r w:rsidRPr="005B244E">
              <w:rPr>
                <w:rFonts w:ascii="Times New Roman" w:hAnsi="Times New Roman"/>
                <w:b/>
                <w:bCs/>
                <w:i/>
                <w:iCs/>
                <w:color w:val="000000"/>
                <w:sz w:val="16"/>
                <w:szCs w:val="16"/>
              </w:rPr>
              <w:t xml:space="preserve">Lampropeltis </w:t>
            </w:r>
            <w:proofErr w:type="spellStart"/>
            <w:r w:rsidRPr="005B244E">
              <w:rPr>
                <w:rFonts w:ascii="Times New Roman" w:hAnsi="Times New Roman"/>
                <w:b/>
                <w:bCs/>
                <w:i/>
                <w:iCs/>
                <w:color w:val="000000"/>
                <w:sz w:val="16"/>
                <w:szCs w:val="16"/>
              </w:rPr>
              <w:t>triangulum</w:t>
            </w:r>
            <w:proofErr w:type="spellEnd"/>
          </w:p>
        </w:tc>
        <w:tc>
          <w:tcPr>
            <w:tcW w:w="1559" w:type="dxa"/>
            <w:shd w:val="clear" w:color="auto" w:fill="auto"/>
          </w:tcPr>
          <w:p w14:paraId="7C26A435" w14:textId="77777777" w:rsidR="00404082" w:rsidRPr="005B244E" w:rsidRDefault="00404082" w:rsidP="00275513">
            <w:pPr>
              <w:rPr>
                <w:rFonts w:ascii="Times New Roman" w:hAnsi="Times New Roman"/>
                <w:b/>
                <w:sz w:val="16"/>
                <w:szCs w:val="16"/>
              </w:rPr>
            </w:pPr>
            <w:r w:rsidRPr="005B244E">
              <w:rPr>
                <w:rFonts w:ascii="Times New Roman" w:hAnsi="Times New Roman"/>
                <w:noProof/>
                <w:sz w:val="16"/>
                <w:szCs w:val="16"/>
              </w:rPr>
              <w:t>(Snyder and Sutton, 2020)</w:t>
            </w:r>
          </w:p>
        </w:tc>
        <w:tc>
          <w:tcPr>
            <w:tcW w:w="709" w:type="dxa"/>
            <w:shd w:val="clear" w:color="auto" w:fill="auto"/>
          </w:tcPr>
          <w:p w14:paraId="71766D2D" w14:textId="77777777" w:rsidR="00404082" w:rsidRPr="005B244E" w:rsidRDefault="00404082" w:rsidP="00275513">
            <w:pPr>
              <w:rPr>
                <w:rFonts w:ascii="Times New Roman" w:hAnsi="Times New Roman"/>
                <w:bCs/>
                <w:sz w:val="16"/>
                <w:szCs w:val="16"/>
              </w:rPr>
            </w:pPr>
            <w:r w:rsidRPr="005B244E">
              <w:rPr>
                <w:rFonts w:ascii="Times New Roman" w:hAnsi="Times New Roman"/>
                <w:bCs/>
                <w:sz w:val="16"/>
                <w:szCs w:val="16"/>
              </w:rPr>
              <w:t>2017–2018</w:t>
            </w:r>
          </w:p>
        </w:tc>
        <w:tc>
          <w:tcPr>
            <w:tcW w:w="992" w:type="dxa"/>
            <w:shd w:val="clear" w:color="auto" w:fill="auto"/>
            <w:noWrap/>
          </w:tcPr>
          <w:p w14:paraId="67475526" w14:textId="77777777" w:rsidR="00404082" w:rsidRPr="005B244E" w:rsidRDefault="00404082" w:rsidP="00275513">
            <w:pPr>
              <w:rPr>
                <w:rFonts w:ascii="Times New Roman" w:hAnsi="Times New Roman"/>
                <w:bCs/>
                <w:sz w:val="16"/>
                <w:szCs w:val="16"/>
              </w:rPr>
            </w:pPr>
            <w:r w:rsidRPr="005B244E">
              <w:rPr>
                <w:rFonts w:ascii="Times New Roman" w:hAnsi="Times New Roman"/>
                <w:bCs/>
                <w:sz w:val="16"/>
                <w:szCs w:val="16"/>
              </w:rPr>
              <w:t>2</w:t>
            </w:r>
          </w:p>
        </w:tc>
        <w:tc>
          <w:tcPr>
            <w:tcW w:w="709" w:type="dxa"/>
            <w:shd w:val="clear" w:color="auto" w:fill="auto"/>
            <w:noWrap/>
          </w:tcPr>
          <w:p w14:paraId="369A921C"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2</w:t>
            </w:r>
          </w:p>
        </w:tc>
        <w:tc>
          <w:tcPr>
            <w:tcW w:w="567" w:type="dxa"/>
            <w:shd w:val="clear" w:color="auto" w:fill="auto"/>
            <w:noWrap/>
          </w:tcPr>
          <w:p w14:paraId="62E406F3"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0</w:t>
            </w:r>
          </w:p>
        </w:tc>
        <w:tc>
          <w:tcPr>
            <w:tcW w:w="1276" w:type="dxa"/>
            <w:shd w:val="clear" w:color="auto" w:fill="auto"/>
            <w:noWrap/>
          </w:tcPr>
          <w:p w14:paraId="60EB7CC1"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0</w:t>
            </w:r>
          </w:p>
        </w:tc>
        <w:tc>
          <w:tcPr>
            <w:tcW w:w="567" w:type="dxa"/>
            <w:shd w:val="clear" w:color="auto" w:fill="auto"/>
            <w:noWrap/>
          </w:tcPr>
          <w:p w14:paraId="451DE835"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2</w:t>
            </w:r>
          </w:p>
        </w:tc>
        <w:tc>
          <w:tcPr>
            <w:tcW w:w="850" w:type="dxa"/>
            <w:shd w:val="clear" w:color="auto" w:fill="auto"/>
            <w:noWrap/>
          </w:tcPr>
          <w:p w14:paraId="276208E8"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0</w:t>
            </w:r>
          </w:p>
        </w:tc>
        <w:tc>
          <w:tcPr>
            <w:tcW w:w="1560" w:type="dxa"/>
            <w:shd w:val="clear" w:color="auto" w:fill="auto"/>
            <w:noWrap/>
          </w:tcPr>
          <w:p w14:paraId="76FC62FA"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0</w:t>
            </w:r>
          </w:p>
        </w:tc>
        <w:tc>
          <w:tcPr>
            <w:tcW w:w="1417" w:type="dxa"/>
            <w:shd w:val="clear" w:color="auto" w:fill="auto"/>
            <w:noWrap/>
          </w:tcPr>
          <w:p w14:paraId="4B6E0196"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NA</w:t>
            </w:r>
          </w:p>
        </w:tc>
        <w:tc>
          <w:tcPr>
            <w:tcW w:w="709" w:type="dxa"/>
            <w:shd w:val="clear" w:color="auto" w:fill="auto"/>
            <w:noWrap/>
          </w:tcPr>
          <w:p w14:paraId="563FBF91" w14:textId="77777777" w:rsidR="00404082" w:rsidRPr="005B244E" w:rsidRDefault="00404082" w:rsidP="00C240EB">
            <w:pPr>
              <w:jc w:val="center"/>
              <w:rPr>
                <w:rFonts w:ascii="Times New Roman" w:hAnsi="Times New Roman"/>
                <w:bCs/>
                <w:sz w:val="16"/>
                <w:szCs w:val="16"/>
              </w:rPr>
            </w:pPr>
            <w:r w:rsidRPr="005B244E">
              <w:rPr>
                <w:rFonts w:ascii="Times New Roman" w:hAnsi="Times New Roman"/>
                <w:bCs/>
                <w:sz w:val="16"/>
                <w:szCs w:val="16"/>
              </w:rPr>
              <w:t>NA</w:t>
            </w:r>
          </w:p>
        </w:tc>
        <w:tc>
          <w:tcPr>
            <w:tcW w:w="709" w:type="dxa"/>
            <w:shd w:val="clear" w:color="auto" w:fill="auto"/>
            <w:noWrap/>
          </w:tcPr>
          <w:p w14:paraId="66A502FA" w14:textId="77777777" w:rsidR="00404082" w:rsidRPr="005B244E" w:rsidRDefault="00404082" w:rsidP="00C240EB">
            <w:pPr>
              <w:jc w:val="center"/>
              <w:rPr>
                <w:rFonts w:ascii="Times New Roman" w:hAnsi="Times New Roman"/>
                <w:bCs/>
                <w:sz w:val="16"/>
                <w:szCs w:val="16"/>
              </w:rPr>
            </w:pPr>
            <w:r w:rsidRPr="005B244E">
              <w:rPr>
                <w:rFonts w:ascii="Times New Roman" w:hAnsi="Times New Roman"/>
                <w:bCs/>
                <w:sz w:val="16"/>
                <w:szCs w:val="16"/>
              </w:rPr>
              <w:t>NA</w:t>
            </w:r>
          </w:p>
        </w:tc>
        <w:tc>
          <w:tcPr>
            <w:tcW w:w="425" w:type="dxa"/>
            <w:shd w:val="clear" w:color="auto" w:fill="auto"/>
            <w:noWrap/>
          </w:tcPr>
          <w:p w14:paraId="637020D6"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c>
          <w:tcPr>
            <w:tcW w:w="425" w:type="dxa"/>
            <w:shd w:val="clear" w:color="auto" w:fill="auto"/>
            <w:noWrap/>
          </w:tcPr>
          <w:p w14:paraId="5FA8A0C9"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2</w:t>
            </w:r>
          </w:p>
        </w:tc>
        <w:tc>
          <w:tcPr>
            <w:tcW w:w="425" w:type="dxa"/>
            <w:shd w:val="clear" w:color="auto" w:fill="auto"/>
          </w:tcPr>
          <w:p w14:paraId="632D2033"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c>
          <w:tcPr>
            <w:tcW w:w="567" w:type="dxa"/>
            <w:shd w:val="clear" w:color="auto" w:fill="auto"/>
          </w:tcPr>
          <w:p w14:paraId="553934EB"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c>
          <w:tcPr>
            <w:tcW w:w="567" w:type="dxa"/>
            <w:shd w:val="clear" w:color="auto" w:fill="auto"/>
          </w:tcPr>
          <w:p w14:paraId="0EB006E6"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c>
          <w:tcPr>
            <w:tcW w:w="1407" w:type="dxa"/>
            <w:shd w:val="clear" w:color="auto" w:fill="auto"/>
          </w:tcPr>
          <w:p w14:paraId="12054BC5"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r>
      <w:tr w:rsidR="00FD3C3C" w:rsidRPr="005B244E" w14:paraId="6331D18C" w14:textId="77777777" w:rsidTr="0075743A">
        <w:trPr>
          <w:trHeight w:val="320"/>
        </w:trPr>
        <w:tc>
          <w:tcPr>
            <w:tcW w:w="1843" w:type="dxa"/>
            <w:shd w:val="clear" w:color="auto" w:fill="auto"/>
          </w:tcPr>
          <w:p w14:paraId="450B2582" w14:textId="77777777" w:rsidR="00404082" w:rsidRPr="005B244E" w:rsidRDefault="00404082" w:rsidP="00275513">
            <w:pPr>
              <w:rPr>
                <w:rFonts w:ascii="Times New Roman" w:hAnsi="Times New Roman"/>
                <w:b/>
                <w:bCs/>
                <w:i/>
                <w:iCs/>
                <w:color w:val="000000"/>
                <w:sz w:val="16"/>
                <w:szCs w:val="16"/>
              </w:rPr>
            </w:pPr>
            <w:proofErr w:type="spellStart"/>
            <w:r>
              <w:rPr>
                <w:rFonts w:ascii="Times New Roman" w:hAnsi="Times New Roman"/>
                <w:b/>
                <w:bCs/>
                <w:i/>
                <w:iCs/>
                <w:color w:val="000000"/>
                <w:sz w:val="16"/>
                <w:szCs w:val="16"/>
              </w:rPr>
              <w:t>Liodytes</w:t>
            </w:r>
            <w:proofErr w:type="spellEnd"/>
            <w:r>
              <w:rPr>
                <w:rFonts w:ascii="Times New Roman" w:hAnsi="Times New Roman"/>
                <w:b/>
                <w:bCs/>
                <w:i/>
                <w:iCs/>
                <w:color w:val="000000"/>
                <w:sz w:val="16"/>
                <w:szCs w:val="16"/>
              </w:rPr>
              <w:t xml:space="preserve"> </w:t>
            </w:r>
            <w:proofErr w:type="spellStart"/>
            <w:r>
              <w:rPr>
                <w:rFonts w:ascii="Times New Roman" w:hAnsi="Times New Roman"/>
                <w:b/>
                <w:bCs/>
                <w:i/>
                <w:iCs/>
                <w:color w:val="000000"/>
                <w:sz w:val="16"/>
                <w:szCs w:val="16"/>
              </w:rPr>
              <w:t>pygaea</w:t>
            </w:r>
            <w:proofErr w:type="spellEnd"/>
          </w:p>
        </w:tc>
        <w:tc>
          <w:tcPr>
            <w:tcW w:w="1559" w:type="dxa"/>
            <w:shd w:val="clear" w:color="auto" w:fill="auto"/>
          </w:tcPr>
          <w:p w14:paraId="57AAC4DE" w14:textId="77777777" w:rsidR="00404082" w:rsidRPr="005B244E" w:rsidRDefault="00404082" w:rsidP="00275513">
            <w:pPr>
              <w:rPr>
                <w:rFonts w:ascii="Times New Roman" w:hAnsi="Times New Roman"/>
                <w:noProof/>
                <w:sz w:val="16"/>
                <w:szCs w:val="16"/>
              </w:rPr>
            </w:pPr>
            <w:r>
              <w:rPr>
                <w:rFonts w:ascii="Times New Roman" w:hAnsi="Times New Roman"/>
                <w:noProof/>
                <w:sz w:val="16"/>
                <w:szCs w:val="16"/>
              </w:rPr>
              <w:t>(Haynes et al. 2020)</w:t>
            </w:r>
          </w:p>
        </w:tc>
        <w:tc>
          <w:tcPr>
            <w:tcW w:w="709" w:type="dxa"/>
            <w:shd w:val="clear" w:color="auto" w:fill="auto"/>
          </w:tcPr>
          <w:p w14:paraId="4D4F4DEB" w14:textId="77777777" w:rsidR="00404082" w:rsidRPr="005B244E" w:rsidRDefault="00404082" w:rsidP="00275513">
            <w:pPr>
              <w:rPr>
                <w:rFonts w:ascii="Times New Roman" w:hAnsi="Times New Roman"/>
                <w:bCs/>
                <w:sz w:val="16"/>
                <w:szCs w:val="16"/>
              </w:rPr>
            </w:pPr>
            <w:r>
              <w:rPr>
                <w:rFonts w:ascii="Times New Roman" w:hAnsi="Times New Roman"/>
                <w:bCs/>
                <w:sz w:val="16"/>
                <w:szCs w:val="16"/>
              </w:rPr>
              <w:t>2016–2018</w:t>
            </w:r>
          </w:p>
        </w:tc>
        <w:tc>
          <w:tcPr>
            <w:tcW w:w="992" w:type="dxa"/>
            <w:shd w:val="clear" w:color="auto" w:fill="auto"/>
            <w:noWrap/>
          </w:tcPr>
          <w:p w14:paraId="766CFEF8" w14:textId="77777777" w:rsidR="00404082" w:rsidRPr="005B244E" w:rsidRDefault="00404082" w:rsidP="00275513">
            <w:pPr>
              <w:rPr>
                <w:rFonts w:ascii="Times New Roman" w:hAnsi="Times New Roman"/>
                <w:bCs/>
                <w:sz w:val="16"/>
                <w:szCs w:val="16"/>
              </w:rPr>
            </w:pPr>
            <w:r>
              <w:rPr>
                <w:rFonts w:ascii="Times New Roman" w:hAnsi="Times New Roman"/>
                <w:bCs/>
                <w:sz w:val="16"/>
                <w:szCs w:val="16"/>
              </w:rPr>
              <w:t>15</w:t>
            </w:r>
          </w:p>
        </w:tc>
        <w:tc>
          <w:tcPr>
            <w:tcW w:w="709" w:type="dxa"/>
            <w:shd w:val="clear" w:color="auto" w:fill="auto"/>
            <w:noWrap/>
          </w:tcPr>
          <w:p w14:paraId="4E7E5EB0" w14:textId="77777777" w:rsidR="00404082" w:rsidRPr="005B244E" w:rsidRDefault="00404082" w:rsidP="00AE0AD9">
            <w:pPr>
              <w:jc w:val="center"/>
              <w:rPr>
                <w:rFonts w:ascii="Times New Roman" w:hAnsi="Times New Roman"/>
                <w:bCs/>
                <w:sz w:val="16"/>
                <w:szCs w:val="16"/>
              </w:rPr>
            </w:pPr>
            <w:r>
              <w:rPr>
                <w:rFonts w:ascii="Times New Roman" w:hAnsi="Times New Roman"/>
                <w:bCs/>
                <w:sz w:val="16"/>
                <w:szCs w:val="16"/>
              </w:rPr>
              <w:t>14</w:t>
            </w:r>
          </w:p>
        </w:tc>
        <w:tc>
          <w:tcPr>
            <w:tcW w:w="567" w:type="dxa"/>
            <w:shd w:val="clear" w:color="auto" w:fill="auto"/>
            <w:noWrap/>
          </w:tcPr>
          <w:p w14:paraId="610363AC" w14:textId="77777777" w:rsidR="00404082" w:rsidRPr="005B244E" w:rsidRDefault="00404082" w:rsidP="00AE0AD9">
            <w:pPr>
              <w:jc w:val="center"/>
              <w:rPr>
                <w:rFonts w:ascii="Times New Roman" w:hAnsi="Times New Roman"/>
                <w:bCs/>
                <w:sz w:val="16"/>
                <w:szCs w:val="16"/>
              </w:rPr>
            </w:pPr>
            <w:r>
              <w:rPr>
                <w:rFonts w:ascii="Times New Roman" w:hAnsi="Times New Roman"/>
                <w:bCs/>
                <w:sz w:val="16"/>
                <w:szCs w:val="16"/>
              </w:rPr>
              <w:t>1</w:t>
            </w:r>
          </w:p>
        </w:tc>
        <w:tc>
          <w:tcPr>
            <w:tcW w:w="1276" w:type="dxa"/>
            <w:shd w:val="clear" w:color="auto" w:fill="auto"/>
            <w:noWrap/>
          </w:tcPr>
          <w:p w14:paraId="5A13A03D" w14:textId="77777777" w:rsidR="00404082" w:rsidRPr="005B244E" w:rsidRDefault="00404082" w:rsidP="00AE0AD9">
            <w:pPr>
              <w:jc w:val="center"/>
              <w:rPr>
                <w:rFonts w:ascii="Times New Roman" w:hAnsi="Times New Roman"/>
                <w:bCs/>
                <w:sz w:val="16"/>
                <w:szCs w:val="16"/>
              </w:rPr>
            </w:pPr>
            <w:r>
              <w:rPr>
                <w:rFonts w:ascii="Times New Roman" w:hAnsi="Times New Roman"/>
                <w:bCs/>
                <w:sz w:val="16"/>
                <w:szCs w:val="16"/>
              </w:rPr>
              <w:t>0.07</w:t>
            </w:r>
          </w:p>
        </w:tc>
        <w:tc>
          <w:tcPr>
            <w:tcW w:w="567" w:type="dxa"/>
            <w:shd w:val="clear" w:color="auto" w:fill="auto"/>
            <w:noWrap/>
          </w:tcPr>
          <w:p w14:paraId="3DF72D6F" w14:textId="77777777" w:rsidR="00404082" w:rsidRPr="005B244E" w:rsidRDefault="00404082" w:rsidP="00AE0AD9">
            <w:pPr>
              <w:jc w:val="center"/>
              <w:rPr>
                <w:rFonts w:ascii="Times New Roman" w:hAnsi="Times New Roman"/>
                <w:bCs/>
                <w:sz w:val="16"/>
                <w:szCs w:val="16"/>
              </w:rPr>
            </w:pPr>
            <w:r>
              <w:rPr>
                <w:rFonts w:ascii="Times New Roman" w:hAnsi="Times New Roman"/>
                <w:bCs/>
                <w:sz w:val="16"/>
                <w:szCs w:val="16"/>
              </w:rPr>
              <w:t>15</w:t>
            </w:r>
          </w:p>
        </w:tc>
        <w:tc>
          <w:tcPr>
            <w:tcW w:w="850" w:type="dxa"/>
            <w:shd w:val="clear" w:color="auto" w:fill="auto"/>
            <w:noWrap/>
          </w:tcPr>
          <w:p w14:paraId="4E96DD08" w14:textId="77777777" w:rsidR="00404082" w:rsidRPr="005B244E" w:rsidRDefault="00404082" w:rsidP="00AE0AD9">
            <w:pPr>
              <w:jc w:val="center"/>
              <w:rPr>
                <w:rFonts w:ascii="Times New Roman" w:hAnsi="Times New Roman"/>
                <w:bCs/>
                <w:sz w:val="16"/>
                <w:szCs w:val="16"/>
              </w:rPr>
            </w:pPr>
            <w:r>
              <w:rPr>
                <w:rFonts w:ascii="Times New Roman" w:hAnsi="Times New Roman"/>
                <w:bCs/>
                <w:sz w:val="16"/>
                <w:szCs w:val="16"/>
              </w:rPr>
              <w:t>0</w:t>
            </w:r>
          </w:p>
        </w:tc>
        <w:tc>
          <w:tcPr>
            <w:tcW w:w="1560" w:type="dxa"/>
            <w:shd w:val="clear" w:color="auto" w:fill="auto"/>
            <w:noWrap/>
          </w:tcPr>
          <w:p w14:paraId="0CAA505B" w14:textId="77777777" w:rsidR="00404082" w:rsidRPr="005B244E" w:rsidRDefault="00404082" w:rsidP="00AE0AD9">
            <w:pPr>
              <w:jc w:val="center"/>
              <w:rPr>
                <w:rFonts w:ascii="Times New Roman" w:hAnsi="Times New Roman"/>
                <w:bCs/>
                <w:sz w:val="16"/>
                <w:szCs w:val="16"/>
              </w:rPr>
            </w:pPr>
            <w:r>
              <w:rPr>
                <w:rFonts w:ascii="Times New Roman" w:hAnsi="Times New Roman"/>
                <w:bCs/>
                <w:sz w:val="16"/>
                <w:szCs w:val="16"/>
              </w:rPr>
              <w:t>0</w:t>
            </w:r>
          </w:p>
        </w:tc>
        <w:tc>
          <w:tcPr>
            <w:tcW w:w="1417" w:type="dxa"/>
            <w:shd w:val="clear" w:color="auto" w:fill="auto"/>
            <w:noWrap/>
          </w:tcPr>
          <w:p w14:paraId="7CD95B5E" w14:textId="77777777" w:rsidR="00404082" w:rsidRPr="005B244E" w:rsidRDefault="00404082" w:rsidP="00AE0AD9">
            <w:pPr>
              <w:jc w:val="center"/>
              <w:rPr>
                <w:rFonts w:ascii="Times New Roman" w:hAnsi="Times New Roman"/>
                <w:bCs/>
                <w:sz w:val="16"/>
                <w:szCs w:val="16"/>
              </w:rPr>
            </w:pPr>
            <w:r>
              <w:rPr>
                <w:rFonts w:ascii="Times New Roman" w:hAnsi="Times New Roman"/>
                <w:bCs/>
                <w:sz w:val="16"/>
                <w:szCs w:val="16"/>
              </w:rPr>
              <w:t>NA</w:t>
            </w:r>
          </w:p>
        </w:tc>
        <w:tc>
          <w:tcPr>
            <w:tcW w:w="709" w:type="dxa"/>
            <w:shd w:val="clear" w:color="auto" w:fill="auto"/>
            <w:noWrap/>
          </w:tcPr>
          <w:p w14:paraId="39931AB6" w14:textId="77777777" w:rsidR="00404082" w:rsidRPr="005B244E" w:rsidRDefault="00404082" w:rsidP="00C240EB">
            <w:pPr>
              <w:jc w:val="center"/>
              <w:rPr>
                <w:rFonts w:ascii="Times New Roman" w:hAnsi="Times New Roman"/>
                <w:bCs/>
                <w:sz w:val="16"/>
                <w:szCs w:val="16"/>
              </w:rPr>
            </w:pPr>
            <w:r>
              <w:rPr>
                <w:rFonts w:ascii="Times New Roman" w:hAnsi="Times New Roman"/>
                <w:bCs/>
                <w:sz w:val="16"/>
                <w:szCs w:val="16"/>
              </w:rPr>
              <w:t>NA</w:t>
            </w:r>
          </w:p>
        </w:tc>
        <w:tc>
          <w:tcPr>
            <w:tcW w:w="709" w:type="dxa"/>
            <w:shd w:val="clear" w:color="auto" w:fill="auto"/>
            <w:noWrap/>
          </w:tcPr>
          <w:p w14:paraId="5B7491CE" w14:textId="77777777" w:rsidR="00404082" w:rsidRPr="005B244E" w:rsidRDefault="00404082" w:rsidP="00C240EB">
            <w:pPr>
              <w:jc w:val="center"/>
              <w:rPr>
                <w:rFonts w:ascii="Times New Roman" w:hAnsi="Times New Roman"/>
                <w:bCs/>
                <w:sz w:val="16"/>
                <w:szCs w:val="16"/>
              </w:rPr>
            </w:pPr>
            <w:r>
              <w:rPr>
                <w:rFonts w:ascii="Times New Roman" w:hAnsi="Times New Roman"/>
                <w:bCs/>
                <w:sz w:val="16"/>
                <w:szCs w:val="16"/>
              </w:rPr>
              <w:t>NA</w:t>
            </w:r>
          </w:p>
        </w:tc>
        <w:tc>
          <w:tcPr>
            <w:tcW w:w="425" w:type="dxa"/>
            <w:shd w:val="clear" w:color="auto" w:fill="auto"/>
            <w:noWrap/>
          </w:tcPr>
          <w:p w14:paraId="220A75F0" w14:textId="77777777" w:rsidR="00404082" w:rsidRPr="005B244E" w:rsidRDefault="00404082" w:rsidP="000C1F56">
            <w:pPr>
              <w:jc w:val="center"/>
              <w:rPr>
                <w:rFonts w:ascii="Times New Roman" w:hAnsi="Times New Roman"/>
                <w:bCs/>
                <w:sz w:val="16"/>
                <w:szCs w:val="16"/>
              </w:rPr>
            </w:pPr>
            <w:r>
              <w:rPr>
                <w:rFonts w:ascii="Times New Roman" w:hAnsi="Times New Roman"/>
                <w:bCs/>
                <w:sz w:val="16"/>
                <w:szCs w:val="16"/>
              </w:rPr>
              <w:t>0</w:t>
            </w:r>
          </w:p>
        </w:tc>
        <w:tc>
          <w:tcPr>
            <w:tcW w:w="425" w:type="dxa"/>
            <w:shd w:val="clear" w:color="auto" w:fill="auto"/>
            <w:noWrap/>
          </w:tcPr>
          <w:p w14:paraId="065B3376" w14:textId="77777777" w:rsidR="00404082" w:rsidRPr="005B244E" w:rsidRDefault="00404082" w:rsidP="000C1F56">
            <w:pPr>
              <w:jc w:val="center"/>
              <w:rPr>
                <w:rFonts w:ascii="Times New Roman" w:hAnsi="Times New Roman"/>
                <w:bCs/>
                <w:sz w:val="16"/>
                <w:szCs w:val="16"/>
              </w:rPr>
            </w:pPr>
            <w:r>
              <w:rPr>
                <w:rFonts w:ascii="Times New Roman" w:hAnsi="Times New Roman"/>
                <w:bCs/>
                <w:sz w:val="16"/>
                <w:szCs w:val="16"/>
              </w:rPr>
              <w:t>15</w:t>
            </w:r>
          </w:p>
        </w:tc>
        <w:tc>
          <w:tcPr>
            <w:tcW w:w="425" w:type="dxa"/>
            <w:shd w:val="clear" w:color="auto" w:fill="auto"/>
          </w:tcPr>
          <w:p w14:paraId="73D1DCFA" w14:textId="77777777" w:rsidR="00404082" w:rsidRPr="005B244E" w:rsidRDefault="00404082" w:rsidP="000C1F56">
            <w:pPr>
              <w:jc w:val="center"/>
              <w:rPr>
                <w:rFonts w:ascii="Times New Roman" w:hAnsi="Times New Roman"/>
                <w:bCs/>
                <w:sz w:val="16"/>
                <w:szCs w:val="16"/>
              </w:rPr>
            </w:pPr>
            <w:r>
              <w:rPr>
                <w:rFonts w:ascii="Times New Roman" w:hAnsi="Times New Roman"/>
                <w:bCs/>
                <w:sz w:val="16"/>
                <w:szCs w:val="16"/>
              </w:rPr>
              <w:t>0</w:t>
            </w:r>
          </w:p>
        </w:tc>
        <w:tc>
          <w:tcPr>
            <w:tcW w:w="567" w:type="dxa"/>
            <w:shd w:val="clear" w:color="auto" w:fill="auto"/>
          </w:tcPr>
          <w:p w14:paraId="55175BFA" w14:textId="77777777" w:rsidR="00404082" w:rsidRPr="005B244E" w:rsidRDefault="00404082" w:rsidP="000C1F56">
            <w:pPr>
              <w:jc w:val="center"/>
              <w:rPr>
                <w:rFonts w:ascii="Times New Roman" w:hAnsi="Times New Roman"/>
                <w:bCs/>
                <w:sz w:val="16"/>
                <w:szCs w:val="16"/>
              </w:rPr>
            </w:pPr>
            <w:r>
              <w:rPr>
                <w:rFonts w:ascii="Times New Roman" w:hAnsi="Times New Roman"/>
                <w:bCs/>
                <w:sz w:val="16"/>
                <w:szCs w:val="16"/>
              </w:rPr>
              <w:t>0</w:t>
            </w:r>
          </w:p>
        </w:tc>
        <w:tc>
          <w:tcPr>
            <w:tcW w:w="567" w:type="dxa"/>
            <w:shd w:val="clear" w:color="auto" w:fill="auto"/>
          </w:tcPr>
          <w:p w14:paraId="7C307B14" w14:textId="77777777" w:rsidR="00404082" w:rsidRPr="005B244E" w:rsidRDefault="00404082" w:rsidP="000C1F56">
            <w:pPr>
              <w:jc w:val="center"/>
              <w:rPr>
                <w:rFonts w:ascii="Times New Roman" w:hAnsi="Times New Roman"/>
                <w:bCs/>
                <w:sz w:val="16"/>
                <w:szCs w:val="16"/>
              </w:rPr>
            </w:pPr>
            <w:r>
              <w:rPr>
                <w:rFonts w:ascii="Times New Roman" w:hAnsi="Times New Roman"/>
                <w:bCs/>
                <w:sz w:val="16"/>
                <w:szCs w:val="16"/>
              </w:rPr>
              <w:t>0</w:t>
            </w:r>
          </w:p>
        </w:tc>
        <w:tc>
          <w:tcPr>
            <w:tcW w:w="1407" w:type="dxa"/>
            <w:shd w:val="clear" w:color="auto" w:fill="auto"/>
          </w:tcPr>
          <w:p w14:paraId="6AEEB8BB" w14:textId="77777777" w:rsidR="00404082" w:rsidRPr="005B244E" w:rsidRDefault="00404082" w:rsidP="000C1F56">
            <w:pPr>
              <w:jc w:val="center"/>
              <w:rPr>
                <w:rFonts w:ascii="Times New Roman" w:hAnsi="Times New Roman"/>
                <w:bCs/>
                <w:sz w:val="16"/>
                <w:szCs w:val="16"/>
              </w:rPr>
            </w:pPr>
            <w:r>
              <w:rPr>
                <w:rFonts w:ascii="Times New Roman" w:hAnsi="Times New Roman"/>
                <w:bCs/>
                <w:sz w:val="16"/>
                <w:szCs w:val="16"/>
              </w:rPr>
              <w:t>0</w:t>
            </w:r>
          </w:p>
        </w:tc>
      </w:tr>
      <w:tr w:rsidR="00FD3C3C" w:rsidRPr="005B244E" w14:paraId="0E52D07B" w14:textId="77777777" w:rsidTr="0075743A">
        <w:trPr>
          <w:trHeight w:val="320"/>
        </w:trPr>
        <w:tc>
          <w:tcPr>
            <w:tcW w:w="1843" w:type="dxa"/>
            <w:shd w:val="clear" w:color="auto" w:fill="auto"/>
          </w:tcPr>
          <w:p w14:paraId="0940CC31" w14:textId="77777777" w:rsidR="00404082" w:rsidRPr="005B244E" w:rsidRDefault="00404082" w:rsidP="00275513">
            <w:pPr>
              <w:rPr>
                <w:rFonts w:cs="Calibri"/>
                <w:b/>
                <w:bCs/>
                <w:i/>
                <w:iCs/>
                <w:color w:val="000000"/>
                <w:sz w:val="16"/>
                <w:szCs w:val="16"/>
              </w:rPr>
            </w:pPr>
            <w:proofErr w:type="spellStart"/>
            <w:r>
              <w:rPr>
                <w:rFonts w:ascii="Times New Roman" w:hAnsi="Times New Roman"/>
                <w:b/>
                <w:bCs/>
                <w:i/>
                <w:iCs/>
                <w:color w:val="000000"/>
                <w:sz w:val="16"/>
                <w:szCs w:val="16"/>
              </w:rPr>
              <w:t>Liodytes</w:t>
            </w:r>
            <w:proofErr w:type="spellEnd"/>
            <w:r>
              <w:rPr>
                <w:rFonts w:ascii="Times New Roman" w:hAnsi="Times New Roman"/>
                <w:b/>
                <w:bCs/>
                <w:i/>
                <w:iCs/>
                <w:color w:val="000000"/>
                <w:sz w:val="16"/>
                <w:szCs w:val="16"/>
              </w:rPr>
              <w:t xml:space="preserve"> rigida</w:t>
            </w:r>
          </w:p>
        </w:tc>
        <w:tc>
          <w:tcPr>
            <w:tcW w:w="1559" w:type="dxa"/>
            <w:shd w:val="clear" w:color="auto" w:fill="auto"/>
          </w:tcPr>
          <w:p w14:paraId="15E62F99" w14:textId="77777777" w:rsidR="00404082" w:rsidRPr="005B244E" w:rsidRDefault="00404082" w:rsidP="00275513">
            <w:pPr>
              <w:rPr>
                <w:rFonts w:ascii="Times New Roman" w:hAnsi="Times New Roman"/>
                <w:noProof/>
                <w:sz w:val="16"/>
                <w:szCs w:val="16"/>
              </w:rPr>
            </w:pPr>
            <w:r>
              <w:rPr>
                <w:rFonts w:ascii="Times New Roman" w:hAnsi="Times New Roman"/>
                <w:noProof/>
                <w:sz w:val="16"/>
                <w:szCs w:val="16"/>
              </w:rPr>
              <w:t>(Haynes et al. 2020)</w:t>
            </w:r>
          </w:p>
        </w:tc>
        <w:tc>
          <w:tcPr>
            <w:tcW w:w="709" w:type="dxa"/>
            <w:shd w:val="clear" w:color="auto" w:fill="auto"/>
          </w:tcPr>
          <w:p w14:paraId="3ABCB21C" w14:textId="77777777" w:rsidR="00404082" w:rsidRPr="005B244E" w:rsidRDefault="00404082" w:rsidP="00275513">
            <w:pPr>
              <w:rPr>
                <w:rFonts w:ascii="Times New Roman" w:hAnsi="Times New Roman"/>
                <w:bCs/>
                <w:sz w:val="16"/>
                <w:szCs w:val="16"/>
              </w:rPr>
            </w:pPr>
            <w:r>
              <w:rPr>
                <w:rFonts w:ascii="Times New Roman" w:hAnsi="Times New Roman"/>
                <w:bCs/>
                <w:sz w:val="16"/>
                <w:szCs w:val="16"/>
              </w:rPr>
              <w:t>2016–2018</w:t>
            </w:r>
          </w:p>
        </w:tc>
        <w:tc>
          <w:tcPr>
            <w:tcW w:w="992" w:type="dxa"/>
            <w:shd w:val="clear" w:color="auto" w:fill="auto"/>
            <w:noWrap/>
          </w:tcPr>
          <w:p w14:paraId="7409B87B" w14:textId="77777777" w:rsidR="00404082" w:rsidRPr="005B244E" w:rsidRDefault="00404082" w:rsidP="00275513">
            <w:pPr>
              <w:rPr>
                <w:rFonts w:ascii="Times New Roman" w:hAnsi="Times New Roman"/>
                <w:bCs/>
                <w:sz w:val="16"/>
                <w:szCs w:val="16"/>
              </w:rPr>
            </w:pPr>
            <w:r>
              <w:rPr>
                <w:rFonts w:ascii="Times New Roman" w:hAnsi="Times New Roman"/>
                <w:bCs/>
                <w:sz w:val="16"/>
                <w:szCs w:val="16"/>
              </w:rPr>
              <w:t>20</w:t>
            </w:r>
          </w:p>
        </w:tc>
        <w:tc>
          <w:tcPr>
            <w:tcW w:w="709" w:type="dxa"/>
            <w:shd w:val="clear" w:color="auto" w:fill="auto"/>
            <w:noWrap/>
          </w:tcPr>
          <w:p w14:paraId="33F73E7F" w14:textId="77777777" w:rsidR="00404082" w:rsidRPr="005B244E" w:rsidRDefault="00404082" w:rsidP="00AE0AD9">
            <w:pPr>
              <w:jc w:val="center"/>
              <w:rPr>
                <w:rFonts w:ascii="Times New Roman" w:hAnsi="Times New Roman"/>
                <w:bCs/>
                <w:sz w:val="16"/>
                <w:szCs w:val="16"/>
              </w:rPr>
            </w:pPr>
            <w:r>
              <w:rPr>
                <w:rFonts w:ascii="Times New Roman" w:hAnsi="Times New Roman"/>
                <w:bCs/>
                <w:sz w:val="16"/>
                <w:szCs w:val="16"/>
              </w:rPr>
              <w:t>15</w:t>
            </w:r>
          </w:p>
        </w:tc>
        <w:tc>
          <w:tcPr>
            <w:tcW w:w="567" w:type="dxa"/>
            <w:shd w:val="clear" w:color="auto" w:fill="auto"/>
            <w:noWrap/>
          </w:tcPr>
          <w:p w14:paraId="2F2552B3" w14:textId="77777777" w:rsidR="00404082" w:rsidRPr="005B244E" w:rsidRDefault="00404082" w:rsidP="00AE0AD9">
            <w:pPr>
              <w:jc w:val="center"/>
              <w:rPr>
                <w:rFonts w:ascii="Times New Roman" w:hAnsi="Times New Roman"/>
                <w:bCs/>
                <w:sz w:val="16"/>
                <w:szCs w:val="16"/>
              </w:rPr>
            </w:pPr>
            <w:r>
              <w:rPr>
                <w:rFonts w:ascii="Times New Roman" w:hAnsi="Times New Roman"/>
                <w:bCs/>
                <w:sz w:val="16"/>
                <w:szCs w:val="16"/>
              </w:rPr>
              <w:t>5</w:t>
            </w:r>
          </w:p>
        </w:tc>
        <w:tc>
          <w:tcPr>
            <w:tcW w:w="1276" w:type="dxa"/>
            <w:shd w:val="clear" w:color="auto" w:fill="auto"/>
            <w:noWrap/>
          </w:tcPr>
          <w:p w14:paraId="45E25838" w14:textId="77777777" w:rsidR="00404082" w:rsidRPr="005B244E" w:rsidRDefault="00404082" w:rsidP="00AE0AD9">
            <w:pPr>
              <w:jc w:val="center"/>
              <w:rPr>
                <w:rFonts w:ascii="Times New Roman" w:hAnsi="Times New Roman"/>
                <w:bCs/>
                <w:sz w:val="16"/>
                <w:szCs w:val="16"/>
              </w:rPr>
            </w:pPr>
            <w:r>
              <w:rPr>
                <w:rFonts w:ascii="Times New Roman" w:hAnsi="Times New Roman"/>
                <w:bCs/>
                <w:sz w:val="16"/>
                <w:szCs w:val="16"/>
              </w:rPr>
              <w:t>0.25</w:t>
            </w:r>
          </w:p>
        </w:tc>
        <w:tc>
          <w:tcPr>
            <w:tcW w:w="567" w:type="dxa"/>
            <w:shd w:val="clear" w:color="auto" w:fill="auto"/>
            <w:noWrap/>
          </w:tcPr>
          <w:p w14:paraId="175F4938" w14:textId="77777777" w:rsidR="00404082" w:rsidRPr="005B244E" w:rsidRDefault="00404082" w:rsidP="00AE0AD9">
            <w:pPr>
              <w:jc w:val="center"/>
              <w:rPr>
                <w:rFonts w:ascii="Times New Roman" w:hAnsi="Times New Roman"/>
                <w:bCs/>
                <w:sz w:val="16"/>
                <w:szCs w:val="16"/>
              </w:rPr>
            </w:pPr>
            <w:r>
              <w:rPr>
                <w:rFonts w:ascii="Times New Roman" w:hAnsi="Times New Roman"/>
                <w:bCs/>
                <w:sz w:val="16"/>
                <w:szCs w:val="16"/>
              </w:rPr>
              <w:t>20</w:t>
            </w:r>
          </w:p>
        </w:tc>
        <w:tc>
          <w:tcPr>
            <w:tcW w:w="850" w:type="dxa"/>
            <w:shd w:val="clear" w:color="auto" w:fill="auto"/>
            <w:noWrap/>
          </w:tcPr>
          <w:p w14:paraId="3D8899E6" w14:textId="77777777" w:rsidR="00404082" w:rsidRPr="005B244E" w:rsidRDefault="00404082" w:rsidP="00AE0AD9">
            <w:pPr>
              <w:jc w:val="center"/>
              <w:rPr>
                <w:rFonts w:ascii="Times New Roman" w:hAnsi="Times New Roman"/>
                <w:bCs/>
                <w:sz w:val="16"/>
                <w:szCs w:val="16"/>
              </w:rPr>
            </w:pPr>
            <w:r>
              <w:rPr>
                <w:rFonts w:ascii="Times New Roman" w:hAnsi="Times New Roman"/>
                <w:bCs/>
                <w:sz w:val="16"/>
                <w:szCs w:val="16"/>
              </w:rPr>
              <w:t>0</w:t>
            </w:r>
          </w:p>
        </w:tc>
        <w:tc>
          <w:tcPr>
            <w:tcW w:w="1560" w:type="dxa"/>
            <w:shd w:val="clear" w:color="auto" w:fill="auto"/>
            <w:noWrap/>
          </w:tcPr>
          <w:p w14:paraId="3C84DB01" w14:textId="77777777" w:rsidR="00404082" w:rsidRPr="005B244E" w:rsidRDefault="00404082" w:rsidP="00AE0AD9">
            <w:pPr>
              <w:jc w:val="center"/>
              <w:rPr>
                <w:rFonts w:ascii="Times New Roman" w:hAnsi="Times New Roman"/>
                <w:bCs/>
                <w:sz w:val="16"/>
                <w:szCs w:val="16"/>
              </w:rPr>
            </w:pPr>
            <w:r>
              <w:rPr>
                <w:rFonts w:ascii="Times New Roman" w:hAnsi="Times New Roman"/>
                <w:bCs/>
                <w:sz w:val="16"/>
                <w:szCs w:val="16"/>
              </w:rPr>
              <w:t>0</w:t>
            </w:r>
          </w:p>
        </w:tc>
        <w:tc>
          <w:tcPr>
            <w:tcW w:w="1417" w:type="dxa"/>
            <w:shd w:val="clear" w:color="auto" w:fill="auto"/>
            <w:noWrap/>
          </w:tcPr>
          <w:p w14:paraId="4FD29605" w14:textId="77777777" w:rsidR="00404082" w:rsidRPr="005B244E" w:rsidRDefault="00404082" w:rsidP="00AE0AD9">
            <w:pPr>
              <w:jc w:val="center"/>
              <w:rPr>
                <w:rFonts w:ascii="Times New Roman" w:hAnsi="Times New Roman"/>
                <w:bCs/>
                <w:sz w:val="16"/>
                <w:szCs w:val="16"/>
              </w:rPr>
            </w:pPr>
            <w:r>
              <w:rPr>
                <w:rFonts w:ascii="Times New Roman" w:hAnsi="Times New Roman"/>
                <w:bCs/>
                <w:sz w:val="16"/>
                <w:szCs w:val="16"/>
              </w:rPr>
              <w:t>NA</w:t>
            </w:r>
          </w:p>
        </w:tc>
        <w:tc>
          <w:tcPr>
            <w:tcW w:w="709" w:type="dxa"/>
            <w:shd w:val="clear" w:color="auto" w:fill="auto"/>
            <w:noWrap/>
          </w:tcPr>
          <w:p w14:paraId="5CD223CB" w14:textId="77777777" w:rsidR="00404082" w:rsidRPr="005B244E" w:rsidRDefault="00404082" w:rsidP="00C240EB">
            <w:pPr>
              <w:jc w:val="center"/>
              <w:rPr>
                <w:rFonts w:ascii="Times New Roman" w:hAnsi="Times New Roman"/>
                <w:bCs/>
                <w:sz w:val="16"/>
                <w:szCs w:val="16"/>
              </w:rPr>
            </w:pPr>
            <w:r>
              <w:rPr>
                <w:rFonts w:ascii="Times New Roman" w:hAnsi="Times New Roman"/>
                <w:bCs/>
                <w:sz w:val="16"/>
                <w:szCs w:val="16"/>
              </w:rPr>
              <w:t>NA</w:t>
            </w:r>
          </w:p>
        </w:tc>
        <w:tc>
          <w:tcPr>
            <w:tcW w:w="709" w:type="dxa"/>
            <w:shd w:val="clear" w:color="auto" w:fill="auto"/>
            <w:noWrap/>
          </w:tcPr>
          <w:p w14:paraId="04B404C2" w14:textId="77777777" w:rsidR="00404082" w:rsidRPr="005B244E" w:rsidRDefault="00404082" w:rsidP="00C240EB">
            <w:pPr>
              <w:jc w:val="center"/>
              <w:rPr>
                <w:rFonts w:ascii="Times New Roman" w:hAnsi="Times New Roman"/>
                <w:bCs/>
                <w:sz w:val="16"/>
                <w:szCs w:val="16"/>
              </w:rPr>
            </w:pPr>
            <w:r>
              <w:rPr>
                <w:rFonts w:ascii="Times New Roman" w:hAnsi="Times New Roman"/>
                <w:bCs/>
                <w:sz w:val="16"/>
                <w:szCs w:val="16"/>
              </w:rPr>
              <w:t>NA</w:t>
            </w:r>
          </w:p>
        </w:tc>
        <w:tc>
          <w:tcPr>
            <w:tcW w:w="425" w:type="dxa"/>
            <w:shd w:val="clear" w:color="auto" w:fill="auto"/>
            <w:noWrap/>
          </w:tcPr>
          <w:p w14:paraId="09272A12" w14:textId="77777777" w:rsidR="00404082" w:rsidRPr="005B244E" w:rsidRDefault="00404082" w:rsidP="000C1F56">
            <w:pPr>
              <w:jc w:val="center"/>
              <w:rPr>
                <w:rFonts w:ascii="Times New Roman" w:hAnsi="Times New Roman"/>
                <w:bCs/>
                <w:sz w:val="16"/>
                <w:szCs w:val="16"/>
              </w:rPr>
            </w:pPr>
            <w:r>
              <w:rPr>
                <w:rFonts w:ascii="Times New Roman" w:hAnsi="Times New Roman"/>
                <w:bCs/>
                <w:sz w:val="16"/>
                <w:szCs w:val="16"/>
              </w:rPr>
              <w:t>0</w:t>
            </w:r>
          </w:p>
        </w:tc>
        <w:tc>
          <w:tcPr>
            <w:tcW w:w="425" w:type="dxa"/>
            <w:shd w:val="clear" w:color="auto" w:fill="auto"/>
            <w:noWrap/>
          </w:tcPr>
          <w:p w14:paraId="3E85B2BB" w14:textId="77777777" w:rsidR="00404082" w:rsidRPr="005B244E" w:rsidRDefault="00404082" w:rsidP="000C1F56">
            <w:pPr>
              <w:jc w:val="center"/>
              <w:rPr>
                <w:rFonts w:ascii="Times New Roman" w:hAnsi="Times New Roman"/>
                <w:bCs/>
                <w:sz w:val="16"/>
                <w:szCs w:val="16"/>
              </w:rPr>
            </w:pPr>
            <w:r>
              <w:rPr>
                <w:rFonts w:ascii="Times New Roman" w:hAnsi="Times New Roman"/>
                <w:bCs/>
                <w:sz w:val="16"/>
                <w:szCs w:val="16"/>
              </w:rPr>
              <w:t>20</w:t>
            </w:r>
          </w:p>
        </w:tc>
        <w:tc>
          <w:tcPr>
            <w:tcW w:w="425" w:type="dxa"/>
            <w:shd w:val="clear" w:color="auto" w:fill="auto"/>
          </w:tcPr>
          <w:p w14:paraId="2A2680A2" w14:textId="77777777" w:rsidR="00404082" w:rsidRPr="005B244E" w:rsidRDefault="00404082" w:rsidP="000C1F56">
            <w:pPr>
              <w:jc w:val="center"/>
              <w:rPr>
                <w:rFonts w:ascii="Times New Roman" w:hAnsi="Times New Roman"/>
                <w:bCs/>
                <w:sz w:val="16"/>
                <w:szCs w:val="16"/>
              </w:rPr>
            </w:pPr>
            <w:r>
              <w:rPr>
                <w:rFonts w:ascii="Times New Roman" w:hAnsi="Times New Roman"/>
                <w:bCs/>
                <w:sz w:val="16"/>
                <w:szCs w:val="16"/>
              </w:rPr>
              <w:t>0</w:t>
            </w:r>
          </w:p>
        </w:tc>
        <w:tc>
          <w:tcPr>
            <w:tcW w:w="567" w:type="dxa"/>
            <w:shd w:val="clear" w:color="auto" w:fill="auto"/>
          </w:tcPr>
          <w:p w14:paraId="22219262" w14:textId="77777777" w:rsidR="00404082" w:rsidRPr="005B244E" w:rsidRDefault="00404082" w:rsidP="000C1F56">
            <w:pPr>
              <w:jc w:val="center"/>
              <w:rPr>
                <w:rFonts w:ascii="Times New Roman" w:hAnsi="Times New Roman"/>
                <w:bCs/>
                <w:sz w:val="16"/>
                <w:szCs w:val="16"/>
              </w:rPr>
            </w:pPr>
            <w:r>
              <w:rPr>
                <w:rFonts w:ascii="Times New Roman" w:hAnsi="Times New Roman"/>
                <w:bCs/>
                <w:sz w:val="16"/>
                <w:szCs w:val="16"/>
              </w:rPr>
              <w:t>0</w:t>
            </w:r>
          </w:p>
        </w:tc>
        <w:tc>
          <w:tcPr>
            <w:tcW w:w="567" w:type="dxa"/>
            <w:shd w:val="clear" w:color="auto" w:fill="auto"/>
          </w:tcPr>
          <w:p w14:paraId="7CF970AC" w14:textId="77777777" w:rsidR="00404082" w:rsidRPr="005B244E" w:rsidRDefault="00404082" w:rsidP="000C1F56">
            <w:pPr>
              <w:jc w:val="center"/>
              <w:rPr>
                <w:rFonts w:ascii="Times New Roman" w:hAnsi="Times New Roman"/>
                <w:bCs/>
                <w:sz w:val="16"/>
                <w:szCs w:val="16"/>
              </w:rPr>
            </w:pPr>
            <w:r>
              <w:rPr>
                <w:rFonts w:ascii="Times New Roman" w:hAnsi="Times New Roman"/>
                <w:bCs/>
                <w:sz w:val="16"/>
                <w:szCs w:val="16"/>
              </w:rPr>
              <w:t>0</w:t>
            </w:r>
          </w:p>
        </w:tc>
        <w:tc>
          <w:tcPr>
            <w:tcW w:w="1407" w:type="dxa"/>
            <w:shd w:val="clear" w:color="auto" w:fill="auto"/>
          </w:tcPr>
          <w:p w14:paraId="086463BC" w14:textId="77777777" w:rsidR="00404082" w:rsidRPr="005B244E" w:rsidRDefault="00404082" w:rsidP="000C1F56">
            <w:pPr>
              <w:jc w:val="center"/>
              <w:rPr>
                <w:rFonts w:ascii="Times New Roman" w:hAnsi="Times New Roman"/>
                <w:bCs/>
                <w:sz w:val="16"/>
                <w:szCs w:val="16"/>
              </w:rPr>
            </w:pPr>
            <w:r>
              <w:rPr>
                <w:rFonts w:ascii="Times New Roman" w:hAnsi="Times New Roman"/>
                <w:bCs/>
                <w:sz w:val="16"/>
                <w:szCs w:val="16"/>
              </w:rPr>
              <w:t>0</w:t>
            </w:r>
          </w:p>
        </w:tc>
      </w:tr>
      <w:tr w:rsidR="00FD3C3C" w:rsidRPr="005B244E" w14:paraId="3CACFD65" w14:textId="77777777" w:rsidTr="0075743A">
        <w:trPr>
          <w:trHeight w:val="320"/>
        </w:trPr>
        <w:tc>
          <w:tcPr>
            <w:tcW w:w="1843" w:type="dxa"/>
            <w:shd w:val="clear" w:color="auto" w:fill="auto"/>
          </w:tcPr>
          <w:p w14:paraId="1A14C678" w14:textId="77777777" w:rsidR="00404082" w:rsidRPr="005B244E" w:rsidRDefault="00404082" w:rsidP="00275513">
            <w:pPr>
              <w:rPr>
                <w:rFonts w:ascii="Times New Roman" w:hAnsi="Times New Roman"/>
                <w:b/>
                <w:bCs/>
                <w:i/>
                <w:iCs/>
                <w:color w:val="000000"/>
                <w:sz w:val="16"/>
                <w:szCs w:val="16"/>
              </w:rPr>
            </w:pPr>
            <w:r w:rsidRPr="005B244E">
              <w:rPr>
                <w:rFonts w:cs="Calibri"/>
                <w:b/>
                <w:bCs/>
                <w:i/>
                <w:iCs/>
                <w:color w:val="000000"/>
                <w:sz w:val="16"/>
                <w:szCs w:val="16"/>
              </w:rPr>
              <w:t>﻿</w:t>
            </w:r>
            <w:proofErr w:type="spellStart"/>
            <w:r w:rsidRPr="005B244E">
              <w:rPr>
                <w:rFonts w:ascii="Times New Roman" w:hAnsi="Times New Roman"/>
                <w:b/>
                <w:bCs/>
                <w:i/>
                <w:iCs/>
                <w:color w:val="000000"/>
                <w:sz w:val="16"/>
                <w:szCs w:val="16"/>
              </w:rPr>
              <w:t>Nerodia</w:t>
            </w:r>
            <w:proofErr w:type="spellEnd"/>
            <w:r w:rsidRPr="005B244E">
              <w:rPr>
                <w:rFonts w:ascii="Times New Roman" w:hAnsi="Times New Roman"/>
                <w:b/>
                <w:bCs/>
                <w:i/>
                <w:iCs/>
                <w:color w:val="000000"/>
                <w:sz w:val="16"/>
                <w:szCs w:val="16"/>
              </w:rPr>
              <w:t xml:space="preserve"> </w:t>
            </w:r>
            <w:proofErr w:type="spellStart"/>
            <w:r w:rsidRPr="005B244E">
              <w:rPr>
                <w:rFonts w:ascii="Times New Roman" w:hAnsi="Times New Roman"/>
                <w:b/>
                <w:bCs/>
                <w:i/>
                <w:iCs/>
                <w:color w:val="000000"/>
                <w:sz w:val="16"/>
                <w:szCs w:val="16"/>
              </w:rPr>
              <w:t>erythrogaster</w:t>
            </w:r>
            <w:proofErr w:type="spellEnd"/>
          </w:p>
        </w:tc>
        <w:tc>
          <w:tcPr>
            <w:tcW w:w="1559" w:type="dxa"/>
            <w:shd w:val="clear" w:color="auto" w:fill="auto"/>
          </w:tcPr>
          <w:p w14:paraId="2A0E9D85" w14:textId="77777777" w:rsidR="00404082" w:rsidRPr="005B244E" w:rsidRDefault="00404082" w:rsidP="00275513">
            <w:pPr>
              <w:rPr>
                <w:rFonts w:ascii="Times New Roman" w:hAnsi="Times New Roman"/>
                <w:b/>
                <w:sz w:val="16"/>
                <w:szCs w:val="16"/>
              </w:rPr>
            </w:pPr>
            <w:r w:rsidRPr="005B244E">
              <w:rPr>
                <w:rFonts w:ascii="Times New Roman" w:hAnsi="Times New Roman"/>
                <w:noProof/>
                <w:sz w:val="16"/>
                <w:szCs w:val="16"/>
              </w:rPr>
              <w:t>(McKenzie et al., 2019)</w:t>
            </w:r>
          </w:p>
        </w:tc>
        <w:tc>
          <w:tcPr>
            <w:tcW w:w="709" w:type="dxa"/>
            <w:shd w:val="clear" w:color="auto" w:fill="auto"/>
          </w:tcPr>
          <w:p w14:paraId="0DBDCC70" w14:textId="77777777" w:rsidR="00404082" w:rsidRPr="005B244E" w:rsidRDefault="00404082" w:rsidP="00275513">
            <w:pPr>
              <w:rPr>
                <w:rFonts w:ascii="Times New Roman" w:hAnsi="Times New Roman"/>
                <w:bCs/>
                <w:sz w:val="16"/>
                <w:szCs w:val="16"/>
              </w:rPr>
            </w:pPr>
            <w:r w:rsidRPr="005B244E">
              <w:rPr>
                <w:rFonts w:ascii="Times New Roman" w:hAnsi="Times New Roman"/>
                <w:bCs/>
                <w:sz w:val="16"/>
                <w:szCs w:val="16"/>
              </w:rPr>
              <w:t>2015–2016</w:t>
            </w:r>
          </w:p>
        </w:tc>
        <w:tc>
          <w:tcPr>
            <w:tcW w:w="992" w:type="dxa"/>
            <w:shd w:val="clear" w:color="auto" w:fill="auto"/>
            <w:noWrap/>
          </w:tcPr>
          <w:p w14:paraId="4558A55A" w14:textId="77777777" w:rsidR="00404082" w:rsidRPr="005B244E" w:rsidRDefault="00404082" w:rsidP="00275513">
            <w:pPr>
              <w:rPr>
                <w:rFonts w:ascii="Times New Roman" w:hAnsi="Times New Roman"/>
                <w:bCs/>
                <w:sz w:val="16"/>
                <w:szCs w:val="16"/>
              </w:rPr>
            </w:pPr>
            <w:r w:rsidRPr="005B244E">
              <w:rPr>
                <w:rFonts w:ascii="Times New Roman" w:hAnsi="Times New Roman"/>
                <w:bCs/>
                <w:sz w:val="16"/>
                <w:szCs w:val="16"/>
              </w:rPr>
              <w:t>2</w:t>
            </w:r>
          </w:p>
        </w:tc>
        <w:tc>
          <w:tcPr>
            <w:tcW w:w="709" w:type="dxa"/>
            <w:shd w:val="clear" w:color="auto" w:fill="auto"/>
            <w:noWrap/>
          </w:tcPr>
          <w:p w14:paraId="74CC3E2A"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1</w:t>
            </w:r>
          </w:p>
        </w:tc>
        <w:tc>
          <w:tcPr>
            <w:tcW w:w="567" w:type="dxa"/>
            <w:shd w:val="clear" w:color="auto" w:fill="auto"/>
            <w:noWrap/>
          </w:tcPr>
          <w:p w14:paraId="5A79D49B"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1</w:t>
            </w:r>
          </w:p>
        </w:tc>
        <w:tc>
          <w:tcPr>
            <w:tcW w:w="1276" w:type="dxa"/>
            <w:shd w:val="clear" w:color="auto" w:fill="auto"/>
            <w:noWrap/>
          </w:tcPr>
          <w:p w14:paraId="0EDE2830"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0.5</w:t>
            </w:r>
          </w:p>
        </w:tc>
        <w:tc>
          <w:tcPr>
            <w:tcW w:w="567" w:type="dxa"/>
            <w:shd w:val="clear" w:color="auto" w:fill="auto"/>
            <w:noWrap/>
          </w:tcPr>
          <w:p w14:paraId="7BB85FCC"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1</w:t>
            </w:r>
          </w:p>
        </w:tc>
        <w:tc>
          <w:tcPr>
            <w:tcW w:w="850" w:type="dxa"/>
            <w:shd w:val="clear" w:color="auto" w:fill="auto"/>
            <w:noWrap/>
          </w:tcPr>
          <w:p w14:paraId="6B40154F"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1</w:t>
            </w:r>
          </w:p>
        </w:tc>
        <w:tc>
          <w:tcPr>
            <w:tcW w:w="1560" w:type="dxa"/>
            <w:shd w:val="clear" w:color="auto" w:fill="auto"/>
            <w:noWrap/>
          </w:tcPr>
          <w:p w14:paraId="147E6FD0"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0.5</w:t>
            </w:r>
          </w:p>
        </w:tc>
        <w:tc>
          <w:tcPr>
            <w:tcW w:w="1417" w:type="dxa"/>
            <w:shd w:val="clear" w:color="auto" w:fill="auto"/>
            <w:noWrap/>
          </w:tcPr>
          <w:p w14:paraId="519438A2"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NA</w:t>
            </w:r>
          </w:p>
        </w:tc>
        <w:tc>
          <w:tcPr>
            <w:tcW w:w="709" w:type="dxa"/>
            <w:shd w:val="clear" w:color="auto" w:fill="auto"/>
            <w:noWrap/>
          </w:tcPr>
          <w:p w14:paraId="3E4D6FED" w14:textId="77777777" w:rsidR="00404082" w:rsidRPr="005B244E" w:rsidRDefault="00404082" w:rsidP="00C240EB">
            <w:pPr>
              <w:jc w:val="center"/>
              <w:rPr>
                <w:rFonts w:ascii="Times New Roman" w:hAnsi="Times New Roman"/>
                <w:bCs/>
                <w:sz w:val="16"/>
                <w:szCs w:val="16"/>
              </w:rPr>
            </w:pPr>
            <w:r w:rsidRPr="005B244E">
              <w:rPr>
                <w:rFonts w:ascii="Times New Roman" w:hAnsi="Times New Roman"/>
                <w:bCs/>
                <w:sz w:val="16"/>
                <w:szCs w:val="16"/>
              </w:rPr>
              <w:t>NA</w:t>
            </w:r>
          </w:p>
        </w:tc>
        <w:tc>
          <w:tcPr>
            <w:tcW w:w="709" w:type="dxa"/>
            <w:shd w:val="clear" w:color="auto" w:fill="auto"/>
            <w:noWrap/>
          </w:tcPr>
          <w:p w14:paraId="3BCB9F1B" w14:textId="77777777" w:rsidR="00404082" w:rsidRPr="005B244E" w:rsidRDefault="00404082" w:rsidP="00C240EB">
            <w:pPr>
              <w:jc w:val="center"/>
              <w:rPr>
                <w:rFonts w:ascii="Times New Roman" w:hAnsi="Times New Roman"/>
                <w:bCs/>
                <w:sz w:val="16"/>
                <w:szCs w:val="16"/>
              </w:rPr>
            </w:pPr>
            <w:r w:rsidRPr="005B244E">
              <w:rPr>
                <w:rFonts w:ascii="Times New Roman" w:hAnsi="Times New Roman"/>
                <w:bCs/>
                <w:sz w:val="16"/>
                <w:szCs w:val="16"/>
              </w:rPr>
              <w:t>NA</w:t>
            </w:r>
          </w:p>
        </w:tc>
        <w:tc>
          <w:tcPr>
            <w:tcW w:w="425" w:type="dxa"/>
            <w:shd w:val="clear" w:color="auto" w:fill="auto"/>
            <w:noWrap/>
          </w:tcPr>
          <w:p w14:paraId="0DA397A4"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c>
          <w:tcPr>
            <w:tcW w:w="425" w:type="dxa"/>
            <w:shd w:val="clear" w:color="auto" w:fill="auto"/>
            <w:noWrap/>
          </w:tcPr>
          <w:p w14:paraId="57FD3755"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1</w:t>
            </w:r>
          </w:p>
        </w:tc>
        <w:tc>
          <w:tcPr>
            <w:tcW w:w="425" w:type="dxa"/>
            <w:shd w:val="clear" w:color="auto" w:fill="auto"/>
          </w:tcPr>
          <w:p w14:paraId="2840A008"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c>
          <w:tcPr>
            <w:tcW w:w="567" w:type="dxa"/>
            <w:shd w:val="clear" w:color="auto" w:fill="auto"/>
          </w:tcPr>
          <w:p w14:paraId="524818D0"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1</w:t>
            </w:r>
          </w:p>
        </w:tc>
        <w:tc>
          <w:tcPr>
            <w:tcW w:w="567" w:type="dxa"/>
            <w:shd w:val="clear" w:color="auto" w:fill="auto"/>
          </w:tcPr>
          <w:p w14:paraId="32ECCF76"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c>
          <w:tcPr>
            <w:tcW w:w="1407" w:type="dxa"/>
            <w:shd w:val="clear" w:color="auto" w:fill="auto"/>
          </w:tcPr>
          <w:p w14:paraId="41DFAAEC"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r>
      <w:tr w:rsidR="00FD3C3C" w:rsidRPr="005B244E" w14:paraId="32645C5E" w14:textId="77777777" w:rsidTr="0075743A">
        <w:trPr>
          <w:trHeight w:val="320"/>
        </w:trPr>
        <w:tc>
          <w:tcPr>
            <w:tcW w:w="1843" w:type="dxa"/>
            <w:shd w:val="clear" w:color="auto" w:fill="auto"/>
          </w:tcPr>
          <w:p w14:paraId="5381E77A" w14:textId="77777777" w:rsidR="00404082" w:rsidRPr="005B244E" w:rsidRDefault="00404082" w:rsidP="00275513">
            <w:pPr>
              <w:rPr>
                <w:rFonts w:ascii="Times New Roman" w:hAnsi="Times New Roman"/>
                <w:b/>
                <w:bCs/>
                <w:i/>
                <w:iCs/>
                <w:color w:val="000000"/>
                <w:sz w:val="16"/>
                <w:szCs w:val="16"/>
              </w:rPr>
            </w:pPr>
            <w:proofErr w:type="spellStart"/>
            <w:r w:rsidRPr="005B244E">
              <w:rPr>
                <w:rFonts w:ascii="Times New Roman" w:hAnsi="Times New Roman"/>
                <w:b/>
                <w:bCs/>
                <w:i/>
                <w:iCs/>
                <w:color w:val="000000"/>
                <w:sz w:val="16"/>
                <w:szCs w:val="16"/>
              </w:rPr>
              <w:t>Nerodia</w:t>
            </w:r>
            <w:proofErr w:type="spellEnd"/>
            <w:r w:rsidRPr="005B244E">
              <w:rPr>
                <w:rFonts w:ascii="Times New Roman" w:hAnsi="Times New Roman"/>
                <w:b/>
                <w:bCs/>
                <w:i/>
                <w:iCs/>
                <w:color w:val="000000"/>
                <w:sz w:val="16"/>
                <w:szCs w:val="16"/>
              </w:rPr>
              <w:t xml:space="preserve"> </w:t>
            </w:r>
            <w:proofErr w:type="spellStart"/>
            <w:r w:rsidRPr="005B244E">
              <w:rPr>
                <w:rFonts w:ascii="Times New Roman" w:hAnsi="Times New Roman"/>
                <w:b/>
                <w:bCs/>
                <w:i/>
                <w:iCs/>
                <w:color w:val="000000"/>
                <w:sz w:val="16"/>
                <w:szCs w:val="16"/>
              </w:rPr>
              <w:t>erythrogaster</w:t>
            </w:r>
            <w:proofErr w:type="spellEnd"/>
          </w:p>
        </w:tc>
        <w:tc>
          <w:tcPr>
            <w:tcW w:w="1559" w:type="dxa"/>
            <w:shd w:val="clear" w:color="auto" w:fill="auto"/>
          </w:tcPr>
          <w:p w14:paraId="399A20B7" w14:textId="77777777" w:rsidR="00404082" w:rsidRPr="005B244E" w:rsidRDefault="00404082" w:rsidP="00275513">
            <w:pPr>
              <w:rPr>
                <w:rFonts w:ascii="Times New Roman" w:hAnsi="Times New Roman"/>
                <w:b/>
                <w:sz w:val="16"/>
                <w:szCs w:val="16"/>
              </w:rPr>
            </w:pPr>
            <w:r w:rsidRPr="005B244E">
              <w:rPr>
                <w:rFonts w:ascii="Times New Roman" w:hAnsi="Times New Roman"/>
                <w:noProof/>
                <w:sz w:val="16"/>
                <w:szCs w:val="16"/>
              </w:rPr>
              <w:t>(Snyder and Sutton, 2020)</w:t>
            </w:r>
          </w:p>
        </w:tc>
        <w:tc>
          <w:tcPr>
            <w:tcW w:w="709" w:type="dxa"/>
            <w:shd w:val="clear" w:color="auto" w:fill="auto"/>
          </w:tcPr>
          <w:p w14:paraId="68E5EDCF" w14:textId="77777777" w:rsidR="00404082" w:rsidRPr="005B244E" w:rsidRDefault="00404082" w:rsidP="00275513">
            <w:pPr>
              <w:rPr>
                <w:rFonts w:ascii="Times New Roman" w:hAnsi="Times New Roman"/>
                <w:bCs/>
                <w:sz w:val="16"/>
                <w:szCs w:val="16"/>
              </w:rPr>
            </w:pPr>
            <w:r w:rsidRPr="005B244E">
              <w:rPr>
                <w:rFonts w:ascii="Times New Roman" w:hAnsi="Times New Roman"/>
                <w:bCs/>
                <w:sz w:val="16"/>
                <w:szCs w:val="16"/>
              </w:rPr>
              <w:t>2017–2018</w:t>
            </w:r>
          </w:p>
        </w:tc>
        <w:tc>
          <w:tcPr>
            <w:tcW w:w="992" w:type="dxa"/>
            <w:shd w:val="clear" w:color="auto" w:fill="auto"/>
            <w:noWrap/>
          </w:tcPr>
          <w:p w14:paraId="57E11C87" w14:textId="77777777" w:rsidR="00404082" w:rsidRPr="005B244E" w:rsidRDefault="00404082" w:rsidP="00275513">
            <w:pPr>
              <w:rPr>
                <w:rFonts w:ascii="Times New Roman" w:hAnsi="Times New Roman"/>
                <w:bCs/>
                <w:sz w:val="16"/>
                <w:szCs w:val="16"/>
              </w:rPr>
            </w:pPr>
            <w:r w:rsidRPr="005B244E">
              <w:rPr>
                <w:rFonts w:ascii="Times New Roman" w:hAnsi="Times New Roman"/>
                <w:bCs/>
                <w:sz w:val="16"/>
                <w:szCs w:val="16"/>
              </w:rPr>
              <w:t>2</w:t>
            </w:r>
          </w:p>
        </w:tc>
        <w:tc>
          <w:tcPr>
            <w:tcW w:w="709" w:type="dxa"/>
            <w:shd w:val="clear" w:color="auto" w:fill="auto"/>
            <w:noWrap/>
          </w:tcPr>
          <w:p w14:paraId="72104A52"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2</w:t>
            </w:r>
          </w:p>
        </w:tc>
        <w:tc>
          <w:tcPr>
            <w:tcW w:w="567" w:type="dxa"/>
            <w:shd w:val="clear" w:color="auto" w:fill="auto"/>
            <w:noWrap/>
          </w:tcPr>
          <w:p w14:paraId="76001F7A"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0</w:t>
            </w:r>
          </w:p>
        </w:tc>
        <w:tc>
          <w:tcPr>
            <w:tcW w:w="1276" w:type="dxa"/>
            <w:shd w:val="clear" w:color="auto" w:fill="auto"/>
            <w:noWrap/>
          </w:tcPr>
          <w:p w14:paraId="7DC4768A"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0</w:t>
            </w:r>
          </w:p>
        </w:tc>
        <w:tc>
          <w:tcPr>
            <w:tcW w:w="567" w:type="dxa"/>
            <w:shd w:val="clear" w:color="auto" w:fill="auto"/>
            <w:noWrap/>
          </w:tcPr>
          <w:p w14:paraId="750489A3"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2</w:t>
            </w:r>
          </w:p>
        </w:tc>
        <w:tc>
          <w:tcPr>
            <w:tcW w:w="850" w:type="dxa"/>
            <w:shd w:val="clear" w:color="auto" w:fill="auto"/>
            <w:noWrap/>
          </w:tcPr>
          <w:p w14:paraId="4A2115A5"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0</w:t>
            </w:r>
          </w:p>
        </w:tc>
        <w:tc>
          <w:tcPr>
            <w:tcW w:w="1560" w:type="dxa"/>
            <w:shd w:val="clear" w:color="auto" w:fill="auto"/>
            <w:noWrap/>
          </w:tcPr>
          <w:p w14:paraId="72483647"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0</w:t>
            </w:r>
          </w:p>
        </w:tc>
        <w:tc>
          <w:tcPr>
            <w:tcW w:w="1417" w:type="dxa"/>
            <w:shd w:val="clear" w:color="auto" w:fill="auto"/>
            <w:noWrap/>
          </w:tcPr>
          <w:p w14:paraId="57572BBE"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NA</w:t>
            </w:r>
          </w:p>
        </w:tc>
        <w:tc>
          <w:tcPr>
            <w:tcW w:w="709" w:type="dxa"/>
            <w:shd w:val="clear" w:color="auto" w:fill="auto"/>
            <w:noWrap/>
          </w:tcPr>
          <w:p w14:paraId="4635EBDE" w14:textId="77777777" w:rsidR="00404082" w:rsidRPr="005B244E" w:rsidRDefault="00404082" w:rsidP="00C240EB">
            <w:pPr>
              <w:jc w:val="center"/>
              <w:rPr>
                <w:rFonts w:ascii="Times New Roman" w:hAnsi="Times New Roman"/>
                <w:bCs/>
                <w:sz w:val="16"/>
                <w:szCs w:val="16"/>
              </w:rPr>
            </w:pPr>
            <w:r w:rsidRPr="005B244E">
              <w:rPr>
                <w:rFonts w:ascii="Times New Roman" w:hAnsi="Times New Roman"/>
                <w:bCs/>
                <w:sz w:val="16"/>
                <w:szCs w:val="16"/>
              </w:rPr>
              <w:t>NA</w:t>
            </w:r>
          </w:p>
        </w:tc>
        <w:tc>
          <w:tcPr>
            <w:tcW w:w="709" w:type="dxa"/>
            <w:shd w:val="clear" w:color="auto" w:fill="auto"/>
            <w:noWrap/>
          </w:tcPr>
          <w:p w14:paraId="1DA6874E" w14:textId="77777777" w:rsidR="00404082" w:rsidRPr="005B244E" w:rsidRDefault="00404082" w:rsidP="00C240EB">
            <w:pPr>
              <w:jc w:val="center"/>
              <w:rPr>
                <w:rFonts w:ascii="Times New Roman" w:hAnsi="Times New Roman"/>
                <w:bCs/>
                <w:sz w:val="16"/>
                <w:szCs w:val="16"/>
              </w:rPr>
            </w:pPr>
            <w:r w:rsidRPr="005B244E">
              <w:rPr>
                <w:rFonts w:ascii="Times New Roman" w:hAnsi="Times New Roman"/>
                <w:bCs/>
                <w:sz w:val="16"/>
                <w:szCs w:val="16"/>
              </w:rPr>
              <w:t>NA</w:t>
            </w:r>
          </w:p>
        </w:tc>
        <w:tc>
          <w:tcPr>
            <w:tcW w:w="425" w:type="dxa"/>
            <w:shd w:val="clear" w:color="auto" w:fill="auto"/>
            <w:noWrap/>
          </w:tcPr>
          <w:p w14:paraId="18A18525"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c>
          <w:tcPr>
            <w:tcW w:w="425" w:type="dxa"/>
            <w:shd w:val="clear" w:color="auto" w:fill="auto"/>
            <w:noWrap/>
          </w:tcPr>
          <w:p w14:paraId="077D8CB3"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2</w:t>
            </w:r>
          </w:p>
        </w:tc>
        <w:tc>
          <w:tcPr>
            <w:tcW w:w="425" w:type="dxa"/>
            <w:shd w:val="clear" w:color="auto" w:fill="auto"/>
          </w:tcPr>
          <w:p w14:paraId="768B619A"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c>
          <w:tcPr>
            <w:tcW w:w="567" w:type="dxa"/>
            <w:shd w:val="clear" w:color="auto" w:fill="auto"/>
          </w:tcPr>
          <w:p w14:paraId="5C2C4216"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c>
          <w:tcPr>
            <w:tcW w:w="567" w:type="dxa"/>
            <w:shd w:val="clear" w:color="auto" w:fill="auto"/>
          </w:tcPr>
          <w:p w14:paraId="28F02A9F"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c>
          <w:tcPr>
            <w:tcW w:w="1407" w:type="dxa"/>
            <w:shd w:val="clear" w:color="auto" w:fill="auto"/>
          </w:tcPr>
          <w:p w14:paraId="209FED6E"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r>
      <w:tr w:rsidR="00FD3C3C" w:rsidRPr="005B244E" w14:paraId="335C087B" w14:textId="77777777" w:rsidTr="0075743A">
        <w:trPr>
          <w:trHeight w:val="320"/>
        </w:trPr>
        <w:tc>
          <w:tcPr>
            <w:tcW w:w="1843" w:type="dxa"/>
            <w:shd w:val="clear" w:color="auto" w:fill="auto"/>
          </w:tcPr>
          <w:p w14:paraId="4F385FF5" w14:textId="77777777" w:rsidR="00404082" w:rsidRPr="005B244E" w:rsidRDefault="00404082" w:rsidP="00275513">
            <w:pPr>
              <w:rPr>
                <w:rFonts w:ascii="Times New Roman" w:hAnsi="Times New Roman"/>
                <w:b/>
                <w:bCs/>
                <w:i/>
                <w:iCs/>
                <w:color w:val="000000"/>
                <w:sz w:val="16"/>
                <w:szCs w:val="16"/>
              </w:rPr>
            </w:pPr>
            <w:proofErr w:type="spellStart"/>
            <w:r w:rsidRPr="005B244E">
              <w:rPr>
                <w:rFonts w:ascii="Times New Roman" w:hAnsi="Times New Roman"/>
                <w:b/>
                <w:bCs/>
                <w:i/>
                <w:iCs/>
                <w:color w:val="000000"/>
                <w:sz w:val="16"/>
                <w:szCs w:val="16"/>
              </w:rPr>
              <w:t>Nerodia</w:t>
            </w:r>
            <w:proofErr w:type="spellEnd"/>
            <w:r w:rsidRPr="005B244E">
              <w:rPr>
                <w:rFonts w:ascii="Times New Roman" w:hAnsi="Times New Roman"/>
                <w:b/>
                <w:bCs/>
                <w:i/>
                <w:iCs/>
                <w:color w:val="000000"/>
                <w:sz w:val="16"/>
                <w:szCs w:val="16"/>
              </w:rPr>
              <w:t xml:space="preserve"> </w:t>
            </w:r>
            <w:proofErr w:type="spellStart"/>
            <w:r w:rsidRPr="005B244E">
              <w:rPr>
                <w:rFonts w:ascii="Times New Roman" w:hAnsi="Times New Roman"/>
                <w:b/>
                <w:bCs/>
                <w:i/>
                <w:iCs/>
                <w:color w:val="000000"/>
                <w:sz w:val="16"/>
                <w:szCs w:val="16"/>
              </w:rPr>
              <w:t>erythrogaster</w:t>
            </w:r>
            <w:proofErr w:type="spellEnd"/>
          </w:p>
        </w:tc>
        <w:tc>
          <w:tcPr>
            <w:tcW w:w="1559" w:type="dxa"/>
            <w:shd w:val="clear" w:color="auto" w:fill="auto"/>
          </w:tcPr>
          <w:p w14:paraId="40C623BA" w14:textId="77777777" w:rsidR="00404082" w:rsidRPr="005B244E" w:rsidRDefault="00404082" w:rsidP="00275513">
            <w:pPr>
              <w:rPr>
                <w:rFonts w:ascii="Times New Roman" w:hAnsi="Times New Roman"/>
                <w:noProof/>
                <w:sz w:val="16"/>
                <w:szCs w:val="16"/>
              </w:rPr>
            </w:pPr>
            <w:r>
              <w:rPr>
                <w:rFonts w:ascii="Times New Roman" w:hAnsi="Times New Roman"/>
                <w:noProof/>
                <w:sz w:val="16"/>
                <w:szCs w:val="16"/>
              </w:rPr>
              <w:t>(Haynes et al. 2020)</w:t>
            </w:r>
          </w:p>
        </w:tc>
        <w:tc>
          <w:tcPr>
            <w:tcW w:w="709" w:type="dxa"/>
            <w:shd w:val="clear" w:color="auto" w:fill="auto"/>
          </w:tcPr>
          <w:p w14:paraId="0C557BBA" w14:textId="77777777" w:rsidR="00404082" w:rsidRPr="005B244E" w:rsidRDefault="00404082" w:rsidP="00275513">
            <w:pPr>
              <w:rPr>
                <w:rFonts w:ascii="Times New Roman" w:hAnsi="Times New Roman"/>
                <w:bCs/>
                <w:sz w:val="16"/>
                <w:szCs w:val="16"/>
              </w:rPr>
            </w:pPr>
            <w:r>
              <w:rPr>
                <w:rFonts w:ascii="Times New Roman" w:hAnsi="Times New Roman"/>
                <w:bCs/>
                <w:sz w:val="16"/>
                <w:szCs w:val="16"/>
              </w:rPr>
              <w:t>2016–2018</w:t>
            </w:r>
          </w:p>
        </w:tc>
        <w:tc>
          <w:tcPr>
            <w:tcW w:w="992" w:type="dxa"/>
            <w:shd w:val="clear" w:color="auto" w:fill="auto"/>
            <w:noWrap/>
          </w:tcPr>
          <w:p w14:paraId="46784A4A" w14:textId="77777777" w:rsidR="00404082" w:rsidRPr="005B244E" w:rsidRDefault="00404082" w:rsidP="00275513">
            <w:pPr>
              <w:rPr>
                <w:rFonts w:ascii="Times New Roman" w:hAnsi="Times New Roman"/>
                <w:bCs/>
                <w:sz w:val="16"/>
                <w:szCs w:val="16"/>
              </w:rPr>
            </w:pPr>
            <w:r>
              <w:rPr>
                <w:rFonts w:ascii="Times New Roman" w:hAnsi="Times New Roman"/>
                <w:bCs/>
                <w:sz w:val="16"/>
                <w:szCs w:val="16"/>
              </w:rPr>
              <w:t>27</w:t>
            </w:r>
          </w:p>
        </w:tc>
        <w:tc>
          <w:tcPr>
            <w:tcW w:w="709" w:type="dxa"/>
            <w:shd w:val="clear" w:color="auto" w:fill="auto"/>
            <w:noWrap/>
          </w:tcPr>
          <w:p w14:paraId="0FC6C9CF" w14:textId="77777777" w:rsidR="00404082" w:rsidRPr="005B244E" w:rsidRDefault="00404082" w:rsidP="00AE0AD9">
            <w:pPr>
              <w:jc w:val="center"/>
              <w:rPr>
                <w:rFonts w:ascii="Times New Roman" w:hAnsi="Times New Roman"/>
                <w:bCs/>
                <w:sz w:val="16"/>
                <w:szCs w:val="16"/>
              </w:rPr>
            </w:pPr>
            <w:r>
              <w:rPr>
                <w:rFonts w:ascii="Times New Roman" w:hAnsi="Times New Roman"/>
                <w:bCs/>
                <w:sz w:val="16"/>
                <w:szCs w:val="16"/>
              </w:rPr>
              <w:t>11</w:t>
            </w:r>
          </w:p>
        </w:tc>
        <w:tc>
          <w:tcPr>
            <w:tcW w:w="567" w:type="dxa"/>
            <w:shd w:val="clear" w:color="auto" w:fill="auto"/>
            <w:noWrap/>
          </w:tcPr>
          <w:p w14:paraId="5838C444" w14:textId="77777777" w:rsidR="00404082" w:rsidRPr="005B244E" w:rsidRDefault="00404082" w:rsidP="00AE0AD9">
            <w:pPr>
              <w:jc w:val="center"/>
              <w:rPr>
                <w:rFonts w:ascii="Times New Roman" w:hAnsi="Times New Roman"/>
                <w:bCs/>
                <w:sz w:val="16"/>
                <w:szCs w:val="16"/>
              </w:rPr>
            </w:pPr>
            <w:r>
              <w:rPr>
                <w:rFonts w:ascii="Times New Roman" w:hAnsi="Times New Roman"/>
                <w:bCs/>
                <w:sz w:val="16"/>
                <w:szCs w:val="16"/>
              </w:rPr>
              <w:t>16</w:t>
            </w:r>
          </w:p>
        </w:tc>
        <w:tc>
          <w:tcPr>
            <w:tcW w:w="1276" w:type="dxa"/>
            <w:shd w:val="clear" w:color="auto" w:fill="auto"/>
            <w:noWrap/>
          </w:tcPr>
          <w:p w14:paraId="14CE5C24" w14:textId="77777777" w:rsidR="00404082" w:rsidRPr="005B244E" w:rsidRDefault="00404082" w:rsidP="00AE0AD9">
            <w:pPr>
              <w:jc w:val="center"/>
              <w:rPr>
                <w:rFonts w:ascii="Times New Roman" w:hAnsi="Times New Roman"/>
                <w:bCs/>
                <w:sz w:val="16"/>
                <w:szCs w:val="16"/>
              </w:rPr>
            </w:pPr>
            <w:r>
              <w:rPr>
                <w:rFonts w:ascii="Times New Roman" w:hAnsi="Times New Roman"/>
                <w:bCs/>
                <w:sz w:val="16"/>
                <w:szCs w:val="16"/>
              </w:rPr>
              <w:t>0.59</w:t>
            </w:r>
          </w:p>
        </w:tc>
        <w:tc>
          <w:tcPr>
            <w:tcW w:w="567" w:type="dxa"/>
            <w:shd w:val="clear" w:color="auto" w:fill="auto"/>
            <w:noWrap/>
          </w:tcPr>
          <w:p w14:paraId="4BB19915" w14:textId="77777777" w:rsidR="00404082" w:rsidRPr="005B244E" w:rsidRDefault="00404082" w:rsidP="00AE0AD9">
            <w:pPr>
              <w:jc w:val="center"/>
              <w:rPr>
                <w:rFonts w:ascii="Times New Roman" w:hAnsi="Times New Roman"/>
                <w:bCs/>
                <w:sz w:val="16"/>
                <w:szCs w:val="16"/>
              </w:rPr>
            </w:pPr>
            <w:r>
              <w:rPr>
                <w:rFonts w:ascii="Times New Roman" w:hAnsi="Times New Roman"/>
                <w:bCs/>
                <w:sz w:val="16"/>
                <w:szCs w:val="16"/>
              </w:rPr>
              <w:t>16</w:t>
            </w:r>
          </w:p>
        </w:tc>
        <w:tc>
          <w:tcPr>
            <w:tcW w:w="850" w:type="dxa"/>
            <w:shd w:val="clear" w:color="auto" w:fill="auto"/>
            <w:noWrap/>
          </w:tcPr>
          <w:p w14:paraId="774AA9D2" w14:textId="77777777" w:rsidR="00404082" w:rsidRPr="005B244E" w:rsidRDefault="00404082" w:rsidP="00AE0AD9">
            <w:pPr>
              <w:jc w:val="center"/>
              <w:rPr>
                <w:rFonts w:ascii="Times New Roman" w:hAnsi="Times New Roman"/>
                <w:bCs/>
                <w:sz w:val="16"/>
                <w:szCs w:val="16"/>
              </w:rPr>
            </w:pPr>
            <w:r>
              <w:rPr>
                <w:rFonts w:ascii="Times New Roman" w:hAnsi="Times New Roman"/>
                <w:bCs/>
                <w:sz w:val="16"/>
                <w:szCs w:val="16"/>
              </w:rPr>
              <w:t>11</w:t>
            </w:r>
          </w:p>
        </w:tc>
        <w:tc>
          <w:tcPr>
            <w:tcW w:w="1560" w:type="dxa"/>
            <w:shd w:val="clear" w:color="auto" w:fill="auto"/>
            <w:noWrap/>
          </w:tcPr>
          <w:p w14:paraId="0661CC69" w14:textId="77777777" w:rsidR="00404082" w:rsidRPr="005B244E" w:rsidRDefault="00404082" w:rsidP="00AE0AD9">
            <w:pPr>
              <w:jc w:val="center"/>
              <w:rPr>
                <w:rFonts w:ascii="Times New Roman" w:hAnsi="Times New Roman"/>
                <w:bCs/>
                <w:sz w:val="16"/>
                <w:szCs w:val="16"/>
              </w:rPr>
            </w:pPr>
            <w:r>
              <w:rPr>
                <w:rFonts w:ascii="Times New Roman" w:hAnsi="Times New Roman"/>
                <w:bCs/>
                <w:sz w:val="16"/>
                <w:szCs w:val="16"/>
              </w:rPr>
              <w:t>0.41</w:t>
            </w:r>
          </w:p>
        </w:tc>
        <w:tc>
          <w:tcPr>
            <w:tcW w:w="1417" w:type="dxa"/>
            <w:shd w:val="clear" w:color="auto" w:fill="auto"/>
            <w:noWrap/>
          </w:tcPr>
          <w:p w14:paraId="70EB9A01" w14:textId="77777777" w:rsidR="00404082" w:rsidRPr="005B244E" w:rsidRDefault="00404082" w:rsidP="00AE0AD9">
            <w:pPr>
              <w:jc w:val="center"/>
              <w:rPr>
                <w:rFonts w:ascii="Times New Roman" w:hAnsi="Times New Roman"/>
                <w:bCs/>
                <w:sz w:val="16"/>
                <w:szCs w:val="16"/>
              </w:rPr>
            </w:pPr>
            <w:r>
              <w:rPr>
                <w:rFonts w:ascii="Times New Roman" w:hAnsi="Times New Roman"/>
                <w:bCs/>
                <w:sz w:val="16"/>
                <w:szCs w:val="16"/>
              </w:rPr>
              <w:t>NA</w:t>
            </w:r>
          </w:p>
        </w:tc>
        <w:tc>
          <w:tcPr>
            <w:tcW w:w="709" w:type="dxa"/>
            <w:shd w:val="clear" w:color="auto" w:fill="auto"/>
            <w:noWrap/>
          </w:tcPr>
          <w:p w14:paraId="19800B9B" w14:textId="77777777" w:rsidR="00404082" w:rsidRPr="005B244E" w:rsidRDefault="00404082" w:rsidP="00C240EB">
            <w:pPr>
              <w:jc w:val="center"/>
              <w:rPr>
                <w:rFonts w:ascii="Times New Roman" w:hAnsi="Times New Roman"/>
                <w:bCs/>
                <w:sz w:val="16"/>
                <w:szCs w:val="16"/>
              </w:rPr>
            </w:pPr>
            <w:r>
              <w:rPr>
                <w:rFonts w:ascii="Times New Roman" w:hAnsi="Times New Roman"/>
                <w:bCs/>
                <w:sz w:val="16"/>
                <w:szCs w:val="16"/>
              </w:rPr>
              <w:t>NA</w:t>
            </w:r>
          </w:p>
        </w:tc>
        <w:tc>
          <w:tcPr>
            <w:tcW w:w="709" w:type="dxa"/>
            <w:shd w:val="clear" w:color="auto" w:fill="auto"/>
            <w:noWrap/>
          </w:tcPr>
          <w:p w14:paraId="6049FADF" w14:textId="77777777" w:rsidR="00404082" w:rsidRPr="005B244E" w:rsidRDefault="00404082" w:rsidP="00C240EB">
            <w:pPr>
              <w:jc w:val="center"/>
              <w:rPr>
                <w:rFonts w:ascii="Times New Roman" w:hAnsi="Times New Roman"/>
                <w:bCs/>
                <w:sz w:val="16"/>
                <w:szCs w:val="16"/>
              </w:rPr>
            </w:pPr>
            <w:r>
              <w:rPr>
                <w:rFonts w:ascii="Times New Roman" w:hAnsi="Times New Roman"/>
                <w:bCs/>
                <w:sz w:val="16"/>
                <w:szCs w:val="16"/>
              </w:rPr>
              <w:t>NA</w:t>
            </w:r>
          </w:p>
        </w:tc>
        <w:tc>
          <w:tcPr>
            <w:tcW w:w="425" w:type="dxa"/>
            <w:shd w:val="clear" w:color="auto" w:fill="auto"/>
            <w:noWrap/>
          </w:tcPr>
          <w:p w14:paraId="112A1462" w14:textId="77777777" w:rsidR="00404082" w:rsidRPr="005B244E" w:rsidRDefault="00404082" w:rsidP="000C1F56">
            <w:pPr>
              <w:jc w:val="center"/>
              <w:rPr>
                <w:rFonts w:ascii="Times New Roman" w:hAnsi="Times New Roman"/>
                <w:bCs/>
                <w:sz w:val="16"/>
                <w:szCs w:val="16"/>
              </w:rPr>
            </w:pPr>
            <w:r>
              <w:rPr>
                <w:rFonts w:ascii="Times New Roman" w:hAnsi="Times New Roman"/>
                <w:bCs/>
                <w:sz w:val="16"/>
                <w:szCs w:val="16"/>
              </w:rPr>
              <w:t>0</w:t>
            </w:r>
          </w:p>
        </w:tc>
        <w:tc>
          <w:tcPr>
            <w:tcW w:w="425" w:type="dxa"/>
            <w:shd w:val="clear" w:color="auto" w:fill="auto"/>
            <w:noWrap/>
          </w:tcPr>
          <w:p w14:paraId="165C9F23" w14:textId="77777777" w:rsidR="00404082" w:rsidRPr="005B244E" w:rsidRDefault="00404082" w:rsidP="000C1F56">
            <w:pPr>
              <w:jc w:val="center"/>
              <w:rPr>
                <w:rFonts w:ascii="Times New Roman" w:hAnsi="Times New Roman"/>
                <w:bCs/>
                <w:sz w:val="16"/>
                <w:szCs w:val="16"/>
              </w:rPr>
            </w:pPr>
            <w:r>
              <w:rPr>
                <w:rFonts w:ascii="Times New Roman" w:hAnsi="Times New Roman"/>
                <w:bCs/>
                <w:sz w:val="16"/>
                <w:szCs w:val="16"/>
              </w:rPr>
              <w:t>16</w:t>
            </w:r>
          </w:p>
        </w:tc>
        <w:tc>
          <w:tcPr>
            <w:tcW w:w="425" w:type="dxa"/>
            <w:shd w:val="clear" w:color="auto" w:fill="auto"/>
          </w:tcPr>
          <w:p w14:paraId="7A51C9A5" w14:textId="77777777" w:rsidR="00404082" w:rsidRPr="005B244E" w:rsidRDefault="00404082" w:rsidP="000C1F56">
            <w:pPr>
              <w:jc w:val="center"/>
              <w:rPr>
                <w:rFonts w:ascii="Times New Roman" w:hAnsi="Times New Roman"/>
                <w:bCs/>
                <w:sz w:val="16"/>
                <w:szCs w:val="16"/>
              </w:rPr>
            </w:pPr>
            <w:r>
              <w:rPr>
                <w:rFonts w:ascii="Times New Roman" w:hAnsi="Times New Roman"/>
                <w:bCs/>
                <w:sz w:val="16"/>
                <w:szCs w:val="16"/>
              </w:rPr>
              <w:t>0</w:t>
            </w:r>
          </w:p>
        </w:tc>
        <w:tc>
          <w:tcPr>
            <w:tcW w:w="567" w:type="dxa"/>
            <w:shd w:val="clear" w:color="auto" w:fill="auto"/>
          </w:tcPr>
          <w:p w14:paraId="2EB1A72B" w14:textId="77777777" w:rsidR="00404082" w:rsidRPr="005B244E" w:rsidRDefault="00404082" w:rsidP="000C1F56">
            <w:pPr>
              <w:jc w:val="center"/>
              <w:rPr>
                <w:rFonts w:ascii="Times New Roman" w:hAnsi="Times New Roman"/>
                <w:bCs/>
                <w:sz w:val="16"/>
                <w:szCs w:val="16"/>
              </w:rPr>
            </w:pPr>
            <w:r>
              <w:rPr>
                <w:rFonts w:ascii="Times New Roman" w:hAnsi="Times New Roman"/>
                <w:bCs/>
                <w:sz w:val="16"/>
                <w:szCs w:val="16"/>
              </w:rPr>
              <w:t>11</w:t>
            </w:r>
          </w:p>
        </w:tc>
        <w:tc>
          <w:tcPr>
            <w:tcW w:w="567" w:type="dxa"/>
            <w:shd w:val="clear" w:color="auto" w:fill="auto"/>
          </w:tcPr>
          <w:p w14:paraId="7066E992" w14:textId="77777777" w:rsidR="00404082" w:rsidRPr="005B244E" w:rsidRDefault="00404082" w:rsidP="000C1F56">
            <w:pPr>
              <w:jc w:val="center"/>
              <w:rPr>
                <w:rFonts w:ascii="Times New Roman" w:hAnsi="Times New Roman"/>
                <w:bCs/>
                <w:sz w:val="16"/>
                <w:szCs w:val="16"/>
              </w:rPr>
            </w:pPr>
            <w:r>
              <w:rPr>
                <w:rFonts w:ascii="Times New Roman" w:hAnsi="Times New Roman"/>
                <w:bCs/>
                <w:sz w:val="16"/>
                <w:szCs w:val="16"/>
              </w:rPr>
              <w:t>0</w:t>
            </w:r>
          </w:p>
        </w:tc>
        <w:tc>
          <w:tcPr>
            <w:tcW w:w="1407" w:type="dxa"/>
            <w:shd w:val="clear" w:color="auto" w:fill="auto"/>
          </w:tcPr>
          <w:p w14:paraId="371B74C9" w14:textId="77777777" w:rsidR="00404082" w:rsidRPr="005B244E" w:rsidRDefault="00404082" w:rsidP="000C1F56">
            <w:pPr>
              <w:jc w:val="center"/>
              <w:rPr>
                <w:rFonts w:ascii="Times New Roman" w:hAnsi="Times New Roman"/>
                <w:bCs/>
                <w:sz w:val="16"/>
                <w:szCs w:val="16"/>
              </w:rPr>
            </w:pPr>
            <w:r>
              <w:rPr>
                <w:rFonts w:ascii="Times New Roman" w:hAnsi="Times New Roman"/>
                <w:bCs/>
                <w:sz w:val="16"/>
                <w:szCs w:val="16"/>
              </w:rPr>
              <w:t>0</w:t>
            </w:r>
          </w:p>
        </w:tc>
      </w:tr>
      <w:tr w:rsidR="00FD3C3C" w:rsidRPr="005B244E" w14:paraId="50021001" w14:textId="77777777" w:rsidTr="0075743A">
        <w:trPr>
          <w:trHeight w:val="320"/>
        </w:trPr>
        <w:tc>
          <w:tcPr>
            <w:tcW w:w="1843" w:type="dxa"/>
            <w:shd w:val="clear" w:color="auto" w:fill="auto"/>
          </w:tcPr>
          <w:p w14:paraId="6CBE18C5" w14:textId="77777777" w:rsidR="00404082" w:rsidRPr="005B244E" w:rsidRDefault="00404082" w:rsidP="00275513">
            <w:pPr>
              <w:rPr>
                <w:rFonts w:ascii="Times New Roman" w:hAnsi="Times New Roman"/>
                <w:b/>
                <w:bCs/>
                <w:sz w:val="16"/>
                <w:szCs w:val="16"/>
              </w:rPr>
            </w:pPr>
            <w:proofErr w:type="spellStart"/>
            <w:r w:rsidRPr="005B244E">
              <w:rPr>
                <w:rFonts w:ascii="Times New Roman" w:hAnsi="Times New Roman"/>
                <w:i/>
                <w:iCs/>
                <w:color w:val="000000"/>
                <w:sz w:val="16"/>
                <w:szCs w:val="16"/>
              </w:rPr>
              <w:t>Nerodia</w:t>
            </w:r>
            <w:proofErr w:type="spellEnd"/>
            <w:r w:rsidRPr="005B244E">
              <w:rPr>
                <w:rFonts w:ascii="Times New Roman" w:hAnsi="Times New Roman"/>
                <w:i/>
                <w:iCs/>
                <w:color w:val="000000"/>
                <w:sz w:val="16"/>
                <w:szCs w:val="16"/>
              </w:rPr>
              <w:t xml:space="preserve"> </w:t>
            </w:r>
            <w:proofErr w:type="spellStart"/>
            <w:r w:rsidRPr="005B244E">
              <w:rPr>
                <w:rFonts w:ascii="Times New Roman" w:hAnsi="Times New Roman"/>
                <w:i/>
                <w:iCs/>
                <w:color w:val="000000"/>
                <w:sz w:val="16"/>
                <w:szCs w:val="16"/>
              </w:rPr>
              <w:t>erythrogaster</w:t>
            </w:r>
            <w:proofErr w:type="spellEnd"/>
            <w:r w:rsidRPr="005B244E">
              <w:rPr>
                <w:rFonts w:ascii="Times New Roman" w:hAnsi="Times New Roman"/>
                <w:i/>
                <w:iCs/>
                <w:color w:val="000000"/>
                <w:sz w:val="16"/>
                <w:szCs w:val="16"/>
              </w:rPr>
              <w:t xml:space="preserve"> transversa</w:t>
            </w:r>
          </w:p>
        </w:tc>
        <w:tc>
          <w:tcPr>
            <w:tcW w:w="1559" w:type="dxa"/>
            <w:shd w:val="clear" w:color="auto" w:fill="auto"/>
          </w:tcPr>
          <w:p w14:paraId="53C91F59" w14:textId="77777777" w:rsidR="00404082" w:rsidRPr="005B244E" w:rsidRDefault="00404082" w:rsidP="00275513">
            <w:pPr>
              <w:rPr>
                <w:rFonts w:ascii="Times New Roman" w:hAnsi="Times New Roman"/>
                <w:b/>
                <w:sz w:val="16"/>
                <w:szCs w:val="16"/>
              </w:rPr>
            </w:pPr>
            <w:r w:rsidRPr="005B244E">
              <w:rPr>
                <w:rFonts w:ascii="Times New Roman" w:eastAsia="Times New Roman" w:hAnsi="Times New Roman"/>
                <w:noProof/>
                <w:color w:val="000000"/>
                <w:sz w:val="16"/>
                <w:szCs w:val="16"/>
                <w:lang w:eastAsia="en-CA"/>
              </w:rPr>
              <w:t>(Barber et al., 2016)</w:t>
            </w:r>
          </w:p>
        </w:tc>
        <w:tc>
          <w:tcPr>
            <w:tcW w:w="709" w:type="dxa"/>
            <w:shd w:val="clear" w:color="auto" w:fill="auto"/>
          </w:tcPr>
          <w:p w14:paraId="65C474D1" w14:textId="77777777" w:rsidR="00404082" w:rsidRPr="005B244E" w:rsidRDefault="00404082" w:rsidP="00275513">
            <w:pPr>
              <w:rPr>
                <w:rFonts w:ascii="Times New Roman" w:hAnsi="Times New Roman"/>
                <w:bCs/>
                <w:sz w:val="16"/>
                <w:szCs w:val="16"/>
              </w:rPr>
            </w:pPr>
            <w:r w:rsidRPr="005B244E">
              <w:rPr>
                <w:rFonts w:ascii="Times New Roman" w:hAnsi="Times New Roman"/>
                <w:bCs/>
                <w:sz w:val="16"/>
                <w:szCs w:val="16"/>
              </w:rPr>
              <w:t>2013</w:t>
            </w:r>
          </w:p>
        </w:tc>
        <w:tc>
          <w:tcPr>
            <w:tcW w:w="992" w:type="dxa"/>
            <w:shd w:val="clear" w:color="auto" w:fill="auto"/>
            <w:noWrap/>
            <w:hideMark/>
          </w:tcPr>
          <w:p w14:paraId="3CC26DD0" w14:textId="77777777" w:rsidR="00404082" w:rsidRPr="005B244E" w:rsidRDefault="00404082" w:rsidP="00275513">
            <w:pPr>
              <w:rPr>
                <w:rFonts w:ascii="Times New Roman" w:hAnsi="Times New Roman"/>
                <w:bCs/>
                <w:sz w:val="16"/>
                <w:szCs w:val="16"/>
              </w:rPr>
            </w:pPr>
            <w:r w:rsidRPr="005B244E">
              <w:rPr>
                <w:rFonts w:ascii="Times New Roman" w:hAnsi="Times New Roman"/>
                <w:bCs/>
                <w:sz w:val="16"/>
                <w:szCs w:val="16"/>
              </w:rPr>
              <w:t>1</w:t>
            </w:r>
          </w:p>
        </w:tc>
        <w:tc>
          <w:tcPr>
            <w:tcW w:w="709" w:type="dxa"/>
            <w:shd w:val="clear" w:color="auto" w:fill="auto"/>
            <w:noWrap/>
            <w:hideMark/>
          </w:tcPr>
          <w:p w14:paraId="09FB9005"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0</w:t>
            </w:r>
          </w:p>
        </w:tc>
        <w:tc>
          <w:tcPr>
            <w:tcW w:w="567" w:type="dxa"/>
            <w:shd w:val="clear" w:color="auto" w:fill="auto"/>
            <w:noWrap/>
            <w:hideMark/>
          </w:tcPr>
          <w:p w14:paraId="12D0BFEC"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1</w:t>
            </w:r>
          </w:p>
        </w:tc>
        <w:tc>
          <w:tcPr>
            <w:tcW w:w="1276" w:type="dxa"/>
            <w:shd w:val="clear" w:color="auto" w:fill="auto"/>
            <w:noWrap/>
            <w:hideMark/>
          </w:tcPr>
          <w:p w14:paraId="6D5F8BBC"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1</w:t>
            </w:r>
          </w:p>
        </w:tc>
        <w:tc>
          <w:tcPr>
            <w:tcW w:w="567" w:type="dxa"/>
            <w:shd w:val="clear" w:color="auto" w:fill="auto"/>
            <w:noWrap/>
            <w:hideMark/>
          </w:tcPr>
          <w:p w14:paraId="0580A4AF"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1</w:t>
            </w:r>
          </w:p>
        </w:tc>
        <w:tc>
          <w:tcPr>
            <w:tcW w:w="850" w:type="dxa"/>
            <w:shd w:val="clear" w:color="auto" w:fill="auto"/>
            <w:noWrap/>
            <w:hideMark/>
          </w:tcPr>
          <w:p w14:paraId="333A8AF1"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0</w:t>
            </w:r>
          </w:p>
        </w:tc>
        <w:tc>
          <w:tcPr>
            <w:tcW w:w="1560" w:type="dxa"/>
            <w:shd w:val="clear" w:color="auto" w:fill="auto"/>
            <w:noWrap/>
            <w:hideMark/>
          </w:tcPr>
          <w:p w14:paraId="67F11052"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0</w:t>
            </w:r>
          </w:p>
        </w:tc>
        <w:tc>
          <w:tcPr>
            <w:tcW w:w="1417" w:type="dxa"/>
            <w:shd w:val="clear" w:color="auto" w:fill="auto"/>
            <w:noWrap/>
            <w:hideMark/>
          </w:tcPr>
          <w:p w14:paraId="260C12A6"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1</w:t>
            </w:r>
          </w:p>
        </w:tc>
        <w:tc>
          <w:tcPr>
            <w:tcW w:w="709" w:type="dxa"/>
            <w:shd w:val="clear" w:color="auto" w:fill="auto"/>
            <w:noWrap/>
            <w:hideMark/>
          </w:tcPr>
          <w:p w14:paraId="3834439F" w14:textId="77777777" w:rsidR="00404082" w:rsidRPr="005B244E" w:rsidRDefault="00404082" w:rsidP="00C240EB">
            <w:pPr>
              <w:jc w:val="center"/>
              <w:rPr>
                <w:rFonts w:ascii="Times New Roman" w:hAnsi="Times New Roman"/>
                <w:bCs/>
                <w:sz w:val="16"/>
                <w:szCs w:val="16"/>
              </w:rPr>
            </w:pPr>
            <w:r w:rsidRPr="005B244E">
              <w:rPr>
                <w:rFonts w:ascii="Times New Roman" w:hAnsi="Times New Roman"/>
                <w:bCs/>
                <w:sz w:val="16"/>
                <w:szCs w:val="16"/>
              </w:rPr>
              <w:t>0</w:t>
            </w:r>
          </w:p>
        </w:tc>
        <w:tc>
          <w:tcPr>
            <w:tcW w:w="709" w:type="dxa"/>
            <w:shd w:val="clear" w:color="auto" w:fill="auto"/>
            <w:noWrap/>
            <w:hideMark/>
          </w:tcPr>
          <w:p w14:paraId="4812F205" w14:textId="77777777" w:rsidR="00404082" w:rsidRPr="005B244E" w:rsidRDefault="00404082" w:rsidP="00C240EB">
            <w:pPr>
              <w:jc w:val="center"/>
              <w:rPr>
                <w:rFonts w:ascii="Times New Roman" w:hAnsi="Times New Roman"/>
                <w:bCs/>
                <w:sz w:val="16"/>
                <w:szCs w:val="16"/>
              </w:rPr>
            </w:pPr>
            <w:r w:rsidRPr="005B244E">
              <w:rPr>
                <w:rFonts w:ascii="Times New Roman" w:hAnsi="Times New Roman"/>
                <w:bCs/>
                <w:sz w:val="16"/>
                <w:szCs w:val="16"/>
              </w:rPr>
              <w:t>1</w:t>
            </w:r>
          </w:p>
        </w:tc>
        <w:tc>
          <w:tcPr>
            <w:tcW w:w="425" w:type="dxa"/>
            <w:shd w:val="clear" w:color="auto" w:fill="auto"/>
            <w:noWrap/>
            <w:hideMark/>
          </w:tcPr>
          <w:p w14:paraId="19DB79B1"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c>
          <w:tcPr>
            <w:tcW w:w="425" w:type="dxa"/>
            <w:shd w:val="clear" w:color="auto" w:fill="auto"/>
            <w:noWrap/>
            <w:hideMark/>
          </w:tcPr>
          <w:p w14:paraId="13D846E8"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c>
          <w:tcPr>
            <w:tcW w:w="425" w:type="dxa"/>
            <w:shd w:val="clear" w:color="auto" w:fill="auto"/>
          </w:tcPr>
          <w:p w14:paraId="6B24F052"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c>
          <w:tcPr>
            <w:tcW w:w="567" w:type="dxa"/>
            <w:shd w:val="clear" w:color="auto" w:fill="auto"/>
          </w:tcPr>
          <w:p w14:paraId="032462EB"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1</w:t>
            </w:r>
          </w:p>
        </w:tc>
        <w:tc>
          <w:tcPr>
            <w:tcW w:w="567" w:type="dxa"/>
            <w:shd w:val="clear" w:color="auto" w:fill="auto"/>
          </w:tcPr>
          <w:p w14:paraId="25F37EDB"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c>
          <w:tcPr>
            <w:tcW w:w="1407" w:type="dxa"/>
            <w:shd w:val="clear" w:color="auto" w:fill="auto"/>
          </w:tcPr>
          <w:p w14:paraId="095654DB"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color w:val="000000"/>
                <w:sz w:val="16"/>
                <w:szCs w:val="16"/>
              </w:rPr>
              <w:t>1 (Euthanized)</w:t>
            </w:r>
          </w:p>
        </w:tc>
      </w:tr>
      <w:tr w:rsidR="00FD3C3C" w:rsidRPr="005B244E" w14:paraId="3B05E546" w14:textId="77777777" w:rsidTr="0075743A">
        <w:trPr>
          <w:trHeight w:val="320"/>
        </w:trPr>
        <w:tc>
          <w:tcPr>
            <w:tcW w:w="1843" w:type="dxa"/>
            <w:shd w:val="clear" w:color="auto" w:fill="auto"/>
          </w:tcPr>
          <w:p w14:paraId="7A2CC3E9" w14:textId="77777777" w:rsidR="00404082" w:rsidRPr="005B244E" w:rsidRDefault="00404082" w:rsidP="00275513">
            <w:pPr>
              <w:rPr>
                <w:rFonts w:ascii="Times New Roman" w:hAnsi="Times New Roman"/>
                <w:i/>
                <w:iCs/>
                <w:color w:val="000000"/>
                <w:sz w:val="16"/>
                <w:szCs w:val="16"/>
              </w:rPr>
            </w:pPr>
            <w:proofErr w:type="spellStart"/>
            <w:r>
              <w:rPr>
                <w:rFonts w:ascii="Times New Roman" w:hAnsi="Times New Roman"/>
                <w:i/>
                <w:iCs/>
                <w:color w:val="000000"/>
                <w:sz w:val="16"/>
                <w:szCs w:val="16"/>
              </w:rPr>
              <w:t>Nerodia</w:t>
            </w:r>
            <w:proofErr w:type="spellEnd"/>
            <w:r>
              <w:rPr>
                <w:rFonts w:ascii="Times New Roman" w:hAnsi="Times New Roman"/>
                <w:i/>
                <w:iCs/>
                <w:color w:val="000000"/>
                <w:sz w:val="16"/>
                <w:szCs w:val="16"/>
              </w:rPr>
              <w:t xml:space="preserve"> </w:t>
            </w:r>
            <w:proofErr w:type="spellStart"/>
            <w:r>
              <w:rPr>
                <w:rFonts w:ascii="Times New Roman" w:hAnsi="Times New Roman"/>
                <w:i/>
                <w:iCs/>
                <w:color w:val="000000"/>
                <w:sz w:val="16"/>
                <w:szCs w:val="16"/>
              </w:rPr>
              <w:t>fasciata</w:t>
            </w:r>
            <w:proofErr w:type="spellEnd"/>
          </w:p>
        </w:tc>
        <w:tc>
          <w:tcPr>
            <w:tcW w:w="1559" w:type="dxa"/>
            <w:shd w:val="clear" w:color="auto" w:fill="auto"/>
          </w:tcPr>
          <w:p w14:paraId="2264C1C6" w14:textId="77777777" w:rsidR="00404082" w:rsidRPr="005B244E" w:rsidRDefault="00404082" w:rsidP="00275513">
            <w:pPr>
              <w:rPr>
                <w:rFonts w:ascii="Times New Roman" w:eastAsia="Times New Roman" w:hAnsi="Times New Roman"/>
                <w:noProof/>
                <w:color w:val="000000"/>
                <w:sz w:val="16"/>
                <w:szCs w:val="16"/>
                <w:lang w:eastAsia="en-CA"/>
              </w:rPr>
            </w:pPr>
            <w:r>
              <w:rPr>
                <w:rFonts w:ascii="Times New Roman" w:hAnsi="Times New Roman"/>
                <w:noProof/>
                <w:sz w:val="16"/>
                <w:szCs w:val="16"/>
              </w:rPr>
              <w:t>(Haynes et al. 2020)</w:t>
            </w:r>
          </w:p>
        </w:tc>
        <w:tc>
          <w:tcPr>
            <w:tcW w:w="709" w:type="dxa"/>
            <w:shd w:val="clear" w:color="auto" w:fill="auto"/>
          </w:tcPr>
          <w:p w14:paraId="0E6A93C9" w14:textId="77777777" w:rsidR="00404082" w:rsidRPr="005B244E" w:rsidRDefault="00404082" w:rsidP="00275513">
            <w:pPr>
              <w:rPr>
                <w:rFonts w:ascii="Times New Roman" w:hAnsi="Times New Roman"/>
                <w:bCs/>
                <w:sz w:val="16"/>
                <w:szCs w:val="16"/>
              </w:rPr>
            </w:pPr>
            <w:r>
              <w:rPr>
                <w:rFonts w:ascii="Times New Roman" w:hAnsi="Times New Roman"/>
                <w:bCs/>
                <w:sz w:val="16"/>
                <w:szCs w:val="16"/>
              </w:rPr>
              <w:t>2016–2018</w:t>
            </w:r>
          </w:p>
        </w:tc>
        <w:tc>
          <w:tcPr>
            <w:tcW w:w="992" w:type="dxa"/>
            <w:shd w:val="clear" w:color="auto" w:fill="auto"/>
            <w:noWrap/>
          </w:tcPr>
          <w:p w14:paraId="29B44B1B" w14:textId="77777777" w:rsidR="00404082" w:rsidRPr="005B244E" w:rsidRDefault="00404082" w:rsidP="00275513">
            <w:pPr>
              <w:rPr>
                <w:rFonts w:ascii="Times New Roman" w:hAnsi="Times New Roman"/>
                <w:bCs/>
                <w:sz w:val="16"/>
                <w:szCs w:val="16"/>
              </w:rPr>
            </w:pPr>
            <w:r>
              <w:rPr>
                <w:rFonts w:ascii="Times New Roman" w:hAnsi="Times New Roman"/>
                <w:bCs/>
                <w:sz w:val="16"/>
                <w:szCs w:val="16"/>
              </w:rPr>
              <w:t>69</w:t>
            </w:r>
          </w:p>
        </w:tc>
        <w:tc>
          <w:tcPr>
            <w:tcW w:w="709" w:type="dxa"/>
            <w:shd w:val="clear" w:color="auto" w:fill="auto"/>
            <w:noWrap/>
          </w:tcPr>
          <w:p w14:paraId="04B2106C" w14:textId="77777777" w:rsidR="00404082" w:rsidRPr="005B244E" w:rsidRDefault="00404082" w:rsidP="00AE0AD9">
            <w:pPr>
              <w:jc w:val="center"/>
              <w:rPr>
                <w:rFonts w:ascii="Times New Roman" w:hAnsi="Times New Roman"/>
                <w:bCs/>
                <w:sz w:val="16"/>
                <w:szCs w:val="16"/>
              </w:rPr>
            </w:pPr>
            <w:r>
              <w:rPr>
                <w:rFonts w:ascii="Times New Roman" w:hAnsi="Times New Roman"/>
                <w:bCs/>
                <w:sz w:val="16"/>
                <w:szCs w:val="16"/>
              </w:rPr>
              <w:t>56</w:t>
            </w:r>
          </w:p>
        </w:tc>
        <w:tc>
          <w:tcPr>
            <w:tcW w:w="567" w:type="dxa"/>
            <w:shd w:val="clear" w:color="auto" w:fill="auto"/>
            <w:noWrap/>
          </w:tcPr>
          <w:p w14:paraId="3E2CA8E5" w14:textId="77777777" w:rsidR="00404082" w:rsidRPr="005B244E" w:rsidRDefault="00404082" w:rsidP="00AE0AD9">
            <w:pPr>
              <w:jc w:val="center"/>
              <w:rPr>
                <w:rFonts w:ascii="Times New Roman" w:hAnsi="Times New Roman"/>
                <w:bCs/>
                <w:sz w:val="16"/>
                <w:szCs w:val="16"/>
              </w:rPr>
            </w:pPr>
            <w:r>
              <w:rPr>
                <w:rFonts w:ascii="Times New Roman" w:hAnsi="Times New Roman"/>
                <w:bCs/>
                <w:sz w:val="16"/>
                <w:szCs w:val="16"/>
              </w:rPr>
              <w:t>13</w:t>
            </w:r>
          </w:p>
        </w:tc>
        <w:tc>
          <w:tcPr>
            <w:tcW w:w="1276" w:type="dxa"/>
            <w:shd w:val="clear" w:color="auto" w:fill="auto"/>
            <w:noWrap/>
          </w:tcPr>
          <w:p w14:paraId="525832BB" w14:textId="77777777" w:rsidR="00404082" w:rsidRPr="005B244E" w:rsidRDefault="00404082" w:rsidP="00AE0AD9">
            <w:pPr>
              <w:jc w:val="center"/>
              <w:rPr>
                <w:rFonts w:ascii="Times New Roman" w:hAnsi="Times New Roman"/>
                <w:bCs/>
                <w:sz w:val="16"/>
                <w:szCs w:val="16"/>
              </w:rPr>
            </w:pPr>
            <w:r>
              <w:rPr>
                <w:rFonts w:ascii="Times New Roman" w:hAnsi="Times New Roman"/>
                <w:bCs/>
                <w:sz w:val="16"/>
                <w:szCs w:val="16"/>
              </w:rPr>
              <w:t>0.19</w:t>
            </w:r>
          </w:p>
        </w:tc>
        <w:tc>
          <w:tcPr>
            <w:tcW w:w="567" w:type="dxa"/>
            <w:shd w:val="clear" w:color="auto" w:fill="auto"/>
            <w:noWrap/>
          </w:tcPr>
          <w:p w14:paraId="1C9F0C19" w14:textId="77777777" w:rsidR="00404082" w:rsidRPr="005B244E" w:rsidRDefault="00404082" w:rsidP="00AE0AD9">
            <w:pPr>
              <w:jc w:val="center"/>
              <w:rPr>
                <w:rFonts w:ascii="Times New Roman" w:hAnsi="Times New Roman"/>
                <w:bCs/>
                <w:sz w:val="16"/>
                <w:szCs w:val="16"/>
              </w:rPr>
            </w:pPr>
            <w:r>
              <w:rPr>
                <w:rFonts w:ascii="Times New Roman" w:hAnsi="Times New Roman"/>
                <w:bCs/>
                <w:sz w:val="16"/>
                <w:szCs w:val="16"/>
              </w:rPr>
              <w:t>62</w:t>
            </w:r>
          </w:p>
        </w:tc>
        <w:tc>
          <w:tcPr>
            <w:tcW w:w="850" w:type="dxa"/>
            <w:shd w:val="clear" w:color="auto" w:fill="auto"/>
            <w:noWrap/>
          </w:tcPr>
          <w:p w14:paraId="1C9FDE98" w14:textId="77777777" w:rsidR="00404082" w:rsidRPr="005B244E" w:rsidRDefault="00404082" w:rsidP="00AE0AD9">
            <w:pPr>
              <w:jc w:val="center"/>
              <w:rPr>
                <w:rFonts w:ascii="Times New Roman" w:hAnsi="Times New Roman"/>
                <w:bCs/>
                <w:sz w:val="16"/>
                <w:szCs w:val="16"/>
              </w:rPr>
            </w:pPr>
            <w:r>
              <w:rPr>
                <w:rFonts w:ascii="Times New Roman" w:hAnsi="Times New Roman"/>
                <w:bCs/>
                <w:sz w:val="16"/>
                <w:szCs w:val="16"/>
              </w:rPr>
              <w:t>7</w:t>
            </w:r>
          </w:p>
        </w:tc>
        <w:tc>
          <w:tcPr>
            <w:tcW w:w="1560" w:type="dxa"/>
            <w:shd w:val="clear" w:color="auto" w:fill="auto"/>
            <w:noWrap/>
          </w:tcPr>
          <w:p w14:paraId="3C2B39F2" w14:textId="77777777" w:rsidR="00404082" w:rsidRPr="005B244E" w:rsidRDefault="00404082" w:rsidP="00AE0AD9">
            <w:pPr>
              <w:jc w:val="center"/>
              <w:rPr>
                <w:rFonts w:ascii="Times New Roman" w:hAnsi="Times New Roman"/>
                <w:bCs/>
                <w:sz w:val="16"/>
                <w:szCs w:val="16"/>
              </w:rPr>
            </w:pPr>
            <w:r>
              <w:rPr>
                <w:rFonts w:ascii="Times New Roman" w:hAnsi="Times New Roman"/>
                <w:bCs/>
                <w:sz w:val="16"/>
                <w:szCs w:val="16"/>
              </w:rPr>
              <w:t>0.10</w:t>
            </w:r>
          </w:p>
        </w:tc>
        <w:tc>
          <w:tcPr>
            <w:tcW w:w="1417" w:type="dxa"/>
            <w:shd w:val="clear" w:color="auto" w:fill="auto"/>
            <w:noWrap/>
          </w:tcPr>
          <w:p w14:paraId="615AD2C0" w14:textId="77777777" w:rsidR="00404082" w:rsidRPr="005B244E" w:rsidRDefault="00404082" w:rsidP="00AE0AD9">
            <w:pPr>
              <w:jc w:val="center"/>
              <w:rPr>
                <w:rFonts w:ascii="Times New Roman" w:hAnsi="Times New Roman"/>
                <w:bCs/>
                <w:sz w:val="16"/>
                <w:szCs w:val="16"/>
              </w:rPr>
            </w:pPr>
            <w:r>
              <w:rPr>
                <w:rFonts w:ascii="Times New Roman" w:hAnsi="Times New Roman"/>
                <w:bCs/>
                <w:sz w:val="16"/>
                <w:szCs w:val="16"/>
              </w:rPr>
              <w:t>NA</w:t>
            </w:r>
          </w:p>
        </w:tc>
        <w:tc>
          <w:tcPr>
            <w:tcW w:w="709" w:type="dxa"/>
            <w:shd w:val="clear" w:color="auto" w:fill="auto"/>
            <w:noWrap/>
          </w:tcPr>
          <w:p w14:paraId="745407C8" w14:textId="77777777" w:rsidR="00404082" w:rsidRPr="005B244E" w:rsidRDefault="00404082" w:rsidP="00C240EB">
            <w:pPr>
              <w:jc w:val="center"/>
              <w:rPr>
                <w:rFonts w:ascii="Times New Roman" w:hAnsi="Times New Roman"/>
                <w:bCs/>
                <w:sz w:val="16"/>
                <w:szCs w:val="16"/>
              </w:rPr>
            </w:pPr>
            <w:r>
              <w:rPr>
                <w:rFonts w:ascii="Times New Roman" w:hAnsi="Times New Roman"/>
                <w:bCs/>
                <w:sz w:val="16"/>
                <w:szCs w:val="16"/>
              </w:rPr>
              <w:t>NA</w:t>
            </w:r>
          </w:p>
        </w:tc>
        <w:tc>
          <w:tcPr>
            <w:tcW w:w="709" w:type="dxa"/>
            <w:shd w:val="clear" w:color="auto" w:fill="auto"/>
            <w:noWrap/>
          </w:tcPr>
          <w:p w14:paraId="56BB8368" w14:textId="77777777" w:rsidR="00404082" w:rsidRPr="005B244E" w:rsidRDefault="00404082" w:rsidP="00C240EB">
            <w:pPr>
              <w:jc w:val="center"/>
              <w:rPr>
                <w:rFonts w:ascii="Times New Roman" w:hAnsi="Times New Roman"/>
                <w:bCs/>
                <w:sz w:val="16"/>
                <w:szCs w:val="16"/>
              </w:rPr>
            </w:pPr>
            <w:r>
              <w:rPr>
                <w:rFonts w:ascii="Times New Roman" w:hAnsi="Times New Roman"/>
                <w:bCs/>
                <w:sz w:val="16"/>
                <w:szCs w:val="16"/>
              </w:rPr>
              <w:t>NA</w:t>
            </w:r>
          </w:p>
        </w:tc>
        <w:tc>
          <w:tcPr>
            <w:tcW w:w="425" w:type="dxa"/>
            <w:shd w:val="clear" w:color="auto" w:fill="auto"/>
            <w:noWrap/>
          </w:tcPr>
          <w:p w14:paraId="72AD2171" w14:textId="77777777" w:rsidR="00404082" w:rsidRPr="005B244E" w:rsidRDefault="00404082" w:rsidP="000C1F56">
            <w:pPr>
              <w:jc w:val="center"/>
              <w:rPr>
                <w:rFonts w:ascii="Times New Roman" w:hAnsi="Times New Roman"/>
                <w:bCs/>
                <w:sz w:val="16"/>
                <w:szCs w:val="16"/>
              </w:rPr>
            </w:pPr>
            <w:r>
              <w:rPr>
                <w:rFonts w:ascii="Times New Roman" w:hAnsi="Times New Roman"/>
                <w:bCs/>
                <w:sz w:val="16"/>
                <w:szCs w:val="16"/>
              </w:rPr>
              <w:t>0</w:t>
            </w:r>
          </w:p>
        </w:tc>
        <w:tc>
          <w:tcPr>
            <w:tcW w:w="425" w:type="dxa"/>
            <w:shd w:val="clear" w:color="auto" w:fill="auto"/>
            <w:noWrap/>
          </w:tcPr>
          <w:p w14:paraId="76E8E522" w14:textId="77777777" w:rsidR="00404082" w:rsidRPr="005B244E" w:rsidRDefault="00404082" w:rsidP="000C1F56">
            <w:pPr>
              <w:jc w:val="center"/>
              <w:rPr>
                <w:rFonts w:ascii="Times New Roman" w:hAnsi="Times New Roman"/>
                <w:bCs/>
                <w:sz w:val="16"/>
                <w:szCs w:val="16"/>
              </w:rPr>
            </w:pPr>
            <w:r>
              <w:rPr>
                <w:rFonts w:ascii="Times New Roman" w:hAnsi="Times New Roman"/>
                <w:bCs/>
                <w:sz w:val="16"/>
                <w:szCs w:val="16"/>
              </w:rPr>
              <w:t>62</w:t>
            </w:r>
          </w:p>
        </w:tc>
        <w:tc>
          <w:tcPr>
            <w:tcW w:w="425" w:type="dxa"/>
            <w:shd w:val="clear" w:color="auto" w:fill="auto"/>
          </w:tcPr>
          <w:p w14:paraId="5FAB3792" w14:textId="77777777" w:rsidR="00404082" w:rsidRPr="005B244E" w:rsidRDefault="00404082" w:rsidP="000C1F56">
            <w:pPr>
              <w:jc w:val="center"/>
              <w:rPr>
                <w:rFonts w:ascii="Times New Roman" w:hAnsi="Times New Roman"/>
                <w:bCs/>
                <w:sz w:val="16"/>
                <w:szCs w:val="16"/>
              </w:rPr>
            </w:pPr>
            <w:r>
              <w:rPr>
                <w:rFonts w:ascii="Times New Roman" w:hAnsi="Times New Roman"/>
                <w:bCs/>
                <w:sz w:val="16"/>
                <w:szCs w:val="16"/>
              </w:rPr>
              <w:t>0</w:t>
            </w:r>
          </w:p>
        </w:tc>
        <w:tc>
          <w:tcPr>
            <w:tcW w:w="567" w:type="dxa"/>
            <w:shd w:val="clear" w:color="auto" w:fill="auto"/>
          </w:tcPr>
          <w:p w14:paraId="467FBD5F" w14:textId="77777777" w:rsidR="00404082" w:rsidRPr="005B244E" w:rsidRDefault="00404082" w:rsidP="000C1F56">
            <w:pPr>
              <w:jc w:val="center"/>
              <w:rPr>
                <w:rFonts w:ascii="Times New Roman" w:hAnsi="Times New Roman"/>
                <w:bCs/>
                <w:sz w:val="16"/>
                <w:szCs w:val="16"/>
              </w:rPr>
            </w:pPr>
            <w:r>
              <w:rPr>
                <w:rFonts w:ascii="Times New Roman" w:hAnsi="Times New Roman"/>
                <w:bCs/>
                <w:sz w:val="16"/>
                <w:szCs w:val="16"/>
              </w:rPr>
              <w:t>7</w:t>
            </w:r>
          </w:p>
        </w:tc>
        <w:tc>
          <w:tcPr>
            <w:tcW w:w="567" w:type="dxa"/>
            <w:shd w:val="clear" w:color="auto" w:fill="auto"/>
          </w:tcPr>
          <w:p w14:paraId="2D90BD7B" w14:textId="77777777" w:rsidR="00404082" w:rsidRPr="005B244E" w:rsidRDefault="00404082" w:rsidP="000C1F56">
            <w:pPr>
              <w:jc w:val="center"/>
              <w:rPr>
                <w:rFonts w:ascii="Times New Roman" w:hAnsi="Times New Roman"/>
                <w:bCs/>
                <w:sz w:val="16"/>
                <w:szCs w:val="16"/>
              </w:rPr>
            </w:pPr>
            <w:r>
              <w:rPr>
                <w:rFonts w:ascii="Times New Roman" w:hAnsi="Times New Roman"/>
                <w:bCs/>
                <w:sz w:val="16"/>
                <w:szCs w:val="16"/>
              </w:rPr>
              <w:t>0</w:t>
            </w:r>
          </w:p>
        </w:tc>
        <w:tc>
          <w:tcPr>
            <w:tcW w:w="1407" w:type="dxa"/>
            <w:shd w:val="clear" w:color="auto" w:fill="auto"/>
          </w:tcPr>
          <w:p w14:paraId="24C1D49A" w14:textId="77777777" w:rsidR="00404082" w:rsidRPr="005B244E" w:rsidRDefault="00404082" w:rsidP="000C1F56">
            <w:pPr>
              <w:jc w:val="center"/>
              <w:rPr>
                <w:rFonts w:ascii="Times New Roman" w:hAnsi="Times New Roman"/>
                <w:bCs/>
                <w:color w:val="000000"/>
                <w:sz w:val="16"/>
                <w:szCs w:val="16"/>
              </w:rPr>
            </w:pPr>
            <w:r>
              <w:rPr>
                <w:rFonts w:ascii="Times New Roman" w:hAnsi="Times New Roman"/>
                <w:bCs/>
                <w:color w:val="000000"/>
                <w:sz w:val="16"/>
                <w:szCs w:val="16"/>
              </w:rPr>
              <w:t>0</w:t>
            </w:r>
          </w:p>
        </w:tc>
      </w:tr>
      <w:tr w:rsidR="00FD3C3C" w:rsidRPr="005B244E" w14:paraId="77C67AF0" w14:textId="77777777" w:rsidTr="0075743A">
        <w:trPr>
          <w:trHeight w:val="320"/>
        </w:trPr>
        <w:tc>
          <w:tcPr>
            <w:tcW w:w="1843" w:type="dxa"/>
            <w:shd w:val="clear" w:color="auto" w:fill="auto"/>
          </w:tcPr>
          <w:p w14:paraId="6C397349" w14:textId="77777777" w:rsidR="00404082" w:rsidRPr="005B244E" w:rsidRDefault="00404082" w:rsidP="00275513">
            <w:pPr>
              <w:rPr>
                <w:rFonts w:ascii="Times New Roman" w:hAnsi="Times New Roman"/>
                <w:b/>
                <w:bCs/>
                <w:sz w:val="16"/>
                <w:szCs w:val="16"/>
              </w:rPr>
            </w:pPr>
            <w:proofErr w:type="spellStart"/>
            <w:r w:rsidRPr="005B244E">
              <w:rPr>
                <w:rFonts w:ascii="Times New Roman" w:hAnsi="Times New Roman"/>
                <w:i/>
                <w:iCs/>
                <w:color w:val="000000"/>
                <w:sz w:val="16"/>
                <w:szCs w:val="16"/>
              </w:rPr>
              <w:t>Nerodia</w:t>
            </w:r>
            <w:proofErr w:type="spellEnd"/>
            <w:r w:rsidRPr="005B244E">
              <w:rPr>
                <w:rFonts w:ascii="Times New Roman" w:hAnsi="Times New Roman"/>
                <w:i/>
                <w:iCs/>
                <w:color w:val="000000"/>
                <w:sz w:val="16"/>
                <w:szCs w:val="16"/>
              </w:rPr>
              <w:t xml:space="preserve"> </w:t>
            </w:r>
            <w:proofErr w:type="spellStart"/>
            <w:r w:rsidRPr="005B244E">
              <w:rPr>
                <w:rFonts w:ascii="Times New Roman" w:hAnsi="Times New Roman"/>
                <w:i/>
                <w:iCs/>
                <w:color w:val="000000"/>
                <w:sz w:val="16"/>
                <w:szCs w:val="16"/>
              </w:rPr>
              <w:t>sipedon</w:t>
            </w:r>
            <w:proofErr w:type="spellEnd"/>
          </w:p>
        </w:tc>
        <w:tc>
          <w:tcPr>
            <w:tcW w:w="1559" w:type="dxa"/>
            <w:shd w:val="clear" w:color="auto" w:fill="auto"/>
          </w:tcPr>
          <w:p w14:paraId="7308B4F2" w14:textId="77777777" w:rsidR="00404082" w:rsidRPr="005B244E" w:rsidRDefault="00404082" w:rsidP="00275513">
            <w:pPr>
              <w:rPr>
                <w:rFonts w:ascii="Times New Roman" w:hAnsi="Times New Roman"/>
                <w:b/>
                <w:sz w:val="16"/>
                <w:szCs w:val="16"/>
              </w:rPr>
            </w:pPr>
            <w:r w:rsidRPr="005B244E">
              <w:rPr>
                <w:rFonts w:ascii="Times New Roman" w:eastAsia="Times New Roman" w:hAnsi="Times New Roman"/>
                <w:noProof/>
                <w:color w:val="000000"/>
                <w:sz w:val="16"/>
                <w:szCs w:val="16"/>
                <w:lang w:eastAsia="en-CA"/>
              </w:rPr>
              <w:t>(Glorioso et al., 2016)</w:t>
            </w:r>
          </w:p>
        </w:tc>
        <w:tc>
          <w:tcPr>
            <w:tcW w:w="709" w:type="dxa"/>
            <w:shd w:val="clear" w:color="auto" w:fill="auto"/>
          </w:tcPr>
          <w:p w14:paraId="3012AAD1" w14:textId="77777777" w:rsidR="00404082" w:rsidRPr="005B244E" w:rsidRDefault="00404082" w:rsidP="00275513">
            <w:pPr>
              <w:rPr>
                <w:rFonts w:ascii="Times New Roman" w:hAnsi="Times New Roman"/>
                <w:bCs/>
                <w:sz w:val="16"/>
                <w:szCs w:val="16"/>
              </w:rPr>
            </w:pPr>
            <w:r w:rsidRPr="005B244E">
              <w:rPr>
                <w:rFonts w:ascii="Times New Roman" w:hAnsi="Times New Roman"/>
                <w:bCs/>
                <w:sz w:val="16"/>
                <w:szCs w:val="16"/>
              </w:rPr>
              <w:t>2015</w:t>
            </w:r>
          </w:p>
        </w:tc>
        <w:tc>
          <w:tcPr>
            <w:tcW w:w="992" w:type="dxa"/>
            <w:shd w:val="clear" w:color="auto" w:fill="auto"/>
            <w:noWrap/>
            <w:hideMark/>
          </w:tcPr>
          <w:p w14:paraId="572FD3FD" w14:textId="77777777" w:rsidR="00404082" w:rsidRPr="005B244E" w:rsidRDefault="00404082" w:rsidP="00275513">
            <w:pPr>
              <w:rPr>
                <w:rFonts w:ascii="Times New Roman" w:hAnsi="Times New Roman"/>
                <w:bCs/>
                <w:sz w:val="16"/>
                <w:szCs w:val="16"/>
              </w:rPr>
            </w:pPr>
            <w:r w:rsidRPr="005B244E">
              <w:rPr>
                <w:rFonts w:ascii="Times New Roman" w:hAnsi="Times New Roman"/>
                <w:bCs/>
                <w:sz w:val="16"/>
                <w:szCs w:val="16"/>
              </w:rPr>
              <w:t>1</w:t>
            </w:r>
          </w:p>
        </w:tc>
        <w:tc>
          <w:tcPr>
            <w:tcW w:w="709" w:type="dxa"/>
            <w:shd w:val="clear" w:color="auto" w:fill="auto"/>
            <w:noWrap/>
            <w:hideMark/>
          </w:tcPr>
          <w:p w14:paraId="60E4765D"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0</w:t>
            </w:r>
          </w:p>
        </w:tc>
        <w:tc>
          <w:tcPr>
            <w:tcW w:w="567" w:type="dxa"/>
            <w:shd w:val="clear" w:color="auto" w:fill="auto"/>
            <w:noWrap/>
            <w:hideMark/>
          </w:tcPr>
          <w:p w14:paraId="379DA561"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1</w:t>
            </w:r>
          </w:p>
        </w:tc>
        <w:tc>
          <w:tcPr>
            <w:tcW w:w="1276" w:type="dxa"/>
            <w:shd w:val="clear" w:color="auto" w:fill="auto"/>
            <w:noWrap/>
            <w:hideMark/>
          </w:tcPr>
          <w:p w14:paraId="35DE3AAD"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1</w:t>
            </w:r>
          </w:p>
        </w:tc>
        <w:tc>
          <w:tcPr>
            <w:tcW w:w="567" w:type="dxa"/>
            <w:shd w:val="clear" w:color="auto" w:fill="auto"/>
            <w:noWrap/>
            <w:hideMark/>
          </w:tcPr>
          <w:p w14:paraId="297DE0C8"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0</w:t>
            </w:r>
          </w:p>
        </w:tc>
        <w:tc>
          <w:tcPr>
            <w:tcW w:w="850" w:type="dxa"/>
            <w:shd w:val="clear" w:color="auto" w:fill="auto"/>
            <w:noWrap/>
            <w:hideMark/>
          </w:tcPr>
          <w:p w14:paraId="5D251BA4"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1</w:t>
            </w:r>
          </w:p>
        </w:tc>
        <w:tc>
          <w:tcPr>
            <w:tcW w:w="1560" w:type="dxa"/>
            <w:shd w:val="clear" w:color="auto" w:fill="auto"/>
            <w:noWrap/>
            <w:hideMark/>
          </w:tcPr>
          <w:p w14:paraId="73A24B40"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1</w:t>
            </w:r>
          </w:p>
        </w:tc>
        <w:tc>
          <w:tcPr>
            <w:tcW w:w="1417" w:type="dxa"/>
            <w:shd w:val="clear" w:color="auto" w:fill="auto"/>
            <w:noWrap/>
            <w:hideMark/>
          </w:tcPr>
          <w:p w14:paraId="342DCCF0"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1</w:t>
            </w:r>
          </w:p>
        </w:tc>
        <w:tc>
          <w:tcPr>
            <w:tcW w:w="709" w:type="dxa"/>
            <w:shd w:val="clear" w:color="auto" w:fill="auto"/>
            <w:noWrap/>
            <w:hideMark/>
          </w:tcPr>
          <w:p w14:paraId="5C1BE23C" w14:textId="77777777" w:rsidR="00404082" w:rsidRPr="005B244E" w:rsidRDefault="00404082" w:rsidP="00C240EB">
            <w:pPr>
              <w:jc w:val="center"/>
              <w:rPr>
                <w:rFonts w:ascii="Times New Roman" w:hAnsi="Times New Roman"/>
                <w:bCs/>
                <w:sz w:val="16"/>
                <w:szCs w:val="16"/>
              </w:rPr>
            </w:pPr>
            <w:r w:rsidRPr="005B244E">
              <w:rPr>
                <w:rFonts w:ascii="Times New Roman" w:hAnsi="Times New Roman"/>
                <w:bCs/>
                <w:sz w:val="16"/>
                <w:szCs w:val="16"/>
              </w:rPr>
              <w:t>0</w:t>
            </w:r>
          </w:p>
        </w:tc>
        <w:tc>
          <w:tcPr>
            <w:tcW w:w="709" w:type="dxa"/>
            <w:shd w:val="clear" w:color="auto" w:fill="auto"/>
            <w:noWrap/>
            <w:hideMark/>
          </w:tcPr>
          <w:p w14:paraId="34C309D7" w14:textId="77777777" w:rsidR="00404082" w:rsidRPr="005B244E" w:rsidRDefault="00404082" w:rsidP="00C240EB">
            <w:pPr>
              <w:jc w:val="center"/>
              <w:rPr>
                <w:rFonts w:ascii="Times New Roman" w:hAnsi="Times New Roman"/>
                <w:bCs/>
                <w:sz w:val="16"/>
                <w:szCs w:val="16"/>
              </w:rPr>
            </w:pPr>
            <w:r w:rsidRPr="005B244E">
              <w:rPr>
                <w:rFonts w:ascii="Times New Roman" w:hAnsi="Times New Roman"/>
                <w:bCs/>
                <w:sz w:val="16"/>
                <w:szCs w:val="16"/>
              </w:rPr>
              <w:t>1</w:t>
            </w:r>
          </w:p>
        </w:tc>
        <w:tc>
          <w:tcPr>
            <w:tcW w:w="425" w:type="dxa"/>
            <w:shd w:val="clear" w:color="auto" w:fill="auto"/>
            <w:noWrap/>
            <w:hideMark/>
          </w:tcPr>
          <w:p w14:paraId="395D421D"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c>
          <w:tcPr>
            <w:tcW w:w="425" w:type="dxa"/>
            <w:shd w:val="clear" w:color="auto" w:fill="auto"/>
            <w:noWrap/>
            <w:hideMark/>
          </w:tcPr>
          <w:p w14:paraId="49BE378A"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c>
          <w:tcPr>
            <w:tcW w:w="425" w:type="dxa"/>
            <w:shd w:val="clear" w:color="auto" w:fill="auto"/>
          </w:tcPr>
          <w:p w14:paraId="21657D48"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c>
          <w:tcPr>
            <w:tcW w:w="567" w:type="dxa"/>
            <w:shd w:val="clear" w:color="auto" w:fill="auto"/>
          </w:tcPr>
          <w:p w14:paraId="4D83E5F5"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c>
          <w:tcPr>
            <w:tcW w:w="567" w:type="dxa"/>
            <w:shd w:val="clear" w:color="auto" w:fill="auto"/>
          </w:tcPr>
          <w:p w14:paraId="5819C7B0"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1</w:t>
            </w:r>
          </w:p>
        </w:tc>
        <w:tc>
          <w:tcPr>
            <w:tcW w:w="1407" w:type="dxa"/>
            <w:shd w:val="clear" w:color="auto" w:fill="auto"/>
          </w:tcPr>
          <w:p w14:paraId="700E830D"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color w:val="000000"/>
                <w:sz w:val="16"/>
                <w:szCs w:val="16"/>
              </w:rPr>
              <w:t>1 (Euthanized)</w:t>
            </w:r>
          </w:p>
        </w:tc>
      </w:tr>
      <w:tr w:rsidR="00FD3C3C" w:rsidRPr="005B244E" w14:paraId="678C262E" w14:textId="77777777" w:rsidTr="0075743A">
        <w:trPr>
          <w:trHeight w:val="320"/>
        </w:trPr>
        <w:tc>
          <w:tcPr>
            <w:tcW w:w="1843" w:type="dxa"/>
            <w:shd w:val="clear" w:color="auto" w:fill="auto"/>
          </w:tcPr>
          <w:p w14:paraId="146734B6" w14:textId="77777777" w:rsidR="00404082" w:rsidRPr="005B244E" w:rsidRDefault="00404082" w:rsidP="00275513">
            <w:pPr>
              <w:rPr>
                <w:rFonts w:ascii="Times New Roman" w:hAnsi="Times New Roman"/>
                <w:b/>
                <w:bCs/>
                <w:sz w:val="16"/>
                <w:szCs w:val="16"/>
              </w:rPr>
            </w:pPr>
            <w:proofErr w:type="spellStart"/>
            <w:r w:rsidRPr="005B244E">
              <w:rPr>
                <w:rFonts w:ascii="Times New Roman" w:hAnsi="Times New Roman"/>
                <w:b/>
                <w:bCs/>
                <w:i/>
                <w:iCs/>
                <w:color w:val="000000"/>
                <w:sz w:val="16"/>
                <w:szCs w:val="16"/>
              </w:rPr>
              <w:t>Nerodia</w:t>
            </w:r>
            <w:proofErr w:type="spellEnd"/>
            <w:r w:rsidRPr="005B244E">
              <w:rPr>
                <w:rFonts w:ascii="Times New Roman" w:hAnsi="Times New Roman"/>
                <w:b/>
                <w:bCs/>
                <w:i/>
                <w:iCs/>
                <w:color w:val="000000"/>
                <w:sz w:val="16"/>
                <w:szCs w:val="16"/>
              </w:rPr>
              <w:t xml:space="preserve"> </w:t>
            </w:r>
            <w:proofErr w:type="spellStart"/>
            <w:r w:rsidRPr="005B244E">
              <w:rPr>
                <w:rFonts w:ascii="Times New Roman" w:hAnsi="Times New Roman"/>
                <w:b/>
                <w:bCs/>
                <w:i/>
                <w:iCs/>
                <w:color w:val="000000"/>
                <w:sz w:val="16"/>
                <w:szCs w:val="16"/>
              </w:rPr>
              <w:t>sipedon</w:t>
            </w:r>
            <w:proofErr w:type="spellEnd"/>
          </w:p>
        </w:tc>
        <w:tc>
          <w:tcPr>
            <w:tcW w:w="1559" w:type="dxa"/>
            <w:shd w:val="clear" w:color="auto" w:fill="auto"/>
          </w:tcPr>
          <w:p w14:paraId="565DF6C5" w14:textId="77777777" w:rsidR="00404082" w:rsidRPr="005B244E" w:rsidRDefault="00404082" w:rsidP="00275513">
            <w:pPr>
              <w:rPr>
                <w:rFonts w:ascii="Times New Roman" w:hAnsi="Times New Roman"/>
                <w:b/>
                <w:sz w:val="16"/>
                <w:szCs w:val="16"/>
              </w:rPr>
            </w:pPr>
            <w:r w:rsidRPr="005B244E">
              <w:rPr>
                <w:rFonts w:ascii="Times New Roman" w:eastAsia="Times New Roman" w:hAnsi="Times New Roman"/>
                <w:noProof/>
                <w:color w:val="000000"/>
                <w:sz w:val="16"/>
                <w:szCs w:val="16"/>
                <w:lang w:eastAsia="en-CA"/>
              </w:rPr>
              <w:t>(Lorch et al., 2016)</w:t>
            </w:r>
          </w:p>
        </w:tc>
        <w:tc>
          <w:tcPr>
            <w:tcW w:w="709" w:type="dxa"/>
            <w:shd w:val="clear" w:color="auto" w:fill="auto"/>
          </w:tcPr>
          <w:p w14:paraId="6DD0B66F" w14:textId="77777777" w:rsidR="00404082" w:rsidRPr="005B244E" w:rsidRDefault="00404082" w:rsidP="00275513">
            <w:pPr>
              <w:rPr>
                <w:rFonts w:ascii="Times New Roman" w:hAnsi="Times New Roman"/>
                <w:bCs/>
                <w:sz w:val="16"/>
                <w:szCs w:val="16"/>
              </w:rPr>
            </w:pPr>
            <w:r w:rsidRPr="005B244E">
              <w:rPr>
                <w:rFonts w:ascii="Times New Roman" w:hAnsi="Times New Roman"/>
                <w:bCs/>
                <w:sz w:val="16"/>
                <w:szCs w:val="16"/>
              </w:rPr>
              <w:t>2012–2014</w:t>
            </w:r>
          </w:p>
        </w:tc>
        <w:tc>
          <w:tcPr>
            <w:tcW w:w="992" w:type="dxa"/>
            <w:shd w:val="clear" w:color="auto" w:fill="auto"/>
            <w:noWrap/>
            <w:hideMark/>
          </w:tcPr>
          <w:p w14:paraId="7AF3BC7A" w14:textId="77777777" w:rsidR="00404082" w:rsidRPr="005B244E" w:rsidRDefault="00404082" w:rsidP="00275513">
            <w:pPr>
              <w:rPr>
                <w:rFonts w:ascii="Times New Roman" w:hAnsi="Times New Roman"/>
                <w:bCs/>
                <w:sz w:val="16"/>
                <w:szCs w:val="16"/>
              </w:rPr>
            </w:pPr>
            <w:r w:rsidRPr="005B244E">
              <w:rPr>
                <w:rFonts w:ascii="Times New Roman" w:hAnsi="Times New Roman"/>
                <w:bCs/>
                <w:sz w:val="16"/>
                <w:szCs w:val="16"/>
              </w:rPr>
              <w:t>1</w:t>
            </w:r>
          </w:p>
        </w:tc>
        <w:tc>
          <w:tcPr>
            <w:tcW w:w="709" w:type="dxa"/>
            <w:shd w:val="clear" w:color="auto" w:fill="auto"/>
            <w:noWrap/>
            <w:hideMark/>
          </w:tcPr>
          <w:p w14:paraId="739293C5"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0</w:t>
            </w:r>
          </w:p>
        </w:tc>
        <w:tc>
          <w:tcPr>
            <w:tcW w:w="567" w:type="dxa"/>
            <w:shd w:val="clear" w:color="auto" w:fill="auto"/>
            <w:noWrap/>
            <w:hideMark/>
          </w:tcPr>
          <w:p w14:paraId="593BEBB8"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1</w:t>
            </w:r>
          </w:p>
        </w:tc>
        <w:tc>
          <w:tcPr>
            <w:tcW w:w="1276" w:type="dxa"/>
            <w:shd w:val="clear" w:color="auto" w:fill="auto"/>
            <w:noWrap/>
            <w:hideMark/>
          </w:tcPr>
          <w:p w14:paraId="6ACED51F"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1</w:t>
            </w:r>
          </w:p>
        </w:tc>
        <w:tc>
          <w:tcPr>
            <w:tcW w:w="567" w:type="dxa"/>
            <w:shd w:val="clear" w:color="auto" w:fill="auto"/>
            <w:noWrap/>
            <w:hideMark/>
          </w:tcPr>
          <w:p w14:paraId="1BD2F9F4"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0</w:t>
            </w:r>
          </w:p>
        </w:tc>
        <w:tc>
          <w:tcPr>
            <w:tcW w:w="850" w:type="dxa"/>
            <w:shd w:val="clear" w:color="auto" w:fill="auto"/>
            <w:noWrap/>
            <w:hideMark/>
          </w:tcPr>
          <w:p w14:paraId="07CBCA81"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1</w:t>
            </w:r>
          </w:p>
        </w:tc>
        <w:tc>
          <w:tcPr>
            <w:tcW w:w="1560" w:type="dxa"/>
            <w:shd w:val="clear" w:color="auto" w:fill="auto"/>
            <w:noWrap/>
            <w:hideMark/>
          </w:tcPr>
          <w:p w14:paraId="30246791"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1</w:t>
            </w:r>
          </w:p>
        </w:tc>
        <w:tc>
          <w:tcPr>
            <w:tcW w:w="1417" w:type="dxa"/>
            <w:shd w:val="clear" w:color="auto" w:fill="auto"/>
            <w:noWrap/>
            <w:hideMark/>
          </w:tcPr>
          <w:p w14:paraId="7FA6020F"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1</w:t>
            </w:r>
          </w:p>
        </w:tc>
        <w:tc>
          <w:tcPr>
            <w:tcW w:w="709" w:type="dxa"/>
            <w:shd w:val="clear" w:color="auto" w:fill="auto"/>
            <w:noWrap/>
            <w:hideMark/>
          </w:tcPr>
          <w:p w14:paraId="1EA9F83B" w14:textId="77777777" w:rsidR="00404082" w:rsidRPr="005B244E" w:rsidRDefault="00404082" w:rsidP="00C240EB">
            <w:pPr>
              <w:jc w:val="center"/>
              <w:rPr>
                <w:rFonts w:ascii="Times New Roman" w:hAnsi="Times New Roman"/>
                <w:bCs/>
                <w:sz w:val="16"/>
                <w:szCs w:val="16"/>
              </w:rPr>
            </w:pPr>
            <w:r w:rsidRPr="005B244E">
              <w:rPr>
                <w:rFonts w:ascii="Times New Roman" w:hAnsi="Times New Roman"/>
                <w:bCs/>
                <w:sz w:val="16"/>
                <w:szCs w:val="16"/>
              </w:rPr>
              <w:t>0</w:t>
            </w:r>
          </w:p>
        </w:tc>
        <w:tc>
          <w:tcPr>
            <w:tcW w:w="709" w:type="dxa"/>
            <w:shd w:val="clear" w:color="auto" w:fill="auto"/>
            <w:noWrap/>
            <w:hideMark/>
          </w:tcPr>
          <w:p w14:paraId="79A4AFCB" w14:textId="77777777" w:rsidR="00404082" w:rsidRPr="005B244E" w:rsidRDefault="00404082" w:rsidP="00C240EB">
            <w:pPr>
              <w:jc w:val="center"/>
              <w:rPr>
                <w:rFonts w:ascii="Times New Roman" w:hAnsi="Times New Roman"/>
                <w:bCs/>
                <w:sz w:val="16"/>
                <w:szCs w:val="16"/>
              </w:rPr>
            </w:pPr>
            <w:r w:rsidRPr="005B244E">
              <w:rPr>
                <w:rFonts w:ascii="Times New Roman" w:hAnsi="Times New Roman"/>
                <w:bCs/>
                <w:sz w:val="16"/>
                <w:szCs w:val="16"/>
              </w:rPr>
              <w:t>1</w:t>
            </w:r>
          </w:p>
        </w:tc>
        <w:tc>
          <w:tcPr>
            <w:tcW w:w="425" w:type="dxa"/>
            <w:shd w:val="clear" w:color="auto" w:fill="auto"/>
            <w:noWrap/>
            <w:hideMark/>
          </w:tcPr>
          <w:p w14:paraId="3DF90013"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c>
          <w:tcPr>
            <w:tcW w:w="425" w:type="dxa"/>
            <w:shd w:val="clear" w:color="auto" w:fill="auto"/>
            <w:noWrap/>
            <w:hideMark/>
          </w:tcPr>
          <w:p w14:paraId="1484A02A"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c>
          <w:tcPr>
            <w:tcW w:w="425" w:type="dxa"/>
            <w:shd w:val="clear" w:color="auto" w:fill="auto"/>
          </w:tcPr>
          <w:p w14:paraId="3F0114C5"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c>
          <w:tcPr>
            <w:tcW w:w="567" w:type="dxa"/>
            <w:shd w:val="clear" w:color="auto" w:fill="auto"/>
          </w:tcPr>
          <w:p w14:paraId="2786952C"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c>
          <w:tcPr>
            <w:tcW w:w="567" w:type="dxa"/>
            <w:shd w:val="clear" w:color="auto" w:fill="auto"/>
          </w:tcPr>
          <w:p w14:paraId="71157706"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1</w:t>
            </w:r>
          </w:p>
        </w:tc>
        <w:tc>
          <w:tcPr>
            <w:tcW w:w="1407" w:type="dxa"/>
            <w:shd w:val="clear" w:color="auto" w:fill="auto"/>
          </w:tcPr>
          <w:p w14:paraId="5F840A4D"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color w:val="000000"/>
                <w:sz w:val="16"/>
                <w:szCs w:val="16"/>
              </w:rPr>
              <w:t>1</w:t>
            </w:r>
          </w:p>
        </w:tc>
      </w:tr>
      <w:tr w:rsidR="00FD3C3C" w:rsidRPr="005B244E" w14:paraId="3E8A9749" w14:textId="77777777" w:rsidTr="0075743A">
        <w:trPr>
          <w:trHeight w:val="320"/>
        </w:trPr>
        <w:tc>
          <w:tcPr>
            <w:tcW w:w="1843" w:type="dxa"/>
            <w:shd w:val="clear" w:color="auto" w:fill="auto"/>
          </w:tcPr>
          <w:p w14:paraId="06A1965F" w14:textId="77777777" w:rsidR="00404082" w:rsidRPr="005B244E" w:rsidRDefault="00404082" w:rsidP="00275513">
            <w:pPr>
              <w:rPr>
                <w:rFonts w:ascii="Times New Roman" w:hAnsi="Times New Roman"/>
                <w:b/>
                <w:bCs/>
                <w:i/>
                <w:iCs/>
                <w:color w:val="000000"/>
                <w:sz w:val="16"/>
                <w:szCs w:val="16"/>
              </w:rPr>
            </w:pPr>
            <w:proofErr w:type="spellStart"/>
            <w:r w:rsidRPr="005B244E">
              <w:rPr>
                <w:rFonts w:ascii="Times New Roman" w:hAnsi="Times New Roman"/>
                <w:b/>
                <w:bCs/>
                <w:i/>
                <w:iCs/>
                <w:color w:val="000000"/>
                <w:sz w:val="16"/>
                <w:szCs w:val="16"/>
              </w:rPr>
              <w:lastRenderedPageBreak/>
              <w:t>Nerodia</w:t>
            </w:r>
            <w:proofErr w:type="spellEnd"/>
            <w:r w:rsidRPr="005B244E">
              <w:rPr>
                <w:rFonts w:ascii="Times New Roman" w:hAnsi="Times New Roman"/>
                <w:b/>
                <w:bCs/>
                <w:i/>
                <w:iCs/>
                <w:color w:val="000000"/>
                <w:sz w:val="16"/>
                <w:szCs w:val="16"/>
              </w:rPr>
              <w:t xml:space="preserve"> </w:t>
            </w:r>
            <w:proofErr w:type="spellStart"/>
            <w:r w:rsidRPr="005B244E">
              <w:rPr>
                <w:rFonts w:ascii="Times New Roman" w:hAnsi="Times New Roman"/>
                <w:b/>
                <w:bCs/>
                <w:i/>
                <w:iCs/>
                <w:color w:val="000000"/>
                <w:sz w:val="16"/>
                <w:szCs w:val="16"/>
              </w:rPr>
              <w:t>sipedon</w:t>
            </w:r>
            <w:proofErr w:type="spellEnd"/>
          </w:p>
        </w:tc>
        <w:tc>
          <w:tcPr>
            <w:tcW w:w="1559" w:type="dxa"/>
            <w:shd w:val="clear" w:color="auto" w:fill="auto"/>
          </w:tcPr>
          <w:p w14:paraId="00125DF5" w14:textId="77777777" w:rsidR="00404082" w:rsidRPr="005B244E" w:rsidRDefault="00404082" w:rsidP="00275513">
            <w:pPr>
              <w:rPr>
                <w:rFonts w:ascii="Times New Roman" w:eastAsia="Times New Roman" w:hAnsi="Times New Roman"/>
                <w:color w:val="000000"/>
                <w:sz w:val="16"/>
                <w:szCs w:val="16"/>
                <w:lang w:eastAsia="en-CA"/>
              </w:rPr>
            </w:pPr>
            <w:r w:rsidRPr="005B244E">
              <w:rPr>
                <w:rFonts w:ascii="Times New Roman" w:eastAsia="Times New Roman" w:hAnsi="Times New Roman"/>
                <w:noProof/>
                <w:color w:val="000000"/>
                <w:sz w:val="16"/>
                <w:szCs w:val="16"/>
                <w:lang w:eastAsia="en-CA"/>
              </w:rPr>
              <w:t>(Guthrie et al., 2016)</w:t>
            </w:r>
          </w:p>
        </w:tc>
        <w:tc>
          <w:tcPr>
            <w:tcW w:w="709" w:type="dxa"/>
            <w:shd w:val="clear" w:color="auto" w:fill="auto"/>
          </w:tcPr>
          <w:p w14:paraId="5BAB3042" w14:textId="77777777" w:rsidR="00404082" w:rsidRPr="005B244E" w:rsidRDefault="00404082" w:rsidP="00275513">
            <w:pPr>
              <w:rPr>
                <w:rFonts w:ascii="Times New Roman" w:hAnsi="Times New Roman"/>
                <w:bCs/>
                <w:sz w:val="16"/>
                <w:szCs w:val="16"/>
              </w:rPr>
            </w:pPr>
            <w:r w:rsidRPr="005B244E">
              <w:rPr>
                <w:rFonts w:ascii="Times New Roman" w:hAnsi="Times New Roman"/>
                <w:bCs/>
                <w:sz w:val="16"/>
                <w:szCs w:val="16"/>
              </w:rPr>
              <w:t>2014</w:t>
            </w:r>
          </w:p>
        </w:tc>
        <w:tc>
          <w:tcPr>
            <w:tcW w:w="992" w:type="dxa"/>
            <w:shd w:val="clear" w:color="auto" w:fill="auto"/>
            <w:noWrap/>
          </w:tcPr>
          <w:p w14:paraId="51672CEB" w14:textId="77777777" w:rsidR="00404082" w:rsidRPr="005B244E" w:rsidRDefault="00404082" w:rsidP="00275513">
            <w:pPr>
              <w:rPr>
                <w:rFonts w:ascii="Times New Roman" w:hAnsi="Times New Roman"/>
                <w:bCs/>
                <w:sz w:val="16"/>
                <w:szCs w:val="16"/>
              </w:rPr>
            </w:pPr>
            <w:r w:rsidRPr="005B244E">
              <w:rPr>
                <w:rFonts w:ascii="Times New Roman" w:hAnsi="Times New Roman"/>
                <w:bCs/>
                <w:sz w:val="16"/>
                <w:szCs w:val="16"/>
              </w:rPr>
              <w:t>8</w:t>
            </w:r>
          </w:p>
        </w:tc>
        <w:tc>
          <w:tcPr>
            <w:tcW w:w="709" w:type="dxa"/>
            <w:shd w:val="clear" w:color="auto" w:fill="auto"/>
            <w:noWrap/>
          </w:tcPr>
          <w:p w14:paraId="7E330BC8"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5</w:t>
            </w:r>
          </w:p>
        </w:tc>
        <w:tc>
          <w:tcPr>
            <w:tcW w:w="567" w:type="dxa"/>
            <w:shd w:val="clear" w:color="auto" w:fill="auto"/>
            <w:noWrap/>
          </w:tcPr>
          <w:p w14:paraId="075804C0"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3</w:t>
            </w:r>
          </w:p>
        </w:tc>
        <w:tc>
          <w:tcPr>
            <w:tcW w:w="1276" w:type="dxa"/>
            <w:shd w:val="clear" w:color="auto" w:fill="auto"/>
            <w:noWrap/>
          </w:tcPr>
          <w:p w14:paraId="56BAEE6C"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0.37</w:t>
            </w:r>
          </w:p>
        </w:tc>
        <w:tc>
          <w:tcPr>
            <w:tcW w:w="567" w:type="dxa"/>
            <w:shd w:val="clear" w:color="auto" w:fill="auto"/>
            <w:noWrap/>
          </w:tcPr>
          <w:p w14:paraId="5C5999AC"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6</w:t>
            </w:r>
          </w:p>
        </w:tc>
        <w:tc>
          <w:tcPr>
            <w:tcW w:w="850" w:type="dxa"/>
            <w:shd w:val="clear" w:color="auto" w:fill="auto"/>
            <w:noWrap/>
          </w:tcPr>
          <w:p w14:paraId="74693FA9"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2</w:t>
            </w:r>
          </w:p>
        </w:tc>
        <w:tc>
          <w:tcPr>
            <w:tcW w:w="1560" w:type="dxa"/>
            <w:shd w:val="clear" w:color="auto" w:fill="auto"/>
            <w:noWrap/>
          </w:tcPr>
          <w:p w14:paraId="04BC30FB"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0.25</w:t>
            </w:r>
          </w:p>
        </w:tc>
        <w:tc>
          <w:tcPr>
            <w:tcW w:w="1417" w:type="dxa"/>
            <w:shd w:val="clear" w:color="auto" w:fill="auto"/>
            <w:noWrap/>
          </w:tcPr>
          <w:p w14:paraId="42AFC6F4"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3</w:t>
            </w:r>
          </w:p>
        </w:tc>
        <w:tc>
          <w:tcPr>
            <w:tcW w:w="709" w:type="dxa"/>
            <w:shd w:val="clear" w:color="auto" w:fill="auto"/>
            <w:noWrap/>
          </w:tcPr>
          <w:p w14:paraId="6C705A33" w14:textId="77777777" w:rsidR="00404082" w:rsidRPr="005B244E" w:rsidRDefault="00404082" w:rsidP="00C240EB">
            <w:pPr>
              <w:jc w:val="center"/>
              <w:rPr>
                <w:rFonts w:ascii="Times New Roman" w:hAnsi="Times New Roman"/>
                <w:bCs/>
                <w:sz w:val="16"/>
                <w:szCs w:val="16"/>
              </w:rPr>
            </w:pPr>
            <w:r w:rsidRPr="005B244E">
              <w:rPr>
                <w:rFonts w:ascii="Times New Roman" w:hAnsi="Times New Roman"/>
                <w:bCs/>
                <w:sz w:val="16"/>
                <w:szCs w:val="16"/>
              </w:rPr>
              <w:t>0</w:t>
            </w:r>
          </w:p>
        </w:tc>
        <w:tc>
          <w:tcPr>
            <w:tcW w:w="709" w:type="dxa"/>
            <w:shd w:val="clear" w:color="auto" w:fill="auto"/>
            <w:noWrap/>
          </w:tcPr>
          <w:p w14:paraId="2D415562" w14:textId="77777777" w:rsidR="00404082" w:rsidRPr="005B244E" w:rsidRDefault="00404082" w:rsidP="00C240EB">
            <w:pPr>
              <w:jc w:val="center"/>
              <w:rPr>
                <w:rFonts w:ascii="Times New Roman" w:hAnsi="Times New Roman"/>
                <w:bCs/>
                <w:sz w:val="16"/>
                <w:szCs w:val="16"/>
              </w:rPr>
            </w:pPr>
            <w:r w:rsidRPr="005B244E">
              <w:rPr>
                <w:rFonts w:ascii="Times New Roman" w:hAnsi="Times New Roman"/>
                <w:bCs/>
                <w:sz w:val="16"/>
                <w:szCs w:val="16"/>
              </w:rPr>
              <w:t>2</w:t>
            </w:r>
          </w:p>
        </w:tc>
        <w:tc>
          <w:tcPr>
            <w:tcW w:w="425" w:type="dxa"/>
            <w:shd w:val="clear" w:color="auto" w:fill="auto"/>
            <w:noWrap/>
          </w:tcPr>
          <w:p w14:paraId="3E755802"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NA</w:t>
            </w:r>
          </w:p>
        </w:tc>
        <w:tc>
          <w:tcPr>
            <w:tcW w:w="425" w:type="dxa"/>
            <w:shd w:val="clear" w:color="auto" w:fill="auto"/>
            <w:noWrap/>
          </w:tcPr>
          <w:p w14:paraId="36BE228A" w14:textId="77777777" w:rsidR="00404082" w:rsidRPr="005B244E" w:rsidRDefault="00404082" w:rsidP="000C1F56">
            <w:pPr>
              <w:jc w:val="center"/>
              <w:rPr>
                <w:rFonts w:ascii="Times New Roman" w:hAnsi="Times New Roman"/>
                <w:bCs/>
                <w:sz w:val="16"/>
                <w:szCs w:val="16"/>
              </w:rPr>
            </w:pPr>
            <w:r>
              <w:rPr>
                <w:rFonts w:ascii="Times New Roman" w:hAnsi="Times New Roman"/>
                <w:bCs/>
                <w:sz w:val="16"/>
                <w:szCs w:val="16"/>
              </w:rPr>
              <w:t>0</w:t>
            </w:r>
          </w:p>
        </w:tc>
        <w:tc>
          <w:tcPr>
            <w:tcW w:w="425" w:type="dxa"/>
            <w:shd w:val="clear" w:color="auto" w:fill="auto"/>
          </w:tcPr>
          <w:p w14:paraId="373FCB7F" w14:textId="77777777" w:rsidR="00404082" w:rsidRPr="005B244E" w:rsidRDefault="00404082" w:rsidP="000C1F56">
            <w:pPr>
              <w:jc w:val="center"/>
              <w:rPr>
                <w:rFonts w:ascii="Times New Roman" w:hAnsi="Times New Roman"/>
                <w:bCs/>
                <w:sz w:val="16"/>
                <w:szCs w:val="16"/>
              </w:rPr>
            </w:pPr>
            <w:r>
              <w:rPr>
                <w:rFonts w:ascii="Times New Roman" w:hAnsi="Times New Roman"/>
                <w:bCs/>
                <w:sz w:val="16"/>
                <w:szCs w:val="16"/>
              </w:rPr>
              <w:t>0</w:t>
            </w:r>
          </w:p>
        </w:tc>
        <w:tc>
          <w:tcPr>
            <w:tcW w:w="567" w:type="dxa"/>
            <w:shd w:val="clear" w:color="auto" w:fill="auto"/>
          </w:tcPr>
          <w:p w14:paraId="256E85EE"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2</w:t>
            </w:r>
          </w:p>
        </w:tc>
        <w:tc>
          <w:tcPr>
            <w:tcW w:w="567" w:type="dxa"/>
            <w:shd w:val="clear" w:color="auto" w:fill="auto"/>
          </w:tcPr>
          <w:p w14:paraId="1C14B72E" w14:textId="77777777" w:rsidR="00404082" w:rsidRPr="005B244E" w:rsidRDefault="00404082" w:rsidP="000C1F56">
            <w:pPr>
              <w:jc w:val="center"/>
              <w:rPr>
                <w:rFonts w:ascii="Times New Roman" w:hAnsi="Times New Roman"/>
                <w:bCs/>
                <w:sz w:val="16"/>
                <w:szCs w:val="16"/>
              </w:rPr>
            </w:pPr>
            <w:r>
              <w:rPr>
                <w:rFonts w:ascii="Times New Roman" w:hAnsi="Times New Roman"/>
                <w:bCs/>
                <w:sz w:val="16"/>
                <w:szCs w:val="16"/>
              </w:rPr>
              <w:t>0</w:t>
            </w:r>
          </w:p>
        </w:tc>
        <w:tc>
          <w:tcPr>
            <w:tcW w:w="1407" w:type="dxa"/>
            <w:shd w:val="clear" w:color="auto" w:fill="auto"/>
          </w:tcPr>
          <w:p w14:paraId="61C430A2" w14:textId="77777777" w:rsidR="00404082" w:rsidRPr="005B244E" w:rsidRDefault="00404082" w:rsidP="000C1F56">
            <w:pPr>
              <w:jc w:val="center"/>
              <w:rPr>
                <w:rFonts w:ascii="Times New Roman" w:hAnsi="Times New Roman"/>
                <w:bCs/>
                <w:color w:val="000000"/>
                <w:sz w:val="16"/>
                <w:szCs w:val="16"/>
              </w:rPr>
            </w:pPr>
            <w:r w:rsidRPr="005B244E">
              <w:rPr>
                <w:rFonts w:ascii="Times New Roman" w:hAnsi="Times New Roman"/>
                <w:bCs/>
                <w:color w:val="000000"/>
                <w:sz w:val="16"/>
                <w:szCs w:val="16"/>
              </w:rPr>
              <w:t>0</w:t>
            </w:r>
          </w:p>
        </w:tc>
      </w:tr>
      <w:tr w:rsidR="00FD3C3C" w:rsidRPr="005B244E" w14:paraId="49D89353" w14:textId="77777777" w:rsidTr="0075743A">
        <w:trPr>
          <w:trHeight w:val="320"/>
        </w:trPr>
        <w:tc>
          <w:tcPr>
            <w:tcW w:w="1843" w:type="dxa"/>
            <w:shd w:val="clear" w:color="auto" w:fill="auto"/>
          </w:tcPr>
          <w:p w14:paraId="65DA9C97" w14:textId="77777777" w:rsidR="00404082" w:rsidRPr="005B244E" w:rsidRDefault="00404082" w:rsidP="00275513">
            <w:pPr>
              <w:rPr>
                <w:rFonts w:ascii="Times New Roman" w:hAnsi="Times New Roman"/>
                <w:b/>
                <w:bCs/>
                <w:sz w:val="16"/>
                <w:szCs w:val="16"/>
              </w:rPr>
            </w:pPr>
            <w:proofErr w:type="spellStart"/>
            <w:r w:rsidRPr="005B244E">
              <w:rPr>
                <w:rFonts w:ascii="Times New Roman" w:hAnsi="Times New Roman"/>
                <w:b/>
                <w:bCs/>
                <w:i/>
                <w:iCs/>
                <w:color w:val="000000"/>
                <w:sz w:val="16"/>
                <w:szCs w:val="16"/>
              </w:rPr>
              <w:t>Nerodia</w:t>
            </w:r>
            <w:proofErr w:type="spellEnd"/>
            <w:r w:rsidRPr="005B244E">
              <w:rPr>
                <w:rFonts w:ascii="Times New Roman" w:hAnsi="Times New Roman"/>
                <w:b/>
                <w:bCs/>
                <w:i/>
                <w:iCs/>
                <w:color w:val="000000"/>
                <w:sz w:val="16"/>
                <w:szCs w:val="16"/>
              </w:rPr>
              <w:t xml:space="preserve"> </w:t>
            </w:r>
            <w:proofErr w:type="spellStart"/>
            <w:r w:rsidRPr="005B244E">
              <w:rPr>
                <w:rFonts w:ascii="Times New Roman" w:hAnsi="Times New Roman"/>
                <w:b/>
                <w:bCs/>
                <w:i/>
                <w:iCs/>
                <w:color w:val="000000"/>
                <w:sz w:val="16"/>
                <w:szCs w:val="16"/>
              </w:rPr>
              <w:t>sipedon</w:t>
            </w:r>
            <w:proofErr w:type="spellEnd"/>
            <w:r w:rsidRPr="005B244E">
              <w:rPr>
                <w:rFonts w:ascii="Times New Roman" w:hAnsi="Times New Roman"/>
                <w:b/>
                <w:bCs/>
                <w:i/>
                <w:iCs/>
                <w:color w:val="000000"/>
                <w:sz w:val="16"/>
                <w:szCs w:val="16"/>
              </w:rPr>
              <w:t xml:space="preserve"> </w:t>
            </w:r>
          </w:p>
        </w:tc>
        <w:tc>
          <w:tcPr>
            <w:tcW w:w="1559" w:type="dxa"/>
            <w:shd w:val="clear" w:color="auto" w:fill="auto"/>
          </w:tcPr>
          <w:p w14:paraId="0EB63B3A" w14:textId="77777777" w:rsidR="00404082" w:rsidRPr="005B244E" w:rsidRDefault="00404082" w:rsidP="00275513">
            <w:pPr>
              <w:rPr>
                <w:rFonts w:ascii="Times New Roman" w:hAnsi="Times New Roman"/>
                <w:b/>
                <w:sz w:val="16"/>
                <w:szCs w:val="16"/>
              </w:rPr>
            </w:pPr>
            <w:r w:rsidRPr="005B244E">
              <w:rPr>
                <w:rFonts w:ascii="Times New Roman" w:hAnsi="Times New Roman"/>
                <w:noProof/>
                <w:sz w:val="16"/>
                <w:szCs w:val="16"/>
              </w:rPr>
              <w:t>(Fuchs et al., 2020)</w:t>
            </w:r>
          </w:p>
        </w:tc>
        <w:tc>
          <w:tcPr>
            <w:tcW w:w="709" w:type="dxa"/>
            <w:shd w:val="clear" w:color="auto" w:fill="auto"/>
          </w:tcPr>
          <w:p w14:paraId="000AE8E8" w14:textId="77777777" w:rsidR="00404082" w:rsidRPr="005B244E" w:rsidRDefault="00404082" w:rsidP="00275513">
            <w:pPr>
              <w:rPr>
                <w:rFonts w:ascii="Times New Roman" w:hAnsi="Times New Roman"/>
                <w:bCs/>
                <w:sz w:val="16"/>
                <w:szCs w:val="16"/>
              </w:rPr>
            </w:pPr>
            <w:r w:rsidRPr="005B244E">
              <w:rPr>
                <w:rFonts w:ascii="Times New Roman" w:hAnsi="Times New Roman"/>
                <w:bCs/>
                <w:sz w:val="16"/>
                <w:szCs w:val="16"/>
              </w:rPr>
              <w:t>2018</w:t>
            </w:r>
          </w:p>
        </w:tc>
        <w:tc>
          <w:tcPr>
            <w:tcW w:w="992" w:type="dxa"/>
            <w:shd w:val="clear" w:color="auto" w:fill="auto"/>
            <w:noWrap/>
            <w:hideMark/>
          </w:tcPr>
          <w:p w14:paraId="3D95AEAC" w14:textId="77777777" w:rsidR="00404082" w:rsidRPr="005B244E" w:rsidRDefault="00404082" w:rsidP="00275513">
            <w:pPr>
              <w:rPr>
                <w:rFonts w:ascii="Times New Roman" w:hAnsi="Times New Roman"/>
                <w:bCs/>
                <w:sz w:val="16"/>
                <w:szCs w:val="16"/>
              </w:rPr>
            </w:pPr>
            <w:r w:rsidRPr="005B244E">
              <w:rPr>
                <w:rFonts w:ascii="Times New Roman" w:hAnsi="Times New Roman"/>
                <w:bCs/>
                <w:sz w:val="16"/>
                <w:szCs w:val="16"/>
              </w:rPr>
              <w:t>26</w:t>
            </w:r>
          </w:p>
        </w:tc>
        <w:tc>
          <w:tcPr>
            <w:tcW w:w="709" w:type="dxa"/>
            <w:shd w:val="clear" w:color="auto" w:fill="auto"/>
            <w:noWrap/>
            <w:hideMark/>
          </w:tcPr>
          <w:p w14:paraId="325AE4A3" w14:textId="77777777" w:rsidR="00404082" w:rsidRPr="005B244E" w:rsidRDefault="00404082" w:rsidP="00AE0AD9">
            <w:pPr>
              <w:tabs>
                <w:tab w:val="center" w:pos="1058"/>
              </w:tabs>
              <w:jc w:val="center"/>
              <w:rPr>
                <w:rFonts w:ascii="Times New Roman" w:hAnsi="Times New Roman"/>
                <w:bCs/>
                <w:sz w:val="16"/>
                <w:szCs w:val="16"/>
              </w:rPr>
            </w:pPr>
            <w:r w:rsidRPr="005B244E">
              <w:rPr>
                <w:rFonts w:ascii="Times New Roman" w:hAnsi="Times New Roman"/>
                <w:bCs/>
                <w:sz w:val="16"/>
                <w:szCs w:val="16"/>
              </w:rPr>
              <w:t>11</w:t>
            </w:r>
          </w:p>
        </w:tc>
        <w:tc>
          <w:tcPr>
            <w:tcW w:w="567" w:type="dxa"/>
            <w:shd w:val="clear" w:color="auto" w:fill="auto"/>
          </w:tcPr>
          <w:p w14:paraId="640214C2" w14:textId="77777777" w:rsidR="00404082" w:rsidRPr="005B244E" w:rsidRDefault="00404082" w:rsidP="00AE0AD9">
            <w:pPr>
              <w:tabs>
                <w:tab w:val="center" w:pos="1058"/>
              </w:tabs>
              <w:spacing w:after="0" w:line="240" w:lineRule="auto"/>
              <w:jc w:val="center"/>
              <w:rPr>
                <w:rFonts w:ascii="Times New Roman" w:hAnsi="Times New Roman"/>
                <w:bCs/>
                <w:sz w:val="16"/>
                <w:szCs w:val="16"/>
              </w:rPr>
            </w:pPr>
            <w:r w:rsidRPr="005B244E">
              <w:rPr>
                <w:rFonts w:ascii="Times New Roman" w:hAnsi="Times New Roman"/>
                <w:bCs/>
                <w:sz w:val="16"/>
                <w:szCs w:val="16"/>
              </w:rPr>
              <w:t>15</w:t>
            </w:r>
          </w:p>
        </w:tc>
        <w:tc>
          <w:tcPr>
            <w:tcW w:w="1276" w:type="dxa"/>
            <w:shd w:val="clear" w:color="auto" w:fill="auto"/>
          </w:tcPr>
          <w:p w14:paraId="3EE3449F" w14:textId="77777777" w:rsidR="00404082" w:rsidRPr="005B244E" w:rsidRDefault="00404082" w:rsidP="00AE0AD9">
            <w:pPr>
              <w:tabs>
                <w:tab w:val="center" w:pos="1058"/>
              </w:tabs>
              <w:spacing w:after="0" w:line="240" w:lineRule="auto"/>
              <w:jc w:val="center"/>
              <w:rPr>
                <w:rFonts w:ascii="Times New Roman" w:hAnsi="Times New Roman"/>
                <w:bCs/>
                <w:sz w:val="16"/>
                <w:szCs w:val="16"/>
              </w:rPr>
            </w:pPr>
            <w:r w:rsidRPr="005B244E">
              <w:rPr>
                <w:rFonts w:ascii="Times New Roman" w:hAnsi="Times New Roman"/>
                <w:bCs/>
                <w:sz w:val="16"/>
                <w:szCs w:val="16"/>
              </w:rPr>
              <w:t>0.58</w:t>
            </w:r>
          </w:p>
        </w:tc>
        <w:tc>
          <w:tcPr>
            <w:tcW w:w="567" w:type="dxa"/>
            <w:shd w:val="clear" w:color="auto" w:fill="auto"/>
            <w:noWrap/>
            <w:hideMark/>
          </w:tcPr>
          <w:p w14:paraId="2FCC620D"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7</w:t>
            </w:r>
          </w:p>
        </w:tc>
        <w:tc>
          <w:tcPr>
            <w:tcW w:w="850" w:type="dxa"/>
            <w:shd w:val="clear" w:color="auto" w:fill="auto"/>
            <w:noWrap/>
            <w:hideMark/>
          </w:tcPr>
          <w:p w14:paraId="4EDA61D7"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19</w:t>
            </w:r>
          </w:p>
        </w:tc>
        <w:tc>
          <w:tcPr>
            <w:tcW w:w="1560" w:type="dxa"/>
            <w:shd w:val="clear" w:color="auto" w:fill="auto"/>
            <w:noWrap/>
            <w:hideMark/>
          </w:tcPr>
          <w:p w14:paraId="2AE85C22"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0.73</w:t>
            </w:r>
          </w:p>
        </w:tc>
        <w:tc>
          <w:tcPr>
            <w:tcW w:w="1417" w:type="dxa"/>
            <w:shd w:val="clear" w:color="auto" w:fill="auto"/>
            <w:noWrap/>
            <w:hideMark/>
          </w:tcPr>
          <w:p w14:paraId="2F2354D3"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NA</w:t>
            </w:r>
          </w:p>
        </w:tc>
        <w:tc>
          <w:tcPr>
            <w:tcW w:w="709" w:type="dxa"/>
            <w:shd w:val="clear" w:color="auto" w:fill="auto"/>
            <w:noWrap/>
            <w:hideMark/>
          </w:tcPr>
          <w:p w14:paraId="7979FFA3" w14:textId="77777777" w:rsidR="00404082" w:rsidRPr="005B244E" w:rsidRDefault="00404082" w:rsidP="00C240EB">
            <w:pPr>
              <w:jc w:val="center"/>
              <w:rPr>
                <w:rFonts w:ascii="Times New Roman" w:hAnsi="Times New Roman"/>
                <w:bCs/>
                <w:sz w:val="16"/>
                <w:szCs w:val="16"/>
              </w:rPr>
            </w:pPr>
            <w:r w:rsidRPr="005B244E">
              <w:rPr>
                <w:rFonts w:ascii="Times New Roman" w:hAnsi="Times New Roman"/>
                <w:bCs/>
                <w:sz w:val="16"/>
                <w:szCs w:val="16"/>
              </w:rPr>
              <w:t>NA</w:t>
            </w:r>
          </w:p>
        </w:tc>
        <w:tc>
          <w:tcPr>
            <w:tcW w:w="709" w:type="dxa"/>
            <w:shd w:val="clear" w:color="auto" w:fill="auto"/>
            <w:noWrap/>
            <w:hideMark/>
          </w:tcPr>
          <w:p w14:paraId="5850FA03" w14:textId="77777777" w:rsidR="00404082" w:rsidRPr="005B244E" w:rsidRDefault="00404082" w:rsidP="00C240EB">
            <w:pPr>
              <w:jc w:val="center"/>
              <w:rPr>
                <w:rFonts w:ascii="Times New Roman" w:hAnsi="Times New Roman"/>
                <w:bCs/>
                <w:sz w:val="16"/>
                <w:szCs w:val="16"/>
              </w:rPr>
            </w:pPr>
            <w:r w:rsidRPr="005B244E">
              <w:rPr>
                <w:rFonts w:ascii="Times New Roman" w:hAnsi="Times New Roman"/>
                <w:bCs/>
                <w:sz w:val="16"/>
                <w:szCs w:val="16"/>
              </w:rPr>
              <w:t>NA</w:t>
            </w:r>
          </w:p>
        </w:tc>
        <w:tc>
          <w:tcPr>
            <w:tcW w:w="425" w:type="dxa"/>
            <w:shd w:val="clear" w:color="auto" w:fill="auto"/>
            <w:noWrap/>
            <w:hideMark/>
          </w:tcPr>
          <w:p w14:paraId="35943136"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c>
          <w:tcPr>
            <w:tcW w:w="425" w:type="dxa"/>
            <w:shd w:val="clear" w:color="auto" w:fill="auto"/>
            <w:noWrap/>
            <w:hideMark/>
          </w:tcPr>
          <w:p w14:paraId="1130C295"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7</w:t>
            </w:r>
          </w:p>
        </w:tc>
        <w:tc>
          <w:tcPr>
            <w:tcW w:w="425" w:type="dxa"/>
            <w:shd w:val="clear" w:color="auto" w:fill="auto"/>
          </w:tcPr>
          <w:p w14:paraId="16A57911"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c>
          <w:tcPr>
            <w:tcW w:w="567" w:type="dxa"/>
            <w:shd w:val="clear" w:color="auto" w:fill="auto"/>
          </w:tcPr>
          <w:p w14:paraId="652237B9"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19</w:t>
            </w:r>
          </w:p>
        </w:tc>
        <w:tc>
          <w:tcPr>
            <w:tcW w:w="567" w:type="dxa"/>
            <w:shd w:val="clear" w:color="auto" w:fill="auto"/>
          </w:tcPr>
          <w:p w14:paraId="6CC09709"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c>
          <w:tcPr>
            <w:tcW w:w="1407" w:type="dxa"/>
            <w:shd w:val="clear" w:color="auto" w:fill="auto"/>
          </w:tcPr>
          <w:p w14:paraId="336F2483"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r>
      <w:tr w:rsidR="00FD3C3C" w:rsidRPr="005B244E" w14:paraId="44B33DFA" w14:textId="77777777" w:rsidTr="0075743A">
        <w:trPr>
          <w:trHeight w:val="320"/>
        </w:trPr>
        <w:tc>
          <w:tcPr>
            <w:tcW w:w="1843" w:type="dxa"/>
            <w:shd w:val="clear" w:color="auto" w:fill="auto"/>
          </w:tcPr>
          <w:p w14:paraId="1498B9E9" w14:textId="77777777" w:rsidR="00404082" w:rsidRPr="005B244E" w:rsidRDefault="00404082" w:rsidP="00275513">
            <w:pPr>
              <w:rPr>
                <w:rFonts w:ascii="Times New Roman" w:hAnsi="Times New Roman"/>
                <w:b/>
                <w:bCs/>
                <w:sz w:val="16"/>
                <w:szCs w:val="16"/>
              </w:rPr>
            </w:pPr>
            <w:proofErr w:type="spellStart"/>
            <w:r w:rsidRPr="005B244E">
              <w:rPr>
                <w:rFonts w:ascii="Times New Roman" w:hAnsi="Times New Roman"/>
                <w:b/>
                <w:bCs/>
                <w:i/>
                <w:iCs/>
                <w:color w:val="000000"/>
                <w:sz w:val="16"/>
                <w:szCs w:val="16"/>
              </w:rPr>
              <w:t>Nerodia</w:t>
            </w:r>
            <w:proofErr w:type="spellEnd"/>
            <w:r w:rsidRPr="005B244E">
              <w:rPr>
                <w:rFonts w:ascii="Times New Roman" w:hAnsi="Times New Roman"/>
                <w:b/>
                <w:bCs/>
                <w:i/>
                <w:iCs/>
                <w:color w:val="000000"/>
                <w:sz w:val="16"/>
                <w:szCs w:val="16"/>
              </w:rPr>
              <w:t xml:space="preserve"> </w:t>
            </w:r>
            <w:proofErr w:type="spellStart"/>
            <w:r w:rsidRPr="005B244E">
              <w:rPr>
                <w:rFonts w:ascii="Times New Roman" w:hAnsi="Times New Roman"/>
                <w:b/>
                <w:bCs/>
                <w:i/>
                <w:iCs/>
                <w:color w:val="000000"/>
                <w:sz w:val="16"/>
                <w:szCs w:val="16"/>
              </w:rPr>
              <w:t>sipedon</w:t>
            </w:r>
            <w:proofErr w:type="spellEnd"/>
          </w:p>
        </w:tc>
        <w:tc>
          <w:tcPr>
            <w:tcW w:w="1559" w:type="dxa"/>
            <w:shd w:val="clear" w:color="auto" w:fill="auto"/>
          </w:tcPr>
          <w:p w14:paraId="4220E28E" w14:textId="77777777" w:rsidR="00404082" w:rsidRPr="005B244E" w:rsidRDefault="00404082" w:rsidP="00275513">
            <w:pPr>
              <w:rPr>
                <w:rFonts w:ascii="Times New Roman" w:hAnsi="Times New Roman"/>
                <w:b/>
                <w:sz w:val="16"/>
                <w:szCs w:val="16"/>
              </w:rPr>
            </w:pPr>
            <w:r w:rsidRPr="005B244E">
              <w:rPr>
                <w:rFonts w:ascii="Times New Roman" w:hAnsi="Times New Roman"/>
                <w:noProof/>
                <w:sz w:val="16"/>
                <w:szCs w:val="16"/>
              </w:rPr>
              <w:t>(McKenzie et al., 2019)</w:t>
            </w:r>
          </w:p>
        </w:tc>
        <w:tc>
          <w:tcPr>
            <w:tcW w:w="709" w:type="dxa"/>
            <w:shd w:val="clear" w:color="auto" w:fill="auto"/>
          </w:tcPr>
          <w:p w14:paraId="02A0434C" w14:textId="77777777" w:rsidR="00404082" w:rsidRPr="005B244E" w:rsidRDefault="00404082" w:rsidP="00275513">
            <w:pPr>
              <w:rPr>
                <w:rFonts w:ascii="Times New Roman" w:hAnsi="Times New Roman"/>
                <w:bCs/>
                <w:sz w:val="16"/>
                <w:szCs w:val="16"/>
              </w:rPr>
            </w:pPr>
            <w:r w:rsidRPr="005B244E">
              <w:rPr>
                <w:rFonts w:ascii="Times New Roman" w:hAnsi="Times New Roman"/>
                <w:bCs/>
                <w:sz w:val="16"/>
                <w:szCs w:val="16"/>
              </w:rPr>
              <w:t>2015–2016</w:t>
            </w:r>
          </w:p>
        </w:tc>
        <w:tc>
          <w:tcPr>
            <w:tcW w:w="992" w:type="dxa"/>
            <w:shd w:val="clear" w:color="auto" w:fill="auto"/>
            <w:noWrap/>
            <w:hideMark/>
          </w:tcPr>
          <w:p w14:paraId="594268B0" w14:textId="77777777" w:rsidR="00404082" w:rsidRPr="005B244E" w:rsidRDefault="00404082" w:rsidP="00275513">
            <w:pPr>
              <w:rPr>
                <w:rFonts w:ascii="Times New Roman" w:hAnsi="Times New Roman"/>
                <w:bCs/>
                <w:sz w:val="16"/>
                <w:szCs w:val="16"/>
              </w:rPr>
            </w:pPr>
            <w:r w:rsidRPr="005B244E">
              <w:rPr>
                <w:rFonts w:ascii="Times New Roman" w:hAnsi="Times New Roman"/>
                <w:bCs/>
                <w:sz w:val="16"/>
                <w:szCs w:val="16"/>
              </w:rPr>
              <w:t>72</w:t>
            </w:r>
          </w:p>
        </w:tc>
        <w:tc>
          <w:tcPr>
            <w:tcW w:w="709" w:type="dxa"/>
            <w:shd w:val="clear" w:color="auto" w:fill="auto"/>
            <w:noWrap/>
            <w:hideMark/>
          </w:tcPr>
          <w:p w14:paraId="63B71CFA"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55</w:t>
            </w:r>
          </w:p>
        </w:tc>
        <w:tc>
          <w:tcPr>
            <w:tcW w:w="567" w:type="dxa"/>
            <w:shd w:val="clear" w:color="auto" w:fill="auto"/>
            <w:noWrap/>
            <w:hideMark/>
          </w:tcPr>
          <w:p w14:paraId="02DF8907"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17</w:t>
            </w:r>
          </w:p>
        </w:tc>
        <w:tc>
          <w:tcPr>
            <w:tcW w:w="1276" w:type="dxa"/>
            <w:shd w:val="clear" w:color="auto" w:fill="auto"/>
            <w:noWrap/>
            <w:hideMark/>
          </w:tcPr>
          <w:p w14:paraId="54987BBA"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0.24</w:t>
            </w:r>
          </w:p>
        </w:tc>
        <w:tc>
          <w:tcPr>
            <w:tcW w:w="567" w:type="dxa"/>
            <w:shd w:val="clear" w:color="auto" w:fill="auto"/>
            <w:noWrap/>
            <w:hideMark/>
          </w:tcPr>
          <w:p w14:paraId="78CF7286"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34</w:t>
            </w:r>
          </w:p>
        </w:tc>
        <w:tc>
          <w:tcPr>
            <w:tcW w:w="850" w:type="dxa"/>
            <w:shd w:val="clear" w:color="auto" w:fill="auto"/>
            <w:noWrap/>
            <w:hideMark/>
          </w:tcPr>
          <w:p w14:paraId="49697B5C"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38</w:t>
            </w:r>
          </w:p>
        </w:tc>
        <w:tc>
          <w:tcPr>
            <w:tcW w:w="1560" w:type="dxa"/>
            <w:shd w:val="clear" w:color="auto" w:fill="auto"/>
            <w:noWrap/>
            <w:hideMark/>
          </w:tcPr>
          <w:p w14:paraId="6EAE5BD9"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0.52</w:t>
            </w:r>
          </w:p>
        </w:tc>
        <w:tc>
          <w:tcPr>
            <w:tcW w:w="1417" w:type="dxa"/>
            <w:shd w:val="clear" w:color="auto" w:fill="auto"/>
            <w:noWrap/>
            <w:hideMark/>
          </w:tcPr>
          <w:p w14:paraId="32069576"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NA</w:t>
            </w:r>
          </w:p>
        </w:tc>
        <w:tc>
          <w:tcPr>
            <w:tcW w:w="709" w:type="dxa"/>
            <w:shd w:val="clear" w:color="auto" w:fill="auto"/>
            <w:noWrap/>
            <w:hideMark/>
          </w:tcPr>
          <w:p w14:paraId="41A08CA2" w14:textId="77777777" w:rsidR="00404082" w:rsidRPr="005B244E" w:rsidRDefault="00404082" w:rsidP="00C240EB">
            <w:pPr>
              <w:jc w:val="center"/>
              <w:rPr>
                <w:rFonts w:ascii="Times New Roman" w:hAnsi="Times New Roman"/>
                <w:bCs/>
                <w:sz w:val="16"/>
                <w:szCs w:val="16"/>
              </w:rPr>
            </w:pPr>
            <w:r w:rsidRPr="005B244E">
              <w:rPr>
                <w:rFonts w:ascii="Times New Roman" w:hAnsi="Times New Roman"/>
                <w:bCs/>
                <w:sz w:val="16"/>
                <w:szCs w:val="16"/>
              </w:rPr>
              <w:t>NA</w:t>
            </w:r>
          </w:p>
        </w:tc>
        <w:tc>
          <w:tcPr>
            <w:tcW w:w="709" w:type="dxa"/>
            <w:shd w:val="clear" w:color="auto" w:fill="auto"/>
            <w:noWrap/>
            <w:hideMark/>
          </w:tcPr>
          <w:p w14:paraId="4740089B" w14:textId="77777777" w:rsidR="00404082" w:rsidRPr="005B244E" w:rsidRDefault="00404082" w:rsidP="00C240EB">
            <w:pPr>
              <w:jc w:val="center"/>
              <w:rPr>
                <w:rFonts w:ascii="Times New Roman" w:hAnsi="Times New Roman"/>
                <w:bCs/>
                <w:sz w:val="16"/>
                <w:szCs w:val="16"/>
              </w:rPr>
            </w:pPr>
            <w:r w:rsidRPr="005B244E">
              <w:rPr>
                <w:rFonts w:ascii="Times New Roman" w:hAnsi="Times New Roman"/>
                <w:bCs/>
                <w:sz w:val="16"/>
                <w:szCs w:val="16"/>
              </w:rPr>
              <w:t>NA</w:t>
            </w:r>
          </w:p>
        </w:tc>
        <w:tc>
          <w:tcPr>
            <w:tcW w:w="425" w:type="dxa"/>
            <w:shd w:val="clear" w:color="auto" w:fill="auto"/>
            <w:noWrap/>
            <w:hideMark/>
          </w:tcPr>
          <w:p w14:paraId="7E96EF68"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c>
          <w:tcPr>
            <w:tcW w:w="425" w:type="dxa"/>
            <w:shd w:val="clear" w:color="auto" w:fill="auto"/>
            <w:noWrap/>
            <w:hideMark/>
          </w:tcPr>
          <w:p w14:paraId="7F6B6575"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34</w:t>
            </w:r>
          </w:p>
        </w:tc>
        <w:tc>
          <w:tcPr>
            <w:tcW w:w="425" w:type="dxa"/>
            <w:shd w:val="clear" w:color="auto" w:fill="auto"/>
          </w:tcPr>
          <w:p w14:paraId="5620434C"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21</w:t>
            </w:r>
          </w:p>
        </w:tc>
        <w:tc>
          <w:tcPr>
            <w:tcW w:w="567" w:type="dxa"/>
            <w:shd w:val="clear" w:color="auto" w:fill="auto"/>
          </w:tcPr>
          <w:p w14:paraId="2EC295F3"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17</w:t>
            </w:r>
          </w:p>
        </w:tc>
        <w:tc>
          <w:tcPr>
            <w:tcW w:w="567" w:type="dxa"/>
            <w:shd w:val="clear" w:color="auto" w:fill="auto"/>
          </w:tcPr>
          <w:p w14:paraId="79FF4EDC"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c>
          <w:tcPr>
            <w:tcW w:w="1407" w:type="dxa"/>
            <w:shd w:val="clear" w:color="auto" w:fill="auto"/>
          </w:tcPr>
          <w:p w14:paraId="528147FB"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r>
      <w:tr w:rsidR="00FD3C3C" w:rsidRPr="005B244E" w14:paraId="2F53E9AB" w14:textId="77777777" w:rsidTr="0075743A">
        <w:trPr>
          <w:trHeight w:val="320"/>
        </w:trPr>
        <w:tc>
          <w:tcPr>
            <w:tcW w:w="1843" w:type="dxa"/>
            <w:shd w:val="clear" w:color="auto" w:fill="auto"/>
          </w:tcPr>
          <w:p w14:paraId="2B5D78D6" w14:textId="77777777" w:rsidR="00404082" w:rsidRPr="005B244E" w:rsidRDefault="00404082" w:rsidP="00275513">
            <w:pPr>
              <w:rPr>
                <w:rFonts w:ascii="Times New Roman" w:hAnsi="Times New Roman"/>
                <w:b/>
                <w:bCs/>
                <w:i/>
                <w:iCs/>
                <w:color w:val="000000"/>
                <w:sz w:val="16"/>
                <w:szCs w:val="16"/>
              </w:rPr>
            </w:pPr>
            <w:proofErr w:type="spellStart"/>
            <w:r w:rsidRPr="005B244E">
              <w:rPr>
                <w:rFonts w:ascii="Times New Roman" w:hAnsi="Times New Roman"/>
                <w:b/>
                <w:bCs/>
                <w:i/>
                <w:iCs/>
                <w:color w:val="000000"/>
                <w:sz w:val="16"/>
                <w:szCs w:val="16"/>
              </w:rPr>
              <w:t>Nerodia</w:t>
            </w:r>
            <w:proofErr w:type="spellEnd"/>
            <w:r w:rsidRPr="005B244E">
              <w:rPr>
                <w:rFonts w:ascii="Times New Roman" w:hAnsi="Times New Roman"/>
                <w:b/>
                <w:bCs/>
                <w:i/>
                <w:iCs/>
                <w:color w:val="000000"/>
                <w:sz w:val="16"/>
                <w:szCs w:val="16"/>
              </w:rPr>
              <w:t xml:space="preserve"> </w:t>
            </w:r>
            <w:proofErr w:type="spellStart"/>
            <w:r w:rsidRPr="005B244E">
              <w:rPr>
                <w:rFonts w:ascii="Times New Roman" w:hAnsi="Times New Roman"/>
                <w:b/>
                <w:bCs/>
                <w:i/>
                <w:iCs/>
                <w:color w:val="000000"/>
                <w:sz w:val="16"/>
                <w:szCs w:val="16"/>
              </w:rPr>
              <w:t>sipedon</w:t>
            </w:r>
            <w:proofErr w:type="spellEnd"/>
          </w:p>
        </w:tc>
        <w:tc>
          <w:tcPr>
            <w:tcW w:w="1559" w:type="dxa"/>
            <w:shd w:val="clear" w:color="auto" w:fill="auto"/>
          </w:tcPr>
          <w:p w14:paraId="3BF17B7D" w14:textId="77777777" w:rsidR="00404082" w:rsidRPr="005B244E" w:rsidRDefault="00404082" w:rsidP="00275513">
            <w:pPr>
              <w:rPr>
                <w:rFonts w:ascii="Times New Roman" w:hAnsi="Times New Roman"/>
                <w:b/>
                <w:sz w:val="16"/>
                <w:szCs w:val="16"/>
              </w:rPr>
            </w:pPr>
            <w:r w:rsidRPr="005B244E">
              <w:rPr>
                <w:rFonts w:ascii="Times New Roman" w:hAnsi="Times New Roman"/>
                <w:noProof/>
                <w:sz w:val="16"/>
                <w:szCs w:val="16"/>
              </w:rPr>
              <w:t>(Snyder and Sutton, 2020)</w:t>
            </w:r>
          </w:p>
        </w:tc>
        <w:tc>
          <w:tcPr>
            <w:tcW w:w="709" w:type="dxa"/>
            <w:shd w:val="clear" w:color="auto" w:fill="auto"/>
          </w:tcPr>
          <w:p w14:paraId="3A1B4AC5" w14:textId="77777777" w:rsidR="00404082" w:rsidRPr="005B244E" w:rsidRDefault="00404082" w:rsidP="00275513">
            <w:pPr>
              <w:rPr>
                <w:rFonts w:ascii="Times New Roman" w:hAnsi="Times New Roman"/>
                <w:bCs/>
                <w:sz w:val="16"/>
                <w:szCs w:val="16"/>
              </w:rPr>
            </w:pPr>
            <w:r w:rsidRPr="005B244E">
              <w:rPr>
                <w:rFonts w:ascii="Times New Roman" w:hAnsi="Times New Roman"/>
                <w:bCs/>
                <w:sz w:val="16"/>
                <w:szCs w:val="16"/>
              </w:rPr>
              <w:t>2017–2018</w:t>
            </w:r>
          </w:p>
        </w:tc>
        <w:tc>
          <w:tcPr>
            <w:tcW w:w="992" w:type="dxa"/>
            <w:shd w:val="clear" w:color="auto" w:fill="auto"/>
            <w:noWrap/>
          </w:tcPr>
          <w:p w14:paraId="441031AC" w14:textId="77777777" w:rsidR="00404082" w:rsidRPr="005B244E" w:rsidRDefault="00404082" w:rsidP="00275513">
            <w:pPr>
              <w:rPr>
                <w:rFonts w:ascii="Times New Roman" w:hAnsi="Times New Roman"/>
                <w:bCs/>
                <w:sz w:val="16"/>
                <w:szCs w:val="16"/>
              </w:rPr>
            </w:pPr>
            <w:r w:rsidRPr="005B244E">
              <w:rPr>
                <w:rFonts w:ascii="Times New Roman" w:hAnsi="Times New Roman"/>
                <w:bCs/>
                <w:sz w:val="16"/>
                <w:szCs w:val="16"/>
              </w:rPr>
              <w:t>3</w:t>
            </w:r>
          </w:p>
        </w:tc>
        <w:tc>
          <w:tcPr>
            <w:tcW w:w="709" w:type="dxa"/>
            <w:shd w:val="clear" w:color="auto" w:fill="auto"/>
            <w:noWrap/>
          </w:tcPr>
          <w:p w14:paraId="3C4E5F9D"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3</w:t>
            </w:r>
          </w:p>
        </w:tc>
        <w:tc>
          <w:tcPr>
            <w:tcW w:w="567" w:type="dxa"/>
            <w:shd w:val="clear" w:color="auto" w:fill="auto"/>
            <w:noWrap/>
          </w:tcPr>
          <w:p w14:paraId="25B6D27E"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0</w:t>
            </w:r>
          </w:p>
        </w:tc>
        <w:tc>
          <w:tcPr>
            <w:tcW w:w="1276" w:type="dxa"/>
            <w:shd w:val="clear" w:color="auto" w:fill="auto"/>
            <w:noWrap/>
          </w:tcPr>
          <w:p w14:paraId="71B5F80C"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0</w:t>
            </w:r>
          </w:p>
        </w:tc>
        <w:tc>
          <w:tcPr>
            <w:tcW w:w="567" w:type="dxa"/>
            <w:shd w:val="clear" w:color="auto" w:fill="auto"/>
            <w:noWrap/>
          </w:tcPr>
          <w:p w14:paraId="6CF9E11D"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1</w:t>
            </w:r>
          </w:p>
        </w:tc>
        <w:tc>
          <w:tcPr>
            <w:tcW w:w="850" w:type="dxa"/>
            <w:shd w:val="clear" w:color="auto" w:fill="auto"/>
            <w:noWrap/>
          </w:tcPr>
          <w:p w14:paraId="493E0002"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2</w:t>
            </w:r>
          </w:p>
        </w:tc>
        <w:tc>
          <w:tcPr>
            <w:tcW w:w="1560" w:type="dxa"/>
            <w:shd w:val="clear" w:color="auto" w:fill="auto"/>
            <w:noWrap/>
          </w:tcPr>
          <w:p w14:paraId="6A932AE9"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0.67</w:t>
            </w:r>
          </w:p>
        </w:tc>
        <w:tc>
          <w:tcPr>
            <w:tcW w:w="1417" w:type="dxa"/>
            <w:shd w:val="clear" w:color="auto" w:fill="auto"/>
            <w:noWrap/>
          </w:tcPr>
          <w:p w14:paraId="2AE212D9"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NA</w:t>
            </w:r>
          </w:p>
        </w:tc>
        <w:tc>
          <w:tcPr>
            <w:tcW w:w="709" w:type="dxa"/>
            <w:shd w:val="clear" w:color="auto" w:fill="auto"/>
            <w:noWrap/>
          </w:tcPr>
          <w:p w14:paraId="3DF9DF61" w14:textId="77777777" w:rsidR="00404082" w:rsidRPr="005B244E" w:rsidRDefault="00404082" w:rsidP="00C240EB">
            <w:pPr>
              <w:jc w:val="center"/>
              <w:rPr>
                <w:rFonts w:ascii="Times New Roman" w:hAnsi="Times New Roman"/>
                <w:bCs/>
                <w:sz w:val="16"/>
                <w:szCs w:val="16"/>
              </w:rPr>
            </w:pPr>
            <w:r w:rsidRPr="005B244E">
              <w:rPr>
                <w:rFonts w:ascii="Times New Roman" w:hAnsi="Times New Roman"/>
                <w:bCs/>
                <w:sz w:val="16"/>
                <w:szCs w:val="16"/>
              </w:rPr>
              <w:t>NA</w:t>
            </w:r>
          </w:p>
        </w:tc>
        <w:tc>
          <w:tcPr>
            <w:tcW w:w="709" w:type="dxa"/>
            <w:shd w:val="clear" w:color="auto" w:fill="auto"/>
            <w:noWrap/>
          </w:tcPr>
          <w:p w14:paraId="35FB7032" w14:textId="77777777" w:rsidR="00404082" w:rsidRPr="005B244E" w:rsidRDefault="00404082" w:rsidP="00C240EB">
            <w:pPr>
              <w:jc w:val="center"/>
              <w:rPr>
                <w:rFonts w:ascii="Times New Roman" w:hAnsi="Times New Roman"/>
                <w:bCs/>
                <w:sz w:val="16"/>
                <w:szCs w:val="16"/>
              </w:rPr>
            </w:pPr>
            <w:r w:rsidRPr="005B244E">
              <w:rPr>
                <w:rFonts w:ascii="Times New Roman" w:hAnsi="Times New Roman"/>
                <w:bCs/>
                <w:sz w:val="16"/>
                <w:szCs w:val="16"/>
              </w:rPr>
              <w:t>NA</w:t>
            </w:r>
          </w:p>
        </w:tc>
        <w:tc>
          <w:tcPr>
            <w:tcW w:w="425" w:type="dxa"/>
            <w:shd w:val="clear" w:color="auto" w:fill="auto"/>
            <w:noWrap/>
          </w:tcPr>
          <w:p w14:paraId="0A0BED7B"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c>
          <w:tcPr>
            <w:tcW w:w="425" w:type="dxa"/>
            <w:shd w:val="clear" w:color="auto" w:fill="auto"/>
            <w:noWrap/>
          </w:tcPr>
          <w:p w14:paraId="06A24DD2"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1</w:t>
            </w:r>
          </w:p>
        </w:tc>
        <w:tc>
          <w:tcPr>
            <w:tcW w:w="425" w:type="dxa"/>
            <w:shd w:val="clear" w:color="auto" w:fill="auto"/>
          </w:tcPr>
          <w:p w14:paraId="1B90255E"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2</w:t>
            </w:r>
          </w:p>
        </w:tc>
        <w:tc>
          <w:tcPr>
            <w:tcW w:w="567" w:type="dxa"/>
            <w:shd w:val="clear" w:color="auto" w:fill="auto"/>
          </w:tcPr>
          <w:p w14:paraId="03F643D8"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c>
          <w:tcPr>
            <w:tcW w:w="567" w:type="dxa"/>
            <w:shd w:val="clear" w:color="auto" w:fill="auto"/>
          </w:tcPr>
          <w:p w14:paraId="19956DE4"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c>
          <w:tcPr>
            <w:tcW w:w="1407" w:type="dxa"/>
            <w:shd w:val="clear" w:color="auto" w:fill="auto"/>
          </w:tcPr>
          <w:p w14:paraId="14A5950E"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r>
      <w:tr w:rsidR="00FD3C3C" w:rsidRPr="005B244E" w14:paraId="330AC4CA" w14:textId="77777777" w:rsidTr="0075743A">
        <w:trPr>
          <w:trHeight w:val="320"/>
        </w:trPr>
        <w:tc>
          <w:tcPr>
            <w:tcW w:w="1843" w:type="dxa"/>
            <w:shd w:val="clear" w:color="auto" w:fill="auto"/>
          </w:tcPr>
          <w:p w14:paraId="413805B6" w14:textId="77777777" w:rsidR="00404082" w:rsidRPr="005B244E" w:rsidRDefault="00404082" w:rsidP="00275513">
            <w:pPr>
              <w:rPr>
                <w:rFonts w:ascii="Times New Roman" w:hAnsi="Times New Roman"/>
                <w:b/>
                <w:bCs/>
                <w:sz w:val="16"/>
                <w:szCs w:val="16"/>
              </w:rPr>
            </w:pPr>
            <w:proofErr w:type="spellStart"/>
            <w:r w:rsidRPr="005B244E">
              <w:rPr>
                <w:rFonts w:ascii="Times New Roman" w:hAnsi="Times New Roman"/>
                <w:b/>
                <w:bCs/>
                <w:i/>
                <w:iCs/>
                <w:color w:val="000000"/>
                <w:sz w:val="16"/>
                <w:szCs w:val="16"/>
              </w:rPr>
              <w:t>Nerodia</w:t>
            </w:r>
            <w:proofErr w:type="spellEnd"/>
            <w:r w:rsidRPr="005B244E">
              <w:rPr>
                <w:rFonts w:ascii="Times New Roman" w:hAnsi="Times New Roman"/>
                <w:b/>
                <w:bCs/>
                <w:i/>
                <w:iCs/>
                <w:color w:val="000000"/>
                <w:sz w:val="16"/>
                <w:szCs w:val="16"/>
              </w:rPr>
              <w:t xml:space="preserve"> </w:t>
            </w:r>
            <w:proofErr w:type="spellStart"/>
            <w:r w:rsidRPr="005B244E">
              <w:rPr>
                <w:rFonts w:ascii="Times New Roman" w:hAnsi="Times New Roman"/>
                <w:b/>
                <w:bCs/>
                <w:i/>
                <w:iCs/>
                <w:color w:val="000000"/>
                <w:sz w:val="16"/>
                <w:szCs w:val="16"/>
              </w:rPr>
              <w:t>sipedon</w:t>
            </w:r>
            <w:proofErr w:type="spellEnd"/>
            <w:r w:rsidRPr="005B244E">
              <w:rPr>
                <w:rFonts w:ascii="Times New Roman" w:hAnsi="Times New Roman"/>
                <w:b/>
                <w:bCs/>
                <w:i/>
                <w:iCs/>
                <w:color w:val="000000"/>
                <w:sz w:val="16"/>
                <w:szCs w:val="16"/>
              </w:rPr>
              <w:t xml:space="preserve"> </w:t>
            </w:r>
            <w:proofErr w:type="spellStart"/>
            <w:r w:rsidRPr="005B244E">
              <w:rPr>
                <w:rFonts w:ascii="Times New Roman" w:hAnsi="Times New Roman"/>
                <w:b/>
                <w:bCs/>
                <w:i/>
                <w:iCs/>
                <w:color w:val="000000"/>
                <w:sz w:val="16"/>
                <w:szCs w:val="16"/>
              </w:rPr>
              <w:t>insularis</w:t>
            </w:r>
            <w:proofErr w:type="spellEnd"/>
          </w:p>
        </w:tc>
        <w:tc>
          <w:tcPr>
            <w:tcW w:w="1559" w:type="dxa"/>
            <w:shd w:val="clear" w:color="auto" w:fill="auto"/>
          </w:tcPr>
          <w:p w14:paraId="1D3FE0A0" w14:textId="77777777" w:rsidR="00404082" w:rsidRPr="005B244E" w:rsidRDefault="00404082" w:rsidP="00275513">
            <w:pPr>
              <w:rPr>
                <w:rFonts w:ascii="Times New Roman" w:hAnsi="Times New Roman"/>
                <w:b/>
                <w:sz w:val="16"/>
                <w:szCs w:val="16"/>
              </w:rPr>
            </w:pPr>
            <w:r w:rsidRPr="005B244E">
              <w:rPr>
                <w:rFonts w:ascii="Times New Roman" w:eastAsia="Times New Roman" w:hAnsi="Times New Roman"/>
                <w:noProof/>
                <w:color w:val="000000"/>
                <w:sz w:val="16"/>
                <w:szCs w:val="16"/>
                <w:lang w:eastAsia="en-CA"/>
              </w:rPr>
              <w:t>(Lorch et al., 2016)</w:t>
            </w:r>
          </w:p>
        </w:tc>
        <w:tc>
          <w:tcPr>
            <w:tcW w:w="709" w:type="dxa"/>
            <w:shd w:val="clear" w:color="auto" w:fill="auto"/>
          </w:tcPr>
          <w:p w14:paraId="369914DF" w14:textId="77777777" w:rsidR="00404082" w:rsidRPr="005B244E" w:rsidRDefault="00404082" w:rsidP="00275513">
            <w:pPr>
              <w:rPr>
                <w:rFonts w:ascii="Times New Roman" w:hAnsi="Times New Roman"/>
                <w:bCs/>
                <w:sz w:val="16"/>
                <w:szCs w:val="16"/>
              </w:rPr>
            </w:pPr>
            <w:r w:rsidRPr="005B244E">
              <w:rPr>
                <w:rFonts w:ascii="Times New Roman" w:hAnsi="Times New Roman"/>
                <w:bCs/>
                <w:sz w:val="16"/>
                <w:szCs w:val="16"/>
              </w:rPr>
              <w:t>2009</w:t>
            </w:r>
          </w:p>
        </w:tc>
        <w:tc>
          <w:tcPr>
            <w:tcW w:w="992" w:type="dxa"/>
            <w:shd w:val="clear" w:color="auto" w:fill="auto"/>
            <w:noWrap/>
            <w:hideMark/>
          </w:tcPr>
          <w:p w14:paraId="29C27213" w14:textId="77777777" w:rsidR="00404082" w:rsidRPr="005B244E" w:rsidRDefault="00404082" w:rsidP="00275513">
            <w:pPr>
              <w:rPr>
                <w:rFonts w:ascii="Times New Roman" w:hAnsi="Times New Roman"/>
                <w:bCs/>
                <w:sz w:val="16"/>
                <w:szCs w:val="16"/>
              </w:rPr>
            </w:pPr>
            <w:r w:rsidRPr="005B244E">
              <w:rPr>
                <w:rFonts w:ascii="Times New Roman" w:hAnsi="Times New Roman"/>
                <w:bCs/>
                <w:sz w:val="16"/>
                <w:szCs w:val="16"/>
              </w:rPr>
              <w:t>2</w:t>
            </w:r>
          </w:p>
        </w:tc>
        <w:tc>
          <w:tcPr>
            <w:tcW w:w="709" w:type="dxa"/>
            <w:shd w:val="clear" w:color="auto" w:fill="auto"/>
            <w:noWrap/>
            <w:hideMark/>
          </w:tcPr>
          <w:p w14:paraId="239F0C2F"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0</w:t>
            </w:r>
          </w:p>
        </w:tc>
        <w:tc>
          <w:tcPr>
            <w:tcW w:w="567" w:type="dxa"/>
            <w:shd w:val="clear" w:color="auto" w:fill="auto"/>
            <w:noWrap/>
            <w:hideMark/>
          </w:tcPr>
          <w:p w14:paraId="27A33347"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2</w:t>
            </w:r>
          </w:p>
        </w:tc>
        <w:tc>
          <w:tcPr>
            <w:tcW w:w="1276" w:type="dxa"/>
            <w:shd w:val="clear" w:color="auto" w:fill="auto"/>
            <w:noWrap/>
            <w:hideMark/>
          </w:tcPr>
          <w:p w14:paraId="3AF2FA38"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1</w:t>
            </w:r>
          </w:p>
        </w:tc>
        <w:tc>
          <w:tcPr>
            <w:tcW w:w="567" w:type="dxa"/>
            <w:shd w:val="clear" w:color="auto" w:fill="auto"/>
            <w:noWrap/>
            <w:hideMark/>
          </w:tcPr>
          <w:p w14:paraId="1675FE81"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0</w:t>
            </w:r>
          </w:p>
        </w:tc>
        <w:tc>
          <w:tcPr>
            <w:tcW w:w="850" w:type="dxa"/>
            <w:shd w:val="clear" w:color="auto" w:fill="auto"/>
            <w:noWrap/>
            <w:hideMark/>
          </w:tcPr>
          <w:p w14:paraId="47B14B44"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2</w:t>
            </w:r>
          </w:p>
        </w:tc>
        <w:tc>
          <w:tcPr>
            <w:tcW w:w="1560" w:type="dxa"/>
            <w:shd w:val="clear" w:color="auto" w:fill="auto"/>
            <w:noWrap/>
            <w:hideMark/>
          </w:tcPr>
          <w:p w14:paraId="77A15694"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1</w:t>
            </w:r>
          </w:p>
        </w:tc>
        <w:tc>
          <w:tcPr>
            <w:tcW w:w="1417" w:type="dxa"/>
            <w:shd w:val="clear" w:color="auto" w:fill="auto"/>
            <w:noWrap/>
            <w:hideMark/>
          </w:tcPr>
          <w:p w14:paraId="038354AB"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2</w:t>
            </w:r>
          </w:p>
        </w:tc>
        <w:tc>
          <w:tcPr>
            <w:tcW w:w="709" w:type="dxa"/>
            <w:shd w:val="clear" w:color="auto" w:fill="auto"/>
            <w:noWrap/>
            <w:hideMark/>
          </w:tcPr>
          <w:p w14:paraId="6053E2FC" w14:textId="77777777" w:rsidR="00404082" w:rsidRPr="005B244E" w:rsidRDefault="00404082" w:rsidP="00C240EB">
            <w:pPr>
              <w:jc w:val="center"/>
              <w:rPr>
                <w:rFonts w:ascii="Times New Roman" w:hAnsi="Times New Roman"/>
                <w:bCs/>
                <w:sz w:val="16"/>
                <w:szCs w:val="16"/>
              </w:rPr>
            </w:pPr>
            <w:r w:rsidRPr="005B244E">
              <w:rPr>
                <w:rFonts w:ascii="Times New Roman" w:hAnsi="Times New Roman"/>
                <w:bCs/>
                <w:sz w:val="16"/>
                <w:szCs w:val="16"/>
              </w:rPr>
              <w:t>0</w:t>
            </w:r>
          </w:p>
        </w:tc>
        <w:tc>
          <w:tcPr>
            <w:tcW w:w="709" w:type="dxa"/>
            <w:shd w:val="clear" w:color="auto" w:fill="auto"/>
            <w:noWrap/>
            <w:hideMark/>
          </w:tcPr>
          <w:p w14:paraId="0D37C69A" w14:textId="77777777" w:rsidR="00404082" w:rsidRPr="005B244E" w:rsidRDefault="00404082" w:rsidP="00C240EB">
            <w:pPr>
              <w:jc w:val="center"/>
              <w:rPr>
                <w:rFonts w:ascii="Times New Roman" w:hAnsi="Times New Roman"/>
                <w:bCs/>
                <w:sz w:val="16"/>
                <w:szCs w:val="16"/>
              </w:rPr>
            </w:pPr>
            <w:r w:rsidRPr="005B244E">
              <w:rPr>
                <w:rFonts w:ascii="Times New Roman" w:hAnsi="Times New Roman"/>
                <w:bCs/>
                <w:sz w:val="16"/>
                <w:szCs w:val="16"/>
              </w:rPr>
              <w:t>2</w:t>
            </w:r>
          </w:p>
        </w:tc>
        <w:tc>
          <w:tcPr>
            <w:tcW w:w="425" w:type="dxa"/>
            <w:shd w:val="clear" w:color="auto" w:fill="auto"/>
            <w:noWrap/>
            <w:hideMark/>
          </w:tcPr>
          <w:p w14:paraId="2FCAA863"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c>
          <w:tcPr>
            <w:tcW w:w="425" w:type="dxa"/>
            <w:shd w:val="clear" w:color="auto" w:fill="auto"/>
            <w:noWrap/>
            <w:hideMark/>
          </w:tcPr>
          <w:p w14:paraId="0CAA986A"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c>
          <w:tcPr>
            <w:tcW w:w="425" w:type="dxa"/>
            <w:shd w:val="clear" w:color="auto" w:fill="auto"/>
          </w:tcPr>
          <w:p w14:paraId="07A5C1B3"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c>
          <w:tcPr>
            <w:tcW w:w="567" w:type="dxa"/>
            <w:shd w:val="clear" w:color="auto" w:fill="auto"/>
          </w:tcPr>
          <w:p w14:paraId="7D04A36D"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c>
          <w:tcPr>
            <w:tcW w:w="567" w:type="dxa"/>
            <w:shd w:val="clear" w:color="auto" w:fill="auto"/>
          </w:tcPr>
          <w:p w14:paraId="35FE7DAA"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2</w:t>
            </w:r>
          </w:p>
        </w:tc>
        <w:tc>
          <w:tcPr>
            <w:tcW w:w="1407" w:type="dxa"/>
            <w:shd w:val="clear" w:color="auto" w:fill="auto"/>
          </w:tcPr>
          <w:p w14:paraId="7F27C057"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color w:val="000000"/>
                <w:sz w:val="16"/>
                <w:szCs w:val="16"/>
              </w:rPr>
              <w:t>2</w:t>
            </w:r>
          </w:p>
        </w:tc>
      </w:tr>
      <w:tr w:rsidR="00FD3C3C" w:rsidRPr="005B244E" w14:paraId="5B4D6233" w14:textId="77777777" w:rsidTr="0075743A">
        <w:trPr>
          <w:trHeight w:val="320"/>
        </w:trPr>
        <w:tc>
          <w:tcPr>
            <w:tcW w:w="1843" w:type="dxa"/>
            <w:shd w:val="clear" w:color="auto" w:fill="auto"/>
          </w:tcPr>
          <w:p w14:paraId="3F2C4489" w14:textId="77777777" w:rsidR="00404082" w:rsidRPr="005B244E" w:rsidRDefault="00404082" w:rsidP="00275513">
            <w:pPr>
              <w:rPr>
                <w:rFonts w:ascii="Times New Roman" w:hAnsi="Times New Roman"/>
                <w:b/>
                <w:bCs/>
                <w:i/>
                <w:iCs/>
                <w:sz w:val="16"/>
                <w:szCs w:val="16"/>
              </w:rPr>
            </w:pPr>
            <w:proofErr w:type="spellStart"/>
            <w:r w:rsidRPr="005B244E">
              <w:rPr>
                <w:rFonts w:ascii="Times New Roman" w:hAnsi="Times New Roman"/>
                <w:b/>
                <w:bCs/>
                <w:i/>
                <w:iCs/>
                <w:color w:val="000000"/>
                <w:sz w:val="16"/>
                <w:szCs w:val="16"/>
              </w:rPr>
              <w:t>Nerodia</w:t>
            </w:r>
            <w:proofErr w:type="spellEnd"/>
            <w:r w:rsidRPr="005B244E">
              <w:rPr>
                <w:rFonts w:ascii="Times New Roman" w:hAnsi="Times New Roman"/>
                <w:b/>
                <w:bCs/>
                <w:i/>
                <w:iCs/>
                <w:color w:val="000000"/>
                <w:sz w:val="16"/>
                <w:szCs w:val="16"/>
              </w:rPr>
              <w:t xml:space="preserve"> </w:t>
            </w:r>
            <w:proofErr w:type="spellStart"/>
            <w:r w:rsidRPr="005B244E">
              <w:rPr>
                <w:rFonts w:ascii="Times New Roman" w:hAnsi="Times New Roman"/>
                <w:b/>
                <w:bCs/>
                <w:i/>
                <w:iCs/>
                <w:color w:val="000000"/>
                <w:sz w:val="16"/>
                <w:szCs w:val="16"/>
              </w:rPr>
              <w:t>sipedon</w:t>
            </w:r>
            <w:proofErr w:type="spellEnd"/>
            <w:r w:rsidRPr="005B244E">
              <w:rPr>
                <w:rFonts w:ascii="Times New Roman" w:hAnsi="Times New Roman"/>
                <w:b/>
                <w:bCs/>
                <w:i/>
                <w:iCs/>
                <w:color w:val="000000"/>
                <w:sz w:val="16"/>
                <w:szCs w:val="16"/>
              </w:rPr>
              <w:t xml:space="preserve"> </w:t>
            </w:r>
            <w:proofErr w:type="spellStart"/>
            <w:r w:rsidRPr="005B244E">
              <w:rPr>
                <w:rFonts w:ascii="Times New Roman" w:hAnsi="Times New Roman"/>
                <w:b/>
                <w:bCs/>
                <w:i/>
                <w:iCs/>
                <w:color w:val="000000"/>
                <w:sz w:val="16"/>
                <w:szCs w:val="16"/>
              </w:rPr>
              <w:t>sipedon</w:t>
            </w:r>
            <w:proofErr w:type="spellEnd"/>
          </w:p>
        </w:tc>
        <w:tc>
          <w:tcPr>
            <w:tcW w:w="1559" w:type="dxa"/>
            <w:shd w:val="clear" w:color="auto" w:fill="auto"/>
          </w:tcPr>
          <w:p w14:paraId="204E1CBB" w14:textId="77777777" w:rsidR="00404082" w:rsidRPr="005B244E" w:rsidRDefault="00404082" w:rsidP="00275513">
            <w:pPr>
              <w:rPr>
                <w:rFonts w:ascii="Times New Roman" w:hAnsi="Times New Roman"/>
                <w:b/>
                <w:sz w:val="16"/>
                <w:szCs w:val="16"/>
              </w:rPr>
            </w:pPr>
            <w:r w:rsidRPr="005B244E">
              <w:rPr>
                <w:rFonts w:ascii="Times New Roman" w:hAnsi="Times New Roman"/>
                <w:noProof/>
                <w:sz w:val="16"/>
                <w:szCs w:val="16"/>
              </w:rPr>
              <w:t xml:space="preserve">(Licitra et al., </w:t>
            </w:r>
            <w:proofErr w:type="gramStart"/>
            <w:r w:rsidRPr="005B244E">
              <w:rPr>
                <w:rFonts w:ascii="Times New Roman" w:hAnsi="Times New Roman"/>
                <w:noProof/>
                <w:sz w:val="16"/>
                <w:szCs w:val="16"/>
              </w:rPr>
              <w:t>2019)</w:t>
            </w:r>
            <w:r w:rsidRPr="005B244E">
              <w:rPr>
                <w:rFonts w:ascii="Times New Roman" w:hAnsi="Times New Roman"/>
                <w:b/>
                <w:sz w:val="16"/>
                <w:szCs w:val="16"/>
              </w:rPr>
              <w:t>†</w:t>
            </w:r>
            <w:proofErr w:type="gramEnd"/>
            <w:r w:rsidRPr="005B244E">
              <w:rPr>
                <w:rFonts w:ascii="Times New Roman" w:hAnsi="Times New Roman"/>
                <w:b/>
                <w:sz w:val="16"/>
                <w:szCs w:val="16"/>
              </w:rPr>
              <w:t>†††</w:t>
            </w:r>
          </w:p>
        </w:tc>
        <w:tc>
          <w:tcPr>
            <w:tcW w:w="709" w:type="dxa"/>
            <w:shd w:val="clear" w:color="auto" w:fill="auto"/>
          </w:tcPr>
          <w:p w14:paraId="6FB0E70E" w14:textId="77777777" w:rsidR="00404082" w:rsidRPr="005B244E" w:rsidRDefault="00404082" w:rsidP="00275513">
            <w:pPr>
              <w:rPr>
                <w:rFonts w:ascii="Times New Roman" w:hAnsi="Times New Roman"/>
                <w:bCs/>
                <w:sz w:val="16"/>
                <w:szCs w:val="16"/>
              </w:rPr>
            </w:pPr>
            <w:r w:rsidRPr="005B244E">
              <w:rPr>
                <w:rFonts w:ascii="Times New Roman" w:hAnsi="Times New Roman"/>
                <w:bCs/>
                <w:sz w:val="16"/>
                <w:szCs w:val="16"/>
              </w:rPr>
              <w:t>2015, 2017</w:t>
            </w:r>
          </w:p>
        </w:tc>
        <w:tc>
          <w:tcPr>
            <w:tcW w:w="992" w:type="dxa"/>
            <w:shd w:val="clear" w:color="auto" w:fill="auto"/>
            <w:noWrap/>
            <w:hideMark/>
          </w:tcPr>
          <w:p w14:paraId="709CFBF8" w14:textId="77777777" w:rsidR="00404082" w:rsidRPr="005B244E" w:rsidRDefault="00404082" w:rsidP="00275513">
            <w:pPr>
              <w:rPr>
                <w:rFonts w:ascii="Times New Roman" w:hAnsi="Times New Roman"/>
                <w:bCs/>
                <w:sz w:val="16"/>
                <w:szCs w:val="16"/>
              </w:rPr>
            </w:pPr>
            <w:r w:rsidRPr="005B244E">
              <w:rPr>
                <w:rFonts w:ascii="Times New Roman" w:hAnsi="Times New Roman"/>
                <w:bCs/>
                <w:sz w:val="16"/>
                <w:szCs w:val="16"/>
              </w:rPr>
              <w:t>19</w:t>
            </w:r>
          </w:p>
        </w:tc>
        <w:tc>
          <w:tcPr>
            <w:tcW w:w="709" w:type="dxa"/>
            <w:shd w:val="clear" w:color="auto" w:fill="auto"/>
            <w:noWrap/>
            <w:hideMark/>
          </w:tcPr>
          <w:p w14:paraId="517B4AE9"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10</w:t>
            </w:r>
          </w:p>
        </w:tc>
        <w:tc>
          <w:tcPr>
            <w:tcW w:w="567" w:type="dxa"/>
            <w:shd w:val="clear" w:color="auto" w:fill="auto"/>
            <w:noWrap/>
            <w:hideMark/>
          </w:tcPr>
          <w:p w14:paraId="01F5A331"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9</w:t>
            </w:r>
          </w:p>
        </w:tc>
        <w:tc>
          <w:tcPr>
            <w:tcW w:w="1276" w:type="dxa"/>
            <w:shd w:val="clear" w:color="auto" w:fill="auto"/>
            <w:noWrap/>
            <w:hideMark/>
          </w:tcPr>
          <w:p w14:paraId="47823A69"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0.47</w:t>
            </w:r>
          </w:p>
        </w:tc>
        <w:tc>
          <w:tcPr>
            <w:tcW w:w="567" w:type="dxa"/>
            <w:shd w:val="clear" w:color="auto" w:fill="auto"/>
            <w:noWrap/>
            <w:hideMark/>
          </w:tcPr>
          <w:p w14:paraId="6A079D0B"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NR</w:t>
            </w:r>
          </w:p>
        </w:tc>
        <w:tc>
          <w:tcPr>
            <w:tcW w:w="850" w:type="dxa"/>
            <w:shd w:val="clear" w:color="auto" w:fill="auto"/>
            <w:noWrap/>
            <w:hideMark/>
          </w:tcPr>
          <w:p w14:paraId="4120AA1B"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NR</w:t>
            </w:r>
          </w:p>
        </w:tc>
        <w:tc>
          <w:tcPr>
            <w:tcW w:w="1560" w:type="dxa"/>
            <w:shd w:val="clear" w:color="auto" w:fill="auto"/>
            <w:noWrap/>
            <w:hideMark/>
          </w:tcPr>
          <w:p w14:paraId="1D2A91FF"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NR</w:t>
            </w:r>
          </w:p>
        </w:tc>
        <w:tc>
          <w:tcPr>
            <w:tcW w:w="1417" w:type="dxa"/>
            <w:shd w:val="clear" w:color="auto" w:fill="auto"/>
            <w:noWrap/>
            <w:hideMark/>
          </w:tcPr>
          <w:p w14:paraId="052FA25B"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NR</w:t>
            </w:r>
          </w:p>
        </w:tc>
        <w:tc>
          <w:tcPr>
            <w:tcW w:w="709" w:type="dxa"/>
            <w:shd w:val="clear" w:color="auto" w:fill="auto"/>
            <w:noWrap/>
            <w:hideMark/>
          </w:tcPr>
          <w:p w14:paraId="0F7431D0" w14:textId="77777777" w:rsidR="00404082" w:rsidRPr="005B244E" w:rsidRDefault="00404082" w:rsidP="00C240EB">
            <w:pPr>
              <w:jc w:val="center"/>
              <w:rPr>
                <w:rFonts w:ascii="Times New Roman" w:hAnsi="Times New Roman"/>
                <w:bCs/>
                <w:sz w:val="16"/>
                <w:szCs w:val="16"/>
              </w:rPr>
            </w:pPr>
            <w:r w:rsidRPr="005B244E">
              <w:rPr>
                <w:rFonts w:ascii="Times New Roman" w:hAnsi="Times New Roman"/>
                <w:bCs/>
                <w:sz w:val="16"/>
                <w:szCs w:val="16"/>
              </w:rPr>
              <w:t>NR</w:t>
            </w:r>
          </w:p>
        </w:tc>
        <w:tc>
          <w:tcPr>
            <w:tcW w:w="709" w:type="dxa"/>
            <w:shd w:val="clear" w:color="auto" w:fill="auto"/>
            <w:noWrap/>
            <w:hideMark/>
          </w:tcPr>
          <w:p w14:paraId="77A7A73D" w14:textId="77777777" w:rsidR="00404082" w:rsidRPr="005B244E" w:rsidRDefault="00404082" w:rsidP="00C240EB">
            <w:pPr>
              <w:jc w:val="center"/>
              <w:rPr>
                <w:rFonts w:ascii="Times New Roman" w:hAnsi="Times New Roman"/>
                <w:bCs/>
                <w:sz w:val="16"/>
                <w:szCs w:val="16"/>
              </w:rPr>
            </w:pPr>
            <w:r w:rsidRPr="005B244E">
              <w:rPr>
                <w:rFonts w:ascii="Times New Roman" w:hAnsi="Times New Roman"/>
                <w:bCs/>
                <w:sz w:val="16"/>
                <w:szCs w:val="16"/>
              </w:rPr>
              <w:t>NR</w:t>
            </w:r>
          </w:p>
        </w:tc>
        <w:tc>
          <w:tcPr>
            <w:tcW w:w="425" w:type="dxa"/>
            <w:shd w:val="clear" w:color="auto" w:fill="auto"/>
            <w:noWrap/>
            <w:hideMark/>
          </w:tcPr>
          <w:p w14:paraId="75C7D594"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c>
          <w:tcPr>
            <w:tcW w:w="425" w:type="dxa"/>
            <w:shd w:val="clear" w:color="auto" w:fill="auto"/>
            <w:noWrap/>
            <w:hideMark/>
          </w:tcPr>
          <w:p w14:paraId="0E5989E0"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c>
          <w:tcPr>
            <w:tcW w:w="425" w:type="dxa"/>
            <w:shd w:val="clear" w:color="auto" w:fill="auto"/>
          </w:tcPr>
          <w:p w14:paraId="1C0B1AA3"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c>
          <w:tcPr>
            <w:tcW w:w="567" w:type="dxa"/>
            <w:shd w:val="clear" w:color="auto" w:fill="auto"/>
          </w:tcPr>
          <w:p w14:paraId="7109A4E5"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9</w:t>
            </w:r>
          </w:p>
        </w:tc>
        <w:tc>
          <w:tcPr>
            <w:tcW w:w="567" w:type="dxa"/>
            <w:shd w:val="clear" w:color="auto" w:fill="auto"/>
          </w:tcPr>
          <w:p w14:paraId="1A07E28D"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c>
          <w:tcPr>
            <w:tcW w:w="1407" w:type="dxa"/>
            <w:shd w:val="clear" w:color="auto" w:fill="auto"/>
          </w:tcPr>
          <w:p w14:paraId="3B8AEA5A"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r>
      <w:tr w:rsidR="00FD3C3C" w:rsidRPr="005B244E" w14:paraId="6F024FB8" w14:textId="77777777" w:rsidTr="0075743A">
        <w:trPr>
          <w:trHeight w:val="320"/>
        </w:trPr>
        <w:tc>
          <w:tcPr>
            <w:tcW w:w="1843" w:type="dxa"/>
            <w:shd w:val="clear" w:color="auto" w:fill="auto"/>
          </w:tcPr>
          <w:p w14:paraId="42BD20C2" w14:textId="77777777" w:rsidR="00404082" w:rsidRPr="005B244E" w:rsidRDefault="00404082" w:rsidP="00275513">
            <w:pPr>
              <w:rPr>
                <w:rFonts w:ascii="Times New Roman" w:hAnsi="Times New Roman"/>
                <w:b/>
                <w:bCs/>
                <w:sz w:val="16"/>
                <w:szCs w:val="16"/>
              </w:rPr>
            </w:pPr>
            <w:proofErr w:type="spellStart"/>
            <w:r w:rsidRPr="005B244E">
              <w:rPr>
                <w:rFonts w:ascii="Times New Roman" w:hAnsi="Times New Roman"/>
                <w:b/>
                <w:bCs/>
                <w:i/>
                <w:iCs/>
                <w:color w:val="000000"/>
                <w:sz w:val="16"/>
                <w:szCs w:val="16"/>
              </w:rPr>
              <w:t>Nerodia</w:t>
            </w:r>
            <w:proofErr w:type="spellEnd"/>
            <w:r w:rsidRPr="005B244E">
              <w:rPr>
                <w:rFonts w:ascii="Times New Roman" w:hAnsi="Times New Roman"/>
                <w:b/>
                <w:bCs/>
                <w:i/>
                <w:iCs/>
                <w:color w:val="000000"/>
                <w:sz w:val="16"/>
                <w:szCs w:val="16"/>
              </w:rPr>
              <w:t xml:space="preserve"> </w:t>
            </w:r>
            <w:proofErr w:type="spellStart"/>
            <w:r w:rsidRPr="005B244E">
              <w:rPr>
                <w:rFonts w:ascii="Times New Roman" w:hAnsi="Times New Roman"/>
                <w:b/>
                <w:bCs/>
                <w:i/>
                <w:iCs/>
                <w:color w:val="000000"/>
                <w:sz w:val="16"/>
                <w:szCs w:val="16"/>
              </w:rPr>
              <w:t>taxispilota</w:t>
            </w:r>
            <w:proofErr w:type="spellEnd"/>
          </w:p>
        </w:tc>
        <w:tc>
          <w:tcPr>
            <w:tcW w:w="1559" w:type="dxa"/>
            <w:shd w:val="clear" w:color="auto" w:fill="auto"/>
          </w:tcPr>
          <w:p w14:paraId="6C9E9155" w14:textId="77777777" w:rsidR="00404082" w:rsidRPr="005B244E" w:rsidRDefault="00404082" w:rsidP="00275513">
            <w:pPr>
              <w:rPr>
                <w:rFonts w:ascii="Times New Roman" w:hAnsi="Times New Roman"/>
                <w:b/>
                <w:sz w:val="16"/>
                <w:szCs w:val="16"/>
              </w:rPr>
            </w:pPr>
            <w:r w:rsidRPr="005B244E">
              <w:rPr>
                <w:rFonts w:ascii="Times New Roman" w:eastAsia="Times New Roman" w:hAnsi="Times New Roman"/>
                <w:noProof/>
                <w:color w:val="000000"/>
                <w:sz w:val="16"/>
                <w:szCs w:val="16"/>
                <w:lang w:eastAsia="en-CA"/>
              </w:rPr>
              <w:t>(Guthrie et al., 2016)</w:t>
            </w:r>
          </w:p>
        </w:tc>
        <w:tc>
          <w:tcPr>
            <w:tcW w:w="709" w:type="dxa"/>
            <w:shd w:val="clear" w:color="auto" w:fill="auto"/>
          </w:tcPr>
          <w:p w14:paraId="1A3A686F" w14:textId="77777777" w:rsidR="00404082" w:rsidRPr="005B244E" w:rsidRDefault="00404082" w:rsidP="00275513">
            <w:pPr>
              <w:rPr>
                <w:rFonts w:ascii="Times New Roman" w:hAnsi="Times New Roman"/>
                <w:bCs/>
                <w:sz w:val="16"/>
                <w:szCs w:val="16"/>
              </w:rPr>
            </w:pPr>
            <w:r w:rsidRPr="005B244E">
              <w:rPr>
                <w:rFonts w:ascii="Times New Roman" w:hAnsi="Times New Roman"/>
                <w:bCs/>
                <w:sz w:val="16"/>
                <w:szCs w:val="16"/>
              </w:rPr>
              <w:t>2014</w:t>
            </w:r>
          </w:p>
        </w:tc>
        <w:tc>
          <w:tcPr>
            <w:tcW w:w="992" w:type="dxa"/>
            <w:shd w:val="clear" w:color="auto" w:fill="auto"/>
            <w:noWrap/>
            <w:hideMark/>
          </w:tcPr>
          <w:p w14:paraId="4DC53C38" w14:textId="77777777" w:rsidR="00404082" w:rsidRPr="005B244E" w:rsidRDefault="00404082" w:rsidP="00275513">
            <w:pPr>
              <w:rPr>
                <w:rFonts w:ascii="Times New Roman" w:hAnsi="Times New Roman"/>
                <w:bCs/>
                <w:sz w:val="16"/>
                <w:szCs w:val="16"/>
              </w:rPr>
            </w:pPr>
            <w:r w:rsidRPr="005B244E">
              <w:rPr>
                <w:rFonts w:ascii="Times New Roman" w:hAnsi="Times New Roman"/>
                <w:bCs/>
                <w:sz w:val="16"/>
                <w:szCs w:val="16"/>
              </w:rPr>
              <w:t>8</w:t>
            </w:r>
          </w:p>
        </w:tc>
        <w:tc>
          <w:tcPr>
            <w:tcW w:w="709" w:type="dxa"/>
            <w:shd w:val="clear" w:color="auto" w:fill="auto"/>
            <w:noWrap/>
            <w:hideMark/>
          </w:tcPr>
          <w:p w14:paraId="22A41EA4"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4</w:t>
            </w:r>
          </w:p>
        </w:tc>
        <w:tc>
          <w:tcPr>
            <w:tcW w:w="567" w:type="dxa"/>
            <w:shd w:val="clear" w:color="auto" w:fill="auto"/>
            <w:noWrap/>
            <w:hideMark/>
          </w:tcPr>
          <w:p w14:paraId="0D383B72"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4</w:t>
            </w:r>
          </w:p>
        </w:tc>
        <w:tc>
          <w:tcPr>
            <w:tcW w:w="1276" w:type="dxa"/>
            <w:shd w:val="clear" w:color="auto" w:fill="auto"/>
            <w:noWrap/>
            <w:hideMark/>
          </w:tcPr>
          <w:p w14:paraId="414D2AED"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0.5</w:t>
            </w:r>
          </w:p>
        </w:tc>
        <w:tc>
          <w:tcPr>
            <w:tcW w:w="567" w:type="dxa"/>
            <w:shd w:val="clear" w:color="auto" w:fill="auto"/>
            <w:noWrap/>
            <w:hideMark/>
          </w:tcPr>
          <w:p w14:paraId="4874ADE0"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6</w:t>
            </w:r>
          </w:p>
        </w:tc>
        <w:tc>
          <w:tcPr>
            <w:tcW w:w="850" w:type="dxa"/>
            <w:shd w:val="clear" w:color="auto" w:fill="auto"/>
            <w:noWrap/>
            <w:hideMark/>
          </w:tcPr>
          <w:p w14:paraId="3F3F33CE"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2</w:t>
            </w:r>
          </w:p>
        </w:tc>
        <w:tc>
          <w:tcPr>
            <w:tcW w:w="1560" w:type="dxa"/>
            <w:shd w:val="clear" w:color="auto" w:fill="auto"/>
            <w:noWrap/>
            <w:hideMark/>
          </w:tcPr>
          <w:p w14:paraId="76B33FF9"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0.25</w:t>
            </w:r>
          </w:p>
        </w:tc>
        <w:tc>
          <w:tcPr>
            <w:tcW w:w="1417" w:type="dxa"/>
            <w:shd w:val="clear" w:color="auto" w:fill="auto"/>
            <w:noWrap/>
            <w:hideMark/>
          </w:tcPr>
          <w:p w14:paraId="55AA2100"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2</w:t>
            </w:r>
          </w:p>
        </w:tc>
        <w:tc>
          <w:tcPr>
            <w:tcW w:w="709" w:type="dxa"/>
            <w:shd w:val="clear" w:color="auto" w:fill="auto"/>
            <w:noWrap/>
            <w:hideMark/>
          </w:tcPr>
          <w:p w14:paraId="7AC0EC6A" w14:textId="77777777" w:rsidR="00404082" w:rsidRPr="005B244E" w:rsidRDefault="00404082" w:rsidP="00C240EB">
            <w:pPr>
              <w:jc w:val="center"/>
              <w:rPr>
                <w:rFonts w:ascii="Times New Roman" w:hAnsi="Times New Roman"/>
                <w:bCs/>
                <w:sz w:val="16"/>
                <w:szCs w:val="16"/>
              </w:rPr>
            </w:pPr>
            <w:r w:rsidRPr="005B244E">
              <w:rPr>
                <w:rFonts w:ascii="Times New Roman" w:hAnsi="Times New Roman"/>
                <w:bCs/>
                <w:sz w:val="16"/>
                <w:szCs w:val="16"/>
              </w:rPr>
              <w:t>1</w:t>
            </w:r>
          </w:p>
        </w:tc>
        <w:tc>
          <w:tcPr>
            <w:tcW w:w="709" w:type="dxa"/>
            <w:shd w:val="clear" w:color="auto" w:fill="auto"/>
            <w:noWrap/>
            <w:hideMark/>
          </w:tcPr>
          <w:p w14:paraId="563AA288" w14:textId="77777777" w:rsidR="00404082" w:rsidRPr="005B244E" w:rsidRDefault="00404082" w:rsidP="00C240EB">
            <w:pPr>
              <w:jc w:val="center"/>
              <w:rPr>
                <w:rFonts w:ascii="Times New Roman" w:hAnsi="Times New Roman"/>
                <w:bCs/>
                <w:sz w:val="16"/>
                <w:szCs w:val="16"/>
              </w:rPr>
            </w:pPr>
            <w:r w:rsidRPr="005B244E">
              <w:rPr>
                <w:rFonts w:ascii="Times New Roman" w:hAnsi="Times New Roman"/>
                <w:bCs/>
                <w:sz w:val="16"/>
                <w:szCs w:val="16"/>
              </w:rPr>
              <w:t>1</w:t>
            </w:r>
          </w:p>
        </w:tc>
        <w:tc>
          <w:tcPr>
            <w:tcW w:w="425" w:type="dxa"/>
            <w:shd w:val="clear" w:color="auto" w:fill="auto"/>
            <w:noWrap/>
            <w:hideMark/>
          </w:tcPr>
          <w:p w14:paraId="227A1758"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1</w:t>
            </w:r>
          </w:p>
        </w:tc>
        <w:tc>
          <w:tcPr>
            <w:tcW w:w="425" w:type="dxa"/>
            <w:shd w:val="clear" w:color="auto" w:fill="auto"/>
            <w:noWrap/>
            <w:hideMark/>
          </w:tcPr>
          <w:p w14:paraId="40DE5FF0"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c>
          <w:tcPr>
            <w:tcW w:w="425" w:type="dxa"/>
            <w:shd w:val="clear" w:color="auto" w:fill="auto"/>
          </w:tcPr>
          <w:p w14:paraId="2E135347"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c>
          <w:tcPr>
            <w:tcW w:w="567" w:type="dxa"/>
            <w:shd w:val="clear" w:color="auto" w:fill="auto"/>
          </w:tcPr>
          <w:p w14:paraId="366EA382"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c>
          <w:tcPr>
            <w:tcW w:w="567" w:type="dxa"/>
            <w:shd w:val="clear" w:color="auto" w:fill="auto"/>
          </w:tcPr>
          <w:p w14:paraId="4D838E76"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1</w:t>
            </w:r>
          </w:p>
        </w:tc>
        <w:tc>
          <w:tcPr>
            <w:tcW w:w="1407" w:type="dxa"/>
            <w:shd w:val="clear" w:color="auto" w:fill="auto"/>
          </w:tcPr>
          <w:p w14:paraId="4AFD35B5"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color w:val="000000"/>
                <w:sz w:val="16"/>
                <w:szCs w:val="16"/>
              </w:rPr>
              <w:t>0</w:t>
            </w:r>
          </w:p>
        </w:tc>
      </w:tr>
      <w:tr w:rsidR="00FD3C3C" w:rsidRPr="005B244E" w14:paraId="5F1F49CB" w14:textId="77777777" w:rsidTr="0075743A">
        <w:trPr>
          <w:trHeight w:val="320"/>
        </w:trPr>
        <w:tc>
          <w:tcPr>
            <w:tcW w:w="1843" w:type="dxa"/>
            <w:shd w:val="clear" w:color="auto" w:fill="auto"/>
          </w:tcPr>
          <w:p w14:paraId="46B9466C" w14:textId="77777777" w:rsidR="00404082" w:rsidRPr="005B244E" w:rsidRDefault="00404082" w:rsidP="00275513">
            <w:pPr>
              <w:rPr>
                <w:rFonts w:ascii="Times New Roman" w:hAnsi="Times New Roman"/>
                <w:b/>
                <w:bCs/>
                <w:i/>
                <w:iCs/>
                <w:color w:val="000000"/>
                <w:sz w:val="16"/>
                <w:szCs w:val="16"/>
              </w:rPr>
            </w:pPr>
            <w:proofErr w:type="spellStart"/>
            <w:r w:rsidRPr="005B244E">
              <w:rPr>
                <w:rFonts w:ascii="Times New Roman" w:hAnsi="Times New Roman"/>
                <w:b/>
                <w:bCs/>
                <w:i/>
                <w:iCs/>
                <w:color w:val="000000"/>
                <w:sz w:val="16"/>
                <w:szCs w:val="16"/>
              </w:rPr>
              <w:t>Nerodia</w:t>
            </w:r>
            <w:proofErr w:type="spellEnd"/>
            <w:r w:rsidRPr="005B244E">
              <w:rPr>
                <w:rFonts w:ascii="Times New Roman" w:hAnsi="Times New Roman"/>
                <w:b/>
                <w:bCs/>
                <w:i/>
                <w:iCs/>
                <w:color w:val="000000"/>
                <w:sz w:val="16"/>
                <w:szCs w:val="16"/>
              </w:rPr>
              <w:t xml:space="preserve"> </w:t>
            </w:r>
            <w:proofErr w:type="spellStart"/>
            <w:r w:rsidRPr="005B244E">
              <w:rPr>
                <w:rFonts w:ascii="Times New Roman" w:hAnsi="Times New Roman"/>
                <w:b/>
                <w:bCs/>
                <w:i/>
                <w:iCs/>
                <w:color w:val="000000"/>
                <w:sz w:val="16"/>
                <w:szCs w:val="16"/>
              </w:rPr>
              <w:t>taxispilota</w:t>
            </w:r>
            <w:proofErr w:type="spellEnd"/>
          </w:p>
        </w:tc>
        <w:tc>
          <w:tcPr>
            <w:tcW w:w="1559" w:type="dxa"/>
            <w:shd w:val="clear" w:color="auto" w:fill="auto"/>
          </w:tcPr>
          <w:p w14:paraId="4CCF6B62" w14:textId="77777777" w:rsidR="00404082" w:rsidRPr="005B244E" w:rsidRDefault="00404082" w:rsidP="00275513">
            <w:pPr>
              <w:rPr>
                <w:rFonts w:ascii="Times New Roman" w:eastAsia="Times New Roman" w:hAnsi="Times New Roman"/>
                <w:noProof/>
                <w:color w:val="000000"/>
                <w:sz w:val="16"/>
                <w:szCs w:val="16"/>
                <w:lang w:eastAsia="en-CA"/>
              </w:rPr>
            </w:pPr>
            <w:r>
              <w:rPr>
                <w:rFonts w:ascii="Times New Roman" w:hAnsi="Times New Roman"/>
                <w:noProof/>
                <w:sz w:val="16"/>
                <w:szCs w:val="16"/>
              </w:rPr>
              <w:t>(Haynes et al. 2020)</w:t>
            </w:r>
          </w:p>
        </w:tc>
        <w:tc>
          <w:tcPr>
            <w:tcW w:w="709" w:type="dxa"/>
            <w:shd w:val="clear" w:color="auto" w:fill="auto"/>
          </w:tcPr>
          <w:p w14:paraId="4C5779C0" w14:textId="77777777" w:rsidR="00404082" w:rsidRPr="005B244E" w:rsidRDefault="00404082" w:rsidP="00275513">
            <w:pPr>
              <w:rPr>
                <w:rFonts w:ascii="Times New Roman" w:hAnsi="Times New Roman"/>
                <w:bCs/>
                <w:sz w:val="16"/>
                <w:szCs w:val="16"/>
              </w:rPr>
            </w:pPr>
            <w:r>
              <w:rPr>
                <w:rFonts w:ascii="Times New Roman" w:hAnsi="Times New Roman"/>
                <w:bCs/>
                <w:sz w:val="16"/>
                <w:szCs w:val="16"/>
              </w:rPr>
              <w:t>2016–2018</w:t>
            </w:r>
          </w:p>
        </w:tc>
        <w:tc>
          <w:tcPr>
            <w:tcW w:w="992" w:type="dxa"/>
            <w:shd w:val="clear" w:color="auto" w:fill="auto"/>
            <w:noWrap/>
          </w:tcPr>
          <w:p w14:paraId="52E68AD9" w14:textId="77777777" w:rsidR="00404082" w:rsidRPr="005B244E" w:rsidRDefault="00404082" w:rsidP="00275513">
            <w:pPr>
              <w:rPr>
                <w:rFonts w:ascii="Times New Roman" w:hAnsi="Times New Roman"/>
                <w:bCs/>
                <w:sz w:val="16"/>
                <w:szCs w:val="16"/>
              </w:rPr>
            </w:pPr>
            <w:r>
              <w:rPr>
                <w:rFonts w:ascii="Times New Roman" w:hAnsi="Times New Roman"/>
                <w:bCs/>
                <w:sz w:val="16"/>
                <w:szCs w:val="16"/>
              </w:rPr>
              <w:t>33</w:t>
            </w:r>
          </w:p>
        </w:tc>
        <w:tc>
          <w:tcPr>
            <w:tcW w:w="709" w:type="dxa"/>
            <w:shd w:val="clear" w:color="auto" w:fill="auto"/>
            <w:noWrap/>
          </w:tcPr>
          <w:p w14:paraId="71698756" w14:textId="77777777" w:rsidR="00404082" w:rsidRPr="005B244E" w:rsidRDefault="00404082" w:rsidP="00AE0AD9">
            <w:pPr>
              <w:jc w:val="center"/>
              <w:rPr>
                <w:rFonts w:ascii="Times New Roman" w:hAnsi="Times New Roman"/>
                <w:bCs/>
                <w:sz w:val="16"/>
                <w:szCs w:val="16"/>
              </w:rPr>
            </w:pPr>
            <w:r>
              <w:rPr>
                <w:rFonts w:ascii="Times New Roman" w:hAnsi="Times New Roman"/>
                <w:bCs/>
                <w:sz w:val="16"/>
                <w:szCs w:val="16"/>
              </w:rPr>
              <w:t>18</w:t>
            </w:r>
          </w:p>
        </w:tc>
        <w:tc>
          <w:tcPr>
            <w:tcW w:w="567" w:type="dxa"/>
            <w:shd w:val="clear" w:color="auto" w:fill="auto"/>
            <w:noWrap/>
          </w:tcPr>
          <w:p w14:paraId="7879ECA5" w14:textId="77777777" w:rsidR="00404082" w:rsidRPr="005B244E" w:rsidRDefault="00404082" w:rsidP="00AE0AD9">
            <w:pPr>
              <w:jc w:val="center"/>
              <w:rPr>
                <w:rFonts w:ascii="Times New Roman" w:hAnsi="Times New Roman"/>
                <w:bCs/>
                <w:sz w:val="16"/>
                <w:szCs w:val="16"/>
              </w:rPr>
            </w:pPr>
            <w:r>
              <w:rPr>
                <w:rFonts w:ascii="Times New Roman" w:hAnsi="Times New Roman"/>
                <w:bCs/>
                <w:sz w:val="16"/>
                <w:szCs w:val="16"/>
              </w:rPr>
              <w:t>15</w:t>
            </w:r>
          </w:p>
        </w:tc>
        <w:tc>
          <w:tcPr>
            <w:tcW w:w="1276" w:type="dxa"/>
            <w:shd w:val="clear" w:color="auto" w:fill="auto"/>
            <w:noWrap/>
          </w:tcPr>
          <w:p w14:paraId="78786043" w14:textId="77777777" w:rsidR="00404082" w:rsidRPr="005B244E" w:rsidRDefault="00404082" w:rsidP="00AE0AD9">
            <w:pPr>
              <w:jc w:val="center"/>
              <w:rPr>
                <w:rFonts w:ascii="Times New Roman" w:hAnsi="Times New Roman"/>
                <w:bCs/>
                <w:sz w:val="16"/>
                <w:szCs w:val="16"/>
              </w:rPr>
            </w:pPr>
            <w:r>
              <w:rPr>
                <w:rFonts w:ascii="Times New Roman" w:hAnsi="Times New Roman"/>
                <w:bCs/>
                <w:sz w:val="16"/>
                <w:szCs w:val="16"/>
              </w:rPr>
              <w:t>0.45</w:t>
            </w:r>
          </w:p>
        </w:tc>
        <w:tc>
          <w:tcPr>
            <w:tcW w:w="567" w:type="dxa"/>
            <w:shd w:val="clear" w:color="auto" w:fill="auto"/>
            <w:noWrap/>
          </w:tcPr>
          <w:p w14:paraId="3D11E0F4" w14:textId="77777777" w:rsidR="00404082" w:rsidRPr="005B244E" w:rsidRDefault="00404082" w:rsidP="00AE0AD9">
            <w:pPr>
              <w:jc w:val="center"/>
              <w:rPr>
                <w:rFonts w:ascii="Times New Roman" w:hAnsi="Times New Roman"/>
                <w:bCs/>
                <w:sz w:val="16"/>
                <w:szCs w:val="16"/>
              </w:rPr>
            </w:pPr>
            <w:r>
              <w:rPr>
                <w:rFonts w:ascii="Times New Roman" w:hAnsi="Times New Roman"/>
                <w:bCs/>
                <w:sz w:val="16"/>
                <w:szCs w:val="16"/>
              </w:rPr>
              <w:t>18</w:t>
            </w:r>
          </w:p>
        </w:tc>
        <w:tc>
          <w:tcPr>
            <w:tcW w:w="850" w:type="dxa"/>
            <w:shd w:val="clear" w:color="auto" w:fill="auto"/>
            <w:noWrap/>
          </w:tcPr>
          <w:p w14:paraId="71EFB8CB" w14:textId="77777777" w:rsidR="00404082" w:rsidRPr="005B244E" w:rsidRDefault="00404082" w:rsidP="00AE0AD9">
            <w:pPr>
              <w:jc w:val="center"/>
              <w:rPr>
                <w:rFonts w:ascii="Times New Roman" w:hAnsi="Times New Roman"/>
                <w:bCs/>
                <w:sz w:val="16"/>
                <w:szCs w:val="16"/>
              </w:rPr>
            </w:pPr>
            <w:r>
              <w:rPr>
                <w:rFonts w:ascii="Times New Roman" w:hAnsi="Times New Roman"/>
                <w:bCs/>
                <w:sz w:val="16"/>
                <w:szCs w:val="16"/>
              </w:rPr>
              <w:t>15</w:t>
            </w:r>
          </w:p>
        </w:tc>
        <w:tc>
          <w:tcPr>
            <w:tcW w:w="1560" w:type="dxa"/>
            <w:shd w:val="clear" w:color="auto" w:fill="auto"/>
            <w:noWrap/>
          </w:tcPr>
          <w:p w14:paraId="149140E1" w14:textId="77777777" w:rsidR="00404082" w:rsidRPr="005B244E" w:rsidRDefault="00404082" w:rsidP="00AE0AD9">
            <w:pPr>
              <w:jc w:val="center"/>
              <w:rPr>
                <w:rFonts w:ascii="Times New Roman" w:hAnsi="Times New Roman"/>
                <w:bCs/>
                <w:sz w:val="16"/>
                <w:szCs w:val="16"/>
              </w:rPr>
            </w:pPr>
            <w:r>
              <w:rPr>
                <w:rFonts w:ascii="Times New Roman" w:hAnsi="Times New Roman"/>
                <w:bCs/>
                <w:sz w:val="16"/>
                <w:szCs w:val="16"/>
              </w:rPr>
              <w:t>0.45</w:t>
            </w:r>
          </w:p>
        </w:tc>
        <w:tc>
          <w:tcPr>
            <w:tcW w:w="1417" w:type="dxa"/>
            <w:shd w:val="clear" w:color="auto" w:fill="auto"/>
            <w:noWrap/>
          </w:tcPr>
          <w:p w14:paraId="2372B867" w14:textId="77777777" w:rsidR="00404082" w:rsidRPr="005B244E" w:rsidRDefault="00404082" w:rsidP="00AE0AD9">
            <w:pPr>
              <w:jc w:val="center"/>
              <w:rPr>
                <w:rFonts w:ascii="Times New Roman" w:hAnsi="Times New Roman"/>
                <w:bCs/>
                <w:sz w:val="16"/>
                <w:szCs w:val="16"/>
              </w:rPr>
            </w:pPr>
            <w:r>
              <w:rPr>
                <w:rFonts w:ascii="Times New Roman" w:hAnsi="Times New Roman"/>
                <w:bCs/>
                <w:sz w:val="16"/>
                <w:szCs w:val="16"/>
              </w:rPr>
              <w:t>NA</w:t>
            </w:r>
          </w:p>
        </w:tc>
        <w:tc>
          <w:tcPr>
            <w:tcW w:w="709" w:type="dxa"/>
            <w:shd w:val="clear" w:color="auto" w:fill="auto"/>
            <w:noWrap/>
          </w:tcPr>
          <w:p w14:paraId="031917E5" w14:textId="77777777" w:rsidR="00404082" w:rsidRPr="005B244E" w:rsidRDefault="00404082" w:rsidP="00C240EB">
            <w:pPr>
              <w:jc w:val="center"/>
              <w:rPr>
                <w:rFonts w:ascii="Times New Roman" w:hAnsi="Times New Roman"/>
                <w:bCs/>
                <w:sz w:val="16"/>
                <w:szCs w:val="16"/>
              </w:rPr>
            </w:pPr>
            <w:r>
              <w:rPr>
                <w:rFonts w:ascii="Times New Roman" w:hAnsi="Times New Roman"/>
                <w:bCs/>
                <w:sz w:val="16"/>
                <w:szCs w:val="16"/>
              </w:rPr>
              <w:t>NA</w:t>
            </w:r>
          </w:p>
        </w:tc>
        <w:tc>
          <w:tcPr>
            <w:tcW w:w="709" w:type="dxa"/>
            <w:shd w:val="clear" w:color="auto" w:fill="auto"/>
            <w:noWrap/>
          </w:tcPr>
          <w:p w14:paraId="74B662D0" w14:textId="77777777" w:rsidR="00404082" w:rsidRPr="005B244E" w:rsidRDefault="00404082" w:rsidP="00C240EB">
            <w:pPr>
              <w:jc w:val="center"/>
              <w:rPr>
                <w:rFonts w:ascii="Times New Roman" w:hAnsi="Times New Roman"/>
                <w:bCs/>
                <w:sz w:val="16"/>
                <w:szCs w:val="16"/>
              </w:rPr>
            </w:pPr>
            <w:r>
              <w:rPr>
                <w:rFonts w:ascii="Times New Roman" w:hAnsi="Times New Roman"/>
                <w:bCs/>
                <w:sz w:val="16"/>
                <w:szCs w:val="16"/>
              </w:rPr>
              <w:t>NA</w:t>
            </w:r>
          </w:p>
        </w:tc>
        <w:tc>
          <w:tcPr>
            <w:tcW w:w="425" w:type="dxa"/>
            <w:shd w:val="clear" w:color="auto" w:fill="auto"/>
            <w:noWrap/>
          </w:tcPr>
          <w:p w14:paraId="13F9AF5E" w14:textId="77777777" w:rsidR="00404082" w:rsidRPr="005B244E" w:rsidRDefault="00404082" w:rsidP="000C1F56">
            <w:pPr>
              <w:jc w:val="center"/>
              <w:rPr>
                <w:rFonts w:ascii="Times New Roman" w:hAnsi="Times New Roman"/>
                <w:bCs/>
                <w:sz w:val="16"/>
                <w:szCs w:val="16"/>
              </w:rPr>
            </w:pPr>
            <w:r>
              <w:rPr>
                <w:rFonts w:ascii="Times New Roman" w:hAnsi="Times New Roman"/>
                <w:bCs/>
                <w:sz w:val="16"/>
                <w:szCs w:val="16"/>
              </w:rPr>
              <w:t>0</w:t>
            </w:r>
          </w:p>
        </w:tc>
        <w:tc>
          <w:tcPr>
            <w:tcW w:w="425" w:type="dxa"/>
            <w:shd w:val="clear" w:color="auto" w:fill="auto"/>
            <w:noWrap/>
          </w:tcPr>
          <w:p w14:paraId="6CC95F9E" w14:textId="77777777" w:rsidR="00404082" w:rsidRPr="005B244E" w:rsidRDefault="00404082" w:rsidP="000C1F56">
            <w:pPr>
              <w:jc w:val="center"/>
              <w:rPr>
                <w:rFonts w:ascii="Times New Roman" w:hAnsi="Times New Roman"/>
                <w:bCs/>
                <w:sz w:val="16"/>
                <w:szCs w:val="16"/>
              </w:rPr>
            </w:pPr>
            <w:r>
              <w:rPr>
                <w:rFonts w:ascii="Times New Roman" w:hAnsi="Times New Roman"/>
                <w:bCs/>
                <w:sz w:val="16"/>
                <w:szCs w:val="16"/>
              </w:rPr>
              <w:t>18</w:t>
            </w:r>
          </w:p>
        </w:tc>
        <w:tc>
          <w:tcPr>
            <w:tcW w:w="425" w:type="dxa"/>
            <w:shd w:val="clear" w:color="auto" w:fill="auto"/>
          </w:tcPr>
          <w:p w14:paraId="046632A1" w14:textId="77777777" w:rsidR="00404082" w:rsidRPr="005B244E" w:rsidRDefault="00404082" w:rsidP="000C1F56">
            <w:pPr>
              <w:jc w:val="center"/>
              <w:rPr>
                <w:rFonts w:ascii="Times New Roman" w:hAnsi="Times New Roman"/>
                <w:bCs/>
                <w:sz w:val="16"/>
                <w:szCs w:val="16"/>
              </w:rPr>
            </w:pPr>
            <w:r>
              <w:rPr>
                <w:rFonts w:ascii="Times New Roman" w:hAnsi="Times New Roman"/>
                <w:bCs/>
                <w:sz w:val="16"/>
                <w:szCs w:val="16"/>
              </w:rPr>
              <w:t>0</w:t>
            </w:r>
          </w:p>
        </w:tc>
        <w:tc>
          <w:tcPr>
            <w:tcW w:w="567" w:type="dxa"/>
            <w:shd w:val="clear" w:color="auto" w:fill="auto"/>
          </w:tcPr>
          <w:p w14:paraId="5FB0F246" w14:textId="77777777" w:rsidR="00404082" w:rsidRPr="005B244E" w:rsidRDefault="00404082" w:rsidP="000C1F56">
            <w:pPr>
              <w:jc w:val="center"/>
              <w:rPr>
                <w:rFonts w:ascii="Times New Roman" w:hAnsi="Times New Roman"/>
                <w:bCs/>
                <w:sz w:val="16"/>
                <w:szCs w:val="16"/>
              </w:rPr>
            </w:pPr>
            <w:r>
              <w:rPr>
                <w:rFonts w:ascii="Times New Roman" w:hAnsi="Times New Roman"/>
                <w:bCs/>
                <w:sz w:val="16"/>
                <w:szCs w:val="16"/>
              </w:rPr>
              <w:t>15</w:t>
            </w:r>
          </w:p>
        </w:tc>
        <w:tc>
          <w:tcPr>
            <w:tcW w:w="567" w:type="dxa"/>
            <w:shd w:val="clear" w:color="auto" w:fill="auto"/>
          </w:tcPr>
          <w:p w14:paraId="224B5294" w14:textId="77777777" w:rsidR="00404082" w:rsidRPr="005B244E" w:rsidRDefault="00404082" w:rsidP="000C1F56">
            <w:pPr>
              <w:jc w:val="center"/>
              <w:rPr>
                <w:rFonts w:ascii="Times New Roman" w:hAnsi="Times New Roman"/>
                <w:bCs/>
                <w:sz w:val="16"/>
                <w:szCs w:val="16"/>
              </w:rPr>
            </w:pPr>
            <w:r>
              <w:rPr>
                <w:rFonts w:ascii="Times New Roman" w:hAnsi="Times New Roman"/>
                <w:bCs/>
                <w:sz w:val="16"/>
                <w:szCs w:val="16"/>
              </w:rPr>
              <w:t>0</w:t>
            </w:r>
          </w:p>
        </w:tc>
        <w:tc>
          <w:tcPr>
            <w:tcW w:w="1407" w:type="dxa"/>
            <w:shd w:val="clear" w:color="auto" w:fill="auto"/>
          </w:tcPr>
          <w:p w14:paraId="3EABC7DD" w14:textId="77777777" w:rsidR="00404082" w:rsidRPr="005B244E" w:rsidRDefault="00404082" w:rsidP="000C1F56">
            <w:pPr>
              <w:jc w:val="center"/>
              <w:rPr>
                <w:rFonts w:ascii="Times New Roman" w:hAnsi="Times New Roman"/>
                <w:bCs/>
                <w:color w:val="000000"/>
                <w:sz w:val="16"/>
                <w:szCs w:val="16"/>
              </w:rPr>
            </w:pPr>
            <w:r>
              <w:rPr>
                <w:rFonts w:ascii="Times New Roman" w:hAnsi="Times New Roman"/>
                <w:bCs/>
                <w:color w:val="000000"/>
                <w:sz w:val="16"/>
                <w:szCs w:val="16"/>
              </w:rPr>
              <w:t>0</w:t>
            </w:r>
          </w:p>
        </w:tc>
      </w:tr>
      <w:tr w:rsidR="00FD3C3C" w:rsidRPr="005B244E" w14:paraId="0E02ADA9" w14:textId="77777777" w:rsidTr="0075743A">
        <w:trPr>
          <w:trHeight w:val="320"/>
        </w:trPr>
        <w:tc>
          <w:tcPr>
            <w:tcW w:w="1843" w:type="dxa"/>
            <w:shd w:val="clear" w:color="auto" w:fill="auto"/>
          </w:tcPr>
          <w:p w14:paraId="4E5EC8C9" w14:textId="77777777" w:rsidR="00404082" w:rsidRPr="005B244E" w:rsidRDefault="00404082" w:rsidP="00275513">
            <w:pPr>
              <w:rPr>
                <w:rFonts w:ascii="Times New Roman" w:hAnsi="Times New Roman"/>
                <w:b/>
                <w:bCs/>
                <w:i/>
                <w:iCs/>
                <w:color w:val="000000"/>
                <w:sz w:val="16"/>
                <w:szCs w:val="16"/>
              </w:rPr>
            </w:pPr>
            <w:r w:rsidRPr="005B244E">
              <w:rPr>
                <w:rFonts w:cs="Calibri"/>
                <w:b/>
                <w:bCs/>
                <w:i/>
                <w:iCs/>
                <w:color w:val="000000"/>
                <w:sz w:val="16"/>
                <w:szCs w:val="16"/>
              </w:rPr>
              <w:t>﻿</w:t>
            </w:r>
            <w:proofErr w:type="spellStart"/>
            <w:r w:rsidRPr="005B244E">
              <w:rPr>
                <w:rFonts w:ascii="Times New Roman" w:hAnsi="Times New Roman"/>
                <w:b/>
                <w:bCs/>
                <w:i/>
                <w:iCs/>
                <w:color w:val="000000"/>
                <w:sz w:val="16"/>
                <w:szCs w:val="16"/>
              </w:rPr>
              <w:t>Opheodrys</w:t>
            </w:r>
            <w:proofErr w:type="spellEnd"/>
            <w:r w:rsidRPr="005B244E">
              <w:rPr>
                <w:rFonts w:ascii="Times New Roman" w:hAnsi="Times New Roman"/>
                <w:b/>
                <w:bCs/>
                <w:i/>
                <w:iCs/>
                <w:color w:val="000000"/>
                <w:sz w:val="16"/>
                <w:szCs w:val="16"/>
              </w:rPr>
              <w:t xml:space="preserve"> </w:t>
            </w:r>
            <w:proofErr w:type="spellStart"/>
            <w:r w:rsidRPr="005B244E">
              <w:rPr>
                <w:rFonts w:ascii="Times New Roman" w:hAnsi="Times New Roman"/>
                <w:b/>
                <w:bCs/>
                <w:i/>
                <w:iCs/>
                <w:color w:val="000000"/>
                <w:sz w:val="16"/>
                <w:szCs w:val="16"/>
              </w:rPr>
              <w:t>aestivus</w:t>
            </w:r>
            <w:proofErr w:type="spellEnd"/>
          </w:p>
        </w:tc>
        <w:tc>
          <w:tcPr>
            <w:tcW w:w="1559" w:type="dxa"/>
            <w:shd w:val="clear" w:color="auto" w:fill="auto"/>
          </w:tcPr>
          <w:p w14:paraId="2549B145" w14:textId="77777777" w:rsidR="00404082" w:rsidRPr="005B244E" w:rsidRDefault="00404082" w:rsidP="00275513">
            <w:pPr>
              <w:rPr>
                <w:rFonts w:ascii="Times New Roman" w:hAnsi="Times New Roman"/>
                <w:b/>
                <w:sz w:val="16"/>
                <w:szCs w:val="16"/>
              </w:rPr>
            </w:pPr>
            <w:r w:rsidRPr="005B244E">
              <w:rPr>
                <w:rFonts w:ascii="Times New Roman" w:hAnsi="Times New Roman"/>
                <w:noProof/>
                <w:sz w:val="16"/>
                <w:szCs w:val="16"/>
              </w:rPr>
              <w:t>(McKenzie et al., 2019)</w:t>
            </w:r>
          </w:p>
        </w:tc>
        <w:tc>
          <w:tcPr>
            <w:tcW w:w="709" w:type="dxa"/>
            <w:shd w:val="clear" w:color="auto" w:fill="auto"/>
          </w:tcPr>
          <w:p w14:paraId="17226D46" w14:textId="77777777" w:rsidR="00404082" w:rsidRPr="005B244E" w:rsidRDefault="00404082" w:rsidP="00275513">
            <w:pPr>
              <w:rPr>
                <w:rFonts w:ascii="Times New Roman" w:hAnsi="Times New Roman"/>
                <w:bCs/>
                <w:sz w:val="16"/>
                <w:szCs w:val="16"/>
              </w:rPr>
            </w:pPr>
            <w:r w:rsidRPr="005B244E">
              <w:rPr>
                <w:rFonts w:ascii="Times New Roman" w:hAnsi="Times New Roman"/>
                <w:bCs/>
                <w:sz w:val="16"/>
                <w:szCs w:val="16"/>
              </w:rPr>
              <w:t>2015–2016</w:t>
            </w:r>
          </w:p>
        </w:tc>
        <w:tc>
          <w:tcPr>
            <w:tcW w:w="992" w:type="dxa"/>
            <w:shd w:val="clear" w:color="auto" w:fill="auto"/>
            <w:noWrap/>
          </w:tcPr>
          <w:p w14:paraId="1EC6DBAA" w14:textId="77777777" w:rsidR="00404082" w:rsidRPr="005B244E" w:rsidRDefault="00404082" w:rsidP="00275513">
            <w:pPr>
              <w:rPr>
                <w:rFonts w:ascii="Times New Roman" w:hAnsi="Times New Roman"/>
                <w:bCs/>
                <w:sz w:val="16"/>
                <w:szCs w:val="16"/>
              </w:rPr>
            </w:pPr>
            <w:r w:rsidRPr="005B244E">
              <w:rPr>
                <w:rFonts w:ascii="Times New Roman" w:hAnsi="Times New Roman"/>
                <w:bCs/>
                <w:sz w:val="16"/>
                <w:szCs w:val="16"/>
              </w:rPr>
              <w:t>2</w:t>
            </w:r>
          </w:p>
        </w:tc>
        <w:tc>
          <w:tcPr>
            <w:tcW w:w="709" w:type="dxa"/>
            <w:shd w:val="clear" w:color="auto" w:fill="auto"/>
            <w:noWrap/>
          </w:tcPr>
          <w:p w14:paraId="4DE5DC4D"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1</w:t>
            </w:r>
          </w:p>
        </w:tc>
        <w:tc>
          <w:tcPr>
            <w:tcW w:w="567" w:type="dxa"/>
            <w:shd w:val="clear" w:color="auto" w:fill="auto"/>
            <w:noWrap/>
          </w:tcPr>
          <w:p w14:paraId="0641641F"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1</w:t>
            </w:r>
          </w:p>
        </w:tc>
        <w:tc>
          <w:tcPr>
            <w:tcW w:w="1276" w:type="dxa"/>
            <w:shd w:val="clear" w:color="auto" w:fill="auto"/>
            <w:noWrap/>
          </w:tcPr>
          <w:p w14:paraId="15AAAD31"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0.5</w:t>
            </w:r>
          </w:p>
        </w:tc>
        <w:tc>
          <w:tcPr>
            <w:tcW w:w="567" w:type="dxa"/>
            <w:shd w:val="clear" w:color="auto" w:fill="auto"/>
            <w:noWrap/>
          </w:tcPr>
          <w:p w14:paraId="4FC2DF8E"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2</w:t>
            </w:r>
          </w:p>
        </w:tc>
        <w:tc>
          <w:tcPr>
            <w:tcW w:w="850" w:type="dxa"/>
            <w:shd w:val="clear" w:color="auto" w:fill="auto"/>
            <w:noWrap/>
          </w:tcPr>
          <w:p w14:paraId="0207319E"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0</w:t>
            </w:r>
          </w:p>
        </w:tc>
        <w:tc>
          <w:tcPr>
            <w:tcW w:w="1560" w:type="dxa"/>
            <w:shd w:val="clear" w:color="auto" w:fill="auto"/>
            <w:noWrap/>
          </w:tcPr>
          <w:p w14:paraId="69072482"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0</w:t>
            </w:r>
          </w:p>
        </w:tc>
        <w:tc>
          <w:tcPr>
            <w:tcW w:w="1417" w:type="dxa"/>
            <w:shd w:val="clear" w:color="auto" w:fill="auto"/>
            <w:noWrap/>
          </w:tcPr>
          <w:p w14:paraId="52106C37"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NA</w:t>
            </w:r>
          </w:p>
        </w:tc>
        <w:tc>
          <w:tcPr>
            <w:tcW w:w="709" w:type="dxa"/>
            <w:shd w:val="clear" w:color="auto" w:fill="auto"/>
            <w:noWrap/>
          </w:tcPr>
          <w:p w14:paraId="5B14546B" w14:textId="77777777" w:rsidR="00404082" w:rsidRPr="005B244E" w:rsidRDefault="00404082" w:rsidP="00C240EB">
            <w:pPr>
              <w:jc w:val="center"/>
              <w:rPr>
                <w:rFonts w:ascii="Times New Roman" w:hAnsi="Times New Roman"/>
                <w:bCs/>
                <w:sz w:val="16"/>
                <w:szCs w:val="16"/>
              </w:rPr>
            </w:pPr>
            <w:r w:rsidRPr="005B244E">
              <w:rPr>
                <w:rFonts w:ascii="Times New Roman" w:hAnsi="Times New Roman"/>
                <w:bCs/>
                <w:sz w:val="16"/>
                <w:szCs w:val="16"/>
              </w:rPr>
              <w:t>NA</w:t>
            </w:r>
          </w:p>
        </w:tc>
        <w:tc>
          <w:tcPr>
            <w:tcW w:w="709" w:type="dxa"/>
            <w:shd w:val="clear" w:color="auto" w:fill="auto"/>
            <w:noWrap/>
          </w:tcPr>
          <w:p w14:paraId="35F76FED" w14:textId="77777777" w:rsidR="00404082" w:rsidRPr="005B244E" w:rsidRDefault="00404082" w:rsidP="00C240EB">
            <w:pPr>
              <w:jc w:val="center"/>
              <w:rPr>
                <w:rFonts w:ascii="Times New Roman" w:hAnsi="Times New Roman"/>
                <w:bCs/>
                <w:sz w:val="16"/>
                <w:szCs w:val="16"/>
              </w:rPr>
            </w:pPr>
            <w:r w:rsidRPr="005B244E">
              <w:rPr>
                <w:rFonts w:ascii="Times New Roman" w:hAnsi="Times New Roman"/>
                <w:bCs/>
                <w:sz w:val="16"/>
                <w:szCs w:val="16"/>
              </w:rPr>
              <w:t>NA</w:t>
            </w:r>
          </w:p>
        </w:tc>
        <w:tc>
          <w:tcPr>
            <w:tcW w:w="425" w:type="dxa"/>
            <w:shd w:val="clear" w:color="auto" w:fill="auto"/>
            <w:noWrap/>
          </w:tcPr>
          <w:p w14:paraId="708DB5E1"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c>
          <w:tcPr>
            <w:tcW w:w="425" w:type="dxa"/>
            <w:shd w:val="clear" w:color="auto" w:fill="auto"/>
            <w:noWrap/>
          </w:tcPr>
          <w:p w14:paraId="07877054"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1</w:t>
            </w:r>
          </w:p>
        </w:tc>
        <w:tc>
          <w:tcPr>
            <w:tcW w:w="425" w:type="dxa"/>
            <w:shd w:val="clear" w:color="auto" w:fill="auto"/>
          </w:tcPr>
          <w:p w14:paraId="71ECF618"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c>
          <w:tcPr>
            <w:tcW w:w="567" w:type="dxa"/>
            <w:shd w:val="clear" w:color="auto" w:fill="auto"/>
          </w:tcPr>
          <w:p w14:paraId="2AA9DDAC"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c>
          <w:tcPr>
            <w:tcW w:w="567" w:type="dxa"/>
            <w:shd w:val="clear" w:color="auto" w:fill="auto"/>
          </w:tcPr>
          <w:p w14:paraId="51A9D923"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c>
          <w:tcPr>
            <w:tcW w:w="1407" w:type="dxa"/>
            <w:shd w:val="clear" w:color="auto" w:fill="auto"/>
          </w:tcPr>
          <w:p w14:paraId="7BFC02C1"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r>
      <w:tr w:rsidR="00FD3C3C" w:rsidRPr="005B244E" w14:paraId="3601DC99" w14:textId="77777777" w:rsidTr="0075743A">
        <w:trPr>
          <w:trHeight w:val="320"/>
        </w:trPr>
        <w:tc>
          <w:tcPr>
            <w:tcW w:w="1843" w:type="dxa"/>
            <w:shd w:val="clear" w:color="auto" w:fill="auto"/>
          </w:tcPr>
          <w:p w14:paraId="17CCF680" w14:textId="77777777" w:rsidR="00404082" w:rsidRPr="005B244E" w:rsidRDefault="00404082" w:rsidP="00275513">
            <w:pPr>
              <w:rPr>
                <w:rFonts w:ascii="Times New Roman" w:hAnsi="Times New Roman"/>
                <w:b/>
                <w:bCs/>
                <w:i/>
                <w:iCs/>
                <w:color w:val="000000"/>
                <w:sz w:val="16"/>
                <w:szCs w:val="16"/>
              </w:rPr>
            </w:pPr>
            <w:proofErr w:type="spellStart"/>
            <w:r w:rsidRPr="005B244E">
              <w:rPr>
                <w:rFonts w:ascii="Times New Roman" w:hAnsi="Times New Roman"/>
                <w:b/>
                <w:bCs/>
                <w:i/>
                <w:iCs/>
                <w:color w:val="000000"/>
                <w:sz w:val="16"/>
                <w:szCs w:val="16"/>
              </w:rPr>
              <w:t>Opheodrys</w:t>
            </w:r>
            <w:proofErr w:type="spellEnd"/>
            <w:r w:rsidRPr="005B244E">
              <w:rPr>
                <w:rFonts w:ascii="Times New Roman" w:hAnsi="Times New Roman"/>
                <w:b/>
                <w:bCs/>
                <w:i/>
                <w:iCs/>
                <w:color w:val="000000"/>
                <w:sz w:val="16"/>
                <w:szCs w:val="16"/>
              </w:rPr>
              <w:t xml:space="preserve"> </w:t>
            </w:r>
            <w:proofErr w:type="spellStart"/>
            <w:r w:rsidRPr="005B244E">
              <w:rPr>
                <w:rFonts w:ascii="Times New Roman" w:hAnsi="Times New Roman"/>
                <w:b/>
                <w:bCs/>
                <w:i/>
                <w:iCs/>
                <w:color w:val="000000"/>
                <w:sz w:val="16"/>
                <w:szCs w:val="16"/>
              </w:rPr>
              <w:t>aestivus</w:t>
            </w:r>
            <w:proofErr w:type="spellEnd"/>
          </w:p>
        </w:tc>
        <w:tc>
          <w:tcPr>
            <w:tcW w:w="1559" w:type="dxa"/>
            <w:shd w:val="clear" w:color="auto" w:fill="auto"/>
          </w:tcPr>
          <w:p w14:paraId="2D1958A1" w14:textId="77777777" w:rsidR="00404082" w:rsidRPr="005B244E" w:rsidRDefault="00404082" w:rsidP="00275513">
            <w:pPr>
              <w:rPr>
                <w:rFonts w:ascii="Times New Roman" w:hAnsi="Times New Roman"/>
                <w:b/>
                <w:sz w:val="16"/>
                <w:szCs w:val="16"/>
              </w:rPr>
            </w:pPr>
            <w:r w:rsidRPr="005B244E">
              <w:rPr>
                <w:rFonts w:ascii="Times New Roman" w:hAnsi="Times New Roman"/>
                <w:noProof/>
                <w:sz w:val="16"/>
                <w:szCs w:val="16"/>
              </w:rPr>
              <w:t>(Snyder and Sutton, 2020)</w:t>
            </w:r>
          </w:p>
        </w:tc>
        <w:tc>
          <w:tcPr>
            <w:tcW w:w="709" w:type="dxa"/>
            <w:shd w:val="clear" w:color="auto" w:fill="auto"/>
          </w:tcPr>
          <w:p w14:paraId="4069E0F2" w14:textId="77777777" w:rsidR="00404082" w:rsidRPr="005B244E" w:rsidRDefault="00404082" w:rsidP="00275513">
            <w:pPr>
              <w:rPr>
                <w:rFonts w:ascii="Times New Roman" w:hAnsi="Times New Roman"/>
                <w:bCs/>
                <w:sz w:val="16"/>
                <w:szCs w:val="16"/>
              </w:rPr>
            </w:pPr>
            <w:r w:rsidRPr="005B244E">
              <w:rPr>
                <w:rFonts w:ascii="Times New Roman" w:hAnsi="Times New Roman"/>
                <w:bCs/>
                <w:sz w:val="16"/>
                <w:szCs w:val="16"/>
              </w:rPr>
              <w:t>2017–2018</w:t>
            </w:r>
          </w:p>
        </w:tc>
        <w:tc>
          <w:tcPr>
            <w:tcW w:w="992" w:type="dxa"/>
            <w:shd w:val="clear" w:color="auto" w:fill="auto"/>
            <w:noWrap/>
          </w:tcPr>
          <w:p w14:paraId="38E77031" w14:textId="77777777" w:rsidR="00404082" w:rsidRPr="005B244E" w:rsidRDefault="00404082" w:rsidP="00275513">
            <w:pPr>
              <w:rPr>
                <w:rFonts w:ascii="Times New Roman" w:hAnsi="Times New Roman"/>
                <w:bCs/>
                <w:sz w:val="16"/>
                <w:szCs w:val="16"/>
              </w:rPr>
            </w:pPr>
            <w:r w:rsidRPr="005B244E">
              <w:rPr>
                <w:rFonts w:ascii="Times New Roman" w:hAnsi="Times New Roman"/>
                <w:bCs/>
                <w:sz w:val="16"/>
                <w:szCs w:val="16"/>
              </w:rPr>
              <w:t>2</w:t>
            </w:r>
          </w:p>
        </w:tc>
        <w:tc>
          <w:tcPr>
            <w:tcW w:w="709" w:type="dxa"/>
            <w:shd w:val="clear" w:color="auto" w:fill="auto"/>
            <w:noWrap/>
          </w:tcPr>
          <w:p w14:paraId="21C7DE32"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2</w:t>
            </w:r>
          </w:p>
        </w:tc>
        <w:tc>
          <w:tcPr>
            <w:tcW w:w="567" w:type="dxa"/>
            <w:shd w:val="clear" w:color="auto" w:fill="auto"/>
            <w:noWrap/>
          </w:tcPr>
          <w:p w14:paraId="0BA3E834"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0</w:t>
            </w:r>
          </w:p>
        </w:tc>
        <w:tc>
          <w:tcPr>
            <w:tcW w:w="1276" w:type="dxa"/>
            <w:shd w:val="clear" w:color="auto" w:fill="auto"/>
            <w:noWrap/>
          </w:tcPr>
          <w:p w14:paraId="2A0FC3AC"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0</w:t>
            </w:r>
          </w:p>
        </w:tc>
        <w:tc>
          <w:tcPr>
            <w:tcW w:w="567" w:type="dxa"/>
            <w:shd w:val="clear" w:color="auto" w:fill="auto"/>
            <w:noWrap/>
          </w:tcPr>
          <w:p w14:paraId="39D25A7A"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2</w:t>
            </w:r>
          </w:p>
        </w:tc>
        <w:tc>
          <w:tcPr>
            <w:tcW w:w="850" w:type="dxa"/>
            <w:shd w:val="clear" w:color="auto" w:fill="auto"/>
            <w:noWrap/>
          </w:tcPr>
          <w:p w14:paraId="55E5CE9D"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0</w:t>
            </w:r>
          </w:p>
        </w:tc>
        <w:tc>
          <w:tcPr>
            <w:tcW w:w="1560" w:type="dxa"/>
            <w:shd w:val="clear" w:color="auto" w:fill="auto"/>
            <w:noWrap/>
          </w:tcPr>
          <w:p w14:paraId="6C344422"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0</w:t>
            </w:r>
          </w:p>
        </w:tc>
        <w:tc>
          <w:tcPr>
            <w:tcW w:w="1417" w:type="dxa"/>
            <w:shd w:val="clear" w:color="auto" w:fill="auto"/>
            <w:noWrap/>
          </w:tcPr>
          <w:p w14:paraId="2C26CA28"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NA</w:t>
            </w:r>
          </w:p>
        </w:tc>
        <w:tc>
          <w:tcPr>
            <w:tcW w:w="709" w:type="dxa"/>
            <w:shd w:val="clear" w:color="auto" w:fill="auto"/>
            <w:noWrap/>
          </w:tcPr>
          <w:p w14:paraId="67263978" w14:textId="77777777" w:rsidR="00404082" w:rsidRPr="005B244E" w:rsidRDefault="00404082" w:rsidP="00C240EB">
            <w:pPr>
              <w:jc w:val="center"/>
              <w:rPr>
                <w:rFonts w:ascii="Times New Roman" w:hAnsi="Times New Roman"/>
                <w:bCs/>
                <w:sz w:val="16"/>
                <w:szCs w:val="16"/>
              </w:rPr>
            </w:pPr>
            <w:r w:rsidRPr="005B244E">
              <w:rPr>
                <w:rFonts w:ascii="Times New Roman" w:hAnsi="Times New Roman"/>
                <w:bCs/>
                <w:sz w:val="16"/>
                <w:szCs w:val="16"/>
              </w:rPr>
              <w:t>NA</w:t>
            </w:r>
          </w:p>
        </w:tc>
        <w:tc>
          <w:tcPr>
            <w:tcW w:w="709" w:type="dxa"/>
            <w:shd w:val="clear" w:color="auto" w:fill="auto"/>
            <w:noWrap/>
          </w:tcPr>
          <w:p w14:paraId="4077A1BC" w14:textId="77777777" w:rsidR="00404082" w:rsidRPr="005B244E" w:rsidRDefault="00404082" w:rsidP="00C240EB">
            <w:pPr>
              <w:jc w:val="center"/>
              <w:rPr>
                <w:rFonts w:ascii="Times New Roman" w:hAnsi="Times New Roman"/>
                <w:bCs/>
                <w:sz w:val="16"/>
                <w:szCs w:val="16"/>
              </w:rPr>
            </w:pPr>
            <w:r w:rsidRPr="005B244E">
              <w:rPr>
                <w:rFonts w:ascii="Times New Roman" w:hAnsi="Times New Roman"/>
                <w:bCs/>
                <w:sz w:val="16"/>
                <w:szCs w:val="16"/>
              </w:rPr>
              <w:t>NA</w:t>
            </w:r>
          </w:p>
        </w:tc>
        <w:tc>
          <w:tcPr>
            <w:tcW w:w="425" w:type="dxa"/>
            <w:shd w:val="clear" w:color="auto" w:fill="auto"/>
            <w:noWrap/>
          </w:tcPr>
          <w:p w14:paraId="48848DC7"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c>
          <w:tcPr>
            <w:tcW w:w="425" w:type="dxa"/>
            <w:shd w:val="clear" w:color="auto" w:fill="auto"/>
            <w:noWrap/>
          </w:tcPr>
          <w:p w14:paraId="203FD506"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2</w:t>
            </w:r>
          </w:p>
        </w:tc>
        <w:tc>
          <w:tcPr>
            <w:tcW w:w="425" w:type="dxa"/>
            <w:shd w:val="clear" w:color="auto" w:fill="auto"/>
          </w:tcPr>
          <w:p w14:paraId="4BDC16D4"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c>
          <w:tcPr>
            <w:tcW w:w="567" w:type="dxa"/>
            <w:shd w:val="clear" w:color="auto" w:fill="auto"/>
          </w:tcPr>
          <w:p w14:paraId="5564A013"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c>
          <w:tcPr>
            <w:tcW w:w="567" w:type="dxa"/>
            <w:shd w:val="clear" w:color="auto" w:fill="auto"/>
          </w:tcPr>
          <w:p w14:paraId="105DE9AC"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c>
          <w:tcPr>
            <w:tcW w:w="1407" w:type="dxa"/>
            <w:shd w:val="clear" w:color="auto" w:fill="auto"/>
          </w:tcPr>
          <w:p w14:paraId="7DDA2D1E"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r>
      <w:tr w:rsidR="00FD3C3C" w:rsidRPr="005B244E" w14:paraId="4356F9F3" w14:textId="77777777" w:rsidTr="0075743A">
        <w:trPr>
          <w:trHeight w:val="320"/>
        </w:trPr>
        <w:tc>
          <w:tcPr>
            <w:tcW w:w="1843" w:type="dxa"/>
            <w:shd w:val="clear" w:color="auto" w:fill="auto"/>
          </w:tcPr>
          <w:p w14:paraId="0078A770" w14:textId="77777777" w:rsidR="00404082" w:rsidRPr="005B244E" w:rsidRDefault="00404082" w:rsidP="00275513">
            <w:pPr>
              <w:rPr>
                <w:rFonts w:ascii="Times New Roman" w:hAnsi="Times New Roman"/>
                <w:b/>
                <w:bCs/>
                <w:i/>
                <w:iCs/>
                <w:color w:val="000000"/>
                <w:sz w:val="16"/>
                <w:szCs w:val="16"/>
              </w:rPr>
            </w:pPr>
            <w:proofErr w:type="spellStart"/>
            <w:r w:rsidRPr="005B244E">
              <w:rPr>
                <w:rFonts w:ascii="Times New Roman" w:hAnsi="Times New Roman"/>
                <w:b/>
                <w:bCs/>
                <w:i/>
                <w:iCs/>
                <w:color w:val="000000"/>
                <w:sz w:val="16"/>
                <w:szCs w:val="16"/>
              </w:rPr>
              <w:t>Opheodrys</w:t>
            </w:r>
            <w:proofErr w:type="spellEnd"/>
            <w:r w:rsidRPr="005B244E">
              <w:rPr>
                <w:rFonts w:ascii="Times New Roman" w:hAnsi="Times New Roman"/>
                <w:b/>
                <w:bCs/>
                <w:i/>
                <w:iCs/>
                <w:color w:val="000000"/>
                <w:sz w:val="16"/>
                <w:szCs w:val="16"/>
              </w:rPr>
              <w:t xml:space="preserve"> </w:t>
            </w:r>
            <w:proofErr w:type="spellStart"/>
            <w:r w:rsidRPr="005B244E">
              <w:rPr>
                <w:rFonts w:ascii="Times New Roman" w:hAnsi="Times New Roman"/>
                <w:b/>
                <w:bCs/>
                <w:i/>
                <w:iCs/>
                <w:color w:val="000000"/>
                <w:sz w:val="16"/>
                <w:szCs w:val="16"/>
              </w:rPr>
              <w:t>aestivus</w:t>
            </w:r>
            <w:proofErr w:type="spellEnd"/>
          </w:p>
        </w:tc>
        <w:tc>
          <w:tcPr>
            <w:tcW w:w="1559" w:type="dxa"/>
            <w:shd w:val="clear" w:color="auto" w:fill="auto"/>
          </w:tcPr>
          <w:p w14:paraId="2FBC1C9A" w14:textId="77777777" w:rsidR="00404082" w:rsidRPr="005B244E" w:rsidRDefault="00404082" w:rsidP="00275513">
            <w:pPr>
              <w:rPr>
                <w:rFonts w:ascii="Times New Roman" w:hAnsi="Times New Roman"/>
                <w:noProof/>
                <w:sz w:val="16"/>
                <w:szCs w:val="16"/>
              </w:rPr>
            </w:pPr>
            <w:r>
              <w:rPr>
                <w:rFonts w:ascii="Times New Roman" w:hAnsi="Times New Roman"/>
                <w:noProof/>
                <w:sz w:val="16"/>
                <w:szCs w:val="16"/>
              </w:rPr>
              <w:t>(Haynes et al. 2020)</w:t>
            </w:r>
          </w:p>
        </w:tc>
        <w:tc>
          <w:tcPr>
            <w:tcW w:w="709" w:type="dxa"/>
            <w:shd w:val="clear" w:color="auto" w:fill="auto"/>
          </w:tcPr>
          <w:p w14:paraId="5EA1FA2A" w14:textId="77777777" w:rsidR="00404082" w:rsidRPr="005B244E" w:rsidRDefault="00404082" w:rsidP="00275513">
            <w:pPr>
              <w:rPr>
                <w:rFonts w:ascii="Times New Roman" w:hAnsi="Times New Roman"/>
                <w:bCs/>
                <w:sz w:val="16"/>
                <w:szCs w:val="16"/>
              </w:rPr>
            </w:pPr>
            <w:r>
              <w:rPr>
                <w:rFonts w:ascii="Times New Roman" w:hAnsi="Times New Roman"/>
                <w:bCs/>
                <w:sz w:val="16"/>
                <w:szCs w:val="16"/>
              </w:rPr>
              <w:t>2016–2018</w:t>
            </w:r>
          </w:p>
        </w:tc>
        <w:tc>
          <w:tcPr>
            <w:tcW w:w="992" w:type="dxa"/>
            <w:shd w:val="clear" w:color="auto" w:fill="auto"/>
            <w:noWrap/>
          </w:tcPr>
          <w:p w14:paraId="070707C6" w14:textId="77777777" w:rsidR="00404082" w:rsidRPr="005B244E" w:rsidRDefault="00404082" w:rsidP="00275513">
            <w:pPr>
              <w:rPr>
                <w:rFonts w:ascii="Times New Roman" w:hAnsi="Times New Roman"/>
                <w:bCs/>
                <w:sz w:val="16"/>
                <w:szCs w:val="16"/>
              </w:rPr>
            </w:pPr>
            <w:r>
              <w:rPr>
                <w:rFonts w:ascii="Times New Roman" w:hAnsi="Times New Roman"/>
                <w:bCs/>
                <w:sz w:val="16"/>
                <w:szCs w:val="16"/>
              </w:rPr>
              <w:t>19</w:t>
            </w:r>
          </w:p>
        </w:tc>
        <w:tc>
          <w:tcPr>
            <w:tcW w:w="709" w:type="dxa"/>
            <w:shd w:val="clear" w:color="auto" w:fill="auto"/>
            <w:noWrap/>
          </w:tcPr>
          <w:p w14:paraId="33C1DEF1" w14:textId="77777777" w:rsidR="00404082" w:rsidRPr="005B244E" w:rsidRDefault="00404082" w:rsidP="00AE0AD9">
            <w:pPr>
              <w:jc w:val="center"/>
              <w:rPr>
                <w:rFonts w:ascii="Times New Roman" w:hAnsi="Times New Roman"/>
                <w:bCs/>
                <w:sz w:val="16"/>
                <w:szCs w:val="16"/>
              </w:rPr>
            </w:pPr>
            <w:r>
              <w:rPr>
                <w:rFonts w:ascii="Times New Roman" w:hAnsi="Times New Roman"/>
                <w:bCs/>
                <w:sz w:val="16"/>
                <w:szCs w:val="16"/>
              </w:rPr>
              <w:t>10</w:t>
            </w:r>
          </w:p>
        </w:tc>
        <w:tc>
          <w:tcPr>
            <w:tcW w:w="567" w:type="dxa"/>
            <w:shd w:val="clear" w:color="auto" w:fill="auto"/>
            <w:noWrap/>
          </w:tcPr>
          <w:p w14:paraId="2F929D3E" w14:textId="77777777" w:rsidR="00404082" w:rsidRPr="005B244E" w:rsidRDefault="00404082" w:rsidP="00AE0AD9">
            <w:pPr>
              <w:jc w:val="center"/>
              <w:rPr>
                <w:rFonts w:ascii="Times New Roman" w:hAnsi="Times New Roman"/>
                <w:bCs/>
                <w:sz w:val="16"/>
                <w:szCs w:val="16"/>
              </w:rPr>
            </w:pPr>
            <w:r>
              <w:rPr>
                <w:rFonts w:ascii="Times New Roman" w:hAnsi="Times New Roman"/>
                <w:bCs/>
                <w:sz w:val="16"/>
                <w:szCs w:val="16"/>
              </w:rPr>
              <w:t>9</w:t>
            </w:r>
          </w:p>
        </w:tc>
        <w:tc>
          <w:tcPr>
            <w:tcW w:w="1276" w:type="dxa"/>
            <w:shd w:val="clear" w:color="auto" w:fill="auto"/>
            <w:noWrap/>
          </w:tcPr>
          <w:p w14:paraId="26A71743" w14:textId="77777777" w:rsidR="00404082" w:rsidRPr="005B244E" w:rsidRDefault="00404082" w:rsidP="00AE0AD9">
            <w:pPr>
              <w:jc w:val="center"/>
              <w:rPr>
                <w:rFonts w:ascii="Times New Roman" w:hAnsi="Times New Roman"/>
                <w:bCs/>
                <w:sz w:val="16"/>
                <w:szCs w:val="16"/>
              </w:rPr>
            </w:pPr>
            <w:r>
              <w:rPr>
                <w:rFonts w:ascii="Times New Roman" w:hAnsi="Times New Roman"/>
                <w:bCs/>
                <w:sz w:val="16"/>
                <w:szCs w:val="16"/>
              </w:rPr>
              <w:t>0.47</w:t>
            </w:r>
          </w:p>
        </w:tc>
        <w:tc>
          <w:tcPr>
            <w:tcW w:w="567" w:type="dxa"/>
            <w:shd w:val="clear" w:color="auto" w:fill="auto"/>
            <w:noWrap/>
          </w:tcPr>
          <w:p w14:paraId="7334209B" w14:textId="77777777" w:rsidR="00404082" w:rsidRPr="005B244E" w:rsidRDefault="00404082" w:rsidP="00AE0AD9">
            <w:pPr>
              <w:jc w:val="center"/>
              <w:rPr>
                <w:rFonts w:ascii="Times New Roman" w:hAnsi="Times New Roman"/>
                <w:bCs/>
                <w:sz w:val="16"/>
                <w:szCs w:val="16"/>
              </w:rPr>
            </w:pPr>
            <w:r>
              <w:rPr>
                <w:rFonts w:ascii="Times New Roman" w:hAnsi="Times New Roman"/>
                <w:bCs/>
                <w:sz w:val="16"/>
                <w:szCs w:val="16"/>
              </w:rPr>
              <w:t>18</w:t>
            </w:r>
          </w:p>
        </w:tc>
        <w:tc>
          <w:tcPr>
            <w:tcW w:w="850" w:type="dxa"/>
            <w:shd w:val="clear" w:color="auto" w:fill="auto"/>
            <w:noWrap/>
          </w:tcPr>
          <w:p w14:paraId="31D3CE26" w14:textId="77777777" w:rsidR="00404082" w:rsidRPr="005B244E" w:rsidRDefault="00404082" w:rsidP="00AE0AD9">
            <w:pPr>
              <w:jc w:val="center"/>
              <w:rPr>
                <w:rFonts w:ascii="Times New Roman" w:hAnsi="Times New Roman"/>
                <w:bCs/>
                <w:sz w:val="16"/>
                <w:szCs w:val="16"/>
              </w:rPr>
            </w:pPr>
            <w:r>
              <w:rPr>
                <w:rFonts w:ascii="Times New Roman" w:hAnsi="Times New Roman"/>
                <w:bCs/>
                <w:sz w:val="16"/>
                <w:szCs w:val="16"/>
              </w:rPr>
              <w:t>1</w:t>
            </w:r>
          </w:p>
        </w:tc>
        <w:tc>
          <w:tcPr>
            <w:tcW w:w="1560" w:type="dxa"/>
            <w:shd w:val="clear" w:color="auto" w:fill="auto"/>
            <w:noWrap/>
          </w:tcPr>
          <w:p w14:paraId="25985AC1" w14:textId="77777777" w:rsidR="00404082" w:rsidRPr="005B244E" w:rsidRDefault="00404082" w:rsidP="00AE0AD9">
            <w:pPr>
              <w:jc w:val="center"/>
              <w:rPr>
                <w:rFonts w:ascii="Times New Roman" w:hAnsi="Times New Roman"/>
                <w:bCs/>
                <w:sz w:val="16"/>
                <w:szCs w:val="16"/>
              </w:rPr>
            </w:pPr>
            <w:r>
              <w:rPr>
                <w:rFonts w:ascii="Times New Roman" w:hAnsi="Times New Roman"/>
                <w:bCs/>
                <w:sz w:val="16"/>
                <w:szCs w:val="16"/>
              </w:rPr>
              <w:t>0.05</w:t>
            </w:r>
          </w:p>
        </w:tc>
        <w:tc>
          <w:tcPr>
            <w:tcW w:w="1417" w:type="dxa"/>
            <w:shd w:val="clear" w:color="auto" w:fill="auto"/>
            <w:noWrap/>
          </w:tcPr>
          <w:p w14:paraId="60DE5482" w14:textId="77777777" w:rsidR="00404082" w:rsidRPr="005B244E" w:rsidRDefault="00404082" w:rsidP="00AE0AD9">
            <w:pPr>
              <w:jc w:val="center"/>
              <w:rPr>
                <w:rFonts w:ascii="Times New Roman" w:hAnsi="Times New Roman"/>
                <w:bCs/>
                <w:sz w:val="16"/>
                <w:szCs w:val="16"/>
              </w:rPr>
            </w:pPr>
            <w:r>
              <w:rPr>
                <w:rFonts w:ascii="Times New Roman" w:hAnsi="Times New Roman"/>
                <w:bCs/>
                <w:sz w:val="16"/>
                <w:szCs w:val="16"/>
              </w:rPr>
              <w:t>NA</w:t>
            </w:r>
          </w:p>
        </w:tc>
        <w:tc>
          <w:tcPr>
            <w:tcW w:w="709" w:type="dxa"/>
            <w:shd w:val="clear" w:color="auto" w:fill="auto"/>
            <w:noWrap/>
          </w:tcPr>
          <w:p w14:paraId="4C5CFA7C" w14:textId="77777777" w:rsidR="00404082" w:rsidRPr="005B244E" w:rsidRDefault="00404082" w:rsidP="00C240EB">
            <w:pPr>
              <w:jc w:val="center"/>
              <w:rPr>
                <w:rFonts w:ascii="Times New Roman" w:hAnsi="Times New Roman"/>
                <w:bCs/>
                <w:sz w:val="16"/>
                <w:szCs w:val="16"/>
              </w:rPr>
            </w:pPr>
            <w:r>
              <w:rPr>
                <w:rFonts w:ascii="Times New Roman" w:hAnsi="Times New Roman"/>
                <w:bCs/>
                <w:sz w:val="16"/>
                <w:szCs w:val="16"/>
              </w:rPr>
              <w:t>NA</w:t>
            </w:r>
          </w:p>
        </w:tc>
        <w:tc>
          <w:tcPr>
            <w:tcW w:w="709" w:type="dxa"/>
            <w:shd w:val="clear" w:color="auto" w:fill="auto"/>
            <w:noWrap/>
          </w:tcPr>
          <w:p w14:paraId="2602392C" w14:textId="77777777" w:rsidR="00404082" w:rsidRPr="005B244E" w:rsidRDefault="00404082" w:rsidP="00C240EB">
            <w:pPr>
              <w:jc w:val="center"/>
              <w:rPr>
                <w:rFonts w:ascii="Times New Roman" w:hAnsi="Times New Roman"/>
                <w:bCs/>
                <w:sz w:val="16"/>
                <w:szCs w:val="16"/>
              </w:rPr>
            </w:pPr>
            <w:r>
              <w:rPr>
                <w:rFonts w:ascii="Times New Roman" w:hAnsi="Times New Roman"/>
                <w:bCs/>
                <w:sz w:val="16"/>
                <w:szCs w:val="16"/>
              </w:rPr>
              <w:t>NA</w:t>
            </w:r>
          </w:p>
        </w:tc>
        <w:tc>
          <w:tcPr>
            <w:tcW w:w="425" w:type="dxa"/>
            <w:shd w:val="clear" w:color="auto" w:fill="auto"/>
            <w:noWrap/>
          </w:tcPr>
          <w:p w14:paraId="3E580375" w14:textId="77777777" w:rsidR="00404082" w:rsidRPr="005B244E" w:rsidRDefault="00404082" w:rsidP="000C1F56">
            <w:pPr>
              <w:jc w:val="center"/>
              <w:rPr>
                <w:rFonts w:ascii="Times New Roman" w:hAnsi="Times New Roman"/>
                <w:bCs/>
                <w:sz w:val="16"/>
                <w:szCs w:val="16"/>
              </w:rPr>
            </w:pPr>
            <w:r>
              <w:rPr>
                <w:rFonts w:ascii="Times New Roman" w:hAnsi="Times New Roman"/>
                <w:bCs/>
                <w:sz w:val="16"/>
                <w:szCs w:val="16"/>
              </w:rPr>
              <w:t>0</w:t>
            </w:r>
          </w:p>
        </w:tc>
        <w:tc>
          <w:tcPr>
            <w:tcW w:w="425" w:type="dxa"/>
            <w:shd w:val="clear" w:color="auto" w:fill="auto"/>
            <w:noWrap/>
          </w:tcPr>
          <w:p w14:paraId="51897B5E" w14:textId="77777777" w:rsidR="00404082" w:rsidRPr="005B244E" w:rsidRDefault="00404082" w:rsidP="000C1F56">
            <w:pPr>
              <w:jc w:val="center"/>
              <w:rPr>
                <w:rFonts w:ascii="Times New Roman" w:hAnsi="Times New Roman"/>
                <w:bCs/>
                <w:sz w:val="16"/>
                <w:szCs w:val="16"/>
              </w:rPr>
            </w:pPr>
            <w:r>
              <w:rPr>
                <w:rFonts w:ascii="Times New Roman" w:hAnsi="Times New Roman"/>
                <w:bCs/>
                <w:sz w:val="16"/>
                <w:szCs w:val="16"/>
              </w:rPr>
              <w:t>18</w:t>
            </w:r>
          </w:p>
        </w:tc>
        <w:tc>
          <w:tcPr>
            <w:tcW w:w="425" w:type="dxa"/>
            <w:shd w:val="clear" w:color="auto" w:fill="auto"/>
          </w:tcPr>
          <w:p w14:paraId="224E9327" w14:textId="77777777" w:rsidR="00404082" w:rsidRPr="005B244E" w:rsidRDefault="00404082" w:rsidP="000C1F56">
            <w:pPr>
              <w:jc w:val="center"/>
              <w:rPr>
                <w:rFonts w:ascii="Times New Roman" w:hAnsi="Times New Roman"/>
                <w:bCs/>
                <w:sz w:val="16"/>
                <w:szCs w:val="16"/>
              </w:rPr>
            </w:pPr>
            <w:r>
              <w:rPr>
                <w:rFonts w:ascii="Times New Roman" w:hAnsi="Times New Roman"/>
                <w:bCs/>
                <w:sz w:val="16"/>
                <w:szCs w:val="16"/>
              </w:rPr>
              <w:t>0</w:t>
            </w:r>
          </w:p>
        </w:tc>
        <w:tc>
          <w:tcPr>
            <w:tcW w:w="567" w:type="dxa"/>
            <w:shd w:val="clear" w:color="auto" w:fill="auto"/>
          </w:tcPr>
          <w:p w14:paraId="3B6FF604" w14:textId="77777777" w:rsidR="00404082" w:rsidRPr="005B244E" w:rsidRDefault="00404082" w:rsidP="000C1F56">
            <w:pPr>
              <w:jc w:val="center"/>
              <w:rPr>
                <w:rFonts w:ascii="Times New Roman" w:hAnsi="Times New Roman"/>
                <w:bCs/>
                <w:sz w:val="16"/>
                <w:szCs w:val="16"/>
              </w:rPr>
            </w:pPr>
            <w:r>
              <w:rPr>
                <w:rFonts w:ascii="Times New Roman" w:hAnsi="Times New Roman"/>
                <w:bCs/>
                <w:sz w:val="16"/>
                <w:szCs w:val="16"/>
              </w:rPr>
              <w:t>1</w:t>
            </w:r>
          </w:p>
        </w:tc>
        <w:tc>
          <w:tcPr>
            <w:tcW w:w="567" w:type="dxa"/>
            <w:shd w:val="clear" w:color="auto" w:fill="auto"/>
          </w:tcPr>
          <w:p w14:paraId="513DCFCB" w14:textId="77777777" w:rsidR="00404082" w:rsidRPr="005B244E" w:rsidRDefault="00404082" w:rsidP="000C1F56">
            <w:pPr>
              <w:jc w:val="center"/>
              <w:rPr>
                <w:rFonts w:ascii="Times New Roman" w:hAnsi="Times New Roman"/>
                <w:bCs/>
                <w:sz w:val="16"/>
                <w:szCs w:val="16"/>
              </w:rPr>
            </w:pPr>
            <w:r>
              <w:rPr>
                <w:rFonts w:ascii="Times New Roman" w:hAnsi="Times New Roman"/>
                <w:bCs/>
                <w:sz w:val="16"/>
                <w:szCs w:val="16"/>
              </w:rPr>
              <w:t>0</w:t>
            </w:r>
          </w:p>
        </w:tc>
        <w:tc>
          <w:tcPr>
            <w:tcW w:w="1407" w:type="dxa"/>
            <w:shd w:val="clear" w:color="auto" w:fill="auto"/>
          </w:tcPr>
          <w:p w14:paraId="4B597E81" w14:textId="77777777" w:rsidR="00404082" w:rsidRPr="005B244E" w:rsidRDefault="00404082" w:rsidP="000C1F56">
            <w:pPr>
              <w:jc w:val="center"/>
              <w:rPr>
                <w:rFonts w:ascii="Times New Roman" w:hAnsi="Times New Roman"/>
                <w:bCs/>
                <w:sz w:val="16"/>
                <w:szCs w:val="16"/>
              </w:rPr>
            </w:pPr>
            <w:r>
              <w:rPr>
                <w:rFonts w:ascii="Times New Roman" w:hAnsi="Times New Roman"/>
                <w:bCs/>
                <w:sz w:val="16"/>
                <w:szCs w:val="16"/>
              </w:rPr>
              <w:t>0</w:t>
            </w:r>
          </w:p>
        </w:tc>
      </w:tr>
      <w:tr w:rsidR="00FD3C3C" w:rsidRPr="005B244E" w14:paraId="53C979AE" w14:textId="77777777" w:rsidTr="0075743A">
        <w:trPr>
          <w:trHeight w:val="320"/>
        </w:trPr>
        <w:tc>
          <w:tcPr>
            <w:tcW w:w="1843" w:type="dxa"/>
            <w:shd w:val="clear" w:color="auto" w:fill="auto"/>
          </w:tcPr>
          <w:p w14:paraId="7ABFA602" w14:textId="77777777" w:rsidR="00404082" w:rsidRPr="005B244E" w:rsidRDefault="00404082" w:rsidP="00275513">
            <w:pPr>
              <w:rPr>
                <w:rFonts w:ascii="Times New Roman" w:hAnsi="Times New Roman"/>
                <w:b/>
                <w:bCs/>
                <w:i/>
                <w:iCs/>
                <w:color w:val="000000"/>
                <w:sz w:val="16"/>
                <w:szCs w:val="16"/>
              </w:rPr>
            </w:pPr>
            <w:r w:rsidRPr="005B244E">
              <w:rPr>
                <w:rFonts w:ascii="Times New Roman" w:hAnsi="Times New Roman"/>
                <w:b/>
                <w:bCs/>
                <w:i/>
                <w:iCs/>
                <w:color w:val="000000"/>
                <w:sz w:val="16"/>
                <w:szCs w:val="16"/>
              </w:rPr>
              <w:t>Pantherophis alleghaniensis</w:t>
            </w:r>
          </w:p>
        </w:tc>
        <w:tc>
          <w:tcPr>
            <w:tcW w:w="1559" w:type="dxa"/>
            <w:shd w:val="clear" w:color="auto" w:fill="auto"/>
          </w:tcPr>
          <w:p w14:paraId="2550868D" w14:textId="77777777" w:rsidR="00404082" w:rsidRPr="005B244E" w:rsidRDefault="00404082" w:rsidP="00275513">
            <w:pPr>
              <w:rPr>
                <w:rFonts w:ascii="Times New Roman" w:hAnsi="Times New Roman"/>
                <w:b/>
                <w:sz w:val="16"/>
                <w:szCs w:val="16"/>
              </w:rPr>
            </w:pPr>
            <w:r w:rsidRPr="005B244E">
              <w:rPr>
                <w:rFonts w:ascii="Times New Roman" w:hAnsi="Times New Roman"/>
                <w:noProof/>
                <w:sz w:val="16"/>
                <w:szCs w:val="16"/>
              </w:rPr>
              <w:t xml:space="preserve">(Licitra et al., </w:t>
            </w:r>
            <w:proofErr w:type="gramStart"/>
            <w:r w:rsidRPr="005B244E">
              <w:rPr>
                <w:rFonts w:ascii="Times New Roman" w:hAnsi="Times New Roman"/>
                <w:noProof/>
                <w:sz w:val="16"/>
                <w:szCs w:val="16"/>
              </w:rPr>
              <w:t>2019)</w:t>
            </w:r>
            <w:r w:rsidRPr="005B244E">
              <w:rPr>
                <w:rFonts w:ascii="Times New Roman" w:hAnsi="Times New Roman"/>
                <w:b/>
                <w:sz w:val="16"/>
                <w:szCs w:val="16"/>
              </w:rPr>
              <w:t>†</w:t>
            </w:r>
            <w:proofErr w:type="gramEnd"/>
            <w:r w:rsidRPr="005B244E">
              <w:rPr>
                <w:rFonts w:ascii="Times New Roman" w:hAnsi="Times New Roman"/>
                <w:b/>
                <w:sz w:val="16"/>
                <w:szCs w:val="16"/>
              </w:rPr>
              <w:t>†††</w:t>
            </w:r>
          </w:p>
        </w:tc>
        <w:tc>
          <w:tcPr>
            <w:tcW w:w="709" w:type="dxa"/>
            <w:shd w:val="clear" w:color="auto" w:fill="auto"/>
          </w:tcPr>
          <w:p w14:paraId="1D469163" w14:textId="77777777" w:rsidR="00404082" w:rsidRPr="005B244E" w:rsidRDefault="00404082" w:rsidP="00275513">
            <w:pPr>
              <w:rPr>
                <w:rFonts w:ascii="Times New Roman" w:hAnsi="Times New Roman"/>
                <w:bCs/>
                <w:sz w:val="16"/>
                <w:szCs w:val="16"/>
              </w:rPr>
            </w:pPr>
            <w:r w:rsidRPr="005B244E">
              <w:rPr>
                <w:rFonts w:ascii="Times New Roman" w:hAnsi="Times New Roman"/>
                <w:bCs/>
                <w:sz w:val="16"/>
                <w:szCs w:val="16"/>
              </w:rPr>
              <w:t>2015, 2017</w:t>
            </w:r>
          </w:p>
        </w:tc>
        <w:tc>
          <w:tcPr>
            <w:tcW w:w="992" w:type="dxa"/>
            <w:shd w:val="clear" w:color="auto" w:fill="auto"/>
            <w:noWrap/>
          </w:tcPr>
          <w:p w14:paraId="3744455A" w14:textId="77777777" w:rsidR="00404082" w:rsidRPr="005B244E" w:rsidRDefault="00404082" w:rsidP="00275513">
            <w:pPr>
              <w:rPr>
                <w:rFonts w:ascii="Times New Roman" w:hAnsi="Times New Roman"/>
                <w:bCs/>
                <w:sz w:val="16"/>
                <w:szCs w:val="16"/>
              </w:rPr>
            </w:pPr>
            <w:r w:rsidRPr="005B244E">
              <w:rPr>
                <w:rFonts w:ascii="Times New Roman" w:hAnsi="Times New Roman"/>
                <w:bCs/>
                <w:sz w:val="16"/>
                <w:szCs w:val="16"/>
              </w:rPr>
              <w:t>6</w:t>
            </w:r>
          </w:p>
        </w:tc>
        <w:tc>
          <w:tcPr>
            <w:tcW w:w="709" w:type="dxa"/>
            <w:shd w:val="clear" w:color="auto" w:fill="auto"/>
            <w:noWrap/>
          </w:tcPr>
          <w:p w14:paraId="512564FC"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5</w:t>
            </w:r>
          </w:p>
        </w:tc>
        <w:tc>
          <w:tcPr>
            <w:tcW w:w="567" w:type="dxa"/>
            <w:shd w:val="clear" w:color="auto" w:fill="auto"/>
            <w:noWrap/>
          </w:tcPr>
          <w:p w14:paraId="22A008D7"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1</w:t>
            </w:r>
          </w:p>
        </w:tc>
        <w:tc>
          <w:tcPr>
            <w:tcW w:w="1276" w:type="dxa"/>
            <w:shd w:val="clear" w:color="auto" w:fill="auto"/>
            <w:noWrap/>
          </w:tcPr>
          <w:p w14:paraId="707FEC28"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0.16</w:t>
            </w:r>
          </w:p>
        </w:tc>
        <w:tc>
          <w:tcPr>
            <w:tcW w:w="567" w:type="dxa"/>
            <w:shd w:val="clear" w:color="auto" w:fill="auto"/>
            <w:noWrap/>
          </w:tcPr>
          <w:p w14:paraId="7693A261"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NR</w:t>
            </w:r>
          </w:p>
        </w:tc>
        <w:tc>
          <w:tcPr>
            <w:tcW w:w="850" w:type="dxa"/>
            <w:shd w:val="clear" w:color="auto" w:fill="auto"/>
            <w:noWrap/>
          </w:tcPr>
          <w:p w14:paraId="18C95A27"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NR</w:t>
            </w:r>
          </w:p>
        </w:tc>
        <w:tc>
          <w:tcPr>
            <w:tcW w:w="1560" w:type="dxa"/>
            <w:shd w:val="clear" w:color="auto" w:fill="auto"/>
            <w:noWrap/>
          </w:tcPr>
          <w:p w14:paraId="7F9447D5"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NR</w:t>
            </w:r>
          </w:p>
        </w:tc>
        <w:tc>
          <w:tcPr>
            <w:tcW w:w="1417" w:type="dxa"/>
            <w:shd w:val="clear" w:color="auto" w:fill="auto"/>
            <w:noWrap/>
          </w:tcPr>
          <w:p w14:paraId="7694A306"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NR</w:t>
            </w:r>
          </w:p>
        </w:tc>
        <w:tc>
          <w:tcPr>
            <w:tcW w:w="709" w:type="dxa"/>
            <w:shd w:val="clear" w:color="auto" w:fill="auto"/>
            <w:noWrap/>
          </w:tcPr>
          <w:p w14:paraId="3F3F05B4" w14:textId="77777777" w:rsidR="00404082" w:rsidRPr="005B244E" w:rsidRDefault="00404082" w:rsidP="00C240EB">
            <w:pPr>
              <w:jc w:val="center"/>
              <w:rPr>
                <w:rFonts w:ascii="Times New Roman" w:hAnsi="Times New Roman"/>
                <w:bCs/>
                <w:sz w:val="16"/>
                <w:szCs w:val="16"/>
              </w:rPr>
            </w:pPr>
            <w:r w:rsidRPr="005B244E">
              <w:rPr>
                <w:rFonts w:ascii="Times New Roman" w:hAnsi="Times New Roman"/>
                <w:bCs/>
                <w:sz w:val="16"/>
                <w:szCs w:val="16"/>
              </w:rPr>
              <w:t>NR</w:t>
            </w:r>
          </w:p>
        </w:tc>
        <w:tc>
          <w:tcPr>
            <w:tcW w:w="709" w:type="dxa"/>
            <w:shd w:val="clear" w:color="auto" w:fill="auto"/>
            <w:noWrap/>
          </w:tcPr>
          <w:p w14:paraId="6FCAB336" w14:textId="77777777" w:rsidR="00404082" w:rsidRPr="005B244E" w:rsidRDefault="00404082" w:rsidP="00C240EB">
            <w:pPr>
              <w:jc w:val="center"/>
              <w:rPr>
                <w:rFonts w:ascii="Times New Roman" w:hAnsi="Times New Roman"/>
                <w:bCs/>
                <w:sz w:val="16"/>
                <w:szCs w:val="16"/>
              </w:rPr>
            </w:pPr>
            <w:r w:rsidRPr="005B244E">
              <w:rPr>
                <w:rFonts w:ascii="Times New Roman" w:hAnsi="Times New Roman"/>
                <w:bCs/>
                <w:sz w:val="16"/>
                <w:szCs w:val="16"/>
              </w:rPr>
              <w:t>NR</w:t>
            </w:r>
          </w:p>
        </w:tc>
        <w:tc>
          <w:tcPr>
            <w:tcW w:w="425" w:type="dxa"/>
            <w:shd w:val="clear" w:color="auto" w:fill="auto"/>
            <w:noWrap/>
          </w:tcPr>
          <w:p w14:paraId="4E4A233D"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c>
          <w:tcPr>
            <w:tcW w:w="425" w:type="dxa"/>
            <w:shd w:val="clear" w:color="auto" w:fill="auto"/>
            <w:noWrap/>
          </w:tcPr>
          <w:p w14:paraId="0D36C87C"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c>
          <w:tcPr>
            <w:tcW w:w="425" w:type="dxa"/>
            <w:shd w:val="clear" w:color="auto" w:fill="auto"/>
          </w:tcPr>
          <w:p w14:paraId="09B5F10D"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c>
          <w:tcPr>
            <w:tcW w:w="567" w:type="dxa"/>
            <w:shd w:val="clear" w:color="auto" w:fill="auto"/>
          </w:tcPr>
          <w:p w14:paraId="23ED3573"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1</w:t>
            </w:r>
          </w:p>
        </w:tc>
        <w:tc>
          <w:tcPr>
            <w:tcW w:w="567" w:type="dxa"/>
            <w:shd w:val="clear" w:color="auto" w:fill="auto"/>
          </w:tcPr>
          <w:p w14:paraId="5E283951"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c>
          <w:tcPr>
            <w:tcW w:w="1407" w:type="dxa"/>
            <w:shd w:val="clear" w:color="auto" w:fill="auto"/>
          </w:tcPr>
          <w:p w14:paraId="482BCFA3"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r>
      <w:tr w:rsidR="00FD3C3C" w:rsidRPr="005B244E" w14:paraId="0B0BA5E5" w14:textId="77777777" w:rsidTr="0075743A">
        <w:trPr>
          <w:trHeight w:val="320"/>
        </w:trPr>
        <w:tc>
          <w:tcPr>
            <w:tcW w:w="1843" w:type="dxa"/>
            <w:shd w:val="clear" w:color="auto" w:fill="auto"/>
          </w:tcPr>
          <w:p w14:paraId="734DDD67" w14:textId="77777777" w:rsidR="00404082" w:rsidRPr="005B244E" w:rsidRDefault="00404082" w:rsidP="00275513">
            <w:pPr>
              <w:rPr>
                <w:rFonts w:ascii="Times New Roman" w:hAnsi="Times New Roman"/>
                <w:b/>
                <w:bCs/>
                <w:sz w:val="16"/>
                <w:szCs w:val="16"/>
              </w:rPr>
            </w:pPr>
            <w:r w:rsidRPr="005B244E">
              <w:rPr>
                <w:rFonts w:ascii="Times New Roman" w:hAnsi="Times New Roman"/>
                <w:b/>
                <w:bCs/>
                <w:i/>
                <w:iCs/>
                <w:color w:val="000000"/>
                <w:sz w:val="16"/>
                <w:szCs w:val="16"/>
              </w:rPr>
              <w:t>Pantherophis alleghaniensis</w:t>
            </w:r>
          </w:p>
        </w:tc>
        <w:tc>
          <w:tcPr>
            <w:tcW w:w="1559" w:type="dxa"/>
            <w:shd w:val="clear" w:color="auto" w:fill="auto"/>
          </w:tcPr>
          <w:p w14:paraId="0D33A66B" w14:textId="77777777" w:rsidR="00404082" w:rsidRPr="005B244E" w:rsidRDefault="00404082" w:rsidP="00275513">
            <w:pPr>
              <w:rPr>
                <w:rFonts w:ascii="Times New Roman" w:hAnsi="Times New Roman"/>
                <w:b/>
                <w:sz w:val="16"/>
                <w:szCs w:val="16"/>
              </w:rPr>
            </w:pPr>
            <w:r w:rsidRPr="005B244E">
              <w:rPr>
                <w:rFonts w:ascii="Times New Roman" w:eastAsia="Times New Roman" w:hAnsi="Times New Roman"/>
                <w:noProof/>
                <w:color w:val="000000"/>
                <w:sz w:val="16"/>
                <w:szCs w:val="16"/>
                <w:lang w:eastAsia="en-CA"/>
              </w:rPr>
              <w:t>(Lorch et al., 2016)</w:t>
            </w:r>
          </w:p>
        </w:tc>
        <w:tc>
          <w:tcPr>
            <w:tcW w:w="709" w:type="dxa"/>
            <w:shd w:val="clear" w:color="auto" w:fill="auto"/>
          </w:tcPr>
          <w:p w14:paraId="1183FCDD" w14:textId="77777777" w:rsidR="00404082" w:rsidRPr="005B244E" w:rsidRDefault="00404082" w:rsidP="00275513">
            <w:pPr>
              <w:rPr>
                <w:rFonts w:ascii="Times New Roman" w:hAnsi="Times New Roman"/>
                <w:bCs/>
                <w:sz w:val="16"/>
                <w:szCs w:val="16"/>
              </w:rPr>
            </w:pPr>
            <w:r w:rsidRPr="005B244E">
              <w:rPr>
                <w:rFonts w:ascii="Times New Roman" w:hAnsi="Times New Roman"/>
                <w:bCs/>
                <w:sz w:val="16"/>
                <w:szCs w:val="16"/>
              </w:rPr>
              <w:t>2011–2015</w:t>
            </w:r>
          </w:p>
        </w:tc>
        <w:tc>
          <w:tcPr>
            <w:tcW w:w="992" w:type="dxa"/>
            <w:shd w:val="clear" w:color="auto" w:fill="auto"/>
            <w:noWrap/>
            <w:hideMark/>
          </w:tcPr>
          <w:p w14:paraId="0F886149" w14:textId="77777777" w:rsidR="00404082" w:rsidRPr="005B244E" w:rsidRDefault="00404082" w:rsidP="00275513">
            <w:pPr>
              <w:rPr>
                <w:rFonts w:ascii="Times New Roman" w:hAnsi="Times New Roman"/>
                <w:bCs/>
                <w:sz w:val="16"/>
                <w:szCs w:val="16"/>
              </w:rPr>
            </w:pPr>
            <w:r w:rsidRPr="005B244E">
              <w:rPr>
                <w:rFonts w:ascii="Times New Roman" w:hAnsi="Times New Roman"/>
                <w:bCs/>
                <w:sz w:val="16"/>
                <w:szCs w:val="16"/>
              </w:rPr>
              <w:t>5</w:t>
            </w:r>
          </w:p>
        </w:tc>
        <w:tc>
          <w:tcPr>
            <w:tcW w:w="709" w:type="dxa"/>
            <w:shd w:val="clear" w:color="auto" w:fill="auto"/>
            <w:noWrap/>
            <w:hideMark/>
          </w:tcPr>
          <w:p w14:paraId="7E08ED6E"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3</w:t>
            </w:r>
          </w:p>
        </w:tc>
        <w:tc>
          <w:tcPr>
            <w:tcW w:w="567" w:type="dxa"/>
            <w:shd w:val="clear" w:color="auto" w:fill="auto"/>
            <w:noWrap/>
            <w:hideMark/>
          </w:tcPr>
          <w:p w14:paraId="378992D7"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2</w:t>
            </w:r>
          </w:p>
        </w:tc>
        <w:tc>
          <w:tcPr>
            <w:tcW w:w="1276" w:type="dxa"/>
            <w:shd w:val="clear" w:color="auto" w:fill="auto"/>
            <w:noWrap/>
            <w:hideMark/>
          </w:tcPr>
          <w:p w14:paraId="33D321F1"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0.4</w:t>
            </w:r>
          </w:p>
        </w:tc>
        <w:tc>
          <w:tcPr>
            <w:tcW w:w="567" w:type="dxa"/>
            <w:shd w:val="clear" w:color="auto" w:fill="auto"/>
            <w:noWrap/>
            <w:hideMark/>
          </w:tcPr>
          <w:p w14:paraId="45C9DA3D"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3</w:t>
            </w:r>
          </w:p>
        </w:tc>
        <w:tc>
          <w:tcPr>
            <w:tcW w:w="850" w:type="dxa"/>
            <w:shd w:val="clear" w:color="auto" w:fill="auto"/>
            <w:noWrap/>
            <w:hideMark/>
          </w:tcPr>
          <w:p w14:paraId="6BC63F22"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2</w:t>
            </w:r>
          </w:p>
        </w:tc>
        <w:tc>
          <w:tcPr>
            <w:tcW w:w="1560" w:type="dxa"/>
            <w:shd w:val="clear" w:color="auto" w:fill="auto"/>
            <w:noWrap/>
            <w:hideMark/>
          </w:tcPr>
          <w:p w14:paraId="2F70E78D"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0.4</w:t>
            </w:r>
          </w:p>
        </w:tc>
        <w:tc>
          <w:tcPr>
            <w:tcW w:w="1417" w:type="dxa"/>
            <w:shd w:val="clear" w:color="auto" w:fill="auto"/>
            <w:noWrap/>
            <w:hideMark/>
          </w:tcPr>
          <w:p w14:paraId="196FCACA"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5</w:t>
            </w:r>
          </w:p>
        </w:tc>
        <w:tc>
          <w:tcPr>
            <w:tcW w:w="709" w:type="dxa"/>
            <w:shd w:val="clear" w:color="auto" w:fill="auto"/>
            <w:noWrap/>
            <w:hideMark/>
          </w:tcPr>
          <w:p w14:paraId="70C3748E" w14:textId="77777777" w:rsidR="00404082" w:rsidRPr="005B244E" w:rsidRDefault="00404082" w:rsidP="00C240EB">
            <w:pPr>
              <w:jc w:val="center"/>
              <w:rPr>
                <w:rFonts w:ascii="Times New Roman" w:hAnsi="Times New Roman"/>
                <w:bCs/>
                <w:sz w:val="16"/>
                <w:szCs w:val="16"/>
              </w:rPr>
            </w:pPr>
            <w:r w:rsidRPr="005B244E">
              <w:rPr>
                <w:rFonts w:ascii="Times New Roman" w:hAnsi="Times New Roman"/>
                <w:bCs/>
                <w:sz w:val="16"/>
                <w:szCs w:val="16"/>
              </w:rPr>
              <w:t>3</w:t>
            </w:r>
          </w:p>
        </w:tc>
        <w:tc>
          <w:tcPr>
            <w:tcW w:w="709" w:type="dxa"/>
            <w:shd w:val="clear" w:color="auto" w:fill="auto"/>
            <w:noWrap/>
            <w:hideMark/>
          </w:tcPr>
          <w:p w14:paraId="155B6F3D" w14:textId="77777777" w:rsidR="00404082" w:rsidRPr="005B244E" w:rsidRDefault="00404082" w:rsidP="00C240EB">
            <w:pPr>
              <w:jc w:val="center"/>
              <w:rPr>
                <w:rFonts w:ascii="Times New Roman" w:hAnsi="Times New Roman"/>
                <w:bCs/>
                <w:sz w:val="16"/>
                <w:szCs w:val="16"/>
              </w:rPr>
            </w:pPr>
            <w:r w:rsidRPr="005B244E">
              <w:rPr>
                <w:rFonts w:ascii="Times New Roman" w:hAnsi="Times New Roman"/>
                <w:bCs/>
                <w:sz w:val="16"/>
                <w:szCs w:val="16"/>
              </w:rPr>
              <w:t>2</w:t>
            </w:r>
          </w:p>
        </w:tc>
        <w:tc>
          <w:tcPr>
            <w:tcW w:w="425" w:type="dxa"/>
            <w:shd w:val="clear" w:color="auto" w:fill="auto"/>
            <w:noWrap/>
            <w:hideMark/>
          </w:tcPr>
          <w:p w14:paraId="6FC7302E"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3</w:t>
            </w:r>
          </w:p>
        </w:tc>
        <w:tc>
          <w:tcPr>
            <w:tcW w:w="425" w:type="dxa"/>
            <w:shd w:val="clear" w:color="auto" w:fill="auto"/>
            <w:noWrap/>
            <w:hideMark/>
          </w:tcPr>
          <w:p w14:paraId="47903751"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c>
          <w:tcPr>
            <w:tcW w:w="425" w:type="dxa"/>
            <w:shd w:val="clear" w:color="auto" w:fill="auto"/>
          </w:tcPr>
          <w:p w14:paraId="02A6F9C4"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c>
          <w:tcPr>
            <w:tcW w:w="567" w:type="dxa"/>
            <w:shd w:val="clear" w:color="auto" w:fill="auto"/>
          </w:tcPr>
          <w:p w14:paraId="5AC897CA"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c>
          <w:tcPr>
            <w:tcW w:w="567" w:type="dxa"/>
            <w:shd w:val="clear" w:color="auto" w:fill="auto"/>
          </w:tcPr>
          <w:p w14:paraId="5C73F414"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2</w:t>
            </w:r>
          </w:p>
        </w:tc>
        <w:tc>
          <w:tcPr>
            <w:tcW w:w="1407" w:type="dxa"/>
            <w:shd w:val="clear" w:color="auto" w:fill="auto"/>
          </w:tcPr>
          <w:p w14:paraId="67678FFC"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color w:val="000000"/>
                <w:sz w:val="16"/>
                <w:szCs w:val="16"/>
              </w:rPr>
              <w:t>1</w:t>
            </w:r>
          </w:p>
        </w:tc>
      </w:tr>
      <w:tr w:rsidR="00FD3C3C" w:rsidRPr="005B244E" w14:paraId="4EFB1A26" w14:textId="77777777" w:rsidTr="0075743A">
        <w:trPr>
          <w:trHeight w:val="320"/>
        </w:trPr>
        <w:tc>
          <w:tcPr>
            <w:tcW w:w="1843" w:type="dxa"/>
            <w:shd w:val="clear" w:color="auto" w:fill="auto"/>
          </w:tcPr>
          <w:p w14:paraId="58E7F285" w14:textId="77777777" w:rsidR="00404082" w:rsidRPr="005B244E" w:rsidRDefault="00404082" w:rsidP="00275513">
            <w:pPr>
              <w:rPr>
                <w:rFonts w:ascii="Times New Roman" w:hAnsi="Times New Roman"/>
                <w:b/>
                <w:bCs/>
                <w:i/>
                <w:iCs/>
                <w:color w:val="000000"/>
                <w:sz w:val="16"/>
                <w:szCs w:val="16"/>
              </w:rPr>
            </w:pPr>
            <w:r w:rsidRPr="005B244E">
              <w:rPr>
                <w:rFonts w:ascii="Times New Roman" w:hAnsi="Times New Roman"/>
                <w:b/>
                <w:bCs/>
                <w:i/>
                <w:iCs/>
                <w:color w:val="000000"/>
                <w:sz w:val="16"/>
                <w:szCs w:val="16"/>
              </w:rPr>
              <w:t>Pantherophis alleghaniensis</w:t>
            </w:r>
          </w:p>
        </w:tc>
        <w:tc>
          <w:tcPr>
            <w:tcW w:w="1559" w:type="dxa"/>
            <w:shd w:val="clear" w:color="auto" w:fill="auto"/>
          </w:tcPr>
          <w:p w14:paraId="554FB839" w14:textId="77777777" w:rsidR="00404082" w:rsidRPr="005B244E" w:rsidRDefault="00404082" w:rsidP="00275513">
            <w:pPr>
              <w:rPr>
                <w:rFonts w:ascii="Times New Roman" w:eastAsia="Times New Roman" w:hAnsi="Times New Roman"/>
                <w:color w:val="000000"/>
                <w:sz w:val="16"/>
                <w:szCs w:val="16"/>
                <w:lang w:eastAsia="en-CA"/>
              </w:rPr>
            </w:pPr>
            <w:r w:rsidRPr="005B244E">
              <w:rPr>
                <w:rFonts w:ascii="Times New Roman" w:eastAsia="Times New Roman" w:hAnsi="Times New Roman"/>
                <w:noProof/>
                <w:color w:val="000000"/>
                <w:sz w:val="16"/>
                <w:szCs w:val="16"/>
                <w:lang w:eastAsia="en-CA"/>
              </w:rPr>
              <w:t>(Guthrie et al., 2016)</w:t>
            </w:r>
          </w:p>
        </w:tc>
        <w:tc>
          <w:tcPr>
            <w:tcW w:w="709" w:type="dxa"/>
            <w:shd w:val="clear" w:color="auto" w:fill="auto"/>
          </w:tcPr>
          <w:p w14:paraId="6E5B4FBA" w14:textId="77777777" w:rsidR="00404082" w:rsidRPr="005B244E" w:rsidRDefault="00404082" w:rsidP="00275513">
            <w:pPr>
              <w:rPr>
                <w:rFonts w:ascii="Times New Roman" w:hAnsi="Times New Roman"/>
                <w:bCs/>
                <w:sz w:val="16"/>
                <w:szCs w:val="16"/>
              </w:rPr>
            </w:pPr>
            <w:r w:rsidRPr="005B244E">
              <w:rPr>
                <w:rFonts w:ascii="Times New Roman" w:hAnsi="Times New Roman"/>
                <w:bCs/>
                <w:sz w:val="16"/>
                <w:szCs w:val="16"/>
              </w:rPr>
              <w:t>2014</w:t>
            </w:r>
          </w:p>
        </w:tc>
        <w:tc>
          <w:tcPr>
            <w:tcW w:w="992" w:type="dxa"/>
            <w:shd w:val="clear" w:color="auto" w:fill="auto"/>
            <w:noWrap/>
          </w:tcPr>
          <w:p w14:paraId="400E776D" w14:textId="77777777" w:rsidR="00404082" w:rsidRPr="005B244E" w:rsidRDefault="00404082" w:rsidP="00275513">
            <w:pPr>
              <w:rPr>
                <w:rFonts w:ascii="Times New Roman" w:hAnsi="Times New Roman"/>
                <w:bCs/>
                <w:sz w:val="16"/>
                <w:szCs w:val="16"/>
              </w:rPr>
            </w:pPr>
            <w:r w:rsidRPr="005B244E">
              <w:rPr>
                <w:rFonts w:ascii="Times New Roman" w:hAnsi="Times New Roman"/>
                <w:bCs/>
                <w:sz w:val="16"/>
                <w:szCs w:val="16"/>
              </w:rPr>
              <w:t>4</w:t>
            </w:r>
          </w:p>
        </w:tc>
        <w:tc>
          <w:tcPr>
            <w:tcW w:w="709" w:type="dxa"/>
            <w:shd w:val="clear" w:color="auto" w:fill="auto"/>
            <w:noWrap/>
          </w:tcPr>
          <w:p w14:paraId="060856F6"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3</w:t>
            </w:r>
          </w:p>
        </w:tc>
        <w:tc>
          <w:tcPr>
            <w:tcW w:w="567" w:type="dxa"/>
            <w:shd w:val="clear" w:color="auto" w:fill="auto"/>
            <w:noWrap/>
          </w:tcPr>
          <w:p w14:paraId="08FCBDFD"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1</w:t>
            </w:r>
          </w:p>
        </w:tc>
        <w:tc>
          <w:tcPr>
            <w:tcW w:w="1276" w:type="dxa"/>
            <w:shd w:val="clear" w:color="auto" w:fill="auto"/>
            <w:noWrap/>
          </w:tcPr>
          <w:p w14:paraId="6311433D"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0.25</w:t>
            </w:r>
          </w:p>
        </w:tc>
        <w:tc>
          <w:tcPr>
            <w:tcW w:w="567" w:type="dxa"/>
            <w:shd w:val="clear" w:color="auto" w:fill="auto"/>
            <w:noWrap/>
          </w:tcPr>
          <w:p w14:paraId="284D5B12"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NA</w:t>
            </w:r>
          </w:p>
        </w:tc>
        <w:tc>
          <w:tcPr>
            <w:tcW w:w="850" w:type="dxa"/>
            <w:shd w:val="clear" w:color="auto" w:fill="auto"/>
            <w:noWrap/>
          </w:tcPr>
          <w:p w14:paraId="3AAB8832"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NA</w:t>
            </w:r>
          </w:p>
        </w:tc>
        <w:tc>
          <w:tcPr>
            <w:tcW w:w="1560" w:type="dxa"/>
            <w:shd w:val="clear" w:color="auto" w:fill="auto"/>
            <w:noWrap/>
          </w:tcPr>
          <w:p w14:paraId="6194CB04"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NA</w:t>
            </w:r>
          </w:p>
        </w:tc>
        <w:tc>
          <w:tcPr>
            <w:tcW w:w="1417" w:type="dxa"/>
            <w:shd w:val="clear" w:color="auto" w:fill="auto"/>
            <w:noWrap/>
          </w:tcPr>
          <w:p w14:paraId="243D4507"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1</w:t>
            </w:r>
          </w:p>
        </w:tc>
        <w:tc>
          <w:tcPr>
            <w:tcW w:w="709" w:type="dxa"/>
            <w:shd w:val="clear" w:color="auto" w:fill="auto"/>
            <w:noWrap/>
          </w:tcPr>
          <w:p w14:paraId="5D8DD896" w14:textId="77777777" w:rsidR="00404082" w:rsidRPr="005B244E" w:rsidRDefault="00404082" w:rsidP="00C240EB">
            <w:pPr>
              <w:jc w:val="center"/>
              <w:rPr>
                <w:rFonts w:ascii="Times New Roman" w:hAnsi="Times New Roman"/>
                <w:bCs/>
                <w:sz w:val="16"/>
                <w:szCs w:val="16"/>
              </w:rPr>
            </w:pPr>
            <w:r w:rsidRPr="005B244E">
              <w:rPr>
                <w:rFonts w:ascii="Times New Roman" w:hAnsi="Times New Roman"/>
                <w:bCs/>
                <w:sz w:val="16"/>
                <w:szCs w:val="16"/>
              </w:rPr>
              <w:t>0</w:t>
            </w:r>
          </w:p>
        </w:tc>
        <w:tc>
          <w:tcPr>
            <w:tcW w:w="709" w:type="dxa"/>
            <w:shd w:val="clear" w:color="auto" w:fill="auto"/>
            <w:noWrap/>
          </w:tcPr>
          <w:p w14:paraId="25BAD16E" w14:textId="77777777" w:rsidR="00404082" w:rsidRPr="005B244E" w:rsidRDefault="00404082" w:rsidP="00C240EB">
            <w:pPr>
              <w:jc w:val="center"/>
              <w:rPr>
                <w:rFonts w:ascii="Times New Roman" w:hAnsi="Times New Roman"/>
                <w:bCs/>
                <w:sz w:val="16"/>
                <w:szCs w:val="16"/>
              </w:rPr>
            </w:pPr>
            <w:r w:rsidRPr="005B244E">
              <w:rPr>
                <w:rFonts w:ascii="Times New Roman" w:hAnsi="Times New Roman"/>
                <w:bCs/>
                <w:sz w:val="16"/>
                <w:szCs w:val="16"/>
              </w:rPr>
              <w:t>1</w:t>
            </w:r>
          </w:p>
        </w:tc>
        <w:tc>
          <w:tcPr>
            <w:tcW w:w="425" w:type="dxa"/>
            <w:shd w:val="clear" w:color="auto" w:fill="auto"/>
            <w:noWrap/>
          </w:tcPr>
          <w:p w14:paraId="0B0121C3"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NA</w:t>
            </w:r>
          </w:p>
        </w:tc>
        <w:tc>
          <w:tcPr>
            <w:tcW w:w="425" w:type="dxa"/>
            <w:shd w:val="clear" w:color="auto" w:fill="auto"/>
            <w:noWrap/>
          </w:tcPr>
          <w:p w14:paraId="4578DD2D" w14:textId="77777777" w:rsidR="00404082" w:rsidRPr="005B244E" w:rsidRDefault="00404082" w:rsidP="000C1F56">
            <w:pPr>
              <w:jc w:val="center"/>
              <w:rPr>
                <w:rFonts w:ascii="Times New Roman" w:hAnsi="Times New Roman"/>
                <w:bCs/>
                <w:sz w:val="16"/>
                <w:szCs w:val="16"/>
              </w:rPr>
            </w:pPr>
            <w:r>
              <w:rPr>
                <w:rFonts w:ascii="Times New Roman" w:hAnsi="Times New Roman"/>
                <w:bCs/>
                <w:sz w:val="16"/>
                <w:szCs w:val="16"/>
              </w:rPr>
              <w:t>0</w:t>
            </w:r>
          </w:p>
        </w:tc>
        <w:tc>
          <w:tcPr>
            <w:tcW w:w="425" w:type="dxa"/>
            <w:shd w:val="clear" w:color="auto" w:fill="auto"/>
          </w:tcPr>
          <w:p w14:paraId="48C9EF0C" w14:textId="77777777" w:rsidR="00404082" w:rsidRPr="005B244E" w:rsidRDefault="00404082" w:rsidP="000C1F56">
            <w:pPr>
              <w:jc w:val="center"/>
              <w:rPr>
                <w:rFonts w:ascii="Times New Roman" w:hAnsi="Times New Roman"/>
                <w:bCs/>
                <w:sz w:val="16"/>
                <w:szCs w:val="16"/>
              </w:rPr>
            </w:pPr>
            <w:r>
              <w:rPr>
                <w:rFonts w:ascii="Times New Roman" w:hAnsi="Times New Roman"/>
                <w:bCs/>
                <w:sz w:val="16"/>
                <w:szCs w:val="16"/>
              </w:rPr>
              <w:t>0</w:t>
            </w:r>
          </w:p>
        </w:tc>
        <w:tc>
          <w:tcPr>
            <w:tcW w:w="567" w:type="dxa"/>
            <w:shd w:val="clear" w:color="auto" w:fill="auto"/>
          </w:tcPr>
          <w:p w14:paraId="05E48830"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1</w:t>
            </w:r>
          </w:p>
        </w:tc>
        <w:tc>
          <w:tcPr>
            <w:tcW w:w="567" w:type="dxa"/>
            <w:shd w:val="clear" w:color="auto" w:fill="auto"/>
          </w:tcPr>
          <w:p w14:paraId="2B495156" w14:textId="77777777" w:rsidR="00404082" w:rsidRPr="005B244E" w:rsidRDefault="00404082" w:rsidP="000C1F56">
            <w:pPr>
              <w:jc w:val="center"/>
              <w:rPr>
                <w:rFonts w:ascii="Times New Roman" w:hAnsi="Times New Roman"/>
                <w:bCs/>
                <w:sz w:val="16"/>
                <w:szCs w:val="16"/>
              </w:rPr>
            </w:pPr>
            <w:r>
              <w:rPr>
                <w:rFonts w:ascii="Times New Roman" w:hAnsi="Times New Roman"/>
                <w:bCs/>
                <w:sz w:val="16"/>
                <w:szCs w:val="16"/>
              </w:rPr>
              <w:t>0</w:t>
            </w:r>
          </w:p>
        </w:tc>
        <w:tc>
          <w:tcPr>
            <w:tcW w:w="1407" w:type="dxa"/>
            <w:shd w:val="clear" w:color="auto" w:fill="auto"/>
          </w:tcPr>
          <w:p w14:paraId="36C2170D" w14:textId="77777777" w:rsidR="00404082" w:rsidRPr="005B244E" w:rsidRDefault="00404082" w:rsidP="000C1F56">
            <w:pPr>
              <w:jc w:val="center"/>
              <w:rPr>
                <w:rFonts w:ascii="Times New Roman" w:hAnsi="Times New Roman"/>
                <w:bCs/>
                <w:color w:val="000000"/>
                <w:sz w:val="16"/>
                <w:szCs w:val="16"/>
              </w:rPr>
            </w:pPr>
            <w:r w:rsidRPr="005B244E">
              <w:rPr>
                <w:rFonts w:ascii="Times New Roman" w:hAnsi="Times New Roman"/>
                <w:bCs/>
                <w:color w:val="000000"/>
                <w:sz w:val="16"/>
                <w:szCs w:val="16"/>
              </w:rPr>
              <w:t>0</w:t>
            </w:r>
          </w:p>
        </w:tc>
      </w:tr>
      <w:tr w:rsidR="00FD3C3C" w:rsidRPr="005B244E" w14:paraId="0D1F08F3" w14:textId="77777777" w:rsidTr="0075743A">
        <w:trPr>
          <w:trHeight w:val="320"/>
        </w:trPr>
        <w:tc>
          <w:tcPr>
            <w:tcW w:w="1843" w:type="dxa"/>
            <w:shd w:val="clear" w:color="auto" w:fill="auto"/>
          </w:tcPr>
          <w:p w14:paraId="12270823" w14:textId="77777777" w:rsidR="00404082" w:rsidRPr="005B244E" w:rsidRDefault="00404082" w:rsidP="00275513">
            <w:pPr>
              <w:rPr>
                <w:rFonts w:ascii="Times New Roman" w:hAnsi="Times New Roman"/>
                <w:b/>
                <w:bCs/>
                <w:sz w:val="16"/>
                <w:szCs w:val="16"/>
              </w:rPr>
            </w:pPr>
            <w:r w:rsidRPr="005B244E">
              <w:rPr>
                <w:rFonts w:ascii="Times New Roman" w:hAnsi="Times New Roman"/>
                <w:b/>
                <w:bCs/>
                <w:i/>
                <w:iCs/>
                <w:color w:val="000000"/>
                <w:sz w:val="16"/>
                <w:szCs w:val="16"/>
              </w:rPr>
              <w:t xml:space="preserve">Pantherophis alleghaniensis </w:t>
            </w:r>
          </w:p>
        </w:tc>
        <w:tc>
          <w:tcPr>
            <w:tcW w:w="1559" w:type="dxa"/>
            <w:shd w:val="clear" w:color="auto" w:fill="auto"/>
          </w:tcPr>
          <w:p w14:paraId="7E6FE281" w14:textId="77777777" w:rsidR="00404082" w:rsidRPr="005B244E" w:rsidRDefault="00404082" w:rsidP="00275513">
            <w:pPr>
              <w:rPr>
                <w:rFonts w:ascii="Times New Roman" w:hAnsi="Times New Roman"/>
                <w:b/>
                <w:sz w:val="16"/>
                <w:szCs w:val="16"/>
              </w:rPr>
            </w:pPr>
            <w:r w:rsidRPr="005B244E">
              <w:rPr>
                <w:rFonts w:ascii="Times New Roman" w:hAnsi="Times New Roman"/>
                <w:noProof/>
                <w:sz w:val="16"/>
                <w:szCs w:val="16"/>
              </w:rPr>
              <w:t>(Fuchs et al., 2020)</w:t>
            </w:r>
          </w:p>
        </w:tc>
        <w:tc>
          <w:tcPr>
            <w:tcW w:w="709" w:type="dxa"/>
            <w:shd w:val="clear" w:color="auto" w:fill="auto"/>
          </w:tcPr>
          <w:p w14:paraId="25516D1F" w14:textId="77777777" w:rsidR="00404082" w:rsidRPr="005B244E" w:rsidRDefault="00404082" w:rsidP="00275513">
            <w:pPr>
              <w:rPr>
                <w:rFonts w:ascii="Times New Roman" w:hAnsi="Times New Roman"/>
                <w:bCs/>
                <w:sz w:val="16"/>
                <w:szCs w:val="16"/>
              </w:rPr>
            </w:pPr>
            <w:r w:rsidRPr="005B244E">
              <w:rPr>
                <w:rFonts w:ascii="Times New Roman" w:hAnsi="Times New Roman"/>
                <w:bCs/>
                <w:sz w:val="16"/>
                <w:szCs w:val="16"/>
              </w:rPr>
              <w:t>2018</w:t>
            </w:r>
          </w:p>
        </w:tc>
        <w:tc>
          <w:tcPr>
            <w:tcW w:w="992" w:type="dxa"/>
            <w:shd w:val="clear" w:color="auto" w:fill="auto"/>
            <w:noWrap/>
            <w:hideMark/>
          </w:tcPr>
          <w:p w14:paraId="3FD3F449" w14:textId="77777777" w:rsidR="00404082" w:rsidRPr="005B244E" w:rsidRDefault="00404082" w:rsidP="00275513">
            <w:pPr>
              <w:rPr>
                <w:rFonts w:ascii="Times New Roman" w:hAnsi="Times New Roman"/>
                <w:bCs/>
                <w:sz w:val="16"/>
                <w:szCs w:val="16"/>
              </w:rPr>
            </w:pPr>
            <w:r w:rsidRPr="005B244E">
              <w:rPr>
                <w:rFonts w:ascii="Times New Roman" w:hAnsi="Times New Roman"/>
                <w:bCs/>
                <w:sz w:val="16"/>
                <w:szCs w:val="16"/>
              </w:rPr>
              <w:t>10</w:t>
            </w:r>
          </w:p>
        </w:tc>
        <w:tc>
          <w:tcPr>
            <w:tcW w:w="709" w:type="dxa"/>
            <w:shd w:val="clear" w:color="auto" w:fill="auto"/>
            <w:noWrap/>
            <w:hideMark/>
          </w:tcPr>
          <w:p w14:paraId="414F6CEF"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5</w:t>
            </w:r>
          </w:p>
        </w:tc>
        <w:tc>
          <w:tcPr>
            <w:tcW w:w="567" w:type="dxa"/>
            <w:shd w:val="clear" w:color="auto" w:fill="auto"/>
          </w:tcPr>
          <w:p w14:paraId="1F12F38E" w14:textId="77777777" w:rsidR="00404082" w:rsidRPr="005B244E" w:rsidRDefault="00404082" w:rsidP="00AE0AD9">
            <w:pPr>
              <w:spacing w:after="0" w:line="240" w:lineRule="auto"/>
              <w:jc w:val="center"/>
              <w:rPr>
                <w:rFonts w:ascii="Times New Roman" w:hAnsi="Times New Roman"/>
                <w:bCs/>
                <w:sz w:val="16"/>
                <w:szCs w:val="16"/>
              </w:rPr>
            </w:pPr>
            <w:r w:rsidRPr="005B244E">
              <w:rPr>
                <w:rFonts w:ascii="Times New Roman" w:hAnsi="Times New Roman"/>
                <w:bCs/>
                <w:sz w:val="16"/>
                <w:szCs w:val="16"/>
              </w:rPr>
              <w:t>5</w:t>
            </w:r>
          </w:p>
        </w:tc>
        <w:tc>
          <w:tcPr>
            <w:tcW w:w="1276" w:type="dxa"/>
            <w:shd w:val="clear" w:color="auto" w:fill="auto"/>
          </w:tcPr>
          <w:p w14:paraId="35164330" w14:textId="77777777" w:rsidR="00404082" w:rsidRPr="005B244E" w:rsidRDefault="00404082" w:rsidP="00AE0AD9">
            <w:pPr>
              <w:spacing w:after="0" w:line="240" w:lineRule="auto"/>
              <w:jc w:val="center"/>
              <w:rPr>
                <w:rFonts w:ascii="Times New Roman" w:hAnsi="Times New Roman"/>
                <w:bCs/>
                <w:sz w:val="16"/>
                <w:szCs w:val="16"/>
              </w:rPr>
            </w:pPr>
            <w:r w:rsidRPr="005B244E">
              <w:rPr>
                <w:rFonts w:ascii="Times New Roman" w:hAnsi="Times New Roman"/>
                <w:bCs/>
                <w:sz w:val="16"/>
                <w:szCs w:val="16"/>
              </w:rPr>
              <w:t>0.5</w:t>
            </w:r>
          </w:p>
        </w:tc>
        <w:tc>
          <w:tcPr>
            <w:tcW w:w="567" w:type="dxa"/>
            <w:shd w:val="clear" w:color="auto" w:fill="auto"/>
            <w:noWrap/>
            <w:hideMark/>
          </w:tcPr>
          <w:p w14:paraId="321C4F8C"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3</w:t>
            </w:r>
          </w:p>
        </w:tc>
        <w:tc>
          <w:tcPr>
            <w:tcW w:w="850" w:type="dxa"/>
            <w:shd w:val="clear" w:color="auto" w:fill="auto"/>
            <w:noWrap/>
            <w:hideMark/>
          </w:tcPr>
          <w:p w14:paraId="03246FCD"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7</w:t>
            </w:r>
          </w:p>
        </w:tc>
        <w:tc>
          <w:tcPr>
            <w:tcW w:w="1560" w:type="dxa"/>
            <w:shd w:val="clear" w:color="auto" w:fill="auto"/>
            <w:noWrap/>
            <w:hideMark/>
          </w:tcPr>
          <w:p w14:paraId="27E1B8F5"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0.7</w:t>
            </w:r>
          </w:p>
        </w:tc>
        <w:tc>
          <w:tcPr>
            <w:tcW w:w="1417" w:type="dxa"/>
            <w:shd w:val="clear" w:color="auto" w:fill="auto"/>
            <w:noWrap/>
            <w:hideMark/>
          </w:tcPr>
          <w:p w14:paraId="19814C4D"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NA</w:t>
            </w:r>
          </w:p>
        </w:tc>
        <w:tc>
          <w:tcPr>
            <w:tcW w:w="709" w:type="dxa"/>
            <w:shd w:val="clear" w:color="auto" w:fill="auto"/>
            <w:noWrap/>
            <w:hideMark/>
          </w:tcPr>
          <w:p w14:paraId="1058E06C" w14:textId="77777777" w:rsidR="00404082" w:rsidRPr="005B244E" w:rsidRDefault="00404082" w:rsidP="00C240EB">
            <w:pPr>
              <w:jc w:val="center"/>
              <w:rPr>
                <w:rFonts w:ascii="Times New Roman" w:hAnsi="Times New Roman"/>
                <w:bCs/>
                <w:sz w:val="16"/>
                <w:szCs w:val="16"/>
              </w:rPr>
            </w:pPr>
            <w:r w:rsidRPr="005B244E">
              <w:rPr>
                <w:rFonts w:ascii="Times New Roman" w:hAnsi="Times New Roman"/>
                <w:bCs/>
                <w:sz w:val="16"/>
                <w:szCs w:val="16"/>
              </w:rPr>
              <w:t>NA</w:t>
            </w:r>
          </w:p>
        </w:tc>
        <w:tc>
          <w:tcPr>
            <w:tcW w:w="709" w:type="dxa"/>
            <w:shd w:val="clear" w:color="auto" w:fill="auto"/>
            <w:noWrap/>
            <w:hideMark/>
          </w:tcPr>
          <w:p w14:paraId="3CA6366C" w14:textId="77777777" w:rsidR="00404082" w:rsidRPr="005B244E" w:rsidRDefault="00404082" w:rsidP="00C240EB">
            <w:pPr>
              <w:jc w:val="center"/>
              <w:rPr>
                <w:rFonts w:ascii="Times New Roman" w:hAnsi="Times New Roman"/>
                <w:bCs/>
                <w:sz w:val="16"/>
                <w:szCs w:val="16"/>
              </w:rPr>
            </w:pPr>
            <w:r w:rsidRPr="005B244E">
              <w:rPr>
                <w:rFonts w:ascii="Times New Roman" w:hAnsi="Times New Roman"/>
                <w:bCs/>
                <w:sz w:val="16"/>
                <w:szCs w:val="16"/>
              </w:rPr>
              <w:t>NA</w:t>
            </w:r>
          </w:p>
        </w:tc>
        <w:tc>
          <w:tcPr>
            <w:tcW w:w="425" w:type="dxa"/>
            <w:shd w:val="clear" w:color="auto" w:fill="auto"/>
            <w:noWrap/>
            <w:hideMark/>
          </w:tcPr>
          <w:p w14:paraId="4F82A6FF"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c>
          <w:tcPr>
            <w:tcW w:w="425" w:type="dxa"/>
            <w:shd w:val="clear" w:color="auto" w:fill="auto"/>
            <w:noWrap/>
            <w:hideMark/>
          </w:tcPr>
          <w:p w14:paraId="624D75B4"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3</w:t>
            </w:r>
          </w:p>
        </w:tc>
        <w:tc>
          <w:tcPr>
            <w:tcW w:w="425" w:type="dxa"/>
            <w:shd w:val="clear" w:color="auto" w:fill="auto"/>
          </w:tcPr>
          <w:p w14:paraId="50A957E7"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c>
          <w:tcPr>
            <w:tcW w:w="567" w:type="dxa"/>
            <w:shd w:val="clear" w:color="auto" w:fill="auto"/>
          </w:tcPr>
          <w:p w14:paraId="0B9E06C6"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7</w:t>
            </w:r>
          </w:p>
        </w:tc>
        <w:tc>
          <w:tcPr>
            <w:tcW w:w="567" w:type="dxa"/>
            <w:shd w:val="clear" w:color="auto" w:fill="auto"/>
          </w:tcPr>
          <w:p w14:paraId="487682D7"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c>
          <w:tcPr>
            <w:tcW w:w="1407" w:type="dxa"/>
            <w:shd w:val="clear" w:color="auto" w:fill="auto"/>
          </w:tcPr>
          <w:p w14:paraId="058652B1"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r>
      <w:tr w:rsidR="00FD3C3C" w:rsidRPr="005B244E" w14:paraId="420A674C" w14:textId="77777777" w:rsidTr="0075743A">
        <w:trPr>
          <w:trHeight w:val="320"/>
        </w:trPr>
        <w:tc>
          <w:tcPr>
            <w:tcW w:w="1843" w:type="dxa"/>
            <w:shd w:val="clear" w:color="auto" w:fill="auto"/>
          </w:tcPr>
          <w:p w14:paraId="7AA7120A" w14:textId="77777777" w:rsidR="00404082" w:rsidRPr="005B244E" w:rsidRDefault="00404082" w:rsidP="00275513">
            <w:pPr>
              <w:rPr>
                <w:rFonts w:ascii="Times New Roman" w:hAnsi="Times New Roman"/>
                <w:b/>
                <w:bCs/>
                <w:i/>
                <w:iCs/>
                <w:color w:val="000000"/>
                <w:sz w:val="16"/>
                <w:szCs w:val="16"/>
              </w:rPr>
            </w:pPr>
            <w:r w:rsidRPr="005B244E">
              <w:rPr>
                <w:rFonts w:ascii="Times New Roman" w:hAnsi="Times New Roman"/>
                <w:b/>
                <w:bCs/>
                <w:i/>
                <w:iCs/>
                <w:color w:val="000000"/>
                <w:sz w:val="16"/>
                <w:szCs w:val="16"/>
              </w:rPr>
              <w:t>Pantherophis alleghaniensis</w:t>
            </w:r>
          </w:p>
        </w:tc>
        <w:tc>
          <w:tcPr>
            <w:tcW w:w="1559" w:type="dxa"/>
            <w:shd w:val="clear" w:color="auto" w:fill="auto"/>
          </w:tcPr>
          <w:p w14:paraId="766BF993" w14:textId="77777777" w:rsidR="00404082" w:rsidRPr="005B244E" w:rsidRDefault="00404082" w:rsidP="00275513">
            <w:pPr>
              <w:rPr>
                <w:rFonts w:ascii="Times New Roman" w:hAnsi="Times New Roman"/>
                <w:noProof/>
                <w:sz w:val="16"/>
                <w:szCs w:val="16"/>
              </w:rPr>
            </w:pPr>
            <w:r>
              <w:rPr>
                <w:rFonts w:ascii="Times New Roman" w:hAnsi="Times New Roman"/>
                <w:noProof/>
                <w:sz w:val="16"/>
                <w:szCs w:val="16"/>
              </w:rPr>
              <w:t>(Haynes et al. 2020)</w:t>
            </w:r>
          </w:p>
        </w:tc>
        <w:tc>
          <w:tcPr>
            <w:tcW w:w="709" w:type="dxa"/>
            <w:shd w:val="clear" w:color="auto" w:fill="auto"/>
          </w:tcPr>
          <w:p w14:paraId="275264A1" w14:textId="77777777" w:rsidR="00404082" w:rsidRPr="005B244E" w:rsidRDefault="00404082" w:rsidP="00275513">
            <w:pPr>
              <w:rPr>
                <w:rFonts w:ascii="Times New Roman" w:hAnsi="Times New Roman"/>
                <w:bCs/>
                <w:sz w:val="16"/>
                <w:szCs w:val="16"/>
              </w:rPr>
            </w:pPr>
            <w:r>
              <w:rPr>
                <w:rFonts w:ascii="Times New Roman" w:hAnsi="Times New Roman"/>
                <w:bCs/>
                <w:sz w:val="16"/>
                <w:szCs w:val="16"/>
              </w:rPr>
              <w:t>2016–2018</w:t>
            </w:r>
          </w:p>
        </w:tc>
        <w:tc>
          <w:tcPr>
            <w:tcW w:w="992" w:type="dxa"/>
            <w:shd w:val="clear" w:color="auto" w:fill="auto"/>
            <w:noWrap/>
          </w:tcPr>
          <w:p w14:paraId="1EEB4171" w14:textId="77777777" w:rsidR="00404082" w:rsidRPr="005B244E" w:rsidRDefault="00404082" w:rsidP="00275513">
            <w:pPr>
              <w:rPr>
                <w:rFonts w:ascii="Times New Roman" w:hAnsi="Times New Roman"/>
                <w:bCs/>
                <w:sz w:val="16"/>
                <w:szCs w:val="16"/>
              </w:rPr>
            </w:pPr>
            <w:r>
              <w:rPr>
                <w:rFonts w:ascii="Times New Roman" w:hAnsi="Times New Roman"/>
                <w:bCs/>
                <w:sz w:val="16"/>
                <w:szCs w:val="16"/>
              </w:rPr>
              <w:t>61</w:t>
            </w:r>
          </w:p>
        </w:tc>
        <w:tc>
          <w:tcPr>
            <w:tcW w:w="709" w:type="dxa"/>
            <w:shd w:val="clear" w:color="auto" w:fill="auto"/>
            <w:noWrap/>
          </w:tcPr>
          <w:p w14:paraId="423A546F" w14:textId="77777777" w:rsidR="00404082" w:rsidRPr="005B244E" w:rsidRDefault="00404082" w:rsidP="00AE0AD9">
            <w:pPr>
              <w:jc w:val="center"/>
              <w:rPr>
                <w:rFonts w:ascii="Times New Roman" w:hAnsi="Times New Roman"/>
                <w:bCs/>
                <w:sz w:val="16"/>
                <w:szCs w:val="16"/>
              </w:rPr>
            </w:pPr>
            <w:r>
              <w:rPr>
                <w:rFonts w:ascii="Times New Roman" w:hAnsi="Times New Roman"/>
                <w:bCs/>
                <w:sz w:val="16"/>
                <w:szCs w:val="16"/>
              </w:rPr>
              <w:t>37</w:t>
            </w:r>
          </w:p>
        </w:tc>
        <w:tc>
          <w:tcPr>
            <w:tcW w:w="567" w:type="dxa"/>
            <w:shd w:val="clear" w:color="auto" w:fill="auto"/>
          </w:tcPr>
          <w:p w14:paraId="52C5EBA2" w14:textId="77777777" w:rsidR="00404082" w:rsidRPr="005B244E" w:rsidRDefault="00404082" w:rsidP="00AE0AD9">
            <w:pPr>
              <w:spacing w:after="0" w:line="240" w:lineRule="auto"/>
              <w:jc w:val="center"/>
              <w:rPr>
                <w:rFonts w:ascii="Times New Roman" w:hAnsi="Times New Roman"/>
                <w:bCs/>
                <w:sz w:val="16"/>
                <w:szCs w:val="16"/>
              </w:rPr>
            </w:pPr>
            <w:r>
              <w:rPr>
                <w:rFonts w:ascii="Times New Roman" w:hAnsi="Times New Roman"/>
                <w:bCs/>
                <w:sz w:val="16"/>
                <w:szCs w:val="16"/>
              </w:rPr>
              <w:t>24</w:t>
            </w:r>
          </w:p>
        </w:tc>
        <w:tc>
          <w:tcPr>
            <w:tcW w:w="1276" w:type="dxa"/>
            <w:shd w:val="clear" w:color="auto" w:fill="auto"/>
          </w:tcPr>
          <w:p w14:paraId="0DED805E" w14:textId="77777777" w:rsidR="00404082" w:rsidRPr="005B244E" w:rsidRDefault="00404082" w:rsidP="00AE0AD9">
            <w:pPr>
              <w:spacing w:after="0" w:line="240" w:lineRule="auto"/>
              <w:jc w:val="center"/>
              <w:rPr>
                <w:rFonts w:ascii="Times New Roman" w:hAnsi="Times New Roman"/>
                <w:bCs/>
                <w:sz w:val="16"/>
                <w:szCs w:val="16"/>
              </w:rPr>
            </w:pPr>
            <w:r>
              <w:rPr>
                <w:rFonts w:ascii="Times New Roman" w:hAnsi="Times New Roman"/>
                <w:bCs/>
                <w:sz w:val="16"/>
                <w:szCs w:val="16"/>
              </w:rPr>
              <w:t>0.38</w:t>
            </w:r>
          </w:p>
        </w:tc>
        <w:tc>
          <w:tcPr>
            <w:tcW w:w="567" w:type="dxa"/>
            <w:shd w:val="clear" w:color="auto" w:fill="auto"/>
            <w:noWrap/>
          </w:tcPr>
          <w:p w14:paraId="6B6259CE" w14:textId="77777777" w:rsidR="00404082" w:rsidRPr="005B244E" w:rsidRDefault="00404082" w:rsidP="00AE0AD9">
            <w:pPr>
              <w:jc w:val="center"/>
              <w:rPr>
                <w:rFonts w:ascii="Times New Roman" w:hAnsi="Times New Roman"/>
                <w:bCs/>
                <w:sz w:val="16"/>
                <w:szCs w:val="16"/>
              </w:rPr>
            </w:pPr>
            <w:r>
              <w:rPr>
                <w:rFonts w:ascii="Times New Roman" w:hAnsi="Times New Roman"/>
                <w:bCs/>
                <w:sz w:val="16"/>
                <w:szCs w:val="16"/>
              </w:rPr>
              <w:t>53</w:t>
            </w:r>
          </w:p>
        </w:tc>
        <w:tc>
          <w:tcPr>
            <w:tcW w:w="850" w:type="dxa"/>
            <w:shd w:val="clear" w:color="auto" w:fill="auto"/>
            <w:noWrap/>
          </w:tcPr>
          <w:p w14:paraId="371C34DD" w14:textId="77777777" w:rsidR="00404082" w:rsidRPr="005B244E" w:rsidRDefault="00404082" w:rsidP="00AE0AD9">
            <w:pPr>
              <w:jc w:val="center"/>
              <w:rPr>
                <w:rFonts w:ascii="Times New Roman" w:hAnsi="Times New Roman"/>
                <w:bCs/>
                <w:sz w:val="16"/>
                <w:szCs w:val="16"/>
              </w:rPr>
            </w:pPr>
            <w:r>
              <w:rPr>
                <w:rFonts w:ascii="Times New Roman" w:hAnsi="Times New Roman"/>
                <w:bCs/>
                <w:sz w:val="16"/>
                <w:szCs w:val="16"/>
              </w:rPr>
              <w:t>8</w:t>
            </w:r>
          </w:p>
        </w:tc>
        <w:tc>
          <w:tcPr>
            <w:tcW w:w="1560" w:type="dxa"/>
            <w:shd w:val="clear" w:color="auto" w:fill="auto"/>
            <w:noWrap/>
          </w:tcPr>
          <w:p w14:paraId="5024D408" w14:textId="77777777" w:rsidR="00404082" w:rsidRPr="005B244E" w:rsidRDefault="00404082" w:rsidP="00AE0AD9">
            <w:pPr>
              <w:jc w:val="center"/>
              <w:rPr>
                <w:rFonts w:ascii="Times New Roman" w:hAnsi="Times New Roman"/>
                <w:bCs/>
                <w:sz w:val="16"/>
                <w:szCs w:val="16"/>
              </w:rPr>
            </w:pPr>
            <w:r>
              <w:rPr>
                <w:rFonts w:ascii="Times New Roman" w:hAnsi="Times New Roman"/>
                <w:bCs/>
                <w:sz w:val="16"/>
                <w:szCs w:val="16"/>
              </w:rPr>
              <w:t>0.13</w:t>
            </w:r>
          </w:p>
        </w:tc>
        <w:tc>
          <w:tcPr>
            <w:tcW w:w="1417" w:type="dxa"/>
            <w:shd w:val="clear" w:color="auto" w:fill="auto"/>
            <w:noWrap/>
          </w:tcPr>
          <w:p w14:paraId="2FE71744" w14:textId="77777777" w:rsidR="00404082" w:rsidRPr="005B244E" w:rsidRDefault="00404082" w:rsidP="00AE0AD9">
            <w:pPr>
              <w:jc w:val="center"/>
              <w:rPr>
                <w:rFonts w:ascii="Times New Roman" w:hAnsi="Times New Roman"/>
                <w:bCs/>
                <w:sz w:val="16"/>
                <w:szCs w:val="16"/>
              </w:rPr>
            </w:pPr>
            <w:r>
              <w:rPr>
                <w:rFonts w:ascii="Times New Roman" w:hAnsi="Times New Roman"/>
                <w:bCs/>
                <w:sz w:val="16"/>
                <w:szCs w:val="16"/>
              </w:rPr>
              <w:t>NA</w:t>
            </w:r>
          </w:p>
        </w:tc>
        <w:tc>
          <w:tcPr>
            <w:tcW w:w="709" w:type="dxa"/>
            <w:shd w:val="clear" w:color="auto" w:fill="auto"/>
            <w:noWrap/>
          </w:tcPr>
          <w:p w14:paraId="4F7455CE" w14:textId="77777777" w:rsidR="00404082" w:rsidRPr="005B244E" w:rsidRDefault="00404082" w:rsidP="00C240EB">
            <w:pPr>
              <w:jc w:val="center"/>
              <w:rPr>
                <w:rFonts w:ascii="Times New Roman" w:hAnsi="Times New Roman"/>
                <w:bCs/>
                <w:sz w:val="16"/>
                <w:szCs w:val="16"/>
              </w:rPr>
            </w:pPr>
            <w:r>
              <w:rPr>
                <w:rFonts w:ascii="Times New Roman" w:hAnsi="Times New Roman"/>
                <w:bCs/>
                <w:sz w:val="16"/>
                <w:szCs w:val="16"/>
              </w:rPr>
              <w:t>NA</w:t>
            </w:r>
          </w:p>
        </w:tc>
        <w:tc>
          <w:tcPr>
            <w:tcW w:w="709" w:type="dxa"/>
            <w:shd w:val="clear" w:color="auto" w:fill="auto"/>
            <w:noWrap/>
          </w:tcPr>
          <w:p w14:paraId="3D0CB254" w14:textId="77777777" w:rsidR="00404082" w:rsidRPr="005B244E" w:rsidRDefault="00404082" w:rsidP="00C240EB">
            <w:pPr>
              <w:jc w:val="center"/>
              <w:rPr>
                <w:rFonts w:ascii="Times New Roman" w:hAnsi="Times New Roman"/>
                <w:bCs/>
                <w:sz w:val="16"/>
                <w:szCs w:val="16"/>
              </w:rPr>
            </w:pPr>
            <w:r>
              <w:rPr>
                <w:rFonts w:ascii="Times New Roman" w:hAnsi="Times New Roman"/>
                <w:bCs/>
                <w:sz w:val="16"/>
                <w:szCs w:val="16"/>
              </w:rPr>
              <w:t>NA</w:t>
            </w:r>
          </w:p>
        </w:tc>
        <w:tc>
          <w:tcPr>
            <w:tcW w:w="425" w:type="dxa"/>
            <w:shd w:val="clear" w:color="auto" w:fill="auto"/>
            <w:noWrap/>
          </w:tcPr>
          <w:p w14:paraId="2B2208F9" w14:textId="77777777" w:rsidR="00404082" w:rsidRPr="005B244E" w:rsidRDefault="00404082" w:rsidP="000C1F56">
            <w:pPr>
              <w:jc w:val="center"/>
              <w:rPr>
                <w:rFonts w:ascii="Times New Roman" w:hAnsi="Times New Roman"/>
                <w:bCs/>
                <w:sz w:val="16"/>
                <w:szCs w:val="16"/>
              </w:rPr>
            </w:pPr>
            <w:r>
              <w:rPr>
                <w:rFonts w:ascii="Times New Roman" w:hAnsi="Times New Roman"/>
                <w:bCs/>
                <w:sz w:val="16"/>
                <w:szCs w:val="16"/>
              </w:rPr>
              <w:t>0</w:t>
            </w:r>
          </w:p>
        </w:tc>
        <w:tc>
          <w:tcPr>
            <w:tcW w:w="425" w:type="dxa"/>
            <w:shd w:val="clear" w:color="auto" w:fill="auto"/>
            <w:noWrap/>
          </w:tcPr>
          <w:p w14:paraId="53BF04BC" w14:textId="77777777" w:rsidR="00404082" w:rsidRPr="005B244E" w:rsidRDefault="00404082" w:rsidP="000C1F56">
            <w:pPr>
              <w:jc w:val="center"/>
              <w:rPr>
                <w:rFonts w:ascii="Times New Roman" w:hAnsi="Times New Roman"/>
                <w:bCs/>
                <w:sz w:val="16"/>
                <w:szCs w:val="16"/>
              </w:rPr>
            </w:pPr>
            <w:r>
              <w:rPr>
                <w:rFonts w:ascii="Times New Roman" w:hAnsi="Times New Roman"/>
                <w:bCs/>
                <w:sz w:val="16"/>
                <w:szCs w:val="16"/>
              </w:rPr>
              <w:t>53</w:t>
            </w:r>
          </w:p>
        </w:tc>
        <w:tc>
          <w:tcPr>
            <w:tcW w:w="425" w:type="dxa"/>
            <w:shd w:val="clear" w:color="auto" w:fill="auto"/>
          </w:tcPr>
          <w:p w14:paraId="622576B0" w14:textId="77777777" w:rsidR="00404082" w:rsidRPr="005B244E" w:rsidRDefault="00404082" w:rsidP="000C1F56">
            <w:pPr>
              <w:jc w:val="center"/>
              <w:rPr>
                <w:rFonts w:ascii="Times New Roman" w:hAnsi="Times New Roman"/>
                <w:bCs/>
                <w:sz w:val="16"/>
                <w:szCs w:val="16"/>
              </w:rPr>
            </w:pPr>
            <w:r>
              <w:rPr>
                <w:rFonts w:ascii="Times New Roman" w:hAnsi="Times New Roman"/>
                <w:bCs/>
                <w:sz w:val="16"/>
                <w:szCs w:val="16"/>
              </w:rPr>
              <w:t>0</w:t>
            </w:r>
          </w:p>
        </w:tc>
        <w:tc>
          <w:tcPr>
            <w:tcW w:w="567" w:type="dxa"/>
            <w:shd w:val="clear" w:color="auto" w:fill="auto"/>
          </w:tcPr>
          <w:p w14:paraId="52472856" w14:textId="77777777" w:rsidR="00404082" w:rsidRPr="005B244E" w:rsidRDefault="00404082" w:rsidP="000C1F56">
            <w:pPr>
              <w:jc w:val="center"/>
              <w:rPr>
                <w:rFonts w:ascii="Times New Roman" w:hAnsi="Times New Roman"/>
                <w:bCs/>
                <w:sz w:val="16"/>
                <w:szCs w:val="16"/>
              </w:rPr>
            </w:pPr>
            <w:r>
              <w:rPr>
                <w:rFonts w:ascii="Times New Roman" w:hAnsi="Times New Roman"/>
                <w:bCs/>
                <w:sz w:val="16"/>
                <w:szCs w:val="16"/>
              </w:rPr>
              <w:t>8</w:t>
            </w:r>
          </w:p>
        </w:tc>
        <w:tc>
          <w:tcPr>
            <w:tcW w:w="567" w:type="dxa"/>
            <w:shd w:val="clear" w:color="auto" w:fill="auto"/>
          </w:tcPr>
          <w:p w14:paraId="0EE34263" w14:textId="77777777" w:rsidR="00404082" w:rsidRPr="005B244E" w:rsidRDefault="00404082" w:rsidP="000C1F56">
            <w:pPr>
              <w:jc w:val="center"/>
              <w:rPr>
                <w:rFonts w:ascii="Times New Roman" w:hAnsi="Times New Roman"/>
                <w:bCs/>
                <w:sz w:val="16"/>
                <w:szCs w:val="16"/>
              </w:rPr>
            </w:pPr>
            <w:r>
              <w:rPr>
                <w:rFonts w:ascii="Times New Roman" w:hAnsi="Times New Roman"/>
                <w:bCs/>
                <w:sz w:val="16"/>
                <w:szCs w:val="16"/>
              </w:rPr>
              <w:t>0</w:t>
            </w:r>
          </w:p>
        </w:tc>
        <w:tc>
          <w:tcPr>
            <w:tcW w:w="1407" w:type="dxa"/>
            <w:shd w:val="clear" w:color="auto" w:fill="auto"/>
          </w:tcPr>
          <w:p w14:paraId="3F768CF5" w14:textId="77777777" w:rsidR="00404082" w:rsidRPr="005B244E" w:rsidRDefault="00404082" w:rsidP="000C1F56">
            <w:pPr>
              <w:jc w:val="center"/>
              <w:rPr>
                <w:rFonts w:ascii="Times New Roman" w:hAnsi="Times New Roman"/>
                <w:bCs/>
                <w:sz w:val="16"/>
                <w:szCs w:val="16"/>
              </w:rPr>
            </w:pPr>
            <w:r>
              <w:rPr>
                <w:rFonts w:ascii="Times New Roman" w:hAnsi="Times New Roman"/>
                <w:bCs/>
                <w:sz w:val="16"/>
                <w:szCs w:val="16"/>
              </w:rPr>
              <w:t>0</w:t>
            </w:r>
          </w:p>
        </w:tc>
      </w:tr>
      <w:tr w:rsidR="00FD3C3C" w:rsidRPr="005B244E" w14:paraId="085B938F" w14:textId="77777777" w:rsidTr="0075743A">
        <w:trPr>
          <w:trHeight w:val="320"/>
        </w:trPr>
        <w:tc>
          <w:tcPr>
            <w:tcW w:w="1843" w:type="dxa"/>
            <w:shd w:val="clear" w:color="auto" w:fill="auto"/>
          </w:tcPr>
          <w:p w14:paraId="2429B5B6" w14:textId="77777777" w:rsidR="00404082" w:rsidRPr="005B244E" w:rsidRDefault="00404082" w:rsidP="00275513">
            <w:pPr>
              <w:rPr>
                <w:rFonts w:ascii="Times New Roman" w:hAnsi="Times New Roman"/>
                <w:b/>
                <w:bCs/>
                <w:i/>
                <w:iCs/>
                <w:color w:val="000000"/>
                <w:sz w:val="16"/>
                <w:szCs w:val="16"/>
              </w:rPr>
            </w:pPr>
            <w:r w:rsidRPr="005B244E">
              <w:rPr>
                <w:rFonts w:ascii="Times New Roman" w:hAnsi="Times New Roman"/>
                <w:b/>
                <w:bCs/>
                <w:i/>
                <w:iCs/>
                <w:color w:val="000000"/>
                <w:sz w:val="16"/>
                <w:szCs w:val="16"/>
              </w:rPr>
              <w:t xml:space="preserve">Pantherophis </w:t>
            </w:r>
            <w:proofErr w:type="spellStart"/>
            <w:r w:rsidRPr="005B244E">
              <w:rPr>
                <w:rFonts w:ascii="Times New Roman" w:hAnsi="Times New Roman"/>
                <w:b/>
                <w:bCs/>
                <w:i/>
                <w:iCs/>
                <w:color w:val="000000"/>
                <w:sz w:val="16"/>
                <w:szCs w:val="16"/>
              </w:rPr>
              <w:t>guttatus</w:t>
            </w:r>
            <w:proofErr w:type="spellEnd"/>
          </w:p>
        </w:tc>
        <w:tc>
          <w:tcPr>
            <w:tcW w:w="1559" w:type="dxa"/>
            <w:shd w:val="clear" w:color="auto" w:fill="auto"/>
          </w:tcPr>
          <w:p w14:paraId="6F2CDE8E" w14:textId="77777777" w:rsidR="00404082" w:rsidRPr="005B244E" w:rsidRDefault="00404082" w:rsidP="00275513">
            <w:pPr>
              <w:rPr>
                <w:rFonts w:ascii="Times New Roman" w:hAnsi="Times New Roman"/>
                <w:b/>
                <w:sz w:val="16"/>
                <w:szCs w:val="16"/>
              </w:rPr>
            </w:pPr>
            <w:r w:rsidRPr="005B244E">
              <w:rPr>
                <w:rFonts w:ascii="Times New Roman" w:hAnsi="Times New Roman"/>
                <w:noProof/>
                <w:sz w:val="16"/>
                <w:szCs w:val="16"/>
              </w:rPr>
              <w:t>(Snyder and Sutton, 2020)</w:t>
            </w:r>
          </w:p>
        </w:tc>
        <w:tc>
          <w:tcPr>
            <w:tcW w:w="709" w:type="dxa"/>
            <w:shd w:val="clear" w:color="auto" w:fill="auto"/>
          </w:tcPr>
          <w:p w14:paraId="2762ECD1" w14:textId="77777777" w:rsidR="00404082" w:rsidRPr="005B244E" w:rsidRDefault="00404082" w:rsidP="00275513">
            <w:pPr>
              <w:rPr>
                <w:rFonts w:ascii="Times New Roman" w:hAnsi="Times New Roman"/>
                <w:bCs/>
                <w:sz w:val="16"/>
                <w:szCs w:val="16"/>
              </w:rPr>
            </w:pPr>
            <w:r w:rsidRPr="005B244E">
              <w:rPr>
                <w:rFonts w:ascii="Times New Roman" w:hAnsi="Times New Roman"/>
                <w:bCs/>
                <w:sz w:val="16"/>
                <w:szCs w:val="16"/>
              </w:rPr>
              <w:t>2017–2018</w:t>
            </w:r>
          </w:p>
        </w:tc>
        <w:tc>
          <w:tcPr>
            <w:tcW w:w="992" w:type="dxa"/>
            <w:shd w:val="clear" w:color="auto" w:fill="auto"/>
            <w:noWrap/>
          </w:tcPr>
          <w:p w14:paraId="1923D1E3" w14:textId="77777777" w:rsidR="00404082" w:rsidRPr="005B244E" w:rsidRDefault="00404082" w:rsidP="00275513">
            <w:pPr>
              <w:rPr>
                <w:rFonts w:ascii="Times New Roman" w:hAnsi="Times New Roman"/>
                <w:bCs/>
                <w:sz w:val="16"/>
                <w:szCs w:val="16"/>
              </w:rPr>
            </w:pPr>
            <w:r w:rsidRPr="005B244E">
              <w:rPr>
                <w:rFonts w:ascii="Times New Roman" w:hAnsi="Times New Roman"/>
                <w:bCs/>
                <w:sz w:val="16"/>
                <w:szCs w:val="16"/>
              </w:rPr>
              <w:t>1</w:t>
            </w:r>
          </w:p>
        </w:tc>
        <w:tc>
          <w:tcPr>
            <w:tcW w:w="709" w:type="dxa"/>
            <w:shd w:val="clear" w:color="auto" w:fill="auto"/>
            <w:noWrap/>
          </w:tcPr>
          <w:p w14:paraId="0E37C1A4"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1</w:t>
            </w:r>
          </w:p>
        </w:tc>
        <w:tc>
          <w:tcPr>
            <w:tcW w:w="567" w:type="dxa"/>
            <w:shd w:val="clear" w:color="auto" w:fill="auto"/>
            <w:noWrap/>
          </w:tcPr>
          <w:p w14:paraId="0C0C71B2"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0</w:t>
            </w:r>
          </w:p>
        </w:tc>
        <w:tc>
          <w:tcPr>
            <w:tcW w:w="1276" w:type="dxa"/>
            <w:shd w:val="clear" w:color="auto" w:fill="auto"/>
            <w:noWrap/>
          </w:tcPr>
          <w:p w14:paraId="54726738"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0</w:t>
            </w:r>
          </w:p>
        </w:tc>
        <w:tc>
          <w:tcPr>
            <w:tcW w:w="567" w:type="dxa"/>
            <w:shd w:val="clear" w:color="auto" w:fill="auto"/>
            <w:noWrap/>
          </w:tcPr>
          <w:p w14:paraId="43EEB9F7"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1</w:t>
            </w:r>
          </w:p>
        </w:tc>
        <w:tc>
          <w:tcPr>
            <w:tcW w:w="850" w:type="dxa"/>
            <w:shd w:val="clear" w:color="auto" w:fill="auto"/>
            <w:noWrap/>
          </w:tcPr>
          <w:p w14:paraId="386124C7"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0</w:t>
            </w:r>
          </w:p>
        </w:tc>
        <w:tc>
          <w:tcPr>
            <w:tcW w:w="1560" w:type="dxa"/>
            <w:shd w:val="clear" w:color="auto" w:fill="auto"/>
            <w:noWrap/>
          </w:tcPr>
          <w:p w14:paraId="01CCBD4A"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0</w:t>
            </w:r>
          </w:p>
        </w:tc>
        <w:tc>
          <w:tcPr>
            <w:tcW w:w="1417" w:type="dxa"/>
            <w:shd w:val="clear" w:color="auto" w:fill="auto"/>
            <w:noWrap/>
          </w:tcPr>
          <w:p w14:paraId="26866EF1"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NA</w:t>
            </w:r>
          </w:p>
        </w:tc>
        <w:tc>
          <w:tcPr>
            <w:tcW w:w="709" w:type="dxa"/>
            <w:shd w:val="clear" w:color="auto" w:fill="auto"/>
            <w:noWrap/>
          </w:tcPr>
          <w:p w14:paraId="0E5AC9BB" w14:textId="77777777" w:rsidR="00404082" w:rsidRPr="005B244E" w:rsidRDefault="00404082" w:rsidP="00C240EB">
            <w:pPr>
              <w:jc w:val="center"/>
              <w:rPr>
                <w:rFonts w:ascii="Times New Roman" w:hAnsi="Times New Roman"/>
                <w:bCs/>
                <w:sz w:val="16"/>
                <w:szCs w:val="16"/>
              </w:rPr>
            </w:pPr>
            <w:r w:rsidRPr="005B244E">
              <w:rPr>
                <w:rFonts w:ascii="Times New Roman" w:hAnsi="Times New Roman"/>
                <w:bCs/>
                <w:sz w:val="16"/>
                <w:szCs w:val="16"/>
              </w:rPr>
              <w:t>NA</w:t>
            </w:r>
          </w:p>
        </w:tc>
        <w:tc>
          <w:tcPr>
            <w:tcW w:w="709" w:type="dxa"/>
            <w:shd w:val="clear" w:color="auto" w:fill="auto"/>
            <w:noWrap/>
          </w:tcPr>
          <w:p w14:paraId="4BF9BB90" w14:textId="77777777" w:rsidR="00404082" w:rsidRPr="005B244E" w:rsidRDefault="00404082" w:rsidP="00C240EB">
            <w:pPr>
              <w:jc w:val="center"/>
              <w:rPr>
                <w:rFonts w:ascii="Times New Roman" w:hAnsi="Times New Roman"/>
                <w:bCs/>
                <w:sz w:val="16"/>
                <w:szCs w:val="16"/>
              </w:rPr>
            </w:pPr>
            <w:r w:rsidRPr="005B244E">
              <w:rPr>
                <w:rFonts w:ascii="Times New Roman" w:hAnsi="Times New Roman"/>
                <w:bCs/>
                <w:sz w:val="16"/>
                <w:szCs w:val="16"/>
              </w:rPr>
              <w:t>NA</w:t>
            </w:r>
          </w:p>
        </w:tc>
        <w:tc>
          <w:tcPr>
            <w:tcW w:w="425" w:type="dxa"/>
            <w:shd w:val="clear" w:color="auto" w:fill="auto"/>
            <w:noWrap/>
          </w:tcPr>
          <w:p w14:paraId="469D58BB"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c>
          <w:tcPr>
            <w:tcW w:w="425" w:type="dxa"/>
            <w:shd w:val="clear" w:color="auto" w:fill="auto"/>
            <w:noWrap/>
          </w:tcPr>
          <w:p w14:paraId="1D61DA79"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1</w:t>
            </w:r>
          </w:p>
        </w:tc>
        <w:tc>
          <w:tcPr>
            <w:tcW w:w="425" w:type="dxa"/>
            <w:shd w:val="clear" w:color="auto" w:fill="auto"/>
          </w:tcPr>
          <w:p w14:paraId="4E0713F2"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c>
          <w:tcPr>
            <w:tcW w:w="567" w:type="dxa"/>
            <w:shd w:val="clear" w:color="auto" w:fill="auto"/>
          </w:tcPr>
          <w:p w14:paraId="00950967"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c>
          <w:tcPr>
            <w:tcW w:w="567" w:type="dxa"/>
            <w:shd w:val="clear" w:color="auto" w:fill="auto"/>
          </w:tcPr>
          <w:p w14:paraId="709669C4"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c>
          <w:tcPr>
            <w:tcW w:w="1407" w:type="dxa"/>
            <w:shd w:val="clear" w:color="auto" w:fill="auto"/>
          </w:tcPr>
          <w:p w14:paraId="55646AA1"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r>
      <w:tr w:rsidR="00FD3C3C" w:rsidRPr="005B244E" w14:paraId="30BA7872" w14:textId="77777777" w:rsidTr="0075743A">
        <w:trPr>
          <w:trHeight w:val="320"/>
        </w:trPr>
        <w:tc>
          <w:tcPr>
            <w:tcW w:w="1843" w:type="dxa"/>
            <w:shd w:val="clear" w:color="auto" w:fill="auto"/>
          </w:tcPr>
          <w:p w14:paraId="3C388C19" w14:textId="77777777" w:rsidR="00404082" w:rsidRPr="005B244E" w:rsidRDefault="00404082" w:rsidP="00275513">
            <w:pPr>
              <w:rPr>
                <w:rFonts w:ascii="Times New Roman" w:hAnsi="Times New Roman"/>
                <w:b/>
                <w:bCs/>
                <w:i/>
                <w:iCs/>
                <w:color w:val="000000"/>
                <w:sz w:val="16"/>
                <w:szCs w:val="16"/>
              </w:rPr>
            </w:pPr>
            <w:r w:rsidRPr="005B244E">
              <w:rPr>
                <w:rFonts w:ascii="Times New Roman" w:hAnsi="Times New Roman"/>
                <w:b/>
                <w:bCs/>
                <w:i/>
                <w:iCs/>
                <w:color w:val="000000"/>
                <w:sz w:val="16"/>
                <w:szCs w:val="16"/>
              </w:rPr>
              <w:lastRenderedPageBreak/>
              <w:t xml:space="preserve">Pantherophis </w:t>
            </w:r>
            <w:proofErr w:type="spellStart"/>
            <w:r w:rsidRPr="005B244E">
              <w:rPr>
                <w:rFonts w:ascii="Times New Roman" w:hAnsi="Times New Roman"/>
                <w:b/>
                <w:bCs/>
                <w:i/>
                <w:iCs/>
                <w:color w:val="000000"/>
                <w:sz w:val="16"/>
                <w:szCs w:val="16"/>
              </w:rPr>
              <w:t>guttatus</w:t>
            </w:r>
            <w:proofErr w:type="spellEnd"/>
          </w:p>
        </w:tc>
        <w:tc>
          <w:tcPr>
            <w:tcW w:w="1559" w:type="dxa"/>
            <w:shd w:val="clear" w:color="auto" w:fill="auto"/>
          </w:tcPr>
          <w:p w14:paraId="606368EE" w14:textId="77777777" w:rsidR="00404082" w:rsidRPr="005B244E" w:rsidRDefault="00404082" w:rsidP="00275513">
            <w:pPr>
              <w:rPr>
                <w:rFonts w:ascii="Times New Roman" w:hAnsi="Times New Roman"/>
                <w:noProof/>
                <w:sz w:val="16"/>
                <w:szCs w:val="16"/>
              </w:rPr>
            </w:pPr>
            <w:r>
              <w:rPr>
                <w:rFonts w:ascii="Times New Roman" w:hAnsi="Times New Roman"/>
                <w:noProof/>
                <w:sz w:val="16"/>
                <w:szCs w:val="16"/>
              </w:rPr>
              <w:t>(Haynes et al. 2020)</w:t>
            </w:r>
          </w:p>
        </w:tc>
        <w:tc>
          <w:tcPr>
            <w:tcW w:w="709" w:type="dxa"/>
            <w:shd w:val="clear" w:color="auto" w:fill="auto"/>
          </w:tcPr>
          <w:p w14:paraId="60BD6819" w14:textId="77777777" w:rsidR="00404082" w:rsidRPr="005B244E" w:rsidRDefault="00404082" w:rsidP="00275513">
            <w:pPr>
              <w:rPr>
                <w:rFonts w:ascii="Times New Roman" w:hAnsi="Times New Roman"/>
                <w:bCs/>
                <w:sz w:val="16"/>
                <w:szCs w:val="16"/>
              </w:rPr>
            </w:pPr>
            <w:r>
              <w:rPr>
                <w:rFonts w:ascii="Times New Roman" w:hAnsi="Times New Roman"/>
                <w:bCs/>
                <w:sz w:val="16"/>
                <w:szCs w:val="16"/>
              </w:rPr>
              <w:t>2016–2018</w:t>
            </w:r>
          </w:p>
        </w:tc>
        <w:tc>
          <w:tcPr>
            <w:tcW w:w="992" w:type="dxa"/>
            <w:shd w:val="clear" w:color="auto" w:fill="auto"/>
            <w:noWrap/>
          </w:tcPr>
          <w:p w14:paraId="5D4F67AA" w14:textId="77777777" w:rsidR="00404082" w:rsidRPr="005B244E" w:rsidRDefault="00404082" w:rsidP="00275513">
            <w:pPr>
              <w:rPr>
                <w:rFonts w:ascii="Times New Roman" w:hAnsi="Times New Roman"/>
                <w:bCs/>
                <w:sz w:val="16"/>
                <w:szCs w:val="16"/>
              </w:rPr>
            </w:pPr>
            <w:r>
              <w:rPr>
                <w:rFonts w:ascii="Times New Roman" w:hAnsi="Times New Roman"/>
                <w:bCs/>
                <w:sz w:val="16"/>
                <w:szCs w:val="16"/>
              </w:rPr>
              <w:t>32</w:t>
            </w:r>
          </w:p>
        </w:tc>
        <w:tc>
          <w:tcPr>
            <w:tcW w:w="709" w:type="dxa"/>
            <w:shd w:val="clear" w:color="auto" w:fill="auto"/>
            <w:noWrap/>
          </w:tcPr>
          <w:p w14:paraId="4A48C3C4" w14:textId="77777777" w:rsidR="00404082" w:rsidRPr="005B244E" w:rsidRDefault="00404082" w:rsidP="00AE0AD9">
            <w:pPr>
              <w:jc w:val="center"/>
              <w:rPr>
                <w:rFonts w:ascii="Times New Roman" w:hAnsi="Times New Roman"/>
                <w:bCs/>
                <w:sz w:val="16"/>
                <w:szCs w:val="16"/>
              </w:rPr>
            </w:pPr>
            <w:r>
              <w:rPr>
                <w:rFonts w:ascii="Times New Roman" w:hAnsi="Times New Roman"/>
                <w:bCs/>
                <w:sz w:val="16"/>
                <w:szCs w:val="16"/>
              </w:rPr>
              <w:t>29</w:t>
            </w:r>
          </w:p>
        </w:tc>
        <w:tc>
          <w:tcPr>
            <w:tcW w:w="567" w:type="dxa"/>
            <w:shd w:val="clear" w:color="auto" w:fill="auto"/>
            <w:noWrap/>
          </w:tcPr>
          <w:p w14:paraId="648B1C54" w14:textId="77777777" w:rsidR="00404082" w:rsidRPr="005B244E" w:rsidRDefault="00404082" w:rsidP="00AE0AD9">
            <w:pPr>
              <w:jc w:val="center"/>
              <w:rPr>
                <w:rFonts w:ascii="Times New Roman" w:hAnsi="Times New Roman"/>
                <w:bCs/>
                <w:sz w:val="16"/>
                <w:szCs w:val="16"/>
              </w:rPr>
            </w:pPr>
            <w:r>
              <w:rPr>
                <w:rFonts w:ascii="Times New Roman" w:hAnsi="Times New Roman"/>
                <w:bCs/>
                <w:sz w:val="16"/>
                <w:szCs w:val="16"/>
              </w:rPr>
              <w:t>3</w:t>
            </w:r>
          </w:p>
        </w:tc>
        <w:tc>
          <w:tcPr>
            <w:tcW w:w="1276" w:type="dxa"/>
            <w:shd w:val="clear" w:color="auto" w:fill="auto"/>
            <w:noWrap/>
          </w:tcPr>
          <w:p w14:paraId="47CAB275" w14:textId="77777777" w:rsidR="00404082" w:rsidRPr="005B244E" w:rsidRDefault="00404082" w:rsidP="00AE0AD9">
            <w:pPr>
              <w:jc w:val="center"/>
              <w:rPr>
                <w:rFonts w:ascii="Times New Roman" w:hAnsi="Times New Roman"/>
                <w:bCs/>
                <w:sz w:val="16"/>
                <w:szCs w:val="16"/>
              </w:rPr>
            </w:pPr>
            <w:r>
              <w:rPr>
                <w:rFonts w:ascii="Times New Roman" w:hAnsi="Times New Roman"/>
                <w:bCs/>
                <w:sz w:val="16"/>
                <w:szCs w:val="16"/>
              </w:rPr>
              <w:t>0.09</w:t>
            </w:r>
          </w:p>
        </w:tc>
        <w:tc>
          <w:tcPr>
            <w:tcW w:w="567" w:type="dxa"/>
            <w:shd w:val="clear" w:color="auto" w:fill="auto"/>
            <w:noWrap/>
          </w:tcPr>
          <w:p w14:paraId="462D1A94" w14:textId="77777777" w:rsidR="00404082" w:rsidRPr="005B244E" w:rsidRDefault="00404082" w:rsidP="00AE0AD9">
            <w:pPr>
              <w:jc w:val="center"/>
              <w:rPr>
                <w:rFonts w:ascii="Times New Roman" w:hAnsi="Times New Roman"/>
                <w:bCs/>
                <w:sz w:val="16"/>
                <w:szCs w:val="16"/>
              </w:rPr>
            </w:pPr>
            <w:r>
              <w:rPr>
                <w:rFonts w:ascii="Times New Roman" w:hAnsi="Times New Roman"/>
                <w:bCs/>
                <w:sz w:val="16"/>
                <w:szCs w:val="16"/>
              </w:rPr>
              <w:t>31</w:t>
            </w:r>
          </w:p>
        </w:tc>
        <w:tc>
          <w:tcPr>
            <w:tcW w:w="850" w:type="dxa"/>
            <w:shd w:val="clear" w:color="auto" w:fill="auto"/>
            <w:noWrap/>
          </w:tcPr>
          <w:p w14:paraId="4B618511" w14:textId="77777777" w:rsidR="00404082" w:rsidRPr="005B244E" w:rsidRDefault="00404082" w:rsidP="00AE0AD9">
            <w:pPr>
              <w:jc w:val="center"/>
              <w:rPr>
                <w:rFonts w:ascii="Times New Roman" w:hAnsi="Times New Roman"/>
                <w:bCs/>
                <w:sz w:val="16"/>
                <w:szCs w:val="16"/>
              </w:rPr>
            </w:pPr>
            <w:r>
              <w:rPr>
                <w:rFonts w:ascii="Times New Roman" w:hAnsi="Times New Roman"/>
                <w:bCs/>
                <w:sz w:val="16"/>
                <w:szCs w:val="16"/>
              </w:rPr>
              <w:t>1</w:t>
            </w:r>
          </w:p>
        </w:tc>
        <w:tc>
          <w:tcPr>
            <w:tcW w:w="1560" w:type="dxa"/>
            <w:shd w:val="clear" w:color="auto" w:fill="auto"/>
            <w:noWrap/>
          </w:tcPr>
          <w:p w14:paraId="773ACD31" w14:textId="77777777" w:rsidR="00404082" w:rsidRPr="005B244E" w:rsidRDefault="00404082" w:rsidP="00AE0AD9">
            <w:pPr>
              <w:jc w:val="center"/>
              <w:rPr>
                <w:rFonts w:ascii="Times New Roman" w:hAnsi="Times New Roman"/>
                <w:bCs/>
                <w:sz w:val="16"/>
                <w:szCs w:val="16"/>
              </w:rPr>
            </w:pPr>
            <w:r>
              <w:rPr>
                <w:rFonts w:ascii="Times New Roman" w:hAnsi="Times New Roman"/>
                <w:bCs/>
                <w:sz w:val="16"/>
                <w:szCs w:val="16"/>
              </w:rPr>
              <w:t>0.03</w:t>
            </w:r>
          </w:p>
        </w:tc>
        <w:tc>
          <w:tcPr>
            <w:tcW w:w="1417" w:type="dxa"/>
            <w:shd w:val="clear" w:color="auto" w:fill="auto"/>
            <w:noWrap/>
          </w:tcPr>
          <w:p w14:paraId="25DEBFD9" w14:textId="77777777" w:rsidR="00404082" w:rsidRPr="005B244E" w:rsidRDefault="00404082" w:rsidP="00AE0AD9">
            <w:pPr>
              <w:jc w:val="center"/>
              <w:rPr>
                <w:rFonts w:ascii="Times New Roman" w:hAnsi="Times New Roman"/>
                <w:bCs/>
                <w:sz w:val="16"/>
                <w:szCs w:val="16"/>
              </w:rPr>
            </w:pPr>
            <w:r>
              <w:rPr>
                <w:rFonts w:ascii="Times New Roman" w:hAnsi="Times New Roman"/>
                <w:bCs/>
                <w:sz w:val="16"/>
                <w:szCs w:val="16"/>
              </w:rPr>
              <w:t>NA</w:t>
            </w:r>
          </w:p>
        </w:tc>
        <w:tc>
          <w:tcPr>
            <w:tcW w:w="709" w:type="dxa"/>
            <w:shd w:val="clear" w:color="auto" w:fill="auto"/>
            <w:noWrap/>
          </w:tcPr>
          <w:p w14:paraId="6D72A2CC" w14:textId="77777777" w:rsidR="00404082" w:rsidRPr="005B244E" w:rsidRDefault="00404082" w:rsidP="00C240EB">
            <w:pPr>
              <w:jc w:val="center"/>
              <w:rPr>
                <w:rFonts w:ascii="Times New Roman" w:hAnsi="Times New Roman"/>
                <w:bCs/>
                <w:sz w:val="16"/>
                <w:szCs w:val="16"/>
              </w:rPr>
            </w:pPr>
            <w:r>
              <w:rPr>
                <w:rFonts w:ascii="Times New Roman" w:hAnsi="Times New Roman"/>
                <w:bCs/>
                <w:sz w:val="16"/>
                <w:szCs w:val="16"/>
              </w:rPr>
              <w:t>NA</w:t>
            </w:r>
          </w:p>
        </w:tc>
        <w:tc>
          <w:tcPr>
            <w:tcW w:w="709" w:type="dxa"/>
            <w:shd w:val="clear" w:color="auto" w:fill="auto"/>
            <w:noWrap/>
          </w:tcPr>
          <w:p w14:paraId="61DC6A70" w14:textId="77777777" w:rsidR="00404082" w:rsidRPr="005B244E" w:rsidRDefault="00404082" w:rsidP="00C240EB">
            <w:pPr>
              <w:jc w:val="center"/>
              <w:rPr>
                <w:rFonts w:ascii="Times New Roman" w:hAnsi="Times New Roman"/>
                <w:bCs/>
                <w:sz w:val="16"/>
                <w:szCs w:val="16"/>
              </w:rPr>
            </w:pPr>
            <w:r>
              <w:rPr>
                <w:rFonts w:ascii="Times New Roman" w:hAnsi="Times New Roman"/>
                <w:bCs/>
                <w:sz w:val="16"/>
                <w:szCs w:val="16"/>
              </w:rPr>
              <w:t>NA</w:t>
            </w:r>
          </w:p>
        </w:tc>
        <w:tc>
          <w:tcPr>
            <w:tcW w:w="425" w:type="dxa"/>
            <w:shd w:val="clear" w:color="auto" w:fill="auto"/>
            <w:noWrap/>
          </w:tcPr>
          <w:p w14:paraId="5FEC2E1E" w14:textId="77777777" w:rsidR="00404082" w:rsidRPr="005B244E" w:rsidRDefault="00404082" w:rsidP="000C1F56">
            <w:pPr>
              <w:jc w:val="center"/>
              <w:rPr>
                <w:rFonts w:ascii="Times New Roman" w:hAnsi="Times New Roman"/>
                <w:bCs/>
                <w:sz w:val="16"/>
                <w:szCs w:val="16"/>
              </w:rPr>
            </w:pPr>
            <w:r>
              <w:rPr>
                <w:rFonts w:ascii="Times New Roman" w:hAnsi="Times New Roman"/>
                <w:bCs/>
                <w:sz w:val="16"/>
                <w:szCs w:val="16"/>
              </w:rPr>
              <w:t>0</w:t>
            </w:r>
          </w:p>
        </w:tc>
        <w:tc>
          <w:tcPr>
            <w:tcW w:w="425" w:type="dxa"/>
            <w:shd w:val="clear" w:color="auto" w:fill="auto"/>
            <w:noWrap/>
          </w:tcPr>
          <w:p w14:paraId="02B2102A" w14:textId="77777777" w:rsidR="00404082" w:rsidRPr="005B244E" w:rsidRDefault="00404082" w:rsidP="000C1F56">
            <w:pPr>
              <w:jc w:val="center"/>
              <w:rPr>
                <w:rFonts w:ascii="Times New Roman" w:hAnsi="Times New Roman"/>
                <w:bCs/>
                <w:sz w:val="16"/>
                <w:szCs w:val="16"/>
              </w:rPr>
            </w:pPr>
            <w:r>
              <w:rPr>
                <w:rFonts w:ascii="Times New Roman" w:hAnsi="Times New Roman"/>
                <w:bCs/>
                <w:sz w:val="16"/>
                <w:szCs w:val="16"/>
              </w:rPr>
              <w:t>31</w:t>
            </w:r>
          </w:p>
        </w:tc>
        <w:tc>
          <w:tcPr>
            <w:tcW w:w="425" w:type="dxa"/>
            <w:shd w:val="clear" w:color="auto" w:fill="auto"/>
          </w:tcPr>
          <w:p w14:paraId="0422D7E1" w14:textId="77777777" w:rsidR="00404082" w:rsidRPr="005B244E" w:rsidRDefault="00404082" w:rsidP="000C1F56">
            <w:pPr>
              <w:jc w:val="center"/>
              <w:rPr>
                <w:rFonts w:ascii="Times New Roman" w:hAnsi="Times New Roman"/>
                <w:bCs/>
                <w:sz w:val="16"/>
                <w:szCs w:val="16"/>
              </w:rPr>
            </w:pPr>
            <w:r>
              <w:rPr>
                <w:rFonts w:ascii="Times New Roman" w:hAnsi="Times New Roman"/>
                <w:bCs/>
                <w:sz w:val="16"/>
                <w:szCs w:val="16"/>
              </w:rPr>
              <w:t>0</w:t>
            </w:r>
          </w:p>
        </w:tc>
        <w:tc>
          <w:tcPr>
            <w:tcW w:w="567" w:type="dxa"/>
            <w:shd w:val="clear" w:color="auto" w:fill="auto"/>
          </w:tcPr>
          <w:p w14:paraId="47C08431" w14:textId="77777777" w:rsidR="00404082" w:rsidRPr="005B244E" w:rsidRDefault="00404082" w:rsidP="000C1F56">
            <w:pPr>
              <w:jc w:val="center"/>
              <w:rPr>
                <w:rFonts w:ascii="Times New Roman" w:hAnsi="Times New Roman"/>
                <w:bCs/>
                <w:sz w:val="16"/>
                <w:szCs w:val="16"/>
              </w:rPr>
            </w:pPr>
            <w:r>
              <w:rPr>
                <w:rFonts w:ascii="Times New Roman" w:hAnsi="Times New Roman"/>
                <w:bCs/>
                <w:sz w:val="16"/>
                <w:szCs w:val="16"/>
              </w:rPr>
              <w:t>1</w:t>
            </w:r>
          </w:p>
        </w:tc>
        <w:tc>
          <w:tcPr>
            <w:tcW w:w="567" w:type="dxa"/>
            <w:shd w:val="clear" w:color="auto" w:fill="auto"/>
          </w:tcPr>
          <w:p w14:paraId="3F9C3823" w14:textId="77777777" w:rsidR="00404082" w:rsidRPr="005B244E" w:rsidRDefault="00404082" w:rsidP="000C1F56">
            <w:pPr>
              <w:jc w:val="center"/>
              <w:rPr>
                <w:rFonts w:ascii="Times New Roman" w:hAnsi="Times New Roman"/>
                <w:bCs/>
                <w:sz w:val="16"/>
                <w:szCs w:val="16"/>
              </w:rPr>
            </w:pPr>
            <w:r>
              <w:rPr>
                <w:rFonts w:ascii="Times New Roman" w:hAnsi="Times New Roman"/>
                <w:bCs/>
                <w:sz w:val="16"/>
                <w:szCs w:val="16"/>
              </w:rPr>
              <w:t>0</w:t>
            </w:r>
          </w:p>
        </w:tc>
        <w:tc>
          <w:tcPr>
            <w:tcW w:w="1407" w:type="dxa"/>
            <w:shd w:val="clear" w:color="auto" w:fill="auto"/>
          </w:tcPr>
          <w:p w14:paraId="67227A4B" w14:textId="77777777" w:rsidR="00404082" w:rsidRPr="005B244E" w:rsidRDefault="00404082" w:rsidP="000C1F56">
            <w:pPr>
              <w:jc w:val="center"/>
              <w:rPr>
                <w:rFonts w:ascii="Times New Roman" w:hAnsi="Times New Roman"/>
                <w:bCs/>
                <w:sz w:val="16"/>
                <w:szCs w:val="16"/>
              </w:rPr>
            </w:pPr>
            <w:r>
              <w:rPr>
                <w:rFonts w:ascii="Times New Roman" w:hAnsi="Times New Roman"/>
                <w:bCs/>
                <w:sz w:val="16"/>
                <w:szCs w:val="16"/>
              </w:rPr>
              <w:t>0</w:t>
            </w:r>
          </w:p>
        </w:tc>
      </w:tr>
      <w:tr w:rsidR="00FD3C3C" w:rsidRPr="005B244E" w14:paraId="4492BE03" w14:textId="77777777" w:rsidTr="0075743A">
        <w:trPr>
          <w:trHeight w:val="320"/>
        </w:trPr>
        <w:tc>
          <w:tcPr>
            <w:tcW w:w="1843" w:type="dxa"/>
            <w:shd w:val="clear" w:color="auto" w:fill="auto"/>
          </w:tcPr>
          <w:p w14:paraId="7CAB8826" w14:textId="77777777" w:rsidR="00404082" w:rsidRPr="005B244E" w:rsidRDefault="00404082" w:rsidP="00275513">
            <w:pPr>
              <w:rPr>
                <w:rFonts w:ascii="Times New Roman" w:hAnsi="Times New Roman"/>
                <w:b/>
                <w:bCs/>
                <w:i/>
                <w:iCs/>
                <w:color w:val="000000"/>
                <w:sz w:val="16"/>
                <w:szCs w:val="16"/>
              </w:rPr>
            </w:pPr>
            <w:r w:rsidRPr="005B244E">
              <w:rPr>
                <w:rFonts w:cs="Calibri"/>
                <w:b/>
                <w:bCs/>
                <w:i/>
                <w:iCs/>
                <w:color w:val="000000"/>
                <w:sz w:val="16"/>
                <w:szCs w:val="16"/>
              </w:rPr>
              <w:t>﻿</w:t>
            </w:r>
            <w:r w:rsidRPr="005B244E">
              <w:rPr>
                <w:rFonts w:ascii="Times New Roman" w:hAnsi="Times New Roman"/>
                <w:b/>
                <w:bCs/>
                <w:i/>
                <w:iCs/>
                <w:color w:val="000000"/>
                <w:sz w:val="16"/>
                <w:szCs w:val="16"/>
              </w:rPr>
              <w:t>Pantherophis spiloides</w:t>
            </w:r>
          </w:p>
        </w:tc>
        <w:tc>
          <w:tcPr>
            <w:tcW w:w="1559" w:type="dxa"/>
            <w:shd w:val="clear" w:color="auto" w:fill="auto"/>
          </w:tcPr>
          <w:p w14:paraId="5B9318BB" w14:textId="77777777" w:rsidR="00404082" w:rsidRPr="005B244E" w:rsidRDefault="00404082" w:rsidP="00275513">
            <w:pPr>
              <w:rPr>
                <w:rFonts w:ascii="Times New Roman" w:hAnsi="Times New Roman"/>
                <w:b/>
                <w:sz w:val="16"/>
                <w:szCs w:val="16"/>
              </w:rPr>
            </w:pPr>
            <w:r w:rsidRPr="005B244E">
              <w:rPr>
                <w:rFonts w:ascii="Times New Roman" w:hAnsi="Times New Roman"/>
                <w:noProof/>
                <w:sz w:val="16"/>
                <w:szCs w:val="16"/>
              </w:rPr>
              <w:t>(McKenzie et al., 2019)</w:t>
            </w:r>
          </w:p>
        </w:tc>
        <w:tc>
          <w:tcPr>
            <w:tcW w:w="709" w:type="dxa"/>
            <w:shd w:val="clear" w:color="auto" w:fill="auto"/>
          </w:tcPr>
          <w:p w14:paraId="3528B2BF" w14:textId="77777777" w:rsidR="00404082" w:rsidRPr="005B244E" w:rsidRDefault="00404082" w:rsidP="00275513">
            <w:pPr>
              <w:rPr>
                <w:rFonts w:ascii="Times New Roman" w:hAnsi="Times New Roman"/>
                <w:bCs/>
                <w:sz w:val="16"/>
                <w:szCs w:val="16"/>
              </w:rPr>
            </w:pPr>
            <w:r w:rsidRPr="005B244E">
              <w:rPr>
                <w:rFonts w:ascii="Times New Roman" w:hAnsi="Times New Roman"/>
                <w:bCs/>
                <w:sz w:val="16"/>
                <w:szCs w:val="16"/>
              </w:rPr>
              <w:t>2015–2016</w:t>
            </w:r>
          </w:p>
        </w:tc>
        <w:tc>
          <w:tcPr>
            <w:tcW w:w="992" w:type="dxa"/>
            <w:shd w:val="clear" w:color="auto" w:fill="auto"/>
            <w:noWrap/>
          </w:tcPr>
          <w:p w14:paraId="755E2A0B" w14:textId="77777777" w:rsidR="00404082" w:rsidRPr="005B244E" w:rsidRDefault="00404082" w:rsidP="00275513">
            <w:pPr>
              <w:rPr>
                <w:rFonts w:ascii="Times New Roman" w:hAnsi="Times New Roman"/>
                <w:bCs/>
                <w:sz w:val="16"/>
                <w:szCs w:val="16"/>
              </w:rPr>
            </w:pPr>
            <w:r w:rsidRPr="005B244E">
              <w:rPr>
                <w:rFonts w:ascii="Times New Roman" w:hAnsi="Times New Roman"/>
                <w:bCs/>
                <w:sz w:val="16"/>
                <w:szCs w:val="16"/>
              </w:rPr>
              <w:t>2</w:t>
            </w:r>
          </w:p>
        </w:tc>
        <w:tc>
          <w:tcPr>
            <w:tcW w:w="709" w:type="dxa"/>
            <w:shd w:val="clear" w:color="auto" w:fill="auto"/>
            <w:noWrap/>
          </w:tcPr>
          <w:p w14:paraId="387FCDF9"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1</w:t>
            </w:r>
          </w:p>
        </w:tc>
        <w:tc>
          <w:tcPr>
            <w:tcW w:w="567" w:type="dxa"/>
            <w:shd w:val="clear" w:color="auto" w:fill="auto"/>
            <w:noWrap/>
          </w:tcPr>
          <w:p w14:paraId="1A0DAB8A"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1</w:t>
            </w:r>
          </w:p>
        </w:tc>
        <w:tc>
          <w:tcPr>
            <w:tcW w:w="1276" w:type="dxa"/>
            <w:shd w:val="clear" w:color="auto" w:fill="auto"/>
            <w:noWrap/>
          </w:tcPr>
          <w:p w14:paraId="197A9E0F"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0.5</w:t>
            </w:r>
          </w:p>
        </w:tc>
        <w:tc>
          <w:tcPr>
            <w:tcW w:w="567" w:type="dxa"/>
            <w:shd w:val="clear" w:color="auto" w:fill="auto"/>
            <w:noWrap/>
          </w:tcPr>
          <w:p w14:paraId="100E5F86"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1</w:t>
            </w:r>
          </w:p>
        </w:tc>
        <w:tc>
          <w:tcPr>
            <w:tcW w:w="850" w:type="dxa"/>
            <w:shd w:val="clear" w:color="auto" w:fill="auto"/>
            <w:noWrap/>
          </w:tcPr>
          <w:p w14:paraId="12734264"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1</w:t>
            </w:r>
          </w:p>
        </w:tc>
        <w:tc>
          <w:tcPr>
            <w:tcW w:w="1560" w:type="dxa"/>
            <w:shd w:val="clear" w:color="auto" w:fill="auto"/>
            <w:noWrap/>
          </w:tcPr>
          <w:p w14:paraId="6AC6BE55"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0.5</w:t>
            </w:r>
          </w:p>
        </w:tc>
        <w:tc>
          <w:tcPr>
            <w:tcW w:w="1417" w:type="dxa"/>
            <w:shd w:val="clear" w:color="auto" w:fill="auto"/>
            <w:noWrap/>
          </w:tcPr>
          <w:p w14:paraId="6580B212"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NA</w:t>
            </w:r>
          </w:p>
        </w:tc>
        <w:tc>
          <w:tcPr>
            <w:tcW w:w="709" w:type="dxa"/>
            <w:shd w:val="clear" w:color="auto" w:fill="auto"/>
            <w:noWrap/>
          </w:tcPr>
          <w:p w14:paraId="153C4BA9" w14:textId="77777777" w:rsidR="00404082" w:rsidRPr="005B244E" w:rsidRDefault="00404082" w:rsidP="00C240EB">
            <w:pPr>
              <w:jc w:val="center"/>
              <w:rPr>
                <w:rFonts w:ascii="Times New Roman" w:hAnsi="Times New Roman"/>
                <w:bCs/>
                <w:sz w:val="16"/>
                <w:szCs w:val="16"/>
              </w:rPr>
            </w:pPr>
            <w:r w:rsidRPr="005B244E">
              <w:rPr>
                <w:rFonts w:ascii="Times New Roman" w:hAnsi="Times New Roman"/>
                <w:bCs/>
                <w:sz w:val="16"/>
                <w:szCs w:val="16"/>
              </w:rPr>
              <w:t>NA</w:t>
            </w:r>
          </w:p>
        </w:tc>
        <w:tc>
          <w:tcPr>
            <w:tcW w:w="709" w:type="dxa"/>
            <w:shd w:val="clear" w:color="auto" w:fill="auto"/>
            <w:noWrap/>
          </w:tcPr>
          <w:p w14:paraId="452F542E" w14:textId="77777777" w:rsidR="00404082" w:rsidRPr="005B244E" w:rsidRDefault="00404082" w:rsidP="00C240EB">
            <w:pPr>
              <w:jc w:val="center"/>
              <w:rPr>
                <w:rFonts w:ascii="Times New Roman" w:hAnsi="Times New Roman"/>
                <w:bCs/>
                <w:sz w:val="16"/>
                <w:szCs w:val="16"/>
              </w:rPr>
            </w:pPr>
            <w:r w:rsidRPr="005B244E">
              <w:rPr>
                <w:rFonts w:ascii="Times New Roman" w:hAnsi="Times New Roman"/>
                <w:bCs/>
                <w:sz w:val="16"/>
                <w:szCs w:val="16"/>
              </w:rPr>
              <w:t>NA</w:t>
            </w:r>
          </w:p>
        </w:tc>
        <w:tc>
          <w:tcPr>
            <w:tcW w:w="425" w:type="dxa"/>
            <w:shd w:val="clear" w:color="auto" w:fill="auto"/>
            <w:noWrap/>
          </w:tcPr>
          <w:p w14:paraId="43BD54FB"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c>
          <w:tcPr>
            <w:tcW w:w="425" w:type="dxa"/>
            <w:shd w:val="clear" w:color="auto" w:fill="auto"/>
            <w:noWrap/>
          </w:tcPr>
          <w:p w14:paraId="51720D14"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1</w:t>
            </w:r>
          </w:p>
        </w:tc>
        <w:tc>
          <w:tcPr>
            <w:tcW w:w="425" w:type="dxa"/>
            <w:shd w:val="clear" w:color="auto" w:fill="auto"/>
          </w:tcPr>
          <w:p w14:paraId="1F6CA7B0"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c>
          <w:tcPr>
            <w:tcW w:w="567" w:type="dxa"/>
            <w:shd w:val="clear" w:color="auto" w:fill="auto"/>
          </w:tcPr>
          <w:p w14:paraId="2669C23D"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1</w:t>
            </w:r>
          </w:p>
        </w:tc>
        <w:tc>
          <w:tcPr>
            <w:tcW w:w="567" w:type="dxa"/>
            <w:shd w:val="clear" w:color="auto" w:fill="auto"/>
          </w:tcPr>
          <w:p w14:paraId="424D5396"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c>
          <w:tcPr>
            <w:tcW w:w="1407" w:type="dxa"/>
            <w:shd w:val="clear" w:color="auto" w:fill="auto"/>
          </w:tcPr>
          <w:p w14:paraId="2B8C6887"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r>
      <w:tr w:rsidR="00FD3C3C" w:rsidRPr="005B244E" w14:paraId="64140E2F" w14:textId="77777777" w:rsidTr="0075743A">
        <w:trPr>
          <w:trHeight w:val="320"/>
        </w:trPr>
        <w:tc>
          <w:tcPr>
            <w:tcW w:w="1843" w:type="dxa"/>
            <w:shd w:val="clear" w:color="auto" w:fill="auto"/>
          </w:tcPr>
          <w:p w14:paraId="4C90510E" w14:textId="77777777" w:rsidR="00404082" w:rsidRPr="005B244E" w:rsidRDefault="00404082" w:rsidP="00275513">
            <w:pPr>
              <w:rPr>
                <w:rFonts w:ascii="Times New Roman" w:hAnsi="Times New Roman"/>
                <w:b/>
                <w:bCs/>
                <w:i/>
                <w:iCs/>
                <w:color w:val="000000"/>
                <w:sz w:val="16"/>
                <w:szCs w:val="16"/>
              </w:rPr>
            </w:pPr>
            <w:r w:rsidRPr="005B244E">
              <w:rPr>
                <w:rFonts w:ascii="Times New Roman" w:hAnsi="Times New Roman"/>
                <w:b/>
                <w:bCs/>
                <w:i/>
                <w:iCs/>
                <w:color w:val="000000"/>
                <w:sz w:val="16"/>
                <w:szCs w:val="16"/>
              </w:rPr>
              <w:t>Pantherophis spiloides</w:t>
            </w:r>
          </w:p>
        </w:tc>
        <w:tc>
          <w:tcPr>
            <w:tcW w:w="1559" w:type="dxa"/>
            <w:shd w:val="clear" w:color="auto" w:fill="auto"/>
          </w:tcPr>
          <w:p w14:paraId="5782695D" w14:textId="77777777" w:rsidR="00404082" w:rsidRPr="005B244E" w:rsidRDefault="00404082" w:rsidP="00275513">
            <w:pPr>
              <w:rPr>
                <w:rFonts w:ascii="Times New Roman" w:hAnsi="Times New Roman"/>
                <w:b/>
                <w:sz w:val="16"/>
                <w:szCs w:val="16"/>
              </w:rPr>
            </w:pPr>
            <w:r w:rsidRPr="005B244E">
              <w:rPr>
                <w:rFonts w:ascii="Times New Roman" w:hAnsi="Times New Roman"/>
                <w:noProof/>
                <w:sz w:val="16"/>
                <w:szCs w:val="16"/>
              </w:rPr>
              <w:t>(Snyder and Sutton, 2020)</w:t>
            </w:r>
          </w:p>
        </w:tc>
        <w:tc>
          <w:tcPr>
            <w:tcW w:w="709" w:type="dxa"/>
            <w:shd w:val="clear" w:color="auto" w:fill="auto"/>
          </w:tcPr>
          <w:p w14:paraId="4111087A" w14:textId="77777777" w:rsidR="00404082" w:rsidRPr="005B244E" w:rsidRDefault="00404082" w:rsidP="00275513">
            <w:pPr>
              <w:rPr>
                <w:rFonts w:ascii="Times New Roman" w:hAnsi="Times New Roman"/>
                <w:bCs/>
                <w:sz w:val="16"/>
                <w:szCs w:val="16"/>
              </w:rPr>
            </w:pPr>
            <w:r w:rsidRPr="005B244E">
              <w:rPr>
                <w:rFonts w:ascii="Times New Roman" w:hAnsi="Times New Roman"/>
                <w:bCs/>
                <w:sz w:val="16"/>
                <w:szCs w:val="16"/>
              </w:rPr>
              <w:t>2017–2018</w:t>
            </w:r>
          </w:p>
        </w:tc>
        <w:tc>
          <w:tcPr>
            <w:tcW w:w="992" w:type="dxa"/>
            <w:shd w:val="clear" w:color="auto" w:fill="auto"/>
            <w:noWrap/>
          </w:tcPr>
          <w:p w14:paraId="457EF52E" w14:textId="77777777" w:rsidR="00404082" w:rsidRPr="005B244E" w:rsidRDefault="00404082" w:rsidP="00275513">
            <w:pPr>
              <w:rPr>
                <w:rFonts w:ascii="Times New Roman" w:hAnsi="Times New Roman"/>
                <w:bCs/>
                <w:sz w:val="16"/>
                <w:szCs w:val="16"/>
              </w:rPr>
            </w:pPr>
            <w:r w:rsidRPr="005B244E">
              <w:rPr>
                <w:rFonts w:ascii="Times New Roman" w:hAnsi="Times New Roman"/>
                <w:bCs/>
                <w:sz w:val="16"/>
                <w:szCs w:val="16"/>
              </w:rPr>
              <w:t>10</w:t>
            </w:r>
          </w:p>
        </w:tc>
        <w:tc>
          <w:tcPr>
            <w:tcW w:w="709" w:type="dxa"/>
            <w:shd w:val="clear" w:color="auto" w:fill="auto"/>
            <w:noWrap/>
          </w:tcPr>
          <w:p w14:paraId="3290BCC7"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10</w:t>
            </w:r>
          </w:p>
        </w:tc>
        <w:tc>
          <w:tcPr>
            <w:tcW w:w="567" w:type="dxa"/>
            <w:shd w:val="clear" w:color="auto" w:fill="auto"/>
            <w:noWrap/>
          </w:tcPr>
          <w:p w14:paraId="75A6FAAD"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0</w:t>
            </w:r>
          </w:p>
        </w:tc>
        <w:tc>
          <w:tcPr>
            <w:tcW w:w="1276" w:type="dxa"/>
            <w:shd w:val="clear" w:color="auto" w:fill="auto"/>
            <w:noWrap/>
          </w:tcPr>
          <w:p w14:paraId="21EBBDA1"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0</w:t>
            </w:r>
          </w:p>
        </w:tc>
        <w:tc>
          <w:tcPr>
            <w:tcW w:w="567" w:type="dxa"/>
            <w:shd w:val="clear" w:color="auto" w:fill="auto"/>
            <w:noWrap/>
          </w:tcPr>
          <w:p w14:paraId="6BD689D9"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10</w:t>
            </w:r>
          </w:p>
        </w:tc>
        <w:tc>
          <w:tcPr>
            <w:tcW w:w="850" w:type="dxa"/>
            <w:shd w:val="clear" w:color="auto" w:fill="auto"/>
            <w:noWrap/>
          </w:tcPr>
          <w:p w14:paraId="20734B29"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0</w:t>
            </w:r>
          </w:p>
        </w:tc>
        <w:tc>
          <w:tcPr>
            <w:tcW w:w="1560" w:type="dxa"/>
            <w:shd w:val="clear" w:color="auto" w:fill="auto"/>
            <w:noWrap/>
          </w:tcPr>
          <w:p w14:paraId="02172B28"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0</w:t>
            </w:r>
          </w:p>
        </w:tc>
        <w:tc>
          <w:tcPr>
            <w:tcW w:w="1417" w:type="dxa"/>
            <w:shd w:val="clear" w:color="auto" w:fill="auto"/>
            <w:noWrap/>
          </w:tcPr>
          <w:p w14:paraId="4DDF470A"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NA</w:t>
            </w:r>
          </w:p>
        </w:tc>
        <w:tc>
          <w:tcPr>
            <w:tcW w:w="709" w:type="dxa"/>
            <w:shd w:val="clear" w:color="auto" w:fill="auto"/>
            <w:noWrap/>
          </w:tcPr>
          <w:p w14:paraId="09B53C9B" w14:textId="77777777" w:rsidR="00404082" w:rsidRPr="005B244E" w:rsidRDefault="00404082" w:rsidP="00C240EB">
            <w:pPr>
              <w:jc w:val="center"/>
              <w:rPr>
                <w:rFonts w:ascii="Times New Roman" w:hAnsi="Times New Roman"/>
                <w:bCs/>
                <w:sz w:val="16"/>
                <w:szCs w:val="16"/>
              </w:rPr>
            </w:pPr>
            <w:r w:rsidRPr="005B244E">
              <w:rPr>
                <w:rFonts w:ascii="Times New Roman" w:hAnsi="Times New Roman"/>
                <w:bCs/>
                <w:sz w:val="16"/>
                <w:szCs w:val="16"/>
              </w:rPr>
              <w:t>NA</w:t>
            </w:r>
          </w:p>
        </w:tc>
        <w:tc>
          <w:tcPr>
            <w:tcW w:w="709" w:type="dxa"/>
            <w:shd w:val="clear" w:color="auto" w:fill="auto"/>
            <w:noWrap/>
          </w:tcPr>
          <w:p w14:paraId="08E2B4FE" w14:textId="77777777" w:rsidR="00404082" w:rsidRPr="005B244E" w:rsidRDefault="00404082" w:rsidP="00C240EB">
            <w:pPr>
              <w:jc w:val="center"/>
              <w:rPr>
                <w:rFonts w:ascii="Times New Roman" w:hAnsi="Times New Roman"/>
                <w:bCs/>
                <w:sz w:val="16"/>
                <w:szCs w:val="16"/>
              </w:rPr>
            </w:pPr>
            <w:r w:rsidRPr="005B244E">
              <w:rPr>
                <w:rFonts w:ascii="Times New Roman" w:hAnsi="Times New Roman"/>
                <w:bCs/>
                <w:sz w:val="16"/>
                <w:szCs w:val="16"/>
              </w:rPr>
              <w:t>NA</w:t>
            </w:r>
          </w:p>
        </w:tc>
        <w:tc>
          <w:tcPr>
            <w:tcW w:w="425" w:type="dxa"/>
            <w:shd w:val="clear" w:color="auto" w:fill="auto"/>
            <w:noWrap/>
          </w:tcPr>
          <w:p w14:paraId="7C462DF7"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c>
          <w:tcPr>
            <w:tcW w:w="425" w:type="dxa"/>
            <w:shd w:val="clear" w:color="auto" w:fill="auto"/>
            <w:noWrap/>
          </w:tcPr>
          <w:p w14:paraId="2B5E57B0"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10</w:t>
            </w:r>
          </w:p>
        </w:tc>
        <w:tc>
          <w:tcPr>
            <w:tcW w:w="425" w:type="dxa"/>
            <w:shd w:val="clear" w:color="auto" w:fill="auto"/>
          </w:tcPr>
          <w:p w14:paraId="5D56D79F"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c>
          <w:tcPr>
            <w:tcW w:w="567" w:type="dxa"/>
            <w:shd w:val="clear" w:color="auto" w:fill="auto"/>
          </w:tcPr>
          <w:p w14:paraId="679AE30C"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c>
          <w:tcPr>
            <w:tcW w:w="567" w:type="dxa"/>
            <w:shd w:val="clear" w:color="auto" w:fill="auto"/>
          </w:tcPr>
          <w:p w14:paraId="3C053FF7"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c>
          <w:tcPr>
            <w:tcW w:w="1407" w:type="dxa"/>
            <w:shd w:val="clear" w:color="auto" w:fill="auto"/>
          </w:tcPr>
          <w:p w14:paraId="3073C331"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r>
      <w:tr w:rsidR="00FD3C3C" w:rsidRPr="005B244E" w14:paraId="24BAB9F9" w14:textId="77777777" w:rsidTr="0075743A">
        <w:trPr>
          <w:trHeight w:val="320"/>
        </w:trPr>
        <w:tc>
          <w:tcPr>
            <w:tcW w:w="1843" w:type="dxa"/>
            <w:shd w:val="clear" w:color="auto" w:fill="auto"/>
          </w:tcPr>
          <w:p w14:paraId="707103AD" w14:textId="77777777" w:rsidR="00404082" w:rsidRPr="005B244E" w:rsidRDefault="00404082" w:rsidP="00275513">
            <w:pPr>
              <w:rPr>
                <w:rFonts w:ascii="Times New Roman" w:hAnsi="Times New Roman"/>
                <w:b/>
                <w:bCs/>
                <w:sz w:val="16"/>
                <w:szCs w:val="16"/>
              </w:rPr>
            </w:pPr>
            <w:r w:rsidRPr="005B244E">
              <w:rPr>
                <w:rFonts w:ascii="Times New Roman" w:hAnsi="Times New Roman"/>
                <w:b/>
                <w:bCs/>
                <w:i/>
                <w:iCs/>
                <w:color w:val="000000"/>
                <w:sz w:val="16"/>
                <w:szCs w:val="16"/>
              </w:rPr>
              <w:t>Pantherophis vulpinus</w:t>
            </w:r>
          </w:p>
        </w:tc>
        <w:tc>
          <w:tcPr>
            <w:tcW w:w="1559" w:type="dxa"/>
            <w:shd w:val="clear" w:color="auto" w:fill="auto"/>
          </w:tcPr>
          <w:p w14:paraId="3AA7058D" w14:textId="77777777" w:rsidR="00404082" w:rsidRPr="005B244E" w:rsidRDefault="00404082" w:rsidP="00275513">
            <w:pPr>
              <w:rPr>
                <w:rFonts w:ascii="Times New Roman" w:hAnsi="Times New Roman"/>
                <w:b/>
                <w:sz w:val="16"/>
                <w:szCs w:val="16"/>
              </w:rPr>
            </w:pPr>
            <w:r w:rsidRPr="005B244E">
              <w:rPr>
                <w:rFonts w:ascii="Times New Roman" w:eastAsia="Times New Roman" w:hAnsi="Times New Roman"/>
                <w:noProof/>
                <w:color w:val="000000"/>
                <w:sz w:val="16"/>
                <w:szCs w:val="16"/>
                <w:lang w:eastAsia="en-CA"/>
              </w:rPr>
              <w:t>(Lorch et al., 2016)</w:t>
            </w:r>
          </w:p>
        </w:tc>
        <w:tc>
          <w:tcPr>
            <w:tcW w:w="709" w:type="dxa"/>
            <w:shd w:val="clear" w:color="auto" w:fill="auto"/>
          </w:tcPr>
          <w:p w14:paraId="348CB5E2" w14:textId="77777777" w:rsidR="00404082" w:rsidRPr="005B244E" w:rsidRDefault="00404082" w:rsidP="00275513">
            <w:pPr>
              <w:rPr>
                <w:rFonts w:ascii="Times New Roman" w:hAnsi="Times New Roman"/>
                <w:bCs/>
                <w:sz w:val="16"/>
                <w:szCs w:val="16"/>
              </w:rPr>
            </w:pPr>
            <w:r w:rsidRPr="005B244E">
              <w:rPr>
                <w:rFonts w:ascii="Times New Roman" w:hAnsi="Times New Roman"/>
                <w:bCs/>
                <w:sz w:val="16"/>
                <w:szCs w:val="16"/>
              </w:rPr>
              <w:t>2013–2015</w:t>
            </w:r>
          </w:p>
        </w:tc>
        <w:tc>
          <w:tcPr>
            <w:tcW w:w="992" w:type="dxa"/>
            <w:shd w:val="clear" w:color="auto" w:fill="auto"/>
            <w:noWrap/>
            <w:hideMark/>
          </w:tcPr>
          <w:p w14:paraId="152A79C5" w14:textId="77777777" w:rsidR="00404082" w:rsidRPr="005B244E" w:rsidRDefault="00404082" w:rsidP="00275513">
            <w:pPr>
              <w:rPr>
                <w:rFonts w:ascii="Times New Roman" w:hAnsi="Times New Roman"/>
                <w:bCs/>
                <w:sz w:val="16"/>
                <w:szCs w:val="16"/>
              </w:rPr>
            </w:pPr>
            <w:r w:rsidRPr="005B244E">
              <w:rPr>
                <w:rFonts w:ascii="Times New Roman" w:hAnsi="Times New Roman"/>
                <w:bCs/>
                <w:sz w:val="16"/>
                <w:szCs w:val="16"/>
              </w:rPr>
              <w:t>2</w:t>
            </w:r>
          </w:p>
        </w:tc>
        <w:tc>
          <w:tcPr>
            <w:tcW w:w="709" w:type="dxa"/>
            <w:shd w:val="clear" w:color="auto" w:fill="auto"/>
            <w:noWrap/>
            <w:hideMark/>
          </w:tcPr>
          <w:p w14:paraId="198E25CD"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0</w:t>
            </w:r>
          </w:p>
        </w:tc>
        <w:tc>
          <w:tcPr>
            <w:tcW w:w="567" w:type="dxa"/>
            <w:shd w:val="clear" w:color="auto" w:fill="auto"/>
            <w:noWrap/>
            <w:hideMark/>
          </w:tcPr>
          <w:p w14:paraId="7D4CFBE4"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2</w:t>
            </w:r>
          </w:p>
        </w:tc>
        <w:tc>
          <w:tcPr>
            <w:tcW w:w="1276" w:type="dxa"/>
            <w:shd w:val="clear" w:color="auto" w:fill="auto"/>
            <w:noWrap/>
            <w:hideMark/>
          </w:tcPr>
          <w:p w14:paraId="0D68528B"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1</w:t>
            </w:r>
          </w:p>
        </w:tc>
        <w:tc>
          <w:tcPr>
            <w:tcW w:w="567" w:type="dxa"/>
            <w:shd w:val="clear" w:color="auto" w:fill="auto"/>
            <w:noWrap/>
            <w:hideMark/>
          </w:tcPr>
          <w:p w14:paraId="76334395"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0</w:t>
            </w:r>
          </w:p>
        </w:tc>
        <w:tc>
          <w:tcPr>
            <w:tcW w:w="850" w:type="dxa"/>
            <w:shd w:val="clear" w:color="auto" w:fill="auto"/>
            <w:noWrap/>
            <w:hideMark/>
          </w:tcPr>
          <w:p w14:paraId="27B4A7F6"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2</w:t>
            </w:r>
          </w:p>
        </w:tc>
        <w:tc>
          <w:tcPr>
            <w:tcW w:w="1560" w:type="dxa"/>
            <w:shd w:val="clear" w:color="auto" w:fill="auto"/>
            <w:noWrap/>
            <w:hideMark/>
          </w:tcPr>
          <w:p w14:paraId="589C5385"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1</w:t>
            </w:r>
          </w:p>
        </w:tc>
        <w:tc>
          <w:tcPr>
            <w:tcW w:w="1417" w:type="dxa"/>
            <w:shd w:val="clear" w:color="auto" w:fill="auto"/>
            <w:noWrap/>
            <w:hideMark/>
          </w:tcPr>
          <w:p w14:paraId="003CF647"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2</w:t>
            </w:r>
          </w:p>
        </w:tc>
        <w:tc>
          <w:tcPr>
            <w:tcW w:w="709" w:type="dxa"/>
            <w:shd w:val="clear" w:color="auto" w:fill="auto"/>
            <w:noWrap/>
            <w:hideMark/>
          </w:tcPr>
          <w:p w14:paraId="3DC0B6EB" w14:textId="77777777" w:rsidR="00404082" w:rsidRPr="005B244E" w:rsidRDefault="00404082" w:rsidP="00C240EB">
            <w:pPr>
              <w:jc w:val="center"/>
              <w:rPr>
                <w:rFonts w:ascii="Times New Roman" w:hAnsi="Times New Roman"/>
                <w:bCs/>
                <w:sz w:val="16"/>
                <w:szCs w:val="16"/>
              </w:rPr>
            </w:pPr>
            <w:r w:rsidRPr="005B244E">
              <w:rPr>
                <w:rFonts w:ascii="Times New Roman" w:hAnsi="Times New Roman"/>
                <w:bCs/>
                <w:sz w:val="16"/>
                <w:szCs w:val="16"/>
              </w:rPr>
              <w:t>0</w:t>
            </w:r>
          </w:p>
        </w:tc>
        <w:tc>
          <w:tcPr>
            <w:tcW w:w="709" w:type="dxa"/>
            <w:shd w:val="clear" w:color="auto" w:fill="auto"/>
            <w:noWrap/>
            <w:hideMark/>
          </w:tcPr>
          <w:p w14:paraId="253626E6" w14:textId="77777777" w:rsidR="00404082" w:rsidRPr="005B244E" w:rsidRDefault="00404082" w:rsidP="00C240EB">
            <w:pPr>
              <w:jc w:val="center"/>
              <w:rPr>
                <w:rFonts w:ascii="Times New Roman" w:hAnsi="Times New Roman"/>
                <w:bCs/>
                <w:sz w:val="16"/>
                <w:szCs w:val="16"/>
              </w:rPr>
            </w:pPr>
            <w:r w:rsidRPr="005B244E">
              <w:rPr>
                <w:rFonts w:ascii="Times New Roman" w:hAnsi="Times New Roman"/>
                <w:bCs/>
                <w:sz w:val="16"/>
                <w:szCs w:val="16"/>
              </w:rPr>
              <w:t>2</w:t>
            </w:r>
          </w:p>
        </w:tc>
        <w:tc>
          <w:tcPr>
            <w:tcW w:w="425" w:type="dxa"/>
            <w:shd w:val="clear" w:color="auto" w:fill="auto"/>
            <w:noWrap/>
            <w:hideMark/>
          </w:tcPr>
          <w:p w14:paraId="297EF908"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c>
          <w:tcPr>
            <w:tcW w:w="425" w:type="dxa"/>
            <w:shd w:val="clear" w:color="auto" w:fill="auto"/>
            <w:noWrap/>
            <w:hideMark/>
          </w:tcPr>
          <w:p w14:paraId="07247995"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c>
          <w:tcPr>
            <w:tcW w:w="425" w:type="dxa"/>
            <w:shd w:val="clear" w:color="auto" w:fill="auto"/>
          </w:tcPr>
          <w:p w14:paraId="1D58FC28"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c>
          <w:tcPr>
            <w:tcW w:w="567" w:type="dxa"/>
            <w:shd w:val="clear" w:color="auto" w:fill="auto"/>
          </w:tcPr>
          <w:p w14:paraId="79CE58C1"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c>
          <w:tcPr>
            <w:tcW w:w="567" w:type="dxa"/>
            <w:shd w:val="clear" w:color="auto" w:fill="auto"/>
          </w:tcPr>
          <w:p w14:paraId="7C2FD63A"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2</w:t>
            </w:r>
          </w:p>
        </w:tc>
        <w:tc>
          <w:tcPr>
            <w:tcW w:w="1407" w:type="dxa"/>
            <w:shd w:val="clear" w:color="auto" w:fill="auto"/>
          </w:tcPr>
          <w:p w14:paraId="523A617C"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color w:val="000000"/>
                <w:sz w:val="16"/>
                <w:szCs w:val="16"/>
              </w:rPr>
              <w:t>2</w:t>
            </w:r>
          </w:p>
        </w:tc>
      </w:tr>
      <w:tr w:rsidR="00FD3C3C" w:rsidRPr="005B244E" w14:paraId="3C0B9922" w14:textId="77777777" w:rsidTr="0075743A">
        <w:trPr>
          <w:trHeight w:val="320"/>
        </w:trPr>
        <w:tc>
          <w:tcPr>
            <w:tcW w:w="1843" w:type="dxa"/>
            <w:shd w:val="clear" w:color="auto" w:fill="auto"/>
          </w:tcPr>
          <w:p w14:paraId="2A7D5CD3" w14:textId="77777777" w:rsidR="00404082" w:rsidRPr="005B244E" w:rsidRDefault="00404082" w:rsidP="00275513">
            <w:pPr>
              <w:rPr>
                <w:rFonts w:ascii="Times New Roman" w:hAnsi="Times New Roman"/>
                <w:b/>
                <w:bCs/>
                <w:sz w:val="16"/>
                <w:szCs w:val="16"/>
              </w:rPr>
            </w:pPr>
            <w:proofErr w:type="spellStart"/>
            <w:r w:rsidRPr="005B244E">
              <w:rPr>
                <w:rFonts w:ascii="Times New Roman" w:hAnsi="Times New Roman"/>
                <w:b/>
                <w:bCs/>
                <w:i/>
                <w:iCs/>
                <w:color w:val="000000"/>
                <w:sz w:val="16"/>
                <w:szCs w:val="16"/>
              </w:rPr>
              <w:t>Pituophis</w:t>
            </w:r>
            <w:proofErr w:type="spellEnd"/>
            <w:r w:rsidRPr="005B244E">
              <w:rPr>
                <w:rFonts w:ascii="Times New Roman" w:hAnsi="Times New Roman"/>
                <w:b/>
                <w:bCs/>
                <w:i/>
                <w:iCs/>
                <w:color w:val="000000"/>
                <w:sz w:val="16"/>
                <w:szCs w:val="16"/>
              </w:rPr>
              <w:t xml:space="preserve"> </w:t>
            </w:r>
            <w:proofErr w:type="spellStart"/>
            <w:r w:rsidRPr="005B244E">
              <w:rPr>
                <w:rFonts w:ascii="Times New Roman" w:hAnsi="Times New Roman"/>
                <w:b/>
                <w:bCs/>
                <w:i/>
                <w:iCs/>
                <w:color w:val="000000"/>
                <w:sz w:val="16"/>
                <w:szCs w:val="16"/>
              </w:rPr>
              <w:t>catenifer</w:t>
            </w:r>
            <w:proofErr w:type="spellEnd"/>
            <w:r w:rsidRPr="005B244E">
              <w:rPr>
                <w:rFonts w:ascii="Times New Roman" w:hAnsi="Times New Roman"/>
                <w:b/>
                <w:bCs/>
                <w:i/>
                <w:iCs/>
                <w:color w:val="000000"/>
                <w:sz w:val="16"/>
                <w:szCs w:val="16"/>
              </w:rPr>
              <w:t xml:space="preserve"> </w:t>
            </w:r>
            <w:proofErr w:type="spellStart"/>
            <w:r w:rsidRPr="005B244E">
              <w:rPr>
                <w:rFonts w:ascii="Times New Roman" w:hAnsi="Times New Roman"/>
                <w:b/>
                <w:bCs/>
                <w:i/>
                <w:iCs/>
                <w:color w:val="000000"/>
                <w:sz w:val="16"/>
                <w:szCs w:val="16"/>
              </w:rPr>
              <w:t>sayi</w:t>
            </w:r>
            <w:proofErr w:type="spellEnd"/>
          </w:p>
        </w:tc>
        <w:tc>
          <w:tcPr>
            <w:tcW w:w="1559" w:type="dxa"/>
            <w:shd w:val="clear" w:color="auto" w:fill="auto"/>
          </w:tcPr>
          <w:p w14:paraId="265EDC8D" w14:textId="77777777" w:rsidR="00404082" w:rsidRPr="005B244E" w:rsidRDefault="00404082" w:rsidP="00275513">
            <w:pPr>
              <w:rPr>
                <w:rFonts w:ascii="Times New Roman" w:hAnsi="Times New Roman"/>
                <w:b/>
                <w:sz w:val="16"/>
                <w:szCs w:val="16"/>
              </w:rPr>
            </w:pPr>
            <w:r w:rsidRPr="005B244E">
              <w:rPr>
                <w:rFonts w:ascii="Times New Roman" w:eastAsia="Times New Roman" w:hAnsi="Times New Roman"/>
                <w:noProof/>
                <w:color w:val="000000"/>
                <w:sz w:val="16"/>
                <w:szCs w:val="16"/>
                <w:lang w:eastAsia="en-CA"/>
              </w:rPr>
              <w:t>(Lorch et al., 2016)</w:t>
            </w:r>
          </w:p>
        </w:tc>
        <w:tc>
          <w:tcPr>
            <w:tcW w:w="709" w:type="dxa"/>
            <w:shd w:val="clear" w:color="auto" w:fill="auto"/>
          </w:tcPr>
          <w:p w14:paraId="203FD528" w14:textId="77777777" w:rsidR="00404082" w:rsidRPr="005B244E" w:rsidRDefault="00404082" w:rsidP="00275513">
            <w:pPr>
              <w:rPr>
                <w:rFonts w:ascii="Times New Roman" w:hAnsi="Times New Roman"/>
                <w:bCs/>
                <w:sz w:val="16"/>
                <w:szCs w:val="16"/>
              </w:rPr>
            </w:pPr>
            <w:r w:rsidRPr="005B244E">
              <w:rPr>
                <w:rFonts w:ascii="Times New Roman" w:hAnsi="Times New Roman"/>
                <w:bCs/>
                <w:sz w:val="16"/>
                <w:szCs w:val="16"/>
              </w:rPr>
              <w:t>2012–2014</w:t>
            </w:r>
          </w:p>
        </w:tc>
        <w:tc>
          <w:tcPr>
            <w:tcW w:w="992" w:type="dxa"/>
            <w:shd w:val="clear" w:color="auto" w:fill="auto"/>
            <w:noWrap/>
            <w:hideMark/>
          </w:tcPr>
          <w:p w14:paraId="4BE12165" w14:textId="77777777" w:rsidR="00404082" w:rsidRPr="005B244E" w:rsidRDefault="00404082" w:rsidP="00275513">
            <w:pPr>
              <w:rPr>
                <w:rFonts w:ascii="Times New Roman" w:hAnsi="Times New Roman"/>
                <w:bCs/>
                <w:sz w:val="16"/>
                <w:szCs w:val="16"/>
              </w:rPr>
            </w:pPr>
            <w:r w:rsidRPr="005B244E">
              <w:rPr>
                <w:rFonts w:ascii="Times New Roman" w:hAnsi="Times New Roman"/>
                <w:bCs/>
                <w:sz w:val="16"/>
                <w:szCs w:val="16"/>
              </w:rPr>
              <w:t>2</w:t>
            </w:r>
          </w:p>
        </w:tc>
        <w:tc>
          <w:tcPr>
            <w:tcW w:w="709" w:type="dxa"/>
            <w:shd w:val="clear" w:color="auto" w:fill="auto"/>
            <w:noWrap/>
            <w:hideMark/>
          </w:tcPr>
          <w:p w14:paraId="16CAEC92"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1</w:t>
            </w:r>
          </w:p>
        </w:tc>
        <w:tc>
          <w:tcPr>
            <w:tcW w:w="567" w:type="dxa"/>
            <w:shd w:val="clear" w:color="auto" w:fill="auto"/>
            <w:noWrap/>
            <w:hideMark/>
          </w:tcPr>
          <w:p w14:paraId="01E25E75"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1</w:t>
            </w:r>
          </w:p>
        </w:tc>
        <w:tc>
          <w:tcPr>
            <w:tcW w:w="1276" w:type="dxa"/>
            <w:shd w:val="clear" w:color="auto" w:fill="auto"/>
            <w:noWrap/>
            <w:hideMark/>
          </w:tcPr>
          <w:p w14:paraId="644E5192"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0.5</w:t>
            </w:r>
          </w:p>
        </w:tc>
        <w:tc>
          <w:tcPr>
            <w:tcW w:w="567" w:type="dxa"/>
            <w:shd w:val="clear" w:color="auto" w:fill="auto"/>
            <w:noWrap/>
            <w:hideMark/>
          </w:tcPr>
          <w:p w14:paraId="2B9C282F"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2</w:t>
            </w:r>
          </w:p>
        </w:tc>
        <w:tc>
          <w:tcPr>
            <w:tcW w:w="850" w:type="dxa"/>
            <w:shd w:val="clear" w:color="auto" w:fill="auto"/>
            <w:noWrap/>
            <w:hideMark/>
          </w:tcPr>
          <w:p w14:paraId="20BE4AE6"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0</w:t>
            </w:r>
          </w:p>
        </w:tc>
        <w:tc>
          <w:tcPr>
            <w:tcW w:w="1560" w:type="dxa"/>
            <w:shd w:val="clear" w:color="auto" w:fill="auto"/>
            <w:noWrap/>
            <w:hideMark/>
          </w:tcPr>
          <w:p w14:paraId="3F4C1965"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0</w:t>
            </w:r>
          </w:p>
        </w:tc>
        <w:tc>
          <w:tcPr>
            <w:tcW w:w="1417" w:type="dxa"/>
            <w:shd w:val="clear" w:color="auto" w:fill="auto"/>
            <w:noWrap/>
            <w:hideMark/>
          </w:tcPr>
          <w:p w14:paraId="6577083D"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2</w:t>
            </w:r>
          </w:p>
        </w:tc>
        <w:tc>
          <w:tcPr>
            <w:tcW w:w="709" w:type="dxa"/>
            <w:shd w:val="clear" w:color="auto" w:fill="auto"/>
            <w:noWrap/>
            <w:hideMark/>
          </w:tcPr>
          <w:p w14:paraId="2283F01E" w14:textId="77777777" w:rsidR="00404082" w:rsidRPr="005B244E" w:rsidRDefault="00404082" w:rsidP="00C240EB">
            <w:pPr>
              <w:jc w:val="center"/>
              <w:rPr>
                <w:rFonts w:ascii="Times New Roman" w:hAnsi="Times New Roman"/>
                <w:bCs/>
                <w:sz w:val="16"/>
                <w:szCs w:val="16"/>
              </w:rPr>
            </w:pPr>
            <w:r w:rsidRPr="005B244E">
              <w:rPr>
                <w:rFonts w:ascii="Times New Roman" w:hAnsi="Times New Roman"/>
                <w:bCs/>
                <w:sz w:val="16"/>
                <w:szCs w:val="16"/>
              </w:rPr>
              <w:t>1</w:t>
            </w:r>
          </w:p>
        </w:tc>
        <w:tc>
          <w:tcPr>
            <w:tcW w:w="709" w:type="dxa"/>
            <w:shd w:val="clear" w:color="auto" w:fill="auto"/>
            <w:noWrap/>
            <w:hideMark/>
          </w:tcPr>
          <w:p w14:paraId="3A9F6E37" w14:textId="77777777" w:rsidR="00404082" w:rsidRPr="005B244E" w:rsidRDefault="00404082" w:rsidP="00C240EB">
            <w:pPr>
              <w:jc w:val="center"/>
              <w:rPr>
                <w:rFonts w:ascii="Times New Roman" w:hAnsi="Times New Roman"/>
                <w:bCs/>
                <w:sz w:val="16"/>
                <w:szCs w:val="16"/>
              </w:rPr>
            </w:pPr>
            <w:r w:rsidRPr="005B244E">
              <w:rPr>
                <w:rFonts w:ascii="Times New Roman" w:hAnsi="Times New Roman"/>
                <w:bCs/>
                <w:sz w:val="16"/>
                <w:szCs w:val="16"/>
              </w:rPr>
              <w:t>1</w:t>
            </w:r>
          </w:p>
        </w:tc>
        <w:tc>
          <w:tcPr>
            <w:tcW w:w="425" w:type="dxa"/>
            <w:shd w:val="clear" w:color="auto" w:fill="auto"/>
            <w:noWrap/>
            <w:hideMark/>
          </w:tcPr>
          <w:p w14:paraId="1153FA1E"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1</w:t>
            </w:r>
          </w:p>
        </w:tc>
        <w:tc>
          <w:tcPr>
            <w:tcW w:w="425" w:type="dxa"/>
            <w:shd w:val="clear" w:color="auto" w:fill="auto"/>
            <w:noWrap/>
            <w:hideMark/>
          </w:tcPr>
          <w:p w14:paraId="5DAF04F9"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c>
          <w:tcPr>
            <w:tcW w:w="425" w:type="dxa"/>
            <w:shd w:val="clear" w:color="auto" w:fill="auto"/>
          </w:tcPr>
          <w:p w14:paraId="1E5EA784"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c>
          <w:tcPr>
            <w:tcW w:w="567" w:type="dxa"/>
            <w:shd w:val="clear" w:color="auto" w:fill="auto"/>
          </w:tcPr>
          <w:p w14:paraId="304D2B60"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1</w:t>
            </w:r>
          </w:p>
        </w:tc>
        <w:tc>
          <w:tcPr>
            <w:tcW w:w="567" w:type="dxa"/>
            <w:shd w:val="clear" w:color="auto" w:fill="auto"/>
          </w:tcPr>
          <w:p w14:paraId="1B85D31A"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c>
          <w:tcPr>
            <w:tcW w:w="1407" w:type="dxa"/>
            <w:shd w:val="clear" w:color="auto" w:fill="auto"/>
          </w:tcPr>
          <w:p w14:paraId="78003C06"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color w:val="000000"/>
                <w:sz w:val="16"/>
                <w:szCs w:val="16"/>
              </w:rPr>
              <w:t>0</w:t>
            </w:r>
          </w:p>
        </w:tc>
      </w:tr>
      <w:tr w:rsidR="00FD3C3C" w:rsidRPr="005B244E" w14:paraId="56A4BC9F" w14:textId="77777777" w:rsidTr="0075743A">
        <w:trPr>
          <w:trHeight w:val="320"/>
        </w:trPr>
        <w:tc>
          <w:tcPr>
            <w:tcW w:w="1843" w:type="dxa"/>
            <w:shd w:val="clear" w:color="auto" w:fill="auto"/>
          </w:tcPr>
          <w:p w14:paraId="23FE7702" w14:textId="77777777" w:rsidR="00404082" w:rsidRPr="005B244E" w:rsidRDefault="00404082" w:rsidP="00275513">
            <w:pPr>
              <w:rPr>
                <w:rFonts w:ascii="Times New Roman" w:hAnsi="Times New Roman"/>
                <w:b/>
                <w:bCs/>
                <w:i/>
                <w:iCs/>
                <w:color w:val="000000"/>
                <w:sz w:val="16"/>
                <w:szCs w:val="16"/>
              </w:rPr>
            </w:pPr>
            <w:proofErr w:type="spellStart"/>
            <w:r>
              <w:rPr>
                <w:rFonts w:ascii="Times New Roman" w:hAnsi="Times New Roman"/>
                <w:b/>
                <w:bCs/>
                <w:i/>
                <w:iCs/>
                <w:color w:val="000000"/>
                <w:sz w:val="16"/>
                <w:szCs w:val="16"/>
              </w:rPr>
              <w:t>Pituophis</w:t>
            </w:r>
            <w:proofErr w:type="spellEnd"/>
            <w:r>
              <w:rPr>
                <w:rFonts w:ascii="Times New Roman" w:hAnsi="Times New Roman"/>
                <w:b/>
                <w:bCs/>
                <w:i/>
                <w:iCs/>
                <w:color w:val="000000"/>
                <w:sz w:val="16"/>
                <w:szCs w:val="16"/>
              </w:rPr>
              <w:t xml:space="preserve"> </w:t>
            </w:r>
            <w:proofErr w:type="spellStart"/>
            <w:r>
              <w:rPr>
                <w:rFonts w:ascii="Times New Roman" w:hAnsi="Times New Roman"/>
                <w:b/>
                <w:bCs/>
                <w:i/>
                <w:iCs/>
                <w:color w:val="000000"/>
                <w:sz w:val="16"/>
                <w:szCs w:val="16"/>
              </w:rPr>
              <w:t>melanoleucus</w:t>
            </w:r>
            <w:proofErr w:type="spellEnd"/>
          </w:p>
        </w:tc>
        <w:tc>
          <w:tcPr>
            <w:tcW w:w="1559" w:type="dxa"/>
            <w:shd w:val="clear" w:color="auto" w:fill="auto"/>
          </w:tcPr>
          <w:p w14:paraId="74285067" w14:textId="77777777" w:rsidR="00404082" w:rsidRPr="005B244E" w:rsidRDefault="00404082" w:rsidP="00275513">
            <w:pPr>
              <w:rPr>
                <w:rFonts w:ascii="Times New Roman" w:eastAsia="Times New Roman" w:hAnsi="Times New Roman"/>
                <w:noProof/>
                <w:color w:val="000000"/>
                <w:sz w:val="16"/>
                <w:szCs w:val="16"/>
                <w:lang w:eastAsia="en-CA"/>
              </w:rPr>
            </w:pPr>
            <w:r>
              <w:rPr>
                <w:rFonts w:ascii="Times New Roman" w:hAnsi="Times New Roman"/>
                <w:noProof/>
                <w:sz w:val="16"/>
                <w:szCs w:val="16"/>
              </w:rPr>
              <w:t>(Haynes et al. 2020)</w:t>
            </w:r>
          </w:p>
        </w:tc>
        <w:tc>
          <w:tcPr>
            <w:tcW w:w="709" w:type="dxa"/>
            <w:shd w:val="clear" w:color="auto" w:fill="auto"/>
          </w:tcPr>
          <w:p w14:paraId="49A186F7" w14:textId="77777777" w:rsidR="00404082" w:rsidRPr="005B244E" w:rsidRDefault="00404082" w:rsidP="00275513">
            <w:pPr>
              <w:rPr>
                <w:rFonts w:ascii="Times New Roman" w:hAnsi="Times New Roman"/>
                <w:bCs/>
                <w:sz w:val="16"/>
                <w:szCs w:val="16"/>
              </w:rPr>
            </w:pPr>
            <w:r>
              <w:rPr>
                <w:rFonts w:ascii="Times New Roman" w:hAnsi="Times New Roman"/>
                <w:bCs/>
                <w:sz w:val="16"/>
                <w:szCs w:val="16"/>
              </w:rPr>
              <w:t>2016–2018</w:t>
            </w:r>
          </w:p>
        </w:tc>
        <w:tc>
          <w:tcPr>
            <w:tcW w:w="992" w:type="dxa"/>
            <w:shd w:val="clear" w:color="auto" w:fill="auto"/>
            <w:noWrap/>
          </w:tcPr>
          <w:p w14:paraId="54C37BD5" w14:textId="77777777" w:rsidR="00404082" w:rsidRPr="005B244E" w:rsidRDefault="00404082" w:rsidP="00275513">
            <w:pPr>
              <w:rPr>
                <w:rFonts w:ascii="Times New Roman" w:hAnsi="Times New Roman"/>
                <w:bCs/>
                <w:sz w:val="16"/>
                <w:szCs w:val="16"/>
              </w:rPr>
            </w:pPr>
            <w:r>
              <w:rPr>
                <w:rFonts w:ascii="Times New Roman" w:hAnsi="Times New Roman"/>
                <w:bCs/>
                <w:sz w:val="16"/>
                <w:szCs w:val="16"/>
              </w:rPr>
              <w:t>9</w:t>
            </w:r>
          </w:p>
        </w:tc>
        <w:tc>
          <w:tcPr>
            <w:tcW w:w="709" w:type="dxa"/>
            <w:shd w:val="clear" w:color="auto" w:fill="auto"/>
            <w:noWrap/>
          </w:tcPr>
          <w:p w14:paraId="6A728CDE" w14:textId="77777777" w:rsidR="00404082" w:rsidRPr="005B244E" w:rsidRDefault="00404082" w:rsidP="00AE0AD9">
            <w:pPr>
              <w:jc w:val="center"/>
              <w:rPr>
                <w:rFonts w:ascii="Times New Roman" w:hAnsi="Times New Roman"/>
                <w:bCs/>
                <w:sz w:val="16"/>
                <w:szCs w:val="16"/>
              </w:rPr>
            </w:pPr>
            <w:r>
              <w:rPr>
                <w:rFonts w:ascii="Times New Roman" w:hAnsi="Times New Roman"/>
                <w:bCs/>
                <w:sz w:val="16"/>
                <w:szCs w:val="16"/>
              </w:rPr>
              <w:t>5</w:t>
            </w:r>
          </w:p>
        </w:tc>
        <w:tc>
          <w:tcPr>
            <w:tcW w:w="567" w:type="dxa"/>
            <w:shd w:val="clear" w:color="auto" w:fill="auto"/>
            <w:noWrap/>
          </w:tcPr>
          <w:p w14:paraId="47930F78" w14:textId="77777777" w:rsidR="00404082" w:rsidRPr="005B244E" w:rsidRDefault="00404082" w:rsidP="00AE0AD9">
            <w:pPr>
              <w:jc w:val="center"/>
              <w:rPr>
                <w:rFonts w:ascii="Times New Roman" w:hAnsi="Times New Roman"/>
                <w:bCs/>
                <w:sz w:val="16"/>
                <w:szCs w:val="16"/>
              </w:rPr>
            </w:pPr>
            <w:r>
              <w:rPr>
                <w:rFonts w:ascii="Times New Roman" w:hAnsi="Times New Roman"/>
                <w:bCs/>
                <w:sz w:val="16"/>
                <w:szCs w:val="16"/>
              </w:rPr>
              <w:t>4</w:t>
            </w:r>
          </w:p>
        </w:tc>
        <w:tc>
          <w:tcPr>
            <w:tcW w:w="1276" w:type="dxa"/>
            <w:shd w:val="clear" w:color="auto" w:fill="auto"/>
            <w:noWrap/>
          </w:tcPr>
          <w:p w14:paraId="6FC53ADE" w14:textId="77777777" w:rsidR="00404082" w:rsidRPr="005B244E" w:rsidRDefault="00404082" w:rsidP="00AE0AD9">
            <w:pPr>
              <w:jc w:val="center"/>
              <w:rPr>
                <w:rFonts w:ascii="Times New Roman" w:hAnsi="Times New Roman"/>
                <w:bCs/>
                <w:sz w:val="16"/>
                <w:szCs w:val="16"/>
              </w:rPr>
            </w:pPr>
            <w:r>
              <w:rPr>
                <w:rFonts w:ascii="Times New Roman" w:hAnsi="Times New Roman"/>
                <w:bCs/>
                <w:sz w:val="16"/>
                <w:szCs w:val="16"/>
              </w:rPr>
              <w:t>0.44</w:t>
            </w:r>
          </w:p>
        </w:tc>
        <w:tc>
          <w:tcPr>
            <w:tcW w:w="567" w:type="dxa"/>
            <w:shd w:val="clear" w:color="auto" w:fill="auto"/>
            <w:noWrap/>
          </w:tcPr>
          <w:p w14:paraId="7C705367" w14:textId="77777777" w:rsidR="00404082" w:rsidRPr="005B244E" w:rsidRDefault="00404082" w:rsidP="00AE0AD9">
            <w:pPr>
              <w:jc w:val="center"/>
              <w:rPr>
                <w:rFonts w:ascii="Times New Roman" w:hAnsi="Times New Roman"/>
                <w:bCs/>
                <w:sz w:val="16"/>
                <w:szCs w:val="16"/>
              </w:rPr>
            </w:pPr>
            <w:r>
              <w:rPr>
                <w:rFonts w:ascii="Times New Roman" w:hAnsi="Times New Roman"/>
                <w:bCs/>
                <w:sz w:val="16"/>
                <w:szCs w:val="16"/>
              </w:rPr>
              <w:t>8</w:t>
            </w:r>
          </w:p>
        </w:tc>
        <w:tc>
          <w:tcPr>
            <w:tcW w:w="850" w:type="dxa"/>
            <w:shd w:val="clear" w:color="auto" w:fill="auto"/>
            <w:noWrap/>
          </w:tcPr>
          <w:p w14:paraId="7C3C80E3" w14:textId="77777777" w:rsidR="00404082" w:rsidRPr="005B244E" w:rsidRDefault="00404082" w:rsidP="00AE0AD9">
            <w:pPr>
              <w:jc w:val="center"/>
              <w:rPr>
                <w:rFonts w:ascii="Times New Roman" w:hAnsi="Times New Roman"/>
                <w:bCs/>
                <w:sz w:val="16"/>
                <w:szCs w:val="16"/>
              </w:rPr>
            </w:pPr>
            <w:r>
              <w:rPr>
                <w:rFonts w:ascii="Times New Roman" w:hAnsi="Times New Roman"/>
                <w:bCs/>
                <w:sz w:val="16"/>
                <w:szCs w:val="16"/>
              </w:rPr>
              <w:t>1</w:t>
            </w:r>
          </w:p>
        </w:tc>
        <w:tc>
          <w:tcPr>
            <w:tcW w:w="1560" w:type="dxa"/>
            <w:shd w:val="clear" w:color="auto" w:fill="auto"/>
            <w:noWrap/>
          </w:tcPr>
          <w:p w14:paraId="38298904" w14:textId="77777777" w:rsidR="00404082" w:rsidRPr="005B244E" w:rsidRDefault="00404082" w:rsidP="00AE0AD9">
            <w:pPr>
              <w:jc w:val="center"/>
              <w:rPr>
                <w:rFonts w:ascii="Times New Roman" w:hAnsi="Times New Roman"/>
                <w:bCs/>
                <w:sz w:val="16"/>
                <w:szCs w:val="16"/>
              </w:rPr>
            </w:pPr>
            <w:r>
              <w:rPr>
                <w:rFonts w:ascii="Times New Roman" w:hAnsi="Times New Roman"/>
                <w:bCs/>
                <w:sz w:val="16"/>
                <w:szCs w:val="16"/>
              </w:rPr>
              <w:t>0.11</w:t>
            </w:r>
          </w:p>
        </w:tc>
        <w:tc>
          <w:tcPr>
            <w:tcW w:w="1417" w:type="dxa"/>
            <w:shd w:val="clear" w:color="auto" w:fill="auto"/>
            <w:noWrap/>
          </w:tcPr>
          <w:p w14:paraId="2C7A1E5E" w14:textId="77777777" w:rsidR="00404082" w:rsidRPr="005B244E" w:rsidRDefault="00404082" w:rsidP="00AE0AD9">
            <w:pPr>
              <w:jc w:val="center"/>
              <w:rPr>
                <w:rFonts w:ascii="Times New Roman" w:hAnsi="Times New Roman"/>
                <w:bCs/>
                <w:sz w:val="16"/>
                <w:szCs w:val="16"/>
              </w:rPr>
            </w:pPr>
            <w:r>
              <w:rPr>
                <w:rFonts w:ascii="Times New Roman" w:hAnsi="Times New Roman"/>
                <w:bCs/>
                <w:sz w:val="16"/>
                <w:szCs w:val="16"/>
              </w:rPr>
              <w:t>NA</w:t>
            </w:r>
          </w:p>
        </w:tc>
        <w:tc>
          <w:tcPr>
            <w:tcW w:w="709" w:type="dxa"/>
            <w:shd w:val="clear" w:color="auto" w:fill="auto"/>
            <w:noWrap/>
          </w:tcPr>
          <w:p w14:paraId="63EBD3AA" w14:textId="77777777" w:rsidR="00404082" w:rsidRPr="005B244E" w:rsidRDefault="00404082" w:rsidP="00C240EB">
            <w:pPr>
              <w:jc w:val="center"/>
              <w:rPr>
                <w:rFonts w:ascii="Times New Roman" w:hAnsi="Times New Roman"/>
                <w:bCs/>
                <w:sz w:val="16"/>
                <w:szCs w:val="16"/>
              </w:rPr>
            </w:pPr>
            <w:r>
              <w:rPr>
                <w:rFonts w:ascii="Times New Roman" w:hAnsi="Times New Roman"/>
                <w:bCs/>
                <w:sz w:val="16"/>
                <w:szCs w:val="16"/>
              </w:rPr>
              <w:t>NA</w:t>
            </w:r>
          </w:p>
        </w:tc>
        <w:tc>
          <w:tcPr>
            <w:tcW w:w="709" w:type="dxa"/>
            <w:shd w:val="clear" w:color="auto" w:fill="auto"/>
            <w:noWrap/>
          </w:tcPr>
          <w:p w14:paraId="69240097" w14:textId="77777777" w:rsidR="00404082" w:rsidRPr="005B244E" w:rsidRDefault="00404082" w:rsidP="00C240EB">
            <w:pPr>
              <w:jc w:val="center"/>
              <w:rPr>
                <w:rFonts w:ascii="Times New Roman" w:hAnsi="Times New Roman"/>
                <w:bCs/>
                <w:sz w:val="16"/>
                <w:szCs w:val="16"/>
              </w:rPr>
            </w:pPr>
            <w:r>
              <w:rPr>
                <w:rFonts w:ascii="Times New Roman" w:hAnsi="Times New Roman"/>
                <w:bCs/>
                <w:sz w:val="16"/>
                <w:szCs w:val="16"/>
              </w:rPr>
              <w:t>NA</w:t>
            </w:r>
          </w:p>
        </w:tc>
        <w:tc>
          <w:tcPr>
            <w:tcW w:w="425" w:type="dxa"/>
            <w:shd w:val="clear" w:color="auto" w:fill="auto"/>
            <w:noWrap/>
          </w:tcPr>
          <w:p w14:paraId="253786E9" w14:textId="77777777" w:rsidR="00404082" w:rsidRPr="005B244E" w:rsidRDefault="00404082" w:rsidP="000C1F56">
            <w:pPr>
              <w:jc w:val="center"/>
              <w:rPr>
                <w:rFonts w:ascii="Times New Roman" w:hAnsi="Times New Roman"/>
                <w:bCs/>
                <w:sz w:val="16"/>
                <w:szCs w:val="16"/>
              </w:rPr>
            </w:pPr>
            <w:r>
              <w:rPr>
                <w:rFonts w:ascii="Times New Roman" w:hAnsi="Times New Roman"/>
                <w:bCs/>
                <w:sz w:val="16"/>
                <w:szCs w:val="16"/>
              </w:rPr>
              <w:t>0</w:t>
            </w:r>
          </w:p>
        </w:tc>
        <w:tc>
          <w:tcPr>
            <w:tcW w:w="425" w:type="dxa"/>
            <w:shd w:val="clear" w:color="auto" w:fill="auto"/>
            <w:noWrap/>
          </w:tcPr>
          <w:p w14:paraId="5E3F5B41" w14:textId="77777777" w:rsidR="00404082" w:rsidRPr="005B244E" w:rsidRDefault="00404082" w:rsidP="000C1F56">
            <w:pPr>
              <w:jc w:val="center"/>
              <w:rPr>
                <w:rFonts w:ascii="Times New Roman" w:hAnsi="Times New Roman"/>
                <w:bCs/>
                <w:sz w:val="16"/>
                <w:szCs w:val="16"/>
              </w:rPr>
            </w:pPr>
            <w:r>
              <w:rPr>
                <w:rFonts w:ascii="Times New Roman" w:hAnsi="Times New Roman"/>
                <w:bCs/>
                <w:sz w:val="16"/>
                <w:szCs w:val="16"/>
              </w:rPr>
              <w:t>8</w:t>
            </w:r>
          </w:p>
        </w:tc>
        <w:tc>
          <w:tcPr>
            <w:tcW w:w="425" w:type="dxa"/>
            <w:shd w:val="clear" w:color="auto" w:fill="auto"/>
          </w:tcPr>
          <w:p w14:paraId="3F9CB8CF" w14:textId="77777777" w:rsidR="00404082" w:rsidRPr="005B244E" w:rsidRDefault="00404082" w:rsidP="000C1F56">
            <w:pPr>
              <w:jc w:val="center"/>
              <w:rPr>
                <w:rFonts w:ascii="Times New Roman" w:hAnsi="Times New Roman"/>
                <w:bCs/>
                <w:sz w:val="16"/>
                <w:szCs w:val="16"/>
              </w:rPr>
            </w:pPr>
            <w:r>
              <w:rPr>
                <w:rFonts w:ascii="Times New Roman" w:hAnsi="Times New Roman"/>
                <w:bCs/>
                <w:sz w:val="16"/>
                <w:szCs w:val="16"/>
              </w:rPr>
              <w:t>0</w:t>
            </w:r>
          </w:p>
        </w:tc>
        <w:tc>
          <w:tcPr>
            <w:tcW w:w="567" w:type="dxa"/>
            <w:shd w:val="clear" w:color="auto" w:fill="auto"/>
          </w:tcPr>
          <w:p w14:paraId="7A6AC220" w14:textId="77777777" w:rsidR="00404082" w:rsidRPr="005B244E" w:rsidRDefault="00404082" w:rsidP="000C1F56">
            <w:pPr>
              <w:jc w:val="center"/>
              <w:rPr>
                <w:rFonts w:ascii="Times New Roman" w:hAnsi="Times New Roman"/>
                <w:bCs/>
                <w:sz w:val="16"/>
                <w:szCs w:val="16"/>
              </w:rPr>
            </w:pPr>
            <w:r>
              <w:rPr>
                <w:rFonts w:ascii="Times New Roman" w:hAnsi="Times New Roman"/>
                <w:bCs/>
                <w:sz w:val="16"/>
                <w:szCs w:val="16"/>
              </w:rPr>
              <w:t>1</w:t>
            </w:r>
          </w:p>
        </w:tc>
        <w:tc>
          <w:tcPr>
            <w:tcW w:w="567" w:type="dxa"/>
            <w:shd w:val="clear" w:color="auto" w:fill="auto"/>
          </w:tcPr>
          <w:p w14:paraId="6CA63929" w14:textId="77777777" w:rsidR="00404082" w:rsidRPr="005B244E" w:rsidRDefault="00404082" w:rsidP="000C1F56">
            <w:pPr>
              <w:jc w:val="center"/>
              <w:rPr>
                <w:rFonts w:ascii="Times New Roman" w:hAnsi="Times New Roman"/>
                <w:bCs/>
                <w:sz w:val="16"/>
                <w:szCs w:val="16"/>
              </w:rPr>
            </w:pPr>
            <w:r>
              <w:rPr>
                <w:rFonts w:ascii="Times New Roman" w:hAnsi="Times New Roman"/>
                <w:bCs/>
                <w:sz w:val="16"/>
                <w:szCs w:val="16"/>
              </w:rPr>
              <w:t>0</w:t>
            </w:r>
          </w:p>
        </w:tc>
        <w:tc>
          <w:tcPr>
            <w:tcW w:w="1407" w:type="dxa"/>
            <w:shd w:val="clear" w:color="auto" w:fill="auto"/>
          </w:tcPr>
          <w:p w14:paraId="3FEBDDB2" w14:textId="77777777" w:rsidR="00404082" w:rsidRPr="005B244E" w:rsidRDefault="00404082" w:rsidP="000C1F56">
            <w:pPr>
              <w:jc w:val="center"/>
              <w:rPr>
                <w:rFonts w:ascii="Times New Roman" w:hAnsi="Times New Roman"/>
                <w:bCs/>
                <w:color w:val="000000"/>
                <w:sz w:val="16"/>
                <w:szCs w:val="16"/>
              </w:rPr>
            </w:pPr>
            <w:r>
              <w:rPr>
                <w:rFonts w:ascii="Times New Roman" w:hAnsi="Times New Roman"/>
                <w:bCs/>
                <w:color w:val="000000"/>
                <w:sz w:val="16"/>
                <w:szCs w:val="16"/>
              </w:rPr>
              <w:t>0</w:t>
            </w:r>
          </w:p>
        </w:tc>
      </w:tr>
      <w:tr w:rsidR="00FD3C3C" w:rsidRPr="005B244E" w14:paraId="240F9C63" w14:textId="77777777" w:rsidTr="0075743A">
        <w:trPr>
          <w:trHeight w:val="320"/>
        </w:trPr>
        <w:tc>
          <w:tcPr>
            <w:tcW w:w="1843" w:type="dxa"/>
            <w:shd w:val="clear" w:color="auto" w:fill="auto"/>
          </w:tcPr>
          <w:p w14:paraId="08E4FA21" w14:textId="77777777" w:rsidR="00404082" w:rsidRPr="005B244E" w:rsidRDefault="00404082" w:rsidP="00275513">
            <w:pPr>
              <w:rPr>
                <w:rFonts w:ascii="Times New Roman" w:hAnsi="Times New Roman"/>
                <w:b/>
                <w:bCs/>
                <w:sz w:val="16"/>
                <w:szCs w:val="16"/>
              </w:rPr>
            </w:pPr>
            <w:r w:rsidRPr="005B244E">
              <w:rPr>
                <w:rFonts w:ascii="Times New Roman" w:hAnsi="Times New Roman"/>
                <w:b/>
                <w:bCs/>
                <w:i/>
                <w:iCs/>
                <w:color w:val="000000"/>
                <w:sz w:val="16"/>
                <w:szCs w:val="16"/>
              </w:rPr>
              <w:t xml:space="preserve">Python </w:t>
            </w:r>
            <w:proofErr w:type="spellStart"/>
            <w:r w:rsidRPr="005B244E">
              <w:rPr>
                <w:rFonts w:ascii="Times New Roman" w:hAnsi="Times New Roman"/>
                <w:b/>
                <w:bCs/>
                <w:i/>
                <w:iCs/>
                <w:color w:val="000000"/>
                <w:sz w:val="16"/>
                <w:szCs w:val="16"/>
              </w:rPr>
              <w:t>bivittatus</w:t>
            </w:r>
            <w:proofErr w:type="spellEnd"/>
          </w:p>
        </w:tc>
        <w:tc>
          <w:tcPr>
            <w:tcW w:w="1559" w:type="dxa"/>
            <w:shd w:val="clear" w:color="auto" w:fill="auto"/>
          </w:tcPr>
          <w:p w14:paraId="535C79B6" w14:textId="77777777" w:rsidR="00404082" w:rsidRPr="005B244E" w:rsidRDefault="00404082" w:rsidP="00275513">
            <w:pPr>
              <w:rPr>
                <w:rFonts w:ascii="Times New Roman" w:hAnsi="Times New Roman"/>
                <w:b/>
                <w:sz w:val="16"/>
                <w:szCs w:val="16"/>
              </w:rPr>
            </w:pPr>
            <w:r w:rsidRPr="005B244E">
              <w:rPr>
                <w:rFonts w:ascii="Times New Roman" w:eastAsia="Times New Roman" w:hAnsi="Times New Roman"/>
                <w:noProof/>
                <w:color w:val="000000"/>
                <w:sz w:val="16"/>
                <w:szCs w:val="16"/>
                <w:lang w:eastAsia="en-CA"/>
              </w:rPr>
              <w:t>(Lorch et al., 2016)</w:t>
            </w:r>
          </w:p>
        </w:tc>
        <w:tc>
          <w:tcPr>
            <w:tcW w:w="709" w:type="dxa"/>
            <w:shd w:val="clear" w:color="auto" w:fill="auto"/>
          </w:tcPr>
          <w:p w14:paraId="1DB61E06" w14:textId="77777777" w:rsidR="00404082" w:rsidRPr="005B244E" w:rsidRDefault="00404082" w:rsidP="00275513">
            <w:pPr>
              <w:rPr>
                <w:rFonts w:ascii="Times New Roman" w:hAnsi="Times New Roman"/>
                <w:bCs/>
                <w:sz w:val="16"/>
                <w:szCs w:val="16"/>
              </w:rPr>
            </w:pPr>
            <w:r w:rsidRPr="005B244E">
              <w:rPr>
                <w:rFonts w:ascii="Times New Roman" w:hAnsi="Times New Roman"/>
                <w:bCs/>
                <w:sz w:val="16"/>
                <w:szCs w:val="16"/>
              </w:rPr>
              <w:t>2008</w:t>
            </w:r>
          </w:p>
        </w:tc>
        <w:tc>
          <w:tcPr>
            <w:tcW w:w="992" w:type="dxa"/>
            <w:shd w:val="clear" w:color="auto" w:fill="auto"/>
            <w:noWrap/>
            <w:hideMark/>
          </w:tcPr>
          <w:p w14:paraId="6EAA9D06" w14:textId="77777777" w:rsidR="00404082" w:rsidRPr="005B244E" w:rsidRDefault="00404082" w:rsidP="00275513">
            <w:pPr>
              <w:rPr>
                <w:rFonts w:ascii="Times New Roman" w:hAnsi="Times New Roman"/>
                <w:bCs/>
                <w:sz w:val="16"/>
                <w:szCs w:val="16"/>
              </w:rPr>
            </w:pPr>
            <w:r w:rsidRPr="005B244E">
              <w:rPr>
                <w:rFonts w:ascii="Times New Roman" w:hAnsi="Times New Roman"/>
                <w:bCs/>
                <w:sz w:val="16"/>
                <w:szCs w:val="16"/>
              </w:rPr>
              <w:t>1</w:t>
            </w:r>
          </w:p>
        </w:tc>
        <w:tc>
          <w:tcPr>
            <w:tcW w:w="709" w:type="dxa"/>
            <w:shd w:val="clear" w:color="auto" w:fill="auto"/>
            <w:noWrap/>
            <w:hideMark/>
          </w:tcPr>
          <w:p w14:paraId="2256EF02"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0</w:t>
            </w:r>
          </w:p>
        </w:tc>
        <w:tc>
          <w:tcPr>
            <w:tcW w:w="567" w:type="dxa"/>
            <w:shd w:val="clear" w:color="auto" w:fill="auto"/>
            <w:noWrap/>
            <w:hideMark/>
          </w:tcPr>
          <w:p w14:paraId="7C1BF511"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1</w:t>
            </w:r>
          </w:p>
        </w:tc>
        <w:tc>
          <w:tcPr>
            <w:tcW w:w="1276" w:type="dxa"/>
            <w:shd w:val="clear" w:color="auto" w:fill="auto"/>
            <w:noWrap/>
            <w:hideMark/>
          </w:tcPr>
          <w:p w14:paraId="5795891B"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1</w:t>
            </w:r>
          </w:p>
        </w:tc>
        <w:tc>
          <w:tcPr>
            <w:tcW w:w="567" w:type="dxa"/>
            <w:shd w:val="clear" w:color="auto" w:fill="auto"/>
            <w:noWrap/>
            <w:hideMark/>
          </w:tcPr>
          <w:p w14:paraId="1EB9BB6F"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1</w:t>
            </w:r>
          </w:p>
        </w:tc>
        <w:tc>
          <w:tcPr>
            <w:tcW w:w="850" w:type="dxa"/>
            <w:shd w:val="clear" w:color="auto" w:fill="auto"/>
            <w:noWrap/>
            <w:hideMark/>
          </w:tcPr>
          <w:p w14:paraId="56585702"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0</w:t>
            </w:r>
          </w:p>
        </w:tc>
        <w:tc>
          <w:tcPr>
            <w:tcW w:w="1560" w:type="dxa"/>
            <w:shd w:val="clear" w:color="auto" w:fill="auto"/>
            <w:noWrap/>
            <w:hideMark/>
          </w:tcPr>
          <w:p w14:paraId="160EBEB9"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0</w:t>
            </w:r>
          </w:p>
        </w:tc>
        <w:tc>
          <w:tcPr>
            <w:tcW w:w="1417" w:type="dxa"/>
            <w:shd w:val="clear" w:color="auto" w:fill="auto"/>
            <w:noWrap/>
            <w:hideMark/>
          </w:tcPr>
          <w:p w14:paraId="4EB76E43"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1</w:t>
            </w:r>
          </w:p>
        </w:tc>
        <w:tc>
          <w:tcPr>
            <w:tcW w:w="709" w:type="dxa"/>
            <w:shd w:val="clear" w:color="auto" w:fill="auto"/>
            <w:noWrap/>
            <w:hideMark/>
          </w:tcPr>
          <w:p w14:paraId="6E0DDCE0" w14:textId="77777777" w:rsidR="00404082" w:rsidRPr="005B244E" w:rsidRDefault="00404082" w:rsidP="00C240EB">
            <w:pPr>
              <w:jc w:val="center"/>
              <w:rPr>
                <w:rFonts w:ascii="Times New Roman" w:hAnsi="Times New Roman"/>
                <w:bCs/>
                <w:sz w:val="16"/>
                <w:szCs w:val="16"/>
              </w:rPr>
            </w:pPr>
            <w:r w:rsidRPr="005B244E">
              <w:rPr>
                <w:rFonts w:ascii="Times New Roman" w:hAnsi="Times New Roman"/>
                <w:bCs/>
                <w:sz w:val="16"/>
                <w:szCs w:val="16"/>
              </w:rPr>
              <w:t>0</w:t>
            </w:r>
          </w:p>
        </w:tc>
        <w:tc>
          <w:tcPr>
            <w:tcW w:w="709" w:type="dxa"/>
            <w:shd w:val="clear" w:color="auto" w:fill="auto"/>
            <w:noWrap/>
            <w:hideMark/>
          </w:tcPr>
          <w:p w14:paraId="24DF63BB" w14:textId="77777777" w:rsidR="00404082" w:rsidRPr="005B244E" w:rsidRDefault="00404082" w:rsidP="00C240EB">
            <w:pPr>
              <w:jc w:val="center"/>
              <w:rPr>
                <w:rFonts w:ascii="Times New Roman" w:hAnsi="Times New Roman"/>
                <w:bCs/>
                <w:sz w:val="16"/>
                <w:szCs w:val="16"/>
              </w:rPr>
            </w:pPr>
            <w:r w:rsidRPr="005B244E">
              <w:rPr>
                <w:rFonts w:ascii="Times New Roman" w:hAnsi="Times New Roman"/>
                <w:bCs/>
                <w:sz w:val="16"/>
                <w:szCs w:val="16"/>
              </w:rPr>
              <w:t>1</w:t>
            </w:r>
          </w:p>
        </w:tc>
        <w:tc>
          <w:tcPr>
            <w:tcW w:w="425" w:type="dxa"/>
            <w:shd w:val="clear" w:color="auto" w:fill="auto"/>
            <w:noWrap/>
            <w:hideMark/>
          </w:tcPr>
          <w:p w14:paraId="2901B535"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c>
          <w:tcPr>
            <w:tcW w:w="425" w:type="dxa"/>
            <w:shd w:val="clear" w:color="auto" w:fill="auto"/>
            <w:noWrap/>
            <w:hideMark/>
          </w:tcPr>
          <w:p w14:paraId="4191758A"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c>
          <w:tcPr>
            <w:tcW w:w="425" w:type="dxa"/>
            <w:shd w:val="clear" w:color="auto" w:fill="auto"/>
          </w:tcPr>
          <w:p w14:paraId="04570D52"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c>
          <w:tcPr>
            <w:tcW w:w="567" w:type="dxa"/>
            <w:shd w:val="clear" w:color="auto" w:fill="auto"/>
          </w:tcPr>
          <w:p w14:paraId="1AA6C2A1"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c>
          <w:tcPr>
            <w:tcW w:w="567" w:type="dxa"/>
            <w:shd w:val="clear" w:color="auto" w:fill="auto"/>
          </w:tcPr>
          <w:p w14:paraId="0A856B0A"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1</w:t>
            </w:r>
          </w:p>
        </w:tc>
        <w:tc>
          <w:tcPr>
            <w:tcW w:w="1407" w:type="dxa"/>
            <w:shd w:val="clear" w:color="auto" w:fill="auto"/>
          </w:tcPr>
          <w:p w14:paraId="3B681C39"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color w:val="000000"/>
                <w:sz w:val="16"/>
                <w:szCs w:val="16"/>
              </w:rPr>
              <w:t>1</w:t>
            </w:r>
          </w:p>
        </w:tc>
      </w:tr>
      <w:tr w:rsidR="00FD3C3C" w:rsidRPr="005B244E" w14:paraId="7A35A7A0" w14:textId="77777777" w:rsidTr="0075743A">
        <w:trPr>
          <w:trHeight w:val="320"/>
        </w:trPr>
        <w:tc>
          <w:tcPr>
            <w:tcW w:w="1843" w:type="dxa"/>
            <w:shd w:val="clear" w:color="auto" w:fill="auto"/>
          </w:tcPr>
          <w:p w14:paraId="05EF481A" w14:textId="77777777" w:rsidR="00404082" w:rsidRPr="005B244E" w:rsidRDefault="00404082" w:rsidP="00275513">
            <w:pPr>
              <w:rPr>
                <w:rFonts w:ascii="Times New Roman" w:hAnsi="Times New Roman"/>
                <w:b/>
                <w:bCs/>
                <w:sz w:val="16"/>
                <w:szCs w:val="16"/>
              </w:rPr>
            </w:pPr>
            <w:r w:rsidRPr="005B244E">
              <w:rPr>
                <w:rFonts w:ascii="Times New Roman" w:hAnsi="Times New Roman"/>
                <w:b/>
                <w:bCs/>
                <w:i/>
                <w:iCs/>
                <w:color w:val="000000"/>
                <w:sz w:val="16"/>
                <w:szCs w:val="16"/>
              </w:rPr>
              <w:t>Regina septemvittata</w:t>
            </w:r>
          </w:p>
        </w:tc>
        <w:tc>
          <w:tcPr>
            <w:tcW w:w="1559" w:type="dxa"/>
            <w:shd w:val="clear" w:color="auto" w:fill="auto"/>
          </w:tcPr>
          <w:p w14:paraId="47ADC185" w14:textId="77777777" w:rsidR="00404082" w:rsidRPr="005B244E" w:rsidRDefault="00404082" w:rsidP="00275513">
            <w:pPr>
              <w:rPr>
                <w:rFonts w:ascii="Times New Roman" w:hAnsi="Times New Roman"/>
                <w:b/>
                <w:sz w:val="16"/>
                <w:szCs w:val="16"/>
              </w:rPr>
            </w:pPr>
            <w:r w:rsidRPr="005B244E">
              <w:rPr>
                <w:rFonts w:ascii="Times New Roman" w:eastAsia="Times New Roman" w:hAnsi="Times New Roman"/>
                <w:noProof/>
                <w:color w:val="000000"/>
                <w:sz w:val="16"/>
                <w:szCs w:val="16"/>
                <w:lang w:eastAsia="en-CA"/>
              </w:rPr>
              <w:t>(Lorch et al., 2016)</w:t>
            </w:r>
          </w:p>
        </w:tc>
        <w:tc>
          <w:tcPr>
            <w:tcW w:w="709" w:type="dxa"/>
            <w:shd w:val="clear" w:color="auto" w:fill="auto"/>
          </w:tcPr>
          <w:p w14:paraId="6FE5EE5E" w14:textId="77777777" w:rsidR="00404082" w:rsidRPr="005B244E" w:rsidRDefault="00404082" w:rsidP="00275513">
            <w:pPr>
              <w:rPr>
                <w:rFonts w:ascii="Times New Roman" w:hAnsi="Times New Roman"/>
                <w:bCs/>
                <w:sz w:val="16"/>
                <w:szCs w:val="16"/>
              </w:rPr>
            </w:pPr>
            <w:r w:rsidRPr="005B244E">
              <w:rPr>
                <w:rFonts w:ascii="Times New Roman" w:hAnsi="Times New Roman"/>
                <w:bCs/>
                <w:sz w:val="16"/>
                <w:szCs w:val="16"/>
              </w:rPr>
              <w:t>2014–2015</w:t>
            </w:r>
          </w:p>
        </w:tc>
        <w:tc>
          <w:tcPr>
            <w:tcW w:w="992" w:type="dxa"/>
            <w:shd w:val="clear" w:color="auto" w:fill="auto"/>
            <w:noWrap/>
            <w:hideMark/>
          </w:tcPr>
          <w:p w14:paraId="62F6914B" w14:textId="77777777" w:rsidR="00404082" w:rsidRPr="005B244E" w:rsidRDefault="00404082" w:rsidP="00275513">
            <w:pPr>
              <w:rPr>
                <w:rFonts w:ascii="Times New Roman" w:hAnsi="Times New Roman"/>
                <w:bCs/>
                <w:sz w:val="16"/>
                <w:szCs w:val="16"/>
              </w:rPr>
            </w:pPr>
            <w:r w:rsidRPr="005B244E">
              <w:rPr>
                <w:rFonts w:ascii="Times New Roman" w:hAnsi="Times New Roman"/>
                <w:bCs/>
                <w:sz w:val="16"/>
                <w:szCs w:val="16"/>
              </w:rPr>
              <w:t>2</w:t>
            </w:r>
          </w:p>
        </w:tc>
        <w:tc>
          <w:tcPr>
            <w:tcW w:w="709" w:type="dxa"/>
            <w:shd w:val="clear" w:color="auto" w:fill="auto"/>
            <w:noWrap/>
            <w:hideMark/>
          </w:tcPr>
          <w:p w14:paraId="2830E1E9"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1</w:t>
            </w:r>
          </w:p>
        </w:tc>
        <w:tc>
          <w:tcPr>
            <w:tcW w:w="567" w:type="dxa"/>
            <w:shd w:val="clear" w:color="auto" w:fill="auto"/>
            <w:noWrap/>
            <w:hideMark/>
          </w:tcPr>
          <w:p w14:paraId="76575E30"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1</w:t>
            </w:r>
          </w:p>
        </w:tc>
        <w:tc>
          <w:tcPr>
            <w:tcW w:w="1276" w:type="dxa"/>
            <w:shd w:val="clear" w:color="auto" w:fill="auto"/>
            <w:noWrap/>
            <w:hideMark/>
          </w:tcPr>
          <w:p w14:paraId="10C560A2"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0.50</w:t>
            </w:r>
          </w:p>
        </w:tc>
        <w:tc>
          <w:tcPr>
            <w:tcW w:w="567" w:type="dxa"/>
            <w:shd w:val="clear" w:color="auto" w:fill="auto"/>
            <w:noWrap/>
            <w:hideMark/>
          </w:tcPr>
          <w:p w14:paraId="7F18F0CD"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1</w:t>
            </w:r>
          </w:p>
        </w:tc>
        <w:tc>
          <w:tcPr>
            <w:tcW w:w="850" w:type="dxa"/>
            <w:shd w:val="clear" w:color="auto" w:fill="auto"/>
            <w:noWrap/>
            <w:hideMark/>
          </w:tcPr>
          <w:p w14:paraId="7ADAF363"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1</w:t>
            </w:r>
          </w:p>
        </w:tc>
        <w:tc>
          <w:tcPr>
            <w:tcW w:w="1560" w:type="dxa"/>
            <w:shd w:val="clear" w:color="auto" w:fill="auto"/>
            <w:noWrap/>
            <w:hideMark/>
          </w:tcPr>
          <w:p w14:paraId="3CB8142D"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0.50</w:t>
            </w:r>
          </w:p>
        </w:tc>
        <w:tc>
          <w:tcPr>
            <w:tcW w:w="1417" w:type="dxa"/>
            <w:shd w:val="clear" w:color="auto" w:fill="auto"/>
            <w:noWrap/>
            <w:hideMark/>
          </w:tcPr>
          <w:p w14:paraId="7CEADBE2"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2</w:t>
            </w:r>
          </w:p>
        </w:tc>
        <w:tc>
          <w:tcPr>
            <w:tcW w:w="709" w:type="dxa"/>
            <w:shd w:val="clear" w:color="auto" w:fill="auto"/>
            <w:noWrap/>
            <w:hideMark/>
          </w:tcPr>
          <w:p w14:paraId="59026FA0" w14:textId="77777777" w:rsidR="00404082" w:rsidRPr="005B244E" w:rsidRDefault="00404082" w:rsidP="00C240EB">
            <w:pPr>
              <w:jc w:val="center"/>
              <w:rPr>
                <w:rFonts w:ascii="Times New Roman" w:hAnsi="Times New Roman"/>
                <w:bCs/>
                <w:sz w:val="16"/>
                <w:szCs w:val="16"/>
              </w:rPr>
            </w:pPr>
            <w:r w:rsidRPr="005B244E">
              <w:rPr>
                <w:rFonts w:ascii="Times New Roman" w:hAnsi="Times New Roman"/>
                <w:bCs/>
                <w:sz w:val="16"/>
                <w:szCs w:val="16"/>
              </w:rPr>
              <w:t>1</w:t>
            </w:r>
          </w:p>
        </w:tc>
        <w:tc>
          <w:tcPr>
            <w:tcW w:w="709" w:type="dxa"/>
            <w:shd w:val="clear" w:color="auto" w:fill="auto"/>
            <w:noWrap/>
            <w:hideMark/>
          </w:tcPr>
          <w:p w14:paraId="4D813726" w14:textId="77777777" w:rsidR="00404082" w:rsidRPr="005B244E" w:rsidRDefault="00404082" w:rsidP="00C240EB">
            <w:pPr>
              <w:jc w:val="center"/>
              <w:rPr>
                <w:rFonts w:ascii="Times New Roman" w:hAnsi="Times New Roman"/>
                <w:bCs/>
                <w:sz w:val="16"/>
                <w:szCs w:val="16"/>
              </w:rPr>
            </w:pPr>
            <w:r w:rsidRPr="005B244E">
              <w:rPr>
                <w:rFonts w:ascii="Times New Roman" w:hAnsi="Times New Roman"/>
                <w:bCs/>
                <w:sz w:val="16"/>
                <w:szCs w:val="16"/>
              </w:rPr>
              <w:t>1</w:t>
            </w:r>
          </w:p>
        </w:tc>
        <w:tc>
          <w:tcPr>
            <w:tcW w:w="425" w:type="dxa"/>
            <w:shd w:val="clear" w:color="auto" w:fill="auto"/>
            <w:noWrap/>
            <w:hideMark/>
          </w:tcPr>
          <w:p w14:paraId="712D8777"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1</w:t>
            </w:r>
          </w:p>
        </w:tc>
        <w:tc>
          <w:tcPr>
            <w:tcW w:w="425" w:type="dxa"/>
            <w:shd w:val="clear" w:color="auto" w:fill="auto"/>
            <w:noWrap/>
            <w:hideMark/>
          </w:tcPr>
          <w:p w14:paraId="7AB2D830"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c>
          <w:tcPr>
            <w:tcW w:w="425" w:type="dxa"/>
            <w:shd w:val="clear" w:color="auto" w:fill="auto"/>
          </w:tcPr>
          <w:p w14:paraId="3A1CA24C"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c>
          <w:tcPr>
            <w:tcW w:w="567" w:type="dxa"/>
            <w:shd w:val="clear" w:color="auto" w:fill="auto"/>
          </w:tcPr>
          <w:p w14:paraId="778B16FF"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c>
          <w:tcPr>
            <w:tcW w:w="567" w:type="dxa"/>
            <w:shd w:val="clear" w:color="auto" w:fill="auto"/>
          </w:tcPr>
          <w:p w14:paraId="2DFE293A"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1</w:t>
            </w:r>
          </w:p>
        </w:tc>
        <w:tc>
          <w:tcPr>
            <w:tcW w:w="1407" w:type="dxa"/>
            <w:shd w:val="clear" w:color="auto" w:fill="auto"/>
          </w:tcPr>
          <w:p w14:paraId="0A8061D4"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color w:val="000000"/>
                <w:sz w:val="16"/>
                <w:szCs w:val="16"/>
              </w:rPr>
              <w:t>1</w:t>
            </w:r>
          </w:p>
        </w:tc>
      </w:tr>
      <w:tr w:rsidR="00FD3C3C" w:rsidRPr="005B244E" w14:paraId="1B57D7D4" w14:textId="77777777" w:rsidTr="0075743A">
        <w:trPr>
          <w:trHeight w:val="320"/>
        </w:trPr>
        <w:tc>
          <w:tcPr>
            <w:tcW w:w="1843" w:type="dxa"/>
            <w:shd w:val="clear" w:color="auto" w:fill="auto"/>
          </w:tcPr>
          <w:p w14:paraId="776CAC5E" w14:textId="77777777" w:rsidR="00404082" w:rsidRPr="005B244E" w:rsidRDefault="00404082" w:rsidP="00275513">
            <w:pPr>
              <w:rPr>
                <w:rFonts w:ascii="Times New Roman" w:hAnsi="Times New Roman"/>
                <w:b/>
                <w:bCs/>
                <w:i/>
                <w:iCs/>
                <w:color w:val="000000"/>
                <w:sz w:val="16"/>
                <w:szCs w:val="16"/>
              </w:rPr>
            </w:pPr>
            <w:r w:rsidRPr="005B244E">
              <w:rPr>
                <w:rFonts w:ascii="Times New Roman" w:hAnsi="Times New Roman"/>
                <w:b/>
                <w:bCs/>
                <w:i/>
                <w:iCs/>
                <w:color w:val="000000"/>
                <w:sz w:val="16"/>
                <w:szCs w:val="16"/>
              </w:rPr>
              <w:t>Regina septemvittata</w:t>
            </w:r>
          </w:p>
        </w:tc>
        <w:tc>
          <w:tcPr>
            <w:tcW w:w="1559" w:type="dxa"/>
            <w:shd w:val="clear" w:color="auto" w:fill="auto"/>
          </w:tcPr>
          <w:p w14:paraId="1F1D8D1C" w14:textId="77777777" w:rsidR="00404082" w:rsidRPr="005B244E" w:rsidRDefault="00404082" w:rsidP="00275513">
            <w:pPr>
              <w:rPr>
                <w:rFonts w:ascii="Times New Roman" w:eastAsia="Times New Roman" w:hAnsi="Times New Roman"/>
                <w:color w:val="000000"/>
                <w:sz w:val="16"/>
                <w:szCs w:val="16"/>
                <w:lang w:eastAsia="en-CA"/>
              </w:rPr>
            </w:pPr>
            <w:r w:rsidRPr="005B244E">
              <w:rPr>
                <w:rFonts w:ascii="Times New Roman" w:eastAsia="Times New Roman" w:hAnsi="Times New Roman"/>
                <w:color w:val="000000"/>
                <w:sz w:val="16"/>
                <w:szCs w:val="16"/>
                <w:lang w:eastAsia="en-CA"/>
              </w:rPr>
              <w:t>(Price et al., 2016)</w:t>
            </w:r>
          </w:p>
        </w:tc>
        <w:tc>
          <w:tcPr>
            <w:tcW w:w="709" w:type="dxa"/>
            <w:shd w:val="clear" w:color="auto" w:fill="auto"/>
          </w:tcPr>
          <w:p w14:paraId="4BBB217F" w14:textId="77777777" w:rsidR="00404082" w:rsidRPr="005B244E" w:rsidRDefault="00404082" w:rsidP="00275513">
            <w:pPr>
              <w:rPr>
                <w:rFonts w:ascii="Times New Roman" w:hAnsi="Times New Roman"/>
                <w:bCs/>
                <w:sz w:val="16"/>
                <w:szCs w:val="16"/>
              </w:rPr>
            </w:pPr>
            <w:r w:rsidRPr="005B244E">
              <w:rPr>
                <w:rFonts w:ascii="Times New Roman" w:hAnsi="Times New Roman"/>
                <w:bCs/>
                <w:sz w:val="16"/>
                <w:szCs w:val="16"/>
              </w:rPr>
              <w:t>2014</w:t>
            </w:r>
          </w:p>
        </w:tc>
        <w:tc>
          <w:tcPr>
            <w:tcW w:w="992" w:type="dxa"/>
            <w:shd w:val="clear" w:color="auto" w:fill="auto"/>
            <w:noWrap/>
          </w:tcPr>
          <w:p w14:paraId="6500D30F" w14:textId="77777777" w:rsidR="00404082" w:rsidRPr="005B244E" w:rsidRDefault="00404082" w:rsidP="00275513">
            <w:pPr>
              <w:rPr>
                <w:rFonts w:ascii="Times New Roman" w:hAnsi="Times New Roman"/>
                <w:bCs/>
                <w:sz w:val="16"/>
                <w:szCs w:val="16"/>
              </w:rPr>
            </w:pPr>
            <w:r w:rsidRPr="005B244E">
              <w:rPr>
                <w:rFonts w:ascii="Times New Roman" w:hAnsi="Times New Roman"/>
                <w:bCs/>
                <w:sz w:val="16"/>
                <w:szCs w:val="16"/>
              </w:rPr>
              <w:t>1</w:t>
            </w:r>
          </w:p>
        </w:tc>
        <w:tc>
          <w:tcPr>
            <w:tcW w:w="709" w:type="dxa"/>
            <w:shd w:val="clear" w:color="auto" w:fill="auto"/>
            <w:noWrap/>
          </w:tcPr>
          <w:p w14:paraId="6BADE30D"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0</w:t>
            </w:r>
          </w:p>
        </w:tc>
        <w:tc>
          <w:tcPr>
            <w:tcW w:w="567" w:type="dxa"/>
            <w:shd w:val="clear" w:color="auto" w:fill="auto"/>
            <w:noWrap/>
          </w:tcPr>
          <w:p w14:paraId="08EC6C8D"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1</w:t>
            </w:r>
          </w:p>
        </w:tc>
        <w:tc>
          <w:tcPr>
            <w:tcW w:w="1276" w:type="dxa"/>
            <w:shd w:val="clear" w:color="auto" w:fill="auto"/>
            <w:noWrap/>
          </w:tcPr>
          <w:p w14:paraId="710D1664"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1</w:t>
            </w:r>
          </w:p>
        </w:tc>
        <w:tc>
          <w:tcPr>
            <w:tcW w:w="567" w:type="dxa"/>
            <w:shd w:val="clear" w:color="auto" w:fill="auto"/>
            <w:noWrap/>
          </w:tcPr>
          <w:p w14:paraId="1E20EADF"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0</w:t>
            </w:r>
          </w:p>
        </w:tc>
        <w:tc>
          <w:tcPr>
            <w:tcW w:w="850" w:type="dxa"/>
            <w:shd w:val="clear" w:color="auto" w:fill="auto"/>
            <w:noWrap/>
          </w:tcPr>
          <w:p w14:paraId="6FDF4041"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1</w:t>
            </w:r>
          </w:p>
        </w:tc>
        <w:tc>
          <w:tcPr>
            <w:tcW w:w="1560" w:type="dxa"/>
            <w:shd w:val="clear" w:color="auto" w:fill="auto"/>
            <w:noWrap/>
          </w:tcPr>
          <w:p w14:paraId="62B0F63F"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1</w:t>
            </w:r>
          </w:p>
        </w:tc>
        <w:tc>
          <w:tcPr>
            <w:tcW w:w="1417" w:type="dxa"/>
            <w:shd w:val="clear" w:color="auto" w:fill="auto"/>
            <w:noWrap/>
          </w:tcPr>
          <w:p w14:paraId="39E3B9CF"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1</w:t>
            </w:r>
          </w:p>
        </w:tc>
        <w:tc>
          <w:tcPr>
            <w:tcW w:w="709" w:type="dxa"/>
            <w:shd w:val="clear" w:color="auto" w:fill="auto"/>
            <w:noWrap/>
          </w:tcPr>
          <w:p w14:paraId="705C1BC1" w14:textId="77777777" w:rsidR="00404082" w:rsidRPr="005B244E" w:rsidRDefault="00404082" w:rsidP="00C240EB">
            <w:pPr>
              <w:jc w:val="center"/>
              <w:rPr>
                <w:rFonts w:ascii="Times New Roman" w:hAnsi="Times New Roman"/>
                <w:bCs/>
                <w:sz w:val="16"/>
                <w:szCs w:val="16"/>
              </w:rPr>
            </w:pPr>
            <w:r w:rsidRPr="005B244E">
              <w:rPr>
                <w:rFonts w:ascii="Times New Roman" w:hAnsi="Times New Roman"/>
                <w:bCs/>
                <w:sz w:val="16"/>
                <w:szCs w:val="16"/>
              </w:rPr>
              <w:t>0</w:t>
            </w:r>
          </w:p>
        </w:tc>
        <w:tc>
          <w:tcPr>
            <w:tcW w:w="709" w:type="dxa"/>
            <w:shd w:val="clear" w:color="auto" w:fill="auto"/>
            <w:noWrap/>
          </w:tcPr>
          <w:p w14:paraId="18A1A7FD" w14:textId="77777777" w:rsidR="00404082" w:rsidRPr="005B244E" w:rsidRDefault="00404082" w:rsidP="00C240EB">
            <w:pPr>
              <w:jc w:val="center"/>
              <w:rPr>
                <w:rFonts w:ascii="Times New Roman" w:hAnsi="Times New Roman"/>
                <w:bCs/>
                <w:sz w:val="16"/>
                <w:szCs w:val="16"/>
              </w:rPr>
            </w:pPr>
            <w:r w:rsidRPr="005B244E">
              <w:rPr>
                <w:rFonts w:ascii="Times New Roman" w:hAnsi="Times New Roman"/>
                <w:bCs/>
                <w:sz w:val="16"/>
                <w:szCs w:val="16"/>
              </w:rPr>
              <w:t>1</w:t>
            </w:r>
          </w:p>
        </w:tc>
        <w:tc>
          <w:tcPr>
            <w:tcW w:w="425" w:type="dxa"/>
            <w:shd w:val="clear" w:color="auto" w:fill="auto"/>
            <w:noWrap/>
          </w:tcPr>
          <w:p w14:paraId="0CB6458B"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c>
          <w:tcPr>
            <w:tcW w:w="425" w:type="dxa"/>
            <w:shd w:val="clear" w:color="auto" w:fill="auto"/>
            <w:noWrap/>
          </w:tcPr>
          <w:p w14:paraId="4796948D"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c>
          <w:tcPr>
            <w:tcW w:w="425" w:type="dxa"/>
            <w:shd w:val="clear" w:color="auto" w:fill="auto"/>
          </w:tcPr>
          <w:p w14:paraId="76CDC1C2"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c>
          <w:tcPr>
            <w:tcW w:w="567" w:type="dxa"/>
            <w:shd w:val="clear" w:color="auto" w:fill="auto"/>
          </w:tcPr>
          <w:p w14:paraId="4E8F15D4"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c>
          <w:tcPr>
            <w:tcW w:w="567" w:type="dxa"/>
            <w:shd w:val="clear" w:color="auto" w:fill="auto"/>
          </w:tcPr>
          <w:p w14:paraId="624544A6"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1</w:t>
            </w:r>
          </w:p>
        </w:tc>
        <w:tc>
          <w:tcPr>
            <w:tcW w:w="1407" w:type="dxa"/>
            <w:shd w:val="clear" w:color="auto" w:fill="auto"/>
          </w:tcPr>
          <w:p w14:paraId="16677DF5" w14:textId="77777777" w:rsidR="00404082" w:rsidRPr="005B244E" w:rsidRDefault="00404082" w:rsidP="000C1F56">
            <w:pPr>
              <w:jc w:val="center"/>
              <w:rPr>
                <w:rFonts w:ascii="Times New Roman" w:hAnsi="Times New Roman"/>
                <w:bCs/>
                <w:color w:val="000000"/>
                <w:sz w:val="16"/>
                <w:szCs w:val="16"/>
              </w:rPr>
            </w:pPr>
            <w:r w:rsidRPr="005B244E">
              <w:rPr>
                <w:rFonts w:ascii="Times New Roman" w:hAnsi="Times New Roman"/>
                <w:bCs/>
                <w:color w:val="000000"/>
                <w:sz w:val="16"/>
                <w:szCs w:val="16"/>
              </w:rPr>
              <w:t>1</w:t>
            </w:r>
          </w:p>
        </w:tc>
      </w:tr>
      <w:tr w:rsidR="00FD3C3C" w:rsidRPr="005B244E" w14:paraId="21326DE8" w14:textId="77777777" w:rsidTr="0075743A">
        <w:trPr>
          <w:trHeight w:val="320"/>
        </w:trPr>
        <w:tc>
          <w:tcPr>
            <w:tcW w:w="1843" w:type="dxa"/>
            <w:shd w:val="clear" w:color="auto" w:fill="auto"/>
          </w:tcPr>
          <w:p w14:paraId="13FF9FDC" w14:textId="77777777" w:rsidR="00404082" w:rsidRPr="005B244E" w:rsidRDefault="00404082" w:rsidP="00275513">
            <w:pPr>
              <w:rPr>
                <w:rFonts w:ascii="Times New Roman" w:hAnsi="Times New Roman"/>
                <w:b/>
                <w:bCs/>
                <w:i/>
                <w:iCs/>
                <w:color w:val="000000"/>
                <w:sz w:val="16"/>
                <w:szCs w:val="16"/>
              </w:rPr>
            </w:pPr>
            <w:r w:rsidRPr="005B244E">
              <w:rPr>
                <w:rFonts w:ascii="Times New Roman" w:hAnsi="Times New Roman"/>
                <w:b/>
                <w:bCs/>
                <w:i/>
                <w:iCs/>
                <w:color w:val="000000"/>
                <w:sz w:val="16"/>
                <w:szCs w:val="16"/>
              </w:rPr>
              <w:t>Regina septemvittata</w:t>
            </w:r>
          </w:p>
        </w:tc>
        <w:tc>
          <w:tcPr>
            <w:tcW w:w="1559" w:type="dxa"/>
            <w:shd w:val="clear" w:color="auto" w:fill="auto"/>
          </w:tcPr>
          <w:p w14:paraId="50A4651B" w14:textId="77777777" w:rsidR="00404082" w:rsidRPr="005B244E" w:rsidRDefault="00404082" w:rsidP="00275513">
            <w:pPr>
              <w:rPr>
                <w:rFonts w:ascii="Times New Roman" w:hAnsi="Times New Roman"/>
                <w:b/>
                <w:sz w:val="16"/>
                <w:szCs w:val="16"/>
              </w:rPr>
            </w:pPr>
            <w:r w:rsidRPr="005B244E">
              <w:rPr>
                <w:rFonts w:ascii="Times New Roman" w:hAnsi="Times New Roman"/>
                <w:noProof/>
                <w:sz w:val="16"/>
                <w:szCs w:val="16"/>
              </w:rPr>
              <w:t>(McKenzie et al., 2019)</w:t>
            </w:r>
          </w:p>
        </w:tc>
        <w:tc>
          <w:tcPr>
            <w:tcW w:w="709" w:type="dxa"/>
            <w:shd w:val="clear" w:color="auto" w:fill="auto"/>
          </w:tcPr>
          <w:p w14:paraId="4DC7A0C3" w14:textId="77777777" w:rsidR="00404082" w:rsidRPr="005B244E" w:rsidRDefault="00404082" w:rsidP="00275513">
            <w:pPr>
              <w:rPr>
                <w:rFonts w:ascii="Times New Roman" w:hAnsi="Times New Roman"/>
                <w:bCs/>
                <w:sz w:val="16"/>
                <w:szCs w:val="16"/>
              </w:rPr>
            </w:pPr>
            <w:r w:rsidRPr="005B244E">
              <w:rPr>
                <w:rFonts w:ascii="Times New Roman" w:hAnsi="Times New Roman"/>
                <w:bCs/>
                <w:sz w:val="16"/>
                <w:szCs w:val="16"/>
              </w:rPr>
              <w:t>2015–2016</w:t>
            </w:r>
          </w:p>
        </w:tc>
        <w:tc>
          <w:tcPr>
            <w:tcW w:w="992" w:type="dxa"/>
            <w:shd w:val="clear" w:color="auto" w:fill="auto"/>
            <w:noWrap/>
          </w:tcPr>
          <w:p w14:paraId="7E6F3E84" w14:textId="77777777" w:rsidR="00404082" w:rsidRPr="005B244E" w:rsidRDefault="00404082" w:rsidP="00275513">
            <w:pPr>
              <w:rPr>
                <w:rFonts w:ascii="Times New Roman" w:hAnsi="Times New Roman"/>
                <w:bCs/>
                <w:sz w:val="16"/>
                <w:szCs w:val="16"/>
              </w:rPr>
            </w:pPr>
            <w:r w:rsidRPr="005B244E">
              <w:rPr>
                <w:rFonts w:ascii="Times New Roman" w:hAnsi="Times New Roman"/>
                <w:bCs/>
                <w:sz w:val="16"/>
                <w:szCs w:val="16"/>
              </w:rPr>
              <w:t>116</w:t>
            </w:r>
          </w:p>
        </w:tc>
        <w:tc>
          <w:tcPr>
            <w:tcW w:w="709" w:type="dxa"/>
            <w:shd w:val="clear" w:color="auto" w:fill="auto"/>
            <w:noWrap/>
          </w:tcPr>
          <w:p w14:paraId="0CBE3A74"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43</w:t>
            </w:r>
          </w:p>
        </w:tc>
        <w:tc>
          <w:tcPr>
            <w:tcW w:w="567" w:type="dxa"/>
            <w:shd w:val="clear" w:color="auto" w:fill="auto"/>
            <w:noWrap/>
          </w:tcPr>
          <w:p w14:paraId="78D52836"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73</w:t>
            </w:r>
          </w:p>
        </w:tc>
        <w:tc>
          <w:tcPr>
            <w:tcW w:w="1276" w:type="dxa"/>
            <w:shd w:val="clear" w:color="auto" w:fill="auto"/>
            <w:noWrap/>
          </w:tcPr>
          <w:p w14:paraId="2474A90A"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0.63</w:t>
            </w:r>
          </w:p>
        </w:tc>
        <w:tc>
          <w:tcPr>
            <w:tcW w:w="567" w:type="dxa"/>
            <w:shd w:val="clear" w:color="auto" w:fill="auto"/>
            <w:noWrap/>
          </w:tcPr>
          <w:p w14:paraId="2A859D35"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29</w:t>
            </w:r>
          </w:p>
        </w:tc>
        <w:tc>
          <w:tcPr>
            <w:tcW w:w="850" w:type="dxa"/>
            <w:shd w:val="clear" w:color="auto" w:fill="auto"/>
            <w:noWrap/>
          </w:tcPr>
          <w:p w14:paraId="62ECB30C"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87</w:t>
            </w:r>
          </w:p>
        </w:tc>
        <w:tc>
          <w:tcPr>
            <w:tcW w:w="1560" w:type="dxa"/>
            <w:shd w:val="clear" w:color="auto" w:fill="auto"/>
            <w:noWrap/>
          </w:tcPr>
          <w:p w14:paraId="2D9DC76D"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0.75</w:t>
            </w:r>
          </w:p>
        </w:tc>
        <w:tc>
          <w:tcPr>
            <w:tcW w:w="1417" w:type="dxa"/>
            <w:shd w:val="clear" w:color="auto" w:fill="auto"/>
            <w:noWrap/>
          </w:tcPr>
          <w:p w14:paraId="18F861F0"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NA</w:t>
            </w:r>
          </w:p>
        </w:tc>
        <w:tc>
          <w:tcPr>
            <w:tcW w:w="709" w:type="dxa"/>
            <w:shd w:val="clear" w:color="auto" w:fill="auto"/>
            <w:noWrap/>
          </w:tcPr>
          <w:p w14:paraId="0BD1F6A7" w14:textId="77777777" w:rsidR="00404082" w:rsidRPr="005B244E" w:rsidRDefault="00404082" w:rsidP="00C240EB">
            <w:pPr>
              <w:jc w:val="center"/>
              <w:rPr>
                <w:rFonts w:ascii="Times New Roman" w:hAnsi="Times New Roman"/>
                <w:bCs/>
                <w:sz w:val="16"/>
                <w:szCs w:val="16"/>
              </w:rPr>
            </w:pPr>
            <w:r w:rsidRPr="005B244E">
              <w:rPr>
                <w:rFonts w:ascii="Times New Roman" w:hAnsi="Times New Roman"/>
                <w:bCs/>
                <w:sz w:val="16"/>
                <w:szCs w:val="16"/>
              </w:rPr>
              <w:t>NA</w:t>
            </w:r>
          </w:p>
        </w:tc>
        <w:tc>
          <w:tcPr>
            <w:tcW w:w="709" w:type="dxa"/>
            <w:shd w:val="clear" w:color="auto" w:fill="auto"/>
            <w:noWrap/>
          </w:tcPr>
          <w:p w14:paraId="10F01C91" w14:textId="77777777" w:rsidR="00404082" w:rsidRPr="005B244E" w:rsidRDefault="00404082" w:rsidP="00C240EB">
            <w:pPr>
              <w:jc w:val="center"/>
              <w:rPr>
                <w:rFonts w:ascii="Times New Roman" w:hAnsi="Times New Roman"/>
                <w:bCs/>
                <w:sz w:val="16"/>
                <w:szCs w:val="16"/>
              </w:rPr>
            </w:pPr>
            <w:r w:rsidRPr="005B244E">
              <w:rPr>
                <w:rFonts w:ascii="Times New Roman" w:hAnsi="Times New Roman"/>
                <w:bCs/>
                <w:sz w:val="16"/>
                <w:szCs w:val="16"/>
              </w:rPr>
              <w:t>NA</w:t>
            </w:r>
          </w:p>
        </w:tc>
        <w:tc>
          <w:tcPr>
            <w:tcW w:w="425" w:type="dxa"/>
            <w:shd w:val="clear" w:color="auto" w:fill="auto"/>
            <w:noWrap/>
          </w:tcPr>
          <w:p w14:paraId="6684AD7B"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c>
          <w:tcPr>
            <w:tcW w:w="425" w:type="dxa"/>
            <w:shd w:val="clear" w:color="auto" w:fill="auto"/>
            <w:noWrap/>
          </w:tcPr>
          <w:p w14:paraId="0B003A7A"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17</w:t>
            </w:r>
          </w:p>
        </w:tc>
        <w:tc>
          <w:tcPr>
            <w:tcW w:w="425" w:type="dxa"/>
            <w:shd w:val="clear" w:color="auto" w:fill="auto"/>
          </w:tcPr>
          <w:p w14:paraId="22D0184A"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26</w:t>
            </w:r>
          </w:p>
        </w:tc>
        <w:tc>
          <w:tcPr>
            <w:tcW w:w="567" w:type="dxa"/>
            <w:shd w:val="clear" w:color="auto" w:fill="auto"/>
          </w:tcPr>
          <w:p w14:paraId="24408AAD"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61</w:t>
            </w:r>
          </w:p>
        </w:tc>
        <w:tc>
          <w:tcPr>
            <w:tcW w:w="567" w:type="dxa"/>
            <w:shd w:val="clear" w:color="auto" w:fill="auto"/>
          </w:tcPr>
          <w:p w14:paraId="5B14E6BD"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c>
          <w:tcPr>
            <w:tcW w:w="1407" w:type="dxa"/>
            <w:shd w:val="clear" w:color="auto" w:fill="auto"/>
          </w:tcPr>
          <w:p w14:paraId="4BE4BCF9"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r>
      <w:tr w:rsidR="00FD3C3C" w:rsidRPr="005B244E" w14:paraId="65AE267B" w14:textId="77777777" w:rsidTr="0075743A">
        <w:trPr>
          <w:trHeight w:val="320"/>
        </w:trPr>
        <w:tc>
          <w:tcPr>
            <w:tcW w:w="1843" w:type="dxa"/>
            <w:shd w:val="clear" w:color="auto" w:fill="auto"/>
          </w:tcPr>
          <w:p w14:paraId="26AF21C5" w14:textId="77777777" w:rsidR="00404082" w:rsidRPr="005B244E" w:rsidRDefault="00404082" w:rsidP="00275513">
            <w:pPr>
              <w:rPr>
                <w:rFonts w:ascii="Times New Roman" w:hAnsi="Times New Roman"/>
                <w:b/>
                <w:bCs/>
                <w:sz w:val="16"/>
                <w:szCs w:val="16"/>
              </w:rPr>
            </w:pPr>
            <w:r w:rsidRPr="005B244E">
              <w:rPr>
                <w:rFonts w:ascii="Times New Roman" w:hAnsi="Times New Roman"/>
                <w:i/>
                <w:iCs/>
                <w:color w:val="000000"/>
                <w:sz w:val="16"/>
                <w:szCs w:val="16"/>
              </w:rPr>
              <w:t>Sistrurus catenatus</w:t>
            </w:r>
          </w:p>
        </w:tc>
        <w:tc>
          <w:tcPr>
            <w:tcW w:w="1559" w:type="dxa"/>
            <w:shd w:val="clear" w:color="auto" w:fill="auto"/>
          </w:tcPr>
          <w:p w14:paraId="27AF36CB" w14:textId="77777777" w:rsidR="00404082" w:rsidRPr="005B244E" w:rsidRDefault="00404082" w:rsidP="00275513">
            <w:pPr>
              <w:rPr>
                <w:rFonts w:ascii="Times New Roman" w:eastAsia="Times New Roman" w:hAnsi="Times New Roman"/>
                <w:color w:val="000000"/>
                <w:sz w:val="16"/>
                <w:szCs w:val="16"/>
                <w:lang w:eastAsia="en-CA"/>
              </w:rPr>
            </w:pPr>
            <w:r w:rsidRPr="005B244E">
              <w:rPr>
                <w:rFonts w:ascii="Times New Roman" w:eastAsia="Times New Roman" w:hAnsi="Times New Roman"/>
                <w:noProof/>
                <w:color w:val="000000"/>
                <w:sz w:val="16"/>
                <w:szCs w:val="16"/>
                <w:lang w:eastAsia="en-CA"/>
              </w:rPr>
              <w:t>(Allender et al., 2011)</w:t>
            </w:r>
          </w:p>
        </w:tc>
        <w:tc>
          <w:tcPr>
            <w:tcW w:w="709" w:type="dxa"/>
            <w:shd w:val="clear" w:color="auto" w:fill="auto"/>
          </w:tcPr>
          <w:p w14:paraId="07D5D461" w14:textId="77777777" w:rsidR="00404082" w:rsidRPr="005B244E" w:rsidRDefault="00404082" w:rsidP="00275513">
            <w:pPr>
              <w:rPr>
                <w:rFonts w:ascii="Times New Roman" w:hAnsi="Times New Roman"/>
                <w:bCs/>
                <w:sz w:val="16"/>
                <w:szCs w:val="16"/>
              </w:rPr>
            </w:pPr>
            <w:r w:rsidRPr="005B244E">
              <w:rPr>
                <w:rFonts w:ascii="Times New Roman" w:hAnsi="Times New Roman"/>
                <w:bCs/>
                <w:sz w:val="16"/>
                <w:szCs w:val="16"/>
              </w:rPr>
              <w:t>2008</w:t>
            </w:r>
          </w:p>
        </w:tc>
        <w:tc>
          <w:tcPr>
            <w:tcW w:w="992" w:type="dxa"/>
            <w:shd w:val="clear" w:color="auto" w:fill="auto"/>
            <w:noWrap/>
            <w:hideMark/>
          </w:tcPr>
          <w:p w14:paraId="31413D6B" w14:textId="77777777" w:rsidR="00404082" w:rsidRPr="005B244E" w:rsidRDefault="00404082" w:rsidP="00275513">
            <w:pPr>
              <w:rPr>
                <w:rFonts w:ascii="Times New Roman" w:hAnsi="Times New Roman"/>
                <w:bCs/>
                <w:sz w:val="16"/>
                <w:szCs w:val="16"/>
              </w:rPr>
            </w:pPr>
            <w:r w:rsidRPr="005B244E">
              <w:rPr>
                <w:rFonts w:ascii="Times New Roman" w:hAnsi="Times New Roman"/>
                <w:bCs/>
                <w:sz w:val="16"/>
                <w:szCs w:val="16"/>
              </w:rPr>
              <w:t>NR</w:t>
            </w:r>
          </w:p>
        </w:tc>
        <w:tc>
          <w:tcPr>
            <w:tcW w:w="709" w:type="dxa"/>
            <w:shd w:val="clear" w:color="auto" w:fill="auto"/>
            <w:noWrap/>
            <w:hideMark/>
          </w:tcPr>
          <w:p w14:paraId="2EDE03D8"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NR</w:t>
            </w:r>
          </w:p>
        </w:tc>
        <w:tc>
          <w:tcPr>
            <w:tcW w:w="567" w:type="dxa"/>
            <w:shd w:val="clear" w:color="auto" w:fill="auto"/>
            <w:noWrap/>
            <w:hideMark/>
          </w:tcPr>
          <w:p w14:paraId="1646445F"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4</w:t>
            </w:r>
          </w:p>
        </w:tc>
        <w:tc>
          <w:tcPr>
            <w:tcW w:w="1276" w:type="dxa"/>
            <w:shd w:val="clear" w:color="auto" w:fill="auto"/>
            <w:noWrap/>
            <w:hideMark/>
          </w:tcPr>
          <w:p w14:paraId="20B9AE41"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NA</w:t>
            </w:r>
          </w:p>
        </w:tc>
        <w:tc>
          <w:tcPr>
            <w:tcW w:w="567" w:type="dxa"/>
            <w:shd w:val="clear" w:color="auto" w:fill="auto"/>
            <w:noWrap/>
            <w:hideMark/>
          </w:tcPr>
          <w:p w14:paraId="0E5EC0DE"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NR</w:t>
            </w:r>
          </w:p>
        </w:tc>
        <w:tc>
          <w:tcPr>
            <w:tcW w:w="850" w:type="dxa"/>
            <w:shd w:val="clear" w:color="auto" w:fill="auto"/>
            <w:noWrap/>
            <w:hideMark/>
          </w:tcPr>
          <w:p w14:paraId="6419C28A"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4</w:t>
            </w:r>
          </w:p>
        </w:tc>
        <w:tc>
          <w:tcPr>
            <w:tcW w:w="1560" w:type="dxa"/>
            <w:shd w:val="clear" w:color="auto" w:fill="auto"/>
            <w:noWrap/>
            <w:hideMark/>
          </w:tcPr>
          <w:p w14:paraId="4B490352"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NA</w:t>
            </w:r>
          </w:p>
        </w:tc>
        <w:tc>
          <w:tcPr>
            <w:tcW w:w="1417" w:type="dxa"/>
            <w:shd w:val="clear" w:color="auto" w:fill="auto"/>
            <w:noWrap/>
            <w:hideMark/>
          </w:tcPr>
          <w:p w14:paraId="4B113CCD"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NR</w:t>
            </w:r>
          </w:p>
        </w:tc>
        <w:tc>
          <w:tcPr>
            <w:tcW w:w="709" w:type="dxa"/>
            <w:shd w:val="clear" w:color="auto" w:fill="auto"/>
            <w:noWrap/>
            <w:hideMark/>
          </w:tcPr>
          <w:p w14:paraId="6F566068" w14:textId="77777777" w:rsidR="00404082" w:rsidRPr="005B244E" w:rsidRDefault="00404082" w:rsidP="00C240EB">
            <w:pPr>
              <w:jc w:val="center"/>
              <w:rPr>
                <w:rFonts w:ascii="Times New Roman" w:hAnsi="Times New Roman"/>
                <w:bCs/>
                <w:sz w:val="16"/>
                <w:szCs w:val="16"/>
              </w:rPr>
            </w:pPr>
            <w:r w:rsidRPr="005B244E">
              <w:rPr>
                <w:rFonts w:ascii="Times New Roman" w:hAnsi="Times New Roman"/>
                <w:bCs/>
                <w:sz w:val="16"/>
                <w:szCs w:val="16"/>
              </w:rPr>
              <w:t>NR</w:t>
            </w:r>
          </w:p>
        </w:tc>
        <w:tc>
          <w:tcPr>
            <w:tcW w:w="709" w:type="dxa"/>
            <w:shd w:val="clear" w:color="auto" w:fill="auto"/>
            <w:noWrap/>
            <w:hideMark/>
          </w:tcPr>
          <w:p w14:paraId="5FBD711D" w14:textId="77777777" w:rsidR="00404082" w:rsidRPr="005B244E" w:rsidRDefault="00404082" w:rsidP="00C240EB">
            <w:pPr>
              <w:jc w:val="center"/>
              <w:rPr>
                <w:rFonts w:ascii="Times New Roman" w:hAnsi="Times New Roman"/>
                <w:bCs/>
                <w:sz w:val="16"/>
                <w:szCs w:val="16"/>
              </w:rPr>
            </w:pPr>
            <w:r w:rsidRPr="005B244E">
              <w:rPr>
                <w:rFonts w:ascii="Times New Roman" w:hAnsi="Times New Roman"/>
                <w:bCs/>
                <w:sz w:val="16"/>
                <w:szCs w:val="16"/>
              </w:rPr>
              <w:t>4</w:t>
            </w:r>
          </w:p>
        </w:tc>
        <w:tc>
          <w:tcPr>
            <w:tcW w:w="425" w:type="dxa"/>
            <w:shd w:val="clear" w:color="auto" w:fill="auto"/>
            <w:noWrap/>
            <w:hideMark/>
          </w:tcPr>
          <w:p w14:paraId="01A93EC7" w14:textId="77777777" w:rsidR="00404082" w:rsidRPr="005B244E" w:rsidRDefault="00404082" w:rsidP="000C1F56">
            <w:pPr>
              <w:jc w:val="center"/>
              <w:rPr>
                <w:rFonts w:ascii="Times New Roman" w:hAnsi="Times New Roman"/>
                <w:bCs/>
                <w:sz w:val="16"/>
                <w:szCs w:val="16"/>
              </w:rPr>
            </w:pPr>
            <w:r>
              <w:rPr>
                <w:rFonts w:ascii="Times New Roman" w:hAnsi="Times New Roman"/>
                <w:bCs/>
                <w:sz w:val="16"/>
                <w:szCs w:val="16"/>
              </w:rPr>
              <w:t>0</w:t>
            </w:r>
          </w:p>
        </w:tc>
        <w:tc>
          <w:tcPr>
            <w:tcW w:w="425" w:type="dxa"/>
            <w:shd w:val="clear" w:color="auto" w:fill="auto"/>
            <w:noWrap/>
            <w:hideMark/>
          </w:tcPr>
          <w:p w14:paraId="54DA1895" w14:textId="77777777" w:rsidR="00404082" w:rsidRPr="005B244E" w:rsidRDefault="00404082" w:rsidP="000C1F56">
            <w:pPr>
              <w:jc w:val="center"/>
              <w:rPr>
                <w:rFonts w:ascii="Times New Roman" w:hAnsi="Times New Roman"/>
                <w:bCs/>
                <w:sz w:val="16"/>
                <w:szCs w:val="16"/>
              </w:rPr>
            </w:pPr>
            <w:r>
              <w:rPr>
                <w:rFonts w:ascii="Times New Roman" w:hAnsi="Times New Roman"/>
                <w:bCs/>
                <w:sz w:val="16"/>
                <w:szCs w:val="16"/>
              </w:rPr>
              <w:t>0</w:t>
            </w:r>
          </w:p>
        </w:tc>
        <w:tc>
          <w:tcPr>
            <w:tcW w:w="425" w:type="dxa"/>
            <w:shd w:val="clear" w:color="auto" w:fill="auto"/>
          </w:tcPr>
          <w:p w14:paraId="4DEDE020" w14:textId="77777777" w:rsidR="00404082" w:rsidRPr="005B244E" w:rsidRDefault="00404082" w:rsidP="000C1F56">
            <w:pPr>
              <w:jc w:val="center"/>
              <w:rPr>
                <w:rFonts w:ascii="Times New Roman" w:hAnsi="Times New Roman"/>
                <w:bCs/>
                <w:sz w:val="16"/>
                <w:szCs w:val="16"/>
              </w:rPr>
            </w:pPr>
            <w:r>
              <w:rPr>
                <w:rFonts w:ascii="Times New Roman" w:hAnsi="Times New Roman"/>
                <w:bCs/>
                <w:sz w:val="16"/>
                <w:szCs w:val="16"/>
              </w:rPr>
              <w:t>0</w:t>
            </w:r>
          </w:p>
        </w:tc>
        <w:tc>
          <w:tcPr>
            <w:tcW w:w="567" w:type="dxa"/>
            <w:shd w:val="clear" w:color="auto" w:fill="auto"/>
          </w:tcPr>
          <w:p w14:paraId="39BC0251" w14:textId="77777777" w:rsidR="00404082" w:rsidRPr="005B244E" w:rsidRDefault="00404082" w:rsidP="000C1F56">
            <w:pPr>
              <w:jc w:val="center"/>
              <w:rPr>
                <w:rFonts w:ascii="Times New Roman" w:hAnsi="Times New Roman"/>
                <w:bCs/>
                <w:sz w:val="16"/>
                <w:szCs w:val="16"/>
              </w:rPr>
            </w:pPr>
            <w:r>
              <w:rPr>
                <w:rFonts w:ascii="Times New Roman" w:hAnsi="Times New Roman"/>
                <w:bCs/>
                <w:sz w:val="16"/>
                <w:szCs w:val="16"/>
              </w:rPr>
              <w:t>0</w:t>
            </w:r>
          </w:p>
        </w:tc>
        <w:tc>
          <w:tcPr>
            <w:tcW w:w="567" w:type="dxa"/>
            <w:shd w:val="clear" w:color="auto" w:fill="auto"/>
          </w:tcPr>
          <w:p w14:paraId="7CB1BD55"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4</w:t>
            </w:r>
          </w:p>
        </w:tc>
        <w:tc>
          <w:tcPr>
            <w:tcW w:w="1407" w:type="dxa"/>
            <w:shd w:val="clear" w:color="auto" w:fill="auto"/>
          </w:tcPr>
          <w:p w14:paraId="49B952E6"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color w:val="000000"/>
                <w:sz w:val="16"/>
                <w:szCs w:val="16"/>
              </w:rPr>
              <w:t>3</w:t>
            </w:r>
          </w:p>
        </w:tc>
      </w:tr>
      <w:tr w:rsidR="00FD3C3C" w:rsidRPr="005B244E" w14:paraId="3D0DCA3A" w14:textId="77777777" w:rsidTr="0075743A">
        <w:trPr>
          <w:trHeight w:val="320"/>
        </w:trPr>
        <w:tc>
          <w:tcPr>
            <w:tcW w:w="1843" w:type="dxa"/>
            <w:shd w:val="clear" w:color="auto" w:fill="auto"/>
          </w:tcPr>
          <w:p w14:paraId="65073039" w14:textId="77777777" w:rsidR="00404082" w:rsidRPr="005B244E" w:rsidRDefault="00404082" w:rsidP="00275513">
            <w:pPr>
              <w:rPr>
                <w:rFonts w:ascii="Times New Roman" w:hAnsi="Times New Roman"/>
                <w:b/>
                <w:bCs/>
                <w:sz w:val="16"/>
                <w:szCs w:val="16"/>
              </w:rPr>
            </w:pPr>
            <w:r w:rsidRPr="005B244E">
              <w:rPr>
                <w:rFonts w:ascii="Times New Roman" w:hAnsi="Times New Roman"/>
                <w:b/>
                <w:bCs/>
                <w:i/>
                <w:iCs/>
                <w:color w:val="000000"/>
                <w:sz w:val="16"/>
                <w:szCs w:val="16"/>
              </w:rPr>
              <w:t>Sistrurus catenatus</w:t>
            </w:r>
          </w:p>
        </w:tc>
        <w:tc>
          <w:tcPr>
            <w:tcW w:w="1559" w:type="dxa"/>
            <w:shd w:val="clear" w:color="auto" w:fill="auto"/>
          </w:tcPr>
          <w:p w14:paraId="5FD1D7FE" w14:textId="77777777" w:rsidR="00404082" w:rsidRPr="005B244E" w:rsidRDefault="00404082" w:rsidP="00275513">
            <w:pPr>
              <w:rPr>
                <w:rFonts w:ascii="Times New Roman" w:eastAsia="Times New Roman" w:hAnsi="Times New Roman"/>
                <w:color w:val="000000"/>
                <w:sz w:val="16"/>
                <w:szCs w:val="16"/>
                <w:lang w:eastAsia="en-CA"/>
              </w:rPr>
            </w:pPr>
            <w:r w:rsidRPr="005B244E">
              <w:rPr>
                <w:rFonts w:ascii="Times New Roman" w:eastAsia="Times New Roman" w:hAnsi="Times New Roman"/>
                <w:noProof/>
                <w:color w:val="000000"/>
                <w:sz w:val="16"/>
                <w:szCs w:val="16"/>
                <w:lang w:eastAsia="en-CA"/>
              </w:rPr>
              <w:t>(Allender et al., 2013)</w:t>
            </w:r>
          </w:p>
        </w:tc>
        <w:tc>
          <w:tcPr>
            <w:tcW w:w="709" w:type="dxa"/>
            <w:shd w:val="clear" w:color="auto" w:fill="auto"/>
          </w:tcPr>
          <w:p w14:paraId="10580A96" w14:textId="77777777" w:rsidR="00404082" w:rsidRPr="005B244E" w:rsidRDefault="00404082" w:rsidP="00275513">
            <w:pPr>
              <w:rPr>
                <w:rFonts w:ascii="Times New Roman" w:hAnsi="Times New Roman"/>
                <w:bCs/>
                <w:sz w:val="16"/>
                <w:szCs w:val="16"/>
              </w:rPr>
            </w:pPr>
            <w:r w:rsidRPr="005B244E">
              <w:rPr>
                <w:rFonts w:ascii="Times New Roman" w:hAnsi="Times New Roman"/>
                <w:bCs/>
                <w:sz w:val="16"/>
                <w:szCs w:val="16"/>
              </w:rPr>
              <w:t>2011</w:t>
            </w:r>
          </w:p>
        </w:tc>
        <w:tc>
          <w:tcPr>
            <w:tcW w:w="992" w:type="dxa"/>
            <w:shd w:val="clear" w:color="auto" w:fill="auto"/>
            <w:noWrap/>
            <w:hideMark/>
          </w:tcPr>
          <w:p w14:paraId="1C9AD1C5" w14:textId="77777777" w:rsidR="00404082" w:rsidRPr="005B244E" w:rsidRDefault="00404082" w:rsidP="00275513">
            <w:pPr>
              <w:rPr>
                <w:rFonts w:ascii="Times New Roman" w:hAnsi="Times New Roman"/>
                <w:bCs/>
                <w:sz w:val="16"/>
                <w:szCs w:val="16"/>
              </w:rPr>
            </w:pPr>
            <w:r w:rsidRPr="005B244E">
              <w:rPr>
                <w:rFonts w:ascii="Times New Roman" w:hAnsi="Times New Roman"/>
                <w:bCs/>
                <w:sz w:val="16"/>
                <w:szCs w:val="16"/>
              </w:rPr>
              <w:t>38</w:t>
            </w:r>
          </w:p>
        </w:tc>
        <w:tc>
          <w:tcPr>
            <w:tcW w:w="709" w:type="dxa"/>
            <w:shd w:val="clear" w:color="auto" w:fill="auto"/>
            <w:noWrap/>
            <w:hideMark/>
          </w:tcPr>
          <w:p w14:paraId="7A6E2BA9"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35</w:t>
            </w:r>
          </w:p>
        </w:tc>
        <w:tc>
          <w:tcPr>
            <w:tcW w:w="567" w:type="dxa"/>
            <w:shd w:val="clear" w:color="auto" w:fill="auto"/>
            <w:noWrap/>
            <w:hideMark/>
          </w:tcPr>
          <w:p w14:paraId="6F8DDBF7"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3</w:t>
            </w:r>
          </w:p>
        </w:tc>
        <w:tc>
          <w:tcPr>
            <w:tcW w:w="1276" w:type="dxa"/>
            <w:shd w:val="clear" w:color="auto" w:fill="auto"/>
            <w:noWrap/>
            <w:hideMark/>
          </w:tcPr>
          <w:p w14:paraId="303C9063"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0.08</w:t>
            </w:r>
          </w:p>
        </w:tc>
        <w:tc>
          <w:tcPr>
            <w:tcW w:w="567" w:type="dxa"/>
            <w:shd w:val="clear" w:color="auto" w:fill="auto"/>
            <w:noWrap/>
            <w:hideMark/>
          </w:tcPr>
          <w:p w14:paraId="1E7BF0F8"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34</w:t>
            </w:r>
          </w:p>
        </w:tc>
        <w:tc>
          <w:tcPr>
            <w:tcW w:w="850" w:type="dxa"/>
            <w:shd w:val="clear" w:color="auto" w:fill="auto"/>
            <w:noWrap/>
            <w:hideMark/>
          </w:tcPr>
          <w:p w14:paraId="13D82D1E"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0</w:t>
            </w:r>
          </w:p>
        </w:tc>
        <w:tc>
          <w:tcPr>
            <w:tcW w:w="1560" w:type="dxa"/>
            <w:shd w:val="clear" w:color="auto" w:fill="auto"/>
            <w:noWrap/>
            <w:hideMark/>
          </w:tcPr>
          <w:p w14:paraId="67479543"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0</w:t>
            </w:r>
          </w:p>
        </w:tc>
        <w:tc>
          <w:tcPr>
            <w:tcW w:w="1417" w:type="dxa"/>
            <w:shd w:val="clear" w:color="auto" w:fill="auto"/>
            <w:noWrap/>
            <w:hideMark/>
          </w:tcPr>
          <w:p w14:paraId="4036227A"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NA</w:t>
            </w:r>
          </w:p>
        </w:tc>
        <w:tc>
          <w:tcPr>
            <w:tcW w:w="709" w:type="dxa"/>
            <w:shd w:val="clear" w:color="auto" w:fill="auto"/>
            <w:noWrap/>
            <w:hideMark/>
          </w:tcPr>
          <w:p w14:paraId="77D574D0" w14:textId="77777777" w:rsidR="00404082" w:rsidRPr="005B244E" w:rsidRDefault="00404082" w:rsidP="00C240EB">
            <w:pPr>
              <w:jc w:val="center"/>
              <w:rPr>
                <w:rFonts w:ascii="Times New Roman" w:hAnsi="Times New Roman"/>
                <w:bCs/>
                <w:sz w:val="16"/>
                <w:szCs w:val="16"/>
              </w:rPr>
            </w:pPr>
            <w:r w:rsidRPr="005B244E">
              <w:rPr>
                <w:rFonts w:ascii="Times New Roman" w:hAnsi="Times New Roman"/>
                <w:bCs/>
                <w:sz w:val="16"/>
                <w:szCs w:val="16"/>
              </w:rPr>
              <w:t>NA</w:t>
            </w:r>
          </w:p>
        </w:tc>
        <w:tc>
          <w:tcPr>
            <w:tcW w:w="709" w:type="dxa"/>
            <w:shd w:val="clear" w:color="auto" w:fill="auto"/>
            <w:noWrap/>
            <w:hideMark/>
          </w:tcPr>
          <w:p w14:paraId="52EF4F3D" w14:textId="77777777" w:rsidR="00404082" w:rsidRPr="005B244E" w:rsidRDefault="00404082" w:rsidP="00C240EB">
            <w:pPr>
              <w:jc w:val="center"/>
              <w:rPr>
                <w:rFonts w:ascii="Times New Roman" w:hAnsi="Times New Roman"/>
                <w:bCs/>
                <w:sz w:val="16"/>
                <w:szCs w:val="16"/>
              </w:rPr>
            </w:pPr>
            <w:r w:rsidRPr="005B244E">
              <w:rPr>
                <w:rFonts w:ascii="Times New Roman" w:hAnsi="Times New Roman"/>
                <w:bCs/>
                <w:sz w:val="16"/>
                <w:szCs w:val="16"/>
              </w:rPr>
              <w:t>NA</w:t>
            </w:r>
          </w:p>
        </w:tc>
        <w:tc>
          <w:tcPr>
            <w:tcW w:w="425" w:type="dxa"/>
            <w:shd w:val="clear" w:color="auto" w:fill="auto"/>
            <w:noWrap/>
            <w:hideMark/>
          </w:tcPr>
          <w:p w14:paraId="41BFC4C8"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c>
          <w:tcPr>
            <w:tcW w:w="425" w:type="dxa"/>
            <w:shd w:val="clear" w:color="auto" w:fill="auto"/>
            <w:noWrap/>
            <w:hideMark/>
          </w:tcPr>
          <w:p w14:paraId="74ECFC87"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34</w:t>
            </w:r>
          </w:p>
        </w:tc>
        <w:tc>
          <w:tcPr>
            <w:tcW w:w="425" w:type="dxa"/>
            <w:shd w:val="clear" w:color="auto" w:fill="auto"/>
          </w:tcPr>
          <w:p w14:paraId="42A0B902"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c>
          <w:tcPr>
            <w:tcW w:w="567" w:type="dxa"/>
            <w:shd w:val="clear" w:color="auto" w:fill="auto"/>
          </w:tcPr>
          <w:p w14:paraId="2AE66635"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c>
          <w:tcPr>
            <w:tcW w:w="567" w:type="dxa"/>
            <w:shd w:val="clear" w:color="auto" w:fill="auto"/>
          </w:tcPr>
          <w:p w14:paraId="63EBC8FB"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c>
          <w:tcPr>
            <w:tcW w:w="1407" w:type="dxa"/>
            <w:shd w:val="clear" w:color="auto" w:fill="auto"/>
          </w:tcPr>
          <w:p w14:paraId="678A3B32"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color w:val="000000"/>
                <w:sz w:val="16"/>
                <w:szCs w:val="16"/>
              </w:rPr>
              <w:t>0</w:t>
            </w:r>
          </w:p>
        </w:tc>
      </w:tr>
      <w:tr w:rsidR="00FD3C3C" w:rsidRPr="005B244E" w14:paraId="75D17FFC" w14:textId="77777777" w:rsidTr="0075743A">
        <w:trPr>
          <w:trHeight w:val="320"/>
        </w:trPr>
        <w:tc>
          <w:tcPr>
            <w:tcW w:w="1843" w:type="dxa"/>
            <w:shd w:val="clear" w:color="auto" w:fill="auto"/>
          </w:tcPr>
          <w:p w14:paraId="5513DD79" w14:textId="77777777" w:rsidR="00404082" w:rsidRPr="005B244E" w:rsidRDefault="00404082" w:rsidP="00275513">
            <w:pPr>
              <w:rPr>
                <w:rFonts w:ascii="Times New Roman" w:hAnsi="Times New Roman"/>
                <w:b/>
                <w:bCs/>
                <w:sz w:val="16"/>
                <w:szCs w:val="16"/>
              </w:rPr>
            </w:pPr>
            <w:r w:rsidRPr="005B244E">
              <w:rPr>
                <w:rFonts w:ascii="Times New Roman" w:hAnsi="Times New Roman"/>
                <w:b/>
                <w:bCs/>
                <w:i/>
                <w:iCs/>
                <w:color w:val="000000"/>
                <w:sz w:val="16"/>
                <w:szCs w:val="16"/>
              </w:rPr>
              <w:t>Sistrurus catenatus</w:t>
            </w:r>
          </w:p>
        </w:tc>
        <w:tc>
          <w:tcPr>
            <w:tcW w:w="1559" w:type="dxa"/>
            <w:shd w:val="clear" w:color="auto" w:fill="auto"/>
          </w:tcPr>
          <w:p w14:paraId="762452F4" w14:textId="77777777" w:rsidR="00404082" w:rsidRPr="005B244E" w:rsidRDefault="00404082" w:rsidP="00275513">
            <w:pPr>
              <w:rPr>
                <w:rFonts w:ascii="Times New Roman" w:eastAsia="Times New Roman" w:hAnsi="Times New Roman"/>
                <w:color w:val="000000"/>
                <w:sz w:val="16"/>
                <w:szCs w:val="16"/>
                <w:lang w:eastAsia="en-CA"/>
              </w:rPr>
            </w:pPr>
            <w:r w:rsidRPr="005B244E">
              <w:rPr>
                <w:rFonts w:ascii="Times New Roman" w:eastAsia="Times New Roman" w:hAnsi="Times New Roman"/>
                <w:noProof/>
                <w:color w:val="000000"/>
                <w:sz w:val="16"/>
                <w:szCs w:val="16"/>
                <w:lang w:eastAsia="en-CA"/>
              </w:rPr>
              <w:t>(Allender et al., 2016a)</w:t>
            </w:r>
          </w:p>
        </w:tc>
        <w:tc>
          <w:tcPr>
            <w:tcW w:w="709" w:type="dxa"/>
            <w:shd w:val="clear" w:color="auto" w:fill="auto"/>
          </w:tcPr>
          <w:p w14:paraId="6A8F5F56" w14:textId="77777777" w:rsidR="00404082" w:rsidRPr="005B244E" w:rsidRDefault="00404082" w:rsidP="00275513">
            <w:pPr>
              <w:rPr>
                <w:rFonts w:ascii="Times New Roman" w:hAnsi="Times New Roman"/>
                <w:bCs/>
                <w:sz w:val="16"/>
                <w:szCs w:val="16"/>
              </w:rPr>
            </w:pPr>
            <w:r w:rsidRPr="005B244E">
              <w:rPr>
                <w:rFonts w:ascii="Times New Roman" w:hAnsi="Times New Roman"/>
                <w:bCs/>
                <w:sz w:val="16"/>
                <w:szCs w:val="16"/>
              </w:rPr>
              <w:t>2015</w:t>
            </w:r>
          </w:p>
        </w:tc>
        <w:tc>
          <w:tcPr>
            <w:tcW w:w="992" w:type="dxa"/>
            <w:shd w:val="clear" w:color="auto" w:fill="auto"/>
            <w:noWrap/>
            <w:hideMark/>
          </w:tcPr>
          <w:p w14:paraId="19495A75" w14:textId="77777777" w:rsidR="00404082" w:rsidRPr="005B244E" w:rsidRDefault="00404082" w:rsidP="00275513">
            <w:pPr>
              <w:rPr>
                <w:rFonts w:ascii="Times New Roman" w:hAnsi="Times New Roman"/>
                <w:bCs/>
                <w:sz w:val="16"/>
                <w:szCs w:val="16"/>
              </w:rPr>
            </w:pPr>
            <w:r w:rsidRPr="005B244E">
              <w:rPr>
                <w:rFonts w:ascii="Times New Roman" w:hAnsi="Times New Roman"/>
                <w:bCs/>
                <w:sz w:val="16"/>
                <w:szCs w:val="16"/>
              </w:rPr>
              <w:t>102</w:t>
            </w:r>
          </w:p>
        </w:tc>
        <w:tc>
          <w:tcPr>
            <w:tcW w:w="709" w:type="dxa"/>
            <w:shd w:val="clear" w:color="auto" w:fill="auto"/>
            <w:noWrap/>
            <w:hideMark/>
          </w:tcPr>
          <w:p w14:paraId="2E2009C8"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89</w:t>
            </w:r>
          </w:p>
        </w:tc>
        <w:tc>
          <w:tcPr>
            <w:tcW w:w="567" w:type="dxa"/>
            <w:shd w:val="clear" w:color="auto" w:fill="auto"/>
            <w:noWrap/>
            <w:hideMark/>
          </w:tcPr>
          <w:p w14:paraId="1E23F7E1"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13</w:t>
            </w:r>
          </w:p>
        </w:tc>
        <w:tc>
          <w:tcPr>
            <w:tcW w:w="1276" w:type="dxa"/>
            <w:shd w:val="clear" w:color="auto" w:fill="auto"/>
            <w:noWrap/>
            <w:hideMark/>
          </w:tcPr>
          <w:p w14:paraId="64E92B62"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0.13</w:t>
            </w:r>
          </w:p>
        </w:tc>
        <w:tc>
          <w:tcPr>
            <w:tcW w:w="567" w:type="dxa"/>
            <w:shd w:val="clear" w:color="auto" w:fill="auto"/>
            <w:noWrap/>
            <w:hideMark/>
          </w:tcPr>
          <w:p w14:paraId="603234BA"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97</w:t>
            </w:r>
          </w:p>
        </w:tc>
        <w:tc>
          <w:tcPr>
            <w:tcW w:w="850" w:type="dxa"/>
            <w:shd w:val="clear" w:color="auto" w:fill="auto"/>
            <w:noWrap/>
            <w:hideMark/>
          </w:tcPr>
          <w:p w14:paraId="011DB384"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5</w:t>
            </w:r>
          </w:p>
        </w:tc>
        <w:tc>
          <w:tcPr>
            <w:tcW w:w="1560" w:type="dxa"/>
            <w:shd w:val="clear" w:color="auto" w:fill="auto"/>
            <w:noWrap/>
            <w:hideMark/>
          </w:tcPr>
          <w:p w14:paraId="6B7C90AA"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0.05</w:t>
            </w:r>
          </w:p>
        </w:tc>
        <w:tc>
          <w:tcPr>
            <w:tcW w:w="1417" w:type="dxa"/>
            <w:shd w:val="clear" w:color="auto" w:fill="auto"/>
            <w:noWrap/>
            <w:hideMark/>
          </w:tcPr>
          <w:p w14:paraId="24C6AF10"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NA</w:t>
            </w:r>
          </w:p>
        </w:tc>
        <w:tc>
          <w:tcPr>
            <w:tcW w:w="709" w:type="dxa"/>
            <w:shd w:val="clear" w:color="auto" w:fill="auto"/>
            <w:noWrap/>
            <w:hideMark/>
          </w:tcPr>
          <w:p w14:paraId="7536CE01" w14:textId="77777777" w:rsidR="00404082" w:rsidRPr="005B244E" w:rsidRDefault="00404082" w:rsidP="00C240EB">
            <w:pPr>
              <w:jc w:val="center"/>
              <w:rPr>
                <w:rFonts w:ascii="Times New Roman" w:hAnsi="Times New Roman"/>
                <w:bCs/>
                <w:sz w:val="16"/>
                <w:szCs w:val="16"/>
              </w:rPr>
            </w:pPr>
            <w:r w:rsidRPr="005B244E">
              <w:rPr>
                <w:rFonts w:ascii="Times New Roman" w:hAnsi="Times New Roman"/>
                <w:bCs/>
                <w:sz w:val="16"/>
                <w:szCs w:val="16"/>
              </w:rPr>
              <w:t>NA</w:t>
            </w:r>
          </w:p>
        </w:tc>
        <w:tc>
          <w:tcPr>
            <w:tcW w:w="709" w:type="dxa"/>
            <w:shd w:val="clear" w:color="auto" w:fill="auto"/>
            <w:noWrap/>
            <w:hideMark/>
          </w:tcPr>
          <w:p w14:paraId="5289EA5B" w14:textId="77777777" w:rsidR="00404082" w:rsidRPr="005B244E" w:rsidRDefault="00404082" w:rsidP="00C240EB">
            <w:pPr>
              <w:jc w:val="center"/>
              <w:rPr>
                <w:rFonts w:ascii="Times New Roman" w:hAnsi="Times New Roman"/>
                <w:bCs/>
                <w:sz w:val="16"/>
                <w:szCs w:val="16"/>
              </w:rPr>
            </w:pPr>
            <w:r w:rsidRPr="005B244E">
              <w:rPr>
                <w:rFonts w:ascii="Times New Roman" w:hAnsi="Times New Roman"/>
                <w:bCs/>
                <w:sz w:val="16"/>
                <w:szCs w:val="16"/>
              </w:rPr>
              <w:t>NA</w:t>
            </w:r>
          </w:p>
        </w:tc>
        <w:tc>
          <w:tcPr>
            <w:tcW w:w="425" w:type="dxa"/>
            <w:shd w:val="clear" w:color="auto" w:fill="auto"/>
            <w:noWrap/>
            <w:hideMark/>
          </w:tcPr>
          <w:p w14:paraId="0FF097C7"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c>
          <w:tcPr>
            <w:tcW w:w="425" w:type="dxa"/>
            <w:shd w:val="clear" w:color="auto" w:fill="auto"/>
            <w:noWrap/>
            <w:hideMark/>
          </w:tcPr>
          <w:p w14:paraId="1BFB644B"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97</w:t>
            </w:r>
          </w:p>
        </w:tc>
        <w:tc>
          <w:tcPr>
            <w:tcW w:w="425" w:type="dxa"/>
            <w:shd w:val="clear" w:color="auto" w:fill="auto"/>
          </w:tcPr>
          <w:p w14:paraId="1643512A"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c>
          <w:tcPr>
            <w:tcW w:w="567" w:type="dxa"/>
            <w:shd w:val="clear" w:color="auto" w:fill="auto"/>
          </w:tcPr>
          <w:p w14:paraId="2F8D6969"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5</w:t>
            </w:r>
          </w:p>
        </w:tc>
        <w:tc>
          <w:tcPr>
            <w:tcW w:w="567" w:type="dxa"/>
            <w:shd w:val="clear" w:color="auto" w:fill="auto"/>
          </w:tcPr>
          <w:p w14:paraId="5F11C0FA"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c>
          <w:tcPr>
            <w:tcW w:w="1407" w:type="dxa"/>
            <w:shd w:val="clear" w:color="auto" w:fill="auto"/>
          </w:tcPr>
          <w:p w14:paraId="47251CDF"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color w:val="000000"/>
                <w:sz w:val="16"/>
                <w:szCs w:val="16"/>
              </w:rPr>
              <w:t>0</w:t>
            </w:r>
          </w:p>
        </w:tc>
      </w:tr>
      <w:tr w:rsidR="00FD3C3C" w:rsidRPr="005B244E" w14:paraId="48CD5243" w14:textId="77777777" w:rsidTr="0075743A">
        <w:trPr>
          <w:trHeight w:val="320"/>
        </w:trPr>
        <w:tc>
          <w:tcPr>
            <w:tcW w:w="1843" w:type="dxa"/>
            <w:shd w:val="clear" w:color="auto" w:fill="auto"/>
          </w:tcPr>
          <w:p w14:paraId="0127D2BF" w14:textId="77777777" w:rsidR="00404082" w:rsidRPr="005B244E" w:rsidRDefault="00404082" w:rsidP="00275513">
            <w:pPr>
              <w:rPr>
                <w:rFonts w:ascii="Times New Roman" w:hAnsi="Times New Roman"/>
                <w:b/>
                <w:bCs/>
                <w:sz w:val="16"/>
                <w:szCs w:val="16"/>
              </w:rPr>
            </w:pPr>
            <w:r w:rsidRPr="005B244E">
              <w:rPr>
                <w:rFonts w:ascii="Times New Roman" w:hAnsi="Times New Roman"/>
                <w:b/>
                <w:bCs/>
                <w:i/>
                <w:iCs/>
                <w:color w:val="000000"/>
                <w:sz w:val="16"/>
                <w:szCs w:val="16"/>
              </w:rPr>
              <w:t>Sistrurus catenatus</w:t>
            </w:r>
          </w:p>
        </w:tc>
        <w:tc>
          <w:tcPr>
            <w:tcW w:w="1559" w:type="dxa"/>
            <w:shd w:val="clear" w:color="auto" w:fill="auto"/>
          </w:tcPr>
          <w:p w14:paraId="6FCCA7F3" w14:textId="77777777" w:rsidR="00404082" w:rsidRPr="005B244E" w:rsidRDefault="00404082" w:rsidP="00275513">
            <w:pPr>
              <w:rPr>
                <w:rFonts w:ascii="Times New Roman" w:hAnsi="Times New Roman"/>
                <w:b/>
                <w:sz w:val="16"/>
                <w:szCs w:val="16"/>
              </w:rPr>
            </w:pPr>
            <w:r w:rsidRPr="005B244E">
              <w:rPr>
                <w:rFonts w:ascii="Times New Roman" w:eastAsia="Times New Roman" w:hAnsi="Times New Roman"/>
                <w:noProof/>
                <w:color w:val="000000"/>
                <w:sz w:val="16"/>
                <w:szCs w:val="16"/>
                <w:lang w:eastAsia="en-CA"/>
              </w:rPr>
              <w:t>(Lorch et al., 2016)</w:t>
            </w:r>
          </w:p>
        </w:tc>
        <w:tc>
          <w:tcPr>
            <w:tcW w:w="709" w:type="dxa"/>
            <w:shd w:val="clear" w:color="auto" w:fill="auto"/>
          </w:tcPr>
          <w:p w14:paraId="195408D2" w14:textId="77777777" w:rsidR="00404082" w:rsidRPr="005B244E" w:rsidRDefault="00404082" w:rsidP="00275513">
            <w:pPr>
              <w:rPr>
                <w:rFonts w:ascii="Times New Roman" w:hAnsi="Times New Roman"/>
                <w:bCs/>
                <w:sz w:val="16"/>
                <w:szCs w:val="16"/>
              </w:rPr>
            </w:pPr>
            <w:r w:rsidRPr="005B244E">
              <w:rPr>
                <w:rFonts w:ascii="Times New Roman" w:hAnsi="Times New Roman"/>
                <w:bCs/>
                <w:sz w:val="16"/>
                <w:szCs w:val="16"/>
              </w:rPr>
              <w:t>2015</w:t>
            </w:r>
          </w:p>
        </w:tc>
        <w:tc>
          <w:tcPr>
            <w:tcW w:w="992" w:type="dxa"/>
            <w:shd w:val="clear" w:color="auto" w:fill="auto"/>
            <w:noWrap/>
            <w:hideMark/>
          </w:tcPr>
          <w:p w14:paraId="47E322C0" w14:textId="77777777" w:rsidR="00404082" w:rsidRPr="005B244E" w:rsidRDefault="00404082" w:rsidP="00275513">
            <w:pPr>
              <w:rPr>
                <w:rFonts w:ascii="Times New Roman" w:hAnsi="Times New Roman"/>
                <w:bCs/>
                <w:sz w:val="16"/>
                <w:szCs w:val="16"/>
              </w:rPr>
            </w:pPr>
            <w:r w:rsidRPr="005B244E">
              <w:rPr>
                <w:rFonts w:ascii="Times New Roman" w:hAnsi="Times New Roman"/>
                <w:bCs/>
                <w:sz w:val="16"/>
                <w:szCs w:val="16"/>
              </w:rPr>
              <w:t>5</w:t>
            </w:r>
          </w:p>
        </w:tc>
        <w:tc>
          <w:tcPr>
            <w:tcW w:w="709" w:type="dxa"/>
            <w:shd w:val="clear" w:color="auto" w:fill="auto"/>
            <w:noWrap/>
            <w:hideMark/>
          </w:tcPr>
          <w:p w14:paraId="6FB8FE02"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0</w:t>
            </w:r>
          </w:p>
        </w:tc>
        <w:tc>
          <w:tcPr>
            <w:tcW w:w="567" w:type="dxa"/>
            <w:shd w:val="clear" w:color="auto" w:fill="auto"/>
            <w:noWrap/>
            <w:hideMark/>
          </w:tcPr>
          <w:p w14:paraId="26F57FE6"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5</w:t>
            </w:r>
          </w:p>
        </w:tc>
        <w:tc>
          <w:tcPr>
            <w:tcW w:w="1276" w:type="dxa"/>
            <w:shd w:val="clear" w:color="auto" w:fill="auto"/>
            <w:noWrap/>
            <w:hideMark/>
          </w:tcPr>
          <w:p w14:paraId="3338670F"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1</w:t>
            </w:r>
          </w:p>
        </w:tc>
        <w:tc>
          <w:tcPr>
            <w:tcW w:w="567" w:type="dxa"/>
            <w:shd w:val="clear" w:color="auto" w:fill="auto"/>
            <w:noWrap/>
            <w:hideMark/>
          </w:tcPr>
          <w:p w14:paraId="15D66F63"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0</w:t>
            </w:r>
          </w:p>
        </w:tc>
        <w:tc>
          <w:tcPr>
            <w:tcW w:w="850" w:type="dxa"/>
            <w:shd w:val="clear" w:color="auto" w:fill="auto"/>
            <w:noWrap/>
            <w:hideMark/>
          </w:tcPr>
          <w:p w14:paraId="5E7BE0A3"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5</w:t>
            </w:r>
          </w:p>
        </w:tc>
        <w:tc>
          <w:tcPr>
            <w:tcW w:w="1560" w:type="dxa"/>
            <w:shd w:val="clear" w:color="auto" w:fill="auto"/>
            <w:noWrap/>
            <w:hideMark/>
          </w:tcPr>
          <w:p w14:paraId="5165A57B"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1</w:t>
            </w:r>
          </w:p>
        </w:tc>
        <w:tc>
          <w:tcPr>
            <w:tcW w:w="1417" w:type="dxa"/>
            <w:shd w:val="clear" w:color="auto" w:fill="auto"/>
            <w:noWrap/>
            <w:hideMark/>
          </w:tcPr>
          <w:p w14:paraId="438A3879"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5</w:t>
            </w:r>
          </w:p>
        </w:tc>
        <w:tc>
          <w:tcPr>
            <w:tcW w:w="709" w:type="dxa"/>
            <w:shd w:val="clear" w:color="auto" w:fill="auto"/>
            <w:noWrap/>
            <w:hideMark/>
          </w:tcPr>
          <w:p w14:paraId="28A55D2A" w14:textId="77777777" w:rsidR="00404082" w:rsidRPr="005B244E" w:rsidRDefault="00404082" w:rsidP="00C240EB">
            <w:pPr>
              <w:jc w:val="center"/>
              <w:rPr>
                <w:rFonts w:ascii="Times New Roman" w:hAnsi="Times New Roman"/>
                <w:bCs/>
                <w:sz w:val="16"/>
                <w:szCs w:val="16"/>
              </w:rPr>
            </w:pPr>
            <w:r w:rsidRPr="005B244E">
              <w:rPr>
                <w:rFonts w:ascii="Times New Roman" w:hAnsi="Times New Roman"/>
                <w:bCs/>
                <w:sz w:val="16"/>
                <w:szCs w:val="16"/>
              </w:rPr>
              <w:t>0</w:t>
            </w:r>
          </w:p>
        </w:tc>
        <w:tc>
          <w:tcPr>
            <w:tcW w:w="709" w:type="dxa"/>
            <w:shd w:val="clear" w:color="auto" w:fill="auto"/>
            <w:noWrap/>
            <w:hideMark/>
          </w:tcPr>
          <w:p w14:paraId="6AF3DA9D" w14:textId="77777777" w:rsidR="00404082" w:rsidRPr="005B244E" w:rsidRDefault="00404082" w:rsidP="00C240EB">
            <w:pPr>
              <w:jc w:val="center"/>
              <w:rPr>
                <w:rFonts w:ascii="Times New Roman" w:hAnsi="Times New Roman"/>
                <w:bCs/>
                <w:sz w:val="16"/>
                <w:szCs w:val="16"/>
              </w:rPr>
            </w:pPr>
            <w:r w:rsidRPr="005B244E">
              <w:rPr>
                <w:rFonts w:ascii="Times New Roman" w:hAnsi="Times New Roman"/>
                <w:bCs/>
                <w:sz w:val="16"/>
                <w:szCs w:val="16"/>
              </w:rPr>
              <w:t>5</w:t>
            </w:r>
          </w:p>
        </w:tc>
        <w:tc>
          <w:tcPr>
            <w:tcW w:w="425" w:type="dxa"/>
            <w:shd w:val="clear" w:color="auto" w:fill="auto"/>
            <w:noWrap/>
            <w:hideMark/>
          </w:tcPr>
          <w:p w14:paraId="2816A861"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c>
          <w:tcPr>
            <w:tcW w:w="425" w:type="dxa"/>
            <w:shd w:val="clear" w:color="auto" w:fill="auto"/>
            <w:noWrap/>
            <w:hideMark/>
          </w:tcPr>
          <w:p w14:paraId="08466815"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c>
          <w:tcPr>
            <w:tcW w:w="425" w:type="dxa"/>
            <w:shd w:val="clear" w:color="auto" w:fill="auto"/>
          </w:tcPr>
          <w:p w14:paraId="1013B51D"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c>
          <w:tcPr>
            <w:tcW w:w="567" w:type="dxa"/>
            <w:shd w:val="clear" w:color="auto" w:fill="auto"/>
          </w:tcPr>
          <w:p w14:paraId="5F17D7F3"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c>
          <w:tcPr>
            <w:tcW w:w="567" w:type="dxa"/>
            <w:shd w:val="clear" w:color="auto" w:fill="auto"/>
          </w:tcPr>
          <w:p w14:paraId="30C46AE2"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5</w:t>
            </w:r>
          </w:p>
        </w:tc>
        <w:tc>
          <w:tcPr>
            <w:tcW w:w="1407" w:type="dxa"/>
            <w:shd w:val="clear" w:color="auto" w:fill="auto"/>
          </w:tcPr>
          <w:p w14:paraId="7A451F43"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color w:val="000000"/>
                <w:sz w:val="16"/>
                <w:szCs w:val="16"/>
              </w:rPr>
              <w:t>0</w:t>
            </w:r>
          </w:p>
        </w:tc>
      </w:tr>
      <w:tr w:rsidR="00FD3C3C" w:rsidRPr="005B244E" w14:paraId="58569B4F" w14:textId="77777777" w:rsidTr="0075743A">
        <w:trPr>
          <w:trHeight w:val="320"/>
        </w:trPr>
        <w:tc>
          <w:tcPr>
            <w:tcW w:w="1843" w:type="dxa"/>
            <w:shd w:val="clear" w:color="auto" w:fill="auto"/>
          </w:tcPr>
          <w:p w14:paraId="07D9B72D" w14:textId="77777777" w:rsidR="00404082" w:rsidRPr="005B244E" w:rsidRDefault="00404082" w:rsidP="00275513">
            <w:pPr>
              <w:rPr>
                <w:rFonts w:ascii="Times New Roman" w:hAnsi="Times New Roman"/>
                <w:b/>
                <w:bCs/>
                <w:i/>
                <w:iCs/>
                <w:color w:val="000000"/>
                <w:sz w:val="16"/>
                <w:szCs w:val="16"/>
              </w:rPr>
            </w:pPr>
            <w:r w:rsidRPr="005B244E">
              <w:rPr>
                <w:rFonts w:ascii="Times New Roman" w:hAnsi="Times New Roman"/>
                <w:i/>
                <w:iCs/>
                <w:color w:val="000000"/>
                <w:sz w:val="16"/>
                <w:szCs w:val="16"/>
              </w:rPr>
              <w:t>Sistrurus catenatus</w:t>
            </w:r>
          </w:p>
        </w:tc>
        <w:tc>
          <w:tcPr>
            <w:tcW w:w="1559" w:type="dxa"/>
            <w:shd w:val="clear" w:color="auto" w:fill="auto"/>
          </w:tcPr>
          <w:p w14:paraId="4654DCDD" w14:textId="77777777" w:rsidR="00404082" w:rsidRPr="005B244E" w:rsidRDefault="00404082" w:rsidP="00275513">
            <w:pPr>
              <w:rPr>
                <w:rFonts w:ascii="Times New Roman" w:eastAsia="Times New Roman" w:hAnsi="Times New Roman"/>
                <w:color w:val="000000"/>
                <w:sz w:val="16"/>
                <w:szCs w:val="16"/>
                <w:lang w:eastAsia="en-CA"/>
              </w:rPr>
            </w:pPr>
            <w:r w:rsidRPr="005B244E">
              <w:rPr>
                <w:rFonts w:ascii="Times New Roman" w:eastAsia="Times New Roman" w:hAnsi="Times New Roman"/>
                <w:color w:val="000000"/>
                <w:sz w:val="16"/>
                <w:szCs w:val="16"/>
                <w:lang w:eastAsia="en-CA"/>
              </w:rPr>
              <w:t>(</w:t>
            </w:r>
            <w:proofErr w:type="spellStart"/>
            <w:r w:rsidRPr="005B244E">
              <w:rPr>
                <w:rFonts w:ascii="Times New Roman" w:eastAsia="Times New Roman" w:hAnsi="Times New Roman"/>
                <w:color w:val="000000"/>
                <w:sz w:val="16"/>
                <w:szCs w:val="16"/>
                <w:lang w:eastAsia="en-CA"/>
              </w:rPr>
              <w:t>Tetzlaff</w:t>
            </w:r>
            <w:proofErr w:type="spellEnd"/>
            <w:r w:rsidRPr="005B244E">
              <w:rPr>
                <w:rFonts w:ascii="Times New Roman" w:eastAsia="Times New Roman" w:hAnsi="Times New Roman"/>
                <w:color w:val="000000"/>
                <w:sz w:val="16"/>
                <w:szCs w:val="16"/>
                <w:lang w:eastAsia="en-CA"/>
              </w:rPr>
              <w:t xml:space="preserve"> et al., 2015)</w:t>
            </w:r>
          </w:p>
        </w:tc>
        <w:tc>
          <w:tcPr>
            <w:tcW w:w="709" w:type="dxa"/>
            <w:shd w:val="clear" w:color="auto" w:fill="auto"/>
          </w:tcPr>
          <w:p w14:paraId="40A9E7DF" w14:textId="77777777" w:rsidR="00404082" w:rsidRPr="005B244E" w:rsidRDefault="00404082" w:rsidP="00275513">
            <w:pPr>
              <w:rPr>
                <w:rFonts w:ascii="Times New Roman" w:hAnsi="Times New Roman"/>
                <w:bCs/>
                <w:sz w:val="16"/>
                <w:szCs w:val="16"/>
              </w:rPr>
            </w:pPr>
            <w:r w:rsidRPr="005B244E">
              <w:rPr>
                <w:rFonts w:ascii="Times New Roman" w:hAnsi="Times New Roman"/>
                <w:bCs/>
                <w:sz w:val="16"/>
                <w:szCs w:val="16"/>
              </w:rPr>
              <w:t>2013</w:t>
            </w:r>
          </w:p>
        </w:tc>
        <w:tc>
          <w:tcPr>
            <w:tcW w:w="992" w:type="dxa"/>
            <w:shd w:val="clear" w:color="auto" w:fill="auto"/>
            <w:noWrap/>
          </w:tcPr>
          <w:p w14:paraId="51312AD4" w14:textId="77777777" w:rsidR="00404082" w:rsidRPr="005B244E" w:rsidRDefault="00404082" w:rsidP="00275513">
            <w:pPr>
              <w:rPr>
                <w:rFonts w:ascii="Times New Roman" w:hAnsi="Times New Roman"/>
                <w:bCs/>
                <w:sz w:val="16"/>
                <w:szCs w:val="16"/>
              </w:rPr>
            </w:pPr>
            <w:r w:rsidRPr="005B244E">
              <w:rPr>
                <w:rFonts w:ascii="Times New Roman" w:hAnsi="Times New Roman"/>
                <w:bCs/>
                <w:sz w:val="16"/>
                <w:szCs w:val="16"/>
              </w:rPr>
              <w:t>2</w:t>
            </w:r>
          </w:p>
        </w:tc>
        <w:tc>
          <w:tcPr>
            <w:tcW w:w="709" w:type="dxa"/>
            <w:shd w:val="clear" w:color="auto" w:fill="auto"/>
            <w:noWrap/>
          </w:tcPr>
          <w:p w14:paraId="6644F888"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0</w:t>
            </w:r>
          </w:p>
        </w:tc>
        <w:tc>
          <w:tcPr>
            <w:tcW w:w="567" w:type="dxa"/>
            <w:shd w:val="clear" w:color="auto" w:fill="auto"/>
            <w:noWrap/>
          </w:tcPr>
          <w:p w14:paraId="7EFF5A5C"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2</w:t>
            </w:r>
          </w:p>
        </w:tc>
        <w:tc>
          <w:tcPr>
            <w:tcW w:w="1276" w:type="dxa"/>
            <w:shd w:val="clear" w:color="auto" w:fill="auto"/>
            <w:noWrap/>
          </w:tcPr>
          <w:p w14:paraId="253A7D46"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1</w:t>
            </w:r>
          </w:p>
        </w:tc>
        <w:tc>
          <w:tcPr>
            <w:tcW w:w="567" w:type="dxa"/>
            <w:shd w:val="clear" w:color="auto" w:fill="auto"/>
            <w:noWrap/>
          </w:tcPr>
          <w:p w14:paraId="4FE4B807"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0</w:t>
            </w:r>
          </w:p>
        </w:tc>
        <w:tc>
          <w:tcPr>
            <w:tcW w:w="850" w:type="dxa"/>
            <w:shd w:val="clear" w:color="auto" w:fill="auto"/>
            <w:noWrap/>
          </w:tcPr>
          <w:p w14:paraId="1474B6F8"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2</w:t>
            </w:r>
          </w:p>
        </w:tc>
        <w:tc>
          <w:tcPr>
            <w:tcW w:w="1560" w:type="dxa"/>
            <w:shd w:val="clear" w:color="auto" w:fill="auto"/>
            <w:noWrap/>
          </w:tcPr>
          <w:p w14:paraId="5C9BF413"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1</w:t>
            </w:r>
          </w:p>
        </w:tc>
        <w:tc>
          <w:tcPr>
            <w:tcW w:w="1417" w:type="dxa"/>
            <w:shd w:val="clear" w:color="auto" w:fill="auto"/>
            <w:noWrap/>
          </w:tcPr>
          <w:p w14:paraId="65EF6EA4"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2</w:t>
            </w:r>
          </w:p>
        </w:tc>
        <w:tc>
          <w:tcPr>
            <w:tcW w:w="709" w:type="dxa"/>
            <w:shd w:val="clear" w:color="auto" w:fill="auto"/>
            <w:noWrap/>
          </w:tcPr>
          <w:p w14:paraId="2D747F71" w14:textId="77777777" w:rsidR="00404082" w:rsidRPr="005B244E" w:rsidRDefault="00404082" w:rsidP="00C240EB">
            <w:pPr>
              <w:jc w:val="center"/>
              <w:rPr>
                <w:rFonts w:ascii="Times New Roman" w:hAnsi="Times New Roman"/>
                <w:bCs/>
                <w:sz w:val="16"/>
                <w:szCs w:val="16"/>
              </w:rPr>
            </w:pPr>
            <w:r w:rsidRPr="005B244E">
              <w:rPr>
                <w:rFonts w:ascii="Times New Roman" w:hAnsi="Times New Roman"/>
                <w:bCs/>
                <w:sz w:val="16"/>
                <w:szCs w:val="16"/>
              </w:rPr>
              <w:t>0</w:t>
            </w:r>
          </w:p>
        </w:tc>
        <w:tc>
          <w:tcPr>
            <w:tcW w:w="709" w:type="dxa"/>
            <w:shd w:val="clear" w:color="auto" w:fill="auto"/>
            <w:noWrap/>
          </w:tcPr>
          <w:p w14:paraId="6949E12C" w14:textId="77777777" w:rsidR="00404082" w:rsidRPr="005B244E" w:rsidRDefault="00404082" w:rsidP="00C240EB">
            <w:pPr>
              <w:jc w:val="center"/>
              <w:rPr>
                <w:rFonts w:ascii="Times New Roman" w:hAnsi="Times New Roman"/>
                <w:bCs/>
                <w:sz w:val="16"/>
                <w:szCs w:val="16"/>
              </w:rPr>
            </w:pPr>
            <w:r w:rsidRPr="005B244E">
              <w:rPr>
                <w:rFonts w:ascii="Times New Roman" w:hAnsi="Times New Roman"/>
                <w:bCs/>
                <w:sz w:val="16"/>
                <w:szCs w:val="16"/>
              </w:rPr>
              <w:t>2</w:t>
            </w:r>
          </w:p>
        </w:tc>
        <w:tc>
          <w:tcPr>
            <w:tcW w:w="425" w:type="dxa"/>
            <w:shd w:val="clear" w:color="auto" w:fill="auto"/>
            <w:noWrap/>
          </w:tcPr>
          <w:p w14:paraId="52504DFE"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c>
          <w:tcPr>
            <w:tcW w:w="425" w:type="dxa"/>
            <w:shd w:val="clear" w:color="auto" w:fill="auto"/>
            <w:noWrap/>
          </w:tcPr>
          <w:p w14:paraId="6DCCF086"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c>
          <w:tcPr>
            <w:tcW w:w="425" w:type="dxa"/>
            <w:shd w:val="clear" w:color="auto" w:fill="auto"/>
          </w:tcPr>
          <w:p w14:paraId="6A342A0E"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c>
          <w:tcPr>
            <w:tcW w:w="567" w:type="dxa"/>
            <w:shd w:val="clear" w:color="auto" w:fill="auto"/>
          </w:tcPr>
          <w:p w14:paraId="6E3E5225"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c>
          <w:tcPr>
            <w:tcW w:w="567" w:type="dxa"/>
            <w:shd w:val="clear" w:color="auto" w:fill="auto"/>
          </w:tcPr>
          <w:p w14:paraId="67E24755"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2</w:t>
            </w:r>
          </w:p>
        </w:tc>
        <w:tc>
          <w:tcPr>
            <w:tcW w:w="1407" w:type="dxa"/>
            <w:shd w:val="clear" w:color="auto" w:fill="auto"/>
          </w:tcPr>
          <w:p w14:paraId="6ED76550" w14:textId="77777777" w:rsidR="00404082" w:rsidRPr="005B244E" w:rsidRDefault="00404082" w:rsidP="000C1F56">
            <w:pPr>
              <w:jc w:val="center"/>
              <w:rPr>
                <w:rFonts w:ascii="Times New Roman" w:hAnsi="Times New Roman"/>
                <w:bCs/>
                <w:color w:val="000000"/>
                <w:sz w:val="16"/>
                <w:szCs w:val="16"/>
              </w:rPr>
            </w:pPr>
            <w:r w:rsidRPr="005B244E">
              <w:rPr>
                <w:rFonts w:ascii="Times New Roman" w:hAnsi="Times New Roman"/>
                <w:bCs/>
                <w:color w:val="000000"/>
                <w:sz w:val="16"/>
                <w:szCs w:val="16"/>
              </w:rPr>
              <w:t>2 (Died in captivity)</w:t>
            </w:r>
          </w:p>
        </w:tc>
      </w:tr>
      <w:tr w:rsidR="00FD3C3C" w:rsidRPr="005B244E" w14:paraId="751B892F" w14:textId="77777777" w:rsidTr="0075743A">
        <w:trPr>
          <w:trHeight w:val="320"/>
        </w:trPr>
        <w:tc>
          <w:tcPr>
            <w:tcW w:w="1843" w:type="dxa"/>
            <w:shd w:val="clear" w:color="auto" w:fill="auto"/>
          </w:tcPr>
          <w:p w14:paraId="0D90F93F" w14:textId="77777777" w:rsidR="00404082" w:rsidRPr="005B244E" w:rsidRDefault="00404082" w:rsidP="00275513">
            <w:pPr>
              <w:rPr>
                <w:rFonts w:ascii="Times New Roman" w:hAnsi="Times New Roman"/>
                <w:b/>
                <w:bCs/>
                <w:sz w:val="16"/>
                <w:szCs w:val="16"/>
              </w:rPr>
            </w:pPr>
            <w:r w:rsidRPr="005B244E">
              <w:rPr>
                <w:rFonts w:ascii="Times New Roman" w:hAnsi="Times New Roman"/>
                <w:b/>
                <w:bCs/>
                <w:i/>
                <w:iCs/>
                <w:color w:val="000000"/>
                <w:sz w:val="16"/>
                <w:szCs w:val="16"/>
              </w:rPr>
              <w:t>Sistrurus catenatus</w:t>
            </w:r>
          </w:p>
        </w:tc>
        <w:tc>
          <w:tcPr>
            <w:tcW w:w="1559" w:type="dxa"/>
            <w:shd w:val="clear" w:color="auto" w:fill="auto"/>
          </w:tcPr>
          <w:p w14:paraId="0DB6ADAC" w14:textId="77777777" w:rsidR="00404082" w:rsidRPr="005B244E" w:rsidRDefault="00404082" w:rsidP="00275513">
            <w:pPr>
              <w:rPr>
                <w:rFonts w:ascii="Times New Roman" w:eastAsia="Times New Roman" w:hAnsi="Times New Roman"/>
                <w:color w:val="000000"/>
                <w:sz w:val="16"/>
                <w:szCs w:val="16"/>
                <w:lang w:eastAsia="en-CA"/>
              </w:rPr>
            </w:pPr>
            <w:r w:rsidRPr="005B244E">
              <w:rPr>
                <w:rFonts w:ascii="Times New Roman" w:eastAsia="Times New Roman" w:hAnsi="Times New Roman"/>
                <w:noProof/>
                <w:color w:val="000000"/>
                <w:sz w:val="16"/>
                <w:szCs w:val="16"/>
                <w:lang w:eastAsia="en-CA"/>
              </w:rPr>
              <w:t>(Allender et al., 2018)</w:t>
            </w:r>
          </w:p>
        </w:tc>
        <w:tc>
          <w:tcPr>
            <w:tcW w:w="709" w:type="dxa"/>
            <w:shd w:val="clear" w:color="auto" w:fill="auto"/>
          </w:tcPr>
          <w:p w14:paraId="34315369" w14:textId="77777777" w:rsidR="00404082" w:rsidRPr="005B244E" w:rsidRDefault="00404082" w:rsidP="00275513">
            <w:pPr>
              <w:rPr>
                <w:rFonts w:ascii="Times New Roman" w:hAnsi="Times New Roman"/>
                <w:bCs/>
                <w:sz w:val="16"/>
                <w:szCs w:val="16"/>
              </w:rPr>
            </w:pPr>
            <w:r w:rsidRPr="005B244E">
              <w:rPr>
                <w:rFonts w:ascii="Times New Roman" w:hAnsi="Times New Roman"/>
                <w:bCs/>
                <w:sz w:val="16"/>
                <w:szCs w:val="16"/>
              </w:rPr>
              <w:t>2015–2016</w:t>
            </w:r>
          </w:p>
        </w:tc>
        <w:tc>
          <w:tcPr>
            <w:tcW w:w="992" w:type="dxa"/>
            <w:shd w:val="clear" w:color="auto" w:fill="auto"/>
            <w:noWrap/>
            <w:hideMark/>
          </w:tcPr>
          <w:p w14:paraId="6359B843" w14:textId="77777777" w:rsidR="00404082" w:rsidRPr="005B244E" w:rsidRDefault="00404082" w:rsidP="00275513">
            <w:pPr>
              <w:rPr>
                <w:rFonts w:ascii="Times New Roman" w:hAnsi="Times New Roman"/>
                <w:bCs/>
                <w:sz w:val="16"/>
                <w:szCs w:val="16"/>
              </w:rPr>
            </w:pPr>
            <w:r w:rsidRPr="005B244E">
              <w:rPr>
                <w:rFonts w:ascii="Times New Roman" w:hAnsi="Times New Roman"/>
                <w:bCs/>
                <w:sz w:val="16"/>
                <w:szCs w:val="16"/>
              </w:rPr>
              <w:t>96 (6 snakes retested)</w:t>
            </w:r>
          </w:p>
        </w:tc>
        <w:tc>
          <w:tcPr>
            <w:tcW w:w="709" w:type="dxa"/>
            <w:shd w:val="clear" w:color="auto" w:fill="auto"/>
            <w:noWrap/>
            <w:hideMark/>
          </w:tcPr>
          <w:p w14:paraId="03FEC95F"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81</w:t>
            </w:r>
          </w:p>
        </w:tc>
        <w:tc>
          <w:tcPr>
            <w:tcW w:w="567" w:type="dxa"/>
            <w:shd w:val="clear" w:color="auto" w:fill="auto"/>
            <w:noWrap/>
            <w:hideMark/>
          </w:tcPr>
          <w:p w14:paraId="607FEB9F"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15</w:t>
            </w:r>
          </w:p>
        </w:tc>
        <w:tc>
          <w:tcPr>
            <w:tcW w:w="1276" w:type="dxa"/>
            <w:shd w:val="clear" w:color="auto" w:fill="auto"/>
            <w:noWrap/>
            <w:hideMark/>
          </w:tcPr>
          <w:p w14:paraId="267F0FC0"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0.16</w:t>
            </w:r>
          </w:p>
        </w:tc>
        <w:tc>
          <w:tcPr>
            <w:tcW w:w="567" w:type="dxa"/>
            <w:shd w:val="clear" w:color="auto" w:fill="auto"/>
            <w:noWrap/>
            <w:hideMark/>
          </w:tcPr>
          <w:p w14:paraId="738BFC2F"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80</w:t>
            </w:r>
          </w:p>
        </w:tc>
        <w:tc>
          <w:tcPr>
            <w:tcW w:w="850" w:type="dxa"/>
            <w:shd w:val="clear" w:color="auto" w:fill="auto"/>
            <w:noWrap/>
            <w:hideMark/>
          </w:tcPr>
          <w:p w14:paraId="5C568332"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16</w:t>
            </w:r>
          </w:p>
        </w:tc>
        <w:tc>
          <w:tcPr>
            <w:tcW w:w="1560" w:type="dxa"/>
            <w:shd w:val="clear" w:color="auto" w:fill="auto"/>
            <w:noWrap/>
            <w:hideMark/>
          </w:tcPr>
          <w:p w14:paraId="7DF3F332"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0.17</w:t>
            </w:r>
          </w:p>
        </w:tc>
        <w:tc>
          <w:tcPr>
            <w:tcW w:w="1417" w:type="dxa"/>
            <w:shd w:val="clear" w:color="auto" w:fill="auto"/>
            <w:noWrap/>
            <w:hideMark/>
          </w:tcPr>
          <w:p w14:paraId="12C5C3CC"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NA</w:t>
            </w:r>
          </w:p>
        </w:tc>
        <w:tc>
          <w:tcPr>
            <w:tcW w:w="709" w:type="dxa"/>
            <w:shd w:val="clear" w:color="auto" w:fill="auto"/>
            <w:noWrap/>
            <w:hideMark/>
          </w:tcPr>
          <w:p w14:paraId="47F51BB0" w14:textId="77777777" w:rsidR="00404082" w:rsidRPr="005B244E" w:rsidRDefault="00404082" w:rsidP="00C240EB">
            <w:pPr>
              <w:jc w:val="center"/>
              <w:rPr>
                <w:rFonts w:ascii="Times New Roman" w:hAnsi="Times New Roman"/>
                <w:bCs/>
                <w:sz w:val="16"/>
                <w:szCs w:val="16"/>
              </w:rPr>
            </w:pPr>
            <w:r w:rsidRPr="005B244E">
              <w:rPr>
                <w:rFonts w:ascii="Times New Roman" w:hAnsi="Times New Roman"/>
                <w:bCs/>
                <w:sz w:val="16"/>
                <w:szCs w:val="16"/>
              </w:rPr>
              <w:t>NA</w:t>
            </w:r>
          </w:p>
        </w:tc>
        <w:tc>
          <w:tcPr>
            <w:tcW w:w="709" w:type="dxa"/>
            <w:shd w:val="clear" w:color="auto" w:fill="auto"/>
            <w:noWrap/>
            <w:hideMark/>
          </w:tcPr>
          <w:p w14:paraId="2133F9B8" w14:textId="77777777" w:rsidR="00404082" w:rsidRPr="005B244E" w:rsidRDefault="00404082" w:rsidP="00C240EB">
            <w:pPr>
              <w:jc w:val="center"/>
              <w:rPr>
                <w:rFonts w:ascii="Times New Roman" w:hAnsi="Times New Roman"/>
                <w:bCs/>
                <w:sz w:val="16"/>
                <w:szCs w:val="16"/>
              </w:rPr>
            </w:pPr>
            <w:r w:rsidRPr="005B244E">
              <w:rPr>
                <w:rFonts w:ascii="Times New Roman" w:hAnsi="Times New Roman"/>
                <w:bCs/>
                <w:sz w:val="16"/>
                <w:szCs w:val="16"/>
              </w:rPr>
              <w:t>NA</w:t>
            </w:r>
          </w:p>
        </w:tc>
        <w:tc>
          <w:tcPr>
            <w:tcW w:w="425" w:type="dxa"/>
            <w:shd w:val="clear" w:color="auto" w:fill="auto"/>
            <w:noWrap/>
            <w:hideMark/>
          </w:tcPr>
          <w:p w14:paraId="61FFC5F5"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c>
          <w:tcPr>
            <w:tcW w:w="425" w:type="dxa"/>
            <w:shd w:val="clear" w:color="auto" w:fill="auto"/>
            <w:noWrap/>
            <w:hideMark/>
          </w:tcPr>
          <w:p w14:paraId="2C5A3819"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80</w:t>
            </w:r>
          </w:p>
        </w:tc>
        <w:tc>
          <w:tcPr>
            <w:tcW w:w="425" w:type="dxa"/>
            <w:shd w:val="clear" w:color="auto" w:fill="auto"/>
          </w:tcPr>
          <w:p w14:paraId="1C26E6BC"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c>
          <w:tcPr>
            <w:tcW w:w="567" w:type="dxa"/>
            <w:shd w:val="clear" w:color="auto" w:fill="auto"/>
          </w:tcPr>
          <w:p w14:paraId="1B6E70FF"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16</w:t>
            </w:r>
          </w:p>
        </w:tc>
        <w:tc>
          <w:tcPr>
            <w:tcW w:w="567" w:type="dxa"/>
            <w:shd w:val="clear" w:color="auto" w:fill="auto"/>
          </w:tcPr>
          <w:p w14:paraId="76F1B10A"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c>
          <w:tcPr>
            <w:tcW w:w="1407" w:type="dxa"/>
            <w:shd w:val="clear" w:color="auto" w:fill="auto"/>
          </w:tcPr>
          <w:p w14:paraId="3121B4A2"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color w:val="000000"/>
                <w:sz w:val="16"/>
                <w:szCs w:val="16"/>
              </w:rPr>
              <w:t>0</w:t>
            </w:r>
          </w:p>
        </w:tc>
      </w:tr>
      <w:tr w:rsidR="00FD3C3C" w:rsidRPr="005B244E" w14:paraId="6D48694A" w14:textId="77777777" w:rsidTr="0075743A">
        <w:trPr>
          <w:trHeight w:val="320"/>
        </w:trPr>
        <w:tc>
          <w:tcPr>
            <w:tcW w:w="1843" w:type="dxa"/>
            <w:shd w:val="clear" w:color="auto" w:fill="auto"/>
          </w:tcPr>
          <w:p w14:paraId="3C6AC437" w14:textId="77777777" w:rsidR="00404082" w:rsidRPr="005B244E" w:rsidRDefault="00404082" w:rsidP="00275513">
            <w:pPr>
              <w:rPr>
                <w:rFonts w:ascii="Times New Roman" w:hAnsi="Times New Roman"/>
                <w:b/>
                <w:bCs/>
                <w:sz w:val="16"/>
                <w:szCs w:val="16"/>
              </w:rPr>
            </w:pPr>
            <w:r w:rsidRPr="005B244E">
              <w:rPr>
                <w:rFonts w:ascii="Times New Roman" w:hAnsi="Times New Roman"/>
                <w:b/>
                <w:bCs/>
                <w:i/>
                <w:iCs/>
                <w:color w:val="000000"/>
                <w:sz w:val="16"/>
                <w:szCs w:val="16"/>
              </w:rPr>
              <w:t>Sistrurus catenatus</w:t>
            </w:r>
          </w:p>
        </w:tc>
        <w:tc>
          <w:tcPr>
            <w:tcW w:w="1559" w:type="dxa"/>
            <w:shd w:val="clear" w:color="auto" w:fill="auto"/>
          </w:tcPr>
          <w:p w14:paraId="66F63A6F" w14:textId="77777777" w:rsidR="00404082" w:rsidRPr="005B244E" w:rsidRDefault="00404082" w:rsidP="00275513">
            <w:pPr>
              <w:rPr>
                <w:rFonts w:ascii="Times New Roman" w:hAnsi="Times New Roman"/>
                <w:b/>
                <w:sz w:val="16"/>
                <w:szCs w:val="16"/>
              </w:rPr>
            </w:pPr>
            <w:r w:rsidRPr="005B244E">
              <w:rPr>
                <w:rFonts w:ascii="Times New Roman" w:eastAsia="Times New Roman" w:hAnsi="Times New Roman"/>
                <w:noProof/>
                <w:color w:val="000000"/>
                <w:sz w:val="16"/>
                <w:szCs w:val="16"/>
                <w:lang w:eastAsia="en-CA"/>
              </w:rPr>
              <w:t>(Hileman et al., 2018)</w:t>
            </w:r>
          </w:p>
        </w:tc>
        <w:tc>
          <w:tcPr>
            <w:tcW w:w="709" w:type="dxa"/>
            <w:shd w:val="clear" w:color="auto" w:fill="auto"/>
          </w:tcPr>
          <w:p w14:paraId="0F2CA6F8" w14:textId="77777777" w:rsidR="00404082" w:rsidRPr="005B244E" w:rsidRDefault="00404082" w:rsidP="00275513">
            <w:pPr>
              <w:rPr>
                <w:rFonts w:ascii="Times New Roman" w:hAnsi="Times New Roman"/>
                <w:bCs/>
                <w:sz w:val="16"/>
                <w:szCs w:val="16"/>
              </w:rPr>
            </w:pPr>
            <w:r w:rsidRPr="005B244E">
              <w:rPr>
                <w:rFonts w:ascii="Times New Roman" w:hAnsi="Times New Roman"/>
                <w:bCs/>
                <w:sz w:val="16"/>
                <w:szCs w:val="16"/>
              </w:rPr>
              <w:t>2014–2016</w:t>
            </w:r>
          </w:p>
        </w:tc>
        <w:tc>
          <w:tcPr>
            <w:tcW w:w="992" w:type="dxa"/>
            <w:shd w:val="clear" w:color="auto" w:fill="auto"/>
            <w:noWrap/>
            <w:hideMark/>
          </w:tcPr>
          <w:p w14:paraId="3F0E2820" w14:textId="77777777" w:rsidR="00404082" w:rsidRPr="005B244E" w:rsidRDefault="00404082" w:rsidP="00275513">
            <w:pPr>
              <w:rPr>
                <w:rFonts w:ascii="Times New Roman" w:hAnsi="Times New Roman"/>
                <w:bCs/>
                <w:sz w:val="16"/>
                <w:szCs w:val="16"/>
              </w:rPr>
            </w:pPr>
            <w:r w:rsidRPr="005B244E">
              <w:rPr>
                <w:rFonts w:ascii="Times New Roman" w:hAnsi="Times New Roman"/>
                <w:bCs/>
                <w:sz w:val="16"/>
                <w:szCs w:val="16"/>
              </w:rPr>
              <w:t>297</w:t>
            </w:r>
          </w:p>
        </w:tc>
        <w:tc>
          <w:tcPr>
            <w:tcW w:w="709" w:type="dxa"/>
            <w:shd w:val="clear" w:color="auto" w:fill="auto"/>
            <w:noWrap/>
            <w:hideMark/>
          </w:tcPr>
          <w:p w14:paraId="1D2617AA"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289</w:t>
            </w:r>
          </w:p>
        </w:tc>
        <w:tc>
          <w:tcPr>
            <w:tcW w:w="567" w:type="dxa"/>
            <w:shd w:val="clear" w:color="auto" w:fill="auto"/>
            <w:noWrap/>
            <w:hideMark/>
          </w:tcPr>
          <w:p w14:paraId="59668589"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44</w:t>
            </w:r>
          </w:p>
        </w:tc>
        <w:tc>
          <w:tcPr>
            <w:tcW w:w="1276" w:type="dxa"/>
            <w:shd w:val="clear" w:color="auto" w:fill="auto"/>
            <w:noWrap/>
            <w:hideMark/>
          </w:tcPr>
          <w:p w14:paraId="4D1DBC20"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0.15</w:t>
            </w:r>
          </w:p>
        </w:tc>
        <w:tc>
          <w:tcPr>
            <w:tcW w:w="567" w:type="dxa"/>
            <w:shd w:val="clear" w:color="auto" w:fill="auto"/>
            <w:noWrap/>
            <w:hideMark/>
          </w:tcPr>
          <w:p w14:paraId="08C6EBEC"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284</w:t>
            </w:r>
          </w:p>
        </w:tc>
        <w:tc>
          <w:tcPr>
            <w:tcW w:w="850" w:type="dxa"/>
            <w:shd w:val="clear" w:color="auto" w:fill="auto"/>
            <w:noWrap/>
            <w:hideMark/>
          </w:tcPr>
          <w:p w14:paraId="52557D79"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13</w:t>
            </w:r>
          </w:p>
        </w:tc>
        <w:tc>
          <w:tcPr>
            <w:tcW w:w="1560" w:type="dxa"/>
            <w:shd w:val="clear" w:color="auto" w:fill="auto"/>
            <w:noWrap/>
            <w:hideMark/>
          </w:tcPr>
          <w:p w14:paraId="34BB6266"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0.04</w:t>
            </w:r>
          </w:p>
        </w:tc>
        <w:tc>
          <w:tcPr>
            <w:tcW w:w="1417" w:type="dxa"/>
            <w:shd w:val="clear" w:color="auto" w:fill="auto"/>
            <w:noWrap/>
            <w:hideMark/>
          </w:tcPr>
          <w:p w14:paraId="13BABBEC"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NA</w:t>
            </w:r>
          </w:p>
        </w:tc>
        <w:tc>
          <w:tcPr>
            <w:tcW w:w="709" w:type="dxa"/>
            <w:shd w:val="clear" w:color="auto" w:fill="auto"/>
            <w:noWrap/>
            <w:hideMark/>
          </w:tcPr>
          <w:p w14:paraId="7DC8108B" w14:textId="77777777" w:rsidR="00404082" w:rsidRPr="005B244E" w:rsidRDefault="00404082" w:rsidP="00C240EB">
            <w:pPr>
              <w:jc w:val="center"/>
              <w:rPr>
                <w:rFonts w:ascii="Times New Roman" w:hAnsi="Times New Roman"/>
                <w:bCs/>
                <w:sz w:val="16"/>
                <w:szCs w:val="16"/>
              </w:rPr>
            </w:pPr>
            <w:r w:rsidRPr="005B244E">
              <w:rPr>
                <w:rFonts w:ascii="Times New Roman" w:hAnsi="Times New Roman"/>
                <w:bCs/>
                <w:sz w:val="16"/>
                <w:szCs w:val="16"/>
              </w:rPr>
              <w:t>NA</w:t>
            </w:r>
          </w:p>
        </w:tc>
        <w:tc>
          <w:tcPr>
            <w:tcW w:w="709" w:type="dxa"/>
            <w:shd w:val="clear" w:color="auto" w:fill="auto"/>
            <w:noWrap/>
            <w:hideMark/>
          </w:tcPr>
          <w:p w14:paraId="7F2F8D18" w14:textId="77777777" w:rsidR="00404082" w:rsidRPr="005B244E" w:rsidRDefault="00404082" w:rsidP="00C240EB">
            <w:pPr>
              <w:jc w:val="center"/>
              <w:rPr>
                <w:rFonts w:ascii="Times New Roman" w:hAnsi="Times New Roman"/>
                <w:bCs/>
                <w:sz w:val="16"/>
                <w:szCs w:val="16"/>
              </w:rPr>
            </w:pPr>
            <w:r w:rsidRPr="005B244E">
              <w:rPr>
                <w:rFonts w:ascii="Times New Roman" w:hAnsi="Times New Roman"/>
                <w:bCs/>
                <w:sz w:val="16"/>
                <w:szCs w:val="16"/>
              </w:rPr>
              <w:t>NA</w:t>
            </w:r>
          </w:p>
        </w:tc>
        <w:tc>
          <w:tcPr>
            <w:tcW w:w="425" w:type="dxa"/>
            <w:shd w:val="clear" w:color="auto" w:fill="auto"/>
            <w:noWrap/>
            <w:hideMark/>
          </w:tcPr>
          <w:p w14:paraId="5E44C16F"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c>
          <w:tcPr>
            <w:tcW w:w="425" w:type="dxa"/>
            <w:shd w:val="clear" w:color="auto" w:fill="auto"/>
            <w:noWrap/>
            <w:hideMark/>
          </w:tcPr>
          <w:p w14:paraId="0EBDB8F0"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284</w:t>
            </w:r>
          </w:p>
        </w:tc>
        <w:tc>
          <w:tcPr>
            <w:tcW w:w="425" w:type="dxa"/>
            <w:shd w:val="clear" w:color="auto" w:fill="auto"/>
          </w:tcPr>
          <w:p w14:paraId="1F6C7B19"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c>
          <w:tcPr>
            <w:tcW w:w="567" w:type="dxa"/>
            <w:shd w:val="clear" w:color="auto" w:fill="auto"/>
          </w:tcPr>
          <w:p w14:paraId="1FBB327E"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13</w:t>
            </w:r>
          </w:p>
        </w:tc>
        <w:tc>
          <w:tcPr>
            <w:tcW w:w="567" w:type="dxa"/>
            <w:shd w:val="clear" w:color="auto" w:fill="auto"/>
          </w:tcPr>
          <w:p w14:paraId="6B8CDF64"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c>
          <w:tcPr>
            <w:tcW w:w="1407" w:type="dxa"/>
            <w:shd w:val="clear" w:color="auto" w:fill="auto"/>
          </w:tcPr>
          <w:p w14:paraId="1662F472"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color w:val="000000"/>
                <w:sz w:val="16"/>
                <w:szCs w:val="16"/>
              </w:rPr>
              <w:t>0</w:t>
            </w:r>
          </w:p>
        </w:tc>
      </w:tr>
      <w:tr w:rsidR="00FD3C3C" w:rsidRPr="005B244E" w14:paraId="2D3AC64D" w14:textId="77777777" w:rsidTr="0075743A">
        <w:trPr>
          <w:trHeight w:val="320"/>
        </w:trPr>
        <w:tc>
          <w:tcPr>
            <w:tcW w:w="1843" w:type="dxa"/>
            <w:shd w:val="clear" w:color="auto" w:fill="auto"/>
          </w:tcPr>
          <w:p w14:paraId="0DFC3EB6" w14:textId="77777777" w:rsidR="00404082" w:rsidRPr="005B244E" w:rsidRDefault="00404082" w:rsidP="00275513">
            <w:pPr>
              <w:rPr>
                <w:rFonts w:ascii="Times New Roman" w:hAnsi="Times New Roman"/>
                <w:b/>
                <w:bCs/>
                <w:i/>
                <w:iCs/>
                <w:sz w:val="16"/>
                <w:szCs w:val="16"/>
              </w:rPr>
            </w:pPr>
            <w:r w:rsidRPr="005B244E">
              <w:rPr>
                <w:rFonts w:ascii="Times New Roman" w:hAnsi="Times New Roman"/>
                <w:i/>
                <w:iCs/>
                <w:color w:val="000000"/>
                <w:sz w:val="16"/>
                <w:szCs w:val="16"/>
              </w:rPr>
              <w:lastRenderedPageBreak/>
              <w:t>Sistrurus catenatus</w:t>
            </w:r>
          </w:p>
        </w:tc>
        <w:tc>
          <w:tcPr>
            <w:tcW w:w="1559" w:type="dxa"/>
            <w:shd w:val="clear" w:color="auto" w:fill="auto"/>
          </w:tcPr>
          <w:p w14:paraId="20FE854A" w14:textId="77777777" w:rsidR="00404082" w:rsidRPr="005B244E" w:rsidRDefault="00404082" w:rsidP="00275513">
            <w:pPr>
              <w:rPr>
                <w:rFonts w:ascii="Times New Roman" w:hAnsi="Times New Roman"/>
                <w:b/>
                <w:sz w:val="16"/>
                <w:szCs w:val="16"/>
              </w:rPr>
            </w:pPr>
            <w:r w:rsidRPr="005B244E">
              <w:rPr>
                <w:rFonts w:ascii="Times New Roman" w:hAnsi="Times New Roman"/>
                <w:noProof/>
                <w:sz w:val="16"/>
                <w:szCs w:val="16"/>
              </w:rPr>
              <w:t>(Britton et al., 2019)</w:t>
            </w:r>
          </w:p>
        </w:tc>
        <w:tc>
          <w:tcPr>
            <w:tcW w:w="709" w:type="dxa"/>
            <w:shd w:val="clear" w:color="auto" w:fill="auto"/>
          </w:tcPr>
          <w:p w14:paraId="5F4C320F" w14:textId="77777777" w:rsidR="00404082" w:rsidRPr="005B244E" w:rsidRDefault="00404082" w:rsidP="00275513">
            <w:pPr>
              <w:rPr>
                <w:rFonts w:ascii="Times New Roman" w:hAnsi="Times New Roman"/>
                <w:bCs/>
                <w:sz w:val="16"/>
                <w:szCs w:val="16"/>
              </w:rPr>
            </w:pPr>
            <w:r w:rsidRPr="005B244E">
              <w:rPr>
                <w:rFonts w:ascii="Times New Roman" w:hAnsi="Times New Roman"/>
                <w:bCs/>
                <w:sz w:val="16"/>
                <w:szCs w:val="16"/>
              </w:rPr>
              <w:t>2012</w:t>
            </w:r>
          </w:p>
        </w:tc>
        <w:tc>
          <w:tcPr>
            <w:tcW w:w="992" w:type="dxa"/>
            <w:shd w:val="clear" w:color="auto" w:fill="auto"/>
            <w:noWrap/>
            <w:hideMark/>
          </w:tcPr>
          <w:p w14:paraId="092962E9" w14:textId="77777777" w:rsidR="00404082" w:rsidRPr="005B244E" w:rsidRDefault="00404082" w:rsidP="00275513">
            <w:pPr>
              <w:rPr>
                <w:rFonts w:ascii="Times New Roman" w:hAnsi="Times New Roman"/>
                <w:bCs/>
                <w:sz w:val="16"/>
                <w:szCs w:val="16"/>
              </w:rPr>
            </w:pPr>
            <w:r w:rsidRPr="005B244E">
              <w:rPr>
                <w:rFonts w:ascii="Times New Roman" w:hAnsi="Times New Roman"/>
                <w:bCs/>
                <w:sz w:val="16"/>
                <w:szCs w:val="16"/>
              </w:rPr>
              <w:t>26 (21 born in captivity)</w:t>
            </w:r>
          </w:p>
        </w:tc>
        <w:tc>
          <w:tcPr>
            <w:tcW w:w="709" w:type="dxa"/>
            <w:shd w:val="clear" w:color="auto" w:fill="auto"/>
            <w:noWrap/>
            <w:hideMark/>
          </w:tcPr>
          <w:p w14:paraId="13C448FB"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NR</w:t>
            </w:r>
          </w:p>
        </w:tc>
        <w:tc>
          <w:tcPr>
            <w:tcW w:w="567" w:type="dxa"/>
            <w:shd w:val="clear" w:color="auto" w:fill="auto"/>
            <w:noWrap/>
            <w:hideMark/>
          </w:tcPr>
          <w:p w14:paraId="6C3091D5"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NR</w:t>
            </w:r>
          </w:p>
        </w:tc>
        <w:tc>
          <w:tcPr>
            <w:tcW w:w="1276" w:type="dxa"/>
            <w:shd w:val="clear" w:color="auto" w:fill="auto"/>
            <w:noWrap/>
            <w:hideMark/>
          </w:tcPr>
          <w:p w14:paraId="1E57919E"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NR</w:t>
            </w:r>
          </w:p>
        </w:tc>
        <w:tc>
          <w:tcPr>
            <w:tcW w:w="567" w:type="dxa"/>
            <w:shd w:val="clear" w:color="auto" w:fill="auto"/>
            <w:noWrap/>
            <w:hideMark/>
          </w:tcPr>
          <w:p w14:paraId="207A09FB"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13</w:t>
            </w:r>
          </w:p>
        </w:tc>
        <w:tc>
          <w:tcPr>
            <w:tcW w:w="850" w:type="dxa"/>
            <w:shd w:val="clear" w:color="auto" w:fill="auto"/>
            <w:noWrap/>
            <w:hideMark/>
          </w:tcPr>
          <w:p w14:paraId="04DDA2C7"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5</w:t>
            </w:r>
          </w:p>
        </w:tc>
        <w:tc>
          <w:tcPr>
            <w:tcW w:w="1560" w:type="dxa"/>
            <w:shd w:val="clear" w:color="auto" w:fill="auto"/>
            <w:noWrap/>
            <w:hideMark/>
          </w:tcPr>
          <w:p w14:paraId="45BA4F6F"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0.19</w:t>
            </w:r>
          </w:p>
        </w:tc>
        <w:tc>
          <w:tcPr>
            <w:tcW w:w="1417" w:type="dxa"/>
            <w:shd w:val="clear" w:color="auto" w:fill="auto"/>
            <w:noWrap/>
            <w:hideMark/>
          </w:tcPr>
          <w:p w14:paraId="1786366F"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5</w:t>
            </w:r>
          </w:p>
        </w:tc>
        <w:tc>
          <w:tcPr>
            <w:tcW w:w="709" w:type="dxa"/>
            <w:shd w:val="clear" w:color="auto" w:fill="auto"/>
            <w:noWrap/>
            <w:hideMark/>
          </w:tcPr>
          <w:p w14:paraId="12E30363" w14:textId="77777777" w:rsidR="00404082" w:rsidRPr="005B244E" w:rsidRDefault="00404082" w:rsidP="00C240EB">
            <w:pPr>
              <w:jc w:val="center"/>
              <w:rPr>
                <w:rFonts w:ascii="Times New Roman" w:hAnsi="Times New Roman"/>
                <w:bCs/>
                <w:sz w:val="16"/>
                <w:szCs w:val="16"/>
              </w:rPr>
            </w:pPr>
            <w:r w:rsidRPr="005B244E">
              <w:rPr>
                <w:rFonts w:ascii="Times New Roman" w:hAnsi="Times New Roman"/>
                <w:bCs/>
                <w:sz w:val="16"/>
                <w:szCs w:val="16"/>
              </w:rPr>
              <w:t>0</w:t>
            </w:r>
          </w:p>
        </w:tc>
        <w:tc>
          <w:tcPr>
            <w:tcW w:w="709" w:type="dxa"/>
            <w:shd w:val="clear" w:color="auto" w:fill="auto"/>
            <w:noWrap/>
            <w:hideMark/>
          </w:tcPr>
          <w:p w14:paraId="2A05B63F" w14:textId="77777777" w:rsidR="00404082" w:rsidRPr="005B244E" w:rsidRDefault="00404082" w:rsidP="00C240EB">
            <w:pPr>
              <w:jc w:val="center"/>
              <w:rPr>
                <w:rFonts w:ascii="Times New Roman" w:hAnsi="Times New Roman"/>
                <w:bCs/>
                <w:sz w:val="16"/>
                <w:szCs w:val="16"/>
              </w:rPr>
            </w:pPr>
            <w:r w:rsidRPr="005B244E">
              <w:rPr>
                <w:rFonts w:ascii="Times New Roman" w:hAnsi="Times New Roman"/>
                <w:bCs/>
                <w:sz w:val="16"/>
                <w:szCs w:val="16"/>
              </w:rPr>
              <w:t>5</w:t>
            </w:r>
          </w:p>
        </w:tc>
        <w:tc>
          <w:tcPr>
            <w:tcW w:w="425" w:type="dxa"/>
            <w:shd w:val="clear" w:color="auto" w:fill="auto"/>
            <w:noWrap/>
            <w:hideMark/>
          </w:tcPr>
          <w:p w14:paraId="382D5B17"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c>
          <w:tcPr>
            <w:tcW w:w="425" w:type="dxa"/>
            <w:shd w:val="clear" w:color="auto" w:fill="auto"/>
            <w:noWrap/>
            <w:hideMark/>
          </w:tcPr>
          <w:p w14:paraId="3F0C50C8"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13</w:t>
            </w:r>
          </w:p>
        </w:tc>
        <w:tc>
          <w:tcPr>
            <w:tcW w:w="425" w:type="dxa"/>
            <w:shd w:val="clear" w:color="auto" w:fill="auto"/>
          </w:tcPr>
          <w:p w14:paraId="5683D0D0"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c>
          <w:tcPr>
            <w:tcW w:w="567" w:type="dxa"/>
            <w:shd w:val="clear" w:color="auto" w:fill="auto"/>
          </w:tcPr>
          <w:p w14:paraId="19EE9255"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c>
          <w:tcPr>
            <w:tcW w:w="567" w:type="dxa"/>
            <w:shd w:val="clear" w:color="auto" w:fill="auto"/>
          </w:tcPr>
          <w:p w14:paraId="70708764"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5</w:t>
            </w:r>
          </w:p>
        </w:tc>
        <w:tc>
          <w:tcPr>
            <w:tcW w:w="1407" w:type="dxa"/>
            <w:shd w:val="clear" w:color="auto" w:fill="auto"/>
          </w:tcPr>
          <w:p w14:paraId="2806F03B"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color w:val="000000"/>
                <w:sz w:val="16"/>
                <w:szCs w:val="16"/>
              </w:rPr>
              <w:t>5 (22 snakes died in total)</w:t>
            </w:r>
          </w:p>
        </w:tc>
      </w:tr>
      <w:tr w:rsidR="00FD3C3C" w:rsidRPr="005B244E" w14:paraId="7A57A862" w14:textId="77777777" w:rsidTr="0075743A">
        <w:trPr>
          <w:trHeight w:val="320"/>
        </w:trPr>
        <w:tc>
          <w:tcPr>
            <w:tcW w:w="1843" w:type="dxa"/>
            <w:shd w:val="clear" w:color="auto" w:fill="auto"/>
          </w:tcPr>
          <w:p w14:paraId="42D63AA9" w14:textId="77777777" w:rsidR="00404082" w:rsidRPr="005B244E" w:rsidRDefault="00404082" w:rsidP="00275513">
            <w:pPr>
              <w:rPr>
                <w:rFonts w:ascii="Times New Roman" w:hAnsi="Times New Roman"/>
                <w:b/>
                <w:bCs/>
                <w:sz w:val="16"/>
                <w:szCs w:val="16"/>
              </w:rPr>
            </w:pPr>
            <w:r w:rsidRPr="005B244E">
              <w:rPr>
                <w:rFonts w:ascii="Times New Roman" w:hAnsi="Times New Roman"/>
                <w:i/>
                <w:iCs/>
                <w:color w:val="000000"/>
                <w:sz w:val="16"/>
                <w:szCs w:val="16"/>
              </w:rPr>
              <w:t xml:space="preserve">Sistrurus catenatus </w:t>
            </w:r>
            <w:r w:rsidRPr="005B244E">
              <w:rPr>
                <w:rFonts w:ascii="Times New Roman" w:hAnsi="Times New Roman"/>
                <w:color w:val="000000"/>
                <w:sz w:val="16"/>
                <w:szCs w:val="16"/>
              </w:rPr>
              <w:t>(3 snakes were brought into captivity)</w:t>
            </w:r>
          </w:p>
        </w:tc>
        <w:tc>
          <w:tcPr>
            <w:tcW w:w="1559" w:type="dxa"/>
            <w:shd w:val="clear" w:color="auto" w:fill="auto"/>
          </w:tcPr>
          <w:p w14:paraId="2F953233" w14:textId="77777777" w:rsidR="00404082" w:rsidRPr="005B244E" w:rsidRDefault="00404082" w:rsidP="00275513">
            <w:pPr>
              <w:rPr>
                <w:rFonts w:ascii="Times New Roman" w:hAnsi="Times New Roman"/>
                <w:b/>
                <w:sz w:val="16"/>
                <w:szCs w:val="16"/>
              </w:rPr>
            </w:pPr>
            <w:r w:rsidRPr="005B244E">
              <w:rPr>
                <w:rFonts w:ascii="Times New Roman" w:eastAsia="Times New Roman" w:hAnsi="Times New Roman"/>
                <w:noProof/>
                <w:color w:val="000000"/>
                <w:sz w:val="16"/>
                <w:szCs w:val="16"/>
                <w:lang w:eastAsia="en-CA"/>
              </w:rPr>
              <w:t>(Tetzlaff et al., 2017)</w:t>
            </w:r>
          </w:p>
        </w:tc>
        <w:tc>
          <w:tcPr>
            <w:tcW w:w="709" w:type="dxa"/>
            <w:shd w:val="clear" w:color="auto" w:fill="auto"/>
          </w:tcPr>
          <w:p w14:paraId="09B388FA" w14:textId="77777777" w:rsidR="00404082" w:rsidRPr="005B244E" w:rsidRDefault="00404082" w:rsidP="00275513">
            <w:pPr>
              <w:rPr>
                <w:rFonts w:ascii="Times New Roman" w:hAnsi="Times New Roman"/>
                <w:bCs/>
                <w:sz w:val="16"/>
                <w:szCs w:val="16"/>
              </w:rPr>
            </w:pPr>
            <w:r w:rsidRPr="005B244E">
              <w:rPr>
                <w:rFonts w:ascii="Times New Roman" w:hAnsi="Times New Roman"/>
                <w:bCs/>
                <w:sz w:val="16"/>
                <w:szCs w:val="16"/>
              </w:rPr>
              <w:t>2013–2017</w:t>
            </w:r>
          </w:p>
        </w:tc>
        <w:tc>
          <w:tcPr>
            <w:tcW w:w="992" w:type="dxa"/>
            <w:shd w:val="clear" w:color="auto" w:fill="auto"/>
            <w:noWrap/>
            <w:hideMark/>
          </w:tcPr>
          <w:p w14:paraId="479A8602" w14:textId="77777777" w:rsidR="00404082" w:rsidRPr="005B244E" w:rsidRDefault="00404082" w:rsidP="00275513">
            <w:pPr>
              <w:rPr>
                <w:rFonts w:ascii="Times New Roman" w:hAnsi="Times New Roman"/>
                <w:bCs/>
                <w:sz w:val="16"/>
                <w:szCs w:val="16"/>
              </w:rPr>
            </w:pPr>
            <w:r w:rsidRPr="005B244E">
              <w:rPr>
                <w:rFonts w:ascii="Times New Roman" w:hAnsi="Times New Roman"/>
                <w:bCs/>
                <w:sz w:val="16"/>
                <w:szCs w:val="16"/>
              </w:rPr>
              <w:t>25</w:t>
            </w:r>
          </w:p>
        </w:tc>
        <w:tc>
          <w:tcPr>
            <w:tcW w:w="709" w:type="dxa"/>
            <w:shd w:val="clear" w:color="auto" w:fill="auto"/>
            <w:noWrap/>
            <w:hideMark/>
          </w:tcPr>
          <w:p w14:paraId="0E13D47E"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17</w:t>
            </w:r>
          </w:p>
        </w:tc>
        <w:tc>
          <w:tcPr>
            <w:tcW w:w="567" w:type="dxa"/>
            <w:shd w:val="clear" w:color="auto" w:fill="auto"/>
            <w:noWrap/>
            <w:hideMark/>
          </w:tcPr>
          <w:p w14:paraId="29CBB07B"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8</w:t>
            </w:r>
          </w:p>
        </w:tc>
        <w:tc>
          <w:tcPr>
            <w:tcW w:w="1276" w:type="dxa"/>
            <w:shd w:val="clear" w:color="auto" w:fill="auto"/>
            <w:noWrap/>
            <w:hideMark/>
          </w:tcPr>
          <w:p w14:paraId="063E15D6"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0.32</w:t>
            </w:r>
          </w:p>
        </w:tc>
        <w:tc>
          <w:tcPr>
            <w:tcW w:w="567" w:type="dxa"/>
            <w:shd w:val="clear" w:color="auto" w:fill="auto"/>
            <w:noWrap/>
            <w:hideMark/>
          </w:tcPr>
          <w:p w14:paraId="16D85A3B"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18</w:t>
            </w:r>
          </w:p>
        </w:tc>
        <w:tc>
          <w:tcPr>
            <w:tcW w:w="850" w:type="dxa"/>
            <w:shd w:val="clear" w:color="auto" w:fill="auto"/>
            <w:noWrap/>
            <w:hideMark/>
          </w:tcPr>
          <w:p w14:paraId="050A58B6"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7</w:t>
            </w:r>
          </w:p>
        </w:tc>
        <w:tc>
          <w:tcPr>
            <w:tcW w:w="1560" w:type="dxa"/>
            <w:shd w:val="clear" w:color="auto" w:fill="auto"/>
            <w:noWrap/>
            <w:hideMark/>
          </w:tcPr>
          <w:p w14:paraId="78F9F855"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0.28</w:t>
            </w:r>
          </w:p>
        </w:tc>
        <w:tc>
          <w:tcPr>
            <w:tcW w:w="1417" w:type="dxa"/>
            <w:shd w:val="clear" w:color="auto" w:fill="auto"/>
            <w:noWrap/>
            <w:hideMark/>
          </w:tcPr>
          <w:p w14:paraId="28B8DA41"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NA</w:t>
            </w:r>
          </w:p>
        </w:tc>
        <w:tc>
          <w:tcPr>
            <w:tcW w:w="709" w:type="dxa"/>
            <w:shd w:val="clear" w:color="auto" w:fill="auto"/>
            <w:noWrap/>
            <w:hideMark/>
          </w:tcPr>
          <w:p w14:paraId="5699AF60" w14:textId="77777777" w:rsidR="00404082" w:rsidRPr="005B244E" w:rsidRDefault="00404082" w:rsidP="00C240EB">
            <w:pPr>
              <w:jc w:val="center"/>
              <w:rPr>
                <w:rFonts w:ascii="Times New Roman" w:hAnsi="Times New Roman"/>
                <w:bCs/>
                <w:sz w:val="16"/>
                <w:szCs w:val="16"/>
              </w:rPr>
            </w:pPr>
            <w:r w:rsidRPr="005B244E">
              <w:rPr>
                <w:rFonts w:ascii="Times New Roman" w:hAnsi="Times New Roman"/>
                <w:bCs/>
                <w:sz w:val="16"/>
                <w:szCs w:val="16"/>
              </w:rPr>
              <w:t>NA</w:t>
            </w:r>
          </w:p>
        </w:tc>
        <w:tc>
          <w:tcPr>
            <w:tcW w:w="709" w:type="dxa"/>
            <w:shd w:val="clear" w:color="auto" w:fill="auto"/>
            <w:noWrap/>
            <w:hideMark/>
          </w:tcPr>
          <w:p w14:paraId="60E9E5D1" w14:textId="77777777" w:rsidR="00404082" w:rsidRPr="005B244E" w:rsidRDefault="00404082" w:rsidP="00C240EB">
            <w:pPr>
              <w:jc w:val="center"/>
              <w:rPr>
                <w:rFonts w:ascii="Times New Roman" w:hAnsi="Times New Roman"/>
                <w:bCs/>
                <w:sz w:val="16"/>
                <w:szCs w:val="16"/>
              </w:rPr>
            </w:pPr>
            <w:r w:rsidRPr="005B244E">
              <w:rPr>
                <w:rFonts w:ascii="Times New Roman" w:hAnsi="Times New Roman"/>
                <w:bCs/>
                <w:sz w:val="16"/>
                <w:szCs w:val="16"/>
              </w:rPr>
              <w:t>NA</w:t>
            </w:r>
          </w:p>
        </w:tc>
        <w:tc>
          <w:tcPr>
            <w:tcW w:w="425" w:type="dxa"/>
            <w:shd w:val="clear" w:color="auto" w:fill="auto"/>
            <w:noWrap/>
            <w:hideMark/>
          </w:tcPr>
          <w:p w14:paraId="08226B01"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c>
          <w:tcPr>
            <w:tcW w:w="425" w:type="dxa"/>
            <w:shd w:val="clear" w:color="auto" w:fill="auto"/>
            <w:noWrap/>
            <w:hideMark/>
          </w:tcPr>
          <w:p w14:paraId="2B6FC44E"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18</w:t>
            </w:r>
          </w:p>
        </w:tc>
        <w:tc>
          <w:tcPr>
            <w:tcW w:w="425" w:type="dxa"/>
            <w:shd w:val="clear" w:color="auto" w:fill="auto"/>
          </w:tcPr>
          <w:p w14:paraId="79CAADFD"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c>
          <w:tcPr>
            <w:tcW w:w="567" w:type="dxa"/>
            <w:shd w:val="clear" w:color="auto" w:fill="auto"/>
          </w:tcPr>
          <w:p w14:paraId="6F81B1F4"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7</w:t>
            </w:r>
          </w:p>
        </w:tc>
        <w:tc>
          <w:tcPr>
            <w:tcW w:w="567" w:type="dxa"/>
            <w:shd w:val="clear" w:color="auto" w:fill="auto"/>
          </w:tcPr>
          <w:p w14:paraId="5D94BEF9"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c>
          <w:tcPr>
            <w:tcW w:w="1407" w:type="dxa"/>
            <w:shd w:val="clear" w:color="auto" w:fill="auto"/>
          </w:tcPr>
          <w:p w14:paraId="2E6F2E80"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color w:val="000000"/>
                <w:sz w:val="16"/>
                <w:szCs w:val="16"/>
              </w:rPr>
              <w:t>6 (One snake was euthanized and 2 others died in captivity)</w:t>
            </w:r>
          </w:p>
        </w:tc>
      </w:tr>
      <w:tr w:rsidR="00FD3C3C" w:rsidRPr="005B244E" w14:paraId="3AB6D308" w14:textId="77777777" w:rsidTr="0075743A">
        <w:trPr>
          <w:trHeight w:val="320"/>
        </w:trPr>
        <w:tc>
          <w:tcPr>
            <w:tcW w:w="1843" w:type="dxa"/>
            <w:shd w:val="clear" w:color="auto" w:fill="auto"/>
          </w:tcPr>
          <w:p w14:paraId="0FE3A72C" w14:textId="77777777" w:rsidR="00404082" w:rsidRPr="005B244E" w:rsidRDefault="00404082" w:rsidP="00275513">
            <w:pPr>
              <w:rPr>
                <w:rFonts w:ascii="Times New Roman" w:hAnsi="Times New Roman"/>
                <w:b/>
                <w:bCs/>
                <w:i/>
                <w:iCs/>
                <w:color w:val="000000"/>
                <w:sz w:val="16"/>
                <w:szCs w:val="16"/>
              </w:rPr>
            </w:pPr>
            <w:r w:rsidRPr="005B244E">
              <w:rPr>
                <w:rFonts w:ascii="Times New Roman" w:hAnsi="Times New Roman"/>
                <w:i/>
                <w:iCs/>
                <w:color w:val="000000"/>
                <w:sz w:val="16"/>
                <w:szCs w:val="16"/>
              </w:rPr>
              <w:t>Sistrurus catenatus **</w:t>
            </w:r>
          </w:p>
          <w:p w14:paraId="2B91084B" w14:textId="77777777" w:rsidR="00404082" w:rsidRPr="005B244E" w:rsidRDefault="00404082" w:rsidP="00275513">
            <w:pPr>
              <w:rPr>
                <w:rFonts w:ascii="Times New Roman" w:hAnsi="Times New Roman"/>
                <w:b/>
                <w:bCs/>
                <w:sz w:val="16"/>
                <w:szCs w:val="16"/>
              </w:rPr>
            </w:pPr>
            <w:r w:rsidRPr="005B244E">
              <w:rPr>
                <w:rFonts w:ascii="Times New Roman" w:hAnsi="Times New Roman"/>
                <w:b/>
                <w:bCs/>
                <w:i/>
                <w:iCs/>
                <w:color w:val="000000"/>
                <w:sz w:val="16"/>
                <w:szCs w:val="16"/>
              </w:rPr>
              <w:t>Not clear how long snakes were in captivity, if at all</w:t>
            </w:r>
          </w:p>
        </w:tc>
        <w:tc>
          <w:tcPr>
            <w:tcW w:w="1559" w:type="dxa"/>
            <w:shd w:val="clear" w:color="auto" w:fill="auto"/>
          </w:tcPr>
          <w:p w14:paraId="75F7FFC2" w14:textId="77777777" w:rsidR="00404082" w:rsidRPr="005B244E" w:rsidRDefault="00404082" w:rsidP="00275513">
            <w:pPr>
              <w:rPr>
                <w:rFonts w:ascii="Times New Roman" w:eastAsia="Times New Roman" w:hAnsi="Times New Roman"/>
                <w:color w:val="000000"/>
                <w:sz w:val="16"/>
                <w:szCs w:val="16"/>
                <w:lang w:eastAsia="en-CA"/>
              </w:rPr>
            </w:pPr>
            <w:r w:rsidRPr="005B244E">
              <w:rPr>
                <w:rFonts w:ascii="Times New Roman" w:eastAsia="Times New Roman" w:hAnsi="Times New Roman"/>
                <w:noProof/>
                <w:color w:val="000000"/>
                <w:sz w:val="16"/>
                <w:szCs w:val="16"/>
                <w:lang w:eastAsia="en-CA"/>
              </w:rPr>
              <w:t>(Allender et al., 2016b)</w:t>
            </w:r>
          </w:p>
        </w:tc>
        <w:tc>
          <w:tcPr>
            <w:tcW w:w="709" w:type="dxa"/>
            <w:shd w:val="clear" w:color="auto" w:fill="auto"/>
          </w:tcPr>
          <w:p w14:paraId="461B9F80" w14:textId="77777777" w:rsidR="00404082" w:rsidRPr="005B244E" w:rsidRDefault="00404082" w:rsidP="00275513">
            <w:pPr>
              <w:rPr>
                <w:rFonts w:ascii="Times New Roman" w:hAnsi="Times New Roman"/>
                <w:bCs/>
                <w:sz w:val="16"/>
                <w:szCs w:val="16"/>
              </w:rPr>
            </w:pPr>
            <w:r w:rsidRPr="005B244E">
              <w:rPr>
                <w:rFonts w:ascii="Times New Roman" w:hAnsi="Times New Roman"/>
                <w:bCs/>
                <w:sz w:val="16"/>
                <w:szCs w:val="16"/>
              </w:rPr>
              <w:t>2013–2014</w:t>
            </w:r>
          </w:p>
        </w:tc>
        <w:tc>
          <w:tcPr>
            <w:tcW w:w="992" w:type="dxa"/>
            <w:shd w:val="clear" w:color="auto" w:fill="auto"/>
            <w:noWrap/>
            <w:hideMark/>
          </w:tcPr>
          <w:p w14:paraId="2CC2CC3D" w14:textId="77777777" w:rsidR="00404082" w:rsidRPr="005B244E" w:rsidRDefault="00404082" w:rsidP="00275513">
            <w:pPr>
              <w:rPr>
                <w:rFonts w:ascii="Times New Roman" w:hAnsi="Times New Roman"/>
                <w:bCs/>
                <w:sz w:val="16"/>
                <w:szCs w:val="16"/>
              </w:rPr>
            </w:pPr>
            <w:r w:rsidRPr="005B244E">
              <w:rPr>
                <w:rFonts w:ascii="Times New Roman" w:hAnsi="Times New Roman"/>
                <w:bCs/>
                <w:sz w:val="16"/>
                <w:szCs w:val="16"/>
              </w:rPr>
              <w:t>184</w:t>
            </w:r>
          </w:p>
        </w:tc>
        <w:tc>
          <w:tcPr>
            <w:tcW w:w="709" w:type="dxa"/>
            <w:shd w:val="clear" w:color="auto" w:fill="auto"/>
            <w:noWrap/>
            <w:hideMark/>
          </w:tcPr>
          <w:p w14:paraId="482218BA"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162</w:t>
            </w:r>
          </w:p>
        </w:tc>
        <w:tc>
          <w:tcPr>
            <w:tcW w:w="567" w:type="dxa"/>
            <w:shd w:val="clear" w:color="auto" w:fill="auto"/>
            <w:noWrap/>
            <w:hideMark/>
          </w:tcPr>
          <w:p w14:paraId="5F1B65DE"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22</w:t>
            </w:r>
          </w:p>
        </w:tc>
        <w:tc>
          <w:tcPr>
            <w:tcW w:w="1276" w:type="dxa"/>
            <w:shd w:val="clear" w:color="auto" w:fill="auto"/>
            <w:noWrap/>
            <w:hideMark/>
          </w:tcPr>
          <w:p w14:paraId="391FEEBC"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0.12</w:t>
            </w:r>
          </w:p>
        </w:tc>
        <w:tc>
          <w:tcPr>
            <w:tcW w:w="567" w:type="dxa"/>
            <w:shd w:val="clear" w:color="auto" w:fill="auto"/>
            <w:noWrap/>
            <w:hideMark/>
          </w:tcPr>
          <w:p w14:paraId="19166A28"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173</w:t>
            </w:r>
          </w:p>
        </w:tc>
        <w:tc>
          <w:tcPr>
            <w:tcW w:w="850" w:type="dxa"/>
            <w:shd w:val="clear" w:color="auto" w:fill="auto"/>
            <w:noWrap/>
            <w:hideMark/>
          </w:tcPr>
          <w:p w14:paraId="0BF33B6E"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11</w:t>
            </w:r>
          </w:p>
        </w:tc>
        <w:tc>
          <w:tcPr>
            <w:tcW w:w="1560" w:type="dxa"/>
            <w:shd w:val="clear" w:color="auto" w:fill="auto"/>
            <w:noWrap/>
            <w:hideMark/>
          </w:tcPr>
          <w:p w14:paraId="0D3B9599"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0.06</w:t>
            </w:r>
          </w:p>
        </w:tc>
        <w:tc>
          <w:tcPr>
            <w:tcW w:w="1417" w:type="dxa"/>
            <w:shd w:val="clear" w:color="auto" w:fill="auto"/>
            <w:noWrap/>
            <w:hideMark/>
          </w:tcPr>
          <w:p w14:paraId="41E6CF9F"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NA</w:t>
            </w:r>
          </w:p>
        </w:tc>
        <w:tc>
          <w:tcPr>
            <w:tcW w:w="709" w:type="dxa"/>
            <w:shd w:val="clear" w:color="auto" w:fill="auto"/>
            <w:noWrap/>
            <w:hideMark/>
          </w:tcPr>
          <w:p w14:paraId="4EB7D3B6" w14:textId="77777777" w:rsidR="00404082" w:rsidRPr="005B244E" w:rsidRDefault="00404082" w:rsidP="00C240EB">
            <w:pPr>
              <w:jc w:val="center"/>
              <w:rPr>
                <w:rFonts w:ascii="Times New Roman" w:hAnsi="Times New Roman"/>
                <w:bCs/>
                <w:sz w:val="16"/>
                <w:szCs w:val="16"/>
              </w:rPr>
            </w:pPr>
            <w:r w:rsidRPr="005B244E">
              <w:rPr>
                <w:rFonts w:ascii="Times New Roman" w:hAnsi="Times New Roman"/>
                <w:bCs/>
                <w:sz w:val="16"/>
                <w:szCs w:val="16"/>
              </w:rPr>
              <w:t>NA</w:t>
            </w:r>
          </w:p>
        </w:tc>
        <w:tc>
          <w:tcPr>
            <w:tcW w:w="709" w:type="dxa"/>
            <w:shd w:val="clear" w:color="auto" w:fill="auto"/>
            <w:noWrap/>
            <w:hideMark/>
          </w:tcPr>
          <w:p w14:paraId="7D41DBDC" w14:textId="77777777" w:rsidR="00404082" w:rsidRPr="005B244E" w:rsidRDefault="00404082" w:rsidP="00C240EB">
            <w:pPr>
              <w:jc w:val="center"/>
              <w:rPr>
                <w:rFonts w:ascii="Times New Roman" w:hAnsi="Times New Roman"/>
                <w:bCs/>
                <w:sz w:val="16"/>
                <w:szCs w:val="16"/>
              </w:rPr>
            </w:pPr>
            <w:r w:rsidRPr="005B244E">
              <w:rPr>
                <w:rFonts w:ascii="Times New Roman" w:hAnsi="Times New Roman"/>
                <w:bCs/>
                <w:sz w:val="16"/>
                <w:szCs w:val="16"/>
              </w:rPr>
              <w:t>NA</w:t>
            </w:r>
          </w:p>
        </w:tc>
        <w:tc>
          <w:tcPr>
            <w:tcW w:w="425" w:type="dxa"/>
            <w:shd w:val="clear" w:color="auto" w:fill="auto"/>
            <w:noWrap/>
            <w:hideMark/>
          </w:tcPr>
          <w:p w14:paraId="629C7298"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c>
          <w:tcPr>
            <w:tcW w:w="425" w:type="dxa"/>
            <w:shd w:val="clear" w:color="auto" w:fill="auto"/>
            <w:noWrap/>
            <w:hideMark/>
          </w:tcPr>
          <w:p w14:paraId="26E50BCF"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173</w:t>
            </w:r>
          </w:p>
        </w:tc>
        <w:tc>
          <w:tcPr>
            <w:tcW w:w="425" w:type="dxa"/>
            <w:shd w:val="clear" w:color="auto" w:fill="auto"/>
          </w:tcPr>
          <w:p w14:paraId="3C02CED4"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c>
          <w:tcPr>
            <w:tcW w:w="567" w:type="dxa"/>
            <w:shd w:val="clear" w:color="auto" w:fill="auto"/>
          </w:tcPr>
          <w:p w14:paraId="52C5718F"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11</w:t>
            </w:r>
          </w:p>
        </w:tc>
        <w:tc>
          <w:tcPr>
            <w:tcW w:w="567" w:type="dxa"/>
            <w:shd w:val="clear" w:color="auto" w:fill="auto"/>
          </w:tcPr>
          <w:p w14:paraId="7BA24CEB"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c>
          <w:tcPr>
            <w:tcW w:w="1407" w:type="dxa"/>
            <w:shd w:val="clear" w:color="auto" w:fill="auto"/>
          </w:tcPr>
          <w:p w14:paraId="1C6DC8A3"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color w:val="000000"/>
                <w:sz w:val="16"/>
                <w:szCs w:val="16"/>
              </w:rPr>
              <w:t>0</w:t>
            </w:r>
          </w:p>
        </w:tc>
      </w:tr>
      <w:tr w:rsidR="00FD3C3C" w:rsidRPr="005B244E" w14:paraId="0E719FD1" w14:textId="77777777" w:rsidTr="0075743A">
        <w:trPr>
          <w:trHeight w:val="320"/>
        </w:trPr>
        <w:tc>
          <w:tcPr>
            <w:tcW w:w="1843" w:type="dxa"/>
            <w:shd w:val="clear" w:color="auto" w:fill="auto"/>
          </w:tcPr>
          <w:p w14:paraId="12CAAE21" w14:textId="77777777" w:rsidR="00404082" w:rsidRPr="005B244E" w:rsidRDefault="00404082" w:rsidP="00275513">
            <w:pPr>
              <w:rPr>
                <w:rFonts w:ascii="Times New Roman" w:hAnsi="Times New Roman"/>
                <w:b/>
                <w:bCs/>
                <w:i/>
                <w:iCs/>
                <w:color w:val="000000"/>
                <w:sz w:val="16"/>
                <w:szCs w:val="16"/>
              </w:rPr>
            </w:pPr>
            <w:r w:rsidRPr="005B244E">
              <w:rPr>
                <w:rFonts w:ascii="Times New Roman" w:hAnsi="Times New Roman"/>
                <w:i/>
                <w:iCs/>
                <w:color w:val="000000"/>
                <w:sz w:val="16"/>
                <w:szCs w:val="16"/>
              </w:rPr>
              <w:t>Sistrurus catenatus ***</w:t>
            </w:r>
          </w:p>
          <w:p w14:paraId="0486E1C3" w14:textId="77777777" w:rsidR="00404082" w:rsidRPr="005B244E" w:rsidRDefault="00404082" w:rsidP="00275513">
            <w:pPr>
              <w:rPr>
                <w:rFonts w:ascii="Times New Roman" w:hAnsi="Times New Roman"/>
                <w:b/>
                <w:bCs/>
                <w:sz w:val="16"/>
                <w:szCs w:val="16"/>
              </w:rPr>
            </w:pPr>
            <w:r w:rsidRPr="005B244E">
              <w:rPr>
                <w:rFonts w:ascii="Times New Roman" w:hAnsi="Times New Roman"/>
                <w:b/>
                <w:bCs/>
                <w:i/>
                <w:iCs/>
                <w:color w:val="000000"/>
                <w:sz w:val="16"/>
                <w:szCs w:val="16"/>
              </w:rPr>
              <w:t>Not clear how long snakes were in captivity, if at all</w:t>
            </w:r>
          </w:p>
        </w:tc>
        <w:tc>
          <w:tcPr>
            <w:tcW w:w="1559" w:type="dxa"/>
            <w:shd w:val="clear" w:color="auto" w:fill="auto"/>
          </w:tcPr>
          <w:p w14:paraId="458FAB0A" w14:textId="77777777" w:rsidR="00404082" w:rsidRPr="005B244E" w:rsidRDefault="00404082" w:rsidP="00275513">
            <w:pPr>
              <w:rPr>
                <w:rFonts w:ascii="Times New Roman" w:eastAsia="Times New Roman" w:hAnsi="Times New Roman"/>
                <w:color w:val="000000"/>
                <w:sz w:val="16"/>
                <w:szCs w:val="16"/>
                <w:lang w:eastAsia="en-CA"/>
              </w:rPr>
            </w:pPr>
            <w:r w:rsidRPr="005B244E">
              <w:rPr>
                <w:rFonts w:ascii="Times New Roman" w:eastAsia="Times New Roman" w:hAnsi="Times New Roman"/>
                <w:noProof/>
                <w:color w:val="000000"/>
                <w:sz w:val="16"/>
                <w:szCs w:val="16"/>
                <w:lang w:eastAsia="en-CA"/>
              </w:rPr>
              <w:t>(Allender et al., 2016b)</w:t>
            </w:r>
          </w:p>
        </w:tc>
        <w:tc>
          <w:tcPr>
            <w:tcW w:w="709" w:type="dxa"/>
            <w:shd w:val="clear" w:color="auto" w:fill="auto"/>
          </w:tcPr>
          <w:p w14:paraId="33A17720" w14:textId="77777777" w:rsidR="00404082" w:rsidRPr="005B244E" w:rsidRDefault="00404082" w:rsidP="00275513">
            <w:pPr>
              <w:rPr>
                <w:rFonts w:ascii="Times New Roman" w:hAnsi="Times New Roman"/>
                <w:bCs/>
                <w:sz w:val="16"/>
                <w:szCs w:val="16"/>
              </w:rPr>
            </w:pPr>
            <w:r w:rsidRPr="005B244E">
              <w:rPr>
                <w:rFonts w:ascii="Times New Roman" w:hAnsi="Times New Roman"/>
                <w:bCs/>
                <w:sz w:val="16"/>
                <w:szCs w:val="16"/>
              </w:rPr>
              <w:t>2013–2014</w:t>
            </w:r>
          </w:p>
        </w:tc>
        <w:tc>
          <w:tcPr>
            <w:tcW w:w="992" w:type="dxa"/>
            <w:shd w:val="clear" w:color="auto" w:fill="auto"/>
            <w:noWrap/>
            <w:hideMark/>
          </w:tcPr>
          <w:p w14:paraId="5463CDF5" w14:textId="77777777" w:rsidR="00404082" w:rsidRPr="005B244E" w:rsidRDefault="00404082" w:rsidP="00275513">
            <w:pPr>
              <w:rPr>
                <w:rFonts w:ascii="Times New Roman" w:hAnsi="Times New Roman"/>
                <w:bCs/>
                <w:sz w:val="16"/>
                <w:szCs w:val="16"/>
              </w:rPr>
            </w:pPr>
            <w:r w:rsidRPr="005B244E">
              <w:rPr>
                <w:rFonts w:ascii="Times New Roman" w:hAnsi="Times New Roman"/>
                <w:bCs/>
                <w:sz w:val="16"/>
                <w:szCs w:val="16"/>
              </w:rPr>
              <w:t>85</w:t>
            </w:r>
          </w:p>
        </w:tc>
        <w:tc>
          <w:tcPr>
            <w:tcW w:w="709" w:type="dxa"/>
            <w:shd w:val="clear" w:color="auto" w:fill="auto"/>
            <w:noWrap/>
            <w:hideMark/>
          </w:tcPr>
          <w:p w14:paraId="13E106D9"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NR</w:t>
            </w:r>
          </w:p>
        </w:tc>
        <w:tc>
          <w:tcPr>
            <w:tcW w:w="567" w:type="dxa"/>
            <w:shd w:val="clear" w:color="auto" w:fill="auto"/>
            <w:noWrap/>
            <w:hideMark/>
          </w:tcPr>
          <w:p w14:paraId="3AD07A50"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NR</w:t>
            </w:r>
          </w:p>
        </w:tc>
        <w:tc>
          <w:tcPr>
            <w:tcW w:w="1276" w:type="dxa"/>
            <w:shd w:val="clear" w:color="auto" w:fill="auto"/>
            <w:noWrap/>
            <w:hideMark/>
          </w:tcPr>
          <w:p w14:paraId="6AF133D7"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NR</w:t>
            </w:r>
          </w:p>
        </w:tc>
        <w:tc>
          <w:tcPr>
            <w:tcW w:w="567" w:type="dxa"/>
            <w:shd w:val="clear" w:color="auto" w:fill="auto"/>
            <w:noWrap/>
            <w:hideMark/>
          </w:tcPr>
          <w:p w14:paraId="425EA4B5"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67</w:t>
            </w:r>
          </w:p>
        </w:tc>
        <w:tc>
          <w:tcPr>
            <w:tcW w:w="850" w:type="dxa"/>
            <w:shd w:val="clear" w:color="auto" w:fill="auto"/>
            <w:noWrap/>
            <w:hideMark/>
          </w:tcPr>
          <w:p w14:paraId="43E19948"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18</w:t>
            </w:r>
          </w:p>
        </w:tc>
        <w:tc>
          <w:tcPr>
            <w:tcW w:w="1560" w:type="dxa"/>
            <w:shd w:val="clear" w:color="auto" w:fill="auto"/>
            <w:noWrap/>
            <w:hideMark/>
          </w:tcPr>
          <w:p w14:paraId="40C23DB7"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0.21</w:t>
            </w:r>
          </w:p>
        </w:tc>
        <w:tc>
          <w:tcPr>
            <w:tcW w:w="1417" w:type="dxa"/>
            <w:shd w:val="clear" w:color="auto" w:fill="auto"/>
            <w:noWrap/>
            <w:hideMark/>
          </w:tcPr>
          <w:p w14:paraId="76C67828"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NA</w:t>
            </w:r>
          </w:p>
        </w:tc>
        <w:tc>
          <w:tcPr>
            <w:tcW w:w="709" w:type="dxa"/>
            <w:shd w:val="clear" w:color="auto" w:fill="auto"/>
            <w:noWrap/>
            <w:hideMark/>
          </w:tcPr>
          <w:p w14:paraId="36FC9F34" w14:textId="77777777" w:rsidR="00404082" w:rsidRPr="005B244E" w:rsidRDefault="00404082" w:rsidP="00C240EB">
            <w:pPr>
              <w:jc w:val="center"/>
              <w:rPr>
                <w:rFonts w:ascii="Times New Roman" w:hAnsi="Times New Roman"/>
                <w:bCs/>
                <w:sz w:val="16"/>
                <w:szCs w:val="16"/>
              </w:rPr>
            </w:pPr>
            <w:r w:rsidRPr="005B244E">
              <w:rPr>
                <w:rFonts w:ascii="Times New Roman" w:hAnsi="Times New Roman"/>
                <w:bCs/>
                <w:sz w:val="16"/>
                <w:szCs w:val="16"/>
              </w:rPr>
              <w:t>NA</w:t>
            </w:r>
          </w:p>
        </w:tc>
        <w:tc>
          <w:tcPr>
            <w:tcW w:w="709" w:type="dxa"/>
            <w:shd w:val="clear" w:color="auto" w:fill="auto"/>
            <w:noWrap/>
            <w:hideMark/>
          </w:tcPr>
          <w:p w14:paraId="14744D5C" w14:textId="77777777" w:rsidR="00404082" w:rsidRPr="005B244E" w:rsidRDefault="00404082" w:rsidP="00C240EB">
            <w:pPr>
              <w:jc w:val="center"/>
              <w:rPr>
                <w:rFonts w:ascii="Times New Roman" w:hAnsi="Times New Roman"/>
                <w:bCs/>
                <w:sz w:val="16"/>
                <w:szCs w:val="16"/>
              </w:rPr>
            </w:pPr>
            <w:r w:rsidRPr="005B244E">
              <w:rPr>
                <w:rFonts w:ascii="Times New Roman" w:hAnsi="Times New Roman"/>
                <w:bCs/>
                <w:sz w:val="16"/>
                <w:szCs w:val="16"/>
              </w:rPr>
              <w:t>NA</w:t>
            </w:r>
          </w:p>
        </w:tc>
        <w:tc>
          <w:tcPr>
            <w:tcW w:w="425" w:type="dxa"/>
            <w:shd w:val="clear" w:color="auto" w:fill="auto"/>
            <w:noWrap/>
            <w:hideMark/>
          </w:tcPr>
          <w:p w14:paraId="4CC87021"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c>
          <w:tcPr>
            <w:tcW w:w="425" w:type="dxa"/>
            <w:shd w:val="clear" w:color="auto" w:fill="auto"/>
            <w:noWrap/>
            <w:hideMark/>
          </w:tcPr>
          <w:p w14:paraId="4082742F"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67</w:t>
            </w:r>
          </w:p>
        </w:tc>
        <w:tc>
          <w:tcPr>
            <w:tcW w:w="425" w:type="dxa"/>
            <w:shd w:val="clear" w:color="auto" w:fill="auto"/>
          </w:tcPr>
          <w:p w14:paraId="67B012E0"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c>
          <w:tcPr>
            <w:tcW w:w="567" w:type="dxa"/>
            <w:shd w:val="clear" w:color="auto" w:fill="auto"/>
          </w:tcPr>
          <w:p w14:paraId="68D1197A"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18</w:t>
            </w:r>
          </w:p>
        </w:tc>
        <w:tc>
          <w:tcPr>
            <w:tcW w:w="567" w:type="dxa"/>
            <w:shd w:val="clear" w:color="auto" w:fill="auto"/>
          </w:tcPr>
          <w:p w14:paraId="38CB520F"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c>
          <w:tcPr>
            <w:tcW w:w="1407" w:type="dxa"/>
            <w:shd w:val="clear" w:color="auto" w:fill="auto"/>
          </w:tcPr>
          <w:p w14:paraId="6B17E323"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color w:val="000000"/>
                <w:sz w:val="16"/>
                <w:szCs w:val="16"/>
              </w:rPr>
              <w:t>0</w:t>
            </w:r>
          </w:p>
        </w:tc>
      </w:tr>
      <w:tr w:rsidR="00FD3C3C" w:rsidRPr="005B244E" w14:paraId="7177FCB3" w14:textId="77777777" w:rsidTr="0075743A">
        <w:trPr>
          <w:trHeight w:val="320"/>
        </w:trPr>
        <w:tc>
          <w:tcPr>
            <w:tcW w:w="1843" w:type="dxa"/>
            <w:shd w:val="clear" w:color="auto" w:fill="auto"/>
          </w:tcPr>
          <w:p w14:paraId="380CD032" w14:textId="77777777" w:rsidR="00404082" w:rsidRPr="005B244E" w:rsidRDefault="00404082" w:rsidP="00275513">
            <w:pPr>
              <w:rPr>
                <w:rFonts w:ascii="Times New Roman" w:hAnsi="Times New Roman"/>
                <w:b/>
                <w:bCs/>
                <w:i/>
                <w:iCs/>
                <w:color w:val="000000"/>
                <w:sz w:val="16"/>
                <w:szCs w:val="16"/>
              </w:rPr>
            </w:pPr>
            <w:r w:rsidRPr="005B244E">
              <w:rPr>
                <w:rFonts w:ascii="Times New Roman" w:hAnsi="Times New Roman"/>
                <w:i/>
                <w:iCs/>
                <w:color w:val="000000"/>
                <w:sz w:val="16"/>
                <w:szCs w:val="16"/>
              </w:rPr>
              <w:t>Sistrurus catenatus††</w:t>
            </w:r>
          </w:p>
          <w:p w14:paraId="5E9BDBA3" w14:textId="77777777" w:rsidR="00404082" w:rsidRPr="005B244E" w:rsidRDefault="00404082" w:rsidP="00275513">
            <w:pPr>
              <w:rPr>
                <w:rFonts w:ascii="Times New Roman" w:hAnsi="Times New Roman"/>
                <w:b/>
                <w:bCs/>
                <w:sz w:val="16"/>
                <w:szCs w:val="16"/>
              </w:rPr>
            </w:pPr>
            <w:r w:rsidRPr="005B244E">
              <w:rPr>
                <w:rFonts w:ascii="Times New Roman" w:hAnsi="Times New Roman"/>
                <w:b/>
                <w:bCs/>
                <w:i/>
                <w:iCs/>
                <w:color w:val="000000"/>
                <w:sz w:val="16"/>
                <w:szCs w:val="16"/>
              </w:rPr>
              <w:t>Not clear how long snakes were in captivity, if at all</w:t>
            </w:r>
            <w:r w:rsidRPr="005B244E">
              <w:rPr>
                <w:rFonts w:ascii="Times New Roman" w:hAnsi="Times New Roman"/>
                <w:i/>
                <w:iCs/>
                <w:color w:val="000000"/>
                <w:sz w:val="16"/>
                <w:szCs w:val="16"/>
              </w:rPr>
              <w:t xml:space="preserve"> </w:t>
            </w:r>
          </w:p>
        </w:tc>
        <w:tc>
          <w:tcPr>
            <w:tcW w:w="1559" w:type="dxa"/>
            <w:shd w:val="clear" w:color="auto" w:fill="auto"/>
          </w:tcPr>
          <w:p w14:paraId="1C45F560" w14:textId="77777777" w:rsidR="00404082" w:rsidRPr="005B244E" w:rsidRDefault="00404082" w:rsidP="00275513">
            <w:pPr>
              <w:rPr>
                <w:rFonts w:ascii="Times New Roman" w:eastAsia="Times New Roman" w:hAnsi="Times New Roman"/>
                <w:color w:val="000000"/>
                <w:sz w:val="16"/>
                <w:szCs w:val="16"/>
                <w:lang w:eastAsia="en-CA"/>
              </w:rPr>
            </w:pPr>
            <w:r w:rsidRPr="005B244E">
              <w:rPr>
                <w:rFonts w:ascii="Times New Roman" w:eastAsia="Times New Roman" w:hAnsi="Times New Roman"/>
                <w:noProof/>
                <w:color w:val="000000"/>
                <w:sz w:val="16"/>
                <w:szCs w:val="16"/>
                <w:lang w:eastAsia="en-CA"/>
              </w:rPr>
              <w:t>(Allender et al., 2015d)</w:t>
            </w:r>
          </w:p>
        </w:tc>
        <w:tc>
          <w:tcPr>
            <w:tcW w:w="709" w:type="dxa"/>
            <w:shd w:val="clear" w:color="auto" w:fill="auto"/>
          </w:tcPr>
          <w:p w14:paraId="42E332B3" w14:textId="77777777" w:rsidR="00404082" w:rsidRPr="005B244E" w:rsidRDefault="00404082" w:rsidP="00275513">
            <w:pPr>
              <w:rPr>
                <w:rFonts w:ascii="Times New Roman" w:hAnsi="Times New Roman"/>
                <w:bCs/>
                <w:sz w:val="16"/>
                <w:szCs w:val="16"/>
              </w:rPr>
            </w:pPr>
            <w:r w:rsidRPr="005B244E">
              <w:rPr>
                <w:rFonts w:ascii="Times New Roman" w:hAnsi="Times New Roman"/>
                <w:bCs/>
                <w:sz w:val="16"/>
                <w:szCs w:val="16"/>
              </w:rPr>
              <w:t>2009–2014</w:t>
            </w:r>
          </w:p>
        </w:tc>
        <w:tc>
          <w:tcPr>
            <w:tcW w:w="992" w:type="dxa"/>
            <w:shd w:val="clear" w:color="auto" w:fill="auto"/>
            <w:noWrap/>
            <w:hideMark/>
          </w:tcPr>
          <w:p w14:paraId="211CDA2A" w14:textId="77777777" w:rsidR="00404082" w:rsidRPr="005B244E" w:rsidRDefault="00404082" w:rsidP="00275513">
            <w:pPr>
              <w:rPr>
                <w:rFonts w:ascii="Times New Roman" w:hAnsi="Times New Roman"/>
                <w:bCs/>
                <w:sz w:val="16"/>
                <w:szCs w:val="16"/>
              </w:rPr>
            </w:pPr>
            <w:r w:rsidRPr="005B244E">
              <w:rPr>
                <w:rFonts w:ascii="Times New Roman" w:hAnsi="Times New Roman"/>
                <w:bCs/>
                <w:sz w:val="16"/>
                <w:szCs w:val="16"/>
              </w:rPr>
              <w:t>80</w:t>
            </w:r>
          </w:p>
        </w:tc>
        <w:tc>
          <w:tcPr>
            <w:tcW w:w="709" w:type="dxa"/>
            <w:shd w:val="clear" w:color="auto" w:fill="auto"/>
            <w:noWrap/>
            <w:hideMark/>
          </w:tcPr>
          <w:p w14:paraId="6AEA4EA1"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NR</w:t>
            </w:r>
          </w:p>
        </w:tc>
        <w:tc>
          <w:tcPr>
            <w:tcW w:w="567" w:type="dxa"/>
            <w:shd w:val="clear" w:color="auto" w:fill="auto"/>
            <w:noWrap/>
            <w:hideMark/>
          </w:tcPr>
          <w:p w14:paraId="39D75A5E"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NR</w:t>
            </w:r>
          </w:p>
        </w:tc>
        <w:tc>
          <w:tcPr>
            <w:tcW w:w="1276" w:type="dxa"/>
            <w:shd w:val="clear" w:color="auto" w:fill="auto"/>
            <w:noWrap/>
            <w:hideMark/>
          </w:tcPr>
          <w:p w14:paraId="15B2A6F0"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NA</w:t>
            </w:r>
          </w:p>
        </w:tc>
        <w:tc>
          <w:tcPr>
            <w:tcW w:w="567" w:type="dxa"/>
            <w:shd w:val="clear" w:color="auto" w:fill="auto"/>
            <w:noWrap/>
            <w:hideMark/>
          </w:tcPr>
          <w:p w14:paraId="01BAF00D"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64</w:t>
            </w:r>
          </w:p>
        </w:tc>
        <w:tc>
          <w:tcPr>
            <w:tcW w:w="850" w:type="dxa"/>
            <w:shd w:val="clear" w:color="auto" w:fill="auto"/>
            <w:noWrap/>
            <w:hideMark/>
          </w:tcPr>
          <w:p w14:paraId="7B97D24C"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13</w:t>
            </w:r>
          </w:p>
        </w:tc>
        <w:tc>
          <w:tcPr>
            <w:tcW w:w="1560" w:type="dxa"/>
            <w:shd w:val="clear" w:color="auto" w:fill="auto"/>
            <w:noWrap/>
            <w:hideMark/>
          </w:tcPr>
          <w:p w14:paraId="0A6BBAEE"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0.17</w:t>
            </w:r>
          </w:p>
        </w:tc>
        <w:tc>
          <w:tcPr>
            <w:tcW w:w="1417" w:type="dxa"/>
            <w:shd w:val="clear" w:color="auto" w:fill="auto"/>
            <w:noWrap/>
            <w:hideMark/>
          </w:tcPr>
          <w:p w14:paraId="61EEF6AE"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NR</w:t>
            </w:r>
          </w:p>
        </w:tc>
        <w:tc>
          <w:tcPr>
            <w:tcW w:w="709" w:type="dxa"/>
            <w:shd w:val="clear" w:color="auto" w:fill="auto"/>
            <w:noWrap/>
            <w:hideMark/>
          </w:tcPr>
          <w:p w14:paraId="277A5039" w14:textId="77777777" w:rsidR="00404082" w:rsidRPr="005B244E" w:rsidRDefault="00404082" w:rsidP="00C240EB">
            <w:pPr>
              <w:jc w:val="center"/>
              <w:rPr>
                <w:rFonts w:ascii="Times New Roman" w:hAnsi="Times New Roman"/>
                <w:bCs/>
                <w:sz w:val="16"/>
                <w:szCs w:val="16"/>
              </w:rPr>
            </w:pPr>
            <w:r w:rsidRPr="005B244E">
              <w:rPr>
                <w:rFonts w:ascii="Times New Roman" w:hAnsi="Times New Roman"/>
                <w:bCs/>
                <w:sz w:val="16"/>
                <w:szCs w:val="16"/>
              </w:rPr>
              <w:t>NR</w:t>
            </w:r>
          </w:p>
        </w:tc>
        <w:tc>
          <w:tcPr>
            <w:tcW w:w="709" w:type="dxa"/>
            <w:shd w:val="clear" w:color="auto" w:fill="auto"/>
            <w:noWrap/>
            <w:hideMark/>
          </w:tcPr>
          <w:p w14:paraId="1A645A79" w14:textId="77777777" w:rsidR="00404082" w:rsidRPr="005B244E" w:rsidRDefault="00404082" w:rsidP="00C240EB">
            <w:pPr>
              <w:jc w:val="center"/>
              <w:rPr>
                <w:rFonts w:ascii="Times New Roman" w:hAnsi="Times New Roman"/>
                <w:bCs/>
                <w:sz w:val="16"/>
                <w:szCs w:val="16"/>
              </w:rPr>
            </w:pPr>
            <w:r w:rsidRPr="005B244E">
              <w:rPr>
                <w:rFonts w:ascii="Times New Roman" w:hAnsi="Times New Roman"/>
                <w:bCs/>
                <w:sz w:val="16"/>
                <w:szCs w:val="16"/>
              </w:rPr>
              <w:t>NR</w:t>
            </w:r>
          </w:p>
        </w:tc>
        <w:tc>
          <w:tcPr>
            <w:tcW w:w="425" w:type="dxa"/>
            <w:shd w:val="clear" w:color="auto" w:fill="auto"/>
            <w:noWrap/>
            <w:hideMark/>
          </w:tcPr>
          <w:p w14:paraId="16EF9D8A"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c>
          <w:tcPr>
            <w:tcW w:w="425" w:type="dxa"/>
            <w:shd w:val="clear" w:color="auto" w:fill="auto"/>
            <w:noWrap/>
            <w:hideMark/>
          </w:tcPr>
          <w:p w14:paraId="017B78D9"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c>
          <w:tcPr>
            <w:tcW w:w="425" w:type="dxa"/>
            <w:shd w:val="clear" w:color="auto" w:fill="auto"/>
          </w:tcPr>
          <w:p w14:paraId="78D7DBC5"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13</w:t>
            </w:r>
          </w:p>
        </w:tc>
        <w:tc>
          <w:tcPr>
            <w:tcW w:w="567" w:type="dxa"/>
            <w:shd w:val="clear" w:color="auto" w:fill="auto"/>
          </w:tcPr>
          <w:p w14:paraId="0C170497"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c>
          <w:tcPr>
            <w:tcW w:w="567" w:type="dxa"/>
            <w:shd w:val="clear" w:color="auto" w:fill="auto"/>
          </w:tcPr>
          <w:p w14:paraId="6A17C2C9"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c>
          <w:tcPr>
            <w:tcW w:w="1407" w:type="dxa"/>
            <w:shd w:val="clear" w:color="auto" w:fill="auto"/>
          </w:tcPr>
          <w:p w14:paraId="2C98801F"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color w:val="000000"/>
                <w:sz w:val="16"/>
                <w:szCs w:val="16"/>
              </w:rPr>
              <w:t>0</w:t>
            </w:r>
          </w:p>
        </w:tc>
      </w:tr>
      <w:tr w:rsidR="00FD3C3C" w:rsidRPr="005B244E" w14:paraId="2A02D230" w14:textId="77777777" w:rsidTr="0075743A">
        <w:trPr>
          <w:trHeight w:val="320"/>
        </w:trPr>
        <w:tc>
          <w:tcPr>
            <w:tcW w:w="1843" w:type="dxa"/>
            <w:shd w:val="clear" w:color="auto" w:fill="auto"/>
          </w:tcPr>
          <w:p w14:paraId="23265E42" w14:textId="77777777" w:rsidR="00404082" w:rsidRPr="005B244E" w:rsidRDefault="00404082" w:rsidP="00275513">
            <w:pPr>
              <w:rPr>
                <w:rFonts w:ascii="Times New Roman" w:hAnsi="Times New Roman"/>
                <w:b/>
                <w:bCs/>
                <w:i/>
                <w:iCs/>
                <w:color w:val="000000"/>
                <w:sz w:val="16"/>
                <w:szCs w:val="16"/>
              </w:rPr>
            </w:pPr>
            <w:r w:rsidRPr="005B244E">
              <w:rPr>
                <w:rFonts w:ascii="Times New Roman" w:hAnsi="Times New Roman"/>
                <w:i/>
                <w:iCs/>
                <w:color w:val="000000"/>
                <w:sz w:val="16"/>
                <w:szCs w:val="16"/>
              </w:rPr>
              <w:t>Sistrurus catenatus†††</w:t>
            </w:r>
          </w:p>
          <w:p w14:paraId="11FACDF1" w14:textId="77777777" w:rsidR="00404082" w:rsidRPr="005B244E" w:rsidRDefault="00404082" w:rsidP="00275513">
            <w:pPr>
              <w:rPr>
                <w:rFonts w:ascii="Times New Roman" w:hAnsi="Times New Roman"/>
                <w:b/>
                <w:bCs/>
                <w:sz w:val="16"/>
                <w:szCs w:val="16"/>
              </w:rPr>
            </w:pPr>
            <w:r w:rsidRPr="005B244E">
              <w:rPr>
                <w:rFonts w:ascii="Times New Roman" w:hAnsi="Times New Roman"/>
                <w:b/>
                <w:bCs/>
                <w:i/>
                <w:iCs/>
                <w:color w:val="000000"/>
                <w:sz w:val="16"/>
                <w:szCs w:val="16"/>
              </w:rPr>
              <w:t>Not clear how long snakes were in captivity, if at all</w:t>
            </w:r>
            <w:r w:rsidRPr="005B244E">
              <w:rPr>
                <w:rFonts w:ascii="Times New Roman" w:hAnsi="Times New Roman"/>
                <w:i/>
                <w:iCs/>
                <w:color w:val="000000"/>
                <w:sz w:val="16"/>
                <w:szCs w:val="16"/>
              </w:rPr>
              <w:t xml:space="preserve">  </w:t>
            </w:r>
          </w:p>
        </w:tc>
        <w:tc>
          <w:tcPr>
            <w:tcW w:w="1559" w:type="dxa"/>
            <w:shd w:val="clear" w:color="auto" w:fill="auto"/>
          </w:tcPr>
          <w:p w14:paraId="5DBB405C" w14:textId="77777777" w:rsidR="00404082" w:rsidRPr="005B244E" w:rsidRDefault="00404082" w:rsidP="00275513">
            <w:pPr>
              <w:rPr>
                <w:rFonts w:ascii="Times New Roman" w:eastAsia="Times New Roman" w:hAnsi="Times New Roman"/>
                <w:color w:val="000000"/>
                <w:sz w:val="16"/>
                <w:szCs w:val="16"/>
                <w:lang w:eastAsia="en-CA"/>
              </w:rPr>
            </w:pPr>
            <w:r w:rsidRPr="005B244E">
              <w:rPr>
                <w:rFonts w:ascii="Times New Roman" w:eastAsia="Times New Roman" w:hAnsi="Times New Roman"/>
                <w:noProof/>
                <w:color w:val="000000"/>
                <w:sz w:val="16"/>
                <w:szCs w:val="16"/>
                <w:lang w:eastAsia="en-CA"/>
              </w:rPr>
              <w:t>(Allender et al., 2015d)</w:t>
            </w:r>
          </w:p>
        </w:tc>
        <w:tc>
          <w:tcPr>
            <w:tcW w:w="709" w:type="dxa"/>
            <w:shd w:val="clear" w:color="auto" w:fill="auto"/>
          </w:tcPr>
          <w:p w14:paraId="73A0F0E5" w14:textId="77777777" w:rsidR="00404082" w:rsidRPr="005B244E" w:rsidRDefault="00404082" w:rsidP="00275513">
            <w:pPr>
              <w:rPr>
                <w:rFonts w:ascii="Times New Roman" w:hAnsi="Times New Roman"/>
                <w:bCs/>
                <w:sz w:val="16"/>
                <w:szCs w:val="16"/>
              </w:rPr>
            </w:pPr>
            <w:r w:rsidRPr="005B244E">
              <w:rPr>
                <w:rFonts w:ascii="Times New Roman" w:hAnsi="Times New Roman"/>
                <w:bCs/>
                <w:sz w:val="16"/>
                <w:szCs w:val="16"/>
              </w:rPr>
              <w:t>2009–2014</w:t>
            </w:r>
          </w:p>
        </w:tc>
        <w:tc>
          <w:tcPr>
            <w:tcW w:w="992" w:type="dxa"/>
            <w:shd w:val="clear" w:color="auto" w:fill="auto"/>
            <w:noWrap/>
            <w:hideMark/>
          </w:tcPr>
          <w:p w14:paraId="00467B7B" w14:textId="77777777" w:rsidR="00404082" w:rsidRPr="005B244E" w:rsidRDefault="00404082" w:rsidP="00275513">
            <w:pPr>
              <w:rPr>
                <w:rFonts w:ascii="Times New Roman" w:hAnsi="Times New Roman"/>
                <w:bCs/>
                <w:sz w:val="16"/>
                <w:szCs w:val="16"/>
              </w:rPr>
            </w:pPr>
            <w:r w:rsidRPr="005B244E">
              <w:rPr>
                <w:rFonts w:ascii="Times New Roman" w:hAnsi="Times New Roman"/>
                <w:bCs/>
                <w:sz w:val="16"/>
                <w:szCs w:val="16"/>
              </w:rPr>
              <w:t>50</w:t>
            </w:r>
          </w:p>
        </w:tc>
        <w:tc>
          <w:tcPr>
            <w:tcW w:w="709" w:type="dxa"/>
            <w:shd w:val="clear" w:color="auto" w:fill="auto"/>
            <w:noWrap/>
            <w:hideMark/>
          </w:tcPr>
          <w:p w14:paraId="2AFBBB95"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50</w:t>
            </w:r>
          </w:p>
        </w:tc>
        <w:tc>
          <w:tcPr>
            <w:tcW w:w="567" w:type="dxa"/>
            <w:shd w:val="clear" w:color="auto" w:fill="auto"/>
            <w:noWrap/>
            <w:hideMark/>
          </w:tcPr>
          <w:p w14:paraId="165808D1"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0</w:t>
            </w:r>
          </w:p>
        </w:tc>
        <w:tc>
          <w:tcPr>
            <w:tcW w:w="1276" w:type="dxa"/>
            <w:shd w:val="clear" w:color="auto" w:fill="auto"/>
            <w:noWrap/>
            <w:hideMark/>
          </w:tcPr>
          <w:p w14:paraId="4A56F8F1"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NA</w:t>
            </w:r>
          </w:p>
        </w:tc>
        <w:tc>
          <w:tcPr>
            <w:tcW w:w="567" w:type="dxa"/>
            <w:shd w:val="clear" w:color="auto" w:fill="auto"/>
            <w:noWrap/>
            <w:hideMark/>
          </w:tcPr>
          <w:p w14:paraId="0599062D"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NA</w:t>
            </w:r>
          </w:p>
        </w:tc>
        <w:tc>
          <w:tcPr>
            <w:tcW w:w="850" w:type="dxa"/>
            <w:shd w:val="clear" w:color="auto" w:fill="auto"/>
            <w:noWrap/>
            <w:hideMark/>
          </w:tcPr>
          <w:p w14:paraId="5A8EB0E8"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NA</w:t>
            </w:r>
          </w:p>
        </w:tc>
        <w:tc>
          <w:tcPr>
            <w:tcW w:w="1560" w:type="dxa"/>
            <w:shd w:val="clear" w:color="auto" w:fill="auto"/>
            <w:noWrap/>
            <w:hideMark/>
          </w:tcPr>
          <w:p w14:paraId="2F2595D7"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NA</w:t>
            </w:r>
          </w:p>
        </w:tc>
        <w:tc>
          <w:tcPr>
            <w:tcW w:w="1417" w:type="dxa"/>
            <w:shd w:val="clear" w:color="auto" w:fill="auto"/>
            <w:noWrap/>
            <w:hideMark/>
          </w:tcPr>
          <w:p w14:paraId="4FF21F9D"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NA</w:t>
            </w:r>
          </w:p>
        </w:tc>
        <w:tc>
          <w:tcPr>
            <w:tcW w:w="709" w:type="dxa"/>
            <w:shd w:val="clear" w:color="auto" w:fill="auto"/>
            <w:noWrap/>
            <w:hideMark/>
          </w:tcPr>
          <w:p w14:paraId="16B3A0F4" w14:textId="77777777" w:rsidR="00404082" w:rsidRPr="005B244E" w:rsidRDefault="00404082" w:rsidP="00C240EB">
            <w:pPr>
              <w:jc w:val="center"/>
              <w:rPr>
                <w:rFonts w:ascii="Times New Roman" w:hAnsi="Times New Roman"/>
                <w:bCs/>
                <w:sz w:val="16"/>
                <w:szCs w:val="16"/>
              </w:rPr>
            </w:pPr>
            <w:r w:rsidRPr="005B244E">
              <w:rPr>
                <w:rFonts w:ascii="Times New Roman" w:hAnsi="Times New Roman"/>
                <w:bCs/>
                <w:sz w:val="16"/>
                <w:szCs w:val="16"/>
              </w:rPr>
              <w:t>NA</w:t>
            </w:r>
          </w:p>
        </w:tc>
        <w:tc>
          <w:tcPr>
            <w:tcW w:w="709" w:type="dxa"/>
            <w:shd w:val="clear" w:color="auto" w:fill="auto"/>
            <w:noWrap/>
            <w:hideMark/>
          </w:tcPr>
          <w:p w14:paraId="04327F18" w14:textId="77777777" w:rsidR="00404082" w:rsidRPr="005B244E" w:rsidRDefault="00404082" w:rsidP="00C240EB">
            <w:pPr>
              <w:jc w:val="center"/>
              <w:rPr>
                <w:rFonts w:ascii="Times New Roman" w:hAnsi="Times New Roman"/>
                <w:bCs/>
                <w:sz w:val="16"/>
                <w:szCs w:val="16"/>
              </w:rPr>
            </w:pPr>
            <w:r w:rsidRPr="005B244E">
              <w:rPr>
                <w:rFonts w:ascii="Times New Roman" w:hAnsi="Times New Roman"/>
                <w:bCs/>
                <w:sz w:val="16"/>
                <w:szCs w:val="16"/>
              </w:rPr>
              <w:t>NA</w:t>
            </w:r>
          </w:p>
        </w:tc>
        <w:tc>
          <w:tcPr>
            <w:tcW w:w="425" w:type="dxa"/>
            <w:shd w:val="clear" w:color="auto" w:fill="auto"/>
            <w:noWrap/>
            <w:hideMark/>
          </w:tcPr>
          <w:p w14:paraId="20427604" w14:textId="77777777" w:rsidR="00404082" w:rsidRPr="005B244E" w:rsidRDefault="00404082" w:rsidP="000C1F56">
            <w:pPr>
              <w:jc w:val="center"/>
              <w:rPr>
                <w:rFonts w:ascii="Times New Roman" w:hAnsi="Times New Roman"/>
                <w:bCs/>
                <w:sz w:val="16"/>
                <w:szCs w:val="16"/>
              </w:rPr>
            </w:pPr>
            <w:r>
              <w:rPr>
                <w:rFonts w:ascii="Times New Roman" w:hAnsi="Times New Roman"/>
                <w:bCs/>
                <w:sz w:val="16"/>
                <w:szCs w:val="16"/>
              </w:rPr>
              <w:t>0</w:t>
            </w:r>
          </w:p>
        </w:tc>
        <w:tc>
          <w:tcPr>
            <w:tcW w:w="425" w:type="dxa"/>
            <w:shd w:val="clear" w:color="auto" w:fill="auto"/>
            <w:noWrap/>
            <w:hideMark/>
          </w:tcPr>
          <w:p w14:paraId="30B63712" w14:textId="77777777" w:rsidR="00404082" w:rsidRPr="005B244E" w:rsidRDefault="00404082" w:rsidP="000C1F56">
            <w:pPr>
              <w:jc w:val="center"/>
              <w:rPr>
                <w:rFonts w:ascii="Times New Roman" w:hAnsi="Times New Roman"/>
                <w:bCs/>
                <w:sz w:val="16"/>
                <w:szCs w:val="16"/>
              </w:rPr>
            </w:pPr>
            <w:r>
              <w:rPr>
                <w:rFonts w:ascii="Times New Roman" w:hAnsi="Times New Roman"/>
                <w:bCs/>
                <w:sz w:val="16"/>
                <w:szCs w:val="16"/>
              </w:rPr>
              <w:t>0</w:t>
            </w:r>
          </w:p>
        </w:tc>
        <w:tc>
          <w:tcPr>
            <w:tcW w:w="425" w:type="dxa"/>
            <w:shd w:val="clear" w:color="auto" w:fill="auto"/>
          </w:tcPr>
          <w:p w14:paraId="596B692E" w14:textId="77777777" w:rsidR="00404082" w:rsidRPr="005B244E" w:rsidRDefault="00404082" w:rsidP="000C1F56">
            <w:pPr>
              <w:jc w:val="center"/>
              <w:rPr>
                <w:rFonts w:ascii="Times New Roman" w:hAnsi="Times New Roman"/>
                <w:bCs/>
                <w:sz w:val="16"/>
                <w:szCs w:val="16"/>
              </w:rPr>
            </w:pPr>
            <w:r>
              <w:rPr>
                <w:rFonts w:ascii="Times New Roman" w:hAnsi="Times New Roman"/>
                <w:bCs/>
                <w:sz w:val="16"/>
                <w:szCs w:val="16"/>
              </w:rPr>
              <w:t>0</w:t>
            </w:r>
          </w:p>
        </w:tc>
        <w:tc>
          <w:tcPr>
            <w:tcW w:w="567" w:type="dxa"/>
            <w:shd w:val="clear" w:color="auto" w:fill="auto"/>
          </w:tcPr>
          <w:p w14:paraId="08AEFA08" w14:textId="77777777" w:rsidR="00404082" w:rsidRPr="005B244E" w:rsidRDefault="00404082" w:rsidP="000C1F56">
            <w:pPr>
              <w:jc w:val="center"/>
              <w:rPr>
                <w:rFonts w:ascii="Times New Roman" w:hAnsi="Times New Roman"/>
                <w:bCs/>
                <w:sz w:val="16"/>
                <w:szCs w:val="16"/>
              </w:rPr>
            </w:pPr>
            <w:r>
              <w:rPr>
                <w:rFonts w:ascii="Times New Roman" w:hAnsi="Times New Roman"/>
                <w:bCs/>
                <w:sz w:val="16"/>
                <w:szCs w:val="16"/>
              </w:rPr>
              <w:t>0</w:t>
            </w:r>
          </w:p>
        </w:tc>
        <w:tc>
          <w:tcPr>
            <w:tcW w:w="567" w:type="dxa"/>
            <w:shd w:val="clear" w:color="auto" w:fill="auto"/>
          </w:tcPr>
          <w:p w14:paraId="3BBAC319" w14:textId="77777777" w:rsidR="00404082" w:rsidRPr="005B244E" w:rsidRDefault="00404082" w:rsidP="000C1F56">
            <w:pPr>
              <w:jc w:val="center"/>
              <w:rPr>
                <w:rFonts w:ascii="Times New Roman" w:hAnsi="Times New Roman"/>
                <w:bCs/>
                <w:sz w:val="16"/>
                <w:szCs w:val="16"/>
              </w:rPr>
            </w:pPr>
            <w:r>
              <w:rPr>
                <w:rFonts w:ascii="Times New Roman" w:hAnsi="Times New Roman"/>
                <w:bCs/>
                <w:sz w:val="16"/>
                <w:szCs w:val="16"/>
              </w:rPr>
              <w:t>0</w:t>
            </w:r>
          </w:p>
        </w:tc>
        <w:tc>
          <w:tcPr>
            <w:tcW w:w="1407" w:type="dxa"/>
            <w:shd w:val="clear" w:color="auto" w:fill="auto"/>
          </w:tcPr>
          <w:p w14:paraId="06DB66C9"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color w:val="000000"/>
                <w:sz w:val="16"/>
                <w:szCs w:val="16"/>
              </w:rPr>
              <w:t>0</w:t>
            </w:r>
          </w:p>
        </w:tc>
      </w:tr>
      <w:tr w:rsidR="00FD3C3C" w:rsidRPr="005B244E" w14:paraId="79A8E3AF" w14:textId="77777777" w:rsidTr="0075743A">
        <w:trPr>
          <w:trHeight w:val="320"/>
        </w:trPr>
        <w:tc>
          <w:tcPr>
            <w:tcW w:w="1843" w:type="dxa"/>
            <w:shd w:val="clear" w:color="auto" w:fill="auto"/>
          </w:tcPr>
          <w:p w14:paraId="49463282" w14:textId="77777777" w:rsidR="00404082" w:rsidRPr="005B244E" w:rsidRDefault="00404082" w:rsidP="00275513">
            <w:pPr>
              <w:rPr>
                <w:rFonts w:ascii="Times New Roman" w:hAnsi="Times New Roman"/>
                <w:b/>
                <w:bCs/>
                <w:i/>
                <w:iCs/>
                <w:color w:val="000000"/>
                <w:sz w:val="16"/>
                <w:szCs w:val="16"/>
              </w:rPr>
            </w:pPr>
            <w:r w:rsidRPr="005B244E">
              <w:rPr>
                <w:rFonts w:ascii="Times New Roman" w:hAnsi="Times New Roman"/>
                <w:b/>
                <w:bCs/>
                <w:i/>
                <w:iCs/>
                <w:color w:val="000000"/>
                <w:sz w:val="16"/>
                <w:szCs w:val="16"/>
              </w:rPr>
              <w:t xml:space="preserve">Sistrurus </w:t>
            </w:r>
            <w:proofErr w:type="spellStart"/>
            <w:r w:rsidRPr="005B244E">
              <w:rPr>
                <w:rFonts w:ascii="Times New Roman" w:hAnsi="Times New Roman"/>
                <w:b/>
                <w:bCs/>
                <w:i/>
                <w:iCs/>
                <w:color w:val="000000"/>
                <w:sz w:val="16"/>
                <w:szCs w:val="16"/>
              </w:rPr>
              <w:t>miliarius</w:t>
            </w:r>
            <w:proofErr w:type="spellEnd"/>
          </w:p>
        </w:tc>
        <w:tc>
          <w:tcPr>
            <w:tcW w:w="1559" w:type="dxa"/>
            <w:shd w:val="clear" w:color="auto" w:fill="auto"/>
          </w:tcPr>
          <w:p w14:paraId="250C9279" w14:textId="77777777" w:rsidR="00404082" w:rsidRPr="005B244E" w:rsidRDefault="00404082" w:rsidP="00275513">
            <w:pPr>
              <w:rPr>
                <w:rFonts w:ascii="Times New Roman" w:hAnsi="Times New Roman"/>
                <w:b/>
                <w:sz w:val="16"/>
                <w:szCs w:val="16"/>
              </w:rPr>
            </w:pPr>
            <w:r w:rsidRPr="005B244E">
              <w:rPr>
                <w:rFonts w:ascii="Times New Roman" w:hAnsi="Times New Roman"/>
                <w:noProof/>
                <w:sz w:val="16"/>
                <w:szCs w:val="16"/>
              </w:rPr>
              <w:t>(Snyder and Sutton, 2020)</w:t>
            </w:r>
          </w:p>
        </w:tc>
        <w:tc>
          <w:tcPr>
            <w:tcW w:w="709" w:type="dxa"/>
            <w:shd w:val="clear" w:color="auto" w:fill="auto"/>
          </w:tcPr>
          <w:p w14:paraId="6E5BFF5A" w14:textId="77777777" w:rsidR="00404082" w:rsidRPr="005B244E" w:rsidRDefault="00404082" w:rsidP="00275513">
            <w:pPr>
              <w:rPr>
                <w:rFonts w:ascii="Times New Roman" w:hAnsi="Times New Roman"/>
                <w:bCs/>
                <w:sz w:val="16"/>
                <w:szCs w:val="16"/>
              </w:rPr>
            </w:pPr>
            <w:r w:rsidRPr="005B244E">
              <w:rPr>
                <w:rFonts w:ascii="Times New Roman" w:hAnsi="Times New Roman"/>
                <w:bCs/>
                <w:sz w:val="16"/>
                <w:szCs w:val="16"/>
              </w:rPr>
              <w:t>2017–2018</w:t>
            </w:r>
          </w:p>
        </w:tc>
        <w:tc>
          <w:tcPr>
            <w:tcW w:w="992" w:type="dxa"/>
            <w:shd w:val="clear" w:color="auto" w:fill="auto"/>
            <w:noWrap/>
          </w:tcPr>
          <w:p w14:paraId="5A5FFFE7" w14:textId="77777777" w:rsidR="00404082" w:rsidRPr="005B244E" w:rsidRDefault="00404082" w:rsidP="00275513">
            <w:pPr>
              <w:rPr>
                <w:rFonts w:ascii="Times New Roman" w:hAnsi="Times New Roman"/>
                <w:bCs/>
                <w:sz w:val="16"/>
                <w:szCs w:val="16"/>
              </w:rPr>
            </w:pPr>
            <w:r w:rsidRPr="005B244E">
              <w:rPr>
                <w:rFonts w:ascii="Times New Roman" w:hAnsi="Times New Roman"/>
                <w:bCs/>
                <w:sz w:val="16"/>
                <w:szCs w:val="16"/>
              </w:rPr>
              <w:t>10</w:t>
            </w:r>
          </w:p>
        </w:tc>
        <w:tc>
          <w:tcPr>
            <w:tcW w:w="709" w:type="dxa"/>
            <w:shd w:val="clear" w:color="auto" w:fill="auto"/>
            <w:noWrap/>
          </w:tcPr>
          <w:p w14:paraId="2FE92373"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10</w:t>
            </w:r>
          </w:p>
        </w:tc>
        <w:tc>
          <w:tcPr>
            <w:tcW w:w="567" w:type="dxa"/>
            <w:shd w:val="clear" w:color="auto" w:fill="auto"/>
            <w:noWrap/>
          </w:tcPr>
          <w:p w14:paraId="1E01C726"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0</w:t>
            </w:r>
          </w:p>
        </w:tc>
        <w:tc>
          <w:tcPr>
            <w:tcW w:w="1276" w:type="dxa"/>
            <w:shd w:val="clear" w:color="auto" w:fill="auto"/>
            <w:noWrap/>
          </w:tcPr>
          <w:p w14:paraId="4541C483"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0</w:t>
            </w:r>
          </w:p>
        </w:tc>
        <w:tc>
          <w:tcPr>
            <w:tcW w:w="567" w:type="dxa"/>
            <w:shd w:val="clear" w:color="auto" w:fill="auto"/>
            <w:noWrap/>
          </w:tcPr>
          <w:p w14:paraId="071CA8EA"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10</w:t>
            </w:r>
          </w:p>
        </w:tc>
        <w:tc>
          <w:tcPr>
            <w:tcW w:w="850" w:type="dxa"/>
            <w:shd w:val="clear" w:color="auto" w:fill="auto"/>
            <w:noWrap/>
          </w:tcPr>
          <w:p w14:paraId="7188CBE2"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0</w:t>
            </w:r>
          </w:p>
        </w:tc>
        <w:tc>
          <w:tcPr>
            <w:tcW w:w="1560" w:type="dxa"/>
            <w:shd w:val="clear" w:color="auto" w:fill="auto"/>
            <w:noWrap/>
          </w:tcPr>
          <w:p w14:paraId="280283C1"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0</w:t>
            </w:r>
          </w:p>
        </w:tc>
        <w:tc>
          <w:tcPr>
            <w:tcW w:w="1417" w:type="dxa"/>
            <w:shd w:val="clear" w:color="auto" w:fill="auto"/>
            <w:noWrap/>
          </w:tcPr>
          <w:p w14:paraId="03855743"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NA</w:t>
            </w:r>
          </w:p>
        </w:tc>
        <w:tc>
          <w:tcPr>
            <w:tcW w:w="709" w:type="dxa"/>
            <w:shd w:val="clear" w:color="auto" w:fill="auto"/>
            <w:noWrap/>
          </w:tcPr>
          <w:p w14:paraId="2D715825" w14:textId="77777777" w:rsidR="00404082" w:rsidRPr="005B244E" w:rsidRDefault="00404082" w:rsidP="00C240EB">
            <w:pPr>
              <w:jc w:val="center"/>
              <w:rPr>
                <w:rFonts w:ascii="Times New Roman" w:hAnsi="Times New Roman"/>
                <w:bCs/>
                <w:sz w:val="16"/>
                <w:szCs w:val="16"/>
              </w:rPr>
            </w:pPr>
            <w:r w:rsidRPr="005B244E">
              <w:rPr>
                <w:rFonts w:ascii="Times New Roman" w:hAnsi="Times New Roman"/>
                <w:bCs/>
                <w:sz w:val="16"/>
                <w:szCs w:val="16"/>
              </w:rPr>
              <w:t>NA</w:t>
            </w:r>
          </w:p>
        </w:tc>
        <w:tc>
          <w:tcPr>
            <w:tcW w:w="709" w:type="dxa"/>
            <w:shd w:val="clear" w:color="auto" w:fill="auto"/>
            <w:noWrap/>
          </w:tcPr>
          <w:p w14:paraId="704F3CC2" w14:textId="77777777" w:rsidR="00404082" w:rsidRPr="005B244E" w:rsidRDefault="00404082" w:rsidP="00C240EB">
            <w:pPr>
              <w:jc w:val="center"/>
              <w:rPr>
                <w:rFonts w:ascii="Times New Roman" w:hAnsi="Times New Roman"/>
                <w:bCs/>
                <w:sz w:val="16"/>
                <w:szCs w:val="16"/>
              </w:rPr>
            </w:pPr>
            <w:r w:rsidRPr="005B244E">
              <w:rPr>
                <w:rFonts w:ascii="Times New Roman" w:hAnsi="Times New Roman"/>
                <w:bCs/>
                <w:sz w:val="16"/>
                <w:szCs w:val="16"/>
              </w:rPr>
              <w:t>NA</w:t>
            </w:r>
          </w:p>
        </w:tc>
        <w:tc>
          <w:tcPr>
            <w:tcW w:w="425" w:type="dxa"/>
            <w:shd w:val="clear" w:color="auto" w:fill="auto"/>
            <w:noWrap/>
          </w:tcPr>
          <w:p w14:paraId="2ADADCF5"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c>
          <w:tcPr>
            <w:tcW w:w="425" w:type="dxa"/>
            <w:shd w:val="clear" w:color="auto" w:fill="auto"/>
            <w:noWrap/>
          </w:tcPr>
          <w:p w14:paraId="295B6DDC"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10</w:t>
            </w:r>
          </w:p>
        </w:tc>
        <w:tc>
          <w:tcPr>
            <w:tcW w:w="425" w:type="dxa"/>
            <w:shd w:val="clear" w:color="auto" w:fill="auto"/>
          </w:tcPr>
          <w:p w14:paraId="33925602"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c>
          <w:tcPr>
            <w:tcW w:w="567" w:type="dxa"/>
            <w:shd w:val="clear" w:color="auto" w:fill="auto"/>
          </w:tcPr>
          <w:p w14:paraId="0FFA5057"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c>
          <w:tcPr>
            <w:tcW w:w="567" w:type="dxa"/>
            <w:shd w:val="clear" w:color="auto" w:fill="auto"/>
          </w:tcPr>
          <w:p w14:paraId="10E8C345"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c>
          <w:tcPr>
            <w:tcW w:w="1407" w:type="dxa"/>
            <w:shd w:val="clear" w:color="auto" w:fill="auto"/>
          </w:tcPr>
          <w:p w14:paraId="4C97E13E"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r>
      <w:tr w:rsidR="00FD3C3C" w:rsidRPr="005B244E" w14:paraId="02BEEC32" w14:textId="77777777" w:rsidTr="0075743A">
        <w:trPr>
          <w:trHeight w:val="320"/>
        </w:trPr>
        <w:tc>
          <w:tcPr>
            <w:tcW w:w="1843" w:type="dxa"/>
            <w:shd w:val="clear" w:color="auto" w:fill="auto"/>
          </w:tcPr>
          <w:p w14:paraId="5F339A72" w14:textId="77777777" w:rsidR="00404082" w:rsidRPr="005B244E" w:rsidRDefault="00404082" w:rsidP="00275513">
            <w:pPr>
              <w:rPr>
                <w:rFonts w:ascii="Times New Roman" w:hAnsi="Times New Roman"/>
                <w:b/>
                <w:bCs/>
                <w:sz w:val="16"/>
                <w:szCs w:val="16"/>
              </w:rPr>
            </w:pPr>
            <w:r w:rsidRPr="005B244E">
              <w:rPr>
                <w:rFonts w:ascii="Times New Roman" w:hAnsi="Times New Roman"/>
                <w:i/>
                <w:iCs/>
                <w:color w:val="000000"/>
                <w:sz w:val="16"/>
                <w:szCs w:val="16"/>
              </w:rPr>
              <w:t xml:space="preserve">Sistrurus </w:t>
            </w:r>
            <w:proofErr w:type="spellStart"/>
            <w:r w:rsidRPr="005B244E">
              <w:rPr>
                <w:rFonts w:ascii="Times New Roman" w:hAnsi="Times New Roman"/>
                <w:i/>
                <w:iCs/>
                <w:color w:val="000000"/>
                <w:sz w:val="16"/>
                <w:szCs w:val="16"/>
              </w:rPr>
              <w:t>miliarius</w:t>
            </w:r>
            <w:proofErr w:type="spellEnd"/>
          </w:p>
        </w:tc>
        <w:tc>
          <w:tcPr>
            <w:tcW w:w="1559" w:type="dxa"/>
            <w:shd w:val="clear" w:color="auto" w:fill="auto"/>
          </w:tcPr>
          <w:p w14:paraId="59B8FA94" w14:textId="77777777" w:rsidR="00404082" w:rsidRPr="005B244E" w:rsidRDefault="00404082" w:rsidP="00275513">
            <w:pPr>
              <w:rPr>
                <w:rFonts w:ascii="Times New Roman" w:hAnsi="Times New Roman"/>
                <w:b/>
                <w:sz w:val="16"/>
                <w:szCs w:val="16"/>
              </w:rPr>
            </w:pPr>
            <w:r w:rsidRPr="005B244E">
              <w:rPr>
                <w:rFonts w:ascii="Times New Roman" w:hAnsi="Times New Roman"/>
                <w:noProof/>
                <w:sz w:val="16"/>
                <w:szCs w:val="16"/>
              </w:rPr>
              <w:t>(Agugliaro et al., 2020)</w:t>
            </w:r>
          </w:p>
        </w:tc>
        <w:tc>
          <w:tcPr>
            <w:tcW w:w="709" w:type="dxa"/>
            <w:shd w:val="clear" w:color="auto" w:fill="auto"/>
          </w:tcPr>
          <w:p w14:paraId="2871E093" w14:textId="77777777" w:rsidR="00404082" w:rsidRPr="005B244E" w:rsidRDefault="00404082" w:rsidP="00275513">
            <w:pPr>
              <w:rPr>
                <w:rFonts w:ascii="Times New Roman" w:hAnsi="Times New Roman"/>
                <w:bCs/>
                <w:sz w:val="16"/>
                <w:szCs w:val="16"/>
              </w:rPr>
            </w:pPr>
            <w:r w:rsidRPr="005B244E">
              <w:rPr>
                <w:rFonts w:ascii="Times New Roman" w:hAnsi="Times New Roman"/>
                <w:bCs/>
                <w:sz w:val="16"/>
                <w:szCs w:val="16"/>
              </w:rPr>
              <w:t>2017–2018</w:t>
            </w:r>
          </w:p>
        </w:tc>
        <w:tc>
          <w:tcPr>
            <w:tcW w:w="992" w:type="dxa"/>
            <w:shd w:val="clear" w:color="auto" w:fill="auto"/>
            <w:noWrap/>
            <w:hideMark/>
          </w:tcPr>
          <w:p w14:paraId="33C134F4" w14:textId="77777777" w:rsidR="00404082" w:rsidRPr="005B244E" w:rsidRDefault="00404082" w:rsidP="00275513">
            <w:pPr>
              <w:rPr>
                <w:rFonts w:ascii="Times New Roman" w:hAnsi="Times New Roman"/>
                <w:bCs/>
                <w:sz w:val="16"/>
                <w:szCs w:val="16"/>
              </w:rPr>
            </w:pPr>
            <w:r w:rsidRPr="005B244E">
              <w:rPr>
                <w:rFonts w:ascii="Times New Roman" w:hAnsi="Times New Roman"/>
                <w:bCs/>
                <w:sz w:val="16"/>
                <w:szCs w:val="16"/>
              </w:rPr>
              <w:t>23</w:t>
            </w:r>
          </w:p>
        </w:tc>
        <w:tc>
          <w:tcPr>
            <w:tcW w:w="709" w:type="dxa"/>
            <w:shd w:val="clear" w:color="auto" w:fill="auto"/>
            <w:noWrap/>
            <w:hideMark/>
          </w:tcPr>
          <w:p w14:paraId="16194E68"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NR</w:t>
            </w:r>
          </w:p>
        </w:tc>
        <w:tc>
          <w:tcPr>
            <w:tcW w:w="567" w:type="dxa"/>
            <w:shd w:val="clear" w:color="auto" w:fill="auto"/>
            <w:noWrap/>
            <w:hideMark/>
          </w:tcPr>
          <w:p w14:paraId="63E1B67C"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NR</w:t>
            </w:r>
          </w:p>
        </w:tc>
        <w:tc>
          <w:tcPr>
            <w:tcW w:w="1276" w:type="dxa"/>
            <w:shd w:val="clear" w:color="auto" w:fill="auto"/>
            <w:noWrap/>
            <w:hideMark/>
          </w:tcPr>
          <w:p w14:paraId="6522908E"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NR</w:t>
            </w:r>
          </w:p>
        </w:tc>
        <w:tc>
          <w:tcPr>
            <w:tcW w:w="567" w:type="dxa"/>
            <w:shd w:val="clear" w:color="auto" w:fill="auto"/>
            <w:noWrap/>
            <w:hideMark/>
          </w:tcPr>
          <w:p w14:paraId="7A108BCC"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14</w:t>
            </w:r>
          </w:p>
        </w:tc>
        <w:tc>
          <w:tcPr>
            <w:tcW w:w="850" w:type="dxa"/>
            <w:shd w:val="clear" w:color="auto" w:fill="auto"/>
            <w:noWrap/>
            <w:hideMark/>
          </w:tcPr>
          <w:p w14:paraId="67D006BF"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9</w:t>
            </w:r>
          </w:p>
        </w:tc>
        <w:tc>
          <w:tcPr>
            <w:tcW w:w="1560" w:type="dxa"/>
            <w:shd w:val="clear" w:color="auto" w:fill="auto"/>
            <w:noWrap/>
            <w:hideMark/>
          </w:tcPr>
          <w:p w14:paraId="329FAE1F"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0.39</w:t>
            </w:r>
          </w:p>
        </w:tc>
        <w:tc>
          <w:tcPr>
            <w:tcW w:w="1417" w:type="dxa"/>
            <w:shd w:val="clear" w:color="auto" w:fill="auto"/>
            <w:noWrap/>
            <w:hideMark/>
          </w:tcPr>
          <w:p w14:paraId="32E7A1D8"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NA</w:t>
            </w:r>
          </w:p>
        </w:tc>
        <w:tc>
          <w:tcPr>
            <w:tcW w:w="709" w:type="dxa"/>
            <w:shd w:val="clear" w:color="auto" w:fill="auto"/>
            <w:noWrap/>
            <w:hideMark/>
          </w:tcPr>
          <w:p w14:paraId="7B38B95A" w14:textId="77777777" w:rsidR="00404082" w:rsidRPr="005B244E" w:rsidRDefault="00404082" w:rsidP="00C240EB">
            <w:pPr>
              <w:jc w:val="center"/>
              <w:rPr>
                <w:rFonts w:ascii="Times New Roman" w:hAnsi="Times New Roman"/>
                <w:bCs/>
                <w:sz w:val="16"/>
                <w:szCs w:val="16"/>
              </w:rPr>
            </w:pPr>
            <w:r w:rsidRPr="005B244E">
              <w:rPr>
                <w:rFonts w:ascii="Times New Roman" w:hAnsi="Times New Roman"/>
                <w:bCs/>
                <w:sz w:val="16"/>
                <w:szCs w:val="16"/>
              </w:rPr>
              <w:t>NA</w:t>
            </w:r>
          </w:p>
        </w:tc>
        <w:tc>
          <w:tcPr>
            <w:tcW w:w="709" w:type="dxa"/>
            <w:shd w:val="clear" w:color="auto" w:fill="auto"/>
            <w:noWrap/>
            <w:hideMark/>
          </w:tcPr>
          <w:p w14:paraId="4A2BA263" w14:textId="77777777" w:rsidR="00404082" w:rsidRPr="005B244E" w:rsidRDefault="00404082" w:rsidP="00C240EB">
            <w:pPr>
              <w:jc w:val="center"/>
              <w:rPr>
                <w:rFonts w:ascii="Times New Roman" w:hAnsi="Times New Roman"/>
                <w:bCs/>
                <w:sz w:val="16"/>
                <w:szCs w:val="16"/>
              </w:rPr>
            </w:pPr>
            <w:r w:rsidRPr="005B244E">
              <w:rPr>
                <w:rFonts w:ascii="Times New Roman" w:hAnsi="Times New Roman"/>
                <w:bCs/>
                <w:sz w:val="16"/>
                <w:szCs w:val="16"/>
              </w:rPr>
              <w:t>NA</w:t>
            </w:r>
          </w:p>
        </w:tc>
        <w:tc>
          <w:tcPr>
            <w:tcW w:w="425" w:type="dxa"/>
            <w:shd w:val="clear" w:color="auto" w:fill="auto"/>
            <w:noWrap/>
            <w:hideMark/>
          </w:tcPr>
          <w:p w14:paraId="07019100"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c>
          <w:tcPr>
            <w:tcW w:w="425" w:type="dxa"/>
            <w:shd w:val="clear" w:color="auto" w:fill="auto"/>
            <w:noWrap/>
            <w:hideMark/>
          </w:tcPr>
          <w:p w14:paraId="62246917"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14</w:t>
            </w:r>
          </w:p>
        </w:tc>
        <w:tc>
          <w:tcPr>
            <w:tcW w:w="425" w:type="dxa"/>
            <w:shd w:val="clear" w:color="auto" w:fill="auto"/>
          </w:tcPr>
          <w:p w14:paraId="29E08B1F"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9</w:t>
            </w:r>
          </w:p>
        </w:tc>
        <w:tc>
          <w:tcPr>
            <w:tcW w:w="567" w:type="dxa"/>
            <w:shd w:val="clear" w:color="auto" w:fill="auto"/>
          </w:tcPr>
          <w:p w14:paraId="2645F017"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c>
          <w:tcPr>
            <w:tcW w:w="567" w:type="dxa"/>
            <w:shd w:val="clear" w:color="auto" w:fill="auto"/>
          </w:tcPr>
          <w:p w14:paraId="6418754D"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c>
          <w:tcPr>
            <w:tcW w:w="1407" w:type="dxa"/>
            <w:shd w:val="clear" w:color="auto" w:fill="auto"/>
          </w:tcPr>
          <w:p w14:paraId="1958E7BD"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r>
      <w:tr w:rsidR="00FD3C3C" w:rsidRPr="005B244E" w14:paraId="0903A6A8" w14:textId="77777777" w:rsidTr="0075743A">
        <w:trPr>
          <w:trHeight w:val="320"/>
        </w:trPr>
        <w:tc>
          <w:tcPr>
            <w:tcW w:w="1843" w:type="dxa"/>
            <w:shd w:val="clear" w:color="auto" w:fill="auto"/>
          </w:tcPr>
          <w:p w14:paraId="7177E5EB" w14:textId="77777777" w:rsidR="00404082" w:rsidRPr="005B244E" w:rsidRDefault="00404082" w:rsidP="00275513">
            <w:pPr>
              <w:rPr>
                <w:rFonts w:ascii="Times New Roman" w:hAnsi="Times New Roman"/>
                <w:b/>
                <w:bCs/>
                <w:i/>
                <w:iCs/>
                <w:sz w:val="16"/>
                <w:szCs w:val="16"/>
              </w:rPr>
            </w:pPr>
            <w:r w:rsidRPr="005B244E">
              <w:rPr>
                <w:rFonts w:ascii="Times New Roman" w:hAnsi="Times New Roman"/>
                <w:b/>
                <w:bCs/>
                <w:i/>
                <w:iCs/>
                <w:color w:val="000000"/>
                <w:sz w:val="16"/>
                <w:szCs w:val="16"/>
              </w:rPr>
              <w:t xml:space="preserve">Sistrurus </w:t>
            </w:r>
            <w:proofErr w:type="spellStart"/>
            <w:r w:rsidRPr="005B244E">
              <w:rPr>
                <w:rFonts w:ascii="Times New Roman" w:hAnsi="Times New Roman"/>
                <w:b/>
                <w:bCs/>
                <w:i/>
                <w:iCs/>
                <w:color w:val="000000"/>
                <w:sz w:val="16"/>
                <w:szCs w:val="16"/>
              </w:rPr>
              <w:t>miliarius</w:t>
            </w:r>
            <w:proofErr w:type="spellEnd"/>
          </w:p>
        </w:tc>
        <w:tc>
          <w:tcPr>
            <w:tcW w:w="1559" w:type="dxa"/>
            <w:shd w:val="clear" w:color="auto" w:fill="auto"/>
          </w:tcPr>
          <w:p w14:paraId="1FBC6B93" w14:textId="77777777" w:rsidR="00404082" w:rsidRPr="005B244E" w:rsidRDefault="00404082" w:rsidP="00275513">
            <w:pPr>
              <w:rPr>
                <w:rFonts w:ascii="Times New Roman" w:hAnsi="Times New Roman"/>
                <w:b/>
                <w:sz w:val="16"/>
                <w:szCs w:val="16"/>
              </w:rPr>
            </w:pPr>
            <w:r w:rsidRPr="005B244E">
              <w:rPr>
                <w:rFonts w:ascii="Times New Roman" w:hAnsi="Times New Roman"/>
                <w:noProof/>
                <w:sz w:val="16"/>
                <w:szCs w:val="16"/>
              </w:rPr>
              <w:t>(Lind et al., 2019</w:t>
            </w:r>
            <w:proofErr w:type="gramStart"/>
            <w:r w:rsidRPr="005B244E">
              <w:rPr>
                <w:rFonts w:ascii="Times New Roman" w:hAnsi="Times New Roman"/>
                <w:noProof/>
                <w:sz w:val="16"/>
                <w:szCs w:val="16"/>
              </w:rPr>
              <w:t>b)</w:t>
            </w:r>
            <w:r w:rsidRPr="005B244E">
              <w:rPr>
                <w:rFonts w:ascii="Times New Roman" w:hAnsi="Times New Roman"/>
                <w:b/>
                <w:sz w:val="16"/>
                <w:szCs w:val="16"/>
              </w:rPr>
              <w:t>*</w:t>
            </w:r>
            <w:proofErr w:type="gramEnd"/>
            <w:r w:rsidRPr="005B244E">
              <w:rPr>
                <w:rFonts w:ascii="Times New Roman" w:hAnsi="Times New Roman"/>
                <w:b/>
                <w:sz w:val="16"/>
                <w:szCs w:val="16"/>
              </w:rPr>
              <w:t>***</w:t>
            </w:r>
          </w:p>
        </w:tc>
        <w:tc>
          <w:tcPr>
            <w:tcW w:w="709" w:type="dxa"/>
            <w:shd w:val="clear" w:color="auto" w:fill="auto"/>
          </w:tcPr>
          <w:p w14:paraId="1A77B2E8" w14:textId="77777777" w:rsidR="00404082" w:rsidRPr="005B244E" w:rsidRDefault="00404082" w:rsidP="00275513">
            <w:pPr>
              <w:rPr>
                <w:rFonts w:ascii="Times New Roman" w:hAnsi="Times New Roman"/>
                <w:bCs/>
                <w:sz w:val="16"/>
                <w:szCs w:val="16"/>
              </w:rPr>
            </w:pPr>
            <w:r w:rsidRPr="005B244E">
              <w:rPr>
                <w:rFonts w:ascii="Times New Roman" w:hAnsi="Times New Roman"/>
                <w:bCs/>
                <w:sz w:val="16"/>
                <w:szCs w:val="16"/>
              </w:rPr>
              <w:t>2015, 2017</w:t>
            </w:r>
          </w:p>
        </w:tc>
        <w:tc>
          <w:tcPr>
            <w:tcW w:w="992" w:type="dxa"/>
            <w:shd w:val="clear" w:color="auto" w:fill="auto"/>
            <w:noWrap/>
            <w:hideMark/>
          </w:tcPr>
          <w:p w14:paraId="7D173336" w14:textId="77777777" w:rsidR="00404082" w:rsidRPr="005B244E" w:rsidRDefault="00404082" w:rsidP="00275513">
            <w:pPr>
              <w:rPr>
                <w:rFonts w:ascii="Times New Roman" w:hAnsi="Times New Roman"/>
                <w:bCs/>
                <w:sz w:val="16"/>
                <w:szCs w:val="16"/>
              </w:rPr>
            </w:pPr>
            <w:r w:rsidRPr="005B244E">
              <w:rPr>
                <w:rFonts w:ascii="Times New Roman" w:hAnsi="Times New Roman"/>
                <w:bCs/>
                <w:sz w:val="16"/>
                <w:szCs w:val="16"/>
              </w:rPr>
              <w:t>252</w:t>
            </w:r>
          </w:p>
        </w:tc>
        <w:tc>
          <w:tcPr>
            <w:tcW w:w="709" w:type="dxa"/>
            <w:shd w:val="clear" w:color="auto" w:fill="auto"/>
            <w:noWrap/>
            <w:hideMark/>
          </w:tcPr>
          <w:p w14:paraId="7E14A303"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219</w:t>
            </w:r>
          </w:p>
        </w:tc>
        <w:tc>
          <w:tcPr>
            <w:tcW w:w="567" w:type="dxa"/>
            <w:shd w:val="clear" w:color="auto" w:fill="auto"/>
            <w:noWrap/>
            <w:hideMark/>
          </w:tcPr>
          <w:p w14:paraId="78BEA8CA"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33</w:t>
            </w:r>
          </w:p>
        </w:tc>
        <w:tc>
          <w:tcPr>
            <w:tcW w:w="1276" w:type="dxa"/>
            <w:shd w:val="clear" w:color="auto" w:fill="auto"/>
            <w:noWrap/>
            <w:hideMark/>
          </w:tcPr>
          <w:p w14:paraId="455E5394"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0.13</w:t>
            </w:r>
          </w:p>
        </w:tc>
        <w:tc>
          <w:tcPr>
            <w:tcW w:w="567" w:type="dxa"/>
            <w:shd w:val="clear" w:color="auto" w:fill="auto"/>
            <w:noWrap/>
            <w:hideMark/>
          </w:tcPr>
          <w:p w14:paraId="4EB93AE4"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88</w:t>
            </w:r>
          </w:p>
        </w:tc>
        <w:tc>
          <w:tcPr>
            <w:tcW w:w="850" w:type="dxa"/>
            <w:shd w:val="clear" w:color="auto" w:fill="auto"/>
            <w:noWrap/>
            <w:hideMark/>
          </w:tcPr>
          <w:p w14:paraId="33152CC6"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40</w:t>
            </w:r>
          </w:p>
        </w:tc>
        <w:tc>
          <w:tcPr>
            <w:tcW w:w="1560" w:type="dxa"/>
            <w:shd w:val="clear" w:color="auto" w:fill="auto"/>
            <w:noWrap/>
            <w:hideMark/>
          </w:tcPr>
          <w:p w14:paraId="4E6369A4"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0.16</w:t>
            </w:r>
          </w:p>
        </w:tc>
        <w:tc>
          <w:tcPr>
            <w:tcW w:w="1417" w:type="dxa"/>
            <w:shd w:val="clear" w:color="auto" w:fill="auto"/>
            <w:noWrap/>
            <w:hideMark/>
          </w:tcPr>
          <w:p w14:paraId="56D89DE1"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NR</w:t>
            </w:r>
          </w:p>
        </w:tc>
        <w:tc>
          <w:tcPr>
            <w:tcW w:w="709" w:type="dxa"/>
            <w:shd w:val="clear" w:color="auto" w:fill="auto"/>
            <w:noWrap/>
            <w:hideMark/>
          </w:tcPr>
          <w:p w14:paraId="4F2DB0C1" w14:textId="77777777" w:rsidR="00404082" w:rsidRPr="005B244E" w:rsidRDefault="00404082" w:rsidP="00C240EB">
            <w:pPr>
              <w:jc w:val="center"/>
              <w:rPr>
                <w:rFonts w:ascii="Times New Roman" w:hAnsi="Times New Roman"/>
                <w:bCs/>
                <w:sz w:val="16"/>
                <w:szCs w:val="16"/>
              </w:rPr>
            </w:pPr>
            <w:r w:rsidRPr="005B244E">
              <w:rPr>
                <w:rFonts w:ascii="Times New Roman" w:hAnsi="Times New Roman"/>
                <w:bCs/>
                <w:sz w:val="16"/>
                <w:szCs w:val="16"/>
              </w:rPr>
              <w:t>NR</w:t>
            </w:r>
          </w:p>
        </w:tc>
        <w:tc>
          <w:tcPr>
            <w:tcW w:w="709" w:type="dxa"/>
            <w:shd w:val="clear" w:color="auto" w:fill="auto"/>
            <w:noWrap/>
            <w:hideMark/>
          </w:tcPr>
          <w:p w14:paraId="26E2CB29" w14:textId="77777777" w:rsidR="00404082" w:rsidRPr="005B244E" w:rsidRDefault="00404082" w:rsidP="00C240EB">
            <w:pPr>
              <w:jc w:val="center"/>
              <w:rPr>
                <w:rFonts w:ascii="Times New Roman" w:hAnsi="Times New Roman"/>
                <w:bCs/>
                <w:sz w:val="16"/>
                <w:szCs w:val="16"/>
              </w:rPr>
            </w:pPr>
            <w:r w:rsidRPr="005B244E">
              <w:rPr>
                <w:rFonts w:ascii="Times New Roman" w:hAnsi="Times New Roman"/>
                <w:bCs/>
                <w:sz w:val="16"/>
                <w:szCs w:val="16"/>
              </w:rPr>
              <w:t>NR</w:t>
            </w:r>
          </w:p>
        </w:tc>
        <w:tc>
          <w:tcPr>
            <w:tcW w:w="425" w:type="dxa"/>
            <w:shd w:val="clear" w:color="auto" w:fill="auto"/>
            <w:noWrap/>
            <w:hideMark/>
          </w:tcPr>
          <w:p w14:paraId="65989EB6"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212</w:t>
            </w:r>
          </w:p>
        </w:tc>
        <w:tc>
          <w:tcPr>
            <w:tcW w:w="425" w:type="dxa"/>
            <w:shd w:val="clear" w:color="auto" w:fill="auto"/>
            <w:noWrap/>
            <w:hideMark/>
          </w:tcPr>
          <w:p w14:paraId="2B0D9C83"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c>
          <w:tcPr>
            <w:tcW w:w="425" w:type="dxa"/>
            <w:shd w:val="clear" w:color="auto" w:fill="auto"/>
          </w:tcPr>
          <w:p w14:paraId="443A12C0"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c>
          <w:tcPr>
            <w:tcW w:w="567" w:type="dxa"/>
            <w:shd w:val="clear" w:color="auto" w:fill="auto"/>
          </w:tcPr>
          <w:p w14:paraId="02EE1C55"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40</w:t>
            </w:r>
          </w:p>
        </w:tc>
        <w:tc>
          <w:tcPr>
            <w:tcW w:w="567" w:type="dxa"/>
            <w:shd w:val="clear" w:color="auto" w:fill="auto"/>
          </w:tcPr>
          <w:p w14:paraId="03C18E6C"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c>
          <w:tcPr>
            <w:tcW w:w="1407" w:type="dxa"/>
            <w:shd w:val="clear" w:color="auto" w:fill="auto"/>
          </w:tcPr>
          <w:p w14:paraId="338178CA"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r>
      <w:tr w:rsidR="00FD3C3C" w:rsidRPr="005B244E" w14:paraId="19BBA880" w14:textId="77777777" w:rsidTr="0075743A">
        <w:trPr>
          <w:trHeight w:val="320"/>
        </w:trPr>
        <w:tc>
          <w:tcPr>
            <w:tcW w:w="1843" w:type="dxa"/>
            <w:shd w:val="clear" w:color="auto" w:fill="auto"/>
          </w:tcPr>
          <w:p w14:paraId="6C1D37FC" w14:textId="77777777" w:rsidR="00404082" w:rsidRPr="005B244E" w:rsidRDefault="00404082" w:rsidP="00275513">
            <w:pPr>
              <w:rPr>
                <w:rFonts w:ascii="Times New Roman" w:hAnsi="Times New Roman"/>
                <w:b/>
                <w:bCs/>
                <w:i/>
                <w:iCs/>
                <w:color w:val="000000"/>
                <w:sz w:val="16"/>
                <w:szCs w:val="16"/>
              </w:rPr>
            </w:pPr>
            <w:r>
              <w:rPr>
                <w:rFonts w:ascii="Times New Roman" w:hAnsi="Times New Roman"/>
                <w:b/>
                <w:bCs/>
                <w:i/>
                <w:iCs/>
                <w:color w:val="000000"/>
                <w:sz w:val="16"/>
                <w:szCs w:val="16"/>
              </w:rPr>
              <w:t xml:space="preserve">Sistrurus </w:t>
            </w:r>
            <w:proofErr w:type="spellStart"/>
            <w:r>
              <w:rPr>
                <w:rFonts w:ascii="Times New Roman" w:hAnsi="Times New Roman"/>
                <w:b/>
                <w:bCs/>
                <w:i/>
                <w:iCs/>
                <w:color w:val="000000"/>
                <w:sz w:val="16"/>
                <w:szCs w:val="16"/>
              </w:rPr>
              <w:t>miliarius</w:t>
            </w:r>
            <w:proofErr w:type="spellEnd"/>
          </w:p>
        </w:tc>
        <w:tc>
          <w:tcPr>
            <w:tcW w:w="1559" w:type="dxa"/>
            <w:shd w:val="clear" w:color="auto" w:fill="auto"/>
          </w:tcPr>
          <w:p w14:paraId="37F9A28A" w14:textId="77777777" w:rsidR="00404082" w:rsidRPr="005B244E" w:rsidRDefault="00404082" w:rsidP="00275513">
            <w:pPr>
              <w:rPr>
                <w:rFonts w:ascii="Times New Roman" w:hAnsi="Times New Roman"/>
                <w:noProof/>
                <w:sz w:val="16"/>
                <w:szCs w:val="16"/>
              </w:rPr>
            </w:pPr>
            <w:r>
              <w:rPr>
                <w:rFonts w:ascii="Times New Roman" w:hAnsi="Times New Roman"/>
                <w:noProof/>
                <w:sz w:val="16"/>
                <w:szCs w:val="16"/>
              </w:rPr>
              <w:t>(Haynes et al. 2020)</w:t>
            </w:r>
          </w:p>
        </w:tc>
        <w:tc>
          <w:tcPr>
            <w:tcW w:w="709" w:type="dxa"/>
            <w:shd w:val="clear" w:color="auto" w:fill="auto"/>
          </w:tcPr>
          <w:p w14:paraId="7EDD5E39" w14:textId="77777777" w:rsidR="00404082" w:rsidRPr="005B244E" w:rsidRDefault="00404082" w:rsidP="00275513">
            <w:pPr>
              <w:rPr>
                <w:rFonts w:ascii="Times New Roman" w:hAnsi="Times New Roman"/>
                <w:bCs/>
                <w:sz w:val="16"/>
                <w:szCs w:val="16"/>
              </w:rPr>
            </w:pPr>
            <w:r>
              <w:rPr>
                <w:rFonts w:ascii="Times New Roman" w:hAnsi="Times New Roman"/>
                <w:bCs/>
                <w:sz w:val="16"/>
                <w:szCs w:val="16"/>
              </w:rPr>
              <w:t>2016–2018</w:t>
            </w:r>
          </w:p>
        </w:tc>
        <w:tc>
          <w:tcPr>
            <w:tcW w:w="992" w:type="dxa"/>
            <w:shd w:val="clear" w:color="auto" w:fill="auto"/>
            <w:noWrap/>
          </w:tcPr>
          <w:p w14:paraId="0D74A599" w14:textId="77777777" w:rsidR="00404082" w:rsidRPr="005B244E" w:rsidRDefault="00404082" w:rsidP="00275513">
            <w:pPr>
              <w:rPr>
                <w:rFonts w:ascii="Times New Roman" w:hAnsi="Times New Roman"/>
                <w:bCs/>
                <w:sz w:val="16"/>
                <w:szCs w:val="16"/>
              </w:rPr>
            </w:pPr>
            <w:r>
              <w:rPr>
                <w:rFonts w:ascii="Times New Roman" w:hAnsi="Times New Roman"/>
                <w:bCs/>
                <w:sz w:val="16"/>
                <w:szCs w:val="16"/>
              </w:rPr>
              <w:t>16</w:t>
            </w:r>
          </w:p>
        </w:tc>
        <w:tc>
          <w:tcPr>
            <w:tcW w:w="709" w:type="dxa"/>
            <w:shd w:val="clear" w:color="auto" w:fill="auto"/>
            <w:noWrap/>
          </w:tcPr>
          <w:p w14:paraId="4F019FD8" w14:textId="77777777" w:rsidR="00404082" w:rsidRPr="005B244E" w:rsidRDefault="00404082" w:rsidP="00AE0AD9">
            <w:pPr>
              <w:jc w:val="center"/>
              <w:rPr>
                <w:rFonts w:ascii="Times New Roman" w:hAnsi="Times New Roman"/>
                <w:bCs/>
                <w:sz w:val="16"/>
                <w:szCs w:val="16"/>
              </w:rPr>
            </w:pPr>
            <w:r>
              <w:rPr>
                <w:rFonts w:ascii="Times New Roman" w:hAnsi="Times New Roman"/>
                <w:bCs/>
                <w:sz w:val="16"/>
                <w:szCs w:val="16"/>
              </w:rPr>
              <w:t>14</w:t>
            </w:r>
          </w:p>
        </w:tc>
        <w:tc>
          <w:tcPr>
            <w:tcW w:w="567" w:type="dxa"/>
            <w:shd w:val="clear" w:color="auto" w:fill="auto"/>
            <w:noWrap/>
          </w:tcPr>
          <w:p w14:paraId="0C5E0354" w14:textId="77777777" w:rsidR="00404082" w:rsidRPr="005B244E" w:rsidRDefault="00404082" w:rsidP="00AE0AD9">
            <w:pPr>
              <w:jc w:val="center"/>
              <w:rPr>
                <w:rFonts w:ascii="Times New Roman" w:hAnsi="Times New Roman"/>
                <w:bCs/>
                <w:sz w:val="16"/>
                <w:szCs w:val="16"/>
              </w:rPr>
            </w:pPr>
            <w:r>
              <w:rPr>
                <w:rFonts w:ascii="Times New Roman" w:hAnsi="Times New Roman"/>
                <w:bCs/>
                <w:sz w:val="16"/>
                <w:szCs w:val="16"/>
              </w:rPr>
              <w:t>2</w:t>
            </w:r>
          </w:p>
        </w:tc>
        <w:tc>
          <w:tcPr>
            <w:tcW w:w="1276" w:type="dxa"/>
            <w:shd w:val="clear" w:color="auto" w:fill="auto"/>
            <w:noWrap/>
          </w:tcPr>
          <w:p w14:paraId="0DB26989" w14:textId="77777777" w:rsidR="00404082" w:rsidRPr="005B244E" w:rsidRDefault="00404082" w:rsidP="00AE0AD9">
            <w:pPr>
              <w:jc w:val="center"/>
              <w:rPr>
                <w:rFonts w:ascii="Times New Roman" w:hAnsi="Times New Roman"/>
                <w:bCs/>
                <w:sz w:val="16"/>
                <w:szCs w:val="16"/>
              </w:rPr>
            </w:pPr>
            <w:r>
              <w:rPr>
                <w:rFonts w:ascii="Times New Roman" w:hAnsi="Times New Roman"/>
                <w:bCs/>
                <w:sz w:val="16"/>
                <w:szCs w:val="16"/>
              </w:rPr>
              <w:t>0.13</w:t>
            </w:r>
          </w:p>
        </w:tc>
        <w:tc>
          <w:tcPr>
            <w:tcW w:w="567" w:type="dxa"/>
            <w:shd w:val="clear" w:color="auto" w:fill="auto"/>
            <w:noWrap/>
          </w:tcPr>
          <w:p w14:paraId="10877335" w14:textId="77777777" w:rsidR="00404082" w:rsidRPr="005B244E" w:rsidRDefault="00404082" w:rsidP="00AE0AD9">
            <w:pPr>
              <w:jc w:val="center"/>
              <w:rPr>
                <w:rFonts w:ascii="Times New Roman" w:hAnsi="Times New Roman"/>
                <w:bCs/>
                <w:sz w:val="16"/>
                <w:szCs w:val="16"/>
              </w:rPr>
            </w:pPr>
            <w:r>
              <w:rPr>
                <w:rFonts w:ascii="Times New Roman" w:hAnsi="Times New Roman"/>
                <w:bCs/>
                <w:sz w:val="16"/>
                <w:szCs w:val="16"/>
              </w:rPr>
              <w:t>15</w:t>
            </w:r>
          </w:p>
        </w:tc>
        <w:tc>
          <w:tcPr>
            <w:tcW w:w="850" w:type="dxa"/>
            <w:shd w:val="clear" w:color="auto" w:fill="auto"/>
            <w:noWrap/>
          </w:tcPr>
          <w:p w14:paraId="375B61D7" w14:textId="77777777" w:rsidR="00404082" w:rsidRPr="005B244E" w:rsidRDefault="00404082" w:rsidP="00AE0AD9">
            <w:pPr>
              <w:jc w:val="center"/>
              <w:rPr>
                <w:rFonts w:ascii="Times New Roman" w:hAnsi="Times New Roman"/>
                <w:bCs/>
                <w:sz w:val="16"/>
                <w:szCs w:val="16"/>
              </w:rPr>
            </w:pPr>
            <w:r>
              <w:rPr>
                <w:rFonts w:ascii="Times New Roman" w:hAnsi="Times New Roman"/>
                <w:bCs/>
                <w:sz w:val="16"/>
                <w:szCs w:val="16"/>
              </w:rPr>
              <w:t>1</w:t>
            </w:r>
          </w:p>
        </w:tc>
        <w:tc>
          <w:tcPr>
            <w:tcW w:w="1560" w:type="dxa"/>
            <w:shd w:val="clear" w:color="auto" w:fill="auto"/>
            <w:noWrap/>
          </w:tcPr>
          <w:p w14:paraId="47C547AD" w14:textId="77777777" w:rsidR="00404082" w:rsidRPr="005B244E" w:rsidRDefault="00404082" w:rsidP="00AE0AD9">
            <w:pPr>
              <w:jc w:val="center"/>
              <w:rPr>
                <w:rFonts w:ascii="Times New Roman" w:hAnsi="Times New Roman"/>
                <w:bCs/>
                <w:sz w:val="16"/>
                <w:szCs w:val="16"/>
              </w:rPr>
            </w:pPr>
            <w:r>
              <w:rPr>
                <w:rFonts w:ascii="Times New Roman" w:hAnsi="Times New Roman"/>
                <w:bCs/>
                <w:sz w:val="16"/>
                <w:szCs w:val="16"/>
              </w:rPr>
              <w:t>0.06</w:t>
            </w:r>
          </w:p>
        </w:tc>
        <w:tc>
          <w:tcPr>
            <w:tcW w:w="1417" w:type="dxa"/>
            <w:shd w:val="clear" w:color="auto" w:fill="auto"/>
            <w:noWrap/>
          </w:tcPr>
          <w:p w14:paraId="765B9821" w14:textId="77777777" w:rsidR="00404082" w:rsidRPr="005B244E" w:rsidRDefault="00404082" w:rsidP="00AE0AD9">
            <w:pPr>
              <w:jc w:val="center"/>
              <w:rPr>
                <w:rFonts w:ascii="Times New Roman" w:hAnsi="Times New Roman"/>
                <w:bCs/>
                <w:sz w:val="16"/>
                <w:szCs w:val="16"/>
              </w:rPr>
            </w:pPr>
            <w:r>
              <w:rPr>
                <w:rFonts w:ascii="Times New Roman" w:hAnsi="Times New Roman"/>
                <w:bCs/>
                <w:sz w:val="16"/>
                <w:szCs w:val="16"/>
              </w:rPr>
              <w:t>NA</w:t>
            </w:r>
          </w:p>
        </w:tc>
        <w:tc>
          <w:tcPr>
            <w:tcW w:w="709" w:type="dxa"/>
            <w:shd w:val="clear" w:color="auto" w:fill="auto"/>
            <w:noWrap/>
          </w:tcPr>
          <w:p w14:paraId="32E8137D" w14:textId="77777777" w:rsidR="00404082" w:rsidRPr="005B244E" w:rsidRDefault="00404082" w:rsidP="00C240EB">
            <w:pPr>
              <w:jc w:val="center"/>
              <w:rPr>
                <w:rFonts w:ascii="Times New Roman" w:hAnsi="Times New Roman"/>
                <w:bCs/>
                <w:sz w:val="16"/>
                <w:szCs w:val="16"/>
              </w:rPr>
            </w:pPr>
            <w:r>
              <w:rPr>
                <w:rFonts w:ascii="Times New Roman" w:hAnsi="Times New Roman"/>
                <w:bCs/>
                <w:sz w:val="16"/>
                <w:szCs w:val="16"/>
              </w:rPr>
              <w:t>NA</w:t>
            </w:r>
          </w:p>
        </w:tc>
        <w:tc>
          <w:tcPr>
            <w:tcW w:w="709" w:type="dxa"/>
            <w:shd w:val="clear" w:color="auto" w:fill="auto"/>
            <w:noWrap/>
          </w:tcPr>
          <w:p w14:paraId="0C4072A9" w14:textId="77777777" w:rsidR="00404082" w:rsidRPr="005B244E" w:rsidRDefault="00404082" w:rsidP="00C240EB">
            <w:pPr>
              <w:jc w:val="center"/>
              <w:rPr>
                <w:rFonts w:ascii="Times New Roman" w:hAnsi="Times New Roman"/>
                <w:bCs/>
                <w:sz w:val="16"/>
                <w:szCs w:val="16"/>
              </w:rPr>
            </w:pPr>
            <w:r>
              <w:rPr>
                <w:rFonts w:ascii="Times New Roman" w:hAnsi="Times New Roman"/>
                <w:bCs/>
                <w:sz w:val="16"/>
                <w:szCs w:val="16"/>
              </w:rPr>
              <w:t>NA</w:t>
            </w:r>
          </w:p>
        </w:tc>
        <w:tc>
          <w:tcPr>
            <w:tcW w:w="425" w:type="dxa"/>
            <w:shd w:val="clear" w:color="auto" w:fill="auto"/>
            <w:noWrap/>
          </w:tcPr>
          <w:p w14:paraId="1F7B857A" w14:textId="77777777" w:rsidR="00404082" w:rsidRPr="005B244E" w:rsidRDefault="00404082" w:rsidP="000C1F56">
            <w:pPr>
              <w:jc w:val="center"/>
              <w:rPr>
                <w:rFonts w:ascii="Times New Roman" w:hAnsi="Times New Roman"/>
                <w:bCs/>
                <w:sz w:val="16"/>
                <w:szCs w:val="16"/>
              </w:rPr>
            </w:pPr>
            <w:r>
              <w:rPr>
                <w:rFonts w:ascii="Times New Roman" w:hAnsi="Times New Roman"/>
                <w:bCs/>
                <w:sz w:val="16"/>
                <w:szCs w:val="16"/>
              </w:rPr>
              <w:t>0</w:t>
            </w:r>
          </w:p>
        </w:tc>
        <w:tc>
          <w:tcPr>
            <w:tcW w:w="425" w:type="dxa"/>
            <w:shd w:val="clear" w:color="auto" w:fill="auto"/>
            <w:noWrap/>
          </w:tcPr>
          <w:p w14:paraId="60BC691E" w14:textId="77777777" w:rsidR="00404082" w:rsidRPr="005B244E" w:rsidRDefault="00404082" w:rsidP="000C1F56">
            <w:pPr>
              <w:jc w:val="center"/>
              <w:rPr>
                <w:rFonts w:ascii="Times New Roman" w:hAnsi="Times New Roman"/>
                <w:bCs/>
                <w:sz w:val="16"/>
                <w:szCs w:val="16"/>
              </w:rPr>
            </w:pPr>
            <w:r>
              <w:rPr>
                <w:rFonts w:ascii="Times New Roman" w:hAnsi="Times New Roman"/>
                <w:bCs/>
                <w:sz w:val="16"/>
                <w:szCs w:val="16"/>
              </w:rPr>
              <w:t>15</w:t>
            </w:r>
          </w:p>
        </w:tc>
        <w:tc>
          <w:tcPr>
            <w:tcW w:w="425" w:type="dxa"/>
            <w:shd w:val="clear" w:color="auto" w:fill="auto"/>
          </w:tcPr>
          <w:p w14:paraId="37198EE6" w14:textId="77777777" w:rsidR="00404082" w:rsidRPr="005B244E" w:rsidRDefault="00404082" w:rsidP="000C1F56">
            <w:pPr>
              <w:jc w:val="center"/>
              <w:rPr>
                <w:rFonts w:ascii="Times New Roman" w:hAnsi="Times New Roman"/>
                <w:bCs/>
                <w:sz w:val="16"/>
                <w:szCs w:val="16"/>
              </w:rPr>
            </w:pPr>
            <w:r>
              <w:rPr>
                <w:rFonts w:ascii="Times New Roman" w:hAnsi="Times New Roman"/>
                <w:bCs/>
                <w:sz w:val="16"/>
                <w:szCs w:val="16"/>
              </w:rPr>
              <w:t>0</w:t>
            </w:r>
          </w:p>
        </w:tc>
        <w:tc>
          <w:tcPr>
            <w:tcW w:w="567" w:type="dxa"/>
            <w:shd w:val="clear" w:color="auto" w:fill="auto"/>
          </w:tcPr>
          <w:p w14:paraId="6A8BCFB7" w14:textId="77777777" w:rsidR="00404082" w:rsidRPr="005B244E" w:rsidRDefault="00404082" w:rsidP="000C1F56">
            <w:pPr>
              <w:jc w:val="center"/>
              <w:rPr>
                <w:rFonts w:ascii="Times New Roman" w:hAnsi="Times New Roman"/>
                <w:bCs/>
                <w:sz w:val="16"/>
                <w:szCs w:val="16"/>
              </w:rPr>
            </w:pPr>
            <w:r>
              <w:rPr>
                <w:rFonts w:ascii="Times New Roman" w:hAnsi="Times New Roman"/>
                <w:bCs/>
                <w:sz w:val="16"/>
                <w:szCs w:val="16"/>
              </w:rPr>
              <w:t>1</w:t>
            </w:r>
          </w:p>
        </w:tc>
        <w:tc>
          <w:tcPr>
            <w:tcW w:w="567" w:type="dxa"/>
            <w:shd w:val="clear" w:color="auto" w:fill="auto"/>
          </w:tcPr>
          <w:p w14:paraId="10AC883C" w14:textId="77777777" w:rsidR="00404082" w:rsidRPr="005B244E" w:rsidRDefault="00404082" w:rsidP="000C1F56">
            <w:pPr>
              <w:jc w:val="center"/>
              <w:rPr>
                <w:rFonts w:ascii="Times New Roman" w:hAnsi="Times New Roman"/>
                <w:bCs/>
                <w:sz w:val="16"/>
                <w:szCs w:val="16"/>
              </w:rPr>
            </w:pPr>
            <w:r>
              <w:rPr>
                <w:rFonts w:ascii="Times New Roman" w:hAnsi="Times New Roman"/>
                <w:bCs/>
                <w:sz w:val="16"/>
                <w:szCs w:val="16"/>
              </w:rPr>
              <w:t>0</w:t>
            </w:r>
          </w:p>
        </w:tc>
        <w:tc>
          <w:tcPr>
            <w:tcW w:w="1407" w:type="dxa"/>
            <w:shd w:val="clear" w:color="auto" w:fill="auto"/>
          </w:tcPr>
          <w:p w14:paraId="45F316BA" w14:textId="77777777" w:rsidR="00404082" w:rsidRPr="005B244E" w:rsidRDefault="00404082" w:rsidP="000C1F56">
            <w:pPr>
              <w:jc w:val="center"/>
              <w:rPr>
                <w:rFonts w:ascii="Times New Roman" w:hAnsi="Times New Roman"/>
                <w:bCs/>
                <w:sz w:val="16"/>
                <w:szCs w:val="16"/>
              </w:rPr>
            </w:pPr>
            <w:r>
              <w:rPr>
                <w:rFonts w:ascii="Times New Roman" w:hAnsi="Times New Roman"/>
                <w:bCs/>
                <w:sz w:val="16"/>
                <w:szCs w:val="16"/>
              </w:rPr>
              <w:t>0</w:t>
            </w:r>
          </w:p>
        </w:tc>
      </w:tr>
      <w:tr w:rsidR="00FD3C3C" w:rsidRPr="005B244E" w14:paraId="205EF875" w14:textId="77777777" w:rsidTr="0075743A">
        <w:trPr>
          <w:trHeight w:val="320"/>
        </w:trPr>
        <w:tc>
          <w:tcPr>
            <w:tcW w:w="1843" w:type="dxa"/>
            <w:shd w:val="clear" w:color="auto" w:fill="auto"/>
          </w:tcPr>
          <w:p w14:paraId="4F3C028D" w14:textId="77777777" w:rsidR="00404082" w:rsidRPr="005B244E" w:rsidRDefault="00404082" w:rsidP="00275513">
            <w:pPr>
              <w:rPr>
                <w:rFonts w:ascii="Times New Roman" w:hAnsi="Times New Roman"/>
                <w:b/>
                <w:bCs/>
                <w:sz w:val="16"/>
                <w:szCs w:val="16"/>
              </w:rPr>
            </w:pPr>
            <w:r w:rsidRPr="005B244E">
              <w:rPr>
                <w:rFonts w:ascii="Times New Roman" w:hAnsi="Times New Roman"/>
                <w:b/>
                <w:bCs/>
                <w:i/>
                <w:iCs/>
                <w:color w:val="000000"/>
                <w:sz w:val="16"/>
                <w:szCs w:val="16"/>
              </w:rPr>
              <w:t xml:space="preserve">Sistrurus </w:t>
            </w:r>
            <w:proofErr w:type="spellStart"/>
            <w:r w:rsidRPr="005B244E">
              <w:rPr>
                <w:rFonts w:ascii="Times New Roman" w:hAnsi="Times New Roman"/>
                <w:b/>
                <w:bCs/>
                <w:i/>
                <w:iCs/>
                <w:color w:val="000000"/>
                <w:sz w:val="16"/>
                <w:szCs w:val="16"/>
              </w:rPr>
              <w:t>miliarius</w:t>
            </w:r>
            <w:proofErr w:type="spellEnd"/>
            <w:r w:rsidRPr="005B244E">
              <w:rPr>
                <w:rFonts w:ascii="Times New Roman" w:hAnsi="Times New Roman"/>
                <w:b/>
                <w:bCs/>
                <w:i/>
                <w:iCs/>
                <w:color w:val="000000"/>
                <w:sz w:val="16"/>
                <w:szCs w:val="16"/>
              </w:rPr>
              <w:t xml:space="preserve"> </w:t>
            </w:r>
            <w:proofErr w:type="spellStart"/>
            <w:r w:rsidRPr="005B244E">
              <w:rPr>
                <w:rFonts w:ascii="Times New Roman" w:hAnsi="Times New Roman"/>
                <w:b/>
                <w:bCs/>
                <w:i/>
                <w:iCs/>
                <w:color w:val="000000"/>
                <w:sz w:val="16"/>
                <w:szCs w:val="16"/>
              </w:rPr>
              <w:t>barbouri</w:t>
            </w:r>
            <w:proofErr w:type="spellEnd"/>
          </w:p>
        </w:tc>
        <w:tc>
          <w:tcPr>
            <w:tcW w:w="1559" w:type="dxa"/>
            <w:shd w:val="clear" w:color="auto" w:fill="auto"/>
          </w:tcPr>
          <w:p w14:paraId="4C3AC313" w14:textId="77777777" w:rsidR="00404082" w:rsidRPr="005B244E" w:rsidRDefault="00404082" w:rsidP="00275513">
            <w:pPr>
              <w:rPr>
                <w:rFonts w:ascii="Times New Roman" w:hAnsi="Times New Roman"/>
                <w:b/>
                <w:sz w:val="16"/>
                <w:szCs w:val="16"/>
              </w:rPr>
            </w:pPr>
            <w:r w:rsidRPr="005B244E">
              <w:rPr>
                <w:rFonts w:ascii="Times New Roman" w:eastAsia="Times New Roman" w:hAnsi="Times New Roman"/>
                <w:noProof/>
                <w:color w:val="000000"/>
                <w:sz w:val="16"/>
                <w:szCs w:val="16"/>
                <w:lang w:eastAsia="en-CA"/>
              </w:rPr>
              <w:t>(Cheatwood et al., 2003b)</w:t>
            </w:r>
          </w:p>
        </w:tc>
        <w:tc>
          <w:tcPr>
            <w:tcW w:w="709" w:type="dxa"/>
            <w:shd w:val="clear" w:color="auto" w:fill="auto"/>
          </w:tcPr>
          <w:p w14:paraId="055A804E" w14:textId="77777777" w:rsidR="00404082" w:rsidRPr="005B244E" w:rsidRDefault="00404082" w:rsidP="00275513">
            <w:pPr>
              <w:rPr>
                <w:rFonts w:ascii="Times New Roman" w:hAnsi="Times New Roman"/>
                <w:bCs/>
                <w:sz w:val="16"/>
                <w:szCs w:val="16"/>
              </w:rPr>
            </w:pPr>
            <w:r w:rsidRPr="005B244E">
              <w:rPr>
                <w:rFonts w:ascii="Times New Roman" w:hAnsi="Times New Roman"/>
                <w:bCs/>
                <w:sz w:val="16"/>
                <w:szCs w:val="16"/>
              </w:rPr>
              <w:t>1997–1998</w:t>
            </w:r>
          </w:p>
        </w:tc>
        <w:tc>
          <w:tcPr>
            <w:tcW w:w="992" w:type="dxa"/>
            <w:shd w:val="clear" w:color="auto" w:fill="auto"/>
            <w:noWrap/>
            <w:hideMark/>
          </w:tcPr>
          <w:p w14:paraId="7BF8DFFD" w14:textId="77777777" w:rsidR="00404082" w:rsidRPr="005B244E" w:rsidRDefault="00404082" w:rsidP="00275513">
            <w:pPr>
              <w:rPr>
                <w:rFonts w:ascii="Times New Roman" w:hAnsi="Times New Roman"/>
                <w:bCs/>
                <w:sz w:val="16"/>
                <w:szCs w:val="16"/>
              </w:rPr>
            </w:pPr>
            <w:r w:rsidRPr="005B244E">
              <w:rPr>
                <w:rFonts w:ascii="Times New Roman" w:hAnsi="Times New Roman"/>
                <w:bCs/>
                <w:sz w:val="16"/>
                <w:szCs w:val="16"/>
              </w:rPr>
              <w:t>~600</w:t>
            </w:r>
          </w:p>
        </w:tc>
        <w:tc>
          <w:tcPr>
            <w:tcW w:w="709" w:type="dxa"/>
            <w:shd w:val="clear" w:color="auto" w:fill="auto"/>
            <w:noWrap/>
            <w:hideMark/>
          </w:tcPr>
          <w:p w14:paraId="15B5DAD5"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~514</w:t>
            </w:r>
          </w:p>
        </w:tc>
        <w:tc>
          <w:tcPr>
            <w:tcW w:w="567" w:type="dxa"/>
            <w:shd w:val="clear" w:color="auto" w:fill="auto"/>
            <w:noWrap/>
            <w:hideMark/>
          </w:tcPr>
          <w:p w14:paraId="7C98E2D6"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86</w:t>
            </w:r>
          </w:p>
        </w:tc>
        <w:tc>
          <w:tcPr>
            <w:tcW w:w="1276" w:type="dxa"/>
            <w:shd w:val="clear" w:color="auto" w:fill="auto"/>
            <w:noWrap/>
            <w:hideMark/>
          </w:tcPr>
          <w:p w14:paraId="10431432"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0.14</w:t>
            </w:r>
          </w:p>
        </w:tc>
        <w:tc>
          <w:tcPr>
            <w:tcW w:w="567" w:type="dxa"/>
            <w:shd w:val="clear" w:color="auto" w:fill="auto"/>
            <w:noWrap/>
            <w:hideMark/>
          </w:tcPr>
          <w:p w14:paraId="786A7DBB"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NA</w:t>
            </w:r>
          </w:p>
        </w:tc>
        <w:tc>
          <w:tcPr>
            <w:tcW w:w="850" w:type="dxa"/>
            <w:shd w:val="clear" w:color="auto" w:fill="auto"/>
            <w:noWrap/>
            <w:hideMark/>
          </w:tcPr>
          <w:p w14:paraId="28665849"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NA</w:t>
            </w:r>
          </w:p>
        </w:tc>
        <w:tc>
          <w:tcPr>
            <w:tcW w:w="1560" w:type="dxa"/>
            <w:shd w:val="clear" w:color="auto" w:fill="auto"/>
            <w:noWrap/>
            <w:hideMark/>
          </w:tcPr>
          <w:p w14:paraId="7955AAFA"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NA</w:t>
            </w:r>
          </w:p>
        </w:tc>
        <w:tc>
          <w:tcPr>
            <w:tcW w:w="1417" w:type="dxa"/>
            <w:shd w:val="clear" w:color="auto" w:fill="auto"/>
            <w:noWrap/>
            <w:hideMark/>
          </w:tcPr>
          <w:p w14:paraId="668D3D71"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5</w:t>
            </w:r>
          </w:p>
        </w:tc>
        <w:tc>
          <w:tcPr>
            <w:tcW w:w="709" w:type="dxa"/>
            <w:shd w:val="clear" w:color="auto" w:fill="auto"/>
            <w:noWrap/>
            <w:hideMark/>
          </w:tcPr>
          <w:p w14:paraId="537B055F" w14:textId="77777777" w:rsidR="00404082" w:rsidRPr="005B244E" w:rsidRDefault="00404082" w:rsidP="00C240EB">
            <w:pPr>
              <w:jc w:val="center"/>
              <w:rPr>
                <w:rFonts w:ascii="Times New Roman" w:hAnsi="Times New Roman"/>
                <w:bCs/>
                <w:sz w:val="16"/>
                <w:szCs w:val="16"/>
              </w:rPr>
            </w:pPr>
            <w:r w:rsidRPr="005B244E">
              <w:rPr>
                <w:rFonts w:ascii="Times New Roman" w:hAnsi="Times New Roman"/>
                <w:bCs/>
                <w:sz w:val="16"/>
                <w:szCs w:val="16"/>
              </w:rPr>
              <w:t>0</w:t>
            </w:r>
          </w:p>
        </w:tc>
        <w:tc>
          <w:tcPr>
            <w:tcW w:w="709" w:type="dxa"/>
            <w:shd w:val="clear" w:color="auto" w:fill="auto"/>
            <w:noWrap/>
            <w:hideMark/>
          </w:tcPr>
          <w:p w14:paraId="3189E7E0" w14:textId="77777777" w:rsidR="00404082" w:rsidRPr="005B244E" w:rsidRDefault="00404082" w:rsidP="00C240EB">
            <w:pPr>
              <w:jc w:val="center"/>
              <w:rPr>
                <w:rFonts w:ascii="Times New Roman" w:hAnsi="Times New Roman"/>
                <w:bCs/>
                <w:sz w:val="16"/>
                <w:szCs w:val="16"/>
              </w:rPr>
            </w:pPr>
            <w:r w:rsidRPr="005B244E">
              <w:rPr>
                <w:rFonts w:ascii="Times New Roman" w:hAnsi="Times New Roman"/>
                <w:bCs/>
                <w:sz w:val="16"/>
                <w:szCs w:val="16"/>
              </w:rPr>
              <w:t>5</w:t>
            </w:r>
          </w:p>
        </w:tc>
        <w:tc>
          <w:tcPr>
            <w:tcW w:w="425" w:type="dxa"/>
            <w:shd w:val="clear" w:color="auto" w:fill="auto"/>
            <w:noWrap/>
            <w:hideMark/>
          </w:tcPr>
          <w:p w14:paraId="12915877" w14:textId="77777777" w:rsidR="00404082" w:rsidRPr="005B244E" w:rsidRDefault="00404082" w:rsidP="000C1F56">
            <w:pPr>
              <w:jc w:val="center"/>
              <w:rPr>
                <w:rFonts w:ascii="Times New Roman" w:hAnsi="Times New Roman"/>
                <w:bCs/>
                <w:sz w:val="16"/>
                <w:szCs w:val="16"/>
              </w:rPr>
            </w:pPr>
            <w:r>
              <w:rPr>
                <w:rFonts w:ascii="Times New Roman" w:hAnsi="Times New Roman"/>
                <w:bCs/>
                <w:sz w:val="16"/>
                <w:szCs w:val="16"/>
              </w:rPr>
              <w:t>0</w:t>
            </w:r>
          </w:p>
        </w:tc>
        <w:tc>
          <w:tcPr>
            <w:tcW w:w="425" w:type="dxa"/>
            <w:shd w:val="clear" w:color="auto" w:fill="auto"/>
            <w:noWrap/>
            <w:hideMark/>
          </w:tcPr>
          <w:p w14:paraId="6CFB89C5" w14:textId="77777777" w:rsidR="00404082" w:rsidRPr="005B244E" w:rsidRDefault="00404082" w:rsidP="000C1F56">
            <w:pPr>
              <w:jc w:val="center"/>
              <w:rPr>
                <w:rFonts w:ascii="Times New Roman" w:hAnsi="Times New Roman"/>
                <w:bCs/>
                <w:sz w:val="16"/>
                <w:szCs w:val="16"/>
              </w:rPr>
            </w:pPr>
            <w:r>
              <w:rPr>
                <w:rFonts w:ascii="Times New Roman" w:hAnsi="Times New Roman"/>
                <w:bCs/>
                <w:sz w:val="16"/>
                <w:szCs w:val="16"/>
              </w:rPr>
              <w:t>0</w:t>
            </w:r>
          </w:p>
        </w:tc>
        <w:tc>
          <w:tcPr>
            <w:tcW w:w="425" w:type="dxa"/>
            <w:shd w:val="clear" w:color="auto" w:fill="auto"/>
          </w:tcPr>
          <w:p w14:paraId="08E141C8" w14:textId="77777777" w:rsidR="00404082" w:rsidRPr="005B244E" w:rsidRDefault="00404082" w:rsidP="000C1F56">
            <w:pPr>
              <w:jc w:val="center"/>
              <w:rPr>
                <w:rFonts w:ascii="Times New Roman" w:hAnsi="Times New Roman"/>
                <w:bCs/>
                <w:sz w:val="16"/>
                <w:szCs w:val="16"/>
              </w:rPr>
            </w:pPr>
            <w:r>
              <w:rPr>
                <w:rFonts w:ascii="Times New Roman" w:hAnsi="Times New Roman"/>
                <w:bCs/>
                <w:sz w:val="16"/>
                <w:szCs w:val="16"/>
              </w:rPr>
              <w:t>0</w:t>
            </w:r>
          </w:p>
        </w:tc>
        <w:tc>
          <w:tcPr>
            <w:tcW w:w="567" w:type="dxa"/>
            <w:shd w:val="clear" w:color="auto" w:fill="auto"/>
          </w:tcPr>
          <w:p w14:paraId="44A548D5"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5</w:t>
            </w:r>
          </w:p>
        </w:tc>
        <w:tc>
          <w:tcPr>
            <w:tcW w:w="567" w:type="dxa"/>
            <w:shd w:val="clear" w:color="auto" w:fill="auto"/>
          </w:tcPr>
          <w:p w14:paraId="13E7EF8B" w14:textId="77777777" w:rsidR="00404082" w:rsidRPr="005B244E" w:rsidRDefault="00404082" w:rsidP="000C1F56">
            <w:pPr>
              <w:jc w:val="center"/>
              <w:rPr>
                <w:rFonts w:ascii="Times New Roman" w:hAnsi="Times New Roman"/>
                <w:bCs/>
                <w:sz w:val="16"/>
                <w:szCs w:val="16"/>
              </w:rPr>
            </w:pPr>
            <w:r>
              <w:rPr>
                <w:rFonts w:ascii="Times New Roman" w:hAnsi="Times New Roman"/>
                <w:bCs/>
                <w:sz w:val="16"/>
                <w:szCs w:val="16"/>
              </w:rPr>
              <w:t>0</w:t>
            </w:r>
          </w:p>
        </w:tc>
        <w:tc>
          <w:tcPr>
            <w:tcW w:w="1407" w:type="dxa"/>
            <w:shd w:val="clear" w:color="auto" w:fill="auto"/>
          </w:tcPr>
          <w:p w14:paraId="43DD6B02"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color w:val="000000"/>
                <w:sz w:val="16"/>
                <w:szCs w:val="16"/>
              </w:rPr>
              <w:t>0</w:t>
            </w:r>
          </w:p>
        </w:tc>
      </w:tr>
      <w:tr w:rsidR="00FD3C3C" w:rsidRPr="005B244E" w14:paraId="590D31DD" w14:textId="77777777" w:rsidTr="0075743A">
        <w:trPr>
          <w:trHeight w:val="320"/>
        </w:trPr>
        <w:tc>
          <w:tcPr>
            <w:tcW w:w="1843" w:type="dxa"/>
            <w:shd w:val="clear" w:color="auto" w:fill="auto"/>
          </w:tcPr>
          <w:p w14:paraId="766E53FA" w14:textId="77777777" w:rsidR="00404082" w:rsidRPr="005B244E" w:rsidRDefault="00404082" w:rsidP="00275513">
            <w:pPr>
              <w:rPr>
                <w:rFonts w:ascii="Times New Roman" w:hAnsi="Times New Roman"/>
                <w:b/>
                <w:bCs/>
                <w:sz w:val="16"/>
                <w:szCs w:val="16"/>
              </w:rPr>
            </w:pPr>
            <w:r w:rsidRPr="005B244E">
              <w:rPr>
                <w:rFonts w:ascii="Times New Roman" w:hAnsi="Times New Roman"/>
                <w:b/>
                <w:bCs/>
                <w:i/>
                <w:iCs/>
                <w:color w:val="000000"/>
                <w:sz w:val="16"/>
                <w:szCs w:val="16"/>
              </w:rPr>
              <w:lastRenderedPageBreak/>
              <w:t xml:space="preserve">Sistrurus </w:t>
            </w:r>
            <w:proofErr w:type="spellStart"/>
            <w:r w:rsidRPr="005B244E">
              <w:rPr>
                <w:rFonts w:ascii="Times New Roman" w:hAnsi="Times New Roman"/>
                <w:b/>
                <w:bCs/>
                <w:i/>
                <w:iCs/>
                <w:color w:val="000000"/>
                <w:sz w:val="16"/>
                <w:szCs w:val="16"/>
              </w:rPr>
              <w:t>miliarius</w:t>
            </w:r>
            <w:proofErr w:type="spellEnd"/>
            <w:r w:rsidRPr="005B244E">
              <w:rPr>
                <w:rFonts w:ascii="Times New Roman" w:hAnsi="Times New Roman"/>
                <w:b/>
                <w:bCs/>
                <w:i/>
                <w:iCs/>
                <w:color w:val="000000"/>
                <w:sz w:val="16"/>
                <w:szCs w:val="16"/>
              </w:rPr>
              <w:t xml:space="preserve"> </w:t>
            </w:r>
            <w:proofErr w:type="spellStart"/>
            <w:r w:rsidRPr="005B244E">
              <w:rPr>
                <w:rFonts w:ascii="Times New Roman" w:hAnsi="Times New Roman"/>
                <w:b/>
                <w:bCs/>
                <w:i/>
                <w:iCs/>
                <w:color w:val="000000"/>
                <w:sz w:val="16"/>
                <w:szCs w:val="16"/>
              </w:rPr>
              <w:t>barbouri</w:t>
            </w:r>
            <w:proofErr w:type="spellEnd"/>
          </w:p>
        </w:tc>
        <w:tc>
          <w:tcPr>
            <w:tcW w:w="1559" w:type="dxa"/>
            <w:shd w:val="clear" w:color="auto" w:fill="auto"/>
          </w:tcPr>
          <w:p w14:paraId="019895DC" w14:textId="77777777" w:rsidR="00404082" w:rsidRPr="005B244E" w:rsidRDefault="00404082" w:rsidP="00275513">
            <w:pPr>
              <w:rPr>
                <w:rFonts w:ascii="Times New Roman" w:hAnsi="Times New Roman"/>
                <w:b/>
                <w:sz w:val="16"/>
                <w:szCs w:val="16"/>
              </w:rPr>
            </w:pPr>
            <w:r w:rsidRPr="005B244E">
              <w:rPr>
                <w:rFonts w:ascii="Times New Roman" w:eastAsia="Times New Roman" w:hAnsi="Times New Roman"/>
                <w:noProof/>
                <w:color w:val="000000"/>
                <w:sz w:val="16"/>
                <w:szCs w:val="16"/>
                <w:lang w:eastAsia="en-CA"/>
              </w:rPr>
              <w:t>(Lorch et al., 2016)</w:t>
            </w:r>
          </w:p>
        </w:tc>
        <w:tc>
          <w:tcPr>
            <w:tcW w:w="709" w:type="dxa"/>
            <w:shd w:val="clear" w:color="auto" w:fill="auto"/>
          </w:tcPr>
          <w:p w14:paraId="55B9CC19" w14:textId="77777777" w:rsidR="00404082" w:rsidRPr="005B244E" w:rsidRDefault="00404082" w:rsidP="00275513">
            <w:pPr>
              <w:rPr>
                <w:rFonts w:ascii="Times New Roman" w:hAnsi="Times New Roman"/>
                <w:bCs/>
                <w:sz w:val="16"/>
                <w:szCs w:val="16"/>
              </w:rPr>
            </w:pPr>
            <w:r w:rsidRPr="005B244E">
              <w:rPr>
                <w:rFonts w:ascii="Times New Roman" w:hAnsi="Times New Roman"/>
                <w:bCs/>
                <w:sz w:val="16"/>
                <w:szCs w:val="16"/>
              </w:rPr>
              <w:t>2012</w:t>
            </w:r>
          </w:p>
        </w:tc>
        <w:tc>
          <w:tcPr>
            <w:tcW w:w="992" w:type="dxa"/>
            <w:shd w:val="clear" w:color="auto" w:fill="auto"/>
            <w:noWrap/>
            <w:hideMark/>
          </w:tcPr>
          <w:p w14:paraId="53D7B73E" w14:textId="77777777" w:rsidR="00404082" w:rsidRPr="005B244E" w:rsidRDefault="00404082" w:rsidP="00275513">
            <w:pPr>
              <w:rPr>
                <w:rFonts w:ascii="Times New Roman" w:hAnsi="Times New Roman"/>
                <w:bCs/>
                <w:sz w:val="16"/>
                <w:szCs w:val="16"/>
              </w:rPr>
            </w:pPr>
            <w:r w:rsidRPr="005B244E">
              <w:rPr>
                <w:rFonts w:ascii="Times New Roman" w:hAnsi="Times New Roman"/>
                <w:bCs/>
                <w:sz w:val="16"/>
                <w:szCs w:val="16"/>
              </w:rPr>
              <w:t>3</w:t>
            </w:r>
          </w:p>
        </w:tc>
        <w:tc>
          <w:tcPr>
            <w:tcW w:w="709" w:type="dxa"/>
            <w:shd w:val="clear" w:color="auto" w:fill="auto"/>
            <w:noWrap/>
            <w:hideMark/>
          </w:tcPr>
          <w:p w14:paraId="159DBADD"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0</w:t>
            </w:r>
          </w:p>
        </w:tc>
        <w:tc>
          <w:tcPr>
            <w:tcW w:w="567" w:type="dxa"/>
            <w:shd w:val="clear" w:color="auto" w:fill="auto"/>
            <w:noWrap/>
            <w:hideMark/>
          </w:tcPr>
          <w:p w14:paraId="5F1674FE"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3</w:t>
            </w:r>
          </w:p>
        </w:tc>
        <w:tc>
          <w:tcPr>
            <w:tcW w:w="1276" w:type="dxa"/>
            <w:shd w:val="clear" w:color="auto" w:fill="auto"/>
            <w:noWrap/>
            <w:hideMark/>
          </w:tcPr>
          <w:p w14:paraId="7B9323C3"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1</w:t>
            </w:r>
          </w:p>
        </w:tc>
        <w:tc>
          <w:tcPr>
            <w:tcW w:w="567" w:type="dxa"/>
            <w:shd w:val="clear" w:color="auto" w:fill="auto"/>
            <w:noWrap/>
            <w:hideMark/>
          </w:tcPr>
          <w:p w14:paraId="56CFFAD5"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0</w:t>
            </w:r>
          </w:p>
        </w:tc>
        <w:tc>
          <w:tcPr>
            <w:tcW w:w="850" w:type="dxa"/>
            <w:shd w:val="clear" w:color="auto" w:fill="auto"/>
            <w:noWrap/>
            <w:hideMark/>
          </w:tcPr>
          <w:p w14:paraId="03D69520"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3</w:t>
            </w:r>
          </w:p>
        </w:tc>
        <w:tc>
          <w:tcPr>
            <w:tcW w:w="1560" w:type="dxa"/>
            <w:shd w:val="clear" w:color="auto" w:fill="auto"/>
            <w:noWrap/>
            <w:hideMark/>
          </w:tcPr>
          <w:p w14:paraId="5A2394A3"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1</w:t>
            </w:r>
          </w:p>
        </w:tc>
        <w:tc>
          <w:tcPr>
            <w:tcW w:w="1417" w:type="dxa"/>
            <w:shd w:val="clear" w:color="auto" w:fill="auto"/>
            <w:noWrap/>
            <w:hideMark/>
          </w:tcPr>
          <w:p w14:paraId="220A0AE8"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3</w:t>
            </w:r>
          </w:p>
        </w:tc>
        <w:tc>
          <w:tcPr>
            <w:tcW w:w="709" w:type="dxa"/>
            <w:shd w:val="clear" w:color="auto" w:fill="auto"/>
            <w:noWrap/>
            <w:hideMark/>
          </w:tcPr>
          <w:p w14:paraId="76512A03" w14:textId="77777777" w:rsidR="00404082" w:rsidRPr="005B244E" w:rsidRDefault="00404082" w:rsidP="00C240EB">
            <w:pPr>
              <w:jc w:val="center"/>
              <w:rPr>
                <w:rFonts w:ascii="Times New Roman" w:hAnsi="Times New Roman"/>
                <w:bCs/>
                <w:sz w:val="16"/>
                <w:szCs w:val="16"/>
              </w:rPr>
            </w:pPr>
            <w:r w:rsidRPr="005B244E">
              <w:rPr>
                <w:rFonts w:ascii="Times New Roman" w:hAnsi="Times New Roman"/>
                <w:bCs/>
                <w:sz w:val="16"/>
                <w:szCs w:val="16"/>
              </w:rPr>
              <w:t>0</w:t>
            </w:r>
          </w:p>
        </w:tc>
        <w:tc>
          <w:tcPr>
            <w:tcW w:w="709" w:type="dxa"/>
            <w:shd w:val="clear" w:color="auto" w:fill="auto"/>
            <w:noWrap/>
            <w:hideMark/>
          </w:tcPr>
          <w:p w14:paraId="22C5BD16" w14:textId="77777777" w:rsidR="00404082" w:rsidRPr="005B244E" w:rsidRDefault="00404082" w:rsidP="00C240EB">
            <w:pPr>
              <w:jc w:val="center"/>
              <w:rPr>
                <w:rFonts w:ascii="Times New Roman" w:hAnsi="Times New Roman"/>
                <w:bCs/>
                <w:sz w:val="16"/>
                <w:szCs w:val="16"/>
              </w:rPr>
            </w:pPr>
            <w:r w:rsidRPr="005B244E">
              <w:rPr>
                <w:rFonts w:ascii="Times New Roman" w:hAnsi="Times New Roman"/>
                <w:bCs/>
                <w:sz w:val="16"/>
                <w:szCs w:val="16"/>
              </w:rPr>
              <w:t>3</w:t>
            </w:r>
          </w:p>
        </w:tc>
        <w:tc>
          <w:tcPr>
            <w:tcW w:w="425" w:type="dxa"/>
            <w:shd w:val="clear" w:color="auto" w:fill="auto"/>
            <w:noWrap/>
            <w:hideMark/>
          </w:tcPr>
          <w:p w14:paraId="16F3C28C"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c>
          <w:tcPr>
            <w:tcW w:w="425" w:type="dxa"/>
            <w:shd w:val="clear" w:color="auto" w:fill="auto"/>
            <w:noWrap/>
            <w:hideMark/>
          </w:tcPr>
          <w:p w14:paraId="207B2843"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c>
          <w:tcPr>
            <w:tcW w:w="425" w:type="dxa"/>
            <w:shd w:val="clear" w:color="auto" w:fill="auto"/>
          </w:tcPr>
          <w:p w14:paraId="2FC45D0B"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c>
          <w:tcPr>
            <w:tcW w:w="567" w:type="dxa"/>
            <w:shd w:val="clear" w:color="auto" w:fill="auto"/>
          </w:tcPr>
          <w:p w14:paraId="1B324C82"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c>
          <w:tcPr>
            <w:tcW w:w="567" w:type="dxa"/>
            <w:shd w:val="clear" w:color="auto" w:fill="auto"/>
          </w:tcPr>
          <w:p w14:paraId="73ADE513"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3</w:t>
            </w:r>
          </w:p>
        </w:tc>
        <w:tc>
          <w:tcPr>
            <w:tcW w:w="1407" w:type="dxa"/>
            <w:shd w:val="clear" w:color="auto" w:fill="auto"/>
          </w:tcPr>
          <w:p w14:paraId="7139FF89"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color w:val="000000"/>
                <w:sz w:val="16"/>
                <w:szCs w:val="16"/>
              </w:rPr>
              <w:t>3</w:t>
            </w:r>
          </w:p>
        </w:tc>
      </w:tr>
      <w:tr w:rsidR="00FD3C3C" w:rsidRPr="005B244E" w14:paraId="4B7DCD0F" w14:textId="77777777" w:rsidTr="0075743A">
        <w:trPr>
          <w:trHeight w:val="320"/>
        </w:trPr>
        <w:tc>
          <w:tcPr>
            <w:tcW w:w="1843" w:type="dxa"/>
            <w:shd w:val="clear" w:color="auto" w:fill="auto"/>
          </w:tcPr>
          <w:p w14:paraId="6A3ED84E" w14:textId="77777777" w:rsidR="00404082" w:rsidRPr="005B244E" w:rsidRDefault="00404082" w:rsidP="00275513">
            <w:pPr>
              <w:rPr>
                <w:rFonts w:ascii="Times New Roman" w:hAnsi="Times New Roman"/>
                <w:b/>
                <w:bCs/>
                <w:i/>
                <w:iCs/>
                <w:sz w:val="16"/>
                <w:szCs w:val="16"/>
              </w:rPr>
            </w:pPr>
            <w:proofErr w:type="spellStart"/>
            <w:r w:rsidRPr="005B244E">
              <w:rPr>
                <w:rFonts w:ascii="Times New Roman" w:hAnsi="Times New Roman"/>
                <w:i/>
                <w:iCs/>
                <w:sz w:val="16"/>
                <w:szCs w:val="16"/>
              </w:rPr>
              <w:t>Sistrusrus</w:t>
            </w:r>
            <w:proofErr w:type="spellEnd"/>
            <w:r w:rsidRPr="005B244E">
              <w:rPr>
                <w:rFonts w:ascii="Times New Roman" w:hAnsi="Times New Roman"/>
                <w:i/>
                <w:iCs/>
                <w:sz w:val="16"/>
                <w:szCs w:val="16"/>
              </w:rPr>
              <w:t xml:space="preserve"> </w:t>
            </w:r>
            <w:proofErr w:type="spellStart"/>
            <w:r w:rsidRPr="005B244E">
              <w:rPr>
                <w:rFonts w:ascii="Times New Roman" w:hAnsi="Times New Roman"/>
                <w:i/>
                <w:iCs/>
                <w:sz w:val="16"/>
                <w:szCs w:val="16"/>
              </w:rPr>
              <w:t>miliarius</w:t>
            </w:r>
            <w:proofErr w:type="spellEnd"/>
          </w:p>
        </w:tc>
        <w:tc>
          <w:tcPr>
            <w:tcW w:w="1559" w:type="dxa"/>
            <w:shd w:val="clear" w:color="auto" w:fill="auto"/>
          </w:tcPr>
          <w:p w14:paraId="07FD0D31" w14:textId="77777777" w:rsidR="00404082" w:rsidRPr="005B244E" w:rsidRDefault="00404082" w:rsidP="00275513">
            <w:pPr>
              <w:rPr>
                <w:rFonts w:ascii="Times New Roman" w:hAnsi="Times New Roman"/>
                <w:b/>
                <w:sz w:val="16"/>
                <w:szCs w:val="16"/>
              </w:rPr>
            </w:pPr>
            <w:r w:rsidRPr="005B244E">
              <w:rPr>
                <w:rFonts w:ascii="Times New Roman" w:hAnsi="Times New Roman"/>
                <w:noProof/>
                <w:sz w:val="16"/>
                <w:szCs w:val="16"/>
              </w:rPr>
              <w:t>(Lind et al., 2019a)</w:t>
            </w:r>
          </w:p>
        </w:tc>
        <w:tc>
          <w:tcPr>
            <w:tcW w:w="709" w:type="dxa"/>
            <w:shd w:val="clear" w:color="auto" w:fill="auto"/>
          </w:tcPr>
          <w:p w14:paraId="11EFD703" w14:textId="77777777" w:rsidR="00404082" w:rsidRPr="005B244E" w:rsidRDefault="00404082" w:rsidP="00275513">
            <w:pPr>
              <w:rPr>
                <w:rFonts w:ascii="Times New Roman" w:hAnsi="Times New Roman"/>
                <w:bCs/>
                <w:sz w:val="16"/>
                <w:szCs w:val="16"/>
              </w:rPr>
            </w:pPr>
            <w:r w:rsidRPr="005B244E">
              <w:rPr>
                <w:rFonts w:ascii="Times New Roman" w:hAnsi="Times New Roman"/>
                <w:bCs/>
                <w:sz w:val="16"/>
                <w:szCs w:val="16"/>
              </w:rPr>
              <w:t>2017</w:t>
            </w:r>
          </w:p>
        </w:tc>
        <w:tc>
          <w:tcPr>
            <w:tcW w:w="992" w:type="dxa"/>
            <w:shd w:val="clear" w:color="auto" w:fill="auto"/>
            <w:noWrap/>
            <w:hideMark/>
          </w:tcPr>
          <w:p w14:paraId="39184922" w14:textId="77777777" w:rsidR="00404082" w:rsidRPr="005B244E" w:rsidRDefault="00404082" w:rsidP="00275513">
            <w:pPr>
              <w:rPr>
                <w:rFonts w:ascii="Times New Roman" w:hAnsi="Times New Roman"/>
                <w:bCs/>
                <w:sz w:val="16"/>
                <w:szCs w:val="16"/>
              </w:rPr>
            </w:pPr>
            <w:r w:rsidRPr="005B244E">
              <w:rPr>
                <w:rFonts w:ascii="Times New Roman" w:hAnsi="Times New Roman"/>
                <w:bCs/>
                <w:sz w:val="16"/>
                <w:szCs w:val="16"/>
              </w:rPr>
              <w:t>27 (Pregnant)</w:t>
            </w:r>
          </w:p>
        </w:tc>
        <w:tc>
          <w:tcPr>
            <w:tcW w:w="709" w:type="dxa"/>
            <w:shd w:val="clear" w:color="auto" w:fill="auto"/>
          </w:tcPr>
          <w:p w14:paraId="73BA7C48"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16</w:t>
            </w:r>
          </w:p>
        </w:tc>
        <w:tc>
          <w:tcPr>
            <w:tcW w:w="567" w:type="dxa"/>
            <w:shd w:val="clear" w:color="auto" w:fill="auto"/>
          </w:tcPr>
          <w:p w14:paraId="543EDBAD"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11</w:t>
            </w:r>
          </w:p>
        </w:tc>
        <w:tc>
          <w:tcPr>
            <w:tcW w:w="1276" w:type="dxa"/>
            <w:shd w:val="clear" w:color="auto" w:fill="auto"/>
          </w:tcPr>
          <w:p w14:paraId="0A7E7011"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0.41</w:t>
            </w:r>
          </w:p>
        </w:tc>
        <w:tc>
          <w:tcPr>
            <w:tcW w:w="567" w:type="dxa"/>
            <w:shd w:val="clear" w:color="auto" w:fill="auto"/>
            <w:noWrap/>
            <w:hideMark/>
          </w:tcPr>
          <w:p w14:paraId="2F9DE517"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NR</w:t>
            </w:r>
          </w:p>
        </w:tc>
        <w:tc>
          <w:tcPr>
            <w:tcW w:w="850" w:type="dxa"/>
            <w:shd w:val="clear" w:color="auto" w:fill="auto"/>
            <w:noWrap/>
            <w:hideMark/>
          </w:tcPr>
          <w:p w14:paraId="576A5D93"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8</w:t>
            </w:r>
          </w:p>
        </w:tc>
        <w:tc>
          <w:tcPr>
            <w:tcW w:w="1560" w:type="dxa"/>
            <w:shd w:val="clear" w:color="auto" w:fill="auto"/>
            <w:noWrap/>
            <w:hideMark/>
          </w:tcPr>
          <w:p w14:paraId="2694AF6A"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NA</w:t>
            </w:r>
          </w:p>
        </w:tc>
        <w:tc>
          <w:tcPr>
            <w:tcW w:w="1417" w:type="dxa"/>
            <w:shd w:val="clear" w:color="auto" w:fill="auto"/>
            <w:noWrap/>
            <w:hideMark/>
          </w:tcPr>
          <w:p w14:paraId="311A3546"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2</w:t>
            </w:r>
          </w:p>
        </w:tc>
        <w:tc>
          <w:tcPr>
            <w:tcW w:w="709" w:type="dxa"/>
            <w:shd w:val="clear" w:color="auto" w:fill="auto"/>
            <w:noWrap/>
            <w:hideMark/>
          </w:tcPr>
          <w:p w14:paraId="557A8802" w14:textId="77777777" w:rsidR="00404082" w:rsidRPr="005B244E" w:rsidRDefault="00404082" w:rsidP="00C240EB">
            <w:pPr>
              <w:jc w:val="center"/>
              <w:rPr>
                <w:rFonts w:ascii="Times New Roman" w:hAnsi="Times New Roman"/>
                <w:bCs/>
                <w:sz w:val="16"/>
                <w:szCs w:val="16"/>
              </w:rPr>
            </w:pPr>
            <w:r w:rsidRPr="005B244E">
              <w:rPr>
                <w:rFonts w:ascii="Times New Roman" w:hAnsi="Times New Roman"/>
                <w:bCs/>
                <w:sz w:val="16"/>
                <w:szCs w:val="16"/>
              </w:rPr>
              <w:t>0</w:t>
            </w:r>
          </w:p>
        </w:tc>
        <w:tc>
          <w:tcPr>
            <w:tcW w:w="709" w:type="dxa"/>
            <w:shd w:val="clear" w:color="auto" w:fill="auto"/>
            <w:noWrap/>
            <w:hideMark/>
          </w:tcPr>
          <w:p w14:paraId="58C09CCD" w14:textId="77777777" w:rsidR="00404082" w:rsidRPr="005B244E" w:rsidRDefault="00404082" w:rsidP="00C240EB">
            <w:pPr>
              <w:jc w:val="center"/>
              <w:rPr>
                <w:rFonts w:ascii="Times New Roman" w:hAnsi="Times New Roman"/>
                <w:bCs/>
                <w:sz w:val="16"/>
                <w:szCs w:val="16"/>
              </w:rPr>
            </w:pPr>
            <w:r w:rsidRPr="005B244E">
              <w:rPr>
                <w:rFonts w:ascii="Times New Roman" w:hAnsi="Times New Roman"/>
                <w:bCs/>
                <w:sz w:val="16"/>
                <w:szCs w:val="16"/>
              </w:rPr>
              <w:t>2</w:t>
            </w:r>
          </w:p>
        </w:tc>
        <w:tc>
          <w:tcPr>
            <w:tcW w:w="425" w:type="dxa"/>
            <w:shd w:val="clear" w:color="auto" w:fill="auto"/>
            <w:noWrap/>
            <w:hideMark/>
          </w:tcPr>
          <w:p w14:paraId="704C49C6"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c>
          <w:tcPr>
            <w:tcW w:w="425" w:type="dxa"/>
            <w:shd w:val="clear" w:color="auto" w:fill="auto"/>
            <w:noWrap/>
            <w:hideMark/>
          </w:tcPr>
          <w:p w14:paraId="39B720F3"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c>
          <w:tcPr>
            <w:tcW w:w="425" w:type="dxa"/>
            <w:shd w:val="clear" w:color="auto" w:fill="auto"/>
          </w:tcPr>
          <w:p w14:paraId="4177D308"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c>
          <w:tcPr>
            <w:tcW w:w="567" w:type="dxa"/>
            <w:shd w:val="clear" w:color="auto" w:fill="auto"/>
          </w:tcPr>
          <w:p w14:paraId="2CE7C20F"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6</w:t>
            </w:r>
          </w:p>
        </w:tc>
        <w:tc>
          <w:tcPr>
            <w:tcW w:w="567" w:type="dxa"/>
            <w:shd w:val="clear" w:color="auto" w:fill="auto"/>
          </w:tcPr>
          <w:p w14:paraId="520C7F5B"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2</w:t>
            </w:r>
          </w:p>
        </w:tc>
        <w:tc>
          <w:tcPr>
            <w:tcW w:w="1407" w:type="dxa"/>
            <w:shd w:val="clear" w:color="auto" w:fill="auto"/>
          </w:tcPr>
          <w:p w14:paraId="447EB1F5"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3</w:t>
            </w:r>
          </w:p>
        </w:tc>
      </w:tr>
      <w:tr w:rsidR="00FD3C3C" w:rsidRPr="005B244E" w14:paraId="535154C0" w14:textId="77777777" w:rsidTr="0075743A">
        <w:trPr>
          <w:trHeight w:val="320"/>
        </w:trPr>
        <w:tc>
          <w:tcPr>
            <w:tcW w:w="1843" w:type="dxa"/>
            <w:shd w:val="clear" w:color="auto" w:fill="auto"/>
          </w:tcPr>
          <w:p w14:paraId="3430961C" w14:textId="77777777" w:rsidR="00404082" w:rsidRPr="005B244E" w:rsidRDefault="00404082" w:rsidP="00275513">
            <w:pPr>
              <w:rPr>
                <w:rFonts w:ascii="Times New Roman" w:hAnsi="Times New Roman"/>
                <w:b/>
                <w:bCs/>
                <w:sz w:val="16"/>
                <w:szCs w:val="16"/>
              </w:rPr>
            </w:pPr>
            <w:proofErr w:type="spellStart"/>
            <w:r w:rsidRPr="005B244E">
              <w:rPr>
                <w:rFonts w:ascii="Times New Roman" w:hAnsi="Times New Roman"/>
                <w:b/>
                <w:bCs/>
                <w:i/>
                <w:iCs/>
                <w:color w:val="000000"/>
                <w:sz w:val="16"/>
                <w:szCs w:val="16"/>
              </w:rPr>
              <w:t>Storeria</w:t>
            </w:r>
            <w:proofErr w:type="spellEnd"/>
            <w:r w:rsidRPr="005B244E">
              <w:rPr>
                <w:rFonts w:ascii="Times New Roman" w:hAnsi="Times New Roman"/>
                <w:b/>
                <w:bCs/>
                <w:i/>
                <w:iCs/>
                <w:color w:val="000000"/>
                <w:sz w:val="16"/>
                <w:szCs w:val="16"/>
              </w:rPr>
              <w:t xml:space="preserve"> </w:t>
            </w:r>
            <w:proofErr w:type="spellStart"/>
            <w:r w:rsidRPr="005B244E">
              <w:rPr>
                <w:rFonts w:ascii="Times New Roman" w:hAnsi="Times New Roman"/>
                <w:b/>
                <w:bCs/>
                <w:i/>
                <w:iCs/>
                <w:color w:val="000000"/>
                <w:sz w:val="16"/>
                <w:szCs w:val="16"/>
              </w:rPr>
              <w:t>dekayi</w:t>
            </w:r>
            <w:proofErr w:type="spellEnd"/>
            <w:r w:rsidRPr="005B244E">
              <w:rPr>
                <w:rFonts w:ascii="Times New Roman" w:hAnsi="Times New Roman"/>
                <w:b/>
                <w:bCs/>
                <w:i/>
                <w:iCs/>
                <w:color w:val="000000"/>
                <w:sz w:val="16"/>
                <w:szCs w:val="16"/>
              </w:rPr>
              <w:t xml:space="preserve"> </w:t>
            </w:r>
          </w:p>
        </w:tc>
        <w:tc>
          <w:tcPr>
            <w:tcW w:w="1559" w:type="dxa"/>
            <w:shd w:val="clear" w:color="auto" w:fill="auto"/>
          </w:tcPr>
          <w:p w14:paraId="46FB8BF5" w14:textId="77777777" w:rsidR="00404082" w:rsidRPr="005B244E" w:rsidRDefault="00404082" w:rsidP="00275513">
            <w:pPr>
              <w:rPr>
                <w:rFonts w:ascii="Times New Roman" w:hAnsi="Times New Roman"/>
                <w:b/>
                <w:sz w:val="16"/>
                <w:szCs w:val="16"/>
              </w:rPr>
            </w:pPr>
            <w:r w:rsidRPr="005B244E">
              <w:rPr>
                <w:rFonts w:ascii="Times New Roman" w:hAnsi="Times New Roman"/>
                <w:noProof/>
                <w:sz w:val="16"/>
                <w:szCs w:val="16"/>
              </w:rPr>
              <w:t>(Fuchs et al., 2020)</w:t>
            </w:r>
          </w:p>
        </w:tc>
        <w:tc>
          <w:tcPr>
            <w:tcW w:w="709" w:type="dxa"/>
            <w:shd w:val="clear" w:color="auto" w:fill="auto"/>
          </w:tcPr>
          <w:p w14:paraId="3B352366" w14:textId="77777777" w:rsidR="00404082" w:rsidRPr="005B244E" w:rsidRDefault="00404082" w:rsidP="00275513">
            <w:pPr>
              <w:rPr>
                <w:rFonts w:ascii="Times New Roman" w:hAnsi="Times New Roman"/>
                <w:bCs/>
                <w:sz w:val="16"/>
                <w:szCs w:val="16"/>
              </w:rPr>
            </w:pPr>
            <w:r w:rsidRPr="005B244E">
              <w:rPr>
                <w:rFonts w:ascii="Times New Roman" w:hAnsi="Times New Roman"/>
                <w:bCs/>
                <w:sz w:val="16"/>
                <w:szCs w:val="16"/>
              </w:rPr>
              <w:t>2018</w:t>
            </w:r>
          </w:p>
        </w:tc>
        <w:tc>
          <w:tcPr>
            <w:tcW w:w="992" w:type="dxa"/>
            <w:shd w:val="clear" w:color="auto" w:fill="auto"/>
            <w:noWrap/>
            <w:hideMark/>
          </w:tcPr>
          <w:p w14:paraId="009BE164" w14:textId="77777777" w:rsidR="00404082" w:rsidRPr="005B244E" w:rsidRDefault="00404082" w:rsidP="00275513">
            <w:pPr>
              <w:rPr>
                <w:rFonts w:ascii="Times New Roman" w:hAnsi="Times New Roman"/>
                <w:bCs/>
                <w:sz w:val="16"/>
                <w:szCs w:val="16"/>
              </w:rPr>
            </w:pPr>
            <w:r w:rsidRPr="005B244E">
              <w:rPr>
                <w:rFonts w:ascii="Times New Roman" w:hAnsi="Times New Roman"/>
                <w:bCs/>
                <w:sz w:val="16"/>
                <w:szCs w:val="16"/>
              </w:rPr>
              <w:t>2</w:t>
            </w:r>
          </w:p>
        </w:tc>
        <w:tc>
          <w:tcPr>
            <w:tcW w:w="709" w:type="dxa"/>
            <w:shd w:val="clear" w:color="auto" w:fill="auto"/>
            <w:noWrap/>
            <w:hideMark/>
          </w:tcPr>
          <w:p w14:paraId="77226AED"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1</w:t>
            </w:r>
          </w:p>
        </w:tc>
        <w:tc>
          <w:tcPr>
            <w:tcW w:w="567" w:type="dxa"/>
            <w:shd w:val="clear" w:color="auto" w:fill="auto"/>
          </w:tcPr>
          <w:p w14:paraId="7E6D0FBD" w14:textId="77777777" w:rsidR="00404082" w:rsidRPr="005B244E" w:rsidRDefault="00404082" w:rsidP="00AE0AD9">
            <w:pPr>
              <w:spacing w:after="0" w:line="240" w:lineRule="auto"/>
              <w:jc w:val="center"/>
              <w:rPr>
                <w:rFonts w:ascii="Times New Roman" w:hAnsi="Times New Roman"/>
                <w:bCs/>
                <w:sz w:val="16"/>
                <w:szCs w:val="16"/>
              </w:rPr>
            </w:pPr>
            <w:r w:rsidRPr="005B244E">
              <w:rPr>
                <w:rFonts w:ascii="Times New Roman" w:hAnsi="Times New Roman"/>
                <w:bCs/>
                <w:sz w:val="16"/>
                <w:szCs w:val="16"/>
              </w:rPr>
              <w:t>1</w:t>
            </w:r>
          </w:p>
        </w:tc>
        <w:tc>
          <w:tcPr>
            <w:tcW w:w="1276" w:type="dxa"/>
            <w:shd w:val="clear" w:color="auto" w:fill="auto"/>
          </w:tcPr>
          <w:p w14:paraId="3901C4F7" w14:textId="77777777" w:rsidR="00404082" w:rsidRPr="005B244E" w:rsidRDefault="00404082" w:rsidP="00AE0AD9">
            <w:pPr>
              <w:spacing w:after="0" w:line="240" w:lineRule="auto"/>
              <w:jc w:val="center"/>
              <w:rPr>
                <w:rFonts w:ascii="Times New Roman" w:hAnsi="Times New Roman"/>
                <w:bCs/>
                <w:sz w:val="16"/>
                <w:szCs w:val="16"/>
              </w:rPr>
            </w:pPr>
            <w:r w:rsidRPr="005B244E">
              <w:rPr>
                <w:rFonts w:ascii="Times New Roman" w:hAnsi="Times New Roman"/>
                <w:bCs/>
                <w:sz w:val="16"/>
                <w:szCs w:val="16"/>
              </w:rPr>
              <w:t>0.5</w:t>
            </w:r>
          </w:p>
        </w:tc>
        <w:tc>
          <w:tcPr>
            <w:tcW w:w="567" w:type="dxa"/>
            <w:shd w:val="clear" w:color="auto" w:fill="auto"/>
            <w:noWrap/>
            <w:hideMark/>
          </w:tcPr>
          <w:p w14:paraId="13EE0296"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1</w:t>
            </w:r>
          </w:p>
        </w:tc>
        <w:tc>
          <w:tcPr>
            <w:tcW w:w="850" w:type="dxa"/>
            <w:shd w:val="clear" w:color="auto" w:fill="auto"/>
            <w:noWrap/>
            <w:hideMark/>
          </w:tcPr>
          <w:p w14:paraId="2CE5F994"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1</w:t>
            </w:r>
          </w:p>
        </w:tc>
        <w:tc>
          <w:tcPr>
            <w:tcW w:w="1560" w:type="dxa"/>
            <w:shd w:val="clear" w:color="auto" w:fill="auto"/>
            <w:noWrap/>
            <w:hideMark/>
          </w:tcPr>
          <w:p w14:paraId="0DA46861"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0.5</w:t>
            </w:r>
          </w:p>
        </w:tc>
        <w:tc>
          <w:tcPr>
            <w:tcW w:w="1417" w:type="dxa"/>
            <w:shd w:val="clear" w:color="auto" w:fill="auto"/>
            <w:noWrap/>
            <w:hideMark/>
          </w:tcPr>
          <w:p w14:paraId="7744FAE5"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NA</w:t>
            </w:r>
          </w:p>
        </w:tc>
        <w:tc>
          <w:tcPr>
            <w:tcW w:w="709" w:type="dxa"/>
            <w:shd w:val="clear" w:color="auto" w:fill="auto"/>
            <w:noWrap/>
            <w:hideMark/>
          </w:tcPr>
          <w:p w14:paraId="2C5A2318" w14:textId="77777777" w:rsidR="00404082" w:rsidRPr="005B244E" w:rsidRDefault="00404082" w:rsidP="00C240EB">
            <w:pPr>
              <w:jc w:val="center"/>
              <w:rPr>
                <w:rFonts w:ascii="Times New Roman" w:hAnsi="Times New Roman"/>
                <w:bCs/>
                <w:sz w:val="16"/>
                <w:szCs w:val="16"/>
              </w:rPr>
            </w:pPr>
            <w:r w:rsidRPr="005B244E">
              <w:rPr>
                <w:rFonts w:ascii="Times New Roman" w:hAnsi="Times New Roman"/>
                <w:bCs/>
                <w:sz w:val="16"/>
                <w:szCs w:val="16"/>
              </w:rPr>
              <w:t>NA</w:t>
            </w:r>
          </w:p>
        </w:tc>
        <w:tc>
          <w:tcPr>
            <w:tcW w:w="709" w:type="dxa"/>
            <w:shd w:val="clear" w:color="auto" w:fill="auto"/>
            <w:noWrap/>
            <w:hideMark/>
          </w:tcPr>
          <w:p w14:paraId="19012BF5" w14:textId="77777777" w:rsidR="00404082" w:rsidRPr="005B244E" w:rsidRDefault="00404082" w:rsidP="00C240EB">
            <w:pPr>
              <w:jc w:val="center"/>
              <w:rPr>
                <w:rFonts w:ascii="Times New Roman" w:hAnsi="Times New Roman"/>
                <w:bCs/>
                <w:sz w:val="16"/>
                <w:szCs w:val="16"/>
              </w:rPr>
            </w:pPr>
            <w:r w:rsidRPr="005B244E">
              <w:rPr>
                <w:rFonts w:ascii="Times New Roman" w:hAnsi="Times New Roman"/>
                <w:bCs/>
                <w:sz w:val="16"/>
                <w:szCs w:val="16"/>
              </w:rPr>
              <w:t>NA</w:t>
            </w:r>
          </w:p>
        </w:tc>
        <w:tc>
          <w:tcPr>
            <w:tcW w:w="425" w:type="dxa"/>
            <w:shd w:val="clear" w:color="auto" w:fill="auto"/>
            <w:noWrap/>
            <w:hideMark/>
          </w:tcPr>
          <w:p w14:paraId="5D00207B"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c>
          <w:tcPr>
            <w:tcW w:w="425" w:type="dxa"/>
            <w:shd w:val="clear" w:color="auto" w:fill="auto"/>
            <w:noWrap/>
            <w:hideMark/>
          </w:tcPr>
          <w:p w14:paraId="68EAFDA6"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1</w:t>
            </w:r>
          </w:p>
        </w:tc>
        <w:tc>
          <w:tcPr>
            <w:tcW w:w="425" w:type="dxa"/>
            <w:shd w:val="clear" w:color="auto" w:fill="auto"/>
          </w:tcPr>
          <w:p w14:paraId="1A11C9E2"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c>
          <w:tcPr>
            <w:tcW w:w="567" w:type="dxa"/>
            <w:shd w:val="clear" w:color="auto" w:fill="auto"/>
          </w:tcPr>
          <w:p w14:paraId="377AB141"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1</w:t>
            </w:r>
          </w:p>
        </w:tc>
        <w:tc>
          <w:tcPr>
            <w:tcW w:w="567" w:type="dxa"/>
            <w:shd w:val="clear" w:color="auto" w:fill="auto"/>
          </w:tcPr>
          <w:p w14:paraId="78EECF65"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c>
          <w:tcPr>
            <w:tcW w:w="1407" w:type="dxa"/>
            <w:shd w:val="clear" w:color="auto" w:fill="auto"/>
          </w:tcPr>
          <w:p w14:paraId="7C974C26"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r>
      <w:tr w:rsidR="00FD3C3C" w:rsidRPr="005B244E" w14:paraId="288C94CB" w14:textId="77777777" w:rsidTr="0075743A">
        <w:trPr>
          <w:trHeight w:val="320"/>
        </w:trPr>
        <w:tc>
          <w:tcPr>
            <w:tcW w:w="1843" w:type="dxa"/>
            <w:shd w:val="clear" w:color="auto" w:fill="auto"/>
          </w:tcPr>
          <w:p w14:paraId="722D28D5" w14:textId="77777777" w:rsidR="00404082" w:rsidRPr="005B244E" w:rsidRDefault="00404082" w:rsidP="00275513">
            <w:pPr>
              <w:rPr>
                <w:rFonts w:ascii="Times New Roman" w:hAnsi="Times New Roman"/>
                <w:b/>
                <w:bCs/>
                <w:i/>
                <w:iCs/>
                <w:color w:val="000000"/>
                <w:sz w:val="16"/>
                <w:szCs w:val="16"/>
              </w:rPr>
            </w:pPr>
            <w:proofErr w:type="spellStart"/>
            <w:r w:rsidRPr="005B244E">
              <w:rPr>
                <w:rFonts w:ascii="Times New Roman" w:hAnsi="Times New Roman"/>
                <w:i/>
                <w:iCs/>
                <w:color w:val="000000"/>
                <w:sz w:val="16"/>
                <w:szCs w:val="16"/>
              </w:rPr>
              <w:t>Storeria</w:t>
            </w:r>
            <w:proofErr w:type="spellEnd"/>
            <w:r w:rsidRPr="005B244E">
              <w:rPr>
                <w:rFonts w:ascii="Times New Roman" w:hAnsi="Times New Roman"/>
                <w:i/>
                <w:iCs/>
                <w:color w:val="000000"/>
                <w:sz w:val="16"/>
                <w:szCs w:val="16"/>
              </w:rPr>
              <w:t xml:space="preserve"> </w:t>
            </w:r>
            <w:proofErr w:type="spellStart"/>
            <w:r w:rsidRPr="005B244E">
              <w:rPr>
                <w:rFonts w:ascii="Times New Roman" w:hAnsi="Times New Roman"/>
                <w:i/>
                <w:iCs/>
                <w:color w:val="000000"/>
                <w:sz w:val="16"/>
                <w:szCs w:val="16"/>
              </w:rPr>
              <w:t>dekayi</w:t>
            </w:r>
            <w:proofErr w:type="spellEnd"/>
            <w:r w:rsidRPr="005B244E">
              <w:rPr>
                <w:rFonts w:ascii="Times New Roman" w:hAnsi="Times New Roman"/>
                <w:i/>
                <w:iCs/>
                <w:color w:val="000000"/>
                <w:sz w:val="16"/>
                <w:szCs w:val="16"/>
              </w:rPr>
              <w:t xml:space="preserve"> </w:t>
            </w:r>
            <w:proofErr w:type="spellStart"/>
            <w:r w:rsidRPr="005B244E">
              <w:rPr>
                <w:rFonts w:ascii="Times New Roman" w:hAnsi="Times New Roman"/>
                <w:i/>
                <w:iCs/>
                <w:color w:val="000000"/>
                <w:sz w:val="16"/>
                <w:szCs w:val="16"/>
              </w:rPr>
              <w:t>dekayi</w:t>
            </w:r>
            <w:proofErr w:type="spellEnd"/>
          </w:p>
        </w:tc>
        <w:tc>
          <w:tcPr>
            <w:tcW w:w="1559" w:type="dxa"/>
            <w:shd w:val="clear" w:color="auto" w:fill="auto"/>
          </w:tcPr>
          <w:p w14:paraId="49846079" w14:textId="77777777" w:rsidR="00404082" w:rsidRPr="005B244E" w:rsidRDefault="00404082" w:rsidP="00275513">
            <w:pPr>
              <w:rPr>
                <w:rFonts w:ascii="Times New Roman" w:hAnsi="Times New Roman"/>
                <w:b/>
                <w:sz w:val="16"/>
                <w:szCs w:val="16"/>
              </w:rPr>
            </w:pPr>
            <w:r w:rsidRPr="005B244E">
              <w:rPr>
                <w:rFonts w:ascii="Times New Roman" w:hAnsi="Times New Roman"/>
                <w:noProof/>
                <w:sz w:val="16"/>
                <w:szCs w:val="16"/>
              </w:rPr>
              <w:t xml:space="preserve">(Licitra et al., </w:t>
            </w:r>
            <w:proofErr w:type="gramStart"/>
            <w:r w:rsidRPr="005B244E">
              <w:rPr>
                <w:rFonts w:ascii="Times New Roman" w:hAnsi="Times New Roman"/>
                <w:noProof/>
                <w:sz w:val="16"/>
                <w:szCs w:val="16"/>
              </w:rPr>
              <w:t>2019)</w:t>
            </w:r>
            <w:r w:rsidRPr="005B244E">
              <w:rPr>
                <w:rFonts w:ascii="Times New Roman" w:hAnsi="Times New Roman"/>
                <w:b/>
                <w:sz w:val="16"/>
                <w:szCs w:val="16"/>
              </w:rPr>
              <w:t>†</w:t>
            </w:r>
            <w:proofErr w:type="gramEnd"/>
            <w:r w:rsidRPr="005B244E">
              <w:rPr>
                <w:rFonts w:ascii="Times New Roman" w:hAnsi="Times New Roman"/>
                <w:b/>
                <w:sz w:val="16"/>
                <w:szCs w:val="16"/>
              </w:rPr>
              <w:t>†††</w:t>
            </w:r>
          </w:p>
        </w:tc>
        <w:tc>
          <w:tcPr>
            <w:tcW w:w="709" w:type="dxa"/>
            <w:shd w:val="clear" w:color="auto" w:fill="auto"/>
          </w:tcPr>
          <w:p w14:paraId="7675EDC7" w14:textId="77777777" w:rsidR="00404082" w:rsidRPr="005B244E" w:rsidRDefault="00404082" w:rsidP="00275513">
            <w:pPr>
              <w:rPr>
                <w:rFonts w:ascii="Times New Roman" w:hAnsi="Times New Roman"/>
                <w:bCs/>
                <w:sz w:val="16"/>
                <w:szCs w:val="16"/>
              </w:rPr>
            </w:pPr>
            <w:r w:rsidRPr="005B244E">
              <w:rPr>
                <w:rFonts w:ascii="Times New Roman" w:hAnsi="Times New Roman"/>
                <w:bCs/>
                <w:sz w:val="16"/>
                <w:szCs w:val="16"/>
              </w:rPr>
              <w:t>2015, 2017</w:t>
            </w:r>
          </w:p>
        </w:tc>
        <w:tc>
          <w:tcPr>
            <w:tcW w:w="992" w:type="dxa"/>
            <w:shd w:val="clear" w:color="auto" w:fill="auto"/>
            <w:noWrap/>
          </w:tcPr>
          <w:p w14:paraId="252FD3BF" w14:textId="77777777" w:rsidR="00404082" w:rsidRPr="005B244E" w:rsidRDefault="00404082" w:rsidP="00275513">
            <w:pPr>
              <w:rPr>
                <w:rFonts w:ascii="Times New Roman" w:hAnsi="Times New Roman"/>
                <w:bCs/>
                <w:sz w:val="16"/>
                <w:szCs w:val="16"/>
              </w:rPr>
            </w:pPr>
            <w:r w:rsidRPr="005B244E">
              <w:rPr>
                <w:rFonts w:ascii="Times New Roman" w:hAnsi="Times New Roman"/>
                <w:bCs/>
                <w:sz w:val="16"/>
                <w:szCs w:val="16"/>
              </w:rPr>
              <w:t>1</w:t>
            </w:r>
          </w:p>
        </w:tc>
        <w:tc>
          <w:tcPr>
            <w:tcW w:w="709" w:type="dxa"/>
            <w:shd w:val="clear" w:color="auto" w:fill="auto"/>
            <w:noWrap/>
          </w:tcPr>
          <w:p w14:paraId="36DB01F5"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0</w:t>
            </w:r>
          </w:p>
        </w:tc>
        <w:tc>
          <w:tcPr>
            <w:tcW w:w="567" w:type="dxa"/>
            <w:shd w:val="clear" w:color="auto" w:fill="auto"/>
            <w:noWrap/>
          </w:tcPr>
          <w:p w14:paraId="0AE6D6FE"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1</w:t>
            </w:r>
          </w:p>
        </w:tc>
        <w:tc>
          <w:tcPr>
            <w:tcW w:w="1276" w:type="dxa"/>
            <w:shd w:val="clear" w:color="auto" w:fill="auto"/>
            <w:noWrap/>
          </w:tcPr>
          <w:p w14:paraId="54D29096"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1</w:t>
            </w:r>
          </w:p>
        </w:tc>
        <w:tc>
          <w:tcPr>
            <w:tcW w:w="567" w:type="dxa"/>
            <w:shd w:val="clear" w:color="auto" w:fill="auto"/>
            <w:noWrap/>
          </w:tcPr>
          <w:p w14:paraId="2D019AD1"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NR</w:t>
            </w:r>
          </w:p>
        </w:tc>
        <w:tc>
          <w:tcPr>
            <w:tcW w:w="850" w:type="dxa"/>
            <w:shd w:val="clear" w:color="auto" w:fill="auto"/>
            <w:noWrap/>
          </w:tcPr>
          <w:p w14:paraId="319D12FA"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NR</w:t>
            </w:r>
          </w:p>
        </w:tc>
        <w:tc>
          <w:tcPr>
            <w:tcW w:w="1560" w:type="dxa"/>
            <w:shd w:val="clear" w:color="auto" w:fill="auto"/>
            <w:noWrap/>
          </w:tcPr>
          <w:p w14:paraId="71EDCC7F"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NR</w:t>
            </w:r>
          </w:p>
        </w:tc>
        <w:tc>
          <w:tcPr>
            <w:tcW w:w="1417" w:type="dxa"/>
            <w:shd w:val="clear" w:color="auto" w:fill="auto"/>
            <w:noWrap/>
          </w:tcPr>
          <w:p w14:paraId="4ACB0F82"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1</w:t>
            </w:r>
          </w:p>
        </w:tc>
        <w:tc>
          <w:tcPr>
            <w:tcW w:w="709" w:type="dxa"/>
            <w:shd w:val="clear" w:color="auto" w:fill="auto"/>
            <w:noWrap/>
          </w:tcPr>
          <w:p w14:paraId="6B1ED34D" w14:textId="77777777" w:rsidR="00404082" w:rsidRPr="005B244E" w:rsidRDefault="00404082" w:rsidP="00C240EB">
            <w:pPr>
              <w:jc w:val="center"/>
              <w:rPr>
                <w:rFonts w:ascii="Times New Roman" w:hAnsi="Times New Roman"/>
                <w:bCs/>
                <w:sz w:val="16"/>
                <w:szCs w:val="16"/>
              </w:rPr>
            </w:pPr>
            <w:r w:rsidRPr="005B244E">
              <w:rPr>
                <w:rFonts w:ascii="Times New Roman" w:hAnsi="Times New Roman"/>
                <w:bCs/>
                <w:sz w:val="16"/>
                <w:szCs w:val="16"/>
              </w:rPr>
              <w:t>0</w:t>
            </w:r>
          </w:p>
        </w:tc>
        <w:tc>
          <w:tcPr>
            <w:tcW w:w="709" w:type="dxa"/>
            <w:shd w:val="clear" w:color="auto" w:fill="auto"/>
            <w:noWrap/>
          </w:tcPr>
          <w:p w14:paraId="189D3274" w14:textId="77777777" w:rsidR="00404082" w:rsidRPr="005B244E" w:rsidRDefault="00404082" w:rsidP="00C240EB">
            <w:pPr>
              <w:jc w:val="center"/>
              <w:rPr>
                <w:rFonts w:ascii="Times New Roman" w:hAnsi="Times New Roman"/>
                <w:bCs/>
                <w:sz w:val="16"/>
                <w:szCs w:val="16"/>
              </w:rPr>
            </w:pPr>
            <w:r w:rsidRPr="005B244E">
              <w:rPr>
                <w:rFonts w:ascii="Times New Roman" w:hAnsi="Times New Roman"/>
                <w:bCs/>
                <w:sz w:val="16"/>
                <w:szCs w:val="16"/>
              </w:rPr>
              <w:t>1</w:t>
            </w:r>
          </w:p>
        </w:tc>
        <w:tc>
          <w:tcPr>
            <w:tcW w:w="425" w:type="dxa"/>
            <w:shd w:val="clear" w:color="auto" w:fill="auto"/>
            <w:noWrap/>
          </w:tcPr>
          <w:p w14:paraId="61A53AD2"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c>
          <w:tcPr>
            <w:tcW w:w="425" w:type="dxa"/>
            <w:shd w:val="clear" w:color="auto" w:fill="auto"/>
            <w:noWrap/>
          </w:tcPr>
          <w:p w14:paraId="1ACE6A5A"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c>
          <w:tcPr>
            <w:tcW w:w="425" w:type="dxa"/>
            <w:shd w:val="clear" w:color="auto" w:fill="auto"/>
          </w:tcPr>
          <w:p w14:paraId="7BD2ACEC"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c>
          <w:tcPr>
            <w:tcW w:w="567" w:type="dxa"/>
            <w:shd w:val="clear" w:color="auto" w:fill="auto"/>
          </w:tcPr>
          <w:p w14:paraId="5C40DCB5"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c>
          <w:tcPr>
            <w:tcW w:w="567" w:type="dxa"/>
            <w:shd w:val="clear" w:color="auto" w:fill="auto"/>
          </w:tcPr>
          <w:p w14:paraId="3F5FF913"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1</w:t>
            </w:r>
          </w:p>
        </w:tc>
        <w:tc>
          <w:tcPr>
            <w:tcW w:w="1407" w:type="dxa"/>
            <w:shd w:val="clear" w:color="auto" w:fill="auto"/>
          </w:tcPr>
          <w:p w14:paraId="5FE32844"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1</w:t>
            </w:r>
          </w:p>
        </w:tc>
      </w:tr>
      <w:tr w:rsidR="00FD3C3C" w:rsidRPr="005B244E" w14:paraId="6C0E9E41" w14:textId="77777777" w:rsidTr="0075743A">
        <w:trPr>
          <w:trHeight w:val="320"/>
        </w:trPr>
        <w:tc>
          <w:tcPr>
            <w:tcW w:w="1843" w:type="dxa"/>
            <w:shd w:val="clear" w:color="auto" w:fill="auto"/>
          </w:tcPr>
          <w:p w14:paraId="3434EC4A" w14:textId="77777777" w:rsidR="00404082" w:rsidRPr="005B244E" w:rsidRDefault="00404082" w:rsidP="00275513">
            <w:pPr>
              <w:rPr>
                <w:rFonts w:ascii="Times New Roman" w:hAnsi="Times New Roman"/>
                <w:b/>
                <w:bCs/>
                <w:i/>
                <w:iCs/>
                <w:color w:val="000000"/>
                <w:sz w:val="16"/>
                <w:szCs w:val="16"/>
              </w:rPr>
            </w:pPr>
            <w:proofErr w:type="spellStart"/>
            <w:r w:rsidRPr="005B244E">
              <w:rPr>
                <w:rFonts w:ascii="Times New Roman" w:hAnsi="Times New Roman"/>
                <w:b/>
                <w:bCs/>
                <w:i/>
                <w:iCs/>
                <w:color w:val="000000"/>
                <w:sz w:val="16"/>
                <w:szCs w:val="16"/>
              </w:rPr>
              <w:t>Storeria</w:t>
            </w:r>
            <w:proofErr w:type="spellEnd"/>
            <w:r w:rsidRPr="005B244E">
              <w:rPr>
                <w:rFonts w:ascii="Times New Roman" w:hAnsi="Times New Roman"/>
                <w:b/>
                <w:bCs/>
                <w:i/>
                <w:iCs/>
                <w:color w:val="000000"/>
                <w:sz w:val="16"/>
                <w:szCs w:val="16"/>
              </w:rPr>
              <w:t xml:space="preserve"> </w:t>
            </w:r>
            <w:proofErr w:type="spellStart"/>
            <w:r w:rsidRPr="005B244E">
              <w:rPr>
                <w:rFonts w:ascii="Times New Roman" w:hAnsi="Times New Roman"/>
                <w:b/>
                <w:bCs/>
                <w:i/>
                <w:iCs/>
                <w:color w:val="000000"/>
                <w:sz w:val="16"/>
                <w:szCs w:val="16"/>
              </w:rPr>
              <w:t>dekayi</w:t>
            </w:r>
            <w:proofErr w:type="spellEnd"/>
          </w:p>
        </w:tc>
        <w:tc>
          <w:tcPr>
            <w:tcW w:w="1559" w:type="dxa"/>
            <w:shd w:val="clear" w:color="auto" w:fill="auto"/>
          </w:tcPr>
          <w:p w14:paraId="6D59A3BA" w14:textId="77777777" w:rsidR="00404082" w:rsidRPr="005B244E" w:rsidRDefault="00404082" w:rsidP="00275513">
            <w:pPr>
              <w:rPr>
                <w:rFonts w:ascii="Times New Roman" w:hAnsi="Times New Roman"/>
                <w:b/>
                <w:sz w:val="16"/>
                <w:szCs w:val="16"/>
              </w:rPr>
            </w:pPr>
            <w:r w:rsidRPr="005B244E">
              <w:rPr>
                <w:rFonts w:ascii="Times New Roman" w:hAnsi="Times New Roman"/>
                <w:noProof/>
                <w:sz w:val="16"/>
                <w:szCs w:val="16"/>
              </w:rPr>
              <w:t>(Snyder and Sutton, 2020)</w:t>
            </w:r>
          </w:p>
        </w:tc>
        <w:tc>
          <w:tcPr>
            <w:tcW w:w="709" w:type="dxa"/>
            <w:shd w:val="clear" w:color="auto" w:fill="auto"/>
          </w:tcPr>
          <w:p w14:paraId="22EB1666" w14:textId="77777777" w:rsidR="00404082" w:rsidRPr="005B244E" w:rsidRDefault="00404082" w:rsidP="00275513">
            <w:pPr>
              <w:rPr>
                <w:rFonts w:ascii="Times New Roman" w:hAnsi="Times New Roman"/>
                <w:bCs/>
                <w:sz w:val="16"/>
                <w:szCs w:val="16"/>
              </w:rPr>
            </w:pPr>
            <w:r w:rsidRPr="005B244E">
              <w:rPr>
                <w:rFonts w:ascii="Times New Roman" w:hAnsi="Times New Roman"/>
                <w:bCs/>
                <w:sz w:val="16"/>
                <w:szCs w:val="16"/>
              </w:rPr>
              <w:t>2017–2018</w:t>
            </w:r>
          </w:p>
        </w:tc>
        <w:tc>
          <w:tcPr>
            <w:tcW w:w="992" w:type="dxa"/>
            <w:shd w:val="clear" w:color="auto" w:fill="auto"/>
            <w:noWrap/>
          </w:tcPr>
          <w:p w14:paraId="2FC71C66" w14:textId="77777777" w:rsidR="00404082" w:rsidRPr="005B244E" w:rsidRDefault="00404082" w:rsidP="00275513">
            <w:pPr>
              <w:rPr>
                <w:rFonts w:ascii="Times New Roman" w:hAnsi="Times New Roman"/>
                <w:bCs/>
                <w:sz w:val="16"/>
                <w:szCs w:val="16"/>
              </w:rPr>
            </w:pPr>
            <w:r w:rsidRPr="005B244E">
              <w:rPr>
                <w:rFonts w:ascii="Times New Roman" w:hAnsi="Times New Roman"/>
                <w:bCs/>
                <w:sz w:val="16"/>
                <w:szCs w:val="16"/>
              </w:rPr>
              <w:t>15</w:t>
            </w:r>
          </w:p>
        </w:tc>
        <w:tc>
          <w:tcPr>
            <w:tcW w:w="709" w:type="dxa"/>
            <w:shd w:val="clear" w:color="auto" w:fill="auto"/>
            <w:noWrap/>
          </w:tcPr>
          <w:p w14:paraId="04994AA0"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15</w:t>
            </w:r>
          </w:p>
        </w:tc>
        <w:tc>
          <w:tcPr>
            <w:tcW w:w="567" w:type="dxa"/>
            <w:shd w:val="clear" w:color="auto" w:fill="auto"/>
            <w:noWrap/>
          </w:tcPr>
          <w:p w14:paraId="07D0A03D"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0</w:t>
            </w:r>
          </w:p>
        </w:tc>
        <w:tc>
          <w:tcPr>
            <w:tcW w:w="1276" w:type="dxa"/>
            <w:shd w:val="clear" w:color="auto" w:fill="auto"/>
            <w:noWrap/>
          </w:tcPr>
          <w:p w14:paraId="699FFBE8"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0</w:t>
            </w:r>
          </w:p>
        </w:tc>
        <w:tc>
          <w:tcPr>
            <w:tcW w:w="567" w:type="dxa"/>
            <w:shd w:val="clear" w:color="auto" w:fill="auto"/>
            <w:noWrap/>
          </w:tcPr>
          <w:p w14:paraId="398FD284"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15</w:t>
            </w:r>
          </w:p>
        </w:tc>
        <w:tc>
          <w:tcPr>
            <w:tcW w:w="850" w:type="dxa"/>
            <w:shd w:val="clear" w:color="auto" w:fill="auto"/>
            <w:noWrap/>
          </w:tcPr>
          <w:p w14:paraId="5D8BE69F"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0</w:t>
            </w:r>
          </w:p>
        </w:tc>
        <w:tc>
          <w:tcPr>
            <w:tcW w:w="1560" w:type="dxa"/>
            <w:shd w:val="clear" w:color="auto" w:fill="auto"/>
            <w:noWrap/>
          </w:tcPr>
          <w:p w14:paraId="5B1B4557"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0</w:t>
            </w:r>
          </w:p>
        </w:tc>
        <w:tc>
          <w:tcPr>
            <w:tcW w:w="1417" w:type="dxa"/>
            <w:shd w:val="clear" w:color="auto" w:fill="auto"/>
            <w:noWrap/>
          </w:tcPr>
          <w:p w14:paraId="404003CE"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NA</w:t>
            </w:r>
          </w:p>
        </w:tc>
        <w:tc>
          <w:tcPr>
            <w:tcW w:w="709" w:type="dxa"/>
            <w:shd w:val="clear" w:color="auto" w:fill="auto"/>
            <w:noWrap/>
          </w:tcPr>
          <w:p w14:paraId="72DED092" w14:textId="77777777" w:rsidR="00404082" w:rsidRPr="005B244E" w:rsidRDefault="00404082" w:rsidP="00C240EB">
            <w:pPr>
              <w:jc w:val="center"/>
              <w:rPr>
                <w:rFonts w:ascii="Times New Roman" w:hAnsi="Times New Roman"/>
                <w:bCs/>
                <w:sz w:val="16"/>
                <w:szCs w:val="16"/>
              </w:rPr>
            </w:pPr>
            <w:r w:rsidRPr="005B244E">
              <w:rPr>
                <w:rFonts w:ascii="Times New Roman" w:hAnsi="Times New Roman"/>
                <w:bCs/>
                <w:sz w:val="16"/>
                <w:szCs w:val="16"/>
              </w:rPr>
              <w:t>NA</w:t>
            </w:r>
          </w:p>
        </w:tc>
        <w:tc>
          <w:tcPr>
            <w:tcW w:w="709" w:type="dxa"/>
            <w:shd w:val="clear" w:color="auto" w:fill="auto"/>
            <w:noWrap/>
          </w:tcPr>
          <w:p w14:paraId="68F46FF7" w14:textId="77777777" w:rsidR="00404082" w:rsidRPr="005B244E" w:rsidRDefault="00404082" w:rsidP="00C240EB">
            <w:pPr>
              <w:jc w:val="center"/>
              <w:rPr>
                <w:rFonts w:ascii="Times New Roman" w:hAnsi="Times New Roman"/>
                <w:bCs/>
                <w:sz w:val="16"/>
                <w:szCs w:val="16"/>
              </w:rPr>
            </w:pPr>
            <w:r w:rsidRPr="005B244E">
              <w:rPr>
                <w:rFonts w:ascii="Times New Roman" w:hAnsi="Times New Roman"/>
                <w:bCs/>
                <w:sz w:val="16"/>
                <w:szCs w:val="16"/>
              </w:rPr>
              <w:t>NA</w:t>
            </w:r>
          </w:p>
        </w:tc>
        <w:tc>
          <w:tcPr>
            <w:tcW w:w="425" w:type="dxa"/>
            <w:shd w:val="clear" w:color="auto" w:fill="auto"/>
            <w:noWrap/>
          </w:tcPr>
          <w:p w14:paraId="04784B8C"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c>
          <w:tcPr>
            <w:tcW w:w="425" w:type="dxa"/>
            <w:shd w:val="clear" w:color="auto" w:fill="auto"/>
            <w:noWrap/>
          </w:tcPr>
          <w:p w14:paraId="15F6F428"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15</w:t>
            </w:r>
          </w:p>
        </w:tc>
        <w:tc>
          <w:tcPr>
            <w:tcW w:w="425" w:type="dxa"/>
            <w:shd w:val="clear" w:color="auto" w:fill="auto"/>
          </w:tcPr>
          <w:p w14:paraId="3E016225"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c>
          <w:tcPr>
            <w:tcW w:w="567" w:type="dxa"/>
            <w:shd w:val="clear" w:color="auto" w:fill="auto"/>
          </w:tcPr>
          <w:p w14:paraId="561F0772"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c>
          <w:tcPr>
            <w:tcW w:w="567" w:type="dxa"/>
            <w:shd w:val="clear" w:color="auto" w:fill="auto"/>
          </w:tcPr>
          <w:p w14:paraId="7F6D90BA"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c>
          <w:tcPr>
            <w:tcW w:w="1407" w:type="dxa"/>
            <w:shd w:val="clear" w:color="auto" w:fill="auto"/>
          </w:tcPr>
          <w:p w14:paraId="29563A7D"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r>
      <w:tr w:rsidR="00FD3C3C" w:rsidRPr="005B244E" w14:paraId="29A4FCF3" w14:textId="77777777" w:rsidTr="0075743A">
        <w:trPr>
          <w:trHeight w:val="320"/>
        </w:trPr>
        <w:tc>
          <w:tcPr>
            <w:tcW w:w="1843" w:type="dxa"/>
            <w:shd w:val="clear" w:color="auto" w:fill="auto"/>
          </w:tcPr>
          <w:p w14:paraId="07DA2372" w14:textId="77777777" w:rsidR="00404082" w:rsidRPr="005B244E" w:rsidRDefault="00404082" w:rsidP="00275513">
            <w:pPr>
              <w:rPr>
                <w:rFonts w:ascii="Times New Roman" w:hAnsi="Times New Roman"/>
                <w:b/>
                <w:bCs/>
                <w:i/>
                <w:iCs/>
                <w:color w:val="000000"/>
                <w:sz w:val="16"/>
                <w:szCs w:val="16"/>
              </w:rPr>
            </w:pPr>
            <w:r w:rsidRPr="005B244E">
              <w:rPr>
                <w:rFonts w:cs="Calibri"/>
                <w:b/>
                <w:bCs/>
                <w:i/>
                <w:iCs/>
                <w:color w:val="000000"/>
                <w:sz w:val="16"/>
                <w:szCs w:val="16"/>
              </w:rPr>
              <w:t>﻿</w:t>
            </w:r>
            <w:proofErr w:type="spellStart"/>
            <w:r w:rsidRPr="005B244E">
              <w:rPr>
                <w:rFonts w:ascii="Times New Roman" w:hAnsi="Times New Roman"/>
                <w:b/>
                <w:bCs/>
                <w:i/>
                <w:iCs/>
                <w:color w:val="000000"/>
                <w:sz w:val="16"/>
                <w:szCs w:val="16"/>
              </w:rPr>
              <w:t>Storeria</w:t>
            </w:r>
            <w:proofErr w:type="spellEnd"/>
            <w:r w:rsidRPr="005B244E">
              <w:rPr>
                <w:rFonts w:ascii="Times New Roman" w:hAnsi="Times New Roman"/>
                <w:b/>
                <w:bCs/>
                <w:i/>
                <w:iCs/>
                <w:color w:val="000000"/>
                <w:sz w:val="16"/>
                <w:szCs w:val="16"/>
              </w:rPr>
              <w:t xml:space="preserve"> </w:t>
            </w:r>
            <w:proofErr w:type="spellStart"/>
            <w:r w:rsidRPr="005B244E">
              <w:rPr>
                <w:rFonts w:ascii="Times New Roman" w:hAnsi="Times New Roman"/>
                <w:b/>
                <w:bCs/>
                <w:i/>
                <w:iCs/>
                <w:color w:val="000000"/>
                <w:sz w:val="16"/>
                <w:szCs w:val="16"/>
              </w:rPr>
              <w:t>occipitomaculata</w:t>
            </w:r>
            <w:proofErr w:type="spellEnd"/>
          </w:p>
        </w:tc>
        <w:tc>
          <w:tcPr>
            <w:tcW w:w="1559" w:type="dxa"/>
            <w:shd w:val="clear" w:color="auto" w:fill="auto"/>
          </w:tcPr>
          <w:p w14:paraId="568E7B65" w14:textId="77777777" w:rsidR="00404082" w:rsidRPr="005B244E" w:rsidRDefault="00404082" w:rsidP="00275513">
            <w:pPr>
              <w:rPr>
                <w:rFonts w:ascii="Times New Roman" w:hAnsi="Times New Roman"/>
                <w:b/>
                <w:sz w:val="16"/>
                <w:szCs w:val="16"/>
              </w:rPr>
            </w:pPr>
            <w:r w:rsidRPr="005B244E">
              <w:rPr>
                <w:rFonts w:ascii="Times New Roman" w:hAnsi="Times New Roman"/>
                <w:noProof/>
                <w:sz w:val="16"/>
                <w:szCs w:val="16"/>
              </w:rPr>
              <w:t>(McKenzie et al., 2019)</w:t>
            </w:r>
          </w:p>
        </w:tc>
        <w:tc>
          <w:tcPr>
            <w:tcW w:w="709" w:type="dxa"/>
            <w:shd w:val="clear" w:color="auto" w:fill="auto"/>
          </w:tcPr>
          <w:p w14:paraId="3320A743" w14:textId="77777777" w:rsidR="00404082" w:rsidRPr="005B244E" w:rsidRDefault="00404082" w:rsidP="00275513">
            <w:pPr>
              <w:rPr>
                <w:rFonts w:ascii="Times New Roman" w:hAnsi="Times New Roman"/>
                <w:bCs/>
                <w:sz w:val="16"/>
                <w:szCs w:val="16"/>
              </w:rPr>
            </w:pPr>
            <w:r w:rsidRPr="005B244E">
              <w:rPr>
                <w:rFonts w:ascii="Times New Roman" w:hAnsi="Times New Roman"/>
                <w:bCs/>
                <w:sz w:val="16"/>
                <w:szCs w:val="16"/>
              </w:rPr>
              <w:t>2015–2016</w:t>
            </w:r>
          </w:p>
        </w:tc>
        <w:tc>
          <w:tcPr>
            <w:tcW w:w="992" w:type="dxa"/>
            <w:shd w:val="clear" w:color="auto" w:fill="auto"/>
            <w:noWrap/>
          </w:tcPr>
          <w:p w14:paraId="06BD7974" w14:textId="77777777" w:rsidR="00404082" w:rsidRPr="005B244E" w:rsidRDefault="00404082" w:rsidP="00275513">
            <w:pPr>
              <w:rPr>
                <w:rFonts w:ascii="Times New Roman" w:hAnsi="Times New Roman"/>
                <w:bCs/>
                <w:sz w:val="16"/>
                <w:szCs w:val="16"/>
              </w:rPr>
            </w:pPr>
            <w:r w:rsidRPr="005B244E">
              <w:rPr>
                <w:rFonts w:ascii="Times New Roman" w:hAnsi="Times New Roman"/>
                <w:bCs/>
                <w:sz w:val="16"/>
                <w:szCs w:val="16"/>
              </w:rPr>
              <w:t>3</w:t>
            </w:r>
          </w:p>
        </w:tc>
        <w:tc>
          <w:tcPr>
            <w:tcW w:w="709" w:type="dxa"/>
            <w:shd w:val="clear" w:color="auto" w:fill="auto"/>
            <w:noWrap/>
          </w:tcPr>
          <w:p w14:paraId="2DE90EE4"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2</w:t>
            </w:r>
          </w:p>
        </w:tc>
        <w:tc>
          <w:tcPr>
            <w:tcW w:w="567" w:type="dxa"/>
            <w:shd w:val="clear" w:color="auto" w:fill="auto"/>
            <w:noWrap/>
          </w:tcPr>
          <w:p w14:paraId="60ECF9B2"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1</w:t>
            </w:r>
          </w:p>
        </w:tc>
        <w:tc>
          <w:tcPr>
            <w:tcW w:w="1276" w:type="dxa"/>
            <w:shd w:val="clear" w:color="auto" w:fill="auto"/>
            <w:noWrap/>
          </w:tcPr>
          <w:p w14:paraId="7E341CB1"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0.33</w:t>
            </w:r>
          </w:p>
        </w:tc>
        <w:tc>
          <w:tcPr>
            <w:tcW w:w="567" w:type="dxa"/>
            <w:shd w:val="clear" w:color="auto" w:fill="auto"/>
            <w:noWrap/>
          </w:tcPr>
          <w:p w14:paraId="303DBC3F"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2</w:t>
            </w:r>
          </w:p>
        </w:tc>
        <w:tc>
          <w:tcPr>
            <w:tcW w:w="850" w:type="dxa"/>
            <w:shd w:val="clear" w:color="auto" w:fill="auto"/>
            <w:noWrap/>
          </w:tcPr>
          <w:p w14:paraId="4B6B7FCC"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1</w:t>
            </w:r>
          </w:p>
        </w:tc>
        <w:tc>
          <w:tcPr>
            <w:tcW w:w="1560" w:type="dxa"/>
            <w:shd w:val="clear" w:color="auto" w:fill="auto"/>
            <w:noWrap/>
          </w:tcPr>
          <w:p w14:paraId="761296D0"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0.33</w:t>
            </w:r>
          </w:p>
        </w:tc>
        <w:tc>
          <w:tcPr>
            <w:tcW w:w="1417" w:type="dxa"/>
            <w:shd w:val="clear" w:color="auto" w:fill="auto"/>
            <w:noWrap/>
          </w:tcPr>
          <w:p w14:paraId="4230A45F"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NA</w:t>
            </w:r>
          </w:p>
        </w:tc>
        <w:tc>
          <w:tcPr>
            <w:tcW w:w="709" w:type="dxa"/>
            <w:shd w:val="clear" w:color="auto" w:fill="auto"/>
            <w:noWrap/>
          </w:tcPr>
          <w:p w14:paraId="5F1E9F43" w14:textId="77777777" w:rsidR="00404082" w:rsidRPr="005B244E" w:rsidRDefault="00404082" w:rsidP="00C240EB">
            <w:pPr>
              <w:jc w:val="center"/>
              <w:rPr>
                <w:rFonts w:ascii="Times New Roman" w:hAnsi="Times New Roman"/>
                <w:bCs/>
                <w:sz w:val="16"/>
                <w:szCs w:val="16"/>
              </w:rPr>
            </w:pPr>
            <w:r w:rsidRPr="005B244E">
              <w:rPr>
                <w:rFonts w:ascii="Times New Roman" w:hAnsi="Times New Roman"/>
                <w:bCs/>
                <w:sz w:val="16"/>
                <w:szCs w:val="16"/>
              </w:rPr>
              <w:t>NA</w:t>
            </w:r>
          </w:p>
        </w:tc>
        <w:tc>
          <w:tcPr>
            <w:tcW w:w="709" w:type="dxa"/>
            <w:shd w:val="clear" w:color="auto" w:fill="auto"/>
            <w:noWrap/>
          </w:tcPr>
          <w:p w14:paraId="34D0A382" w14:textId="77777777" w:rsidR="00404082" w:rsidRPr="005B244E" w:rsidRDefault="00404082" w:rsidP="00C240EB">
            <w:pPr>
              <w:jc w:val="center"/>
              <w:rPr>
                <w:rFonts w:ascii="Times New Roman" w:hAnsi="Times New Roman"/>
                <w:bCs/>
                <w:sz w:val="16"/>
                <w:szCs w:val="16"/>
              </w:rPr>
            </w:pPr>
            <w:r w:rsidRPr="005B244E">
              <w:rPr>
                <w:rFonts w:ascii="Times New Roman" w:hAnsi="Times New Roman"/>
                <w:bCs/>
                <w:sz w:val="16"/>
                <w:szCs w:val="16"/>
              </w:rPr>
              <w:t>NA</w:t>
            </w:r>
          </w:p>
        </w:tc>
        <w:tc>
          <w:tcPr>
            <w:tcW w:w="425" w:type="dxa"/>
            <w:shd w:val="clear" w:color="auto" w:fill="auto"/>
            <w:noWrap/>
          </w:tcPr>
          <w:p w14:paraId="431D87B8"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c>
          <w:tcPr>
            <w:tcW w:w="425" w:type="dxa"/>
            <w:shd w:val="clear" w:color="auto" w:fill="auto"/>
            <w:noWrap/>
          </w:tcPr>
          <w:p w14:paraId="5EEC8159"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2</w:t>
            </w:r>
          </w:p>
        </w:tc>
        <w:tc>
          <w:tcPr>
            <w:tcW w:w="425" w:type="dxa"/>
            <w:shd w:val="clear" w:color="auto" w:fill="auto"/>
          </w:tcPr>
          <w:p w14:paraId="322B1590"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c>
          <w:tcPr>
            <w:tcW w:w="567" w:type="dxa"/>
            <w:shd w:val="clear" w:color="auto" w:fill="auto"/>
          </w:tcPr>
          <w:p w14:paraId="39E7142C"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1</w:t>
            </w:r>
          </w:p>
        </w:tc>
        <w:tc>
          <w:tcPr>
            <w:tcW w:w="567" w:type="dxa"/>
            <w:shd w:val="clear" w:color="auto" w:fill="auto"/>
          </w:tcPr>
          <w:p w14:paraId="70FDB42C"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c>
          <w:tcPr>
            <w:tcW w:w="1407" w:type="dxa"/>
            <w:shd w:val="clear" w:color="auto" w:fill="auto"/>
          </w:tcPr>
          <w:p w14:paraId="4FF5F42B"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r>
      <w:tr w:rsidR="00FD3C3C" w:rsidRPr="005B244E" w14:paraId="17E64626" w14:textId="77777777" w:rsidTr="0075743A">
        <w:trPr>
          <w:trHeight w:val="320"/>
        </w:trPr>
        <w:tc>
          <w:tcPr>
            <w:tcW w:w="1843" w:type="dxa"/>
            <w:shd w:val="clear" w:color="auto" w:fill="auto"/>
          </w:tcPr>
          <w:p w14:paraId="3988BC43" w14:textId="77777777" w:rsidR="00404082" w:rsidRPr="005B244E" w:rsidRDefault="00404082" w:rsidP="00275513">
            <w:pPr>
              <w:rPr>
                <w:rFonts w:ascii="Times New Roman" w:hAnsi="Times New Roman"/>
                <w:b/>
                <w:bCs/>
                <w:sz w:val="16"/>
                <w:szCs w:val="16"/>
              </w:rPr>
            </w:pPr>
            <w:r w:rsidRPr="005B244E">
              <w:rPr>
                <w:rFonts w:ascii="Times New Roman" w:hAnsi="Times New Roman"/>
                <w:i/>
                <w:iCs/>
                <w:color w:val="000000"/>
                <w:sz w:val="16"/>
                <w:szCs w:val="16"/>
              </w:rPr>
              <w:t>Thamnophis radix</w:t>
            </w:r>
          </w:p>
        </w:tc>
        <w:tc>
          <w:tcPr>
            <w:tcW w:w="1559" w:type="dxa"/>
            <w:shd w:val="clear" w:color="auto" w:fill="auto"/>
          </w:tcPr>
          <w:p w14:paraId="4DAB22D7" w14:textId="77777777" w:rsidR="00404082" w:rsidRPr="005B244E" w:rsidRDefault="00404082" w:rsidP="00275513">
            <w:pPr>
              <w:rPr>
                <w:rFonts w:ascii="Times New Roman" w:hAnsi="Times New Roman"/>
                <w:b/>
                <w:sz w:val="16"/>
                <w:szCs w:val="16"/>
              </w:rPr>
            </w:pPr>
            <w:r w:rsidRPr="005B244E">
              <w:rPr>
                <w:rFonts w:ascii="Times New Roman" w:eastAsia="Times New Roman" w:hAnsi="Times New Roman"/>
                <w:noProof/>
                <w:color w:val="000000"/>
                <w:sz w:val="16"/>
                <w:szCs w:val="16"/>
                <w:lang w:eastAsia="en-CA"/>
              </w:rPr>
              <w:t>(Dolinski et al., 2014)</w:t>
            </w:r>
          </w:p>
        </w:tc>
        <w:tc>
          <w:tcPr>
            <w:tcW w:w="709" w:type="dxa"/>
            <w:shd w:val="clear" w:color="auto" w:fill="auto"/>
          </w:tcPr>
          <w:p w14:paraId="39647D67" w14:textId="77777777" w:rsidR="00404082" w:rsidRPr="005B244E" w:rsidRDefault="00404082" w:rsidP="00275513">
            <w:pPr>
              <w:rPr>
                <w:rFonts w:ascii="Times New Roman" w:hAnsi="Times New Roman"/>
                <w:bCs/>
                <w:sz w:val="16"/>
                <w:szCs w:val="16"/>
              </w:rPr>
            </w:pPr>
            <w:r w:rsidRPr="005B244E">
              <w:rPr>
                <w:rFonts w:ascii="Times New Roman" w:hAnsi="Times New Roman"/>
                <w:bCs/>
                <w:sz w:val="16"/>
                <w:szCs w:val="16"/>
              </w:rPr>
              <w:t>2012</w:t>
            </w:r>
          </w:p>
        </w:tc>
        <w:tc>
          <w:tcPr>
            <w:tcW w:w="992" w:type="dxa"/>
            <w:shd w:val="clear" w:color="auto" w:fill="auto"/>
            <w:noWrap/>
            <w:hideMark/>
          </w:tcPr>
          <w:p w14:paraId="5F2BB674" w14:textId="77777777" w:rsidR="00404082" w:rsidRPr="005B244E" w:rsidRDefault="00404082" w:rsidP="00275513">
            <w:pPr>
              <w:rPr>
                <w:rFonts w:ascii="Times New Roman" w:hAnsi="Times New Roman"/>
                <w:bCs/>
                <w:sz w:val="16"/>
                <w:szCs w:val="16"/>
              </w:rPr>
            </w:pPr>
            <w:r w:rsidRPr="005B244E">
              <w:rPr>
                <w:rFonts w:ascii="Times New Roman" w:hAnsi="Times New Roman"/>
                <w:bCs/>
                <w:sz w:val="16"/>
                <w:szCs w:val="16"/>
              </w:rPr>
              <w:t>1</w:t>
            </w:r>
          </w:p>
        </w:tc>
        <w:tc>
          <w:tcPr>
            <w:tcW w:w="709" w:type="dxa"/>
            <w:shd w:val="clear" w:color="auto" w:fill="auto"/>
            <w:noWrap/>
            <w:hideMark/>
          </w:tcPr>
          <w:p w14:paraId="2B035868"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0</w:t>
            </w:r>
          </w:p>
        </w:tc>
        <w:tc>
          <w:tcPr>
            <w:tcW w:w="567" w:type="dxa"/>
            <w:shd w:val="clear" w:color="auto" w:fill="auto"/>
            <w:noWrap/>
            <w:hideMark/>
          </w:tcPr>
          <w:p w14:paraId="3A636692"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1</w:t>
            </w:r>
          </w:p>
        </w:tc>
        <w:tc>
          <w:tcPr>
            <w:tcW w:w="1276" w:type="dxa"/>
            <w:shd w:val="clear" w:color="auto" w:fill="auto"/>
            <w:noWrap/>
            <w:hideMark/>
          </w:tcPr>
          <w:p w14:paraId="1262D23F"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1</w:t>
            </w:r>
          </w:p>
        </w:tc>
        <w:tc>
          <w:tcPr>
            <w:tcW w:w="567" w:type="dxa"/>
            <w:shd w:val="clear" w:color="auto" w:fill="auto"/>
            <w:noWrap/>
            <w:hideMark/>
          </w:tcPr>
          <w:p w14:paraId="7428813E"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0</w:t>
            </w:r>
          </w:p>
        </w:tc>
        <w:tc>
          <w:tcPr>
            <w:tcW w:w="850" w:type="dxa"/>
            <w:shd w:val="clear" w:color="auto" w:fill="auto"/>
            <w:noWrap/>
            <w:hideMark/>
          </w:tcPr>
          <w:p w14:paraId="50F316DE"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1</w:t>
            </w:r>
          </w:p>
        </w:tc>
        <w:tc>
          <w:tcPr>
            <w:tcW w:w="1560" w:type="dxa"/>
            <w:shd w:val="clear" w:color="auto" w:fill="auto"/>
            <w:noWrap/>
            <w:hideMark/>
          </w:tcPr>
          <w:p w14:paraId="18C1197E"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1</w:t>
            </w:r>
          </w:p>
        </w:tc>
        <w:tc>
          <w:tcPr>
            <w:tcW w:w="1417" w:type="dxa"/>
            <w:shd w:val="clear" w:color="auto" w:fill="auto"/>
            <w:noWrap/>
            <w:hideMark/>
          </w:tcPr>
          <w:p w14:paraId="42FBBE41"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1</w:t>
            </w:r>
          </w:p>
        </w:tc>
        <w:tc>
          <w:tcPr>
            <w:tcW w:w="709" w:type="dxa"/>
            <w:shd w:val="clear" w:color="auto" w:fill="auto"/>
            <w:noWrap/>
            <w:hideMark/>
          </w:tcPr>
          <w:p w14:paraId="4EBEA864" w14:textId="77777777" w:rsidR="00404082" w:rsidRPr="005B244E" w:rsidRDefault="00404082" w:rsidP="00C240EB">
            <w:pPr>
              <w:jc w:val="center"/>
              <w:rPr>
                <w:rFonts w:ascii="Times New Roman" w:hAnsi="Times New Roman"/>
                <w:bCs/>
                <w:sz w:val="16"/>
                <w:szCs w:val="16"/>
              </w:rPr>
            </w:pPr>
            <w:r w:rsidRPr="005B244E">
              <w:rPr>
                <w:rFonts w:ascii="Times New Roman" w:hAnsi="Times New Roman"/>
                <w:bCs/>
                <w:sz w:val="16"/>
                <w:szCs w:val="16"/>
              </w:rPr>
              <w:t>0</w:t>
            </w:r>
          </w:p>
        </w:tc>
        <w:tc>
          <w:tcPr>
            <w:tcW w:w="709" w:type="dxa"/>
            <w:shd w:val="clear" w:color="auto" w:fill="auto"/>
            <w:noWrap/>
            <w:hideMark/>
          </w:tcPr>
          <w:p w14:paraId="034EE9EF" w14:textId="77777777" w:rsidR="00404082" w:rsidRPr="005B244E" w:rsidRDefault="00404082" w:rsidP="00C240EB">
            <w:pPr>
              <w:jc w:val="center"/>
              <w:rPr>
                <w:rFonts w:ascii="Times New Roman" w:hAnsi="Times New Roman"/>
                <w:bCs/>
                <w:sz w:val="16"/>
                <w:szCs w:val="16"/>
              </w:rPr>
            </w:pPr>
            <w:r w:rsidRPr="005B244E">
              <w:rPr>
                <w:rFonts w:ascii="Times New Roman" w:hAnsi="Times New Roman"/>
                <w:bCs/>
                <w:sz w:val="16"/>
                <w:szCs w:val="16"/>
              </w:rPr>
              <w:t>1</w:t>
            </w:r>
          </w:p>
        </w:tc>
        <w:tc>
          <w:tcPr>
            <w:tcW w:w="425" w:type="dxa"/>
            <w:shd w:val="clear" w:color="auto" w:fill="auto"/>
            <w:noWrap/>
            <w:hideMark/>
          </w:tcPr>
          <w:p w14:paraId="057134FE"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c>
          <w:tcPr>
            <w:tcW w:w="425" w:type="dxa"/>
            <w:shd w:val="clear" w:color="auto" w:fill="auto"/>
            <w:noWrap/>
            <w:hideMark/>
          </w:tcPr>
          <w:p w14:paraId="630AAC78"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c>
          <w:tcPr>
            <w:tcW w:w="425" w:type="dxa"/>
            <w:shd w:val="clear" w:color="auto" w:fill="auto"/>
          </w:tcPr>
          <w:p w14:paraId="2B877145"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c>
          <w:tcPr>
            <w:tcW w:w="567" w:type="dxa"/>
            <w:shd w:val="clear" w:color="auto" w:fill="auto"/>
          </w:tcPr>
          <w:p w14:paraId="06112E06"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c>
          <w:tcPr>
            <w:tcW w:w="567" w:type="dxa"/>
            <w:shd w:val="clear" w:color="auto" w:fill="auto"/>
          </w:tcPr>
          <w:p w14:paraId="5C1F5A5E"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1</w:t>
            </w:r>
          </w:p>
        </w:tc>
        <w:tc>
          <w:tcPr>
            <w:tcW w:w="1407" w:type="dxa"/>
            <w:shd w:val="clear" w:color="auto" w:fill="auto"/>
          </w:tcPr>
          <w:p w14:paraId="39DABF36"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color w:val="000000"/>
                <w:sz w:val="16"/>
                <w:szCs w:val="16"/>
              </w:rPr>
              <w:t>1 (Euthanized)</w:t>
            </w:r>
          </w:p>
        </w:tc>
      </w:tr>
      <w:tr w:rsidR="00FD3C3C" w:rsidRPr="005B244E" w14:paraId="3625DFA4" w14:textId="77777777" w:rsidTr="0075743A">
        <w:trPr>
          <w:trHeight w:val="320"/>
        </w:trPr>
        <w:tc>
          <w:tcPr>
            <w:tcW w:w="1843" w:type="dxa"/>
            <w:shd w:val="clear" w:color="auto" w:fill="auto"/>
          </w:tcPr>
          <w:p w14:paraId="781DD6E0" w14:textId="77777777" w:rsidR="00404082" w:rsidRPr="005B244E" w:rsidRDefault="00404082" w:rsidP="00275513">
            <w:pPr>
              <w:rPr>
                <w:rFonts w:ascii="Times New Roman" w:hAnsi="Times New Roman"/>
                <w:b/>
                <w:bCs/>
                <w:sz w:val="16"/>
                <w:szCs w:val="16"/>
              </w:rPr>
            </w:pPr>
            <w:r w:rsidRPr="005B244E">
              <w:rPr>
                <w:rFonts w:ascii="Times New Roman" w:hAnsi="Times New Roman"/>
                <w:b/>
                <w:bCs/>
                <w:i/>
                <w:iCs/>
                <w:color w:val="000000"/>
                <w:sz w:val="16"/>
                <w:szCs w:val="16"/>
              </w:rPr>
              <w:t xml:space="preserve">Thamnophis </w:t>
            </w:r>
            <w:proofErr w:type="spellStart"/>
            <w:r w:rsidRPr="005B244E">
              <w:rPr>
                <w:rFonts w:ascii="Times New Roman" w:hAnsi="Times New Roman"/>
                <w:b/>
                <w:bCs/>
                <w:i/>
                <w:iCs/>
                <w:color w:val="000000"/>
                <w:sz w:val="16"/>
                <w:szCs w:val="16"/>
              </w:rPr>
              <w:t>saurita</w:t>
            </w:r>
            <w:proofErr w:type="spellEnd"/>
            <w:r w:rsidRPr="005B244E">
              <w:rPr>
                <w:rFonts w:ascii="Times New Roman" w:hAnsi="Times New Roman"/>
                <w:b/>
                <w:bCs/>
                <w:i/>
                <w:iCs/>
                <w:color w:val="000000"/>
                <w:sz w:val="16"/>
                <w:szCs w:val="16"/>
              </w:rPr>
              <w:t xml:space="preserve"> </w:t>
            </w:r>
            <w:proofErr w:type="spellStart"/>
            <w:r w:rsidRPr="005B244E">
              <w:rPr>
                <w:rFonts w:ascii="Times New Roman" w:hAnsi="Times New Roman"/>
                <w:b/>
                <w:bCs/>
                <w:i/>
                <w:iCs/>
                <w:color w:val="000000"/>
                <w:sz w:val="16"/>
                <w:szCs w:val="16"/>
              </w:rPr>
              <w:t>saurita</w:t>
            </w:r>
            <w:proofErr w:type="spellEnd"/>
            <w:r w:rsidRPr="005B244E">
              <w:rPr>
                <w:rFonts w:ascii="Times New Roman" w:hAnsi="Times New Roman"/>
                <w:b/>
                <w:bCs/>
                <w:i/>
                <w:iCs/>
                <w:color w:val="000000"/>
                <w:sz w:val="16"/>
                <w:szCs w:val="16"/>
              </w:rPr>
              <w:t xml:space="preserve"> </w:t>
            </w:r>
          </w:p>
        </w:tc>
        <w:tc>
          <w:tcPr>
            <w:tcW w:w="1559" w:type="dxa"/>
            <w:shd w:val="clear" w:color="auto" w:fill="auto"/>
          </w:tcPr>
          <w:p w14:paraId="2BC93C9F" w14:textId="77777777" w:rsidR="00404082" w:rsidRPr="005B244E" w:rsidRDefault="00404082" w:rsidP="00275513">
            <w:pPr>
              <w:rPr>
                <w:rFonts w:ascii="Times New Roman" w:hAnsi="Times New Roman"/>
                <w:b/>
                <w:sz w:val="16"/>
                <w:szCs w:val="16"/>
              </w:rPr>
            </w:pPr>
            <w:r w:rsidRPr="005B244E">
              <w:rPr>
                <w:rFonts w:ascii="Times New Roman" w:hAnsi="Times New Roman"/>
                <w:noProof/>
                <w:sz w:val="16"/>
                <w:szCs w:val="16"/>
              </w:rPr>
              <w:t>(Fuchs et al., 2020)</w:t>
            </w:r>
          </w:p>
        </w:tc>
        <w:tc>
          <w:tcPr>
            <w:tcW w:w="709" w:type="dxa"/>
            <w:shd w:val="clear" w:color="auto" w:fill="auto"/>
          </w:tcPr>
          <w:p w14:paraId="6227734E" w14:textId="77777777" w:rsidR="00404082" w:rsidRPr="005B244E" w:rsidRDefault="00404082" w:rsidP="00275513">
            <w:pPr>
              <w:rPr>
                <w:rFonts w:ascii="Times New Roman" w:hAnsi="Times New Roman"/>
                <w:bCs/>
                <w:sz w:val="16"/>
                <w:szCs w:val="16"/>
              </w:rPr>
            </w:pPr>
            <w:r w:rsidRPr="005B244E">
              <w:rPr>
                <w:rFonts w:ascii="Times New Roman" w:hAnsi="Times New Roman"/>
                <w:bCs/>
                <w:sz w:val="16"/>
                <w:szCs w:val="16"/>
              </w:rPr>
              <w:t>2018</w:t>
            </w:r>
          </w:p>
        </w:tc>
        <w:tc>
          <w:tcPr>
            <w:tcW w:w="992" w:type="dxa"/>
            <w:shd w:val="clear" w:color="auto" w:fill="auto"/>
            <w:noWrap/>
            <w:hideMark/>
          </w:tcPr>
          <w:p w14:paraId="1E7F657C" w14:textId="77777777" w:rsidR="00404082" w:rsidRPr="005B244E" w:rsidRDefault="00404082" w:rsidP="00275513">
            <w:pPr>
              <w:rPr>
                <w:rFonts w:ascii="Times New Roman" w:hAnsi="Times New Roman"/>
                <w:bCs/>
                <w:sz w:val="16"/>
                <w:szCs w:val="16"/>
              </w:rPr>
            </w:pPr>
            <w:r w:rsidRPr="005B244E">
              <w:rPr>
                <w:rFonts w:ascii="Times New Roman" w:hAnsi="Times New Roman"/>
                <w:bCs/>
                <w:sz w:val="16"/>
                <w:szCs w:val="16"/>
              </w:rPr>
              <w:t>9</w:t>
            </w:r>
          </w:p>
        </w:tc>
        <w:tc>
          <w:tcPr>
            <w:tcW w:w="709" w:type="dxa"/>
            <w:shd w:val="clear" w:color="auto" w:fill="auto"/>
            <w:noWrap/>
            <w:hideMark/>
          </w:tcPr>
          <w:p w14:paraId="1864F9FA"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8</w:t>
            </w:r>
          </w:p>
        </w:tc>
        <w:tc>
          <w:tcPr>
            <w:tcW w:w="567" w:type="dxa"/>
            <w:shd w:val="clear" w:color="auto" w:fill="auto"/>
          </w:tcPr>
          <w:p w14:paraId="74D69A93" w14:textId="77777777" w:rsidR="00404082" w:rsidRPr="005B244E" w:rsidRDefault="00404082" w:rsidP="00AE0AD9">
            <w:pPr>
              <w:spacing w:after="0" w:line="240" w:lineRule="auto"/>
              <w:jc w:val="center"/>
              <w:rPr>
                <w:rFonts w:ascii="Times New Roman" w:hAnsi="Times New Roman"/>
                <w:bCs/>
                <w:sz w:val="16"/>
                <w:szCs w:val="16"/>
              </w:rPr>
            </w:pPr>
            <w:r w:rsidRPr="005B244E">
              <w:rPr>
                <w:rFonts w:ascii="Times New Roman" w:hAnsi="Times New Roman"/>
                <w:bCs/>
                <w:sz w:val="16"/>
                <w:szCs w:val="16"/>
              </w:rPr>
              <w:t>1</w:t>
            </w:r>
          </w:p>
        </w:tc>
        <w:tc>
          <w:tcPr>
            <w:tcW w:w="1276" w:type="dxa"/>
            <w:shd w:val="clear" w:color="auto" w:fill="auto"/>
          </w:tcPr>
          <w:p w14:paraId="67F4E06D" w14:textId="77777777" w:rsidR="00404082" w:rsidRPr="005B244E" w:rsidRDefault="00404082" w:rsidP="00AE0AD9">
            <w:pPr>
              <w:spacing w:after="0" w:line="240" w:lineRule="auto"/>
              <w:jc w:val="center"/>
              <w:rPr>
                <w:rFonts w:ascii="Times New Roman" w:hAnsi="Times New Roman"/>
                <w:bCs/>
                <w:sz w:val="16"/>
                <w:szCs w:val="16"/>
              </w:rPr>
            </w:pPr>
            <w:r w:rsidRPr="005B244E">
              <w:rPr>
                <w:rFonts w:ascii="Times New Roman" w:hAnsi="Times New Roman"/>
                <w:bCs/>
                <w:sz w:val="16"/>
                <w:szCs w:val="16"/>
              </w:rPr>
              <w:t>0.11</w:t>
            </w:r>
          </w:p>
        </w:tc>
        <w:tc>
          <w:tcPr>
            <w:tcW w:w="567" w:type="dxa"/>
            <w:shd w:val="clear" w:color="auto" w:fill="auto"/>
            <w:noWrap/>
            <w:hideMark/>
          </w:tcPr>
          <w:p w14:paraId="3852AC82"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8</w:t>
            </w:r>
          </w:p>
        </w:tc>
        <w:tc>
          <w:tcPr>
            <w:tcW w:w="850" w:type="dxa"/>
            <w:shd w:val="clear" w:color="auto" w:fill="auto"/>
            <w:noWrap/>
            <w:hideMark/>
          </w:tcPr>
          <w:p w14:paraId="56B0DB2E"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1</w:t>
            </w:r>
          </w:p>
        </w:tc>
        <w:tc>
          <w:tcPr>
            <w:tcW w:w="1560" w:type="dxa"/>
            <w:shd w:val="clear" w:color="auto" w:fill="auto"/>
            <w:noWrap/>
            <w:hideMark/>
          </w:tcPr>
          <w:p w14:paraId="59D55963"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0.11</w:t>
            </w:r>
          </w:p>
        </w:tc>
        <w:tc>
          <w:tcPr>
            <w:tcW w:w="1417" w:type="dxa"/>
            <w:shd w:val="clear" w:color="auto" w:fill="auto"/>
            <w:noWrap/>
            <w:hideMark/>
          </w:tcPr>
          <w:p w14:paraId="68D31775"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NA</w:t>
            </w:r>
          </w:p>
        </w:tc>
        <w:tc>
          <w:tcPr>
            <w:tcW w:w="709" w:type="dxa"/>
            <w:shd w:val="clear" w:color="auto" w:fill="auto"/>
            <w:noWrap/>
            <w:hideMark/>
          </w:tcPr>
          <w:p w14:paraId="0537E44F" w14:textId="77777777" w:rsidR="00404082" w:rsidRPr="005B244E" w:rsidRDefault="00404082" w:rsidP="00C240EB">
            <w:pPr>
              <w:jc w:val="center"/>
              <w:rPr>
                <w:rFonts w:ascii="Times New Roman" w:hAnsi="Times New Roman"/>
                <w:bCs/>
                <w:sz w:val="16"/>
                <w:szCs w:val="16"/>
              </w:rPr>
            </w:pPr>
            <w:r w:rsidRPr="005B244E">
              <w:rPr>
                <w:rFonts w:ascii="Times New Roman" w:hAnsi="Times New Roman"/>
                <w:bCs/>
                <w:sz w:val="16"/>
                <w:szCs w:val="16"/>
              </w:rPr>
              <w:t>NA</w:t>
            </w:r>
          </w:p>
        </w:tc>
        <w:tc>
          <w:tcPr>
            <w:tcW w:w="709" w:type="dxa"/>
            <w:shd w:val="clear" w:color="auto" w:fill="auto"/>
            <w:noWrap/>
            <w:hideMark/>
          </w:tcPr>
          <w:p w14:paraId="4C3E6764" w14:textId="77777777" w:rsidR="00404082" w:rsidRPr="005B244E" w:rsidRDefault="00404082" w:rsidP="00C240EB">
            <w:pPr>
              <w:jc w:val="center"/>
              <w:rPr>
                <w:rFonts w:ascii="Times New Roman" w:hAnsi="Times New Roman"/>
                <w:bCs/>
                <w:sz w:val="16"/>
                <w:szCs w:val="16"/>
              </w:rPr>
            </w:pPr>
            <w:r w:rsidRPr="005B244E">
              <w:rPr>
                <w:rFonts w:ascii="Times New Roman" w:hAnsi="Times New Roman"/>
                <w:bCs/>
                <w:sz w:val="16"/>
                <w:szCs w:val="16"/>
              </w:rPr>
              <w:t>NA</w:t>
            </w:r>
          </w:p>
        </w:tc>
        <w:tc>
          <w:tcPr>
            <w:tcW w:w="425" w:type="dxa"/>
            <w:shd w:val="clear" w:color="auto" w:fill="auto"/>
            <w:noWrap/>
            <w:hideMark/>
          </w:tcPr>
          <w:p w14:paraId="1111461E"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c>
          <w:tcPr>
            <w:tcW w:w="425" w:type="dxa"/>
            <w:shd w:val="clear" w:color="auto" w:fill="auto"/>
            <w:noWrap/>
            <w:hideMark/>
          </w:tcPr>
          <w:p w14:paraId="5EBB97C2"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8</w:t>
            </w:r>
          </w:p>
        </w:tc>
        <w:tc>
          <w:tcPr>
            <w:tcW w:w="425" w:type="dxa"/>
            <w:shd w:val="clear" w:color="auto" w:fill="auto"/>
          </w:tcPr>
          <w:p w14:paraId="5DB9C36B"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c>
          <w:tcPr>
            <w:tcW w:w="567" w:type="dxa"/>
            <w:shd w:val="clear" w:color="auto" w:fill="auto"/>
          </w:tcPr>
          <w:p w14:paraId="3A8AC6D3"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1</w:t>
            </w:r>
          </w:p>
        </w:tc>
        <w:tc>
          <w:tcPr>
            <w:tcW w:w="567" w:type="dxa"/>
            <w:shd w:val="clear" w:color="auto" w:fill="auto"/>
          </w:tcPr>
          <w:p w14:paraId="78FA5627"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c>
          <w:tcPr>
            <w:tcW w:w="1407" w:type="dxa"/>
            <w:shd w:val="clear" w:color="auto" w:fill="auto"/>
          </w:tcPr>
          <w:p w14:paraId="36C81DA4"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r>
      <w:tr w:rsidR="00FD3C3C" w:rsidRPr="005B244E" w14:paraId="3D188CB4" w14:textId="77777777" w:rsidTr="0075743A">
        <w:trPr>
          <w:trHeight w:val="320"/>
        </w:trPr>
        <w:tc>
          <w:tcPr>
            <w:tcW w:w="1843" w:type="dxa"/>
            <w:shd w:val="clear" w:color="auto" w:fill="auto"/>
          </w:tcPr>
          <w:p w14:paraId="66015FDB" w14:textId="77777777" w:rsidR="00404082" w:rsidRPr="005B244E" w:rsidRDefault="00404082" w:rsidP="00275513">
            <w:pPr>
              <w:rPr>
                <w:rFonts w:ascii="Times New Roman" w:hAnsi="Times New Roman"/>
                <w:b/>
                <w:bCs/>
                <w:i/>
                <w:iCs/>
                <w:color w:val="000000"/>
                <w:sz w:val="16"/>
                <w:szCs w:val="16"/>
              </w:rPr>
            </w:pPr>
            <w:r w:rsidRPr="005B244E">
              <w:rPr>
                <w:rFonts w:ascii="Times New Roman" w:hAnsi="Times New Roman"/>
                <w:b/>
                <w:bCs/>
                <w:i/>
                <w:iCs/>
                <w:color w:val="000000"/>
                <w:sz w:val="16"/>
                <w:szCs w:val="16"/>
              </w:rPr>
              <w:t xml:space="preserve">Thamnophis </w:t>
            </w:r>
            <w:proofErr w:type="spellStart"/>
            <w:r w:rsidRPr="005B244E">
              <w:rPr>
                <w:rFonts w:ascii="Times New Roman" w:hAnsi="Times New Roman"/>
                <w:b/>
                <w:bCs/>
                <w:i/>
                <w:iCs/>
                <w:color w:val="000000"/>
                <w:sz w:val="16"/>
                <w:szCs w:val="16"/>
              </w:rPr>
              <w:t>saurita</w:t>
            </w:r>
            <w:proofErr w:type="spellEnd"/>
            <w:r w:rsidRPr="005B244E">
              <w:rPr>
                <w:rFonts w:ascii="Times New Roman" w:hAnsi="Times New Roman"/>
                <w:b/>
                <w:bCs/>
                <w:i/>
                <w:iCs/>
                <w:color w:val="000000"/>
                <w:sz w:val="16"/>
                <w:szCs w:val="16"/>
              </w:rPr>
              <w:t xml:space="preserve"> </w:t>
            </w:r>
            <w:proofErr w:type="spellStart"/>
            <w:r w:rsidRPr="005B244E">
              <w:rPr>
                <w:rFonts w:ascii="Times New Roman" w:hAnsi="Times New Roman"/>
                <w:b/>
                <w:bCs/>
                <w:i/>
                <w:iCs/>
                <w:color w:val="000000"/>
                <w:sz w:val="16"/>
                <w:szCs w:val="16"/>
              </w:rPr>
              <w:t>saurita</w:t>
            </w:r>
            <w:proofErr w:type="spellEnd"/>
          </w:p>
        </w:tc>
        <w:tc>
          <w:tcPr>
            <w:tcW w:w="1559" w:type="dxa"/>
            <w:shd w:val="clear" w:color="auto" w:fill="auto"/>
          </w:tcPr>
          <w:p w14:paraId="5DC7471F" w14:textId="77777777" w:rsidR="00404082" w:rsidRPr="005B244E" w:rsidRDefault="00404082" w:rsidP="00275513">
            <w:pPr>
              <w:rPr>
                <w:rFonts w:ascii="Times New Roman" w:eastAsia="Times New Roman" w:hAnsi="Times New Roman"/>
                <w:color w:val="000000"/>
                <w:sz w:val="16"/>
                <w:szCs w:val="16"/>
                <w:lang w:eastAsia="en-CA"/>
              </w:rPr>
            </w:pPr>
            <w:r w:rsidRPr="005B244E">
              <w:rPr>
                <w:rFonts w:ascii="Times New Roman" w:eastAsia="Times New Roman" w:hAnsi="Times New Roman"/>
                <w:noProof/>
                <w:color w:val="000000"/>
                <w:sz w:val="16"/>
                <w:szCs w:val="16"/>
                <w:lang w:eastAsia="en-CA"/>
              </w:rPr>
              <w:t>(Guthrie et al., 2016)</w:t>
            </w:r>
          </w:p>
        </w:tc>
        <w:tc>
          <w:tcPr>
            <w:tcW w:w="709" w:type="dxa"/>
            <w:shd w:val="clear" w:color="auto" w:fill="auto"/>
          </w:tcPr>
          <w:p w14:paraId="4100660D" w14:textId="77777777" w:rsidR="00404082" w:rsidRPr="005B244E" w:rsidRDefault="00404082" w:rsidP="00275513">
            <w:pPr>
              <w:rPr>
                <w:rFonts w:ascii="Times New Roman" w:hAnsi="Times New Roman"/>
                <w:bCs/>
                <w:sz w:val="16"/>
                <w:szCs w:val="16"/>
              </w:rPr>
            </w:pPr>
            <w:r w:rsidRPr="005B244E">
              <w:rPr>
                <w:rFonts w:ascii="Times New Roman" w:hAnsi="Times New Roman"/>
                <w:bCs/>
                <w:sz w:val="16"/>
                <w:szCs w:val="16"/>
              </w:rPr>
              <w:t>2014</w:t>
            </w:r>
          </w:p>
        </w:tc>
        <w:tc>
          <w:tcPr>
            <w:tcW w:w="992" w:type="dxa"/>
            <w:shd w:val="clear" w:color="auto" w:fill="auto"/>
            <w:noWrap/>
          </w:tcPr>
          <w:p w14:paraId="4757C8E1" w14:textId="77777777" w:rsidR="00404082" w:rsidRPr="005B244E" w:rsidRDefault="00404082" w:rsidP="00275513">
            <w:pPr>
              <w:rPr>
                <w:rFonts w:ascii="Times New Roman" w:hAnsi="Times New Roman"/>
                <w:bCs/>
                <w:sz w:val="16"/>
                <w:szCs w:val="16"/>
              </w:rPr>
            </w:pPr>
            <w:r w:rsidRPr="005B244E">
              <w:rPr>
                <w:rFonts w:ascii="Times New Roman" w:hAnsi="Times New Roman"/>
                <w:bCs/>
                <w:sz w:val="16"/>
                <w:szCs w:val="16"/>
              </w:rPr>
              <w:t>1</w:t>
            </w:r>
          </w:p>
        </w:tc>
        <w:tc>
          <w:tcPr>
            <w:tcW w:w="709" w:type="dxa"/>
            <w:shd w:val="clear" w:color="auto" w:fill="auto"/>
            <w:noWrap/>
          </w:tcPr>
          <w:p w14:paraId="0DC23682"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0</w:t>
            </w:r>
          </w:p>
        </w:tc>
        <w:tc>
          <w:tcPr>
            <w:tcW w:w="567" w:type="dxa"/>
            <w:shd w:val="clear" w:color="auto" w:fill="auto"/>
            <w:noWrap/>
          </w:tcPr>
          <w:p w14:paraId="6EB1D9BD"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1</w:t>
            </w:r>
          </w:p>
        </w:tc>
        <w:tc>
          <w:tcPr>
            <w:tcW w:w="1276" w:type="dxa"/>
            <w:shd w:val="clear" w:color="auto" w:fill="auto"/>
            <w:noWrap/>
          </w:tcPr>
          <w:p w14:paraId="37FB1090"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1</w:t>
            </w:r>
          </w:p>
        </w:tc>
        <w:tc>
          <w:tcPr>
            <w:tcW w:w="567" w:type="dxa"/>
            <w:shd w:val="clear" w:color="auto" w:fill="auto"/>
            <w:noWrap/>
          </w:tcPr>
          <w:p w14:paraId="35B7232E"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NA</w:t>
            </w:r>
          </w:p>
        </w:tc>
        <w:tc>
          <w:tcPr>
            <w:tcW w:w="850" w:type="dxa"/>
            <w:shd w:val="clear" w:color="auto" w:fill="auto"/>
            <w:noWrap/>
          </w:tcPr>
          <w:p w14:paraId="4DCD5E66"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NA</w:t>
            </w:r>
          </w:p>
        </w:tc>
        <w:tc>
          <w:tcPr>
            <w:tcW w:w="1560" w:type="dxa"/>
            <w:shd w:val="clear" w:color="auto" w:fill="auto"/>
            <w:noWrap/>
          </w:tcPr>
          <w:p w14:paraId="5AAB3BDB"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NA</w:t>
            </w:r>
          </w:p>
        </w:tc>
        <w:tc>
          <w:tcPr>
            <w:tcW w:w="1417" w:type="dxa"/>
            <w:shd w:val="clear" w:color="auto" w:fill="auto"/>
            <w:noWrap/>
          </w:tcPr>
          <w:p w14:paraId="7624215D"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NA</w:t>
            </w:r>
          </w:p>
        </w:tc>
        <w:tc>
          <w:tcPr>
            <w:tcW w:w="709" w:type="dxa"/>
            <w:shd w:val="clear" w:color="auto" w:fill="auto"/>
            <w:noWrap/>
          </w:tcPr>
          <w:p w14:paraId="6320E0B3" w14:textId="77777777" w:rsidR="00404082" w:rsidRPr="005B244E" w:rsidRDefault="00404082" w:rsidP="00C240EB">
            <w:pPr>
              <w:jc w:val="center"/>
              <w:rPr>
                <w:rFonts w:ascii="Times New Roman" w:hAnsi="Times New Roman"/>
                <w:bCs/>
                <w:sz w:val="16"/>
                <w:szCs w:val="16"/>
              </w:rPr>
            </w:pPr>
            <w:r w:rsidRPr="005B244E">
              <w:rPr>
                <w:rFonts w:ascii="Times New Roman" w:hAnsi="Times New Roman"/>
                <w:bCs/>
                <w:sz w:val="16"/>
                <w:szCs w:val="16"/>
              </w:rPr>
              <w:t>NA</w:t>
            </w:r>
          </w:p>
        </w:tc>
        <w:tc>
          <w:tcPr>
            <w:tcW w:w="709" w:type="dxa"/>
            <w:shd w:val="clear" w:color="auto" w:fill="auto"/>
            <w:noWrap/>
          </w:tcPr>
          <w:p w14:paraId="7F590CDD" w14:textId="77777777" w:rsidR="00404082" w:rsidRPr="005B244E" w:rsidRDefault="00404082" w:rsidP="00C240EB">
            <w:pPr>
              <w:jc w:val="center"/>
              <w:rPr>
                <w:rFonts w:ascii="Times New Roman" w:hAnsi="Times New Roman"/>
                <w:bCs/>
                <w:sz w:val="16"/>
                <w:szCs w:val="16"/>
              </w:rPr>
            </w:pPr>
            <w:r w:rsidRPr="005B244E">
              <w:rPr>
                <w:rFonts w:ascii="Times New Roman" w:hAnsi="Times New Roman"/>
                <w:bCs/>
                <w:sz w:val="16"/>
                <w:szCs w:val="16"/>
              </w:rPr>
              <w:t>NA</w:t>
            </w:r>
          </w:p>
        </w:tc>
        <w:tc>
          <w:tcPr>
            <w:tcW w:w="425" w:type="dxa"/>
            <w:shd w:val="clear" w:color="auto" w:fill="auto"/>
            <w:noWrap/>
          </w:tcPr>
          <w:p w14:paraId="164F7253" w14:textId="77777777" w:rsidR="00404082" w:rsidRPr="005B244E" w:rsidRDefault="00404082" w:rsidP="000C1F56">
            <w:pPr>
              <w:jc w:val="center"/>
              <w:rPr>
                <w:rFonts w:ascii="Times New Roman" w:hAnsi="Times New Roman"/>
                <w:bCs/>
                <w:sz w:val="16"/>
                <w:szCs w:val="16"/>
              </w:rPr>
            </w:pPr>
            <w:r>
              <w:rPr>
                <w:rFonts w:ascii="Times New Roman" w:hAnsi="Times New Roman"/>
                <w:bCs/>
                <w:sz w:val="16"/>
                <w:szCs w:val="16"/>
              </w:rPr>
              <w:t>0</w:t>
            </w:r>
          </w:p>
        </w:tc>
        <w:tc>
          <w:tcPr>
            <w:tcW w:w="425" w:type="dxa"/>
            <w:shd w:val="clear" w:color="auto" w:fill="auto"/>
            <w:noWrap/>
          </w:tcPr>
          <w:p w14:paraId="00E18D55" w14:textId="77777777" w:rsidR="00404082" w:rsidRPr="005B244E" w:rsidRDefault="00404082" w:rsidP="000C1F56">
            <w:pPr>
              <w:jc w:val="center"/>
              <w:rPr>
                <w:rFonts w:ascii="Times New Roman" w:hAnsi="Times New Roman"/>
                <w:bCs/>
                <w:sz w:val="16"/>
                <w:szCs w:val="16"/>
              </w:rPr>
            </w:pPr>
            <w:r>
              <w:rPr>
                <w:rFonts w:ascii="Times New Roman" w:hAnsi="Times New Roman"/>
                <w:bCs/>
                <w:sz w:val="16"/>
                <w:szCs w:val="16"/>
              </w:rPr>
              <w:t>0</w:t>
            </w:r>
          </w:p>
        </w:tc>
        <w:tc>
          <w:tcPr>
            <w:tcW w:w="425" w:type="dxa"/>
            <w:shd w:val="clear" w:color="auto" w:fill="auto"/>
          </w:tcPr>
          <w:p w14:paraId="67F7ABAD" w14:textId="77777777" w:rsidR="00404082" w:rsidRPr="005B244E" w:rsidRDefault="00404082" w:rsidP="000C1F56">
            <w:pPr>
              <w:jc w:val="center"/>
              <w:rPr>
                <w:rFonts w:ascii="Times New Roman" w:hAnsi="Times New Roman"/>
                <w:bCs/>
                <w:sz w:val="16"/>
                <w:szCs w:val="16"/>
              </w:rPr>
            </w:pPr>
            <w:r>
              <w:rPr>
                <w:rFonts w:ascii="Times New Roman" w:hAnsi="Times New Roman"/>
                <w:bCs/>
                <w:sz w:val="16"/>
                <w:szCs w:val="16"/>
              </w:rPr>
              <w:t>0</w:t>
            </w:r>
          </w:p>
        </w:tc>
        <w:tc>
          <w:tcPr>
            <w:tcW w:w="567" w:type="dxa"/>
            <w:shd w:val="clear" w:color="auto" w:fill="auto"/>
          </w:tcPr>
          <w:p w14:paraId="2381F5B9" w14:textId="77777777" w:rsidR="00404082" w:rsidRPr="005B244E" w:rsidRDefault="00404082" w:rsidP="000C1F56">
            <w:pPr>
              <w:jc w:val="center"/>
              <w:rPr>
                <w:rFonts w:ascii="Times New Roman" w:hAnsi="Times New Roman"/>
                <w:bCs/>
                <w:sz w:val="16"/>
                <w:szCs w:val="16"/>
              </w:rPr>
            </w:pPr>
            <w:r>
              <w:rPr>
                <w:rFonts w:ascii="Times New Roman" w:hAnsi="Times New Roman"/>
                <w:bCs/>
                <w:sz w:val="16"/>
                <w:szCs w:val="16"/>
              </w:rPr>
              <w:t>0</w:t>
            </w:r>
          </w:p>
        </w:tc>
        <w:tc>
          <w:tcPr>
            <w:tcW w:w="567" w:type="dxa"/>
            <w:shd w:val="clear" w:color="auto" w:fill="auto"/>
          </w:tcPr>
          <w:p w14:paraId="4BBC9266" w14:textId="77777777" w:rsidR="00404082" w:rsidRPr="005B244E" w:rsidRDefault="00404082" w:rsidP="000C1F56">
            <w:pPr>
              <w:jc w:val="center"/>
              <w:rPr>
                <w:rFonts w:ascii="Times New Roman" w:hAnsi="Times New Roman"/>
                <w:bCs/>
                <w:sz w:val="16"/>
                <w:szCs w:val="16"/>
              </w:rPr>
            </w:pPr>
            <w:r>
              <w:rPr>
                <w:rFonts w:ascii="Times New Roman" w:hAnsi="Times New Roman"/>
                <w:bCs/>
                <w:sz w:val="16"/>
                <w:szCs w:val="16"/>
              </w:rPr>
              <w:t>0</w:t>
            </w:r>
          </w:p>
        </w:tc>
        <w:tc>
          <w:tcPr>
            <w:tcW w:w="1407" w:type="dxa"/>
            <w:shd w:val="clear" w:color="auto" w:fill="auto"/>
          </w:tcPr>
          <w:p w14:paraId="1C4924E1" w14:textId="77777777" w:rsidR="00404082" w:rsidRPr="005B244E" w:rsidRDefault="00404082" w:rsidP="000C1F56">
            <w:pPr>
              <w:jc w:val="center"/>
              <w:rPr>
                <w:rFonts w:ascii="Times New Roman" w:hAnsi="Times New Roman"/>
                <w:bCs/>
                <w:color w:val="000000"/>
                <w:sz w:val="16"/>
                <w:szCs w:val="16"/>
              </w:rPr>
            </w:pPr>
            <w:r w:rsidRPr="005B244E">
              <w:rPr>
                <w:rFonts w:ascii="Times New Roman" w:hAnsi="Times New Roman"/>
                <w:bCs/>
                <w:color w:val="000000"/>
                <w:sz w:val="16"/>
                <w:szCs w:val="16"/>
              </w:rPr>
              <w:t>0</w:t>
            </w:r>
          </w:p>
        </w:tc>
      </w:tr>
      <w:tr w:rsidR="00FD3C3C" w:rsidRPr="005B244E" w14:paraId="50D85D00" w14:textId="77777777" w:rsidTr="0075743A">
        <w:trPr>
          <w:trHeight w:val="320"/>
        </w:trPr>
        <w:tc>
          <w:tcPr>
            <w:tcW w:w="1843" w:type="dxa"/>
            <w:shd w:val="clear" w:color="auto" w:fill="auto"/>
          </w:tcPr>
          <w:p w14:paraId="71DA9B5F" w14:textId="77777777" w:rsidR="00404082" w:rsidRPr="005B244E" w:rsidRDefault="00404082" w:rsidP="00275513">
            <w:pPr>
              <w:rPr>
                <w:rFonts w:ascii="Times New Roman" w:hAnsi="Times New Roman"/>
                <w:b/>
                <w:bCs/>
                <w:i/>
                <w:iCs/>
                <w:color w:val="000000"/>
                <w:sz w:val="16"/>
                <w:szCs w:val="16"/>
              </w:rPr>
            </w:pPr>
            <w:r>
              <w:rPr>
                <w:rFonts w:ascii="Times New Roman" w:hAnsi="Times New Roman"/>
                <w:b/>
                <w:bCs/>
                <w:i/>
                <w:iCs/>
                <w:color w:val="000000"/>
                <w:sz w:val="16"/>
                <w:szCs w:val="16"/>
              </w:rPr>
              <w:t xml:space="preserve">Thamnophis </w:t>
            </w:r>
            <w:proofErr w:type="spellStart"/>
            <w:r>
              <w:rPr>
                <w:rFonts w:ascii="Times New Roman" w:hAnsi="Times New Roman"/>
                <w:b/>
                <w:bCs/>
                <w:i/>
                <w:iCs/>
                <w:color w:val="000000"/>
                <w:sz w:val="16"/>
                <w:szCs w:val="16"/>
              </w:rPr>
              <w:t>saurita</w:t>
            </w:r>
            <w:proofErr w:type="spellEnd"/>
          </w:p>
        </w:tc>
        <w:tc>
          <w:tcPr>
            <w:tcW w:w="1559" w:type="dxa"/>
            <w:shd w:val="clear" w:color="auto" w:fill="auto"/>
          </w:tcPr>
          <w:p w14:paraId="6A877E60" w14:textId="77777777" w:rsidR="00404082" w:rsidRPr="005B244E" w:rsidRDefault="00404082" w:rsidP="00275513">
            <w:pPr>
              <w:rPr>
                <w:rFonts w:ascii="Times New Roman" w:eastAsia="Times New Roman" w:hAnsi="Times New Roman"/>
                <w:noProof/>
                <w:color w:val="000000"/>
                <w:sz w:val="16"/>
                <w:szCs w:val="16"/>
                <w:lang w:eastAsia="en-CA"/>
              </w:rPr>
            </w:pPr>
            <w:r>
              <w:rPr>
                <w:rFonts w:ascii="Times New Roman" w:hAnsi="Times New Roman"/>
                <w:noProof/>
                <w:sz w:val="16"/>
                <w:szCs w:val="16"/>
              </w:rPr>
              <w:t>(Haynes et al. 2020)</w:t>
            </w:r>
          </w:p>
        </w:tc>
        <w:tc>
          <w:tcPr>
            <w:tcW w:w="709" w:type="dxa"/>
            <w:shd w:val="clear" w:color="auto" w:fill="auto"/>
          </w:tcPr>
          <w:p w14:paraId="6B08143F" w14:textId="77777777" w:rsidR="00404082" w:rsidRPr="005B244E" w:rsidRDefault="00404082" w:rsidP="00275513">
            <w:pPr>
              <w:rPr>
                <w:rFonts w:ascii="Times New Roman" w:hAnsi="Times New Roman"/>
                <w:bCs/>
                <w:sz w:val="16"/>
                <w:szCs w:val="16"/>
              </w:rPr>
            </w:pPr>
            <w:r>
              <w:rPr>
                <w:rFonts w:ascii="Times New Roman" w:hAnsi="Times New Roman"/>
                <w:bCs/>
                <w:sz w:val="16"/>
                <w:szCs w:val="16"/>
              </w:rPr>
              <w:t>2016–2018</w:t>
            </w:r>
          </w:p>
        </w:tc>
        <w:tc>
          <w:tcPr>
            <w:tcW w:w="992" w:type="dxa"/>
            <w:shd w:val="clear" w:color="auto" w:fill="auto"/>
            <w:noWrap/>
          </w:tcPr>
          <w:p w14:paraId="2FFD99E4" w14:textId="77777777" w:rsidR="00404082" w:rsidRPr="005B244E" w:rsidRDefault="00404082" w:rsidP="00275513">
            <w:pPr>
              <w:rPr>
                <w:rFonts w:ascii="Times New Roman" w:hAnsi="Times New Roman"/>
                <w:bCs/>
                <w:sz w:val="16"/>
                <w:szCs w:val="16"/>
              </w:rPr>
            </w:pPr>
            <w:r>
              <w:rPr>
                <w:rFonts w:ascii="Times New Roman" w:hAnsi="Times New Roman"/>
                <w:bCs/>
                <w:sz w:val="16"/>
                <w:szCs w:val="16"/>
              </w:rPr>
              <w:t>19</w:t>
            </w:r>
          </w:p>
        </w:tc>
        <w:tc>
          <w:tcPr>
            <w:tcW w:w="709" w:type="dxa"/>
            <w:shd w:val="clear" w:color="auto" w:fill="auto"/>
            <w:noWrap/>
          </w:tcPr>
          <w:p w14:paraId="2F0593F9" w14:textId="77777777" w:rsidR="00404082" w:rsidRPr="005B244E" w:rsidRDefault="00404082" w:rsidP="00AE0AD9">
            <w:pPr>
              <w:jc w:val="center"/>
              <w:rPr>
                <w:rFonts w:ascii="Times New Roman" w:hAnsi="Times New Roman"/>
                <w:bCs/>
                <w:sz w:val="16"/>
                <w:szCs w:val="16"/>
              </w:rPr>
            </w:pPr>
            <w:r>
              <w:rPr>
                <w:rFonts w:ascii="Times New Roman" w:hAnsi="Times New Roman"/>
                <w:bCs/>
                <w:sz w:val="16"/>
                <w:szCs w:val="16"/>
              </w:rPr>
              <w:t>14</w:t>
            </w:r>
          </w:p>
        </w:tc>
        <w:tc>
          <w:tcPr>
            <w:tcW w:w="567" w:type="dxa"/>
            <w:shd w:val="clear" w:color="auto" w:fill="auto"/>
            <w:noWrap/>
          </w:tcPr>
          <w:p w14:paraId="040A90A0" w14:textId="77777777" w:rsidR="00404082" w:rsidRPr="005B244E" w:rsidRDefault="00404082" w:rsidP="00AE0AD9">
            <w:pPr>
              <w:jc w:val="center"/>
              <w:rPr>
                <w:rFonts w:ascii="Times New Roman" w:hAnsi="Times New Roman"/>
                <w:bCs/>
                <w:sz w:val="16"/>
                <w:szCs w:val="16"/>
              </w:rPr>
            </w:pPr>
            <w:r>
              <w:rPr>
                <w:rFonts w:ascii="Times New Roman" w:hAnsi="Times New Roman"/>
                <w:bCs/>
                <w:sz w:val="16"/>
                <w:szCs w:val="16"/>
              </w:rPr>
              <w:t>5</w:t>
            </w:r>
          </w:p>
        </w:tc>
        <w:tc>
          <w:tcPr>
            <w:tcW w:w="1276" w:type="dxa"/>
            <w:shd w:val="clear" w:color="auto" w:fill="auto"/>
            <w:noWrap/>
          </w:tcPr>
          <w:p w14:paraId="245B0372" w14:textId="77777777" w:rsidR="00404082" w:rsidRPr="005B244E" w:rsidRDefault="00404082" w:rsidP="00AE0AD9">
            <w:pPr>
              <w:jc w:val="center"/>
              <w:rPr>
                <w:rFonts w:ascii="Times New Roman" w:hAnsi="Times New Roman"/>
                <w:bCs/>
                <w:sz w:val="16"/>
                <w:szCs w:val="16"/>
              </w:rPr>
            </w:pPr>
            <w:r>
              <w:rPr>
                <w:rFonts w:ascii="Times New Roman" w:hAnsi="Times New Roman"/>
                <w:bCs/>
                <w:sz w:val="16"/>
                <w:szCs w:val="16"/>
              </w:rPr>
              <w:t>0.26</w:t>
            </w:r>
          </w:p>
        </w:tc>
        <w:tc>
          <w:tcPr>
            <w:tcW w:w="567" w:type="dxa"/>
            <w:shd w:val="clear" w:color="auto" w:fill="auto"/>
            <w:noWrap/>
          </w:tcPr>
          <w:p w14:paraId="52A00487" w14:textId="77777777" w:rsidR="00404082" w:rsidRPr="005B244E" w:rsidRDefault="00404082" w:rsidP="00AE0AD9">
            <w:pPr>
              <w:jc w:val="center"/>
              <w:rPr>
                <w:rFonts w:ascii="Times New Roman" w:hAnsi="Times New Roman"/>
                <w:bCs/>
                <w:sz w:val="16"/>
                <w:szCs w:val="16"/>
              </w:rPr>
            </w:pPr>
            <w:r>
              <w:rPr>
                <w:rFonts w:ascii="Times New Roman" w:hAnsi="Times New Roman"/>
                <w:bCs/>
                <w:sz w:val="16"/>
                <w:szCs w:val="16"/>
              </w:rPr>
              <w:t>18</w:t>
            </w:r>
          </w:p>
        </w:tc>
        <w:tc>
          <w:tcPr>
            <w:tcW w:w="850" w:type="dxa"/>
            <w:shd w:val="clear" w:color="auto" w:fill="auto"/>
            <w:noWrap/>
          </w:tcPr>
          <w:p w14:paraId="5FDAA042" w14:textId="77777777" w:rsidR="00404082" w:rsidRPr="005B244E" w:rsidRDefault="00404082" w:rsidP="00AE0AD9">
            <w:pPr>
              <w:jc w:val="center"/>
              <w:rPr>
                <w:rFonts w:ascii="Times New Roman" w:hAnsi="Times New Roman"/>
                <w:bCs/>
                <w:sz w:val="16"/>
                <w:szCs w:val="16"/>
              </w:rPr>
            </w:pPr>
            <w:r>
              <w:rPr>
                <w:rFonts w:ascii="Times New Roman" w:hAnsi="Times New Roman"/>
                <w:bCs/>
                <w:sz w:val="16"/>
                <w:szCs w:val="16"/>
              </w:rPr>
              <w:t>1</w:t>
            </w:r>
          </w:p>
        </w:tc>
        <w:tc>
          <w:tcPr>
            <w:tcW w:w="1560" w:type="dxa"/>
            <w:shd w:val="clear" w:color="auto" w:fill="auto"/>
            <w:noWrap/>
          </w:tcPr>
          <w:p w14:paraId="6142EF6C" w14:textId="77777777" w:rsidR="00404082" w:rsidRPr="005B244E" w:rsidRDefault="00404082" w:rsidP="00AE0AD9">
            <w:pPr>
              <w:jc w:val="center"/>
              <w:rPr>
                <w:rFonts w:ascii="Times New Roman" w:hAnsi="Times New Roman"/>
                <w:bCs/>
                <w:sz w:val="16"/>
                <w:szCs w:val="16"/>
              </w:rPr>
            </w:pPr>
            <w:r>
              <w:rPr>
                <w:rFonts w:ascii="Times New Roman" w:hAnsi="Times New Roman"/>
                <w:bCs/>
                <w:sz w:val="16"/>
                <w:szCs w:val="16"/>
              </w:rPr>
              <w:t>0.05</w:t>
            </w:r>
          </w:p>
        </w:tc>
        <w:tc>
          <w:tcPr>
            <w:tcW w:w="1417" w:type="dxa"/>
            <w:shd w:val="clear" w:color="auto" w:fill="auto"/>
            <w:noWrap/>
          </w:tcPr>
          <w:p w14:paraId="5FE7EE34" w14:textId="77777777" w:rsidR="00404082" w:rsidRPr="005B244E" w:rsidRDefault="00404082" w:rsidP="00AE0AD9">
            <w:pPr>
              <w:jc w:val="center"/>
              <w:rPr>
                <w:rFonts w:ascii="Times New Roman" w:hAnsi="Times New Roman"/>
                <w:bCs/>
                <w:sz w:val="16"/>
                <w:szCs w:val="16"/>
              </w:rPr>
            </w:pPr>
            <w:r>
              <w:rPr>
                <w:rFonts w:ascii="Times New Roman" w:hAnsi="Times New Roman"/>
                <w:bCs/>
                <w:sz w:val="16"/>
                <w:szCs w:val="16"/>
              </w:rPr>
              <w:t>NA</w:t>
            </w:r>
          </w:p>
        </w:tc>
        <w:tc>
          <w:tcPr>
            <w:tcW w:w="709" w:type="dxa"/>
            <w:shd w:val="clear" w:color="auto" w:fill="auto"/>
            <w:noWrap/>
          </w:tcPr>
          <w:p w14:paraId="5FAA3747" w14:textId="77777777" w:rsidR="00404082" w:rsidRPr="005B244E" w:rsidRDefault="00404082" w:rsidP="00C240EB">
            <w:pPr>
              <w:jc w:val="center"/>
              <w:rPr>
                <w:rFonts w:ascii="Times New Roman" w:hAnsi="Times New Roman"/>
                <w:bCs/>
                <w:sz w:val="16"/>
                <w:szCs w:val="16"/>
              </w:rPr>
            </w:pPr>
            <w:r>
              <w:rPr>
                <w:rFonts w:ascii="Times New Roman" w:hAnsi="Times New Roman"/>
                <w:bCs/>
                <w:sz w:val="16"/>
                <w:szCs w:val="16"/>
              </w:rPr>
              <w:t>NA</w:t>
            </w:r>
          </w:p>
        </w:tc>
        <w:tc>
          <w:tcPr>
            <w:tcW w:w="709" w:type="dxa"/>
            <w:shd w:val="clear" w:color="auto" w:fill="auto"/>
            <w:noWrap/>
          </w:tcPr>
          <w:p w14:paraId="20177856" w14:textId="77777777" w:rsidR="00404082" w:rsidRPr="005B244E" w:rsidRDefault="00404082" w:rsidP="00C240EB">
            <w:pPr>
              <w:jc w:val="center"/>
              <w:rPr>
                <w:rFonts w:ascii="Times New Roman" w:hAnsi="Times New Roman"/>
                <w:bCs/>
                <w:sz w:val="16"/>
                <w:szCs w:val="16"/>
              </w:rPr>
            </w:pPr>
            <w:r>
              <w:rPr>
                <w:rFonts w:ascii="Times New Roman" w:hAnsi="Times New Roman"/>
                <w:bCs/>
                <w:sz w:val="16"/>
                <w:szCs w:val="16"/>
              </w:rPr>
              <w:t>NA</w:t>
            </w:r>
          </w:p>
        </w:tc>
        <w:tc>
          <w:tcPr>
            <w:tcW w:w="425" w:type="dxa"/>
            <w:shd w:val="clear" w:color="auto" w:fill="auto"/>
            <w:noWrap/>
          </w:tcPr>
          <w:p w14:paraId="3F70310B" w14:textId="77777777" w:rsidR="00404082" w:rsidRPr="005B244E" w:rsidRDefault="00404082" w:rsidP="000C1F56">
            <w:pPr>
              <w:jc w:val="center"/>
              <w:rPr>
                <w:rFonts w:ascii="Times New Roman" w:hAnsi="Times New Roman"/>
                <w:bCs/>
                <w:sz w:val="16"/>
                <w:szCs w:val="16"/>
              </w:rPr>
            </w:pPr>
            <w:r>
              <w:rPr>
                <w:rFonts w:ascii="Times New Roman" w:hAnsi="Times New Roman"/>
                <w:bCs/>
                <w:sz w:val="16"/>
                <w:szCs w:val="16"/>
              </w:rPr>
              <w:t>0</w:t>
            </w:r>
          </w:p>
        </w:tc>
        <w:tc>
          <w:tcPr>
            <w:tcW w:w="425" w:type="dxa"/>
            <w:shd w:val="clear" w:color="auto" w:fill="auto"/>
            <w:noWrap/>
          </w:tcPr>
          <w:p w14:paraId="4E163682" w14:textId="77777777" w:rsidR="00404082" w:rsidRPr="005B244E" w:rsidRDefault="00404082" w:rsidP="000C1F56">
            <w:pPr>
              <w:jc w:val="center"/>
              <w:rPr>
                <w:rFonts w:ascii="Times New Roman" w:hAnsi="Times New Roman"/>
                <w:bCs/>
                <w:sz w:val="16"/>
                <w:szCs w:val="16"/>
              </w:rPr>
            </w:pPr>
            <w:r>
              <w:rPr>
                <w:rFonts w:ascii="Times New Roman" w:hAnsi="Times New Roman"/>
                <w:bCs/>
                <w:sz w:val="16"/>
                <w:szCs w:val="16"/>
              </w:rPr>
              <w:t>18</w:t>
            </w:r>
          </w:p>
        </w:tc>
        <w:tc>
          <w:tcPr>
            <w:tcW w:w="425" w:type="dxa"/>
            <w:shd w:val="clear" w:color="auto" w:fill="auto"/>
          </w:tcPr>
          <w:p w14:paraId="4535E5F4" w14:textId="77777777" w:rsidR="00404082" w:rsidRPr="005B244E" w:rsidRDefault="00404082" w:rsidP="000C1F56">
            <w:pPr>
              <w:jc w:val="center"/>
              <w:rPr>
                <w:rFonts w:ascii="Times New Roman" w:hAnsi="Times New Roman"/>
                <w:bCs/>
                <w:sz w:val="16"/>
                <w:szCs w:val="16"/>
              </w:rPr>
            </w:pPr>
            <w:r>
              <w:rPr>
                <w:rFonts w:ascii="Times New Roman" w:hAnsi="Times New Roman"/>
                <w:bCs/>
                <w:sz w:val="16"/>
                <w:szCs w:val="16"/>
              </w:rPr>
              <w:t>0</w:t>
            </w:r>
          </w:p>
        </w:tc>
        <w:tc>
          <w:tcPr>
            <w:tcW w:w="567" w:type="dxa"/>
            <w:shd w:val="clear" w:color="auto" w:fill="auto"/>
          </w:tcPr>
          <w:p w14:paraId="3FC39B7B" w14:textId="77777777" w:rsidR="00404082" w:rsidRPr="005B244E" w:rsidRDefault="00404082" w:rsidP="000C1F56">
            <w:pPr>
              <w:jc w:val="center"/>
              <w:rPr>
                <w:rFonts w:ascii="Times New Roman" w:hAnsi="Times New Roman"/>
                <w:bCs/>
                <w:sz w:val="16"/>
                <w:szCs w:val="16"/>
              </w:rPr>
            </w:pPr>
            <w:r>
              <w:rPr>
                <w:rFonts w:ascii="Times New Roman" w:hAnsi="Times New Roman"/>
                <w:bCs/>
                <w:sz w:val="16"/>
                <w:szCs w:val="16"/>
              </w:rPr>
              <w:t>1</w:t>
            </w:r>
          </w:p>
        </w:tc>
        <w:tc>
          <w:tcPr>
            <w:tcW w:w="567" w:type="dxa"/>
            <w:shd w:val="clear" w:color="auto" w:fill="auto"/>
          </w:tcPr>
          <w:p w14:paraId="4E308F5B" w14:textId="77777777" w:rsidR="00404082" w:rsidRPr="005B244E" w:rsidRDefault="00404082" w:rsidP="000C1F56">
            <w:pPr>
              <w:jc w:val="center"/>
              <w:rPr>
                <w:rFonts w:ascii="Times New Roman" w:hAnsi="Times New Roman"/>
                <w:bCs/>
                <w:sz w:val="16"/>
                <w:szCs w:val="16"/>
              </w:rPr>
            </w:pPr>
            <w:r>
              <w:rPr>
                <w:rFonts w:ascii="Times New Roman" w:hAnsi="Times New Roman"/>
                <w:bCs/>
                <w:sz w:val="16"/>
                <w:szCs w:val="16"/>
              </w:rPr>
              <w:t>0</w:t>
            </w:r>
          </w:p>
        </w:tc>
        <w:tc>
          <w:tcPr>
            <w:tcW w:w="1407" w:type="dxa"/>
            <w:shd w:val="clear" w:color="auto" w:fill="auto"/>
          </w:tcPr>
          <w:p w14:paraId="37F86F73" w14:textId="77777777" w:rsidR="00404082" w:rsidRPr="005B244E" w:rsidRDefault="00404082" w:rsidP="000C1F56">
            <w:pPr>
              <w:jc w:val="center"/>
              <w:rPr>
                <w:rFonts w:ascii="Times New Roman" w:hAnsi="Times New Roman"/>
                <w:bCs/>
                <w:color w:val="000000"/>
                <w:sz w:val="16"/>
                <w:szCs w:val="16"/>
              </w:rPr>
            </w:pPr>
            <w:r>
              <w:rPr>
                <w:rFonts w:ascii="Times New Roman" w:hAnsi="Times New Roman"/>
                <w:bCs/>
                <w:color w:val="000000"/>
                <w:sz w:val="16"/>
                <w:szCs w:val="16"/>
              </w:rPr>
              <w:t>0</w:t>
            </w:r>
          </w:p>
        </w:tc>
      </w:tr>
      <w:tr w:rsidR="00FD3C3C" w:rsidRPr="005B244E" w14:paraId="75006914" w14:textId="77777777" w:rsidTr="0075743A">
        <w:trPr>
          <w:trHeight w:val="320"/>
        </w:trPr>
        <w:tc>
          <w:tcPr>
            <w:tcW w:w="1843" w:type="dxa"/>
            <w:shd w:val="clear" w:color="auto" w:fill="auto"/>
          </w:tcPr>
          <w:p w14:paraId="1774BB1E" w14:textId="77777777" w:rsidR="00404082" w:rsidRPr="005B244E" w:rsidRDefault="00404082" w:rsidP="00275513">
            <w:pPr>
              <w:rPr>
                <w:rFonts w:ascii="Times New Roman" w:hAnsi="Times New Roman"/>
                <w:b/>
                <w:bCs/>
                <w:sz w:val="16"/>
                <w:szCs w:val="16"/>
              </w:rPr>
            </w:pPr>
            <w:r w:rsidRPr="005B244E">
              <w:rPr>
                <w:rFonts w:ascii="Times New Roman" w:hAnsi="Times New Roman"/>
                <w:b/>
                <w:bCs/>
                <w:i/>
                <w:iCs/>
                <w:color w:val="000000"/>
                <w:sz w:val="16"/>
                <w:szCs w:val="16"/>
              </w:rPr>
              <w:t xml:space="preserve">Thamnophis </w:t>
            </w:r>
            <w:proofErr w:type="spellStart"/>
            <w:r w:rsidRPr="005B244E">
              <w:rPr>
                <w:rFonts w:ascii="Times New Roman" w:hAnsi="Times New Roman"/>
                <w:b/>
                <w:bCs/>
                <w:i/>
                <w:iCs/>
                <w:color w:val="000000"/>
                <w:sz w:val="16"/>
                <w:szCs w:val="16"/>
              </w:rPr>
              <w:t>sirtalis</w:t>
            </w:r>
            <w:proofErr w:type="spellEnd"/>
            <w:r w:rsidRPr="005B244E">
              <w:rPr>
                <w:rFonts w:ascii="Times New Roman" w:hAnsi="Times New Roman"/>
                <w:b/>
                <w:bCs/>
                <w:i/>
                <w:iCs/>
                <w:color w:val="000000"/>
                <w:sz w:val="16"/>
                <w:szCs w:val="16"/>
              </w:rPr>
              <w:t xml:space="preserve"> </w:t>
            </w:r>
          </w:p>
        </w:tc>
        <w:tc>
          <w:tcPr>
            <w:tcW w:w="1559" w:type="dxa"/>
            <w:shd w:val="clear" w:color="auto" w:fill="auto"/>
          </w:tcPr>
          <w:p w14:paraId="743B39DF" w14:textId="77777777" w:rsidR="00404082" w:rsidRPr="005B244E" w:rsidRDefault="00404082" w:rsidP="00275513">
            <w:pPr>
              <w:rPr>
                <w:rFonts w:ascii="Times New Roman" w:hAnsi="Times New Roman"/>
                <w:b/>
                <w:sz w:val="16"/>
                <w:szCs w:val="16"/>
              </w:rPr>
            </w:pPr>
            <w:r w:rsidRPr="005B244E">
              <w:rPr>
                <w:rFonts w:ascii="Times New Roman" w:hAnsi="Times New Roman"/>
                <w:noProof/>
                <w:sz w:val="16"/>
                <w:szCs w:val="16"/>
              </w:rPr>
              <w:t>(Fuchs et al., 2020)</w:t>
            </w:r>
          </w:p>
        </w:tc>
        <w:tc>
          <w:tcPr>
            <w:tcW w:w="709" w:type="dxa"/>
            <w:shd w:val="clear" w:color="auto" w:fill="auto"/>
          </w:tcPr>
          <w:p w14:paraId="1F282742" w14:textId="77777777" w:rsidR="00404082" w:rsidRPr="005B244E" w:rsidRDefault="00404082" w:rsidP="00275513">
            <w:pPr>
              <w:rPr>
                <w:rFonts w:ascii="Times New Roman" w:hAnsi="Times New Roman"/>
                <w:bCs/>
                <w:sz w:val="16"/>
                <w:szCs w:val="16"/>
              </w:rPr>
            </w:pPr>
            <w:r w:rsidRPr="005B244E">
              <w:rPr>
                <w:rFonts w:ascii="Times New Roman" w:hAnsi="Times New Roman"/>
                <w:bCs/>
                <w:sz w:val="16"/>
                <w:szCs w:val="16"/>
              </w:rPr>
              <w:t>2018</w:t>
            </w:r>
          </w:p>
        </w:tc>
        <w:tc>
          <w:tcPr>
            <w:tcW w:w="992" w:type="dxa"/>
            <w:shd w:val="clear" w:color="auto" w:fill="auto"/>
            <w:noWrap/>
            <w:hideMark/>
          </w:tcPr>
          <w:p w14:paraId="6276E392" w14:textId="77777777" w:rsidR="00404082" w:rsidRPr="005B244E" w:rsidRDefault="00404082" w:rsidP="00275513">
            <w:pPr>
              <w:rPr>
                <w:rFonts w:ascii="Times New Roman" w:hAnsi="Times New Roman"/>
                <w:bCs/>
                <w:sz w:val="16"/>
                <w:szCs w:val="16"/>
              </w:rPr>
            </w:pPr>
            <w:r w:rsidRPr="005B244E">
              <w:rPr>
                <w:rFonts w:ascii="Times New Roman" w:hAnsi="Times New Roman"/>
                <w:bCs/>
                <w:sz w:val="16"/>
                <w:szCs w:val="16"/>
              </w:rPr>
              <w:t>2</w:t>
            </w:r>
          </w:p>
        </w:tc>
        <w:tc>
          <w:tcPr>
            <w:tcW w:w="709" w:type="dxa"/>
            <w:shd w:val="clear" w:color="auto" w:fill="auto"/>
            <w:noWrap/>
            <w:hideMark/>
          </w:tcPr>
          <w:p w14:paraId="060534A7"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2</w:t>
            </w:r>
          </w:p>
        </w:tc>
        <w:tc>
          <w:tcPr>
            <w:tcW w:w="567" w:type="dxa"/>
            <w:shd w:val="clear" w:color="auto" w:fill="auto"/>
          </w:tcPr>
          <w:p w14:paraId="10C1B1A1" w14:textId="77777777" w:rsidR="00404082" w:rsidRPr="005B244E" w:rsidRDefault="00404082" w:rsidP="00AE0AD9">
            <w:pPr>
              <w:spacing w:after="0" w:line="240" w:lineRule="auto"/>
              <w:jc w:val="center"/>
              <w:rPr>
                <w:rFonts w:ascii="Times New Roman" w:hAnsi="Times New Roman"/>
                <w:bCs/>
                <w:sz w:val="16"/>
                <w:szCs w:val="16"/>
              </w:rPr>
            </w:pPr>
            <w:r w:rsidRPr="005B244E">
              <w:rPr>
                <w:rFonts w:ascii="Times New Roman" w:hAnsi="Times New Roman"/>
                <w:bCs/>
                <w:sz w:val="16"/>
                <w:szCs w:val="16"/>
              </w:rPr>
              <w:t>0</w:t>
            </w:r>
          </w:p>
        </w:tc>
        <w:tc>
          <w:tcPr>
            <w:tcW w:w="1276" w:type="dxa"/>
            <w:shd w:val="clear" w:color="auto" w:fill="auto"/>
          </w:tcPr>
          <w:p w14:paraId="71C8217C" w14:textId="77777777" w:rsidR="00404082" w:rsidRPr="005B244E" w:rsidRDefault="00404082" w:rsidP="00AE0AD9">
            <w:pPr>
              <w:spacing w:after="0" w:line="240" w:lineRule="auto"/>
              <w:jc w:val="center"/>
              <w:rPr>
                <w:rFonts w:ascii="Times New Roman" w:hAnsi="Times New Roman"/>
                <w:bCs/>
                <w:sz w:val="16"/>
                <w:szCs w:val="16"/>
              </w:rPr>
            </w:pPr>
            <w:r w:rsidRPr="005B244E">
              <w:rPr>
                <w:rFonts w:ascii="Times New Roman" w:hAnsi="Times New Roman"/>
                <w:bCs/>
                <w:sz w:val="16"/>
                <w:szCs w:val="16"/>
              </w:rPr>
              <w:t>0</w:t>
            </w:r>
          </w:p>
        </w:tc>
        <w:tc>
          <w:tcPr>
            <w:tcW w:w="567" w:type="dxa"/>
            <w:shd w:val="clear" w:color="auto" w:fill="auto"/>
            <w:noWrap/>
            <w:hideMark/>
          </w:tcPr>
          <w:p w14:paraId="25B99480"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2</w:t>
            </w:r>
          </w:p>
        </w:tc>
        <w:tc>
          <w:tcPr>
            <w:tcW w:w="850" w:type="dxa"/>
            <w:shd w:val="clear" w:color="auto" w:fill="auto"/>
            <w:noWrap/>
            <w:hideMark/>
          </w:tcPr>
          <w:p w14:paraId="5B82AF1E"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0</w:t>
            </w:r>
          </w:p>
        </w:tc>
        <w:tc>
          <w:tcPr>
            <w:tcW w:w="1560" w:type="dxa"/>
            <w:shd w:val="clear" w:color="auto" w:fill="auto"/>
            <w:noWrap/>
            <w:hideMark/>
          </w:tcPr>
          <w:p w14:paraId="3F84E9B7"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0</w:t>
            </w:r>
          </w:p>
        </w:tc>
        <w:tc>
          <w:tcPr>
            <w:tcW w:w="1417" w:type="dxa"/>
            <w:shd w:val="clear" w:color="auto" w:fill="auto"/>
            <w:noWrap/>
            <w:hideMark/>
          </w:tcPr>
          <w:p w14:paraId="6906E6D2"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NA</w:t>
            </w:r>
          </w:p>
        </w:tc>
        <w:tc>
          <w:tcPr>
            <w:tcW w:w="709" w:type="dxa"/>
            <w:shd w:val="clear" w:color="auto" w:fill="auto"/>
            <w:noWrap/>
            <w:hideMark/>
          </w:tcPr>
          <w:p w14:paraId="48D20238" w14:textId="77777777" w:rsidR="00404082" w:rsidRPr="005B244E" w:rsidRDefault="00404082" w:rsidP="00C240EB">
            <w:pPr>
              <w:jc w:val="center"/>
              <w:rPr>
                <w:rFonts w:ascii="Times New Roman" w:hAnsi="Times New Roman"/>
                <w:bCs/>
                <w:sz w:val="16"/>
                <w:szCs w:val="16"/>
              </w:rPr>
            </w:pPr>
            <w:r w:rsidRPr="005B244E">
              <w:rPr>
                <w:rFonts w:ascii="Times New Roman" w:hAnsi="Times New Roman"/>
                <w:bCs/>
                <w:sz w:val="16"/>
                <w:szCs w:val="16"/>
              </w:rPr>
              <w:t>NA</w:t>
            </w:r>
          </w:p>
        </w:tc>
        <w:tc>
          <w:tcPr>
            <w:tcW w:w="709" w:type="dxa"/>
            <w:shd w:val="clear" w:color="auto" w:fill="auto"/>
            <w:noWrap/>
            <w:hideMark/>
          </w:tcPr>
          <w:p w14:paraId="3BAC08D1" w14:textId="77777777" w:rsidR="00404082" w:rsidRPr="005B244E" w:rsidRDefault="00404082" w:rsidP="00C240EB">
            <w:pPr>
              <w:jc w:val="center"/>
              <w:rPr>
                <w:rFonts w:ascii="Times New Roman" w:hAnsi="Times New Roman"/>
                <w:bCs/>
                <w:sz w:val="16"/>
                <w:szCs w:val="16"/>
              </w:rPr>
            </w:pPr>
            <w:r w:rsidRPr="005B244E">
              <w:rPr>
                <w:rFonts w:ascii="Times New Roman" w:hAnsi="Times New Roman"/>
                <w:bCs/>
                <w:sz w:val="16"/>
                <w:szCs w:val="16"/>
              </w:rPr>
              <w:t>NA</w:t>
            </w:r>
          </w:p>
        </w:tc>
        <w:tc>
          <w:tcPr>
            <w:tcW w:w="425" w:type="dxa"/>
            <w:shd w:val="clear" w:color="auto" w:fill="auto"/>
            <w:noWrap/>
            <w:hideMark/>
          </w:tcPr>
          <w:p w14:paraId="51DB1809"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c>
          <w:tcPr>
            <w:tcW w:w="425" w:type="dxa"/>
            <w:shd w:val="clear" w:color="auto" w:fill="auto"/>
            <w:noWrap/>
            <w:hideMark/>
          </w:tcPr>
          <w:p w14:paraId="5D35F080"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2</w:t>
            </w:r>
          </w:p>
        </w:tc>
        <w:tc>
          <w:tcPr>
            <w:tcW w:w="425" w:type="dxa"/>
            <w:shd w:val="clear" w:color="auto" w:fill="auto"/>
          </w:tcPr>
          <w:p w14:paraId="79585987"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c>
          <w:tcPr>
            <w:tcW w:w="567" w:type="dxa"/>
            <w:shd w:val="clear" w:color="auto" w:fill="auto"/>
          </w:tcPr>
          <w:p w14:paraId="4D6F99FC"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c>
          <w:tcPr>
            <w:tcW w:w="567" w:type="dxa"/>
            <w:shd w:val="clear" w:color="auto" w:fill="auto"/>
          </w:tcPr>
          <w:p w14:paraId="4D7341D2"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c>
          <w:tcPr>
            <w:tcW w:w="1407" w:type="dxa"/>
            <w:shd w:val="clear" w:color="auto" w:fill="auto"/>
          </w:tcPr>
          <w:p w14:paraId="59B0F6FF"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r>
      <w:tr w:rsidR="00FD3C3C" w:rsidRPr="005B244E" w14:paraId="4D84DAC3" w14:textId="77777777" w:rsidTr="0075743A">
        <w:trPr>
          <w:trHeight w:val="320"/>
        </w:trPr>
        <w:tc>
          <w:tcPr>
            <w:tcW w:w="1843" w:type="dxa"/>
            <w:shd w:val="clear" w:color="auto" w:fill="auto"/>
          </w:tcPr>
          <w:p w14:paraId="2BCC194E" w14:textId="77777777" w:rsidR="00404082" w:rsidRPr="005B244E" w:rsidRDefault="00404082" w:rsidP="00275513">
            <w:pPr>
              <w:rPr>
                <w:rFonts w:ascii="Times New Roman" w:hAnsi="Times New Roman"/>
                <w:b/>
                <w:bCs/>
                <w:i/>
                <w:iCs/>
                <w:color w:val="000000"/>
                <w:sz w:val="16"/>
                <w:szCs w:val="16"/>
              </w:rPr>
            </w:pPr>
            <w:r w:rsidRPr="005B244E">
              <w:rPr>
                <w:rFonts w:cs="Calibri"/>
                <w:b/>
                <w:bCs/>
                <w:i/>
                <w:iCs/>
                <w:color w:val="000000"/>
                <w:sz w:val="16"/>
                <w:szCs w:val="16"/>
              </w:rPr>
              <w:t>﻿</w:t>
            </w:r>
            <w:r w:rsidRPr="005B244E">
              <w:rPr>
                <w:rFonts w:ascii="Times New Roman" w:hAnsi="Times New Roman"/>
                <w:b/>
                <w:bCs/>
                <w:i/>
                <w:iCs/>
                <w:color w:val="000000"/>
                <w:sz w:val="16"/>
                <w:szCs w:val="16"/>
              </w:rPr>
              <w:t xml:space="preserve">Thamnophis </w:t>
            </w:r>
            <w:proofErr w:type="spellStart"/>
            <w:r w:rsidRPr="005B244E">
              <w:rPr>
                <w:rFonts w:ascii="Times New Roman" w:hAnsi="Times New Roman"/>
                <w:b/>
                <w:bCs/>
                <w:i/>
                <w:iCs/>
                <w:color w:val="000000"/>
                <w:sz w:val="16"/>
                <w:szCs w:val="16"/>
              </w:rPr>
              <w:t>sirtalis</w:t>
            </w:r>
            <w:proofErr w:type="spellEnd"/>
          </w:p>
        </w:tc>
        <w:tc>
          <w:tcPr>
            <w:tcW w:w="1559" w:type="dxa"/>
            <w:shd w:val="clear" w:color="auto" w:fill="auto"/>
          </w:tcPr>
          <w:p w14:paraId="4FF394AF" w14:textId="77777777" w:rsidR="00404082" w:rsidRPr="005B244E" w:rsidRDefault="00404082" w:rsidP="00275513">
            <w:pPr>
              <w:rPr>
                <w:rFonts w:ascii="Times New Roman" w:hAnsi="Times New Roman"/>
                <w:b/>
                <w:sz w:val="16"/>
                <w:szCs w:val="16"/>
              </w:rPr>
            </w:pPr>
            <w:r w:rsidRPr="005B244E">
              <w:rPr>
                <w:rFonts w:ascii="Times New Roman" w:hAnsi="Times New Roman"/>
                <w:noProof/>
                <w:sz w:val="16"/>
                <w:szCs w:val="16"/>
              </w:rPr>
              <w:t>(McKenzie et al., 2019)</w:t>
            </w:r>
          </w:p>
        </w:tc>
        <w:tc>
          <w:tcPr>
            <w:tcW w:w="709" w:type="dxa"/>
            <w:shd w:val="clear" w:color="auto" w:fill="auto"/>
          </w:tcPr>
          <w:p w14:paraId="4E9BE520" w14:textId="77777777" w:rsidR="00404082" w:rsidRPr="005B244E" w:rsidRDefault="00404082" w:rsidP="00275513">
            <w:pPr>
              <w:rPr>
                <w:rFonts w:ascii="Times New Roman" w:hAnsi="Times New Roman"/>
                <w:bCs/>
                <w:sz w:val="16"/>
                <w:szCs w:val="16"/>
              </w:rPr>
            </w:pPr>
            <w:r w:rsidRPr="005B244E">
              <w:rPr>
                <w:rFonts w:ascii="Times New Roman" w:hAnsi="Times New Roman"/>
                <w:bCs/>
                <w:sz w:val="16"/>
                <w:szCs w:val="16"/>
              </w:rPr>
              <w:t>2015–2016</w:t>
            </w:r>
          </w:p>
        </w:tc>
        <w:tc>
          <w:tcPr>
            <w:tcW w:w="992" w:type="dxa"/>
            <w:shd w:val="clear" w:color="auto" w:fill="auto"/>
            <w:noWrap/>
          </w:tcPr>
          <w:p w14:paraId="4DB1D783" w14:textId="77777777" w:rsidR="00404082" w:rsidRPr="005B244E" w:rsidRDefault="00404082" w:rsidP="00275513">
            <w:pPr>
              <w:rPr>
                <w:rFonts w:ascii="Times New Roman" w:hAnsi="Times New Roman"/>
                <w:bCs/>
                <w:sz w:val="16"/>
                <w:szCs w:val="16"/>
              </w:rPr>
            </w:pPr>
            <w:r w:rsidRPr="005B244E">
              <w:rPr>
                <w:rFonts w:ascii="Times New Roman" w:hAnsi="Times New Roman"/>
                <w:bCs/>
                <w:sz w:val="16"/>
                <w:szCs w:val="16"/>
              </w:rPr>
              <w:t>8</w:t>
            </w:r>
          </w:p>
        </w:tc>
        <w:tc>
          <w:tcPr>
            <w:tcW w:w="709" w:type="dxa"/>
            <w:shd w:val="clear" w:color="auto" w:fill="auto"/>
            <w:noWrap/>
          </w:tcPr>
          <w:p w14:paraId="3AA5A318"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3</w:t>
            </w:r>
          </w:p>
        </w:tc>
        <w:tc>
          <w:tcPr>
            <w:tcW w:w="567" w:type="dxa"/>
            <w:shd w:val="clear" w:color="auto" w:fill="auto"/>
            <w:noWrap/>
          </w:tcPr>
          <w:p w14:paraId="7F6E95C6"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5</w:t>
            </w:r>
          </w:p>
        </w:tc>
        <w:tc>
          <w:tcPr>
            <w:tcW w:w="1276" w:type="dxa"/>
            <w:shd w:val="clear" w:color="auto" w:fill="auto"/>
            <w:noWrap/>
          </w:tcPr>
          <w:p w14:paraId="5074C6C3"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0.63</w:t>
            </w:r>
          </w:p>
        </w:tc>
        <w:tc>
          <w:tcPr>
            <w:tcW w:w="567" w:type="dxa"/>
            <w:shd w:val="clear" w:color="auto" w:fill="auto"/>
            <w:noWrap/>
          </w:tcPr>
          <w:p w14:paraId="2AFA0E2B"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4</w:t>
            </w:r>
          </w:p>
        </w:tc>
        <w:tc>
          <w:tcPr>
            <w:tcW w:w="850" w:type="dxa"/>
            <w:shd w:val="clear" w:color="auto" w:fill="auto"/>
            <w:noWrap/>
          </w:tcPr>
          <w:p w14:paraId="55FE4D9A"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4</w:t>
            </w:r>
          </w:p>
        </w:tc>
        <w:tc>
          <w:tcPr>
            <w:tcW w:w="1560" w:type="dxa"/>
            <w:shd w:val="clear" w:color="auto" w:fill="auto"/>
            <w:noWrap/>
          </w:tcPr>
          <w:p w14:paraId="17F3FFD0"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0.5</w:t>
            </w:r>
          </w:p>
        </w:tc>
        <w:tc>
          <w:tcPr>
            <w:tcW w:w="1417" w:type="dxa"/>
            <w:shd w:val="clear" w:color="auto" w:fill="auto"/>
            <w:noWrap/>
          </w:tcPr>
          <w:p w14:paraId="06A99380"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NA</w:t>
            </w:r>
          </w:p>
        </w:tc>
        <w:tc>
          <w:tcPr>
            <w:tcW w:w="709" w:type="dxa"/>
            <w:shd w:val="clear" w:color="auto" w:fill="auto"/>
            <w:noWrap/>
          </w:tcPr>
          <w:p w14:paraId="328C4D2C" w14:textId="77777777" w:rsidR="00404082" w:rsidRPr="005B244E" w:rsidRDefault="00404082" w:rsidP="00C240EB">
            <w:pPr>
              <w:jc w:val="center"/>
              <w:rPr>
                <w:rFonts w:ascii="Times New Roman" w:hAnsi="Times New Roman"/>
                <w:bCs/>
                <w:sz w:val="16"/>
                <w:szCs w:val="16"/>
              </w:rPr>
            </w:pPr>
            <w:r w:rsidRPr="005B244E">
              <w:rPr>
                <w:rFonts w:ascii="Times New Roman" w:hAnsi="Times New Roman"/>
                <w:bCs/>
                <w:sz w:val="16"/>
                <w:szCs w:val="16"/>
              </w:rPr>
              <w:t>NA</w:t>
            </w:r>
          </w:p>
        </w:tc>
        <w:tc>
          <w:tcPr>
            <w:tcW w:w="709" w:type="dxa"/>
            <w:shd w:val="clear" w:color="auto" w:fill="auto"/>
            <w:noWrap/>
          </w:tcPr>
          <w:p w14:paraId="4B796940" w14:textId="77777777" w:rsidR="00404082" w:rsidRPr="005B244E" w:rsidRDefault="00404082" w:rsidP="00C240EB">
            <w:pPr>
              <w:jc w:val="center"/>
              <w:rPr>
                <w:rFonts w:ascii="Times New Roman" w:hAnsi="Times New Roman"/>
                <w:bCs/>
                <w:sz w:val="16"/>
                <w:szCs w:val="16"/>
              </w:rPr>
            </w:pPr>
            <w:r w:rsidRPr="005B244E">
              <w:rPr>
                <w:rFonts w:ascii="Times New Roman" w:hAnsi="Times New Roman"/>
                <w:bCs/>
                <w:sz w:val="16"/>
                <w:szCs w:val="16"/>
              </w:rPr>
              <w:t>NA</w:t>
            </w:r>
          </w:p>
        </w:tc>
        <w:tc>
          <w:tcPr>
            <w:tcW w:w="425" w:type="dxa"/>
            <w:shd w:val="clear" w:color="auto" w:fill="auto"/>
            <w:noWrap/>
          </w:tcPr>
          <w:p w14:paraId="0BC7950B"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c>
          <w:tcPr>
            <w:tcW w:w="425" w:type="dxa"/>
            <w:shd w:val="clear" w:color="auto" w:fill="auto"/>
            <w:noWrap/>
          </w:tcPr>
          <w:p w14:paraId="02AD83D8"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3</w:t>
            </w:r>
          </w:p>
        </w:tc>
        <w:tc>
          <w:tcPr>
            <w:tcW w:w="425" w:type="dxa"/>
            <w:shd w:val="clear" w:color="auto" w:fill="auto"/>
          </w:tcPr>
          <w:p w14:paraId="55A79576"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1</w:t>
            </w:r>
          </w:p>
        </w:tc>
        <w:tc>
          <w:tcPr>
            <w:tcW w:w="567" w:type="dxa"/>
            <w:shd w:val="clear" w:color="auto" w:fill="auto"/>
          </w:tcPr>
          <w:p w14:paraId="191DBF37"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4</w:t>
            </w:r>
          </w:p>
        </w:tc>
        <w:tc>
          <w:tcPr>
            <w:tcW w:w="567" w:type="dxa"/>
            <w:shd w:val="clear" w:color="auto" w:fill="auto"/>
          </w:tcPr>
          <w:p w14:paraId="253D6850"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c>
          <w:tcPr>
            <w:tcW w:w="1407" w:type="dxa"/>
            <w:shd w:val="clear" w:color="auto" w:fill="auto"/>
          </w:tcPr>
          <w:p w14:paraId="3FD79BE8"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r>
      <w:tr w:rsidR="00FD3C3C" w:rsidRPr="005B244E" w14:paraId="4B61C335" w14:textId="77777777" w:rsidTr="0075743A">
        <w:trPr>
          <w:trHeight w:val="320"/>
        </w:trPr>
        <w:tc>
          <w:tcPr>
            <w:tcW w:w="1843" w:type="dxa"/>
            <w:shd w:val="clear" w:color="auto" w:fill="auto"/>
          </w:tcPr>
          <w:p w14:paraId="7CC94F9D" w14:textId="77777777" w:rsidR="00404082" w:rsidRPr="005B244E" w:rsidRDefault="00404082" w:rsidP="00275513">
            <w:pPr>
              <w:rPr>
                <w:rFonts w:ascii="Times New Roman" w:hAnsi="Times New Roman"/>
                <w:b/>
                <w:bCs/>
                <w:i/>
                <w:iCs/>
                <w:color w:val="000000"/>
                <w:sz w:val="16"/>
                <w:szCs w:val="16"/>
              </w:rPr>
            </w:pPr>
            <w:r w:rsidRPr="005B244E">
              <w:rPr>
                <w:rFonts w:ascii="Times New Roman" w:hAnsi="Times New Roman"/>
                <w:b/>
                <w:bCs/>
                <w:i/>
                <w:iCs/>
                <w:color w:val="000000"/>
                <w:sz w:val="16"/>
                <w:szCs w:val="16"/>
              </w:rPr>
              <w:t xml:space="preserve">Thamnophis </w:t>
            </w:r>
            <w:proofErr w:type="spellStart"/>
            <w:r w:rsidRPr="005B244E">
              <w:rPr>
                <w:rFonts w:ascii="Times New Roman" w:hAnsi="Times New Roman"/>
                <w:b/>
                <w:bCs/>
                <w:i/>
                <w:iCs/>
                <w:color w:val="000000"/>
                <w:sz w:val="16"/>
                <w:szCs w:val="16"/>
              </w:rPr>
              <w:t>sirtalis</w:t>
            </w:r>
            <w:proofErr w:type="spellEnd"/>
          </w:p>
        </w:tc>
        <w:tc>
          <w:tcPr>
            <w:tcW w:w="1559" w:type="dxa"/>
            <w:shd w:val="clear" w:color="auto" w:fill="auto"/>
          </w:tcPr>
          <w:p w14:paraId="52004600" w14:textId="77777777" w:rsidR="00404082" w:rsidRPr="005B244E" w:rsidRDefault="00404082" w:rsidP="00275513">
            <w:pPr>
              <w:rPr>
                <w:rFonts w:ascii="Times New Roman" w:hAnsi="Times New Roman"/>
                <w:b/>
                <w:sz w:val="16"/>
                <w:szCs w:val="16"/>
              </w:rPr>
            </w:pPr>
            <w:r w:rsidRPr="005B244E">
              <w:rPr>
                <w:rFonts w:ascii="Times New Roman" w:hAnsi="Times New Roman"/>
                <w:noProof/>
                <w:sz w:val="16"/>
                <w:szCs w:val="16"/>
              </w:rPr>
              <w:t>(Snyder and Sutton, 2020)</w:t>
            </w:r>
          </w:p>
        </w:tc>
        <w:tc>
          <w:tcPr>
            <w:tcW w:w="709" w:type="dxa"/>
            <w:shd w:val="clear" w:color="auto" w:fill="auto"/>
          </w:tcPr>
          <w:p w14:paraId="6F8A5386" w14:textId="77777777" w:rsidR="00404082" w:rsidRPr="005B244E" w:rsidRDefault="00404082" w:rsidP="00275513">
            <w:pPr>
              <w:rPr>
                <w:rFonts w:ascii="Times New Roman" w:hAnsi="Times New Roman"/>
                <w:bCs/>
                <w:sz w:val="16"/>
                <w:szCs w:val="16"/>
              </w:rPr>
            </w:pPr>
            <w:r w:rsidRPr="005B244E">
              <w:rPr>
                <w:rFonts w:ascii="Times New Roman" w:hAnsi="Times New Roman"/>
                <w:bCs/>
                <w:sz w:val="16"/>
                <w:szCs w:val="16"/>
              </w:rPr>
              <w:t>2017–2018</w:t>
            </w:r>
          </w:p>
        </w:tc>
        <w:tc>
          <w:tcPr>
            <w:tcW w:w="992" w:type="dxa"/>
            <w:shd w:val="clear" w:color="auto" w:fill="auto"/>
            <w:noWrap/>
          </w:tcPr>
          <w:p w14:paraId="28B3409B" w14:textId="77777777" w:rsidR="00404082" w:rsidRPr="005B244E" w:rsidRDefault="00404082" w:rsidP="00275513">
            <w:pPr>
              <w:rPr>
                <w:rFonts w:ascii="Times New Roman" w:hAnsi="Times New Roman"/>
                <w:bCs/>
                <w:sz w:val="16"/>
                <w:szCs w:val="16"/>
              </w:rPr>
            </w:pPr>
            <w:r w:rsidRPr="005B244E">
              <w:rPr>
                <w:rFonts w:ascii="Times New Roman" w:hAnsi="Times New Roman"/>
                <w:bCs/>
                <w:sz w:val="16"/>
                <w:szCs w:val="16"/>
              </w:rPr>
              <w:t>13</w:t>
            </w:r>
          </w:p>
        </w:tc>
        <w:tc>
          <w:tcPr>
            <w:tcW w:w="709" w:type="dxa"/>
            <w:shd w:val="clear" w:color="auto" w:fill="auto"/>
            <w:noWrap/>
          </w:tcPr>
          <w:p w14:paraId="7FC236C6"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13</w:t>
            </w:r>
          </w:p>
        </w:tc>
        <w:tc>
          <w:tcPr>
            <w:tcW w:w="567" w:type="dxa"/>
            <w:shd w:val="clear" w:color="auto" w:fill="auto"/>
            <w:noWrap/>
          </w:tcPr>
          <w:p w14:paraId="58BC3A2C"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0</w:t>
            </w:r>
          </w:p>
        </w:tc>
        <w:tc>
          <w:tcPr>
            <w:tcW w:w="1276" w:type="dxa"/>
            <w:shd w:val="clear" w:color="auto" w:fill="auto"/>
            <w:noWrap/>
          </w:tcPr>
          <w:p w14:paraId="481087B8"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0</w:t>
            </w:r>
          </w:p>
        </w:tc>
        <w:tc>
          <w:tcPr>
            <w:tcW w:w="567" w:type="dxa"/>
            <w:shd w:val="clear" w:color="auto" w:fill="auto"/>
            <w:noWrap/>
          </w:tcPr>
          <w:p w14:paraId="3D33809A"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13</w:t>
            </w:r>
          </w:p>
        </w:tc>
        <w:tc>
          <w:tcPr>
            <w:tcW w:w="850" w:type="dxa"/>
            <w:shd w:val="clear" w:color="auto" w:fill="auto"/>
            <w:noWrap/>
          </w:tcPr>
          <w:p w14:paraId="7BD956DA"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0</w:t>
            </w:r>
          </w:p>
        </w:tc>
        <w:tc>
          <w:tcPr>
            <w:tcW w:w="1560" w:type="dxa"/>
            <w:shd w:val="clear" w:color="auto" w:fill="auto"/>
            <w:noWrap/>
          </w:tcPr>
          <w:p w14:paraId="5BE5F144"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0</w:t>
            </w:r>
          </w:p>
        </w:tc>
        <w:tc>
          <w:tcPr>
            <w:tcW w:w="1417" w:type="dxa"/>
            <w:shd w:val="clear" w:color="auto" w:fill="auto"/>
            <w:noWrap/>
          </w:tcPr>
          <w:p w14:paraId="1F659226"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NA</w:t>
            </w:r>
          </w:p>
        </w:tc>
        <w:tc>
          <w:tcPr>
            <w:tcW w:w="709" w:type="dxa"/>
            <w:shd w:val="clear" w:color="auto" w:fill="auto"/>
            <w:noWrap/>
          </w:tcPr>
          <w:p w14:paraId="16A48A7B" w14:textId="77777777" w:rsidR="00404082" w:rsidRPr="005B244E" w:rsidRDefault="00404082" w:rsidP="00C240EB">
            <w:pPr>
              <w:jc w:val="center"/>
              <w:rPr>
                <w:rFonts w:ascii="Times New Roman" w:hAnsi="Times New Roman"/>
                <w:bCs/>
                <w:sz w:val="16"/>
                <w:szCs w:val="16"/>
              </w:rPr>
            </w:pPr>
            <w:r w:rsidRPr="005B244E">
              <w:rPr>
                <w:rFonts w:ascii="Times New Roman" w:hAnsi="Times New Roman"/>
                <w:bCs/>
                <w:sz w:val="16"/>
                <w:szCs w:val="16"/>
              </w:rPr>
              <w:t>NA</w:t>
            </w:r>
          </w:p>
        </w:tc>
        <w:tc>
          <w:tcPr>
            <w:tcW w:w="709" w:type="dxa"/>
            <w:shd w:val="clear" w:color="auto" w:fill="auto"/>
            <w:noWrap/>
          </w:tcPr>
          <w:p w14:paraId="41615FE2" w14:textId="77777777" w:rsidR="00404082" w:rsidRPr="005B244E" w:rsidRDefault="00404082" w:rsidP="00C240EB">
            <w:pPr>
              <w:jc w:val="center"/>
              <w:rPr>
                <w:rFonts w:ascii="Times New Roman" w:hAnsi="Times New Roman"/>
                <w:bCs/>
                <w:sz w:val="16"/>
                <w:szCs w:val="16"/>
              </w:rPr>
            </w:pPr>
            <w:r w:rsidRPr="005B244E">
              <w:rPr>
                <w:rFonts w:ascii="Times New Roman" w:hAnsi="Times New Roman"/>
                <w:bCs/>
                <w:sz w:val="16"/>
                <w:szCs w:val="16"/>
              </w:rPr>
              <w:t>NA</w:t>
            </w:r>
          </w:p>
        </w:tc>
        <w:tc>
          <w:tcPr>
            <w:tcW w:w="425" w:type="dxa"/>
            <w:shd w:val="clear" w:color="auto" w:fill="auto"/>
            <w:noWrap/>
          </w:tcPr>
          <w:p w14:paraId="4FA83AB7"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c>
          <w:tcPr>
            <w:tcW w:w="425" w:type="dxa"/>
            <w:shd w:val="clear" w:color="auto" w:fill="auto"/>
            <w:noWrap/>
          </w:tcPr>
          <w:p w14:paraId="03E1619D"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13</w:t>
            </w:r>
          </w:p>
        </w:tc>
        <w:tc>
          <w:tcPr>
            <w:tcW w:w="425" w:type="dxa"/>
            <w:shd w:val="clear" w:color="auto" w:fill="auto"/>
          </w:tcPr>
          <w:p w14:paraId="786A836C"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c>
          <w:tcPr>
            <w:tcW w:w="567" w:type="dxa"/>
            <w:shd w:val="clear" w:color="auto" w:fill="auto"/>
          </w:tcPr>
          <w:p w14:paraId="2940B9B3"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c>
          <w:tcPr>
            <w:tcW w:w="567" w:type="dxa"/>
            <w:shd w:val="clear" w:color="auto" w:fill="auto"/>
          </w:tcPr>
          <w:p w14:paraId="3320DE6C"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c>
          <w:tcPr>
            <w:tcW w:w="1407" w:type="dxa"/>
            <w:shd w:val="clear" w:color="auto" w:fill="auto"/>
          </w:tcPr>
          <w:p w14:paraId="0F019946"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r>
      <w:tr w:rsidR="00FD3C3C" w:rsidRPr="005B244E" w14:paraId="35D49EA4" w14:textId="77777777" w:rsidTr="0075743A">
        <w:trPr>
          <w:trHeight w:val="320"/>
        </w:trPr>
        <w:tc>
          <w:tcPr>
            <w:tcW w:w="1843" w:type="dxa"/>
            <w:shd w:val="clear" w:color="auto" w:fill="auto"/>
          </w:tcPr>
          <w:p w14:paraId="008AAB9D" w14:textId="77777777" w:rsidR="00404082" w:rsidRPr="005B244E" w:rsidRDefault="00404082" w:rsidP="00275513">
            <w:pPr>
              <w:rPr>
                <w:rFonts w:ascii="Times New Roman" w:hAnsi="Times New Roman"/>
                <w:b/>
                <w:bCs/>
                <w:i/>
                <w:iCs/>
                <w:color w:val="000000"/>
                <w:sz w:val="16"/>
                <w:szCs w:val="16"/>
              </w:rPr>
            </w:pPr>
            <w:r w:rsidRPr="005B244E">
              <w:rPr>
                <w:rFonts w:ascii="Times New Roman" w:hAnsi="Times New Roman"/>
                <w:b/>
                <w:bCs/>
                <w:i/>
                <w:iCs/>
                <w:color w:val="000000"/>
                <w:sz w:val="16"/>
                <w:szCs w:val="16"/>
              </w:rPr>
              <w:t xml:space="preserve">Thamnophis </w:t>
            </w:r>
            <w:proofErr w:type="spellStart"/>
            <w:r w:rsidRPr="005B244E">
              <w:rPr>
                <w:rFonts w:ascii="Times New Roman" w:hAnsi="Times New Roman"/>
                <w:b/>
                <w:bCs/>
                <w:i/>
                <w:iCs/>
                <w:color w:val="000000"/>
                <w:sz w:val="16"/>
                <w:szCs w:val="16"/>
              </w:rPr>
              <w:t>sirtalis</w:t>
            </w:r>
            <w:proofErr w:type="spellEnd"/>
          </w:p>
        </w:tc>
        <w:tc>
          <w:tcPr>
            <w:tcW w:w="1559" w:type="dxa"/>
            <w:shd w:val="clear" w:color="auto" w:fill="auto"/>
          </w:tcPr>
          <w:p w14:paraId="62E653F7" w14:textId="77777777" w:rsidR="00404082" w:rsidRPr="005B244E" w:rsidRDefault="00404082" w:rsidP="00275513">
            <w:pPr>
              <w:rPr>
                <w:rFonts w:ascii="Times New Roman" w:hAnsi="Times New Roman"/>
                <w:noProof/>
                <w:sz w:val="16"/>
                <w:szCs w:val="16"/>
              </w:rPr>
            </w:pPr>
            <w:r>
              <w:rPr>
                <w:rFonts w:ascii="Times New Roman" w:hAnsi="Times New Roman"/>
                <w:noProof/>
                <w:sz w:val="16"/>
                <w:szCs w:val="16"/>
              </w:rPr>
              <w:t>(Haynes et al. 2020)</w:t>
            </w:r>
          </w:p>
        </w:tc>
        <w:tc>
          <w:tcPr>
            <w:tcW w:w="709" w:type="dxa"/>
            <w:shd w:val="clear" w:color="auto" w:fill="auto"/>
          </w:tcPr>
          <w:p w14:paraId="393011D5" w14:textId="77777777" w:rsidR="00404082" w:rsidRPr="005B244E" w:rsidRDefault="00404082" w:rsidP="00275513">
            <w:pPr>
              <w:rPr>
                <w:rFonts w:ascii="Times New Roman" w:hAnsi="Times New Roman"/>
                <w:bCs/>
                <w:sz w:val="16"/>
                <w:szCs w:val="16"/>
              </w:rPr>
            </w:pPr>
            <w:r>
              <w:rPr>
                <w:rFonts w:ascii="Times New Roman" w:hAnsi="Times New Roman"/>
                <w:bCs/>
                <w:sz w:val="16"/>
                <w:szCs w:val="16"/>
              </w:rPr>
              <w:t>2016–2018</w:t>
            </w:r>
          </w:p>
        </w:tc>
        <w:tc>
          <w:tcPr>
            <w:tcW w:w="992" w:type="dxa"/>
            <w:shd w:val="clear" w:color="auto" w:fill="auto"/>
            <w:noWrap/>
          </w:tcPr>
          <w:p w14:paraId="0428FB4A" w14:textId="77777777" w:rsidR="00404082" w:rsidRPr="005B244E" w:rsidRDefault="00404082" w:rsidP="00275513">
            <w:pPr>
              <w:rPr>
                <w:rFonts w:ascii="Times New Roman" w:hAnsi="Times New Roman"/>
                <w:bCs/>
                <w:sz w:val="16"/>
                <w:szCs w:val="16"/>
              </w:rPr>
            </w:pPr>
            <w:r>
              <w:rPr>
                <w:rFonts w:ascii="Times New Roman" w:hAnsi="Times New Roman"/>
                <w:bCs/>
                <w:sz w:val="16"/>
                <w:szCs w:val="16"/>
              </w:rPr>
              <w:t>36</w:t>
            </w:r>
          </w:p>
        </w:tc>
        <w:tc>
          <w:tcPr>
            <w:tcW w:w="709" w:type="dxa"/>
            <w:shd w:val="clear" w:color="auto" w:fill="auto"/>
            <w:noWrap/>
          </w:tcPr>
          <w:p w14:paraId="333CF05E" w14:textId="77777777" w:rsidR="00404082" w:rsidRPr="005B244E" w:rsidRDefault="00404082" w:rsidP="00AE0AD9">
            <w:pPr>
              <w:jc w:val="center"/>
              <w:rPr>
                <w:rFonts w:ascii="Times New Roman" w:hAnsi="Times New Roman"/>
                <w:bCs/>
                <w:sz w:val="16"/>
                <w:szCs w:val="16"/>
              </w:rPr>
            </w:pPr>
            <w:r>
              <w:rPr>
                <w:rFonts w:ascii="Times New Roman" w:hAnsi="Times New Roman"/>
                <w:bCs/>
                <w:sz w:val="16"/>
                <w:szCs w:val="16"/>
              </w:rPr>
              <w:t>29</w:t>
            </w:r>
          </w:p>
        </w:tc>
        <w:tc>
          <w:tcPr>
            <w:tcW w:w="567" w:type="dxa"/>
            <w:shd w:val="clear" w:color="auto" w:fill="auto"/>
            <w:noWrap/>
          </w:tcPr>
          <w:p w14:paraId="43DE1F9D" w14:textId="77777777" w:rsidR="00404082" w:rsidRPr="005B244E" w:rsidRDefault="00404082" w:rsidP="00AE0AD9">
            <w:pPr>
              <w:jc w:val="center"/>
              <w:rPr>
                <w:rFonts w:ascii="Times New Roman" w:hAnsi="Times New Roman"/>
                <w:bCs/>
                <w:sz w:val="16"/>
                <w:szCs w:val="16"/>
              </w:rPr>
            </w:pPr>
            <w:r>
              <w:rPr>
                <w:rFonts w:ascii="Times New Roman" w:hAnsi="Times New Roman"/>
                <w:bCs/>
                <w:sz w:val="16"/>
                <w:szCs w:val="16"/>
              </w:rPr>
              <w:t>7</w:t>
            </w:r>
          </w:p>
        </w:tc>
        <w:tc>
          <w:tcPr>
            <w:tcW w:w="1276" w:type="dxa"/>
            <w:shd w:val="clear" w:color="auto" w:fill="auto"/>
            <w:noWrap/>
          </w:tcPr>
          <w:p w14:paraId="3B6F9F3B" w14:textId="77777777" w:rsidR="00404082" w:rsidRPr="005B244E" w:rsidRDefault="00404082" w:rsidP="00AE0AD9">
            <w:pPr>
              <w:jc w:val="center"/>
              <w:rPr>
                <w:rFonts w:ascii="Times New Roman" w:hAnsi="Times New Roman"/>
                <w:bCs/>
                <w:sz w:val="16"/>
                <w:szCs w:val="16"/>
              </w:rPr>
            </w:pPr>
            <w:r>
              <w:rPr>
                <w:rFonts w:ascii="Times New Roman" w:hAnsi="Times New Roman"/>
                <w:bCs/>
                <w:sz w:val="16"/>
                <w:szCs w:val="16"/>
              </w:rPr>
              <w:t>0.19</w:t>
            </w:r>
          </w:p>
        </w:tc>
        <w:tc>
          <w:tcPr>
            <w:tcW w:w="567" w:type="dxa"/>
            <w:shd w:val="clear" w:color="auto" w:fill="auto"/>
            <w:noWrap/>
          </w:tcPr>
          <w:p w14:paraId="443C6211" w14:textId="77777777" w:rsidR="00404082" w:rsidRPr="005B244E" w:rsidRDefault="00404082" w:rsidP="00AE0AD9">
            <w:pPr>
              <w:jc w:val="center"/>
              <w:rPr>
                <w:rFonts w:ascii="Times New Roman" w:hAnsi="Times New Roman"/>
                <w:bCs/>
                <w:sz w:val="16"/>
                <w:szCs w:val="16"/>
              </w:rPr>
            </w:pPr>
            <w:r>
              <w:rPr>
                <w:rFonts w:ascii="Times New Roman" w:hAnsi="Times New Roman"/>
                <w:bCs/>
                <w:sz w:val="16"/>
                <w:szCs w:val="16"/>
              </w:rPr>
              <w:t>33</w:t>
            </w:r>
          </w:p>
        </w:tc>
        <w:tc>
          <w:tcPr>
            <w:tcW w:w="850" w:type="dxa"/>
            <w:shd w:val="clear" w:color="auto" w:fill="auto"/>
            <w:noWrap/>
          </w:tcPr>
          <w:p w14:paraId="5B8AF287" w14:textId="77777777" w:rsidR="00404082" w:rsidRPr="005B244E" w:rsidRDefault="00404082" w:rsidP="00AE0AD9">
            <w:pPr>
              <w:jc w:val="center"/>
              <w:rPr>
                <w:rFonts w:ascii="Times New Roman" w:hAnsi="Times New Roman"/>
                <w:bCs/>
                <w:sz w:val="16"/>
                <w:szCs w:val="16"/>
              </w:rPr>
            </w:pPr>
            <w:r>
              <w:rPr>
                <w:rFonts w:ascii="Times New Roman" w:hAnsi="Times New Roman"/>
                <w:bCs/>
                <w:sz w:val="16"/>
                <w:szCs w:val="16"/>
              </w:rPr>
              <w:t>3</w:t>
            </w:r>
          </w:p>
        </w:tc>
        <w:tc>
          <w:tcPr>
            <w:tcW w:w="1560" w:type="dxa"/>
            <w:shd w:val="clear" w:color="auto" w:fill="auto"/>
            <w:noWrap/>
          </w:tcPr>
          <w:p w14:paraId="7C870266" w14:textId="77777777" w:rsidR="00404082" w:rsidRPr="005B244E" w:rsidRDefault="00404082" w:rsidP="00AE0AD9">
            <w:pPr>
              <w:jc w:val="center"/>
              <w:rPr>
                <w:rFonts w:ascii="Times New Roman" w:hAnsi="Times New Roman"/>
                <w:bCs/>
                <w:sz w:val="16"/>
                <w:szCs w:val="16"/>
              </w:rPr>
            </w:pPr>
            <w:r>
              <w:rPr>
                <w:rFonts w:ascii="Times New Roman" w:hAnsi="Times New Roman"/>
                <w:bCs/>
                <w:sz w:val="16"/>
                <w:szCs w:val="16"/>
              </w:rPr>
              <w:t>0.08</w:t>
            </w:r>
          </w:p>
        </w:tc>
        <w:tc>
          <w:tcPr>
            <w:tcW w:w="1417" w:type="dxa"/>
            <w:shd w:val="clear" w:color="auto" w:fill="auto"/>
            <w:noWrap/>
          </w:tcPr>
          <w:p w14:paraId="62740FB1" w14:textId="77777777" w:rsidR="00404082" w:rsidRPr="005B244E" w:rsidRDefault="00404082" w:rsidP="00AE0AD9">
            <w:pPr>
              <w:jc w:val="center"/>
              <w:rPr>
                <w:rFonts w:ascii="Times New Roman" w:hAnsi="Times New Roman"/>
                <w:bCs/>
                <w:sz w:val="16"/>
                <w:szCs w:val="16"/>
              </w:rPr>
            </w:pPr>
            <w:r>
              <w:rPr>
                <w:rFonts w:ascii="Times New Roman" w:hAnsi="Times New Roman"/>
                <w:bCs/>
                <w:sz w:val="16"/>
                <w:szCs w:val="16"/>
              </w:rPr>
              <w:t>NA</w:t>
            </w:r>
          </w:p>
        </w:tc>
        <w:tc>
          <w:tcPr>
            <w:tcW w:w="709" w:type="dxa"/>
            <w:shd w:val="clear" w:color="auto" w:fill="auto"/>
            <w:noWrap/>
          </w:tcPr>
          <w:p w14:paraId="198AF742" w14:textId="77777777" w:rsidR="00404082" w:rsidRPr="005B244E" w:rsidRDefault="00404082" w:rsidP="00C240EB">
            <w:pPr>
              <w:jc w:val="center"/>
              <w:rPr>
                <w:rFonts w:ascii="Times New Roman" w:hAnsi="Times New Roman"/>
                <w:bCs/>
                <w:sz w:val="16"/>
                <w:szCs w:val="16"/>
              </w:rPr>
            </w:pPr>
            <w:r>
              <w:rPr>
                <w:rFonts w:ascii="Times New Roman" w:hAnsi="Times New Roman"/>
                <w:bCs/>
                <w:sz w:val="16"/>
                <w:szCs w:val="16"/>
              </w:rPr>
              <w:t>NA</w:t>
            </w:r>
          </w:p>
        </w:tc>
        <w:tc>
          <w:tcPr>
            <w:tcW w:w="709" w:type="dxa"/>
            <w:shd w:val="clear" w:color="auto" w:fill="auto"/>
            <w:noWrap/>
          </w:tcPr>
          <w:p w14:paraId="033C5F6B" w14:textId="77777777" w:rsidR="00404082" w:rsidRPr="005B244E" w:rsidRDefault="00404082" w:rsidP="00C240EB">
            <w:pPr>
              <w:jc w:val="center"/>
              <w:rPr>
                <w:rFonts w:ascii="Times New Roman" w:hAnsi="Times New Roman"/>
                <w:bCs/>
                <w:sz w:val="16"/>
                <w:szCs w:val="16"/>
              </w:rPr>
            </w:pPr>
            <w:r>
              <w:rPr>
                <w:rFonts w:ascii="Times New Roman" w:hAnsi="Times New Roman"/>
                <w:bCs/>
                <w:sz w:val="16"/>
                <w:szCs w:val="16"/>
              </w:rPr>
              <w:t>NA</w:t>
            </w:r>
          </w:p>
        </w:tc>
        <w:tc>
          <w:tcPr>
            <w:tcW w:w="425" w:type="dxa"/>
            <w:shd w:val="clear" w:color="auto" w:fill="auto"/>
            <w:noWrap/>
          </w:tcPr>
          <w:p w14:paraId="3E254771" w14:textId="77777777" w:rsidR="00404082" w:rsidRPr="005B244E" w:rsidRDefault="00404082" w:rsidP="000C1F56">
            <w:pPr>
              <w:jc w:val="center"/>
              <w:rPr>
                <w:rFonts w:ascii="Times New Roman" w:hAnsi="Times New Roman"/>
                <w:bCs/>
                <w:sz w:val="16"/>
                <w:szCs w:val="16"/>
              </w:rPr>
            </w:pPr>
            <w:r>
              <w:rPr>
                <w:rFonts w:ascii="Times New Roman" w:hAnsi="Times New Roman"/>
                <w:bCs/>
                <w:sz w:val="16"/>
                <w:szCs w:val="16"/>
              </w:rPr>
              <w:t>0</w:t>
            </w:r>
          </w:p>
        </w:tc>
        <w:tc>
          <w:tcPr>
            <w:tcW w:w="425" w:type="dxa"/>
            <w:shd w:val="clear" w:color="auto" w:fill="auto"/>
            <w:noWrap/>
          </w:tcPr>
          <w:p w14:paraId="37327D0A" w14:textId="77777777" w:rsidR="00404082" w:rsidRPr="005B244E" w:rsidRDefault="00404082" w:rsidP="000C1F56">
            <w:pPr>
              <w:jc w:val="center"/>
              <w:rPr>
                <w:rFonts w:ascii="Times New Roman" w:hAnsi="Times New Roman"/>
                <w:bCs/>
                <w:sz w:val="16"/>
                <w:szCs w:val="16"/>
              </w:rPr>
            </w:pPr>
            <w:r>
              <w:rPr>
                <w:rFonts w:ascii="Times New Roman" w:hAnsi="Times New Roman"/>
                <w:bCs/>
                <w:sz w:val="16"/>
                <w:szCs w:val="16"/>
              </w:rPr>
              <w:t>33</w:t>
            </w:r>
          </w:p>
        </w:tc>
        <w:tc>
          <w:tcPr>
            <w:tcW w:w="425" w:type="dxa"/>
            <w:shd w:val="clear" w:color="auto" w:fill="auto"/>
          </w:tcPr>
          <w:p w14:paraId="26F3C1F3" w14:textId="77777777" w:rsidR="00404082" w:rsidRPr="005B244E" w:rsidRDefault="00404082" w:rsidP="000C1F56">
            <w:pPr>
              <w:jc w:val="center"/>
              <w:rPr>
                <w:rFonts w:ascii="Times New Roman" w:hAnsi="Times New Roman"/>
                <w:bCs/>
                <w:sz w:val="16"/>
                <w:szCs w:val="16"/>
              </w:rPr>
            </w:pPr>
            <w:r>
              <w:rPr>
                <w:rFonts w:ascii="Times New Roman" w:hAnsi="Times New Roman"/>
                <w:bCs/>
                <w:sz w:val="16"/>
                <w:szCs w:val="16"/>
              </w:rPr>
              <w:t>0</w:t>
            </w:r>
          </w:p>
        </w:tc>
        <w:tc>
          <w:tcPr>
            <w:tcW w:w="567" w:type="dxa"/>
            <w:shd w:val="clear" w:color="auto" w:fill="auto"/>
          </w:tcPr>
          <w:p w14:paraId="70644E88" w14:textId="77777777" w:rsidR="00404082" w:rsidRPr="005B244E" w:rsidRDefault="00404082" w:rsidP="000C1F56">
            <w:pPr>
              <w:jc w:val="center"/>
              <w:rPr>
                <w:rFonts w:ascii="Times New Roman" w:hAnsi="Times New Roman"/>
                <w:bCs/>
                <w:sz w:val="16"/>
                <w:szCs w:val="16"/>
              </w:rPr>
            </w:pPr>
            <w:r>
              <w:rPr>
                <w:rFonts w:ascii="Times New Roman" w:hAnsi="Times New Roman"/>
                <w:bCs/>
                <w:sz w:val="16"/>
                <w:szCs w:val="16"/>
              </w:rPr>
              <w:t>6</w:t>
            </w:r>
          </w:p>
        </w:tc>
        <w:tc>
          <w:tcPr>
            <w:tcW w:w="567" w:type="dxa"/>
            <w:shd w:val="clear" w:color="auto" w:fill="auto"/>
          </w:tcPr>
          <w:p w14:paraId="5325ADA4" w14:textId="77777777" w:rsidR="00404082" w:rsidRPr="005B244E" w:rsidRDefault="00404082" w:rsidP="000C1F56">
            <w:pPr>
              <w:jc w:val="center"/>
              <w:rPr>
                <w:rFonts w:ascii="Times New Roman" w:hAnsi="Times New Roman"/>
                <w:bCs/>
                <w:sz w:val="16"/>
                <w:szCs w:val="16"/>
              </w:rPr>
            </w:pPr>
            <w:r>
              <w:rPr>
                <w:rFonts w:ascii="Times New Roman" w:hAnsi="Times New Roman"/>
                <w:bCs/>
                <w:sz w:val="16"/>
                <w:szCs w:val="16"/>
              </w:rPr>
              <w:t>0</w:t>
            </w:r>
          </w:p>
        </w:tc>
        <w:tc>
          <w:tcPr>
            <w:tcW w:w="1407" w:type="dxa"/>
            <w:shd w:val="clear" w:color="auto" w:fill="auto"/>
          </w:tcPr>
          <w:p w14:paraId="67835EB1" w14:textId="77777777" w:rsidR="00404082" w:rsidRPr="005B244E" w:rsidRDefault="00404082" w:rsidP="000C1F56">
            <w:pPr>
              <w:jc w:val="center"/>
              <w:rPr>
                <w:rFonts w:ascii="Times New Roman" w:hAnsi="Times New Roman"/>
                <w:bCs/>
                <w:sz w:val="16"/>
                <w:szCs w:val="16"/>
              </w:rPr>
            </w:pPr>
            <w:r>
              <w:rPr>
                <w:rFonts w:ascii="Times New Roman" w:hAnsi="Times New Roman"/>
                <w:bCs/>
                <w:sz w:val="16"/>
                <w:szCs w:val="16"/>
              </w:rPr>
              <w:t>0</w:t>
            </w:r>
          </w:p>
        </w:tc>
      </w:tr>
      <w:tr w:rsidR="00FD3C3C" w:rsidRPr="005B244E" w14:paraId="62B81730" w14:textId="77777777" w:rsidTr="0075743A">
        <w:trPr>
          <w:trHeight w:val="320"/>
        </w:trPr>
        <w:tc>
          <w:tcPr>
            <w:tcW w:w="1843" w:type="dxa"/>
            <w:shd w:val="clear" w:color="auto" w:fill="auto"/>
          </w:tcPr>
          <w:p w14:paraId="38D6DA76" w14:textId="77777777" w:rsidR="00404082" w:rsidRPr="005B244E" w:rsidRDefault="00404082" w:rsidP="00275513">
            <w:pPr>
              <w:rPr>
                <w:rFonts w:ascii="Times New Roman" w:hAnsi="Times New Roman"/>
                <w:b/>
                <w:bCs/>
                <w:i/>
                <w:iCs/>
                <w:color w:val="000000"/>
                <w:sz w:val="16"/>
                <w:szCs w:val="16"/>
              </w:rPr>
            </w:pPr>
            <w:r w:rsidRPr="005B244E">
              <w:rPr>
                <w:rFonts w:ascii="Times New Roman" w:hAnsi="Times New Roman"/>
                <w:b/>
                <w:bCs/>
                <w:i/>
                <w:iCs/>
                <w:color w:val="000000"/>
                <w:sz w:val="16"/>
                <w:szCs w:val="16"/>
              </w:rPr>
              <w:t xml:space="preserve">Thamnophis </w:t>
            </w:r>
            <w:proofErr w:type="spellStart"/>
            <w:r w:rsidRPr="005B244E">
              <w:rPr>
                <w:rFonts w:ascii="Times New Roman" w:hAnsi="Times New Roman"/>
                <w:b/>
                <w:bCs/>
                <w:i/>
                <w:iCs/>
                <w:color w:val="000000"/>
                <w:sz w:val="16"/>
                <w:szCs w:val="16"/>
              </w:rPr>
              <w:t>sirtalis</w:t>
            </w:r>
            <w:proofErr w:type="spellEnd"/>
            <w:r w:rsidRPr="005B244E">
              <w:rPr>
                <w:rFonts w:ascii="Times New Roman" w:hAnsi="Times New Roman"/>
                <w:b/>
                <w:bCs/>
                <w:i/>
                <w:iCs/>
                <w:color w:val="000000"/>
                <w:sz w:val="16"/>
                <w:szCs w:val="16"/>
              </w:rPr>
              <w:t xml:space="preserve"> </w:t>
            </w:r>
            <w:proofErr w:type="spellStart"/>
            <w:r w:rsidRPr="005B244E">
              <w:rPr>
                <w:rFonts w:ascii="Times New Roman" w:hAnsi="Times New Roman"/>
                <w:b/>
                <w:bCs/>
                <w:i/>
                <w:iCs/>
                <w:color w:val="000000"/>
                <w:sz w:val="16"/>
                <w:szCs w:val="16"/>
              </w:rPr>
              <w:t>sirtalis</w:t>
            </w:r>
            <w:proofErr w:type="spellEnd"/>
          </w:p>
        </w:tc>
        <w:tc>
          <w:tcPr>
            <w:tcW w:w="1559" w:type="dxa"/>
            <w:shd w:val="clear" w:color="auto" w:fill="auto"/>
          </w:tcPr>
          <w:p w14:paraId="2587B563" w14:textId="77777777" w:rsidR="00404082" w:rsidRPr="005B244E" w:rsidRDefault="00404082" w:rsidP="00275513">
            <w:pPr>
              <w:rPr>
                <w:rFonts w:ascii="Times New Roman" w:eastAsia="Times New Roman" w:hAnsi="Times New Roman"/>
                <w:color w:val="000000"/>
                <w:sz w:val="16"/>
                <w:szCs w:val="16"/>
                <w:lang w:eastAsia="en-CA"/>
              </w:rPr>
            </w:pPr>
            <w:r w:rsidRPr="005B244E">
              <w:rPr>
                <w:rFonts w:ascii="Times New Roman" w:eastAsia="Times New Roman" w:hAnsi="Times New Roman"/>
                <w:noProof/>
                <w:color w:val="000000"/>
                <w:sz w:val="16"/>
                <w:szCs w:val="16"/>
                <w:lang w:eastAsia="en-CA"/>
              </w:rPr>
              <w:t>(Guthrie et al., 2016)</w:t>
            </w:r>
          </w:p>
        </w:tc>
        <w:tc>
          <w:tcPr>
            <w:tcW w:w="709" w:type="dxa"/>
            <w:shd w:val="clear" w:color="auto" w:fill="auto"/>
          </w:tcPr>
          <w:p w14:paraId="62466C9B" w14:textId="77777777" w:rsidR="00404082" w:rsidRPr="005B244E" w:rsidRDefault="00404082" w:rsidP="00275513">
            <w:pPr>
              <w:rPr>
                <w:rFonts w:ascii="Times New Roman" w:hAnsi="Times New Roman"/>
                <w:bCs/>
                <w:sz w:val="16"/>
                <w:szCs w:val="16"/>
              </w:rPr>
            </w:pPr>
            <w:r w:rsidRPr="005B244E">
              <w:rPr>
                <w:rFonts w:ascii="Times New Roman" w:hAnsi="Times New Roman"/>
                <w:bCs/>
                <w:sz w:val="16"/>
                <w:szCs w:val="16"/>
              </w:rPr>
              <w:t>2014</w:t>
            </w:r>
          </w:p>
        </w:tc>
        <w:tc>
          <w:tcPr>
            <w:tcW w:w="992" w:type="dxa"/>
            <w:shd w:val="clear" w:color="auto" w:fill="auto"/>
            <w:noWrap/>
          </w:tcPr>
          <w:p w14:paraId="42C167C0" w14:textId="77777777" w:rsidR="00404082" w:rsidRPr="005B244E" w:rsidRDefault="00404082" w:rsidP="00275513">
            <w:pPr>
              <w:rPr>
                <w:rFonts w:ascii="Times New Roman" w:hAnsi="Times New Roman"/>
                <w:bCs/>
                <w:sz w:val="16"/>
                <w:szCs w:val="16"/>
              </w:rPr>
            </w:pPr>
            <w:r w:rsidRPr="005B244E">
              <w:rPr>
                <w:rFonts w:ascii="Times New Roman" w:hAnsi="Times New Roman"/>
                <w:bCs/>
                <w:sz w:val="16"/>
                <w:szCs w:val="16"/>
              </w:rPr>
              <w:t>4</w:t>
            </w:r>
          </w:p>
        </w:tc>
        <w:tc>
          <w:tcPr>
            <w:tcW w:w="709" w:type="dxa"/>
            <w:shd w:val="clear" w:color="auto" w:fill="auto"/>
            <w:noWrap/>
          </w:tcPr>
          <w:p w14:paraId="10B60ABE"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4</w:t>
            </w:r>
          </w:p>
        </w:tc>
        <w:tc>
          <w:tcPr>
            <w:tcW w:w="567" w:type="dxa"/>
            <w:shd w:val="clear" w:color="auto" w:fill="auto"/>
            <w:noWrap/>
          </w:tcPr>
          <w:p w14:paraId="32C6D445"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0</w:t>
            </w:r>
          </w:p>
        </w:tc>
        <w:tc>
          <w:tcPr>
            <w:tcW w:w="1276" w:type="dxa"/>
            <w:shd w:val="clear" w:color="auto" w:fill="auto"/>
            <w:noWrap/>
          </w:tcPr>
          <w:p w14:paraId="10CA2C38"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0</w:t>
            </w:r>
          </w:p>
        </w:tc>
        <w:tc>
          <w:tcPr>
            <w:tcW w:w="567" w:type="dxa"/>
            <w:shd w:val="clear" w:color="auto" w:fill="auto"/>
            <w:noWrap/>
          </w:tcPr>
          <w:p w14:paraId="370F08F5"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NA</w:t>
            </w:r>
          </w:p>
        </w:tc>
        <w:tc>
          <w:tcPr>
            <w:tcW w:w="850" w:type="dxa"/>
            <w:shd w:val="clear" w:color="auto" w:fill="auto"/>
            <w:noWrap/>
          </w:tcPr>
          <w:p w14:paraId="56D763B6"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NA</w:t>
            </w:r>
          </w:p>
        </w:tc>
        <w:tc>
          <w:tcPr>
            <w:tcW w:w="1560" w:type="dxa"/>
            <w:shd w:val="clear" w:color="auto" w:fill="auto"/>
            <w:noWrap/>
          </w:tcPr>
          <w:p w14:paraId="20192C9D"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NA</w:t>
            </w:r>
          </w:p>
        </w:tc>
        <w:tc>
          <w:tcPr>
            <w:tcW w:w="1417" w:type="dxa"/>
            <w:shd w:val="clear" w:color="auto" w:fill="auto"/>
            <w:noWrap/>
          </w:tcPr>
          <w:p w14:paraId="00D1414E"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NA</w:t>
            </w:r>
          </w:p>
        </w:tc>
        <w:tc>
          <w:tcPr>
            <w:tcW w:w="709" w:type="dxa"/>
            <w:shd w:val="clear" w:color="auto" w:fill="auto"/>
            <w:noWrap/>
          </w:tcPr>
          <w:p w14:paraId="76C2FEA3" w14:textId="77777777" w:rsidR="00404082" w:rsidRPr="005B244E" w:rsidRDefault="00404082" w:rsidP="00C240EB">
            <w:pPr>
              <w:jc w:val="center"/>
              <w:rPr>
                <w:rFonts w:ascii="Times New Roman" w:hAnsi="Times New Roman"/>
                <w:bCs/>
                <w:sz w:val="16"/>
                <w:szCs w:val="16"/>
              </w:rPr>
            </w:pPr>
            <w:r w:rsidRPr="005B244E">
              <w:rPr>
                <w:rFonts w:ascii="Times New Roman" w:hAnsi="Times New Roman"/>
                <w:bCs/>
                <w:sz w:val="16"/>
                <w:szCs w:val="16"/>
              </w:rPr>
              <w:t>NA</w:t>
            </w:r>
          </w:p>
        </w:tc>
        <w:tc>
          <w:tcPr>
            <w:tcW w:w="709" w:type="dxa"/>
            <w:shd w:val="clear" w:color="auto" w:fill="auto"/>
            <w:noWrap/>
          </w:tcPr>
          <w:p w14:paraId="31AFA0FD" w14:textId="77777777" w:rsidR="00404082" w:rsidRPr="005B244E" w:rsidRDefault="00404082" w:rsidP="00C240EB">
            <w:pPr>
              <w:jc w:val="center"/>
              <w:rPr>
                <w:rFonts w:ascii="Times New Roman" w:hAnsi="Times New Roman"/>
                <w:bCs/>
                <w:sz w:val="16"/>
                <w:szCs w:val="16"/>
              </w:rPr>
            </w:pPr>
            <w:r w:rsidRPr="005B244E">
              <w:rPr>
                <w:rFonts w:ascii="Times New Roman" w:hAnsi="Times New Roman"/>
                <w:bCs/>
                <w:sz w:val="16"/>
                <w:szCs w:val="16"/>
              </w:rPr>
              <w:t>NA</w:t>
            </w:r>
          </w:p>
        </w:tc>
        <w:tc>
          <w:tcPr>
            <w:tcW w:w="425" w:type="dxa"/>
            <w:shd w:val="clear" w:color="auto" w:fill="auto"/>
            <w:noWrap/>
          </w:tcPr>
          <w:p w14:paraId="39BFCCF9" w14:textId="60540A0A" w:rsidR="00404082" w:rsidRPr="005B244E" w:rsidRDefault="00404082" w:rsidP="000C1F56">
            <w:pPr>
              <w:jc w:val="center"/>
              <w:rPr>
                <w:rFonts w:ascii="Times New Roman" w:hAnsi="Times New Roman"/>
                <w:bCs/>
                <w:sz w:val="16"/>
                <w:szCs w:val="16"/>
              </w:rPr>
            </w:pPr>
            <w:r>
              <w:rPr>
                <w:rFonts w:ascii="Times New Roman" w:hAnsi="Times New Roman"/>
                <w:bCs/>
                <w:sz w:val="16"/>
                <w:szCs w:val="16"/>
              </w:rPr>
              <w:t>0</w:t>
            </w:r>
          </w:p>
        </w:tc>
        <w:tc>
          <w:tcPr>
            <w:tcW w:w="425" w:type="dxa"/>
            <w:shd w:val="clear" w:color="auto" w:fill="auto"/>
            <w:noWrap/>
          </w:tcPr>
          <w:p w14:paraId="0E2735BE" w14:textId="77777777" w:rsidR="00404082" w:rsidRPr="005B244E" w:rsidRDefault="00404082" w:rsidP="000C1F56">
            <w:pPr>
              <w:jc w:val="center"/>
              <w:rPr>
                <w:rFonts w:ascii="Times New Roman" w:hAnsi="Times New Roman"/>
                <w:bCs/>
                <w:sz w:val="16"/>
                <w:szCs w:val="16"/>
              </w:rPr>
            </w:pPr>
            <w:r>
              <w:rPr>
                <w:rFonts w:ascii="Times New Roman" w:hAnsi="Times New Roman"/>
                <w:bCs/>
                <w:sz w:val="16"/>
                <w:szCs w:val="16"/>
              </w:rPr>
              <w:t>0</w:t>
            </w:r>
          </w:p>
        </w:tc>
        <w:tc>
          <w:tcPr>
            <w:tcW w:w="425" w:type="dxa"/>
            <w:shd w:val="clear" w:color="auto" w:fill="auto"/>
          </w:tcPr>
          <w:p w14:paraId="11455FDE" w14:textId="77777777" w:rsidR="00404082" w:rsidRPr="005B244E" w:rsidRDefault="00404082" w:rsidP="000C1F56">
            <w:pPr>
              <w:jc w:val="center"/>
              <w:rPr>
                <w:rFonts w:ascii="Times New Roman" w:hAnsi="Times New Roman"/>
                <w:bCs/>
                <w:sz w:val="16"/>
                <w:szCs w:val="16"/>
              </w:rPr>
            </w:pPr>
            <w:r>
              <w:rPr>
                <w:rFonts w:ascii="Times New Roman" w:hAnsi="Times New Roman"/>
                <w:bCs/>
                <w:sz w:val="16"/>
                <w:szCs w:val="16"/>
              </w:rPr>
              <w:t>0</w:t>
            </w:r>
          </w:p>
        </w:tc>
        <w:tc>
          <w:tcPr>
            <w:tcW w:w="567" w:type="dxa"/>
            <w:shd w:val="clear" w:color="auto" w:fill="auto"/>
          </w:tcPr>
          <w:p w14:paraId="2D7B70B6" w14:textId="77777777" w:rsidR="00404082" w:rsidRPr="005B244E" w:rsidRDefault="00404082" w:rsidP="000C1F56">
            <w:pPr>
              <w:jc w:val="center"/>
              <w:rPr>
                <w:rFonts w:ascii="Times New Roman" w:hAnsi="Times New Roman"/>
                <w:bCs/>
                <w:sz w:val="16"/>
                <w:szCs w:val="16"/>
              </w:rPr>
            </w:pPr>
            <w:r>
              <w:rPr>
                <w:rFonts w:ascii="Times New Roman" w:hAnsi="Times New Roman"/>
                <w:bCs/>
                <w:sz w:val="16"/>
                <w:szCs w:val="16"/>
              </w:rPr>
              <w:t>0</w:t>
            </w:r>
          </w:p>
        </w:tc>
        <w:tc>
          <w:tcPr>
            <w:tcW w:w="567" w:type="dxa"/>
            <w:shd w:val="clear" w:color="auto" w:fill="auto"/>
          </w:tcPr>
          <w:p w14:paraId="739FBE45" w14:textId="77777777" w:rsidR="00404082" w:rsidRPr="005B244E" w:rsidRDefault="00404082" w:rsidP="000C1F56">
            <w:pPr>
              <w:jc w:val="center"/>
              <w:rPr>
                <w:rFonts w:ascii="Times New Roman" w:hAnsi="Times New Roman"/>
                <w:bCs/>
                <w:sz w:val="16"/>
                <w:szCs w:val="16"/>
              </w:rPr>
            </w:pPr>
            <w:r>
              <w:rPr>
                <w:rFonts w:ascii="Times New Roman" w:hAnsi="Times New Roman"/>
                <w:bCs/>
                <w:sz w:val="16"/>
                <w:szCs w:val="16"/>
              </w:rPr>
              <w:t>0</w:t>
            </w:r>
          </w:p>
        </w:tc>
        <w:tc>
          <w:tcPr>
            <w:tcW w:w="1407" w:type="dxa"/>
            <w:shd w:val="clear" w:color="auto" w:fill="auto"/>
          </w:tcPr>
          <w:p w14:paraId="52535A32" w14:textId="77777777" w:rsidR="00404082" w:rsidRPr="005B244E" w:rsidRDefault="00404082" w:rsidP="000C1F56">
            <w:pPr>
              <w:jc w:val="center"/>
              <w:rPr>
                <w:rFonts w:ascii="Times New Roman" w:hAnsi="Times New Roman"/>
                <w:bCs/>
                <w:color w:val="000000"/>
                <w:sz w:val="16"/>
                <w:szCs w:val="16"/>
              </w:rPr>
            </w:pPr>
            <w:r w:rsidRPr="005B244E">
              <w:rPr>
                <w:rFonts w:ascii="Times New Roman" w:hAnsi="Times New Roman"/>
                <w:bCs/>
                <w:color w:val="000000"/>
                <w:sz w:val="16"/>
                <w:szCs w:val="16"/>
              </w:rPr>
              <w:t>0</w:t>
            </w:r>
          </w:p>
        </w:tc>
      </w:tr>
      <w:tr w:rsidR="00FD3C3C" w:rsidRPr="005B244E" w14:paraId="7E74A324" w14:textId="77777777" w:rsidTr="0075743A">
        <w:trPr>
          <w:trHeight w:val="320"/>
        </w:trPr>
        <w:tc>
          <w:tcPr>
            <w:tcW w:w="1843" w:type="dxa"/>
            <w:shd w:val="clear" w:color="auto" w:fill="auto"/>
          </w:tcPr>
          <w:p w14:paraId="4B5E8346" w14:textId="77777777" w:rsidR="00404082" w:rsidRPr="005B244E" w:rsidRDefault="00404082" w:rsidP="00275513">
            <w:pPr>
              <w:rPr>
                <w:rFonts w:ascii="Times New Roman" w:hAnsi="Times New Roman"/>
                <w:b/>
                <w:bCs/>
                <w:i/>
                <w:iCs/>
                <w:color w:val="000000"/>
                <w:sz w:val="16"/>
                <w:szCs w:val="16"/>
              </w:rPr>
            </w:pPr>
            <w:r w:rsidRPr="005B244E">
              <w:rPr>
                <w:rFonts w:ascii="Times New Roman" w:hAnsi="Times New Roman"/>
                <w:b/>
                <w:bCs/>
                <w:i/>
                <w:iCs/>
                <w:color w:val="000000"/>
                <w:sz w:val="16"/>
                <w:szCs w:val="16"/>
              </w:rPr>
              <w:t xml:space="preserve">Thamnophis </w:t>
            </w:r>
            <w:proofErr w:type="spellStart"/>
            <w:r w:rsidRPr="005B244E">
              <w:rPr>
                <w:rFonts w:ascii="Times New Roman" w:hAnsi="Times New Roman"/>
                <w:b/>
                <w:bCs/>
                <w:i/>
                <w:iCs/>
                <w:color w:val="000000"/>
                <w:sz w:val="16"/>
                <w:szCs w:val="16"/>
              </w:rPr>
              <w:t>sirtalis</w:t>
            </w:r>
            <w:proofErr w:type="spellEnd"/>
            <w:r w:rsidRPr="005B244E">
              <w:rPr>
                <w:rFonts w:ascii="Times New Roman" w:hAnsi="Times New Roman"/>
                <w:b/>
                <w:bCs/>
                <w:i/>
                <w:iCs/>
                <w:color w:val="000000"/>
                <w:sz w:val="16"/>
                <w:szCs w:val="16"/>
              </w:rPr>
              <w:t xml:space="preserve"> </w:t>
            </w:r>
            <w:proofErr w:type="spellStart"/>
            <w:r w:rsidRPr="005B244E">
              <w:rPr>
                <w:rFonts w:ascii="Times New Roman" w:hAnsi="Times New Roman"/>
                <w:b/>
                <w:bCs/>
                <w:i/>
                <w:iCs/>
                <w:color w:val="000000"/>
                <w:sz w:val="16"/>
                <w:szCs w:val="16"/>
              </w:rPr>
              <w:t>sirtalis</w:t>
            </w:r>
            <w:proofErr w:type="spellEnd"/>
          </w:p>
        </w:tc>
        <w:tc>
          <w:tcPr>
            <w:tcW w:w="1559" w:type="dxa"/>
            <w:shd w:val="clear" w:color="auto" w:fill="auto"/>
          </w:tcPr>
          <w:p w14:paraId="03DEF16B" w14:textId="77777777" w:rsidR="00404082" w:rsidRPr="005B244E" w:rsidRDefault="00404082" w:rsidP="00275513">
            <w:pPr>
              <w:rPr>
                <w:rFonts w:ascii="Times New Roman" w:hAnsi="Times New Roman"/>
                <w:b/>
                <w:sz w:val="16"/>
                <w:szCs w:val="16"/>
              </w:rPr>
            </w:pPr>
            <w:r w:rsidRPr="005B244E">
              <w:rPr>
                <w:rFonts w:ascii="Times New Roman" w:hAnsi="Times New Roman"/>
                <w:noProof/>
                <w:sz w:val="16"/>
                <w:szCs w:val="16"/>
              </w:rPr>
              <w:t xml:space="preserve">(Licitra et al., </w:t>
            </w:r>
            <w:proofErr w:type="gramStart"/>
            <w:r w:rsidRPr="005B244E">
              <w:rPr>
                <w:rFonts w:ascii="Times New Roman" w:hAnsi="Times New Roman"/>
                <w:noProof/>
                <w:sz w:val="16"/>
                <w:szCs w:val="16"/>
              </w:rPr>
              <w:t>2019)</w:t>
            </w:r>
            <w:r w:rsidRPr="005B244E">
              <w:rPr>
                <w:rFonts w:ascii="Times New Roman" w:hAnsi="Times New Roman"/>
                <w:b/>
                <w:sz w:val="16"/>
                <w:szCs w:val="16"/>
              </w:rPr>
              <w:t>†</w:t>
            </w:r>
            <w:proofErr w:type="gramEnd"/>
            <w:r w:rsidRPr="005B244E">
              <w:rPr>
                <w:rFonts w:ascii="Times New Roman" w:hAnsi="Times New Roman"/>
                <w:b/>
                <w:sz w:val="16"/>
                <w:szCs w:val="16"/>
              </w:rPr>
              <w:t>†††</w:t>
            </w:r>
          </w:p>
        </w:tc>
        <w:tc>
          <w:tcPr>
            <w:tcW w:w="709" w:type="dxa"/>
            <w:shd w:val="clear" w:color="auto" w:fill="auto"/>
          </w:tcPr>
          <w:p w14:paraId="1AE0594F" w14:textId="77777777" w:rsidR="00404082" w:rsidRPr="005B244E" w:rsidRDefault="00404082" w:rsidP="00275513">
            <w:pPr>
              <w:rPr>
                <w:rFonts w:ascii="Times New Roman" w:hAnsi="Times New Roman"/>
                <w:bCs/>
                <w:sz w:val="16"/>
                <w:szCs w:val="16"/>
              </w:rPr>
            </w:pPr>
            <w:r w:rsidRPr="005B244E">
              <w:rPr>
                <w:rFonts w:ascii="Times New Roman" w:hAnsi="Times New Roman"/>
                <w:bCs/>
                <w:sz w:val="16"/>
                <w:szCs w:val="16"/>
              </w:rPr>
              <w:t>2015, 2017</w:t>
            </w:r>
          </w:p>
        </w:tc>
        <w:tc>
          <w:tcPr>
            <w:tcW w:w="992" w:type="dxa"/>
            <w:shd w:val="clear" w:color="auto" w:fill="auto"/>
            <w:noWrap/>
          </w:tcPr>
          <w:p w14:paraId="2BCEF176" w14:textId="77777777" w:rsidR="00404082" w:rsidRPr="005B244E" w:rsidRDefault="00404082" w:rsidP="00275513">
            <w:pPr>
              <w:rPr>
                <w:rFonts w:ascii="Times New Roman" w:hAnsi="Times New Roman"/>
                <w:bCs/>
                <w:sz w:val="16"/>
                <w:szCs w:val="16"/>
              </w:rPr>
            </w:pPr>
            <w:r w:rsidRPr="005B244E">
              <w:rPr>
                <w:rFonts w:ascii="Times New Roman" w:hAnsi="Times New Roman"/>
                <w:bCs/>
                <w:sz w:val="16"/>
                <w:szCs w:val="16"/>
              </w:rPr>
              <w:t>3</w:t>
            </w:r>
          </w:p>
        </w:tc>
        <w:tc>
          <w:tcPr>
            <w:tcW w:w="709" w:type="dxa"/>
            <w:shd w:val="clear" w:color="auto" w:fill="auto"/>
            <w:noWrap/>
          </w:tcPr>
          <w:p w14:paraId="3D11F377"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2</w:t>
            </w:r>
          </w:p>
        </w:tc>
        <w:tc>
          <w:tcPr>
            <w:tcW w:w="567" w:type="dxa"/>
            <w:shd w:val="clear" w:color="auto" w:fill="auto"/>
            <w:noWrap/>
          </w:tcPr>
          <w:p w14:paraId="74B5ED86"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1</w:t>
            </w:r>
          </w:p>
        </w:tc>
        <w:tc>
          <w:tcPr>
            <w:tcW w:w="1276" w:type="dxa"/>
            <w:shd w:val="clear" w:color="auto" w:fill="auto"/>
            <w:noWrap/>
          </w:tcPr>
          <w:p w14:paraId="026630F5"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0.33</w:t>
            </w:r>
          </w:p>
        </w:tc>
        <w:tc>
          <w:tcPr>
            <w:tcW w:w="567" w:type="dxa"/>
            <w:shd w:val="clear" w:color="auto" w:fill="auto"/>
            <w:noWrap/>
          </w:tcPr>
          <w:p w14:paraId="2570E379"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NR</w:t>
            </w:r>
          </w:p>
        </w:tc>
        <w:tc>
          <w:tcPr>
            <w:tcW w:w="850" w:type="dxa"/>
            <w:shd w:val="clear" w:color="auto" w:fill="auto"/>
            <w:noWrap/>
          </w:tcPr>
          <w:p w14:paraId="76D362D6"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NR</w:t>
            </w:r>
          </w:p>
        </w:tc>
        <w:tc>
          <w:tcPr>
            <w:tcW w:w="1560" w:type="dxa"/>
            <w:shd w:val="clear" w:color="auto" w:fill="auto"/>
            <w:noWrap/>
          </w:tcPr>
          <w:p w14:paraId="2683A055"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NR</w:t>
            </w:r>
          </w:p>
        </w:tc>
        <w:tc>
          <w:tcPr>
            <w:tcW w:w="1417" w:type="dxa"/>
            <w:shd w:val="clear" w:color="auto" w:fill="auto"/>
            <w:noWrap/>
          </w:tcPr>
          <w:p w14:paraId="22AAA8A2"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NR</w:t>
            </w:r>
          </w:p>
        </w:tc>
        <w:tc>
          <w:tcPr>
            <w:tcW w:w="709" w:type="dxa"/>
            <w:shd w:val="clear" w:color="auto" w:fill="auto"/>
            <w:noWrap/>
          </w:tcPr>
          <w:p w14:paraId="08141AD5" w14:textId="77777777" w:rsidR="00404082" w:rsidRPr="005B244E" w:rsidRDefault="00404082" w:rsidP="00C240EB">
            <w:pPr>
              <w:jc w:val="center"/>
              <w:rPr>
                <w:rFonts w:ascii="Times New Roman" w:hAnsi="Times New Roman"/>
                <w:bCs/>
                <w:sz w:val="16"/>
                <w:szCs w:val="16"/>
              </w:rPr>
            </w:pPr>
            <w:r w:rsidRPr="005B244E">
              <w:rPr>
                <w:rFonts w:ascii="Times New Roman" w:hAnsi="Times New Roman"/>
                <w:bCs/>
                <w:sz w:val="16"/>
                <w:szCs w:val="16"/>
              </w:rPr>
              <w:t>NR</w:t>
            </w:r>
          </w:p>
        </w:tc>
        <w:tc>
          <w:tcPr>
            <w:tcW w:w="709" w:type="dxa"/>
            <w:shd w:val="clear" w:color="auto" w:fill="auto"/>
            <w:noWrap/>
          </w:tcPr>
          <w:p w14:paraId="065617E7" w14:textId="77777777" w:rsidR="00404082" w:rsidRPr="005B244E" w:rsidRDefault="00404082" w:rsidP="00C240EB">
            <w:pPr>
              <w:jc w:val="center"/>
              <w:rPr>
                <w:rFonts w:ascii="Times New Roman" w:hAnsi="Times New Roman"/>
                <w:bCs/>
                <w:sz w:val="16"/>
                <w:szCs w:val="16"/>
              </w:rPr>
            </w:pPr>
            <w:r w:rsidRPr="005B244E">
              <w:rPr>
                <w:rFonts w:ascii="Times New Roman" w:hAnsi="Times New Roman"/>
                <w:bCs/>
                <w:sz w:val="16"/>
                <w:szCs w:val="16"/>
              </w:rPr>
              <w:t>NR</w:t>
            </w:r>
          </w:p>
        </w:tc>
        <w:tc>
          <w:tcPr>
            <w:tcW w:w="425" w:type="dxa"/>
            <w:shd w:val="clear" w:color="auto" w:fill="auto"/>
            <w:noWrap/>
          </w:tcPr>
          <w:p w14:paraId="2FDFA713"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c>
          <w:tcPr>
            <w:tcW w:w="425" w:type="dxa"/>
            <w:shd w:val="clear" w:color="auto" w:fill="auto"/>
            <w:noWrap/>
          </w:tcPr>
          <w:p w14:paraId="3219598C"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c>
          <w:tcPr>
            <w:tcW w:w="425" w:type="dxa"/>
            <w:shd w:val="clear" w:color="auto" w:fill="auto"/>
          </w:tcPr>
          <w:p w14:paraId="118D1AF1"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c>
          <w:tcPr>
            <w:tcW w:w="567" w:type="dxa"/>
            <w:shd w:val="clear" w:color="auto" w:fill="auto"/>
          </w:tcPr>
          <w:p w14:paraId="6D4F432D"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1</w:t>
            </w:r>
          </w:p>
        </w:tc>
        <w:tc>
          <w:tcPr>
            <w:tcW w:w="567" w:type="dxa"/>
            <w:shd w:val="clear" w:color="auto" w:fill="auto"/>
          </w:tcPr>
          <w:p w14:paraId="14D0F4F6"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c>
          <w:tcPr>
            <w:tcW w:w="1407" w:type="dxa"/>
            <w:shd w:val="clear" w:color="auto" w:fill="auto"/>
          </w:tcPr>
          <w:p w14:paraId="2F522C27"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r>
      <w:tr w:rsidR="00FD3C3C" w:rsidRPr="005B244E" w14:paraId="2E18899B" w14:textId="77777777" w:rsidTr="0075743A">
        <w:trPr>
          <w:trHeight w:val="320"/>
        </w:trPr>
        <w:tc>
          <w:tcPr>
            <w:tcW w:w="1843" w:type="dxa"/>
            <w:shd w:val="clear" w:color="auto" w:fill="auto"/>
          </w:tcPr>
          <w:p w14:paraId="5BA38726" w14:textId="77777777" w:rsidR="00404082" w:rsidRPr="005B244E" w:rsidRDefault="00404082" w:rsidP="00275513">
            <w:pPr>
              <w:tabs>
                <w:tab w:val="left" w:pos="520"/>
              </w:tabs>
              <w:rPr>
                <w:rFonts w:ascii="Times New Roman" w:hAnsi="Times New Roman"/>
                <w:b/>
                <w:bCs/>
                <w:i/>
                <w:iCs/>
                <w:color w:val="000000"/>
                <w:sz w:val="16"/>
                <w:szCs w:val="16"/>
              </w:rPr>
            </w:pPr>
            <w:r w:rsidRPr="005B244E">
              <w:rPr>
                <w:rFonts w:ascii="Times New Roman" w:hAnsi="Times New Roman"/>
                <w:b/>
                <w:bCs/>
                <w:i/>
                <w:iCs/>
                <w:color w:val="000000"/>
                <w:sz w:val="16"/>
                <w:szCs w:val="16"/>
              </w:rPr>
              <w:t xml:space="preserve">Virginia </w:t>
            </w:r>
            <w:proofErr w:type="spellStart"/>
            <w:r w:rsidRPr="005B244E">
              <w:rPr>
                <w:rFonts w:ascii="Times New Roman" w:hAnsi="Times New Roman"/>
                <w:b/>
                <w:bCs/>
                <w:i/>
                <w:iCs/>
                <w:color w:val="000000"/>
                <w:sz w:val="16"/>
                <w:szCs w:val="16"/>
              </w:rPr>
              <w:t>valeriae</w:t>
            </w:r>
            <w:proofErr w:type="spellEnd"/>
          </w:p>
        </w:tc>
        <w:tc>
          <w:tcPr>
            <w:tcW w:w="1559" w:type="dxa"/>
            <w:shd w:val="clear" w:color="auto" w:fill="auto"/>
          </w:tcPr>
          <w:p w14:paraId="2B84AC60" w14:textId="77777777" w:rsidR="00404082" w:rsidRPr="005B244E" w:rsidRDefault="00404082" w:rsidP="00275513">
            <w:pPr>
              <w:rPr>
                <w:rFonts w:ascii="Times New Roman" w:hAnsi="Times New Roman"/>
                <w:b/>
                <w:sz w:val="16"/>
                <w:szCs w:val="16"/>
              </w:rPr>
            </w:pPr>
            <w:r w:rsidRPr="005B244E">
              <w:rPr>
                <w:rFonts w:ascii="Times New Roman" w:hAnsi="Times New Roman"/>
                <w:noProof/>
                <w:sz w:val="16"/>
                <w:szCs w:val="16"/>
              </w:rPr>
              <w:t>(McKenzie et al., 2019)</w:t>
            </w:r>
          </w:p>
        </w:tc>
        <w:tc>
          <w:tcPr>
            <w:tcW w:w="709" w:type="dxa"/>
            <w:shd w:val="clear" w:color="auto" w:fill="auto"/>
          </w:tcPr>
          <w:p w14:paraId="1BD5A41C" w14:textId="77777777" w:rsidR="00404082" w:rsidRPr="005B244E" w:rsidRDefault="00404082" w:rsidP="00275513">
            <w:pPr>
              <w:rPr>
                <w:rFonts w:ascii="Times New Roman" w:hAnsi="Times New Roman"/>
                <w:bCs/>
                <w:sz w:val="16"/>
                <w:szCs w:val="16"/>
              </w:rPr>
            </w:pPr>
            <w:r w:rsidRPr="005B244E">
              <w:rPr>
                <w:rFonts w:ascii="Times New Roman" w:hAnsi="Times New Roman"/>
                <w:bCs/>
                <w:sz w:val="16"/>
                <w:szCs w:val="16"/>
              </w:rPr>
              <w:t>2015–2016</w:t>
            </w:r>
          </w:p>
        </w:tc>
        <w:tc>
          <w:tcPr>
            <w:tcW w:w="992" w:type="dxa"/>
            <w:shd w:val="clear" w:color="auto" w:fill="auto"/>
            <w:noWrap/>
          </w:tcPr>
          <w:p w14:paraId="6E0599B7" w14:textId="77777777" w:rsidR="00404082" w:rsidRPr="005B244E" w:rsidRDefault="00404082" w:rsidP="00275513">
            <w:pPr>
              <w:rPr>
                <w:rFonts w:ascii="Times New Roman" w:hAnsi="Times New Roman"/>
                <w:bCs/>
                <w:sz w:val="16"/>
                <w:szCs w:val="16"/>
              </w:rPr>
            </w:pPr>
            <w:r w:rsidRPr="005B244E">
              <w:rPr>
                <w:rFonts w:ascii="Times New Roman" w:hAnsi="Times New Roman"/>
                <w:bCs/>
                <w:sz w:val="16"/>
                <w:szCs w:val="16"/>
              </w:rPr>
              <w:t>3</w:t>
            </w:r>
          </w:p>
        </w:tc>
        <w:tc>
          <w:tcPr>
            <w:tcW w:w="709" w:type="dxa"/>
            <w:shd w:val="clear" w:color="auto" w:fill="auto"/>
            <w:noWrap/>
          </w:tcPr>
          <w:p w14:paraId="67E6EF9F"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2</w:t>
            </w:r>
          </w:p>
        </w:tc>
        <w:tc>
          <w:tcPr>
            <w:tcW w:w="567" w:type="dxa"/>
            <w:shd w:val="clear" w:color="auto" w:fill="auto"/>
            <w:noWrap/>
          </w:tcPr>
          <w:p w14:paraId="2183A791"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1</w:t>
            </w:r>
          </w:p>
        </w:tc>
        <w:tc>
          <w:tcPr>
            <w:tcW w:w="1276" w:type="dxa"/>
            <w:shd w:val="clear" w:color="auto" w:fill="auto"/>
            <w:noWrap/>
          </w:tcPr>
          <w:p w14:paraId="52C0225E"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0.33</w:t>
            </w:r>
          </w:p>
        </w:tc>
        <w:tc>
          <w:tcPr>
            <w:tcW w:w="567" w:type="dxa"/>
            <w:shd w:val="clear" w:color="auto" w:fill="auto"/>
            <w:noWrap/>
          </w:tcPr>
          <w:p w14:paraId="2FF34EEF"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2</w:t>
            </w:r>
          </w:p>
        </w:tc>
        <w:tc>
          <w:tcPr>
            <w:tcW w:w="850" w:type="dxa"/>
            <w:shd w:val="clear" w:color="auto" w:fill="auto"/>
            <w:noWrap/>
          </w:tcPr>
          <w:p w14:paraId="2427F80C"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1</w:t>
            </w:r>
          </w:p>
        </w:tc>
        <w:tc>
          <w:tcPr>
            <w:tcW w:w="1560" w:type="dxa"/>
            <w:shd w:val="clear" w:color="auto" w:fill="auto"/>
            <w:noWrap/>
          </w:tcPr>
          <w:p w14:paraId="2C63BA4E"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0.33</w:t>
            </w:r>
          </w:p>
        </w:tc>
        <w:tc>
          <w:tcPr>
            <w:tcW w:w="1417" w:type="dxa"/>
            <w:shd w:val="clear" w:color="auto" w:fill="auto"/>
            <w:noWrap/>
          </w:tcPr>
          <w:p w14:paraId="08EF02EE"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NA</w:t>
            </w:r>
          </w:p>
        </w:tc>
        <w:tc>
          <w:tcPr>
            <w:tcW w:w="709" w:type="dxa"/>
            <w:shd w:val="clear" w:color="auto" w:fill="auto"/>
            <w:noWrap/>
          </w:tcPr>
          <w:p w14:paraId="5450079A" w14:textId="77777777" w:rsidR="00404082" w:rsidRPr="005B244E" w:rsidRDefault="00404082" w:rsidP="00C240EB">
            <w:pPr>
              <w:jc w:val="center"/>
              <w:rPr>
                <w:rFonts w:ascii="Times New Roman" w:hAnsi="Times New Roman"/>
                <w:bCs/>
                <w:sz w:val="16"/>
                <w:szCs w:val="16"/>
              </w:rPr>
            </w:pPr>
            <w:r w:rsidRPr="005B244E">
              <w:rPr>
                <w:rFonts w:ascii="Times New Roman" w:hAnsi="Times New Roman"/>
                <w:bCs/>
                <w:sz w:val="16"/>
                <w:szCs w:val="16"/>
              </w:rPr>
              <w:t>NA</w:t>
            </w:r>
          </w:p>
        </w:tc>
        <w:tc>
          <w:tcPr>
            <w:tcW w:w="709" w:type="dxa"/>
            <w:shd w:val="clear" w:color="auto" w:fill="auto"/>
            <w:noWrap/>
          </w:tcPr>
          <w:p w14:paraId="1D40800E" w14:textId="77777777" w:rsidR="00404082" w:rsidRPr="005B244E" w:rsidRDefault="00404082" w:rsidP="00C240EB">
            <w:pPr>
              <w:jc w:val="center"/>
              <w:rPr>
                <w:rFonts w:ascii="Times New Roman" w:hAnsi="Times New Roman"/>
                <w:bCs/>
                <w:sz w:val="16"/>
                <w:szCs w:val="16"/>
              </w:rPr>
            </w:pPr>
            <w:r w:rsidRPr="005B244E">
              <w:rPr>
                <w:rFonts w:ascii="Times New Roman" w:hAnsi="Times New Roman"/>
                <w:bCs/>
                <w:sz w:val="16"/>
                <w:szCs w:val="16"/>
              </w:rPr>
              <w:t>NA</w:t>
            </w:r>
          </w:p>
        </w:tc>
        <w:tc>
          <w:tcPr>
            <w:tcW w:w="425" w:type="dxa"/>
            <w:shd w:val="clear" w:color="auto" w:fill="auto"/>
            <w:noWrap/>
          </w:tcPr>
          <w:p w14:paraId="4E7D5C25"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c>
          <w:tcPr>
            <w:tcW w:w="425" w:type="dxa"/>
            <w:shd w:val="clear" w:color="auto" w:fill="auto"/>
            <w:noWrap/>
          </w:tcPr>
          <w:p w14:paraId="3A44E716"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1</w:t>
            </w:r>
          </w:p>
        </w:tc>
        <w:tc>
          <w:tcPr>
            <w:tcW w:w="425" w:type="dxa"/>
            <w:shd w:val="clear" w:color="auto" w:fill="auto"/>
          </w:tcPr>
          <w:p w14:paraId="00620333"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3</w:t>
            </w:r>
          </w:p>
        </w:tc>
        <w:tc>
          <w:tcPr>
            <w:tcW w:w="567" w:type="dxa"/>
            <w:shd w:val="clear" w:color="auto" w:fill="auto"/>
          </w:tcPr>
          <w:p w14:paraId="4B216496"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c>
          <w:tcPr>
            <w:tcW w:w="567" w:type="dxa"/>
            <w:shd w:val="clear" w:color="auto" w:fill="auto"/>
          </w:tcPr>
          <w:p w14:paraId="5B1CBD03"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c>
          <w:tcPr>
            <w:tcW w:w="1407" w:type="dxa"/>
            <w:shd w:val="clear" w:color="auto" w:fill="auto"/>
          </w:tcPr>
          <w:p w14:paraId="788C013D"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r>
      <w:tr w:rsidR="00FD3C3C" w:rsidRPr="005B244E" w14:paraId="2FCA1BD2" w14:textId="77777777" w:rsidTr="0075743A">
        <w:trPr>
          <w:trHeight w:val="320"/>
        </w:trPr>
        <w:tc>
          <w:tcPr>
            <w:tcW w:w="1843" w:type="dxa"/>
            <w:tcBorders>
              <w:bottom w:val="single" w:sz="4" w:space="0" w:color="000000"/>
            </w:tcBorders>
            <w:shd w:val="clear" w:color="auto" w:fill="auto"/>
          </w:tcPr>
          <w:p w14:paraId="7E63D04D" w14:textId="77777777" w:rsidR="00404082" w:rsidRPr="005B244E" w:rsidRDefault="00404082" w:rsidP="00275513">
            <w:pPr>
              <w:rPr>
                <w:rFonts w:ascii="Times New Roman" w:hAnsi="Times New Roman"/>
                <w:b/>
                <w:bCs/>
                <w:i/>
                <w:iCs/>
                <w:color w:val="000000"/>
                <w:sz w:val="16"/>
                <w:szCs w:val="16"/>
              </w:rPr>
            </w:pPr>
            <w:r w:rsidRPr="005B244E">
              <w:rPr>
                <w:rFonts w:ascii="Times New Roman" w:hAnsi="Times New Roman"/>
                <w:b/>
                <w:bCs/>
                <w:i/>
                <w:iCs/>
                <w:color w:val="000000"/>
                <w:sz w:val="16"/>
                <w:szCs w:val="16"/>
              </w:rPr>
              <w:lastRenderedPageBreak/>
              <w:t xml:space="preserve">Virginia </w:t>
            </w:r>
            <w:proofErr w:type="spellStart"/>
            <w:r w:rsidRPr="005B244E">
              <w:rPr>
                <w:rFonts w:ascii="Times New Roman" w:hAnsi="Times New Roman"/>
                <w:b/>
                <w:bCs/>
                <w:i/>
                <w:iCs/>
                <w:color w:val="000000"/>
                <w:sz w:val="16"/>
                <w:szCs w:val="16"/>
              </w:rPr>
              <w:t>valeriae</w:t>
            </w:r>
            <w:proofErr w:type="spellEnd"/>
          </w:p>
        </w:tc>
        <w:tc>
          <w:tcPr>
            <w:tcW w:w="1559" w:type="dxa"/>
            <w:tcBorders>
              <w:bottom w:val="single" w:sz="4" w:space="0" w:color="000000"/>
            </w:tcBorders>
            <w:shd w:val="clear" w:color="auto" w:fill="auto"/>
          </w:tcPr>
          <w:p w14:paraId="563B27BC" w14:textId="77777777" w:rsidR="00404082" w:rsidRPr="005B244E" w:rsidRDefault="00404082" w:rsidP="00275513">
            <w:pPr>
              <w:rPr>
                <w:rFonts w:ascii="Times New Roman" w:hAnsi="Times New Roman"/>
                <w:b/>
                <w:sz w:val="16"/>
                <w:szCs w:val="16"/>
              </w:rPr>
            </w:pPr>
            <w:r w:rsidRPr="005B244E">
              <w:rPr>
                <w:rFonts w:ascii="Times New Roman" w:hAnsi="Times New Roman"/>
                <w:noProof/>
                <w:sz w:val="16"/>
                <w:szCs w:val="16"/>
              </w:rPr>
              <w:t>(Snyder and Sutton, 2020)</w:t>
            </w:r>
          </w:p>
        </w:tc>
        <w:tc>
          <w:tcPr>
            <w:tcW w:w="709" w:type="dxa"/>
            <w:tcBorders>
              <w:bottom w:val="single" w:sz="4" w:space="0" w:color="000000"/>
            </w:tcBorders>
            <w:shd w:val="clear" w:color="auto" w:fill="auto"/>
          </w:tcPr>
          <w:p w14:paraId="36704A9D" w14:textId="77777777" w:rsidR="00404082" w:rsidRPr="005B244E" w:rsidRDefault="00404082" w:rsidP="00275513">
            <w:pPr>
              <w:rPr>
                <w:rFonts w:ascii="Times New Roman" w:hAnsi="Times New Roman"/>
                <w:bCs/>
                <w:sz w:val="16"/>
                <w:szCs w:val="16"/>
              </w:rPr>
            </w:pPr>
            <w:r w:rsidRPr="005B244E">
              <w:rPr>
                <w:rFonts w:ascii="Times New Roman" w:hAnsi="Times New Roman"/>
                <w:bCs/>
                <w:sz w:val="16"/>
                <w:szCs w:val="16"/>
              </w:rPr>
              <w:t>2017–2018</w:t>
            </w:r>
          </w:p>
        </w:tc>
        <w:tc>
          <w:tcPr>
            <w:tcW w:w="992" w:type="dxa"/>
            <w:tcBorders>
              <w:bottom w:val="single" w:sz="4" w:space="0" w:color="000000"/>
            </w:tcBorders>
            <w:shd w:val="clear" w:color="auto" w:fill="auto"/>
            <w:noWrap/>
          </w:tcPr>
          <w:p w14:paraId="0CEB316B" w14:textId="77777777" w:rsidR="00404082" w:rsidRPr="005B244E" w:rsidRDefault="00404082" w:rsidP="00275513">
            <w:pPr>
              <w:rPr>
                <w:rFonts w:ascii="Times New Roman" w:hAnsi="Times New Roman"/>
                <w:bCs/>
                <w:sz w:val="16"/>
                <w:szCs w:val="16"/>
              </w:rPr>
            </w:pPr>
            <w:r w:rsidRPr="005B244E">
              <w:rPr>
                <w:rFonts w:ascii="Times New Roman" w:hAnsi="Times New Roman"/>
                <w:bCs/>
                <w:sz w:val="16"/>
                <w:szCs w:val="16"/>
              </w:rPr>
              <w:t>7</w:t>
            </w:r>
          </w:p>
        </w:tc>
        <w:tc>
          <w:tcPr>
            <w:tcW w:w="709" w:type="dxa"/>
            <w:tcBorders>
              <w:bottom w:val="single" w:sz="4" w:space="0" w:color="000000"/>
            </w:tcBorders>
            <w:shd w:val="clear" w:color="auto" w:fill="auto"/>
            <w:noWrap/>
          </w:tcPr>
          <w:p w14:paraId="35D39B2E"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7</w:t>
            </w:r>
          </w:p>
        </w:tc>
        <w:tc>
          <w:tcPr>
            <w:tcW w:w="567" w:type="dxa"/>
            <w:tcBorders>
              <w:bottom w:val="single" w:sz="4" w:space="0" w:color="000000"/>
            </w:tcBorders>
            <w:shd w:val="clear" w:color="auto" w:fill="auto"/>
            <w:noWrap/>
          </w:tcPr>
          <w:p w14:paraId="11F50E3A"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0</w:t>
            </w:r>
          </w:p>
        </w:tc>
        <w:tc>
          <w:tcPr>
            <w:tcW w:w="1276" w:type="dxa"/>
            <w:tcBorders>
              <w:bottom w:val="single" w:sz="4" w:space="0" w:color="000000"/>
            </w:tcBorders>
            <w:shd w:val="clear" w:color="auto" w:fill="auto"/>
            <w:noWrap/>
          </w:tcPr>
          <w:p w14:paraId="012F8ABC"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0</w:t>
            </w:r>
          </w:p>
        </w:tc>
        <w:tc>
          <w:tcPr>
            <w:tcW w:w="567" w:type="dxa"/>
            <w:tcBorders>
              <w:bottom w:val="single" w:sz="4" w:space="0" w:color="000000"/>
            </w:tcBorders>
            <w:shd w:val="clear" w:color="auto" w:fill="auto"/>
            <w:noWrap/>
          </w:tcPr>
          <w:p w14:paraId="17EA0299"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6</w:t>
            </w:r>
          </w:p>
        </w:tc>
        <w:tc>
          <w:tcPr>
            <w:tcW w:w="850" w:type="dxa"/>
            <w:tcBorders>
              <w:bottom w:val="single" w:sz="4" w:space="0" w:color="000000"/>
            </w:tcBorders>
            <w:shd w:val="clear" w:color="auto" w:fill="auto"/>
            <w:noWrap/>
          </w:tcPr>
          <w:p w14:paraId="0772792F"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1</w:t>
            </w:r>
          </w:p>
        </w:tc>
        <w:tc>
          <w:tcPr>
            <w:tcW w:w="1560" w:type="dxa"/>
            <w:tcBorders>
              <w:bottom w:val="single" w:sz="4" w:space="0" w:color="000000"/>
            </w:tcBorders>
            <w:shd w:val="clear" w:color="auto" w:fill="auto"/>
            <w:noWrap/>
          </w:tcPr>
          <w:p w14:paraId="4D9FB7A2"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0.14</w:t>
            </w:r>
          </w:p>
        </w:tc>
        <w:tc>
          <w:tcPr>
            <w:tcW w:w="1417" w:type="dxa"/>
            <w:tcBorders>
              <w:bottom w:val="single" w:sz="4" w:space="0" w:color="000000"/>
            </w:tcBorders>
            <w:shd w:val="clear" w:color="auto" w:fill="auto"/>
            <w:noWrap/>
          </w:tcPr>
          <w:p w14:paraId="0354A2DA" w14:textId="77777777" w:rsidR="00404082" w:rsidRPr="005B244E" w:rsidRDefault="00404082" w:rsidP="00AE0AD9">
            <w:pPr>
              <w:jc w:val="center"/>
              <w:rPr>
                <w:rFonts w:ascii="Times New Roman" w:hAnsi="Times New Roman"/>
                <w:bCs/>
                <w:sz w:val="16"/>
                <w:szCs w:val="16"/>
              </w:rPr>
            </w:pPr>
            <w:r w:rsidRPr="005B244E">
              <w:rPr>
                <w:rFonts w:ascii="Times New Roman" w:hAnsi="Times New Roman"/>
                <w:bCs/>
                <w:sz w:val="16"/>
                <w:szCs w:val="16"/>
              </w:rPr>
              <w:t>NA</w:t>
            </w:r>
          </w:p>
        </w:tc>
        <w:tc>
          <w:tcPr>
            <w:tcW w:w="709" w:type="dxa"/>
            <w:tcBorders>
              <w:bottom w:val="single" w:sz="4" w:space="0" w:color="000000"/>
            </w:tcBorders>
            <w:shd w:val="clear" w:color="auto" w:fill="auto"/>
            <w:noWrap/>
          </w:tcPr>
          <w:p w14:paraId="60F82AA8" w14:textId="77777777" w:rsidR="00404082" w:rsidRPr="005B244E" w:rsidRDefault="00404082" w:rsidP="00C240EB">
            <w:pPr>
              <w:jc w:val="center"/>
              <w:rPr>
                <w:rFonts w:ascii="Times New Roman" w:hAnsi="Times New Roman"/>
                <w:bCs/>
                <w:sz w:val="16"/>
                <w:szCs w:val="16"/>
              </w:rPr>
            </w:pPr>
            <w:r w:rsidRPr="005B244E">
              <w:rPr>
                <w:rFonts w:ascii="Times New Roman" w:hAnsi="Times New Roman"/>
                <w:bCs/>
                <w:sz w:val="16"/>
                <w:szCs w:val="16"/>
              </w:rPr>
              <w:t>NA</w:t>
            </w:r>
          </w:p>
        </w:tc>
        <w:tc>
          <w:tcPr>
            <w:tcW w:w="709" w:type="dxa"/>
            <w:tcBorders>
              <w:bottom w:val="single" w:sz="4" w:space="0" w:color="000000"/>
            </w:tcBorders>
            <w:shd w:val="clear" w:color="auto" w:fill="auto"/>
            <w:noWrap/>
          </w:tcPr>
          <w:p w14:paraId="2B896858" w14:textId="77777777" w:rsidR="00404082" w:rsidRPr="005B244E" w:rsidRDefault="00404082" w:rsidP="00C240EB">
            <w:pPr>
              <w:jc w:val="center"/>
              <w:rPr>
                <w:rFonts w:ascii="Times New Roman" w:hAnsi="Times New Roman"/>
                <w:bCs/>
                <w:sz w:val="16"/>
                <w:szCs w:val="16"/>
              </w:rPr>
            </w:pPr>
            <w:r w:rsidRPr="005B244E">
              <w:rPr>
                <w:rFonts w:ascii="Times New Roman" w:hAnsi="Times New Roman"/>
                <w:bCs/>
                <w:sz w:val="16"/>
                <w:szCs w:val="16"/>
              </w:rPr>
              <w:t>NA</w:t>
            </w:r>
          </w:p>
        </w:tc>
        <w:tc>
          <w:tcPr>
            <w:tcW w:w="425" w:type="dxa"/>
            <w:tcBorders>
              <w:bottom w:val="single" w:sz="4" w:space="0" w:color="000000"/>
            </w:tcBorders>
            <w:shd w:val="clear" w:color="auto" w:fill="auto"/>
            <w:noWrap/>
          </w:tcPr>
          <w:p w14:paraId="5174C55E"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c>
          <w:tcPr>
            <w:tcW w:w="425" w:type="dxa"/>
            <w:tcBorders>
              <w:bottom w:val="single" w:sz="4" w:space="0" w:color="000000"/>
            </w:tcBorders>
            <w:shd w:val="clear" w:color="auto" w:fill="auto"/>
            <w:noWrap/>
          </w:tcPr>
          <w:p w14:paraId="07C49958"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6</w:t>
            </w:r>
          </w:p>
        </w:tc>
        <w:tc>
          <w:tcPr>
            <w:tcW w:w="425" w:type="dxa"/>
            <w:tcBorders>
              <w:bottom w:val="single" w:sz="4" w:space="0" w:color="000000"/>
            </w:tcBorders>
            <w:shd w:val="clear" w:color="auto" w:fill="auto"/>
          </w:tcPr>
          <w:p w14:paraId="1C3B718E"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1</w:t>
            </w:r>
          </w:p>
        </w:tc>
        <w:tc>
          <w:tcPr>
            <w:tcW w:w="567" w:type="dxa"/>
            <w:tcBorders>
              <w:bottom w:val="single" w:sz="4" w:space="0" w:color="000000"/>
            </w:tcBorders>
            <w:shd w:val="clear" w:color="auto" w:fill="auto"/>
          </w:tcPr>
          <w:p w14:paraId="2F800AFC"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c>
          <w:tcPr>
            <w:tcW w:w="567" w:type="dxa"/>
            <w:tcBorders>
              <w:bottom w:val="single" w:sz="4" w:space="0" w:color="000000"/>
            </w:tcBorders>
            <w:shd w:val="clear" w:color="auto" w:fill="auto"/>
          </w:tcPr>
          <w:p w14:paraId="5E323A70"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c>
          <w:tcPr>
            <w:tcW w:w="1407" w:type="dxa"/>
            <w:tcBorders>
              <w:bottom w:val="single" w:sz="4" w:space="0" w:color="000000"/>
            </w:tcBorders>
            <w:shd w:val="clear" w:color="auto" w:fill="auto"/>
          </w:tcPr>
          <w:p w14:paraId="47F8D32C" w14:textId="77777777" w:rsidR="00404082" w:rsidRPr="005B244E" w:rsidRDefault="00404082" w:rsidP="000C1F56">
            <w:pPr>
              <w:jc w:val="center"/>
              <w:rPr>
                <w:rFonts w:ascii="Times New Roman" w:hAnsi="Times New Roman"/>
                <w:bCs/>
                <w:sz w:val="16"/>
                <w:szCs w:val="16"/>
              </w:rPr>
            </w:pPr>
            <w:r w:rsidRPr="005B244E">
              <w:rPr>
                <w:rFonts w:ascii="Times New Roman" w:hAnsi="Times New Roman"/>
                <w:bCs/>
                <w:sz w:val="16"/>
                <w:szCs w:val="16"/>
              </w:rPr>
              <w:t>0</w:t>
            </w:r>
          </w:p>
        </w:tc>
      </w:tr>
    </w:tbl>
    <w:p w14:paraId="779A2326" w14:textId="77777777" w:rsidR="00404082" w:rsidRDefault="00404082" w:rsidP="00404082"/>
    <w:p w14:paraId="6F435D2A" w14:textId="77777777" w:rsidR="00404082" w:rsidRPr="009F0E4C" w:rsidRDefault="00404082" w:rsidP="00404082">
      <w:pPr>
        <w:rPr>
          <w:rFonts w:ascii="Times New Roman" w:hAnsi="Times New Roman" w:cs="Times New Roman"/>
          <w:sz w:val="24"/>
          <w:szCs w:val="24"/>
        </w:rPr>
      </w:pPr>
      <w:r w:rsidRPr="009F0E4C">
        <w:rPr>
          <w:rFonts w:ascii="Times New Roman" w:hAnsi="Times New Roman" w:cs="Times New Roman"/>
          <w:sz w:val="24"/>
          <w:szCs w:val="24"/>
        </w:rPr>
        <w:t>NA = Not Applicable (qPCR/PCR/Culture or histology not performed)</w:t>
      </w:r>
    </w:p>
    <w:p w14:paraId="065A17E9" w14:textId="77777777" w:rsidR="00404082" w:rsidRPr="009F0E4C" w:rsidRDefault="00404082" w:rsidP="00404082">
      <w:pPr>
        <w:rPr>
          <w:rFonts w:ascii="Times New Roman" w:hAnsi="Times New Roman" w:cs="Times New Roman"/>
          <w:sz w:val="24"/>
          <w:szCs w:val="24"/>
        </w:rPr>
      </w:pPr>
      <w:r w:rsidRPr="009F0E4C">
        <w:rPr>
          <w:rFonts w:ascii="Times New Roman" w:hAnsi="Times New Roman" w:cs="Times New Roman"/>
          <w:sz w:val="24"/>
          <w:szCs w:val="24"/>
        </w:rPr>
        <w:t>NR = Not Reported</w:t>
      </w:r>
    </w:p>
    <w:p w14:paraId="4953FEAA" w14:textId="77777777" w:rsidR="00404082" w:rsidRPr="009F0E4C" w:rsidRDefault="00404082" w:rsidP="00404082">
      <w:pPr>
        <w:rPr>
          <w:rFonts w:ascii="Times New Roman" w:eastAsia="Times New Roman" w:hAnsi="Times New Roman" w:cs="Times New Roman"/>
          <w:color w:val="000000"/>
          <w:sz w:val="24"/>
          <w:szCs w:val="24"/>
          <w:lang w:eastAsia="en-CA"/>
        </w:rPr>
      </w:pPr>
      <w:r w:rsidRPr="009F0E4C">
        <w:rPr>
          <w:rFonts w:ascii="Times New Roman" w:hAnsi="Times New Roman" w:cs="Times New Roman"/>
          <w:sz w:val="24"/>
          <w:szCs w:val="24"/>
        </w:rPr>
        <w:t xml:space="preserve">† = </w:t>
      </w:r>
      <w:r w:rsidRPr="009F0E4C">
        <w:rPr>
          <w:rFonts w:ascii="Times New Roman" w:eastAsia="Times New Roman" w:hAnsi="Times New Roman" w:cs="Times New Roman"/>
          <w:color w:val="000000"/>
          <w:sz w:val="24"/>
          <w:szCs w:val="24"/>
          <w:lang w:eastAsia="en-CA"/>
        </w:rPr>
        <w:t>This study is frequently cited to illustrate the potential impacts of ophidiomycosis. The authors report that this population exhibited a high frequency of substantial morphological deformities that were attributed to inbreeding. Of the 20 inferred or observed mortalities, fungal stomatitis was observed in one snake and another had a swollen eye. No other gross lesions were described. A fungus with similar morphology was cultured from oral or scale samples collected from three snakes and seen on histopathology of the lesions, but was not identified. To avoid discounting potential mortality from ophidiomycosis we have assumed that 20 mortalities in this study were caused by ophidiomycosis.</w:t>
      </w:r>
    </w:p>
    <w:p w14:paraId="365DA25D" w14:textId="77777777" w:rsidR="00404082" w:rsidRPr="009F0E4C" w:rsidRDefault="00404082" w:rsidP="00404082">
      <w:pPr>
        <w:rPr>
          <w:rFonts w:ascii="Times New Roman" w:hAnsi="Times New Roman" w:cs="Times New Roman"/>
          <w:sz w:val="24"/>
          <w:szCs w:val="24"/>
        </w:rPr>
      </w:pPr>
      <w:r w:rsidRPr="009F0E4C">
        <w:rPr>
          <w:rFonts w:ascii="Times New Roman" w:hAnsi="Times New Roman" w:cs="Times New Roman"/>
          <w:sz w:val="24"/>
          <w:szCs w:val="24"/>
        </w:rPr>
        <w:t>†† Samples collected in Illinois</w:t>
      </w:r>
    </w:p>
    <w:p w14:paraId="412AA51F" w14:textId="77777777" w:rsidR="00404082" w:rsidRPr="009F0E4C" w:rsidRDefault="00404082" w:rsidP="00404082">
      <w:pPr>
        <w:rPr>
          <w:rFonts w:ascii="Times New Roman" w:hAnsi="Times New Roman" w:cs="Times New Roman"/>
          <w:sz w:val="24"/>
          <w:szCs w:val="24"/>
        </w:rPr>
      </w:pPr>
      <w:r w:rsidRPr="009F0E4C">
        <w:rPr>
          <w:rFonts w:ascii="Times New Roman" w:hAnsi="Times New Roman" w:cs="Times New Roman"/>
          <w:sz w:val="24"/>
          <w:szCs w:val="24"/>
        </w:rPr>
        <w:t>††† Samples collected in Michigan</w:t>
      </w:r>
    </w:p>
    <w:p w14:paraId="1C0D8036" w14:textId="77777777" w:rsidR="00404082" w:rsidRPr="009F0E4C" w:rsidRDefault="00404082" w:rsidP="00404082">
      <w:pPr>
        <w:rPr>
          <w:rFonts w:ascii="Times New Roman" w:hAnsi="Times New Roman" w:cs="Times New Roman"/>
          <w:sz w:val="24"/>
          <w:szCs w:val="24"/>
        </w:rPr>
      </w:pPr>
      <w:r w:rsidRPr="009F0E4C">
        <w:rPr>
          <w:rFonts w:ascii="Times New Roman" w:hAnsi="Times New Roman" w:cs="Times New Roman"/>
          <w:sz w:val="24"/>
          <w:szCs w:val="24"/>
        </w:rPr>
        <w:t xml:space="preserve">†††† Paper classified snakes only as “SFD Positive” and stated that criteria for specifying as such were “the presence of fungal dermatitis under histologic tissue analysis” OR “by positive PCR result”. The paper does not distinguish which sample used which </w:t>
      </w:r>
      <w:proofErr w:type="gramStart"/>
      <w:r w:rsidRPr="009F0E4C">
        <w:rPr>
          <w:rFonts w:ascii="Times New Roman" w:hAnsi="Times New Roman" w:cs="Times New Roman"/>
          <w:sz w:val="24"/>
          <w:szCs w:val="24"/>
        </w:rPr>
        <w:t>criteria,</w:t>
      </w:r>
      <w:proofErr w:type="gramEnd"/>
      <w:r w:rsidRPr="009F0E4C">
        <w:rPr>
          <w:rFonts w:ascii="Times New Roman" w:hAnsi="Times New Roman" w:cs="Times New Roman"/>
          <w:sz w:val="24"/>
          <w:szCs w:val="24"/>
        </w:rPr>
        <w:t xml:space="preserve"> therefore it was impossible to assign values for snakes under columns “qPCR/PCR/culture detection of Ophidiomyces ophiodiicola?” and “Presence of fungal hyphae in lesions?”. As either PCR or histology was performed, snakes that were classified as “SFD positive” in </w:t>
      </w:r>
      <w:proofErr w:type="spellStart"/>
      <w:r w:rsidRPr="009F0E4C">
        <w:rPr>
          <w:rFonts w:ascii="Times New Roman" w:hAnsi="Times New Roman" w:cs="Times New Roman"/>
          <w:sz w:val="24"/>
          <w:szCs w:val="24"/>
        </w:rPr>
        <w:t>Licitra</w:t>
      </w:r>
      <w:proofErr w:type="spellEnd"/>
      <w:r w:rsidRPr="009F0E4C">
        <w:rPr>
          <w:rFonts w:ascii="Times New Roman" w:hAnsi="Times New Roman" w:cs="Times New Roman"/>
          <w:sz w:val="24"/>
          <w:szCs w:val="24"/>
        </w:rPr>
        <w:t xml:space="preserve"> et al. 2019 were diagnosed as “Suspect Ophidiomycosis” in this table.</w:t>
      </w:r>
    </w:p>
    <w:p w14:paraId="4CFC6B50" w14:textId="77777777" w:rsidR="00404082" w:rsidRPr="009F0E4C" w:rsidRDefault="00404082" w:rsidP="00404082">
      <w:pPr>
        <w:rPr>
          <w:rFonts w:ascii="Times New Roman" w:hAnsi="Times New Roman" w:cs="Times New Roman"/>
          <w:sz w:val="24"/>
          <w:szCs w:val="24"/>
        </w:rPr>
      </w:pPr>
      <w:r w:rsidRPr="009F0E4C">
        <w:rPr>
          <w:rFonts w:ascii="Times New Roman" w:hAnsi="Times New Roman" w:cs="Times New Roman"/>
          <w:sz w:val="24"/>
          <w:szCs w:val="24"/>
        </w:rPr>
        <w:t>* all biopsy samples were presumed to have been taken from gross lesions</w:t>
      </w:r>
    </w:p>
    <w:p w14:paraId="0AADB1C9" w14:textId="77777777" w:rsidR="00404082" w:rsidRPr="009F0E4C" w:rsidRDefault="00404082" w:rsidP="00404082">
      <w:pPr>
        <w:rPr>
          <w:rFonts w:ascii="Times New Roman" w:hAnsi="Times New Roman" w:cs="Times New Roman"/>
          <w:sz w:val="24"/>
          <w:szCs w:val="24"/>
        </w:rPr>
      </w:pPr>
      <w:r w:rsidRPr="009F0E4C">
        <w:rPr>
          <w:rFonts w:ascii="Times New Roman" w:hAnsi="Times New Roman" w:cs="Times New Roman"/>
          <w:sz w:val="24"/>
          <w:szCs w:val="24"/>
        </w:rPr>
        <w:t>** museum specimens collected from the wild between 1999 and 2013</w:t>
      </w:r>
    </w:p>
    <w:p w14:paraId="448A17B4" w14:textId="77777777" w:rsidR="00404082" w:rsidRPr="009F0E4C" w:rsidRDefault="00404082" w:rsidP="00404082">
      <w:pPr>
        <w:rPr>
          <w:rFonts w:ascii="Times New Roman" w:hAnsi="Times New Roman" w:cs="Times New Roman"/>
          <w:sz w:val="24"/>
          <w:szCs w:val="24"/>
        </w:rPr>
      </w:pPr>
      <w:r w:rsidRPr="009F0E4C">
        <w:rPr>
          <w:rFonts w:ascii="Times New Roman" w:hAnsi="Times New Roman" w:cs="Times New Roman"/>
          <w:sz w:val="24"/>
          <w:szCs w:val="24"/>
        </w:rPr>
        <w:t>*** free-ranging snakes sampled in 2013 and 2014</w:t>
      </w:r>
    </w:p>
    <w:p w14:paraId="00BC2A43" w14:textId="77777777" w:rsidR="00404082" w:rsidRPr="009F0E4C" w:rsidRDefault="00404082" w:rsidP="00404082">
      <w:pPr>
        <w:rPr>
          <w:rFonts w:ascii="Times New Roman" w:hAnsi="Times New Roman" w:cs="Times New Roman"/>
          <w:sz w:val="24"/>
          <w:szCs w:val="24"/>
        </w:rPr>
      </w:pPr>
      <w:r w:rsidRPr="009F0E4C">
        <w:rPr>
          <w:rFonts w:ascii="Times New Roman" w:hAnsi="Times New Roman" w:cs="Times New Roman"/>
          <w:sz w:val="24"/>
          <w:szCs w:val="24"/>
        </w:rPr>
        <w:t xml:space="preserve">**** 4 papers (McCoy et al 2017, Lind et al. 2018a, Lind et al, 2018b, and Lind et al 2019b, all appear to draw from a single dataset. We include the data summary presented in the most recent of these publications, to represent the most complete version of this dataset and to avoid recounting the same snakes. </w:t>
      </w:r>
    </w:p>
    <w:p w14:paraId="4042CFAC" w14:textId="43BC53E8" w:rsidR="009F0E4C" w:rsidRPr="009F0E4C" w:rsidRDefault="009F0E4C">
      <w:pPr>
        <w:rPr>
          <w:rFonts w:ascii="Times New Roman" w:hAnsi="Times New Roman" w:cs="Times New Roman"/>
        </w:rPr>
      </w:pPr>
      <w:r w:rsidRPr="009F0E4C">
        <w:rPr>
          <w:rFonts w:ascii="Times New Roman" w:hAnsi="Times New Roman" w:cs="Times New Roman"/>
        </w:rPr>
        <w:br w:type="page"/>
      </w:r>
    </w:p>
    <w:p w14:paraId="2AEBC832" w14:textId="21E9CD20" w:rsidR="00275513" w:rsidRPr="009F0E4C" w:rsidRDefault="009F0E4C">
      <w:pPr>
        <w:rPr>
          <w:rFonts w:ascii="Times New Roman" w:hAnsi="Times New Roman" w:cs="Times New Roman"/>
          <w:sz w:val="24"/>
          <w:szCs w:val="24"/>
        </w:rPr>
      </w:pPr>
      <w:r w:rsidRPr="009F0E4C">
        <w:rPr>
          <w:rFonts w:ascii="Times New Roman" w:hAnsi="Times New Roman" w:cs="Times New Roman"/>
          <w:b/>
          <w:bCs/>
          <w:sz w:val="24"/>
          <w:szCs w:val="24"/>
        </w:rPr>
        <w:lastRenderedPageBreak/>
        <w:t xml:space="preserve">References </w:t>
      </w:r>
      <w:r w:rsidRPr="009F0E4C">
        <w:rPr>
          <w:rFonts w:ascii="Times New Roman" w:hAnsi="Times New Roman" w:cs="Times New Roman"/>
          <w:sz w:val="24"/>
          <w:szCs w:val="24"/>
        </w:rPr>
        <w:t>(additional to those already listed in the main text)</w:t>
      </w:r>
    </w:p>
    <w:p w14:paraId="39141069" w14:textId="77777777" w:rsidR="009F0E4C" w:rsidRPr="009F0E4C" w:rsidRDefault="009F0E4C" w:rsidP="009F0E4C">
      <w:pPr>
        <w:widowControl w:val="0"/>
        <w:autoSpaceDE w:val="0"/>
        <w:autoSpaceDN w:val="0"/>
        <w:adjustRightInd w:val="0"/>
        <w:spacing w:line="360" w:lineRule="auto"/>
        <w:ind w:left="480" w:hanging="480"/>
        <w:rPr>
          <w:rFonts w:ascii="Times New Roman" w:hAnsi="Times New Roman" w:cs="Times New Roman"/>
          <w:noProof/>
          <w:sz w:val="24"/>
          <w:szCs w:val="24"/>
        </w:rPr>
      </w:pPr>
      <w:r w:rsidRPr="009F0E4C">
        <w:rPr>
          <w:rFonts w:ascii="Times New Roman" w:hAnsi="Times New Roman" w:cs="Times New Roman"/>
          <w:noProof/>
          <w:sz w:val="24"/>
          <w:szCs w:val="24"/>
        </w:rPr>
        <w:t xml:space="preserve">Agugliaro, J., Lind, C. M., Lorch, J. M., and Farrell, T. M. (2020). An emerging fungal pathogen is associated with increased resting metabolic rate and total evaporative water loss rate in a winter‐active snake. </w:t>
      </w:r>
      <w:r w:rsidRPr="009F0E4C">
        <w:rPr>
          <w:rFonts w:ascii="Times New Roman" w:hAnsi="Times New Roman" w:cs="Times New Roman"/>
          <w:i/>
          <w:iCs/>
          <w:noProof/>
          <w:sz w:val="24"/>
          <w:szCs w:val="24"/>
        </w:rPr>
        <w:t>Funct. Ecol.</w:t>
      </w:r>
      <w:r w:rsidRPr="009F0E4C">
        <w:rPr>
          <w:rFonts w:ascii="Times New Roman" w:hAnsi="Times New Roman" w:cs="Times New Roman"/>
          <w:noProof/>
          <w:sz w:val="24"/>
          <w:szCs w:val="24"/>
        </w:rPr>
        <w:t xml:space="preserve"> 34, 486–496. doi:10.1111/1365-2435.13487.</w:t>
      </w:r>
    </w:p>
    <w:p w14:paraId="51C66861" w14:textId="77777777" w:rsidR="009F0E4C" w:rsidRPr="009F0E4C" w:rsidRDefault="009F0E4C" w:rsidP="009F0E4C">
      <w:pPr>
        <w:widowControl w:val="0"/>
        <w:autoSpaceDE w:val="0"/>
        <w:autoSpaceDN w:val="0"/>
        <w:adjustRightInd w:val="0"/>
        <w:spacing w:line="360" w:lineRule="auto"/>
        <w:ind w:left="480" w:hanging="480"/>
        <w:rPr>
          <w:rFonts w:ascii="Times New Roman" w:hAnsi="Times New Roman" w:cs="Times New Roman"/>
          <w:noProof/>
          <w:sz w:val="24"/>
          <w:szCs w:val="24"/>
        </w:rPr>
      </w:pPr>
      <w:r w:rsidRPr="009F0E4C">
        <w:rPr>
          <w:rFonts w:ascii="Times New Roman" w:hAnsi="Times New Roman" w:cs="Times New Roman"/>
          <w:noProof/>
          <w:sz w:val="24"/>
          <w:szCs w:val="24"/>
        </w:rPr>
        <w:t xml:space="preserve">Allender, M. C., Dreslik, M. J., Wylie, D. B., Wylie, S. J., Scott, J. W., and Phillips, C. A. (2013). Ongoing health assessment and prevalence of </w:t>
      </w:r>
      <w:r w:rsidRPr="009F0E4C">
        <w:rPr>
          <w:rFonts w:ascii="Times New Roman" w:hAnsi="Times New Roman" w:cs="Times New Roman"/>
          <w:i/>
          <w:iCs/>
          <w:noProof/>
          <w:sz w:val="24"/>
          <w:szCs w:val="24"/>
        </w:rPr>
        <w:t>Chrysosporium</w:t>
      </w:r>
      <w:r w:rsidRPr="009F0E4C">
        <w:rPr>
          <w:rFonts w:ascii="Times New Roman" w:hAnsi="Times New Roman" w:cs="Times New Roman"/>
          <w:noProof/>
          <w:sz w:val="24"/>
          <w:szCs w:val="24"/>
        </w:rPr>
        <w:t xml:space="preserve"> in the Eastern Massasauga ( </w:t>
      </w:r>
      <w:r w:rsidRPr="009F0E4C">
        <w:rPr>
          <w:rFonts w:ascii="Times New Roman" w:hAnsi="Times New Roman" w:cs="Times New Roman"/>
          <w:i/>
          <w:iCs/>
          <w:noProof/>
          <w:sz w:val="24"/>
          <w:szCs w:val="24"/>
        </w:rPr>
        <w:t>Sistrurus catenatus catenatus</w:t>
      </w:r>
      <w:r w:rsidRPr="009F0E4C">
        <w:rPr>
          <w:rFonts w:ascii="Times New Roman" w:hAnsi="Times New Roman" w:cs="Times New Roman"/>
          <w:noProof/>
          <w:sz w:val="24"/>
          <w:szCs w:val="24"/>
        </w:rPr>
        <w:t xml:space="preserve">). </w:t>
      </w:r>
      <w:r w:rsidRPr="009F0E4C">
        <w:rPr>
          <w:rFonts w:ascii="Times New Roman" w:hAnsi="Times New Roman" w:cs="Times New Roman"/>
          <w:i/>
          <w:iCs/>
          <w:noProof/>
          <w:sz w:val="24"/>
          <w:szCs w:val="24"/>
        </w:rPr>
        <w:t>Copeia</w:t>
      </w:r>
      <w:r w:rsidRPr="009F0E4C">
        <w:rPr>
          <w:rFonts w:ascii="Times New Roman" w:hAnsi="Times New Roman" w:cs="Times New Roman"/>
          <w:noProof/>
          <w:sz w:val="24"/>
          <w:szCs w:val="24"/>
        </w:rPr>
        <w:t xml:space="preserve"> 2013, 97–102. doi:10.1643/OT-12-004.</w:t>
      </w:r>
    </w:p>
    <w:p w14:paraId="439F4215" w14:textId="77777777" w:rsidR="009F0E4C" w:rsidRPr="009F0E4C" w:rsidRDefault="009F0E4C" w:rsidP="009F0E4C">
      <w:pPr>
        <w:widowControl w:val="0"/>
        <w:autoSpaceDE w:val="0"/>
        <w:autoSpaceDN w:val="0"/>
        <w:adjustRightInd w:val="0"/>
        <w:spacing w:line="360" w:lineRule="auto"/>
        <w:ind w:left="480" w:hanging="480"/>
        <w:rPr>
          <w:rFonts w:ascii="Times New Roman" w:hAnsi="Times New Roman" w:cs="Times New Roman"/>
          <w:noProof/>
          <w:sz w:val="24"/>
          <w:szCs w:val="24"/>
        </w:rPr>
      </w:pPr>
      <w:r w:rsidRPr="009F0E4C">
        <w:rPr>
          <w:rFonts w:ascii="Times New Roman" w:hAnsi="Times New Roman" w:cs="Times New Roman"/>
          <w:noProof/>
          <w:sz w:val="24"/>
          <w:szCs w:val="24"/>
        </w:rPr>
        <w:t>Allender, M. C., Junge, R. E., Baker-Wylie, S., Hileman, E., Faust, L., and Cray, C. (2015d). Plasma electrophoretic profiles in the Eastern Massasauga (</w:t>
      </w:r>
      <w:r w:rsidRPr="009F0E4C">
        <w:rPr>
          <w:rFonts w:ascii="Times New Roman" w:hAnsi="Times New Roman" w:cs="Times New Roman"/>
          <w:i/>
          <w:iCs/>
          <w:noProof/>
          <w:sz w:val="24"/>
          <w:szCs w:val="24"/>
        </w:rPr>
        <w:t>Sistrurus catenatus</w:t>
      </w:r>
      <w:r w:rsidRPr="009F0E4C">
        <w:rPr>
          <w:rFonts w:ascii="Times New Roman" w:hAnsi="Times New Roman" w:cs="Times New Roman"/>
          <w:noProof/>
          <w:sz w:val="24"/>
          <w:szCs w:val="24"/>
        </w:rPr>
        <w:t xml:space="preserve">) and influences of age, sex, year, location, and snake fungal disease. </w:t>
      </w:r>
      <w:r w:rsidRPr="009F0E4C">
        <w:rPr>
          <w:rFonts w:ascii="Times New Roman" w:hAnsi="Times New Roman" w:cs="Times New Roman"/>
          <w:i/>
          <w:iCs/>
          <w:noProof/>
          <w:sz w:val="24"/>
          <w:szCs w:val="24"/>
        </w:rPr>
        <w:t>J. zoo Wildl. Med.</w:t>
      </w:r>
      <w:r w:rsidRPr="009F0E4C">
        <w:rPr>
          <w:rFonts w:ascii="Times New Roman" w:hAnsi="Times New Roman" w:cs="Times New Roman"/>
          <w:noProof/>
          <w:sz w:val="24"/>
          <w:szCs w:val="24"/>
        </w:rPr>
        <w:t xml:space="preserve"> 46, 767–773. doi:10.1638/2015-0034.1.</w:t>
      </w:r>
    </w:p>
    <w:p w14:paraId="4FB6E83C" w14:textId="77777777" w:rsidR="009F0E4C" w:rsidRPr="009F0E4C" w:rsidRDefault="009F0E4C" w:rsidP="009F0E4C">
      <w:pPr>
        <w:widowControl w:val="0"/>
        <w:autoSpaceDE w:val="0"/>
        <w:autoSpaceDN w:val="0"/>
        <w:adjustRightInd w:val="0"/>
        <w:spacing w:line="360" w:lineRule="auto"/>
        <w:ind w:left="480" w:hanging="480"/>
        <w:rPr>
          <w:rFonts w:ascii="Times New Roman" w:hAnsi="Times New Roman" w:cs="Times New Roman"/>
          <w:noProof/>
          <w:sz w:val="24"/>
          <w:szCs w:val="24"/>
        </w:rPr>
      </w:pPr>
      <w:r w:rsidRPr="009F0E4C">
        <w:rPr>
          <w:rFonts w:ascii="Times New Roman" w:hAnsi="Times New Roman" w:cs="Times New Roman"/>
          <w:noProof/>
          <w:sz w:val="24"/>
          <w:szCs w:val="24"/>
        </w:rPr>
        <w:t xml:space="preserve">Allender, M. C., Hileman, E. T., Moore, J., and Tetzlaff, S. (2016a). Detection of </w:t>
      </w:r>
      <w:r w:rsidRPr="009F0E4C">
        <w:rPr>
          <w:rFonts w:ascii="Times New Roman" w:hAnsi="Times New Roman" w:cs="Times New Roman"/>
          <w:i/>
          <w:iCs/>
          <w:noProof/>
          <w:sz w:val="24"/>
          <w:szCs w:val="24"/>
        </w:rPr>
        <w:t>Ophidiomyces</w:t>
      </w:r>
      <w:r w:rsidRPr="009F0E4C">
        <w:rPr>
          <w:rFonts w:ascii="Times New Roman" w:hAnsi="Times New Roman" w:cs="Times New Roman"/>
          <w:noProof/>
          <w:sz w:val="24"/>
          <w:szCs w:val="24"/>
        </w:rPr>
        <w:t>, the causative agent of snake fungal disease, in the Eastern Massasauga (</w:t>
      </w:r>
      <w:r w:rsidRPr="009F0E4C">
        <w:rPr>
          <w:rFonts w:ascii="Times New Roman" w:hAnsi="Times New Roman" w:cs="Times New Roman"/>
          <w:i/>
          <w:iCs/>
          <w:noProof/>
          <w:sz w:val="24"/>
          <w:szCs w:val="24"/>
        </w:rPr>
        <w:t>Sistrurus catenatus</w:t>
      </w:r>
      <w:r w:rsidRPr="009F0E4C">
        <w:rPr>
          <w:rFonts w:ascii="Times New Roman" w:hAnsi="Times New Roman" w:cs="Times New Roman"/>
          <w:noProof/>
          <w:sz w:val="24"/>
          <w:szCs w:val="24"/>
        </w:rPr>
        <w:t xml:space="preserve">) in Michigan, 2014. </w:t>
      </w:r>
      <w:r w:rsidRPr="009F0E4C">
        <w:rPr>
          <w:rFonts w:ascii="Times New Roman" w:hAnsi="Times New Roman" w:cs="Times New Roman"/>
          <w:i/>
          <w:iCs/>
          <w:noProof/>
          <w:sz w:val="24"/>
          <w:szCs w:val="24"/>
        </w:rPr>
        <w:t>J. Wildl. Dis.</w:t>
      </w:r>
      <w:r w:rsidRPr="009F0E4C">
        <w:rPr>
          <w:rFonts w:ascii="Times New Roman" w:hAnsi="Times New Roman" w:cs="Times New Roman"/>
          <w:noProof/>
          <w:sz w:val="24"/>
          <w:szCs w:val="24"/>
        </w:rPr>
        <w:t xml:space="preserve"> 52, 2015-12–333. doi:10.7589/2015-12-333.</w:t>
      </w:r>
    </w:p>
    <w:p w14:paraId="36F82003" w14:textId="77777777" w:rsidR="009F0E4C" w:rsidRPr="009F0E4C" w:rsidRDefault="009F0E4C" w:rsidP="009F0E4C">
      <w:pPr>
        <w:widowControl w:val="0"/>
        <w:autoSpaceDE w:val="0"/>
        <w:autoSpaceDN w:val="0"/>
        <w:adjustRightInd w:val="0"/>
        <w:spacing w:line="360" w:lineRule="auto"/>
        <w:ind w:left="480" w:hanging="480"/>
        <w:rPr>
          <w:rFonts w:ascii="Times New Roman" w:hAnsi="Times New Roman" w:cs="Times New Roman"/>
          <w:noProof/>
          <w:sz w:val="24"/>
          <w:szCs w:val="24"/>
        </w:rPr>
      </w:pPr>
      <w:r w:rsidRPr="009F0E4C">
        <w:rPr>
          <w:rFonts w:ascii="Times New Roman" w:hAnsi="Times New Roman" w:cs="Times New Roman"/>
          <w:noProof/>
          <w:sz w:val="24"/>
          <w:szCs w:val="24"/>
        </w:rPr>
        <w:t xml:space="preserve">Allender, M. C., Baker, S., Britton, M., and Kent, A. D. (2018). Snake fungal disease alters skin bacterial and fungal diversity in an endangered rattlesnake. </w:t>
      </w:r>
      <w:r w:rsidRPr="009F0E4C">
        <w:rPr>
          <w:rFonts w:ascii="Times New Roman" w:hAnsi="Times New Roman" w:cs="Times New Roman"/>
          <w:i/>
          <w:iCs/>
          <w:noProof/>
          <w:sz w:val="24"/>
          <w:szCs w:val="24"/>
        </w:rPr>
        <w:t>Sci. Rep.</w:t>
      </w:r>
      <w:r w:rsidRPr="009F0E4C">
        <w:rPr>
          <w:rFonts w:ascii="Times New Roman" w:hAnsi="Times New Roman" w:cs="Times New Roman"/>
          <w:noProof/>
          <w:sz w:val="24"/>
          <w:szCs w:val="24"/>
        </w:rPr>
        <w:t xml:space="preserve"> 8, 1–9. doi:10.1038/s41598-018-30709-x.</w:t>
      </w:r>
    </w:p>
    <w:p w14:paraId="67F0E13D" w14:textId="77777777" w:rsidR="009F0E4C" w:rsidRPr="009F0E4C" w:rsidRDefault="009F0E4C" w:rsidP="009F0E4C">
      <w:pPr>
        <w:widowControl w:val="0"/>
        <w:autoSpaceDE w:val="0"/>
        <w:autoSpaceDN w:val="0"/>
        <w:adjustRightInd w:val="0"/>
        <w:spacing w:line="360" w:lineRule="auto"/>
        <w:ind w:left="480" w:hanging="480"/>
        <w:rPr>
          <w:rFonts w:ascii="Times New Roman" w:hAnsi="Times New Roman" w:cs="Times New Roman"/>
          <w:noProof/>
          <w:sz w:val="24"/>
          <w:szCs w:val="24"/>
        </w:rPr>
      </w:pPr>
      <w:r w:rsidRPr="009F0E4C">
        <w:rPr>
          <w:rFonts w:ascii="Times New Roman" w:hAnsi="Times New Roman" w:cs="Times New Roman"/>
          <w:noProof/>
          <w:sz w:val="24"/>
          <w:szCs w:val="24"/>
        </w:rPr>
        <w:t xml:space="preserve">Barber, D. M., Poole, V. A., Sanchez, C. R., Roady, P., and Allender, M. C. (2016). Snake fungal infection associated with </w:t>
      </w:r>
      <w:r w:rsidRPr="009F0E4C">
        <w:rPr>
          <w:rFonts w:ascii="Times New Roman" w:hAnsi="Times New Roman" w:cs="Times New Roman"/>
          <w:i/>
          <w:iCs/>
          <w:noProof/>
          <w:sz w:val="24"/>
          <w:szCs w:val="24"/>
        </w:rPr>
        <w:t>Fusarium</w:t>
      </w:r>
      <w:r w:rsidRPr="009F0E4C">
        <w:rPr>
          <w:rFonts w:ascii="Times New Roman" w:hAnsi="Times New Roman" w:cs="Times New Roman"/>
          <w:noProof/>
          <w:sz w:val="24"/>
          <w:szCs w:val="24"/>
        </w:rPr>
        <w:t xml:space="preserve"> found in </w:t>
      </w:r>
      <w:r w:rsidRPr="009F0E4C">
        <w:rPr>
          <w:rFonts w:ascii="Times New Roman" w:hAnsi="Times New Roman" w:cs="Times New Roman"/>
          <w:i/>
          <w:iCs/>
          <w:noProof/>
          <w:sz w:val="24"/>
          <w:szCs w:val="24"/>
        </w:rPr>
        <w:t>Nerodia erythrogaster transversa</w:t>
      </w:r>
      <w:r w:rsidRPr="009F0E4C">
        <w:rPr>
          <w:rFonts w:ascii="Times New Roman" w:hAnsi="Times New Roman" w:cs="Times New Roman"/>
          <w:noProof/>
          <w:sz w:val="24"/>
          <w:szCs w:val="24"/>
        </w:rPr>
        <w:t xml:space="preserve"> (Blotched Water Snake) in Texas , USA. 47, 39–42.</w:t>
      </w:r>
    </w:p>
    <w:p w14:paraId="1EFDCC4F" w14:textId="77777777" w:rsidR="009F0E4C" w:rsidRPr="009F0E4C" w:rsidRDefault="009F0E4C" w:rsidP="009F0E4C">
      <w:pPr>
        <w:widowControl w:val="0"/>
        <w:autoSpaceDE w:val="0"/>
        <w:autoSpaceDN w:val="0"/>
        <w:adjustRightInd w:val="0"/>
        <w:spacing w:line="360" w:lineRule="auto"/>
        <w:ind w:left="480" w:hanging="480"/>
        <w:rPr>
          <w:rFonts w:ascii="Times New Roman" w:hAnsi="Times New Roman" w:cs="Times New Roman"/>
          <w:noProof/>
          <w:sz w:val="24"/>
          <w:szCs w:val="24"/>
        </w:rPr>
      </w:pPr>
      <w:r w:rsidRPr="009F0E4C">
        <w:rPr>
          <w:rFonts w:ascii="Times New Roman" w:hAnsi="Times New Roman" w:cs="Times New Roman"/>
          <w:noProof/>
          <w:sz w:val="24"/>
          <w:szCs w:val="24"/>
        </w:rPr>
        <w:t xml:space="preserve">Britton, M., Allender, M. C., Hsiao, S.-H., and Baker, S. J. (2019). Postnatal mortality in neonate rattlesnakes associated with </w:t>
      </w:r>
      <w:r w:rsidRPr="009F0E4C">
        <w:rPr>
          <w:rFonts w:ascii="Times New Roman" w:hAnsi="Times New Roman" w:cs="Times New Roman"/>
          <w:i/>
          <w:iCs/>
          <w:noProof/>
          <w:sz w:val="24"/>
          <w:szCs w:val="24"/>
        </w:rPr>
        <w:t>Ophidiomyces ophidiicola</w:t>
      </w:r>
      <w:r w:rsidRPr="009F0E4C">
        <w:rPr>
          <w:rFonts w:ascii="Times New Roman" w:hAnsi="Times New Roman" w:cs="Times New Roman"/>
          <w:noProof/>
          <w:sz w:val="24"/>
          <w:szCs w:val="24"/>
        </w:rPr>
        <w:t xml:space="preserve">. </w:t>
      </w:r>
      <w:r w:rsidRPr="009F0E4C">
        <w:rPr>
          <w:rFonts w:ascii="Times New Roman" w:hAnsi="Times New Roman" w:cs="Times New Roman"/>
          <w:i/>
          <w:iCs/>
          <w:noProof/>
          <w:sz w:val="24"/>
          <w:szCs w:val="24"/>
        </w:rPr>
        <w:t>J. Zoo Wildl. Med.</w:t>
      </w:r>
      <w:r w:rsidRPr="009F0E4C">
        <w:rPr>
          <w:rFonts w:ascii="Times New Roman" w:hAnsi="Times New Roman" w:cs="Times New Roman"/>
          <w:noProof/>
          <w:sz w:val="24"/>
          <w:szCs w:val="24"/>
        </w:rPr>
        <w:t xml:space="preserve"> 50, </w:t>
      </w:r>
      <w:r w:rsidRPr="009F0E4C">
        <w:rPr>
          <w:rFonts w:ascii="Times New Roman" w:eastAsia="Times New Roman" w:hAnsi="Times New Roman" w:cs="Times New Roman"/>
          <w:sz w:val="24"/>
          <w:szCs w:val="24"/>
          <w:lang w:eastAsia="en-CA"/>
        </w:rPr>
        <w:t xml:space="preserve">672-677. </w:t>
      </w:r>
      <w:proofErr w:type="spellStart"/>
      <w:r w:rsidRPr="009F0E4C">
        <w:rPr>
          <w:rFonts w:ascii="Times New Roman" w:eastAsia="Times New Roman" w:hAnsi="Times New Roman" w:cs="Times New Roman"/>
          <w:sz w:val="24"/>
          <w:szCs w:val="24"/>
          <w:lang w:eastAsia="en-CA"/>
        </w:rPr>
        <w:t>doi</w:t>
      </w:r>
      <w:proofErr w:type="spellEnd"/>
      <w:r w:rsidRPr="009F0E4C">
        <w:rPr>
          <w:rFonts w:ascii="Times New Roman" w:eastAsia="Times New Roman" w:hAnsi="Times New Roman" w:cs="Times New Roman"/>
          <w:sz w:val="24"/>
          <w:szCs w:val="24"/>
          <w:lang w:eastAsia="en-CA"/>
        </w:rPr>
        <w:t xml:space="preserve">: 10.1638/2018-0198. </w:t>
      </w:r>
      <w:r w:rsidRPr="009F0E4C">
        <w:rPr>
          <w:rFonts w:ascii="Times New Roman" w:hAnsi="Times New Roman" w:cs="Times New Roman"/>
          <w:noProof/>
          <w:sz w:val="24"/>
          <w:szCs w:val="24"/>
        </w:rPr>
        <w:t xml:space="preserve">Burbrink, F. T., Lorch, J. M., and Lips, K. R. (2017). Host susceptibility to snake fungal disease is highly dispersed across phylogenetic and functional trait space. </w:t>
      </w:r>
      <w:r w:rsidRPr="009F0E4C">
        <w:rPr>
          <w:rFonts w:ascii="Times New Roman" w:hAnsi="Times New Roman" w:cs="Times New Roman"/>
          <w:i/>
          <w:iCs/>
          <w:noProof/>
          <w:sz w:val="24"/>
          <w:szCs w:val="24"/>
        </w:rPr>
        <w:t>Sci Adv</w:t>
      </w:r>
      <w:r w:rsidRPr="009F0E4C">
        <w:rPr>
          <w:rFonts w:ascii="Times New Roman" w:hAnsi="Times New Roman" w:cs="Times New Roman"/>
          <w:noProof/>
          <w:sz w:val="24"/>
          <w:szCs w:val="24"/>
        </w:rPr>
        <w:t xml:space="preserve"> 3, e1701387. doi:: 10.1126/sciadv.1701387.</w:t>
      </w:r>
    </w:p>
    <w:p w14:paraId="0993C2CD" w14:textId="77777777" w:rsidR="009F0E4C" w:rsidRPr="009F0E4C" w:rsidRDefault="009F0E4C" w:rsidP="009F0E4C">
      <w:pPr>
        <w:widowControl w:val="0"/>
        <w:autoSpaceDE w:val="0"/>
        <w:autoSpaceDN w:val="0"/>
        <w:adjustRightInd w:val="0"/>
        <w:spacing w:line="360" w:lineRule="auto"/>
        <w:ind w:left="480" w:hanging="480"/>
        <w:rPr>
          <w:rFonts w:ascii="Times New Roman" w:hAnsi="Times New Roman" w:cs="Times New Roman"/>
          <w:noProof/>
          <w:sz w:val="24"/>
          <w:szCs w:val="24"/>
        </w:rPr>
      </w:pPr>
      <w:r w:rsidRPr="009F0E4C">
        <w:rPr>
          <w:rFonts w:ascii="Times New Roman" w:hAnsi="Times New Roman" w:cs="Times New Roman"/>
          <w:noProof/>
          <w:sz w:val="24"/>
          <w:szCs w:val="24"/>
        </w:rPr>
        <w:t xml:space="preserve">Dolinski, A. C., Allender, M. C., Hsiao, V., and Maddox, C. W. (2014). Systemic </w:t>
      </w:r>
      <w:r w:rsidRPr="009F0E4C">
        <w:rPr>
          <w:rFonts w:ascii="Times New Roman" w:hAnsi="Times New Roman" w:cs="Times New Roman"/>
          <w:i/>
          <w:iCs/>
          <w:noProof/>
          <w:sz w:val="24"/>
          <w:szCs w:val="24"/>
        </w:rPr>
        <w:t>Ophidiomyces ophiodiicola</w:t>
      </w:r>
      <w:r w:rsidRPr="009F0E4C">
        <w:rPr>
          <w:rFonts w:ascii="Times New Roman" w:hAnsi="Times New Roman" w:cs="Times New Roman"/>
          <w:noProof/>
          <w:sz w:val="24"/>
          <w:szCs w:val="24"/>
        </w:rPr>
        <w:t xml:space="preserve"> Infection in a free-ranging Plains Garter Snake (</w:t>
      </w:r>
      <w:r w:rsidRPr="009F0E4C">
        <w:rPr>
          <w:rFonts w:ascii="Times New Roman" w:hAnsi="Times New Roman" w:cs="Times New Roman"/>
          <w:i/>
          <w:iCs/>
          <w:noProof/>
          <w:sz w:val="24"/>
          <w:szCs w:val="24"/>
        </w:rPr>
        <w:t>Thamnophis radix</w:t>
      </w:r>
      <w:r w:rsidRPr="009F0E4C">
        <w:rPr>
          <w:rFonts w:ascii="Times New Roman" w:hAnsi="Times New Roman" w:cs="Times New Roman"/>
          <w:noProof/>
          <w:sz w:val="24"/>
          <w:szCs w:val="24"/>
        </w:rPr>
        <w:t xml:space="preserve">). </w:t>
      </w:r>
      <w:r w:rsidRPr="009F0E4C">
        <w:rPr>
          <w:rFonts w:ascii="Times New Roman" w:hAnsi="Times New Roman" w:cs="Times New Roman"/>
          <w:i/>
          <w:iCs/>
          <w:noProof/>
          <w:sz w:val="24"/>
          <w:szCs w:val="24"/>
        </w:rPr>
        <w:t>J. Herpetol. Med. Surg.</w:t>
      </w:r>
      <w:r w:rsidRPr="009F0E4C">
        <w:rPr>
          <w:rFonts w:ascii="Times New Roman" w:hAnsi="Times New Roman" w:cs="Times New Roman"/>
          <w:noProof/>
          <w:sz w:val="24"/>
          <w:szCs w:val="24"/>
        </w:rPr>
        <w:t>, 7–10. doi:10.5818/1529-9651-24.1.7.</w:t>
      </w:r>
    </w:p>
    <w:p w14:paraId="04A4EC9F" w14:textId="77777777" w:rsidR="009F0E4C" w:rsidRPr="009F0E4C" w:rsidRDefault="009F0E4C" w:rsidP="009F0E4C">
      <w:pPr>
        <w:widowControl w:val="0"/>
        <w:autoSpaceDE w:val="0"/>
        <w:autoSpaceDN w:val="0"/>
        <w:adjustRightInd w:val="0"/>
        <w:spacing w:line="360" w:lineRule="auto"/>
        <w:ind w:left="480" w:hanging="480"/>
        <w:rPr>
          <w:rFonts w:ascii="Times New Roman" w:hAnsi="Times New Roman" w:cs="Times New Roman"/>
          <w:noProof/>
          <w:sz w:val="24"/>
          <w:szCs w:val="24"/>
        </w:rPr>
      </w:pPr>
      <w:r w:rsidRPr="009F0E4C">
        <w:rPr>
          <w:rFonts w:ascii="Times New Roman" w:hAnsi="Times New Roman" w:cs="Times New Roman"/>
          <w:noProof/>
          <w:sz w:val="24"/>
          <w:szCs w:val="24"/>
        </w:rPr>
        <w:t xml:space="preserve">Fuchs, L. D., Tupper, T. A., Aguilar, R., Lorentz, E. J., Bozarth, C. A., Fernandez, D. J., et al. (2020). Detection of </w:t>
      </w:r>
      <w:r w:rsidRPr="009F0E4C">
        <w:rPr>
          <w:rFonts w:ascii="Times New Roman" w:hAnsi="Times New Roman" w:cs="Times New Roman"/>
          <w:i/>
          <w:iCs/>
          <w:noProof/>
          <w:sz w:val="24"/>
          <w:szCs w:val="24"/>
        </w:rPr>
        <w:t>Ophidiomyces ophiodiicola</w:t>
      </w:r>
      <w:r w:rsidRPr="009F0E4C">
        <w:rPr>
          <w:rFonts w:ascii="Times New Roman" w:hAnsi="Times New Roman" w:cs="Times New Roman"/>
          <w:noProof/>
          <w:sz w:val="24"/>
          <w:szCs w:val="24"/>
        </w:rPr>
        <w:t xml:space="preserve"> at two mid-Atlantic natural areas in </w:t>
      </w:r>
      <w:r w:rsidRPr="009F0E4C">
        <w:rPr>
          <w:rFonts w:ascii="Times New Roman" w:hAnsi="Times New Roman" w:cs="Times New Roman"/>
          <w:noProof/>
          <w:sz w:val="24"/>
          <w:szCs w:val="24"/>
        </w:rPr>
        <w:lastRenderedPageBreak/>
        <w:t>Anne Arundel County, Maryland and Fairfax County, Virginia, USA.</w:t>
      </w:r>
    </w:p>
    <w:p w14:paraId="46164170" w14:textId="77777777" w:rsidR="009F0E4C" w:rsidRPr="009F0E4C" w:rsidRDefault="009F0E4C" w:rsidP="009F0E4C">
      <w:pPr>
        <w:widowControl w:val="0"/>
        <w:autoSpaceDE w:val="0"/>
        <w:autoSpaceDN w:val="0"/>
        <w:adjustRightInd w:val="0"/>
        <w:spacing w:line="360" w:lineRule="auto"/>
        <w:ind w:left="480" w:hanging="480"/>
        <w:rPr>
          <w:rFonts w:ascii="Times New Roman" w:hAnsi="Times New Roman" w:cs="Times New Roman"/>
          <w:noProof/>
          <w:sz w:val="24"/>
          <w:szCs w:val="24"/>
        </w:rPr>
      </w:pPr>
      <w:r w:rsidRPr="009F0E4C">
        <w:rPr>
          <w:rFonts w:ascii="Times New Roman" w:hAnsi="Times New Roman" w:cs="Times New Roman"/>
          <w:noProof/>
          <w:sz w:val="24"/>
          <w:szCs w:val="24"/>
        </w:rPr>
        <w:t xml:space="preserve">Glorioso, B. M., Waddle, J. H., Green, D. E., and Lorch, J. M. (2016). First documented case of snake fungal disease in a free-ranging wild snake in Louisiana. </w:t>
      </w:r>
      <w:r w:rsidRPr="009F0E4C">
        <w:rPr>
          <w:rFonts w:ascii="Times New Roman" w:hAnsi="Times New Roman" w:cs="Times New Roman"/>
          <w:i/>
          <w:iCs/>
          <w:noProof/>
          <w:sz w:val="24"/>
          <w:szCs w:val="24"/>
        </w:rPr>
        <w:t>Southeast. Nat.</w:t>
      </w:r>
      <w:r w:rsidRPr="009F0E4C">
        <w:rPr>
          <w:rFonts w:ascii="Times New Roman" w:hAnsi="Times New Roman" w:cs="Times New Roman"/>
          <w:noProof/>
          <w:sz w:val="24"/>
          <w:szCs w:val="24"/>
        </w:rPr>
        <w:t>, 15: 4–6.</w:t>
      </w:r>
    </w:p>
    <w:p w14:paraId="5ED94FEF" w14:textId="77777777" w:rsidR="009F0E4C" w:rsidRPr="009F0E4C" w:rsidRDefault="009F0E4C" w:rsidP="009F0E4C">
      <w:pPr>
        <w:widowControl w:val="0"/>
        <w:autoSpaceDE w:val="0"/>
        <w:autoSpaceDN w:val="0"/>
        <w:adjustRightInd w:val="0"/>
        <w:spacing w:line="360" w:lineRule="auto"/>
        <w:ind w:left="480" w:hanging="480"/>
        <w:rPr>
          <w:rFonts w:ascii="Times New Roman" w:hAnsi="Times New Roman" w:cs="Times New Roman"/>
          <w:noProof/>
          <w:sz w:val="24"/>
          <w:szCs w:val="24"/>
        </w:rPr>
      </w:pPr>
      <w:r w:rsidRPr="009F0E4C">
        <w:rPr>
          <w:rFonts w:ascii="Times New Roman" w:hAnsi="Times New Roman" w:cs="Times New Roman"/>
          <w:noProof/>
          <w:sz w:val="24"/>
          <w:szCs w:val="24"/>
        </w:rPr>
        <w:t xml:space="preserve">Guthrie, A. L., Knowles, S., Ballmann, A. E., and Lorch, J. M. (2016). Detection of snake fungal disease due to </w:t>
      </w:r>
      <w:r w:rsidRPr="009F0E4C">
        <w:rPr>
          <w:rFonts w:ascii="Times New Roman" w:hAnsi="Times New Roman" w:cs="Times New Roman"/>
          <w:i/>
          <w:iCs/>
          <w:noProof/>
          <w:sz w:val="24"/>
          <w:szCs w:val="24"/>
        </w:rPr>
        <w:t>Ophidiomyces ophiodiicola</w:t>
      </w:r>
      <w:r w:rsidRPr="009F0E4C">
        <w:rPr>
          <w:rFonts w:ascii="Times New Roman" w:hAnsi="Times New Roman" w:cs="Times New Roman"/>
          <w:noProof/>
          <w:sz w:val="24"/>
          <w:szCs w:val="24"/>
        </w:rPr>
        <w:t xml:space="preserve"> in Virginia, USA. </w:t>
      </w:r>
      <w:r w:rsidRPr="009F0E4C">
        <w:rPr>
          <w:rFonts w:ascii="Times New Roman" w:hAnsi="Times New Roman" w:cs="Times New Roman"/>
          <w:i/>
          <w:iCs/>
          <w:noProof/>
          <w:sz w:val="24"/>
          <w:szCs w:val="24"/>
        </w:rPr>
        <w:t>J. Wildl. Dis.</w:t>
      </w:r>
      <w:r w:rsidRPr="009F0E4C">
        <w:rPr>
          <w:rFonts w:ascii="Times New Roman" w:hAnsi="Times New Roman" w:cs="Times New Roman"/>
          <w:noProof/>
          <w:sz w:val="24"/>
          <w:szCs w:val="24"/>
        </w:rPr>
        <w:t xml:space="preserve"> 52, 143–149. doi:10.7589/2015-01-007.</w:t>
      </w:r>
    </w:p>
    <w:p w14:paraId="51DC7364" w14:textId="77777777" w:rsidR="009F0E4C" w:rsidRPr="009F0E4C" w:rsidRDefault="009F0E4C" w:rsidP="009F0E4C">
      <w:pPr>
        <w:widowControl w:val="0"/>
        <w:autoSpaceDE w:val="0"/>
        <w:autoSpaceDN w:val="0"/>
        <w:adjustRightInd w:val="0"/>
        <w:spacing w:line="360" w:lineRule="auto"/>
        <w:ind w:left="480" w:hanging="480"/>
        <w:rPr>
          <w:rFonts w:ascii="Times New Roman" w:hAnsi="Times New Roman" w:cs="Times New Roman"/>
          <w:noProof/>
          <w:sz w:val="24"/>
          <w:szCs w:val="24"/>
        </w:rPr>
      </w:pPr>
      <w:r w:rsidRPr="009F0E4C">
        <w:rPr>
          <w:rFonts w:ascii="Times New Roman" w:hAnsi="Times New Roman" w:cs="Times New Roman"/>
          <w:noProof/>
          <w:sz w:val="24"/>
          <w:szCs w:val="24"/>
        </w:rPr>
        <w:t xml:space="preserve">Haynes, E., Chandler, H. C., Stegenga, B. S., Adamovicz, L., Ospina, E., Zerpa-Catanho, D., Stevenson, D. J. and Allender, M. C., 2020. Ophidiomycosis surveillance of snakes in Georgia, USA reveals new host species and taxonomic associations with disease. </w:t>
      </w:r>
      <w:r w:rsidRPr="009F0E4C">
        <w:rPr>
          <w:rFonts w:ascii="Times New Roman" w:hAnsi="Times New Roman" w:cs="Times New Roman"/>
          <w:i/>
          <w:iCs/>
          <w:noProof/>
          <w:sz w:val="24"/>
          <w:szCs w:val="24"/>
        </w:rPr>
        <w:t>Sci. Rep.</w:t>
      </w:r>
      <w:r w:rsidRPr="009F0E4C">
        <w:rPr>
          <w:rFonts w:ascii="Times New Roman" w:hAnsi="Times New Roman" w:cs="Times New Roman"/>
          <w:noProof/>
          <w:sz w:val="24"/>
          <w:szCs w:val="24"/>
        </w:rPr>
        <w:t xml:space="preserve"> 10: 15362. doi:10.1038/s41598-020-67800-1. </w:t>
      </w:r>
    </w:p>
    <w:p w14:paraId="1143AEEE" w14:textId="77777777" w:rsidR="009F0E4C" w:rsidRPr="009F0E4C" w:rsidRDefault="009F0E4C" w:rsidP="009F0E4C">
      <w:pPr>
        <w:widowControl w:val="0"/>
        <w:autoSpaceDE w:val="0"/>
        <w:autoSpaceDN w:val="0"/>
        <w:adjustRightInd w:val="0"/>
        <w:spacing w:line="360" w:lineRule="auto"/>
        <w:ind w:left="480" w:hanging="480"/>
        <w:rPr>
          <w:rFonts w:ascii="Times New Roman" w:hAnsi="Times New Roman" w:cs="Times New Roman"/>
          <w:noProof/>
          <w:sz w:val="24"/>
          <w:szCs w:val="24"/>
        </w:rPr>
      </w:pPr>
      <w:r w:rsidRPr="009F0E4C">
        <w:rPr>
          <w:rFonts w:ascii="Times New Roman" w:hAnsi="Times New Roman" w:cs="Times New Roman"/>
          <w:noProof/>
          <w:sz w:val="24"/>
          <w:szCs w:val="24"/>
        </w:rPr>
        <w:t xml:space="preserve">Hill, A. J., Leys, J. E., Bryan, D., Erdman, F. M., Malone, K. S., Russell, G. N., et al. (2018). Common cutaneous bacteria isolated from snakes inhibit growth of </w:t>
      </w:r>
      <w:r w:rsidRPr="009F0E4C">
        <w:rPr>
          <w:rFonts w:ascii="Times New Roman" w:hAnsi="Times New Roman" w:cs="Times New Roman"/>
          <w:i/>
          <w:iCs/>
          <w:noProof/>
          <w:sz w:val="24"/>
          <w:szCs w:val="24"/>
        </w:rPr>
        <w:t>Ophidiomyces ophiodiicola</w:t>
      </w:r>
      <w:r w:rsidRPr="009F0E4C">
        <w:rPr>
          <w:rFonts w:ascii="Times New Roman" w:hAnsi="Times New Roman" w:cs="Times New Roman"/>
          <w:noProof/>
          <w:sz w:val="24"/>
          <w:szCs w:val="24"/>
        </w:rPr>
        <w:t xml:space="preserve">. </w:t>
      </w:r>
      <w:r w:rsidRPr="009F0E4C">
        <w:rPr>
          <w:rFonts w:ascii="Times New Roman" w:hAnsi="Times New Roman" w:cs="Times New Roman"/>
          <w:i/>
          <w:iCs/>
          <w:noProof/>
          <w:sz w:val="24"/>
          <w:szCs w:val="24"/>
        </w:rPr>
        <w:t>Ecohealth</w:t>
      </w:r>
      <w:r w:rsidRPr="009F0E4C">
        <w:rPr>
          <w:rFonts w:ascii="Times New Roman" w:hAnsi="Times New Roman" w:cs="Times New Roman"/>
          <w:noProof/>
          <w:sz w:val="24"/>
          <w:szCs w:val="24"/>
        </w:rPr>
        <w:t xml:space="preserve"> 15, 109–120. doi:10.1007/s10393-017-1289-y.</w:t>
      </w:r>
    </w:p>
    <w:p w14:paraId="6C9A8DA4" w14:textId="77777777" w:rsidR="009F0E4C" w:rsidRPr="009F0E4C" w:rsidRDefault="009F0E4C" w:rsidP="009F0E4C">
      <w:pPr>
        <w:widowControl w:val="0"/>
        <w:autoSpaceDE w:val="0"/>
        <w:autoSpaceDN w:val="0"/>
        <w:adjustRightInd w:val="0"/>
        <w:spacing w:line="360" w:lineRule="auto"/>
        <w:ind w:left="480" w:hanging="480"/>
        <w:rPr>
          <w:rFonts w:ascii="Times New Roman" w:hAnsi="Times New Roman" w:cs="Times New Roman"/>
          <w:noProof/>
          <w:sz w:val="24"/>
          <w:szCs w:val="24"/>
        </w:rPr>
      </w:pPr>
      <w:r w:rsidRPr="009F0E4C">
        <w:rPr>
          <w:rFonts w:ascii="Times New Roman" w:hAnsi="Times New Roman" w:cs="Times New Roman"/>
          <w:noProof/>
          <w:sz w:val="24"/>
          <w:szCs w:val="24"/>
        </w:rPr>
        <w:t xml:space="preserve">Last, L. A., Fenton, H., Gonyor-mcguire, J., Moore, M., and Yabsley, M. J. (2016). Snake fungal disease caused by </w:t>
      </w:r>
      <w:r w:rsidRPr="009F0E4C">
        <w:rPr>
          <w:rFonts w:ascii="Times New Roman" w:hAnsi="Times New Roman" w:cs="Times New Roman"/>
          <w:i/>
          <w:iCs/>
          <w:noProof/>
          <w:sz w:val="24"/>
          <w:szCs w:val="24"/>
        </w:rPr>
        <w:t>Ophidiomyces ophiodiicola</w:t>
      </w:r>
      <w:r w:rsidRPr="009F0E4C">
        <w:rPr>
          <w:rFonts w:ascii="Times New Roman" w:hAnsi="Times New Roman" w:cs="Times New Roman"/>
          <w:noProof/>
          <w:sz w:val="24"/>
          <w:szCs w:val="24"/>
        </w:rPr>
        <w:t xml:space="preserve"> in a free-ranging mud snake (</w:t>
      </w:r>
      <w:r w:rsidRPr="009F0E4C">
        <w:rPr>
          <w:rFonts w:ascii="Times New Roman" w:hAnsi="Times New Roman" w:cs="Times New Roman"/>
          <w:i/>
          <w:iCs/>
          <w:noProof/>
          <w:sz w:val="24"/>
          <w:szCs w:val="24"/>
        </w:rPr>
        <w:t>Farancia abacura</w:t>
      </w:r>
      <w:r w:rsidRPr="009F0E4C">
        <w:rPr>
          <w:rFonts w:ascii="Times New Roman" w:hAnsi="Times New Roman" w:cs="Times New Roman"/>
          <w:noProof/>
          <w:sz w:val="24"/>
          <w:szCs w:val="24"/>
        </w:rPr>
        <w:t>).</w:t>
      </w:r>
      <w:r w:rsidRPr="009F0E4C">
        <w:rPr>
          <w:rFonts w:ascii="Times New Roman" w:hAnsi="Times New Roman" w:cs="Times New Roman"/>
          <w:i/>
          <w:iCs/>
          <w:noProof/>
          <w:sz w:val="24"/>
          <w:szCs w:val="24"/>
        </w:rPr>
        <w:t xml:space="preserve"> J Vet Diagn Invest </w:t>
      </w:r>
      <w:r w:rsidRPr="009F0E4C">
        <w:rPr>
          <w:rFonts w:ascii="Times New Roman" w:hAnsi="Times New Roman" w:cs="Times New Roman"/>
          <w:noProof/>
          <w:sz w:val="24"/>
          <w:szCs w:val="24"/>
        </w:rPr>
        <w:t xml:space="preserve">28, 709-713. doi: 10.1177/1040638716663250. </w:t>
      </w:r>
    </w:p>
    <w:p w14:paraId="0038BABA" w14:textId="77777777" w:rsidR="009F0E4C" w:rsidRPr="009F0E4C" w:rsidRDefault="009F0E4C" w:rsidP="009F0E4C">
      <w:pPr>
        <w:widowControl w:val="0"/>
        <w:autoSpaceDE w:val="0"/>
        <w:autoSpaceDN w:val="0"/>
        <w:adjustRightInd w:val="0"/>
        <w:spacing w:line="360" w:lineRule="auto"/>
        <w:ind w:left="480" w:hanging="480"/>
        <w:rPr>
          <w:rFonts w:ascii="Times New Roman" w:hAnsi="Times New Roman" w:cs="Times New Roman"/>
          <w:noProof/>
          <w:sz w:val="24"/>
          <w:szCs w:val="24"/>
        </w:rPr>
      </w:pPr>
      <w:r w:rsidRPr="009F0E4C">
        <w:rPr>
          <w:rFonts w:ascii="Times New Roman" w:hAnsi="Times New Roman" w:cs="Times New Roman"/>
          <w:noProof/>
          <w:sz w:val="24"/>
          <w:szCs w:val="24"/>
        </w:rPr>
        <w:t xml:space="preserve">Licitra, D., Quinn, D. P., Reeder, J. E., Gavitt, T., Dickson, J., Hess, B., et al. (2019). Snake fungal disease in Colubridae snakes in Connecticut, USA in 2015 and 2017. </w:t>
      </w:r>
      <w:r w:rsidRPr="009F0E4C">
        <w:rPr>
          <w:rFonts w:ascii="Times New Roman" w:hAnsi="Times New Roman" w:cs="Times New Roman"/>
          <w:i/>
          <w:iCs/>
          <w:noProof/>
          <w:sz w:val="24"/>
          <w:szCs w:val="24"/>
        </w:rPr>
        <w:t>J. Wildl. Dis.</w:t>
      </w:r>
      <w:r w:rsidRPr="009F0E4C">
        <w:rPr>
          <w:rFonts w:ascii="Times New Roman" w:hAnsi="Times New Roman" w:cs="Times New Roman"/>
          <w:noProof/>
          <w:sz w:val="24"/>
          <w:szCs w:val="24"/>
        </w:rPr>
        <w:t xml:space="preserve"> 55, 658. doi:10.7589/2018-04-100.</w:t>
      </w:r>
    </w:p>
    <w:p w14:paraId="1B6025A6" w14:textId="77777777" w:rsidR="009F0E4C" w:rsidRPr="009F0E4C" w:rsidRDefault="009F0E4C" w:rsidP="009F0E4C">
      <w:pPr>
        <w:widowControl w:val="0"/>
        <w:autoSpaceDE w:val="0"/>
        <w:autoSpaceDN w:val="0"/>
        <w:adjustRightInd w:val="0"/>
        <w:spacing w:line="360" w:lineRule="auto"/>
        <w:ind w:left="480" w:hanging="480"/>
        <w:rPr>
          <w:rFonts w:ascii="Times New Roman" w:hAnsi="Times New Roman" w:cs="Times New Roman"/>
          <w:noProof/>
          <w:sz w:val="24"/>
          <w:szCs w:val="24"/>
        </w:rPr>
      </w:pPr>
      <w:r w:rsidRPr="009F0E4C">
        <w:rPr>
          <w:rFonts w:ascii="Times New Roman" w:hAnsi="Times New Roman" w:cs="Times New Roman"/>
          <w:noProof/>
          <w:sz w:val="24"/>
          <w:szCs w:val="24"/>
        </w:rPr>
        <w:t xml:space="preserve">Lind, C. M., Clark, A., Smiley-Walters, S. A., Taylor, D. R., Isidoro-Ayza, M., Lorch, J. M., et al. (2019a). Interactive effects of food supplementation and snake fungal disease on pregnant Pygmy Rattlesnakes and their offspring. </w:t>
      </w:r>
      <w:r w:rsidRPr="009F0E4C">
        <w:rPr>
          <w:rFonts w:ascii="Times New Roman" w:hAnsi="Times New Roman" w:cs="Times New Roman"/>
          <w:i/>
          <w:iCs/>
          <w:noProof/>
          <w:sz w:val="24"/>
          <w:szCs w:val="24"/>
        </w:rPr>
        <w:t>J. Herpetol.</w:t>
      </w:r>
      <w:r w:rsidRPr="009F0E4C">
        <w:rPr>
          <w:rFonts w:ascii="Times New Roman" w:hAnsi="Times New Roman" w:cs="Times New Roman"/>
          <w:noProof/>
          <w:sz w:val="24"/>
          <w:szCs w:val="24"/>
        </w:rPr>
        <w:t xml:space="preserve"> 53, 282. doi:10.1670/18-147.</w:t>
      </w:r>
    </w:p>
    <w:p w14:paraId="52910DFF" w14:textId="77777777" w:rsidR="009F0E4C" w:rsidRPr="009F0E4C" w:rsidRDefault="009F0E4C" w:rsidP="009F0E4C">
      <w:pPr>
        <w:widowControl w:val="0"/>
        <w:autoSpaceDE w:val="0"/>
        <w:autoSpaceDN w:val="0"/>
        <w:adjustRightInd w:val="0"/>
        <w:spacing w:line="360" w:lineRule="auto"/>
        <w:ind w:left="480" w:hanging="480"/>
        <w:rPr>
          <w:rFonts w:ascii="Times New Roman" w:hAnsi="Times New Roman" w:cs="Times New Roman"/>
          <w:noProof/>
          <w:sz w:val="24"/>
          <w:szCs w:val="24"/>
        </w:rPr>
      </w:pPr>
      <w:r w:rsidRPr="009F0E4C">
        <w:rPr>
          <w:rFonts w:ascii="Times New Roman" w:hAnsi="Times New Roman" w:cs="Times New Roman"/>
          <w:noProof/>
          <w:sz w:val="24"/>
          <w:szCs w:val="24"/>
        </w:rPr>
        <w:t xml:space="preserve">Lind, C. M., Lorch, J. M., Moore, I. T., Vernasco, B. J., and Farrell, T. M. (2019b). Seasonal sex steroids indicate reproductive costs associated with snake fungal disease. </w:t>
      </w:r>
      <w:r w:rsidRPr="009F0E4C">
        <w:rPr>
          <w:rFonts w:ascii="Times New Roman" w:hAnsi="Times New Roman" w:cs="Times New Roman"/>
          <w:i/>
          <w:iCs/>
          <w:noProof/>
          <w:sz w:val="24"/>
          <w:szCs w:val="24"/>
        </w:rPr>
        <w:t>J. Zool.</w:t>
      </w:r>
      <w:r w:rsidRPr="009F0E4C">
        <w:rPr>
          <w:rFonts w:ascii="Times New Roman" w:hAnsi="Times New Roman" w:cs="Times New Roman"/>
          <w:noProof/>
          <w:sz w:val="24"/>
          <w:szCs w:val="24"/>
        </w:rPr>
        <w:t xml:space="preserve"> 307, 104–110. doi:10.1111/jzo.12628.</w:t>
      </w:r>
    </w:p>
    <w:p w14:paraId="21D2DCCF" w14:textId="77777777" w:rsidR="009F0E4C" w:rsidRPr="009F0E4C" w:rsidRDefault="009F0E4C" w:rsidP="009F0E4C">
      <w:pPr>
        <w:widowControl w:val="0"/>
        <w:autoSpaceDE w:val="0"/>
        <w:autoSpaceDN w:val="0"/>
        <w:adjustRightInd w:val="0"/>
        <w:spacing w:line="360" w:lineRule="auto"/>
        <w:ind w:left="480" w:hanging="480"/>
        <w:rPr>
          <w:rFonts w:ascii="Times New Roman" w:hAnsi="Times New Roman" w:cs="Times New Roman"/>
          <w:noProof/>
          <w:sz w:val="24"/>
          <w:szCs w:val="24"/>
        </w:rPr>
      </w:pPr>
      <w:r w:rsidRPr="009F0E4C">
        <w:rPr>
          <w:rFonts w:ascii="Times New Roman" w:hAnsi="Times New Roman" w:cs="Times New Roman"/>
          <w:noProof/>
          <w:sz w:val="24"/>
          <w:szCs w:val="24"/>
        </w:rPr>
        <w:t xml:space="preserve">McKenzie, J. M., Price, S. J., Fleckenstein, J. L., Drayer, A. N., Connette, G. M., Bohuski, E., et al. (2019). Field Diagnostics and seasonality of </w:t>
      </w:r>
      <w:r w:rsidRPr="009F0E4C">
        <w:rPr>
          <w:rFonts w:ascii="Times New Roman" w:hAnsi="Times New Roman" w:cs="Times New Roman"/>
          <w:i/>
          <w:iCs/>
          <w:noProof/>
          <w:sz w:val="24"/>
          <w:szCs w:val="24"/>
        </w:rPr>
        <w:t>Ophidiomyces ophiodiicola</w:t>
      </w:r>
      <w:r w:rsidRPr="009F0E4C">
        <w:rPr>
          <w:rFonts w:ascii="Times New Roman" w:hAnsi="Times New Roman" w:cs="Times New Roman"/>
          <w:noProof/>
          <w:sz w:val="24"/>
          <w:szCs w:val="24"/>
        </w:rPr>
        <w:t xml:space="preserve"> in wild snake populations. </w:t>
      </w:r>
      <w:r w:rsidRPr="009F0E4C">
        <w:rPr>
          <w:rFonts w:ascii="Times New Roman" w:hAnsi="Times New Roman" w:cs="Times New Roman"/>
          <w:i/>
          <w:iCs/>
          <w:noProof/>
          <w:sz w:val="24"/>
          <w:szCs w:val="24"/>
        </w:rPr>
        <w:t>Ecohealth</w:t>
      </w:r>
      <w:r w:rsidRPr="009F0E4C">
        <w:rPr>
          <w:rFonts w:ascii="Times New Roman" w:hAnsi="Times New Roman" w:cs="Times New Roman"/>
          <w:noProof/>
          <w:sz w:val="24"/>
          <w:szCs w:val="24"/>
        </w:rPr>
        <w:t xml:space="preserve"> 16, 141–150. doi:10.1007/s10393-018-1384-8.</w:t>
      </w:r>
    </w:p>
    <w:p w14:paraId="316DBDA1" w14:textId="77777777" w:rsidR="009F0E4C" w:rsidRPr="009F0E4C" w:rsidRDefault="009F0E4C" w:rsidP="009F0E4C">
      <w:pPr>
        <w:widowControl w:val="0"/>
        <w:autoSpaceDE w:val="0"/>
        <w:autoSpaceDN w:val="0"/>
        <w:adjustRightInd w:val="0"/>
        <w:spacing w:line="360" w:lineRule="auto"/>
        <w:ind w:left="480" w:hanging="480"/>
        <w:rPr>
          <w:rFonts w:ascii="Times New Roman" w:hAnsi="Times New Roman" w:cs="Times New Roman"/>
          <w:noProof/>
          <w:sz w:val="24"/>
          <w:szCs w:val="24"/>
        </w:rPr>
      </w:pPr>
      <w:r w:rsidRPr="009F0E4C">
        <w:rPr>
          <w:rFonts w:ascii="Times New Roman" w:hAnsi="Times New Roman" w:cs="Times New Roman"/>
          <w:noProof/>
          <w:sz w:val="24"/>
          <w:szCs w:val="24"/>
        </w:rPr>
        <w:lastRenderedPageBreak/>
        <w:t xml:space="preserve">Price, S. J., Oldham, C. R., Boys, W. M., and Fleckenstein, L. J. (2016). First record of snake fungal disease in Kentucky. </w:t>
      </w:r>
      <w:r w:rsidRPr="009F0E4C">
        <w:rPr>
          <w:rFonts w:ascii="Times New Roman" w:hAnsi="Times New Roman" w:cs="Times New Roman"/>
          <w:i/>
          <w:iCs/>
          <w:noProof/>
          <w:sz w:val="24"/>
          <w:szCs w:val="24"/>
        </w:rPr>
        <w:t>J. Ky. Acad. Sci.</w:t>
      </w:r>
      <w:r w:rsidRPr="009F0E4C">
        <w:rPr>
          <w:rFonts w:ascii="Times New Roman" w:hAnsi="Times New Roman" w:cs="Times New Roman"/>
          <w:noProof/>
          <w:sz w:val="24"/>
          <w:szCs w:val="24"/>
        </w:rPr>
        <w:t xml:space="preserve"> 76, 47–49.</w:t>
      </w:r>
    </w:p>
    <w:p w14:paraId="5A108774" w14:textId="77777777" w:rsidR="009F0E4C" w:rsidRPr="009F0E4C" w:rsidRDefault="009F0E4C" w:rsidP="009F0E4C">
      <w:pPr>
        <w:widowControl w:val="0"/>
        <w:autoSpaceDE w:val="0"/>
        <w:autoSpaceDN w:val="0"/>
        <w:adjustRightInd w:val="0"/>
        <w:spacing w:line="360" w:lineRule="auto"/>
        <w:ind w:left="480" w:hanging="480"/>
        <w:rPr>
          <w:rFonts w:ascii="Times New Roman" w:hAnsi="Times New Roman" w:cs="Times New Roman"/>
          <w:noProof/>
          <w:sz w:val="24"/>
          <w:szCs w:val="24"/>
        </w:rPr>
      </w:pPr>
      <w:r w:rsidRPr="009F0E4C">
        <w:rPr>
          <w:rFonts w:ascii="Times New Roman" w:hAnsi="Times New Roman" w:cs="Times New Roman"/>
          <w:noProof/>
          <w:sz w:val="24"/>
          <w:szCs w:val="24"/>
        </w:rPr>
        <w:t xml:space="preserve">Ravesi, M. J., Tetzlaff, S. J., Allender, M. C., and Kingsbury, B. A. (2016). Notes of the northeastern detection of snake fungal disease from a </w:t>
      </w:r>
      <w:r w:rsidRPr="009F0E4C">
        <w:rPr>
          <w:rFonts w:ascii="Times New Roman" w:hAnsi="Times New Roman" w:cs="Times New Roman"/>
          <w:i/>
          <w:iCs/>
          <w:noProof/>
          <w:sz w:val="24"/>
          <w:szCs w:val="24"/>
        </w:rPr>
        <w:t xml:space="preserve">Lampropeltis triangulum </w:t>
      </w:r>
      <w:r w:rsidRPr="009F0E4C">
        <w:rPr>
          <w:rFonts w:ascii="Times New Roman" w:hAnsi="Times New Roman" w:cs="Times New Roman"/>
          <w:noProof/>
          <w:sz w:val="24"/>
          <w:szCs w:val="24"/>
        </w:rPr>
        <w:t xml:space="preserve">(Eastern Milksnake) in northern Michigan. 2001–2004. </w:t>
      </w:r>
      <w:r w:rsidRPr="009F0E4C">
        <w:rPr>
          <w:rFonts w:ascii="Times New Roman" w:hAnsi="Times New Roman" w:cs="Times New Roman"/>
          <w:i/>
          <w:iCs/>
          <w:noProof/>
          <w:sz w:val="24"/>
          <w:szCs w:val="24"/>
        </w:rPr>
        <w:t>Northeastern Nat</w:t>
      </w:r>
      <w:r w:rsidRPr="009F0E4C">
        <w:rPr>
          <w:rFonts w:ascii="Times New Roman" w:hAnsi="Times New Roman" w:cs="Times New Roman"/>
          <w:noProof/>
          <w:sz w:val="24"/>
          <w:szCs w:val="24"/>
        </w:rPr>
        <w:t xml:space="preserve"> 23, doi:10.1656/045.023.0310</w:t>
      </w:r>
    </w:p>
    <w:p w14:paraId="47294F4C" w14:textId="77777777" w:rsidR="009F0E4C" w:rsidRPr="009F0E4C" w:rsidRDefault="009F0E4C" w:rsidP="009F0E4C">
      <w:pPr>
        <w:widowControl w:val="0"/>
        <w:autoSpaceDE w:val="0"/>
        <w:autoSpaceDN w:val="0"/>
        <w:adjustRightInd w:val="0"/>
        <w:spacing w:line="360" w:lineRule="auto"/>
        <w:ind w:left="480" w:hanging="480"/>
        <w:rPr>
          <w:rFonts w:ascii="Times New Roman" w:hAnsi="Times New Roman" w:cs="Times New Roman"/>
          <w:noProof/>
          <w:sz w:val="24"/>
          <w:szCs w:val="24"/>
        </w:rPr>
      </w:pPr>
      <w:r w:rsidRPr="009F0E4C">
        <w:rPr>
          <w:rFonts w:ascii="Times New Roman" w:hAnsi="Times New Roman" w:cs="Times New Roman"/>
          <w:noProof/>
          <w:sz w:val="24"/>
          <w:szCs w:val="24"/>
        </w:rPr>
        <w:t xml:space="preserve">Snyder, S. D., and Sutton, W. B. (2020). Prevalence of </w:t>
      </w:r>
      <w:r w:rsidRPr="009F0E4C">
        <w:rPr>
          <w:rFonts w:ascii="Times New Roman" w:hAnsi="Times New Roman" w:cs="Times New Roman"/>
          <w:i/>
          <w:iCs/>
          <w:noProof/>
          <w:sz w:val="24"/>
          <w:szCs w:val="24"/>
        </w:rPr>
        <w:t>Ophidiomyces ophiodiicola</w:t>
      </w:r>
      <w:r w:rsidRPr="009F0E4C">
        <w:rPr>
          <w:rFonts w:ascii="Times New Roman" w:hAnsi="Times New Roman" w:cs="Times New Roman"/>
          <w:noProof/>
          <w:sz w:val="24"/>
          <w:szCs w:val="24"/>
        </w:rPr>
        <w:t xml:space="preserve">, the causative agent of snake fungal disease, in the Interior Plateau Ecoregion of Tennessee, USA. </w:t>
      </w:r>
      <w:r w:rsidRPr="009F0E4C">
        <w:rPr>
          <w:rFonts w:ascii="Times New Roman" w:hAnsi="Times New Roman" w:cs="Times New Roman"/>
          <w:i/>
          <w:iCs/>
          <w:noProof/>
          <w:sz w:val="24"/>
          <w:szCs w:val="24"/>
        </w:rPr>
        <w:t xml:space="preserve">J. Wildl. Dis., </w:t>
      </w:r>
      <w:r w:rsidRPr="009F0E4C">
        <w:rPr>
          <w:rFonts w:ascii="Times New Roman" w:hAnsi="Times New Roman" w:cs="Times New Roman"/>
          <w:noProof/>
          <w:sz w:val="24"/>
          <w:szCs w:val="24"/>
        </w:rPr>
        <w:t>doi: 10.7589/2019-04-109</w:t>
      </w:r>
    </w:p>
    <w:p w14:paraId="16D3EE81" w14:textId="77777777" w:rsidR="009F0E4C" w:rsidRDefault="009F0E4C" w:rsidP="009F0E4C"/>
    <w:p w14:paraId="216EF75B" w14:textId="77777777" w:rsidR="009F0E4C" w:rsidRDefault="009F0E4C"/>
    <w:sectPr w:rsidR="009F0E4C" w:rsidSect="00275513">
      <w:pgSz w:w="20163" w:h="12242" w:orient="landscape" w:code="5"/>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40ED9"/>
    <w:multiLevelType w:val="hybridMultilevel"/>
    <w:tmpl w:val="3EFA73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4C2549"/>
    <w:multiLevelType w:val="hybridMultilevel"/>
    <w:tmpl w:val="3BE6317A"/>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A73CED"/>
    <w:multiLevelType w:val="hybridMultilevel"/>
    <w:tmpl w:val="C63A158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4801C3A"/>
    <w:multiLevelType w:val="hybridMultilevel"/>
    <w:tmpl w:val="2612F51A"/>
    <w:lvl w:ilvl="0" w:tplc="7C740102">
      <w:numFmt w:val="bullet"/>
      <w:lvlText w:val="-"/>
      <w:lvlJc w:val="left"/>
      <w:pPr>
        <w:ind w:left="720" w:hanging="360"/>
      </w:pPr>
      <w:rPr>
        <w:rFonts w:ascii="Times New Roman" w:eastAsia="Calibr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8506D49"/>
    <w:multiLevelType w:val="hybridMultilevel"/>
    <w:tmpl w:val="34B463A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7BF65CE6"/>
    <w:multiLevelType w:val="hybridMultilevel"/>
    <w:tmpl w:val="6E44B654"/>
    <w:lvl w:ilvl="0" w:tplc="7B2CC39A">
      <w:start w:val="1"/>
      <w:numFmt w:val="bullet"/>
      <w:lvlText w:val=""/>
      <w:lvlJc w:val="left"/>
      <w:pPr>
        <w:ind w:left="720" w:hanging="360"/>
      </w:pPr>
      <w:rPr>
        <w:rFonts w:ascii="Symbol" w:eastAsia="Times New Roman" w:hAnsi="Symbol"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A76F4A"/>
    <w:multiLevelType w:val="hybridMultilevel"/>
    <w:tmpl w:val="CA247384"/>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CC4"/>
    <w:rsid w:val="000C1F56"/>
    <w:rsid w:val="00164EA6"/>
    <w:rsid w:val="001A1181"/>
    <w:rsid w:val="001B43D7"/>
    <w:rsid w:val="001E5188"/>
    <w:rsid w:val="002536AA"/>
    <w:rsid w:val="00270051"/>
    <w:rsid w:val="00275513"/>
    <w:rsid w:val="002A3E53"/>
    <w:rsid w:val="002D29E7"/>
    <w:rsid w:val="002E387B"/>
    <w:rsid w:val="0037580B"/>
    <w:rsid w:val="003876E9"/>
    <w:rsid w:val="003B01DB"/>
    <w:rsid w:val="00404082"/>
    <w:rsid w:val="00506807"/>
    <w:rsid w:val="00542C8C"/>
    <w:rsid w:val="005503F1"/>
    <w:rsid w:val="005C14D0"/>
    <w:rsid w:val="005C63C5"/>
    <w:rsid w:val="005D03DB"/>
    <w:rsid w:val="0075743A"/>
    <w:rsid w:val="007723B7"/>
    <w:rsid w:val="00777934"/>
    <w:rsid w:val="007C415A"/>
    <w:rsid w:val="007E401E"/>
    <w:rsid w:val="008E272F"/>
    <w:rsid w:val="009644DC"/>
    <w:rsid w:val="0098271E"/>
    <w:rsid w:val="009F0E4C"/>
    <w:rsid w:val="00A213F0"/>
    <w:rsid w:val="00AE0AD9"/>
    <w:rsid w:val="00B53513"/>
    <w:rsid w:val="00B85711"/>
    <w:rsid w:val="00C20A68"/>
    <w:rsid w:val="00C240EB"/>
    <w:rsid w:val="00C84BC0"/>
    <w:rsid w:val="00CF0CC4"/>
    <w:rsid w:val="00CF77FB"/>
    <w:rsid w:val="00D077E0"/>
    <w:rsid w:val="00D74C83"/>
    <w:rsid w:val="00D950E5"/>
    <w:rsid w:val="00E26C2C"/>
    <w:rsid w:val="00E315D1"/>
    <w:rsid w:val="00E550AE"/>
    <w:rsid w:val="00EF3C12"/>
    <w:rsid w:val="00F256A0"/>
    <w:rsid w:val="00F97E03"/>
    <w:rsid w:val="00FD3C3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06A51"/>
  <w15:chartTrackingRefBased/>
  <w15:docId w15:val="{7EA92371-792F-49E7-A190-C2618FF61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404082"/>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04082"/>
    <w:rPr>
      <w:rFonts w:ascii="Times New Roman" w:eastAsia="Times New Roman" w:hAnsi="Times New Roman" w:cs="Times New Roman"/>
      <w:b/>
      <w:bCs/>
      <w:sz w:val="27"/>
      <w:szCs w:val="27"/>
      <w:lang w:eastAsia="en-CA"/>
    </w:rPr>
  </w:style>
  <w:style w:type="character" w:styleId="CommentReference">
    <w:name w:val="annotation reference"/>
    <w:uiPriority w:val="99"/>
    <w:semiHidden/>
    <w:unhideWhenUsed/>
    <w:rsid w:val="00404082"/>
    <w:rPr>
      <w:sz w:val="16"/>
      <w:szCs w:val="16"/>
    </w:rPr>
  </w:style>
  <w:style w:type="paragraph" w:styleId="CommentText">
    <w:name w:val="annotation text"/>
    <w:basedOn w:val="Normal"/>
    <w:link w:val="CommentTextChar"/>
    <w:uiPriority w:val="99"/>
    <w:unhideWhenUsed/>
    <w:rsid w:val="00404082"/>
    <w:pPr>
      <w:spacing w:after="200" w:line="240" w:lineRule="auto"/>
    </w:pPr>
    <w:rPr>
      <w:rFonts w:ascii="Calibri" w:eastAsia="Calibri" w:hAnsi="Calibri" w:cs="Times New Roman"/>
      <w:sz w:val="20"/>
      <w:szCs w:val="20"/>
      <w:lang w:val="en-US"/>
    </w:rPr>
  </w:style>
  <w:style w:type="character" w:customStyle="1" w:styleId="CommentTextChar">
    <w:name w:val="Comment Text Char"/>
    <w:basedOn w:val="DefaultParagraphFont"/>
    <w:link w:val="CommentText"/>
    <w:uiPriority w:val="99"/>
    <w:rsid w:val="00404082"/>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04082"/>
    <w:rPr>
      <w:b/>
      <w:bCs/>
    </w:rPr>
  </w:style>
  <w:style w:type="character" w:customStyle="1" w:styleId="CommentSubjectChar">
    <w:name w:val="Comment Subject Char"/>
    <w:basedOn w:val="CommentTextChar"/>
    <w:link w:val="CommentSubject"/>
    <w:uiPriority w:val="99"/>
    <w:semiHidden/>
    <w:rsid w:val="00404082"/>
    <w:rPr>
      <w:rFonts w:ascii="Calibri" w:eastAsia="Calibri" w:hAnsi="Calibri" w:cs="Times New Roman"/>
      <w:b/>
      <w:bCs/>
      <w:sz w:val="20"/>
      <w:szCs w:val="20"/>
      <w:lang w:val="en-US"/>
    </w:rPr>
  </w:style>
  <w:style w:type="paragraph" w:styleId="BalloonText">
    <w:name w:val="Balloon Text"/>
    <w:basedOn w:val="Normal"/>
    <w:link w:val="BalloonTextChar"/>
    <w:uiPriority w:val="99"/>
    <w:semiHidden/>
    <w:unhideWhenUsed/>
    <w:rsid w:val="00404082"/>
    <w:pPr>
      <w:spacing w:after="0" w:line="240" w:lineRule="auto"/>
    </w:pPr>
    <w:rPr>
      <w:rFonts w:ascii="Segoe UI" w:eastAsia="Calibri" w:hAnsi="Segoe UI" w:cs="Segoe UI"/>
      <w:sz w:val="18"/>
      <w:szCs w:val="18"/>
      <w:lang w:val="en-US"/>
    </w:rPr>
  </w:style>
  <w:style w:type="character" w:customStyle="1" w:styleId="BalloonTextChar">
    <w:name w:val="Balloon Text Char"/>
    <w:basedOn w:val="DefaultParagraphFont"/>
    <w:link w:val="BalloonText"/>
    <w:uiPriority w:val="99"/>
    <w:semiHidden/>
    <w:rsid w:val="00404082"/>
    <w:rPr>
      <w:rFonts w:ascii="Segoe UI" w:eastAsia="Calibri" w:hAnsi="Segoe UI" w:cs="Segoe UI"/>
      <w:sz w:val="18"/>
      <w:szCs w:val="18"/>
      <w:lang w:val="en-US"/>
    </w:rPr>
  </w:style>
  <w:style w:type="character" w:styleId="Emphasis">
    <w:name w:val="Emphasis"/>
    <w:uiPriority w:val="20"/>
    <w:qFormat/>
    <w:rsid w:val="00404082"/>
    <w:rPr>
      <w:i/>
      <w:iCs/>
    </w:rPr>
  </w:style>
  <w:style w:type="character" w:styleId="Hyperlink">
    <w:name w:val="Hyperlink"/>
    <w:uiPriority w:val="99"/>
    <w:unhideWhenUsed/>
    <w:rsid w:val="00404082"/>
    <w:rPr>
      <w:color w:val="0000FF"/>
      <w:u w:val="single"/>
    </w:rPr>
  </w:style>
  <w:style w:type="paragraph" w:styleId="ListParagraph">
    <w:name w:val="List Paragraph"/>
    <w:basedOn w:val="Normal"/>
    <w:uiPriority w:val="34"/>
    <w:qFormat/>
    <w:rsid w:val="00404082"/>
    <w:pPr>
      <w:spacing w:after="200" w:line="276" w:lineRule="auto"/>
      <w:ind w:left="720"/>
      <w:contextualSpacing/>
    </w:pPr>
    <w:rPr>
      <w:rFonts w:ascii="Calibri" w:eastAsia="Calibri" w:hAnsi="Calibri" w:cs="Times New Roman"/>
      <w:lang w:val="en-US"/>
    </w:rPr>
  </w:style>
  <w:style w:type="paragraph" w:styleId="NormalWeb">
    <w:name w:val="Normal (Web)"/>
    <w:basedOn w:val="Normal"/>
    <w:uiPriority w:val="99"/>
    <w:unhideWhenUsed/>
    <w:rsid w:val="00404082"/>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Header">
    <w:name w:val="header"/>
    <w:basedOn w:val="Normal"/>
    <w:link w:val="HeaderChar"/>
    <w:uiPriority w:val="99"/>
    <w:unhideWhenUsed/>
    <w:rsid w:val="00404082"/>
    <w:pPr>
      <w:tabs>
        <w:tab w:val="center" w:pos="4680"/>
        <w:tab w:val="right" w:pos="9360"/>
      </w:tabs>
      <w:spacing w:after="0" w:line="240" w:lineRule="auto"/>
    </w:pPr>
    <w:rPr>
      <w:rFonts w:ascii="Calibri" w:eastAsia="Calibri" w:hAnsi="Calibri" w:cs="Times New Roman"/>
      <w:lang w:val="en-US"/>
    </w:rPr>
  </w:style>
  <w:style w:type="character" w:customStyle="1" w:styleId="HeaderChar">
    <w:name w:val="Header Char"/>
    <w:basedOn w:val="DefaultParagraphFont"/>
    <w:link w:val="Header"/>
    <w:uiPriority w:val="99"/>
    <w:rsid w:val="00404082"/>
    <w:rPr>
      <w:rFonts w:ascii="Calibri" w:eastAsia="Calibri" w:hAnsi="Calibri" w:cs="Times New Roman"/>
      <w:lang w:val="en-US"/>
    </w:rPr>
  </w:style>
  <w:style w:type="paragraph" w:styleId="Footer">
    <w:name w:val="footer"/>
    <w:basedOn w:val="Normal"/>
    <w:link w:val="FooterChar"/>
    <w:uiPriority w:val="99"/>
    <w:unhideWhenUsed/>
    <w:rsid w:val="00404082"/>
    <w:pPr>
      <w:tabs>
        <w:tab w:val="center" w:pos="4680"/>
        <w:tab w:val="right" w:pos="9360"/>
      </w:tabs>
      <w:spacing w:after="0" w:line="240" w:lineRule="auto"/>
    </w:pPr>
    <w:rPr>
      <w:rFonts w:ascii="Calibri" w:eastAsia="Calibri" w:hAnsi="Calibri" w:cs="Times New Roman"/>
      <w:lang w:val="en-US"/>
    </w:rPr>
  </w:style>
  <w:style w:type="character" w:customStyle="1" w:styleId="FooterChar">
    <w:name w:val="Footer Char"/>
    <w:basedOn w:val="DefaultParagraphFont"/>
    <w:link w:val="Footer"/>
    <w:uiPriority w:val="99"/>
    <w:rsid w:val="00404082"/>
    <w:rPr>
      <w:rFonts w:ascii="Calibri" w:eastAsia="Calibri" w:hAnsi="Calibri" w:cs="Times New Roman"/>
      <w:lang w:val="en-US"/>
    </w:rPr>
  </w:style>
  <w:style w:type="paragraph" w:customStyle="1" w:styleId="TableContents">
    <w:name w:val="Table Contents"/>
    <w:basedOn w:val="Normal"/>
    <w:rsid w:val="00404082"/>
    <w:pPr>
      <w:widowControl w:val="0"/>
      <w:suppressLineNumbers/>
      <w:suppressAutoHyphens/>
      <w:spacing w:after="0" w:line="240" w:lineRule="auto"/>
    </w:pPr>
    <w:rPr>
      <w:rFonts w:ascii="Times New Roman" w:eastAsia="SimSun" w:hAnsi="Times New Roman" w:cs="Arial"/>
      <w:kern w:val="1"/>
      <w:sz w:val="24"/>
      <w:szCs w:val="24"/>
      <w:lang w:eastAsia="hi-IN" w:bidi="hi-IN"/>
    </w:rPr>
  </w:style>
  <w:style w:type="character" w:styleId="LineNumber">
    <w:name w:val="line number"/>
    <w:basedOn w:val="DefaultParagraphFont"/>
    <w:uiPriority w:val="99"/>
    <w:semiHidden/>
    <w:unhideWhenUsed/>
    <w:rsid w:val="00404082"/>
  </w:style>
  <w:style w:type="table" w:styleId="TableGrid">
    <w:name w:val="Table Grid"/>
    <w:basedOn w:val="TableNormal"/>
    <w:uiPriority w:val="59"/>
    <w:rsid w:val="00404082"/>
    <w:pPr>
      <w:spacing w:after="0" w:line="240" w:lineRule="auto"/>
    </w:pPr>
    <w:rPr>
      <w:rFonts w:ascii="Calibri" w:eastAsia="Calibri" w:hAnsi="Calibri"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04082"/>
    <w:pPr>
      <w:spacing w:after="0" w:line="240" w:lineRule="auto"/>
    </w:pPr>
    <w:rPr>
      <w:rFonts w:ascii="Calibri" w:eastAsia="Calibri" w:hAnsi="Calibri" w:cs="Times New Roman"/>
      <w:lang w:val="en-US"/>
    </w:rPr>
  </w:style>
  <w:style w:type="character" w:customStyle="1" w:styleId="lrzxr">
    <w:name w:val="lrzxr"/>
    <w:basedOn w:val="DefaultParagraphFont"/>
    <w:rsid w:val="00404082"/>
  </w:style>
  <w:style w:type="character" w:customStyle="1" w:styleId="UnresolvedMention1">
    <w:name w:val="Unresolved Mention1"/>
    <w:uiPriority w:val="99"/>
    <w:rsid w:val="00404082"/>
    <w:rPr>
      <w:color w:val="605E5C"/>
      <w:shd w:val="clear" w:color="auto" w:fill="E1DFDD"/>
    </w:rPr>
  </w:style>
  <w:style w:type="paragraph" w:styleId="Revision">
    <w:name w:val="Revision"/>
    <w:hidden/>
    <w:uiPriority w:val="99"/>
    <w:semiHidden/>
    <w:rsid w:val="00404082"/>
    <w:pPr>
      <w:spacing w:after="0" w:line="240" w:lineRule="auto"/>
    </w:pPr>
    <w:rPr>
      <w:rFonts w:ascii="Calibri" w:eastAsia="Calibri" w:hAnsi="Calibri" w:cs="Times New Roman"/>
      <w:lang w:val="en-US"/>
    </w:rPr>
  </w:style>
  <w:style w:type="character" w:customStyle="1" w:styleId="e24kjd">
    <w:name w:val="e24kjd"/>
    <w:basedOn w:val="DefaultParagraphFont"/>
    <w:rsid w:val="00404082"/>
  </w:style>
  <w:style w:type="character" w:styleId="FollowedHyperlink">
    <w:name w:val="FollowedHyperlink"/>
    <w:uiPriority w:val="99"/>
    <w:semiHidden/>
    <w:unhideWhenUsed/>
    <w:rsid w:val="00404082"/>
    <w:rPr>
      <w:color w:val="7F6F6F"/>
      <w:u w:val="single"/>
    </w:rPr>
  </w:style>
  <w:style w:type="paragraph" w:customStyle="1" w:styleId="msonormal0">
    <w:name w:val="msonormal"/>
    <w:basedOn w:val="Normal"/>
    <w:rsid w:val="004040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404082"/>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rPr>
  </w:style>
  <w:style w:type="paragraph" w:customStyle="1" w:styleId="xl66">
    <w:name w:val="xl66"/>
    <w:basedOn w:val="Normal"/>
    <w:rsid w:val="00404082"/>
    <w:pPr>
      <w:spacing w:before="100" w:beforeAutospacing="1" w:after="100" w:afterAutospacing="1" w:line="240" w:lineRule="auto"/>
      <w:textAlignment w:val="center"/>
    </w:pPr>
    <w:rPr>
      <w:rFonts w:ascii="Times New Roman" w:eastAsia="Times New Roman" w:hAnsi="Times New Roman" w:cs="Times New Roman"/>
      <w:color w:val="000000"/>
    </w:rPr>
  </w:style>
  <w:style w:type="table" w:styleId="PlainTable2">
    <w:name w:val="Plain Table 2"/>
    <w:basedOn w:val="TableNormal"/>
    <w:uiPriority w:val="42"/>
    <w:rsid w:val="00404082"/>
    <w:pPr>
      <w:spacing w:after="0" w:line="240" w:lineRule="auto"/>
    </w:pPr>
    <w:rPr>
      <w:rFonts w:ascii="Calibri" w:eastAsia="Calibri" w:hAnsi="Calibri" w:cs="Times New Roman"/>
      <w:sz w:val="24"/>
      <w:szCs w:val="24"/>
      <w:lang w:eastAsia="en-CA"/>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UnresolvedMention2">
    <w:name w:val="Unresolved Mention2"/>
    <w:uiPriority w:val="99"/>
    <w:semiHidden/>
    <w:unhideWhenUsed/>
    <w:rsid w:val="00404082"/>
    <w:rPr>
      <w:color w:val="605E5C"/>
      <w:shd w:val="clear" w:color="auto" w:fill="E1DFDD"/>
    </w:rPr>
  </w:style>
  <w:style w:type="character" w:customStyle="1" w:styleId="hgkelc">
    <w:name w:val="hgkelc"/>
    <w:basedOn w:val="DefaultParagraphFont"/>
    <w:rsid w:val="00404082"/>
  </w:style>
  <w:style w:type="character" w:styleId="UnresolvedMention">
    <w:name w:val="Unresolved Mention"/>
    <w:uiPriority w:val="99"/>
    <w:semiHidden/>
    <w:unhideWhenUsed/>
    <w:rsid w:val="00404082"/>
    <w:rPr>
      <w:color w:val="605E5C"/>
      <w:shd w:val="clear" w:color="auto" w:fill="E1DFDD"/>
    </w:rPr>
  </w:style>
  <w:style w:type="paragraph" w:customStyle="1" w:styleId="Default">
    <w:name w:val="Default"/>
    <w:rsid w:val="00404082"/>
    <w:pPr>
      <w:autoSpaceDE w:val="0"/>
      <w:autoSpaceDN w:val="0"/>
      <w:adjustRightInd w:val="0"/>
      <w:spacing w:after="0" w:line="240" w:lineRule="auto"/>
    </w:pPr>
    <w:rPr>
      <w:rFonts w:ascii="Calibri" w:eastAsia="Calibri" w:hAnsi="Calibri" w:cs="Calibri"/>
      <w:color w:val="000000"/>
      <w:sz w:val="24"/>
      <w:szCs w:val="24"/>
    </w:rPr>
  </w:style>
  <w:style w:type="paragraph" w:customStyle="1" w:styleId="Pa3">
    <w:name w:val="Pa3"/>
    <w:basedOn w:val="Default"/>
    <w:next w:val="Default"/>
    <w:uiPriority w:val="99"/>
    <w:rsid w:val="00404082"/>
    <w:pPr>
      <w:spacing w:line="221" w:lineRule="atLeast"/>
    </w:pPr>
    <w:rPr>
      <w:color w:val="auto"/>
    </w:rPr>
  </w:style>
  <w:style w:type="character" w:customStyle="1" w:styleId="qu">
    <w:name w:val="qu"/>
    <w:basedOn w:val="DefaultParagraphFont"/>
    <w:rsid w:val="00404082"/>
  </w:style>
  <w:style w:type="character" w:customStyle="1" w:styleId="gd">
    <w:name w:val="gd"/>
    <w:basedOn w:val="DefaultParagraphFont"/>
    <w:rsid w:val="00404082"/>
  </w:style>
  <w:style w:type="character" w:customStyle="1" w:styleId="go">
    <w:name w:val="go"/>
    <w:basedOn w:val="DefaultParagraphFont"/>
    <w:rsid w:val="00404082"/>
  </w:style>
  <w:style w:type="character" w:customStyle="1" w:styleId="g3">
    <w:name w:val="g3"/>
    <w:basedOn w:val="DefaultParagraphFont"/>
    <w:rsid w:val="00404082"/>
  </w:style>
  <w:style w:type="character" w:customStyle="1" w:styleId="hb">
    <w:name w:val="hb"/>
    <w:basedOn w:val="DefaultParagraphFont"/>
    <w:rsid w:val="00404082"/>
  </w:style>
  <w:style w:type="character" w:customStyle="1" w:styleId="g2">
    <w:name w:val="g2"/>
    <w:basedOn w:val="DefaultParagraphFont"/>
    <w:rsid w:val="00404082"/>
  </w:style>
  <w:style w:type="numbering" w:customStyle="1" w:styleId="NoList1">
    <w:name w:val="No List1"/>
    <w:next w:val="NoList"/>
    <w:uiPriority w:val="99"/>
    <w:semiHidden/>
    <w:unhideWhenUsed/>
    <w:rsid w:val="00404082"/>
  </w:style>
  <w:style w:type="table" w:customStyle="1" w:styleId="TableGrid1">
    <w:name w:val="Table Grid1"/>
    <w:basedOn w:val="TableNormal"/>
    <w:next w:val="TableGrid"/>
    <w:uiPriority w:val="59"/>
    <w:rsid w:val="00404082"/>
    <w:pPr>
      <w:spacing w:after="0" w:line="240" w:lineRule="auto"/>
    </w:pPr>
    <w:rPr>
      <w:rFonts w:ascii="Calibri" w:eastAsia="Calibri" w:hAnsi="Calibri"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
    <w:name w:val="Plain Table 21"/>
    <w:basedOn w:val="TableNormal"/>
    <w:next w:val="PlainTable2"/>
    <w:uiPriority w:val="42"/>
    <w:rsid w:val="00404082"/>
    <w:pPr>
      <w:spacing w:after="0" w:line="240" w:lineRule="auto"/>
    </w:pPr>
    <w:rPr>
      <w:rFonts w:ascii="Calibri" w:eastAsia="Calibri" w:hAnsi="Calibri" w:cs="Times New Roman"/>
      <w:sz w:val="24"/>
      <w:szCs w:val="24"/>
      <w:lang w:eastAsia="en-CA"/>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3060</Words>
  <Characters>17448</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davy</dc:creator>
  <cp:keywords/>
  <dc:description/>
  <cp:lastModifiedBy>christina davy</cp:lastModifiedBy>
  <cp:revision>2</cp:revision>
  <dcterms:created xsi:type="dcterms:W3CDTF">2021-05-11T13:18:00Z</dcterms:created>
  <dcterms:modified xsi:type="dcterms:W3CDTF">2021-05-11T13:18:00Z</dcterms:modified>
</cp:coreProperties>
</file>