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09A77" w14:textId="77777777" w:rsidR="008B64F9" w:rsidRDefault="008B64F9" w:rsidP="008B64F9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49A37D70" w14:textId="77777777" w:rsidR="008B64F9" w:rsidRDefault="008B64F9" w:rsidP="008B64F9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17FAA263" w14:textId="77777777" w:rsidR="008B64F9" w:rsidRDefault="008B64F9" w:rsidP="008B64F9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605C70A8" w14:textId="77777777" w:rsidR="008B64F9" w:rsidRDefault="008B64F9" w:rsidP="008B64F9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2F8E6874" w14:textId="77777777" w:rsidR="008B64F9" w:rsidRDefault="008B64F9" w:rsidP="008B64F9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74E3BE3E" w14:textId="77777777" w:rsidR="008B64F9" w:rsidRDefault="008B64F9" w:rsidP="008B64F9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16F14F58" w14:textId="77777777" w:rsidR="008B64F9" w:rsidRDefault="008B64F9" w:rsidP="008B64F9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1746E4CE" w14:textId="048C14D3" w:rsidR="008B64F9" w:rsidRDefault="008B64F9" w:rsidP="008B64F9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Supplementary</w:t>
      </w:r>
      <w:r w:rsidR="00215826">
        <w:rPr>
          <w:rFonts w:ascii="Arial" w:hAnsi="Arial" w:cs="Arial"/>
          <w:b/>
          <w:sz w:val="28"/>
          <w:szCs w:val="28"/>
          <w:lang w:val="en-GB"/>
        </w:rPr>
        <w:t xml:space="preserve"> information</w:t>
      </w:r>
    </w:p>
    <w:p w14:paraId="278EABFA" w14:textId="77777777" w:rsidR="007B69E3" w:rsidRPr="007B69E3" w:rsidRDefault="007B69E3" w:rsidP="007B69E3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7B69E3">
        <w:rPr>
          <w:rFonts w:ascii="Arial" w:hAnsi="Arial" w:cs="Arial"/>
          <w:b/>
          <w:sz w:val="28"/>
          <w:szCs w:val="28"/>
          <w:lang w:val="en-GB"/>
        </w:rPr>
        <w:t xml:space="preserve">4DEMON: integrating 40 years of data on PCB and metal contamination in marine sediments of the Belgian Part of the North Sea. </w:t>
      </w:r>
    </w:p>
    <w:p w14:paraId="535B5FCB" w14:textId="1C07908B" w:rsidR="00813E6E" w:rsidRPr="00215826" w:rsidRDefault="00813E6E" w:rsidP="00813E6E">
      <w:pPr>
        <w:spacing w:line="360" w:lineRule="auto"/>
        <w:jc w:val="center"/>
        <w:rPr>
          <w:rFonts w:ascii="Arial" w:hAnsi="Arial" w:cs="Arial"/>
          <w:vertAlign w:val="superscript"/>
          <w:lang w:val="en-GB"/>
        </w:rPr>
      </w:pPr>
      <w:r w:rsidRPr="00215826">
        <w:rPr>
          <w:rFonts w:ascii="Arial" w:hAnsi="Arial" w:cs="Arial"/>
          <w:lang w:val="en-GB"/>
        </w:rPr>
        <w:t>H.M. Le</w:t>
      </w:r>
      <w:r w:rsidR="00215826" w:rsidRPr="00215826">
        <w:rPr>
          <w:rFonts w:ascii="Arial" w:hAnsi="Arial" w:cs="Arial"/>
          <w:vertAlign w:val="superscript"/>
          <w:lang w:val="en-GB"/>
        </w:rPr>
        <w:t>1</w:t>
      </w:r>
      <w:r w:rsidR="007B69E3" w:rsidRPr="00215826">
        <w:rPr>
          <w:rFonts w:ascii="Arial" w:hAnsi="Arial" w:cs="Arial"/>
          <w:vertAlign w:val="superscript"/>
          <w:lang w:val="en-GB"/>
        </w:rPr>
        <w:t xml:space="preserve"> </w:t>
      </w:r>
      <w:r w:rsidR="007B69E3" w:rsidRPr="00215826">
        <w:rPr>
          <w:rFonts w:ascii="Arial" w:hAnsi="Arial" w:cs="Arial"/>
          <w:lang w:val="en-GB"/>
        </w:rPr>
        <w:t xml:space="preserve">, </w:t>
      </w:r>
      <w:r w:rsidRPr="00215826">
        <w:rPr>
          <w:rFonts w:ascii="Arial" w:hAnsi="Arial" w:cs="Arial"/>
          <w:lang w:val="en-GB"/>
        </w:rPr>
        <w:t>K. Bekaert</w:t>
      </w:r>
      <w:r w:rsidR="00215826" w:rsidRPr="00215826">
        <w:rPr>
          <w:rFonts w:ascii="Arial" w:hAnsi="Arial" w:cs="Arial"/>
          <w:vertAlign w:val="superscript"/>
          <w:lang w:val="en-GB"/>
        </w:rPr>
        <w:t>2</w:t>
      </w:r>
      <w:r w:rsidRPr="00215826">
        <w:rPr>
          <w:rFonts w:ascii="Arial" w:hAnsi="Arial" w:cs="Arial"/>
          <w:lang w:val="en-GB"/>
        </w:rPr>
        <w:t>, R. Lagring</w:t>
      </w:r>
      <w:r w:rsidR="00215826" w:rsidRPr="00215826">
        <w:rPr>
          <w:rFonts w:ascii="Arial" w:hAnsi="Arial" w:cs="Arial"/>
          <w:vertAlign w:val="superscript"/>
          <w:lang w:val="en-GB"/>
        </w:rPr>
        <w:t>1</w:t>
      </w:r>
      <w:r w:rsidRPr="00215826">
        <w:rPr>
          <w:rFonts w:ascii="Arial" w:hAnsi="Arial" w:cs="Arial"/>
          <w:lang w:val="en-GB"/>
        </w:rPr>
        <w:t>, B. Ampe</w:t>
      </w:r>
      <w:r w:rsidR="00215826" w:rsidRPr="00215826">
        <w:rPr>
          <w:rFonts w:ascii="Arial" w:hAnsi="Arial" w:cs="Arial"/>
          <w:vertAlign w:val="superscript"/>
          <w:lang w:val="en-GB"/>
        </w:rPr>
        <w:t>2</w:t>
      </w:r>
      <w:r w:rsidRPr="00215826">
        <w:rPr>
          <w:rFonts w:ascii="Arial" w:hAnsi="Arial" w:cs="Arial"/>
          <w:lang w:val="en-GB"/>
        </w:rPr>
        <w:t>,  A. Ruttens</w:t>
      </w:r>
      <w:r w:rsidR="00215826" w:rsidRPr="00215826">
        <w:rPr>
          <w:rFonts w:ascii="Arial" w:hAnsi="Arial" w:cs="Arial"/>
          <w:vertAlign w:val="superscript"/>
          <w:lang w:val="en-GB"/>
        </w:rPr>
        <w:t>3</w:t>
      </w:r>
      <w:r w:rsidRPr="00215826">
        <w:rPr>
          <w:rFonts w:ascii="Arial" w:hAnsi="Arial" w:cs="Arial"/>
          <w:lang w:val="en-GB"/>
        </w:rPr>
        <w:t>,</w:t>
      </w:r>
      <w:r w:rsidR="007B69E3" w:rsidRPr="00215826">
        <w:rPr>
          <w:rFonts w:ascii="Arial" w:hAnsi="Arial" w:cs="Arial"/>
          <w:lang w:val="en-GB"/>
        </w:rPr>
        <w:t xml:space="preserve"> K. De</w:t>
      </w:r>
      <w:r w:rsidR="00175F0F" w:rsidRPr="00215826">
        <w:rPr>
          <w:rFonts w:ascii="Arial" w:hAnsi="Arial" w:cs="Arial"/>
          <w:lang w:val="en-GB"/>
        </w:rPr>
        <w:t xml:space="preserve"> C</w:t>
      </w:r>
      <w:r w:rsidR="007B69E3" w:rsidRPr="00215826">
        <w:rPr>
          <w:rFonts w:ascii="Arial" w:hAnsi="Arial" w:cs="Arial"/>
          <w:lang w:val="en-GB"/>
        </w:rPr>
        <w:t>auwer</w:t>
      </w:r>
      <w:r w:rsidR="00215826" w:rsidRPr="00215826">
        <w:rPr>
          <w:rFonts w:ascii="Arial" w:hAnsi="Arial" w:cs="Arial"/>
          <w:vertAlign w:val="superscript"/>
          <w:lang w:val="en-GB"/>
        </w:rPr>
        <w:t>1</w:t>
      </w:r>
      <w:r w:rsidR="00D74ED9" w:rsidRPr="00215826">
        <w:rPr>
          <w:rFonts w:ascii="Arial" w:hAnsi="Arial" w:cs="Arial"/>
          <w:lang w:val="en-GB"/>
        </w:rPr>
        <w:t>,</w:t>
      </w:r>
      <w:r w:rsidRPr="00215826">
        <w:rPr>
          <w:rFonts w:ascii="Arial" w:hAnsi="Arial" w:cs="Arial"/>
          <w:lang w:val="en-GB"/>
        </w:rPr>
        <w:t xml:space="preserve"> </w:t>
      </w:r>
      <w:r w:rsidR="006A6A97" w:rsidRPr="00215826">
        <w:rPr>
          <w:rFonts w:ascii="Arial" w:hAnsi="Arial" w:cs="Arial"/>
          <w:lang w:val="en-GB"/>
        </w:rPr>
        <w:t>K. Hostens</w:t>
      </w:r>
      <w:r w:rsidR="00215826" w:rsidRPr="00215826">
        <w:rPr>
          <w:rFonts w:ascii="Arial" w:hAnsi="Arial" w:cs="Arial"/>
          <w:vertAlign w:val="superscript"/>
          <w:lang w:val="en-GB"/>
        </w:rPr>
        <w:t>2</w:t>
      </w:r>
      <w:r w:rsidR="00215826" w:rsidRPr="00D06CD8">
        <w:rPr>
          <w:rFonts w:ascii="MuseoSlab" w:hAnsi="MuseoSlab"/>
          <w:color w:val="020202"/>
          <w:sz w:val="27"/>
          <w:szCs w:val="27"/>
          <w:vertAlign w:val="superscript"/>
          <w:lang w:val="en-GB" w:eastAsia="nl-BE"/>
        </w:rPr>
        <w:t>†</w:t>
      </w:r>
      <w:r w:rsidR="006A6A97" w:rsidRPr="00215826">
        <w:rPr>
          <w:rFonts w:ascii="Arial" w:hAnsi="Arial" w:cs="Arial"/>
          <w:lang w:val="en-GB"/>
        </w:rPr>
        <w:t>,</w:t>
      </w:r>
      <w:r w:rsidRPr="00215826">
        <w:rPr>
          <w:rFonts w:ascii="Arial" w:hAnsi="Arial" w:cs="Arial"/>
          <w:lang w:val="en-GB"/>
        </w:rPr>
        <w:t xml:space="preserve"> B. De Witte</w:t>
      </w:r>
      <w:r w:rsidR="00215826" w:rsidRPr="00215826">
        <w:rPr>
          <w:rFonts w:ascii="Arial" w:hAnsi="Arial" w:cs="Arial"/>
          <w:vertAlign w:val="superscript"/>
          <w:lang w:val="en-GB"/>
        </w:rPr>
        <w:t>2</w:t>
      </w:r>
      <w:r w:rsidR="00215826" w:rsidRPr="00D06CD8">
        <w:rPr>
          <w:rFonts w:ascii="MuseoSlab" w:hAnsi="MuseoSlab"/>
          <w:color w:val="020202"/>
          <w:sz w:val="27"/>
          <w:szCs w:val="27"/>
          <w:vertAlign w:val="superscript"/>
          <w:lang w:val="en-GB" w:eastAsia="nl-BE"/>
        </w:rPr>
        <w:t>†</w:t>
      </w:r>
      <w:r w:rsidR="00215826" w:rsidRPr="00215826">
        <w:rPr>
          <w:rFonts w:ascii="Arial" w:hAnsi="Arial" w:cs="Arial"/>
          <w:vertAlign w:val="superscript"/>
          <w:lang w:val="en-GB"/>
        </w:rPr>
        <w:t>*</w:t>
      </w:r>
    </w:p>
    <w:p w14:paraId="0297CD05" w14:textId="77777777" w:rsidR="00813E6E" w:rsidRPr="00215826" w:rsidRDefault="00813E6E" w:rsidP="007A5503">
      <w:pPr>
        <w:spacing w:line="360" w:lineRule="auto"/>
        <w:jc w:val="center"/>
        <w:rPr>
          <w:rFonts w:ascii="Arial" w:hAnsi="Arial" w:cs="Arial"/>
          <w:lang w:val="en-GB"/>
        </w:rPr>
      </w:pPr>
    </w:p>
    <w:p w14:paraId="270B404B" w14:textId="0DA84A85" w:rsidR="000A5B03" w:rsidRDefault="00215826" w:rsidP="00813E6E">
      <w:pPr>
        <w:jc w:val="both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color w:val="000000"/>
          <w:sz w:val="20"/>
          <w:szCs w:val="20"/>
          <w:vertAlign w:val="superscript"/>
          <w:lang w:val="en-US"/>
        </w:rPr>
        <w:t>1</w:t>
      </w:r>
      <w:r w:rsidR="00813E6E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0A5B03">
        <w:rPr>
          <w:rFonts w:ascii="Arial" w:hAnsi="Arial" w:cs="Arial"/>
          <w:color w:val="000000"/>
          <w:sz w:val="20"/>
          <w:szCs w:val="20"/>
          <w:lang w:val="en-US"/>
        </w:rPr>
        <w:t>Royal Belgian Institute of Natural Sciences, OD Nature, rue Vautier 29, 1000 Brussels, Belgium</w:t>
      </w:r>
      <w:r w:rsidR="000A5B03">
        <w:rPr>
          <w:rFonts w:ascii="Arial" w:hAnsi="Arial" w:cs="Arial"/>
          <w:sz w:val="20"/>
          <w:szCs w:val="20"/>
          <w:vertAlign w:val="superscript"/>
          <w:lang w:val="en-US"/>
        </w:rPr>
        <w:t xml:space="preserve"> </w:t>
      </w:r>
    </w:p>
    <w:p w14:paraId="60B60391" w14:textId="575A198A" w:rsidR="00813E6E" w:rsidRDefault="00215826" w:rsidP="00813E6E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="00813E6E" w:rsidRPr="003A5698">
        <w:rPr>
          <w:rFonts w:ascii="Arial" w:hAnsi="Arial" w:cs="Arial"/>
          <w:sz w:val="20"/>
          <w:szCs w:val="20"/>
          <w:lang w:val="en-US"/>
        </w:rPr>
        <w:t xml:space="preserve"> </w:t>
      </w:r>
      <w:r w:rsidR="00813E6E">
        <w:rPr>
          <w:rFonts w:ascii="Arial" w:hAnsi="Arial" w:cs="Arial"/>
          <w:sz w:val="20"/>
          <w:szCs w:val="20"/>
          <w:lang w:val="en-US"/>
        </w:rPr>
        <w:t>Flanders Research Institute for Agriculture, Fisheries, and Food</w:t>
      </w:r>
      <w:r w:rsidR="00813E6E" w:rsidRPr="003A5698">
        <w:rPr>
          <w:rFonts w:ascii="Arial" w:hAnsi="Arial" w:cs="Arial"/>
          <w:sz w:val="20"/>
          <w:szCs w:val="20"/>
          <w:lang w:val="en-US"/>
        </w:rPr>
        <w:t xml:space="preserve">, </w:t>
      </w:r>
      <w:r w:rsidR="00813E6E" w:rsidRPr="003A5698">
        <w:rPr>
          <w:rFonts w:ascii="Arial" w:hAnsi="Arial" w:cs="Arial"/>
          <w:color w:val="000000"/>
          <w:sz w:val="20"/>
          <w:szCs w:val="20"/>
          <w:lang w:val="en-US"/>
        </w:rPr>
        <w:t>Animal Sciences Unit - Aquatic Environment and Quality, Ankerstraat 1, 8400 Ostend, Belgium</w:t>
      </w:r>
    </w:p>
    <w:p w14:paraId="249FED53" w14:textId="7125710F" w:rsidR="00BC0F02" w:rsidRPr="00813E6E" w:rsidRDefault="00215826" w:rsidP="008B64F9">
      <w:pPr>
        <w:jc w:val="both"/>
        <w:rPr>
          <w:rFonts w:ascii="Arial" w:hAnsi="Arial" w:cs="Arial"/>
          <w:color w:val="000000"/>
          <w:sz w:val="20"/>
          <w:szCs w:val="20"/>
          <w:vertAlign w:val="superscript"/>
          <w:lang w:val="fr-FR"/>
        </w:rPr>
      </w:pPr>
      <w:r>
        <w:rPr>
          <w:rFonts w:ascii="Arial" w:hAnsi="Arial" w:cs="Arial"/>
          <w:color w:val="000000"/>
          <w:sz w:val="20"/>
          <w:szCs w:val="20"/>
          <w:vertAlign w:val="superscript"/>
          <w:lang w:val="fr-FR"/>
        </w:rPr>
        <w:t>3</w:t>
      </w:r>
      <w:r w:rsidR="00813E6E" w:rsidRPr="001C24FC">
        <w:rPr>
          <w:rFonts w:ascii="Arial" w:hAnsi="Arial" w:cs="Arial"/>
          <w:color w:val="000000"/>
          <w:sz w:val="20"/>
          <w:szCs w:val="20"/>
          <w:lang w:val="fr-FR"/>
        </w:rPr>
        <w:t xml:space="preserve"> Sciensano, </w:t>
      </w:r>
      <w:r w:rsidR="00DE3B98">
        <w:rPr>
          <w:rFonts w:ascii="Arial" w:hAnsi="Arial" w:cs="Arial"/>
          <w:color w:val="000000"/>
          <w:sz w:val="20"/>
          <w:szCs w:val="20"/>
          <w:lang w:val="fr-FR"/>
        </w:rPr>
        <w:t xml:space="preserve">Unit </w:t>
      </w:r>
      <w:r w:rsidR="00DE3B98" w:rsidRPr="005F5779">
        <w:rPr>
          <w:rFonts w:ascii="Arial" w:hAnsi="Arial" w:cs="Arial"/>
          <w:color w:val="000000"/>
          <w:sz w:val="20"/>
          <w:szCs w:val="20"/>
          <w:lang w:val="fr-FR"/>
        </w:rPr>
        <w:t>Trace Element</w:t>
      </w:r>
      <w:r w:rsidR="00DE3B98">
        <w:rPr>
          <w:rFonts w:ascii="Arial" w:hAnsi="Arial" w:cs="Arial"/>
          <w:color w:val="000000"/>
          <w:sz w:val="20"/>
          <w:szCs w:val="20"/>
          <w:lang w:val="fr-FR"/>
        </w:rPr>
        <w:t>s</w:t>
      </w:r>
      <w:r w:rsidR="00DE3B98" w:rsidRPr="005F5779">
        <w:rPr>
          <w:rFonts w:ascii="Arial" w:hAnsi="Arial" w:cs="Arial"/>
          <w:color w:val="000000"/>
          <w:sz w:val="20"/>
          <w:szCs w:val="20"/>
          <w:lang w:val="fr-FR"/>
        </w:rPr>
        <w:t>, Leuvensesteenweg 17, 3080 Tervuren, Belgium</w:t>
      </w:r>
    </w:p>
    <w:p w14:paraId="3EA36BF5" w14:textId="6CEAE2BF" w:rsidR="008B64F9" w:rsidRDefault="00215826" w:rsidP="008B64F9">
      <w:pPr>
        <w:jc w:val="both"/>
        <w:rPr>
          <w:rStyle w:val="Hyperlink"/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vertAlign w:val="superscript"/>
          <w:lang w:val="en-US"/>
        </w:rPr>
        <w:t>*</w:t>
      </w:r>
      <w:r w:rsidR="008B64F9" w:rsidRPr="00813E6E">
        <w:rPr>
          <w:rFonts w:ascii="Arial" w:hAnsi="Arial" w:cs="Arial"/>
          <w:color w:val="000000"/>
          <w:sz w:val="20"/>
          <w:szCs w:val="20"/>
          <w:lang w:val="en-US"/>
        </w:rPr>
        <w:t xml:space="preserve">Corresponding author: </w:t>
      </w:r>
      <w:hyperlink r:id="rId8" w:history="1">
        <w:r w:rsidR="00297FA6" w:rsidRPr="00813E6E">
          <w:rPr>
            <w:rStyle w:val="Hyperlink"/>
            <w:rFonts w:ascii="Arial" w:hAnsi="Arial" w:cs="Arial"/>
            <w:sz w:val="20"/>
            <w:szCs w:val="20"/>
            <w:lang w:val="en-US"/>
          </w:rPr>
          <w:t>bavo.dewitte@ilvo.vlaanderen.be</w:t>
        </w:r>
      </w:hyperlink>
    </w:p>
    <w:p w14:paraId="0A09A031" w14:textId="2E65C347" w:rsidR="00215826" w:rsidRPr="00813E6E" w:rsidRDefault="00215826" w:rsidP="008B64F9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D06CD8">
        <w:rPr>
          <w:rFonts w:ascii="MuseoSlab" w:hAnsi="MuseoSlab"/>
          <w:color w:val="020202"/>
          <w:sz w:val="27"/>
          <w:szCs w:val="27"/>
          <w:vertAlign w:val="superscript"/>
          <w:lang w:val="en-GB" w:eastAsia="nl-BE"/>
        </w:rPr>
        <w:t>†</w:t>
      </w:r>
      <w:r w:rsidRPr="00215826">
        <w:rPr>
          <w:rFonts w:cs="Times New Roman"/>
          <w:szCs w:val="24"/>
          <w:lang w:val="en-GB"/>
        </w:rPr>
        <w:t xml:space="preserve"> </w:t>
      </w:r>
      <w:r w:rsidRPr="00215826">
        <w:rPr>
          <w:rFonts w:ascii="Arial" w:hAnsi="Arial" w:cs="Arial"/>
          <w:sz w:val="20"/>
          <w:szCs w:val="20"/>
          <w:lang w:val="en-US"/>
        </w:rPr>
        <w:t>These authors share last authorship</w:t>
      </w:r>
    </w:p>
    <w:p w14:paraId="7DB04270" w14:textId="77777777" w:rsidR="00297FA6" w:rsidRPr="007308AB" w:rsidRDefault="00297FA6" w:rsidP="008B64F9">
      <w:pPr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</w:p>
    <w:p w14:paraId="1E717889" w14:textId="77777777" w:rsidR="008B64F9" w:rsidRDefault="008B64F9" w:rsidP="008B64F9">
      <w:pPr>
        <w:jc w:val="both"/>
        <w:rPr>
          <w:rStyle w:val="Hyperlink"/>
          <w:rFonts w:ascii="Times New Roman" w:hAnsi="Times New Roman"/>
          <w:sz w:val="20"/>
          <w:szCs w:val="20"/>
          <w:lang w:val="en-US"/>
        </w:rPr>
      </w:pPr>
    </w:p>
    <w:p w14:paraId="0229F425" w14:textId="77777777" w:rsidR="008B64F9" w:rsidRDefault="008B64F9" w:rsidP="008B64F9">
      <w:pPr>
        <w:rPr>
          <w:lang w:val="en-US"/>
        </w:rPr>
      </w:pPr>
    </w:p>
    <w:p w14:paraId="1E87D0C9" w14:textId="1238C201" w:rsidR="008B64F9" w:rsidRDefault="008B64F9" w:rsidP="008B64F9">
      <w:pPr>
        <w:rPr>
          <w:lang w:val="en-US"/>
        </w:rPr>
      </w:pPr>
    </w:p>
    <w:p w14:paraId="267769F2" w14:textId="77777777" w:rsidR="00DE3B98" w:rsidRDefault="00DE3B98" w:rsidP="008B64F9">
      <w:pPr>
        <w:rPr>
          <w:lang w:val="en-US"/>
        </w:rPr>
      </w:pPr>
    </w:p>
    <w:p w14:paraId="5B618257" w14:textId="77777777" w:rsidR="008B64F9" w:rsidRDefault="008B64F9" w:rsidP="008B64F9">
      <w:pPr>
        <w:rPr>
          <w:lang w:val="en-US"/>
        </w:rPr>
      </w:pPr>
    </w:p>
    <w:p w14:paraId="46D233D9" w14:textId="77777777" w:rsidR="008B64F9" w:rsidRDefault="008B64F9" w:rsidP="008B64F9">
      <w:pPr>
        <w:rPr>
          <w:lang w:val="en-US"/>
        </w:rPr>
      </w:pPr>
    </w:p>
    <w:p w14:paraId="7F06901F" w14:textId="45B1BD8A" w:rsidR="007365E6" w:rsidRDefault="007365E6" w:rsidP="00311FE9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Data collection</w:t>
      </w:r>
    </w:p>
    <w:p w14:paraId="7629814E" w14:textId="6693F41E" w:rsidR="007365E6" w:rsidRPr="007365E6" w:rsidRDefault="007365E6" w:rsidP="007365E6">
      <w:pPr>
        <w:spacing w:after="0"/>
        <w:jc w:val="both"/>
        <w:rPr>
          <w:rFonts w:cs="Times New Roman"/>
          <w:szCs w:val="24"/>
          <w:lang w:val="en-GB"/>
        </w:rPr>
      </w:pPr>
      <w:r w:rsidRPr="007365E6">
        <w:rPr>
          <w:rFonts w:cs="Times New Roman"/>
          <w:szCs w:val="24"/>
          <w:lang w:val="en-GB"/>
        </w:rPr>
        <w:t>Table S1. Overview of projects, period and number of records used for PCB and metal trend analyses in this study (DS1)</w:t>
      </w:r>
    </w:p>
    <w:tbl>
      <w:tblPr>
        <w:tblStyle w:val="LightShading-Accent11"/>
        <w:tblW w:w="9353" w:type="dxa"/>
        <w:tblBorders>
          <w:top w:val="single" w:sz="18" w:space="0" w:color="auto"/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204"/>
        <w:gridCol w:w="1161"/>
        <w:gridCol w:w="1162"/>
        <w:gridCol w:w="1161"/>
        <w:gridCol w:w="1162"/>
        <w:gridCol w:w="1163"/>
      </w:tblGrid>
      <w:tr w:rsidR="007365E6" w:rsidRPr="001C4208" w14:paraId="077964E0" w14:textId="77777777" w:rsidTr="00846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12" w:space="0" w:color="auto"/>
              <w:bottom w:val="nil"/>
            </w:tcBorders>
            <w:noWrap/>
          </w:tcPr>
          <w:p w14:paraId="31527A35" w14:textId="77777777" w:rsidR="007365E6" w:rsidRPr="00E81F72" w:rsidRDefault="007365E6" w:rsidP="0084661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44271A3F" w14:textId="77777777" w:rsidR="007365E6" w:rsidRDefault="007365E6" w:rsidP="008466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9" w:type="dxa"/>
            <w:gridSpan w:val="5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2B26B84E" w14:textId="77777777" w:rsidR="007365E6" w:rsidRPr="00E81F72" w:rsidRDefault="007365E6" w:rsidP="008466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Number of records per grain size class (µm)</w:t>
            </w:r>
          </w:p>
        </w:tc>
      </w:tr>
      <w:tr w:rsidR="007365E6" w:rsidRPr="009F6E6C" w14:paraId="0DECCB73" w14:textId="77777777" w:rsidTr="00846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single" w:sz="6" w:space="0" w:color="auto"/>
            </w:tcBorders>
            <w:shd w:val="clear" w:color="auto" w:fill="auto"/>
            <w:noWrap/>
          </w:tcPr>
          <w:p w14:paraId="571FA55D" w14:textId="77777777" w:rsidR="007365E6" w:rsidRDefault="007365E6" w:rsidP="0084661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Project</w:t>
            </w:r>
          </w:p>
        </w:tc>
        <w:tc>
          <w:tcPr>
            <w:tcW w:w="1204" w:type="dxa"/>
            <w:tcBorders>
              <w:top w:val="nil"/>
              <w:bottom w:val="single" w:sz="6" w:space="0" w:color="auto"/>
            </w:tcBorders>
            <w:shd w:val="clear" w:color="auto" w:fill="auto"/>
          </w:tcPr>
          <w:p w14:paraId="7417BF44" w14:textId="77777777" w:rsidR="007365E6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945D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  <w:t>Period</w:t>
            </w:r>
          </w:p>
        </w:tc>
        <w:tc>
          <w:tcPr>
            <w:tcW w:w="1161" w:type="dxa"/>
            <w:tcBorders>
              <w:top w:val="nil"/>
              <w:bottom w:val="single" w:sz="6" w:space="0" w:color="auto"/>
            </w:tcBorders>
            <w:shd w:val="clear" w:color="auto" w:fill="auto"/>
            <w:noWrap/>
          </w:tcPr>
          <w:p w14:paraId="4E1195C7" w14:textId="77777777" w:rsidR="007365E6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0-37</w:t>
            </w:r>
          </w:p>
        </w:tc>
        <w:tc>
          <w:tcPr>
            <w:tcW w:w="1162" w:type="dxa"/>
            <w:tcBorders>
              <w:top w:val="nil"/>
              <w:bottom w:val="single" w:sz="6" w:space="0" w:color="auto"/>
            </w:tcBorders>
            <w:shd w:val="clear" w:color="auto" w:fill="auto"/>
            <w:noWrap/>
          </w:tcPr>
          <w:p w14:paraId="13ABD9B9" w14:textId="77777777" w:rsidR="007365E6" w:rsidRPr="00E81F72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0-63</w:t>
            </w:r>
          </w:p>
        </w:tc>
        <w:tc>
          <w:tcPr>
            <w:tcW w:w="1161" w:type="dxa"/>
            <w:tcBorders>
              <w:top w:val="nil"/>
              <w:bottom w:val="single" w:sz="6" w:space="0" w:color="auto"/>
            </w:tcBorders>
            <w:shd w:val="clear" w:color="auto" w:fill="auto"/>
            <w:noWrap/>
          </w:tcPr>
          <w:p w14:paraId="42CC4D4C" w14:textId="77777777" w:rsidR="007365E6" w:rsidRPr="00E81F72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0-500</w:t>
            </w:r>
          </w:p>
        </w:tc>
        <w:tc>
          <w:tcPr>
            <w:tcW w:w="1162" w:type="dxa"/>
            <w:tcBorders>
              <w:top w:val="nil"/>
              <w:bottom w:val="single" w:sz="6" w:space="0" w:color="auto"/>
            </w:tcBorders>
            <w:shd w:val="clear" w:color="auto" w:fill="auto"/>
            <w:noWrap/>
          </w:tcPr>
          <w:p w14:paraId="32BE3434" w14:textId="77777777" w:rsidR="007365E6" w:rsidRPr="00E81F72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0-2000</w:t>
            </w:r>
          </w:p>
        </w:tc>
        <w:tc>
          <w:tcPr>
            <w:tcW w:w="1162" w:type="dxa"/>
            <w:tcBorders>
              <w:top w:val="nil"/>
              <w:bottom w:val="single" w:sz="6" w:space="0" w:color="auto"/>
            </w:tcBorders>
            <w:shd w:val="clear" w:color="auto" w:fill="auto"/>
            <w:noWrap/>
          </w:tcPr>
          <w:p w14:paraId="45E56F54" w14:textId="77777777" w:rsidR="007365E6" w:rsidRPr="00E81F72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0-10000</w:t>
            </w:r>
          </w:p>
        </w:tc>
      </w:tr>
      <w:tr w:rsidR="007365E6" w:rsidRPr="009F6E6C" w14:paraId="2B9A5AD2" w14:textId="77777777" w:rsidTr="00846610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5045BDC3" w14:textId="77777777" w:rsidR="007365E6" w:rsidRPr="009F6E6C" w:rsidRDefault="007365E6" w:rsidP="00846610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PMPZ</w:t>
            </w:r>
          </w:p>
        </w:tc>
        <w:tc>
          <w:tcPr>
            <w:tcW w:w="1204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1E8DCA84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1971-1975</w:t>
            </w:r>
          </w:p>
        </w:tc>
        <w:tc>
          <w:tcPr>
            <w:tcW w:w="1161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409EFA47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8B79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737</w:t>
            </w:r>
          </w:p>
        </w:tc>
        <w:tc>
          <w:tcPr>
            <w:tcW w:w="1162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2DF444D8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1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0F01DE26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55B41CD0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79C23C90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7365E6" w:rsidRPr="009F6E6C" w14:paraId="34F04BCE" w14:textId="77777777" w:rsidTr="00846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shd w:val="clear" w:color="auto" w:fill="auto"/>
          </w:tcPr>
          <w:p w14:paraId="5B9B0387" w14:textId="77777777" w:rsidR="007365E6" w:rsidRPr="009F6E6C" w:rsidRDefault="007365E6" w:rsidP="00846610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MMP_NS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auto"/>
          </w:tcPr>
          <w:p w14:paraId="64E338B1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4945D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1978-1983</w:t>
            </w:r>
          </w:p>
        </w:tc>
        <w:tc>
          <w:tcPr>
            <w:tcW w:w="1161" w:type="dxa"/>
            <w:tcBorders>
              <w:top w:val="nil"/>
              <w:bottom w:val="nil"/>
            </w:tcBorders>
            <w:shd w:val="clear" w:color="auto" w:fill="auto"/>
          </w:tcPr>
          <w:p w14:paraId="7C02D8A8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auto"/>
          </w:tcPr>
          <w:p w14:paraId="143E96A0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  <w:shd w:val="clear" w:color="auto" w:fill="auto"/>
          </w:tcPr>
          <w:p w14:paraId="402539B0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auto"/>
          </w:tcPr>
          <w:p w14:paraId="6F22EC4D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8B79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auto"/>
          </w:tcPr>
          <w:p w14:paraId="29D03E3C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7365E6" w:rsidRPr="009F6E6C" w14:paraId="22A54383" w14:textId="77777777" w:rsidTr="00846610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</w:tcBorders>
            <w:shd w:val="clear" w:color="auto" w:fill="auto"/>
          </w:tcPr>
          <w:p w14:paraId="0198E6AC" w14:textId="77777777" w:rsidR="007365E6" w:rsidRPr="009F6E6C" w:rsidRDefault="007365E6" w:rsidP="00846610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MONIT_SED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auto"/>
          </w:tcPr>
          <w:p w14:paraId="61D5F6E0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1979-2015</w:t>
            </w:r>
          </w:p>
        </w:tc>
        <w:tc>
          <w:tcPr>
            <w:tcW w:w="1161" w:type="dxa"/>
            <w:tcBorders>
              <w:top w:val="nil"/>
            </w:tcBorders>
            <w:shd w:val="clear" w:color="auto" w:fill="auto"/>
          </w:tcPr>
          <w:p w14:paraId="686CD786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tcBorders>
              <w:top w:val="nil"/>
            </w:tcBorders>
            <w:shd w:val="clear" w:color="auto" w:fill="auto"/>
          </w:tcPr>
          <w:p w14:paraId="3295276B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8B79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7154</w:t>
            </w:r>
          </w:p>
        </w:tc>
        <w:tc>
          <w:tcPr>
            <w:tcW w:w="1161" w:type="dxa"/>
            <w:tcBorders>
              <w:top w:val="nil"/>
            </w:tcBorders>
            <w:shd w:val="clear" w:color="auto" w:fill="auto"/>
          </w:tcPr>
          <w:p w14:paraId="1F15F164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8B79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auto"/>
          </w:tcPr>
          <w:p w14:paraId="27DA41AD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8B79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3118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auto"/>
          </w:tcPr>
          <w:p w14:paraId="7B165419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7365E6" w:rsidRPr="009F6E6C" w14:paraId="49FA6FD0" w14:textId="77777777" w:rsidTr="00846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auto"/>
          </w:tcPr>
          <w:p w14:paraId="391BB8F4" w14:textId="77777777" w:rsidR="007365E6" w:rsidRPr="009F6E6C" w:rsidRDefault="007365E6" w:rsidP="00846610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PhD Van Alsenoy</w:t>
            </w:r>
          </w:p>
        </w:tc>
        <w:tc>
          <w:tcPr>
            <w:tcW w:w="1204" w:type="dxa"/>
            <w:shd w:val="clear" w:color="auto" w:fill="auto"/>
          </w:tcPr>
          <w:p w14:paraId="7793439A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4945D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1987-1988</w:t>
            </w:r>
          </w:p>
        </w:tc>
        <w:tc>
          <w:tcPr>
            <w:tcW w:w="1161" w:type="dxa"/>
            <w:shd w:val="clear" w:color="auto" w:fill="auto"/>
          </w:tcPr>
          <w:p w14:paraId="6795586A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shd w:val="clear" w:color="auto" w:fill="auto"/>
          </w:tcPr>
          <w:p w14:paraId="676DC2E1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8B79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157</w:t>
            </w:r>
          </w:p>
        </w:tc>
        <w:tc>
          <w:tcPr>
            <w:tcW w:w="1161" w:type="dxa"/>
            <w:shd w:val="clear" w:color="auto" w:fill="auto"/>
          </w:tcPr>
          <w:p w14:paraId="78DA32E9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shd w:val="clear" w:color="auto" w:fill="auto"/>
          </w:tcPr>
          <w:p w14:paraId="65E01A8A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shd w:val="clear" w:color="auto" w:fill="auto"/>
          </w:tcPr>
          <w:p w14:paraId="616710C0" w14:textId="77777777" w:rsidR="007365E6" w:rsidRPr="008B790D" w:rsidRDefault="007365E6" w:rsidP="008466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8B79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257</w:t>
            </w:r>
          </w:p>
        </w:tc>
      </w:tr>
      <w:tr w:rsidR="007365E6" w:rsidRPr="009F6E6C" w14:paraId="20480BC9" w14:textId="77777777" w:rsidTr="00846610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bottom w:val="single" w:sz="12" w:space="0" w:color="auto"/>
            </w:tcBorders>
            <w:shd w:val="clear" w:color="auto" w:fill="auto"/>
          </w:tcPr>
          <w:p w14:paraId="27A06524" w14:textId="77777777" w:rsidR="007365E6" w:rsidRPr="009F6E6C" w:rsidRDefault="007365E6" w:rsidP="00846610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 xml:space="preserve">MONIT_Sludge </w:t>
            </w: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auto"/>
          </w:tcPr>
          <w:p w14:paraId="4F54E31B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4945D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2004-2015</w:t>
            </w:r>
          </w:p>
        </w:tc>
        <w:tc>
          <w:tcPr>
            <w:tcW w:w="1161" w:type="dxa"/>
            <w:tcBorders>
              <w:bottom w:val="single" w:sz="12" w:space="0" w:color="auto"/>
            </w:tcBorders>
            <w:shd w:val="clear" w:color="auto" w:fill="auto"/>
          </w:tcPr>
          <w:p w14:paraId="06995229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shd w:val="clear" w:color="auto" w:fill="auto"/>
          </w:tcPr>
          <w:p w14:paraId="42F1B015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8B790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11947</w:t>
            </w:r>
          </w:p>
        </w:tc>
        <w:tc>
          <w:tcPr>
            <w:tcW w:w="1161" w:type="dxa"/>
            <w:tcBorders>
              <w:bottom w:val="single" w:sz="12" w:space="0" w:color="auto"/>
            </w:tcBorders>
            <w:shd w:val="clear" w:color="auto" w:fill="auto"/>
          </w:tcPr>
          <w:p w14:paraId="4CFCF084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shd w:val="clear" w:color="auto" w:fill="auto"/>
          </w:tcPr>
          <w:p w14:paraId="1EA3DE75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shd w:val="clear" w:color="auto" w:fill="auto"/>
          </w:tcPr>
          <w:p w14:paraId="0F99F491" w14:textId="77777777" w:rsidR="007365E6" w:rsidRPr="008B790D" w:rsidRDefault="007365E6" w:rsidP="00846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</w:tr>
    </w:tbl>
    <w:p w14:paraId="328BBA6C" w14:textId="77777777" w:rsidR="007365E6" w:rsidRDefault="007365E6" w:rsidP="007365E6">
      <w:pPr>
        <w:pStyle w:val="ListParagraph"/>
        <w:spacing w:line="480" w:lineRule="auto"/>
        <w:rPr>
          <w:rFonts w:ascii="Arial" w:hAnsi="Arial" w:cs="Arial"/>
          <w:lang w:val="en-US"/>
        </w:rPr>
      </w:pPr>
    </w:p>
    <w:p w14:paraId="1F5848C2" w14:textId="1BAF6393" w:rsidR="00711518" w:rsidRDefault="00711518" w:rsidP="00311FE9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Normalization</w:t>
      </w:r>
    </w:p>
    <w:p w14:paraId="64EA4B28" w14:textId="53BD98E3" w:rsidR="00711518" w:rsidRPr="00CB4A1A" w:rsidRDefault="00711518" w:rsidP="00711518">
      <w:pPr>
        <w:pStyle w:val="ListParagraph"/>
        <w:spacing w:line="480" w:lineRule="auto"/>
        <w:ind w:left="0"/>
        <w:jc w:val="both"/>
        <w:rPr>
          <w:rFonts w:ascii="Arial" w:hAnsi="Arial" w:cs="Arial"/>
          <w:lang w:val="en-GB"/>
        </w:rPr>
      </w:pPr>
      <w:r w:rsidRPr="002220F2">
        <w:rPr>
          <w:noProof/>
          <w:lang w:eastAsia="nl-BE"/>
        </w:rPr>
        <w:drawing>
          <wp:inline distT="0" distB="0" distL="0" distR="0" wp14:anchorId="0B5228E8" wp14:editId="69F80AEB">
            <wp:extent cx="5638800" cy="5101490"/>
            <wp:effectExtent l="0" t="0" r="0" b="4445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1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711518">
        <w:rPr>
          <w:rFonts w:ascii="Arial" w:hAnsi="Arial" w:cs="Arial"/>
          <w:lang w:val="en-US"/>
        </w:rPr>
        <w:t xml:space="preserve">Figure S1. Sample fractionation scheme, based on Smedes &amp; Nummerdor (2003) </w:t>
      </w:r>
    </w:p>
    <w:p w14:paraId="62195336" w14:textId="55C3BAC6" w:rsidR="00711518" w:rsidRDefault="00711518" w:rsidP="00711518">
      <w:pPr>
        <w:pStyle w:val="ListParagraph"/>
        <w:spacing w:line="480" w:lineRule="auto"/>
        <w:rPr>
          <w:rFonts w:ascii="Arial" w:hAnsi="Arial" w:cs="Arial"/>
          <w:lang w:val="en-US"/>
        </w:rPr>
      </w:pPr>
    </w:p>
    <w:p w14:paraId="50E1288D" w14:textId="77777777" w:rsidR="007365E6" w:rsidRDefault="007365E6" w:rsidP="00711518">
      <w:pPr>
        <w:pStyle w:val="ListParagraph"/>
        <w:spacing w:line="480" w:lineRule="auto"/>
        <w:rPr>
          <w:rFonts w:ascii="Arial" w:hAnsi="Arial" w:cs="Arial"/>
          <w:lang w:val="en-US"/>
        </w:rPr>
      </w:pPr>
    </w:p>
    <w:p w14:paraId="66AAECDC" w14:textId="0A920862" w:rsidR="00311FE9" w:rsidRDefault="00311FE9" w:rsidP="00311FE9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Time trend models</w:t>
      </w:r>
    </w:p>
    <w:p w14:paraId="76EEEB88" w14:textId="7A0CF22F" w:rsidR="00CB3683" w:rsidRDefault="00311FE9" w:rsidP="00CB3683">
      <w:pPr>
        <w:spacing w:line="360" w:lineRule="auto"/>
        <w:jc w:val="both"/>
        <w:rPr>
          <w:rFonts w:ascii="Arial" w:eastAsiaTheme="minorEastAsia" w:hAnsi="Arial" w:cs="Arial"/>
          <w:lang w:val="en-US" w:eastAsia="ja-JP"/>
        </w:rPr>
      </w:pPr>
      <w:r>
        <w:rPr>
          <w:rFonts w:ascii="Arial" w:eastAsiaTheme="minorEastAsia" w:hAnsi="Arial" w:cs="Arial"/>
          <w:lang w:val="en-US" w:eastAsia="ja-JP"/>
        </w:rPr>
        <w:t>All time trend plots for metals and PCBs are provided below.</w:t>
      </w:r>
      <w:r w:rsidR="00CB3683">
        <w:rPr>
          <w:rFonts w:ascii="Arial" w:eastAsiaTheme="minorEastAsia" w:hAnsi="Arial" w:cs="Arial"/>
          <w:lang w:val="en-US" w:eastAsia="ja-JP"/>
        </w:rPr>
        <w:t xml:space="preserve"> </w:t>
      </w:r>
      <w:r w:rsidR="00CB3683" w:rsidRPr="00CB3683">
        <w:rPr>
          <w:rFonts w:ascii="Arial" w:hAnsi="Arial" w:cs="Arial"/>
          <w:lang w:val="en-GB"/>
        </w:rPr>
        <w:t>Data points represent the derive</w:t>
      </w:r>
      <w:r w:rsidR="00F45A34">
        <w:rPr>
          <w:rFonts w:ascii="Arial" w:hAnsi="Arial" w:cs="Arial"/>
          <w:lang w:val="en-GB"/>
        </w:rPr>
        <w:t>d concentrations, after normaliz</w:t>
      </w:r>
      <w:r w:rsidR="00CB3683" w:rsidRPr="00CB3683">
        <w:rPr>
          <w:rFonts w:ascii="Arial" w:hAnsi="Arial" w:cs="Arial"/>
          <w:lang w:val="en-GB"/>
        </w:rPr>
        <w:t>ation. Coloured regression lines represent the fitted time trend within each cluster, scaled to the first quadrimester and to the most recent analytical method.  A single regression is visible when there is no significant difference between cluster zones.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3"/>
        <w:gridCol w:w="4425"/>
      </w:tblGrid>
      <w:tr w:rsidR="00311FE9" w14:paraId="34CB583F" w14:textId="77777777" w:rsidTr="00F14291">
        <w:trPr>
          <w:trHeight w:val="3644"/>
        </w:trPr>
        <w:tc>
          <w:tcPr>
            <w:tcW w:w="4633" w:type="dxa"/>
          </w:tcPr>
          <w:p w14:paraId="67E065BE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</w:p>
          <w:p w14:paraId="26AC27D4" w14:textId="1FF900BB" w:rsidR="00311FE9" w:rsidRPr="008318FF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2E9DDA14" wp14:editId="09966DD3">
                  <wp:extent cx="2673188" cy="1908000"/>
                  <wp:effectExtent l="0" t="0" r="0" b="0"/>
                  <wp:docPr id="2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34D89B-FA97-4639-9145-FE8840E01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934D89B-FA97-4639-9145-FE8840E01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3580C8E2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</w:p>
          <w:p w14:paraId="28A749EA" w14:textId="070FD9D3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06241AD8" wp14:editId="24DAF47B">
                  <wp:extent cx="2673188" cy="1908000"/>
                  <wp:effectExtent l="0" t="0" r="0" b="0"/>
                  <wp:docPr id="4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5EA595-065D-4DFD-9E17-5DF87C23A9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id="{0C5EA595-065D-4DFD-9E17-5DF87C23A9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090F3D07" w14:textId="77777777" w:rsidTr="00F14291">
        <w:trPr>
          <w:trHeight w:val="3896"/>
        </w:trPr>
        <w:tc>
          <w:tcPr>
            <w:tcW w:w="4633" w:type="dxa"/>
          </w:tcPr>
          <w:p w14:paraId="7805323D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</w:p>
          <w:p w14:paraId="7A6547B1" w14:textId="403AC34A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01F2EA03" wp14:editId="2F5F3A27">
                  <wp:extent cx="2673188" cy="1908000"/>
                  <wp:effectExtent l="0" t="0" r="0" b="0"/>
                  <wp:docPr id="2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3A90F7-46E6-4A6F-B78D-CB474D2D61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23A90F7-46E6-4A6F-B78D-CB474D2D61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1A7C431F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</w:p>
          <w:p w14:paraId="2C27AC71" w14:textId="71924A18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4316891" wp14:editId="5B7CE312">
                  <wp:extent cx="2673188" cy="1908000"/>
                  <wp:effectExtent l="0" t="0" r="0" b="0"/>
                  <wp:docPr id="56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F56F70-4DED-46D4-B4B4-2E28BD8BB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id="{EEF56F70-4DED-46D4-B4B4-2E28BD8BBC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291" w14:paraId="4945D187" w14:textId="77777777" w:rsidTr="001B7B58">
        <w:trPr>
          <w:trHeight w:val="981"/>
        </w:trPr>
        <w:tc>
          <w:tcPr>
            <w:tcW w:w="8993" w:type="dxa"/>
            <w:gridSpan w:val="2"/>
            <w:vAlign w:val="center"/>
          </w:tcPr>
          <w:p w14:paraId="73B6DCE9" w14:textId="4C3776C9" w:rsidR="00F14291" w:rsidRDefault="00F14291" w:rsidP="001B7B58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06D4C900" wp14:editId="37CE1874">
                  <wp:extent cx="3898064" cy="61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_FINA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06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4DE15" w14:textId="70AAFEAD" w:rsidR="00311FE9" w:rsidRPr="001633E1" w:rsidRDefault="00711518" w:rsidP="00311FE9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Fig. S2</w:t>
      </w:r>
      <w:r w:rsidR="00311FE9">
        <w:rPr>
          <w:rFonts w:ascii="Arial" w:hAnsi="Arial" w:cs="Arial"/>
          <w:lang w:val="en-GB"/>
        </w:rPr>
        <w:t>. Trends in As</w:t>
      </w:r>
      <w:r w:rsidR="00311FE9" w:rsidRPr="00311FE9">
        <w:rPr>
          <w:rFonts w:ascii="Arial" w:hAnsi="Arial" w:cs="Arial"/>
          <w:lang w:val="en-GB"/>
        </w:rPr>
        <w:t xml:space="preserve"> at the BPNS, app</w:t>
      </w:r>
      <w:r w:rsidR="00F45A34">
        <w:rPr>
          <w:rFonts w:ascii="Arial" w:hAnsi="Arial" w:cs="Arial"/>
          <w:lang w:val="en-GB"/>
        </w:rPr>
        <w:t>lying (A) granulometric normaliz</w:t>
      </w:r>
      <w:r w:rsidR="00311FE9" w:rsidRPr="00311FE9">
        <w:rPr>
          <w:rFonts w:ascii="Arial" w:hAnsi="Arial" w:cs="Arial"/>
          <w:lang w:val="en-GB"/>
        </w:rPr>
        <w:t xml:space="preserve">ation (&lt;63 µm, </w:t>
      </w:r>
      <w:r w:rsidR="004B1ECF">
        <w:rPr>
          <w:rFonts w:ascii="Arial" w:hAnsi="Arial" w:cs="Arial"/>
          <w:lang w:val="en-GB"/>
        </w:rPr>
        <w:t>1997-2015</w:t>
      </w:r>
      <w:r w:rsidR="00F45A34">
        <w:rPr>
          <w:rFonts w:ascii="Arial" w:hAnsi="Arial" w:cs="Arial"/>
          <w:lang w:val="en-GB"/>
        </w:rPr>
        <w:t>)), (B) Ni normaliz</w:t>
      </w:r>
      <w:r w:rsidR="00311FE9" w:rsidRPr="00311FE9">
        <w:rPr>
          <w:rFonts w:ascii="Arial" w:hAnsi="Arial" w:cs="Arial"/>
          <w:lang w:val="en-GB"/>
        </w:rPr>
        <w:t>ation (</w:t>
      </w:r>
      <w:r w:rsidR="004B1ECF">
        <w:rPr>
          <w:rFonts w:ascii="Arial" w:hAnsi="Arial" w:cs="Arial"/>
          <w:lang w:val="en-GB"/>
        </w:rPr>
        <w:t>1997-2015</w:t>
      </w:r>
      <w:r w:rsidR="00311FE9" w:rsidRPr="00311FE9">
        <w:rPr>
          <w:rFonts w:ascii="Arial" w:hAnsi="Arial" w:cs="Arial"/>
          <w:lang w:val="en-GB"/>
        </w:rPr>
        <w:t>), (C) Hybrid method 1 (</w:t>
      </w:r>
      <w:r w:rsidR="004B1ECF">
        <w:rPr>
          <w:rFonts w:ascii="Arial" w:hAnsi="Arial" w:cs="Arial"/>
          <w:lang w:val="en-GB"/>
        </w:rPr>
        <w:t>1997-2015</w:t>
      </w:r>
      <w:r w:rsidR="00311FE9" w:rsidRPr="00311FE9">
        <w:rPr>
          <w:rFonts w:ascii="Arial" w:hAnsi="Arial" w:cs="Arial"/>
          <w:lang w:val="en-GB"/>
        </w:rPr>
        <w:t>) and (D) Hybrid method 2 (</w:t>
      </w:r>
      <w:r w:rsidR="004B1ECF">
        <w:rPr>
          <w:rFonts w:ascii="Arial" w:hAnsi="Arial" w:cs="Arial"/>
          <w:lang w:val="en-GB"/>
        </w:rPr>
        <w:t>1997-2015</w:t>
      </w:r>
      <w:r w:rsidR="00311FE9" w:rsidRPr="00311FE9">
        <w:rPr>
          <w:rFonts w:ascii="Arial" w:hAnsi="Arial" w:cs="Arial"/>
          <w:lang w:val="en-GB"/>
        </w:rPr>
        <w:t>).</w:t>
      </w:r>
    </w:p>
    <w:p w14:paraId="152E6012" w14:textId="4246F970" w:rsidR="00311FE9" w:rsidRDefault="00311FE9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37DC1C3F" w14:textId="1B3A73BE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2C770855" w14:textId="0BC9A4FD" w:rsidR="00CB4A1A" w:rsidRDefault="00CB4A1A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51CB2F96" w14:textId="391F61BD" w:rsidR="00CB4A1A" w:rsidRDefault="00CB4A1A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03F55858" w14:textId="0BA4F200" w:rsidR="00CB4A1A" w:rsidRDefault="00CB4A1A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51E4942F" w14:textId="77777777" w:rsidR="00CB4A1A" w:rsidRDefault="00CB4A1A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425"/>
      </w:tblGrid>
      <w:tr w:rsidR="00311FE9" w:rsidRPr="00FE628F" w14:paraId="462C5788" w14:textId="77777777" w:rsidTr="00311FE9">
        <w:tc>
          <w:tcPr>
            <w:tcW w:w="4656" w:type="dxa"/>
          </w:tcPr>
          <w:p w14:paraId="2C81EC3A" w14:textId="77777777" w:rsidR="00311FE9" w:rsidRPr="00FE628F" w:rsidRDefault="00311FE9" w:rsidP="00711518">
            <w:pPr>
              <w:spacing w:line="480" w:lineRule="auto"/>
              <w:jc w:val="both"/>
              <w:rPr>
                <w:rFonts w:ascii="Arial" w:hAnsi="Arial" w:cs="Arial"/>
                <w:lang w:val="en-GB"/>
              </w:rPr>
            </w:pPr>
            <w:r w:rsidRPr="00FE628F">
              <w:rPr>
                <w:rFonts w:ascii="Arial" w:hAnsi="Arial" w:cs="Arial"/>
                <w:lang w:val="en-GB"/>
              </w:rPr>
              <w:t>(A)</w:t>
            </w:r>
          </w:p>
          <w:p w14:paraId="0F503B99" w14:textId="2F84E915" w:rsidR="00311FE9" w:rsidRPr="00FE628F" w:rsidRDefault="00311FE9" w:rsidP="00711518">
            <w:pPr>
              <w:spacing w:line="480" w:lineRule="auto"/>
              <w:jc w:val="both"/>
              <w:rPr>
                <w:rFonts w:ascii="Arial" w:hAnsi="Arial" w:cs="Arial"/>
                <w:lang w:val="en-GB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8EE92F0" wp14:editId="3B339DF9">
                  <wp:extent cx="2673187" cy="1908000"/>
                  <wp:effectExtent l="0" t="0" r="0" b="0"/>
                  <wp:docPr id="29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90C894-97BE-482D-B287-4AD557AE46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B90C894-97BE-482D-B287-4AD557AE46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140B1DD9" w14:textId="77777777" w:rsidR="00311FE9" w:rsidRPr="00FE628F" w:rsidRDefault="00311FE9" w:rsidP="00711518">
            <w:pPr>
              <w:spacing w:line="480" w:lineRule="auto"/>
              <w:jc w:val="both"/>
              <w:rPr>
                <w:rFonts w:ascii="Arial" w:hAnsi="Arial" w:cs="Arial"/>
                <w:lang w:val="en-GB"/>
              </w:rPr>
            </w:pPr>
            <w:r w:rsidRPr="00FE628F">
              <w:rPr>
                <w:rFonts w:ascii="Arial" w:hAnsi="Arial" w:cs="Arial"/>
                <w:lang w:val="en-GB"/>
              </w:rPr>
              <w:t>(B)</w:t>
            </w:r>
          </w:p>
          <w:p w14:paraId="0984C954" w14:textId="2DF6F4AE" w:rsidR="00311FE9" w:rsidRPr="00FE628F" w:rsidRDefault="00311FE9" w:rsidP="00711518">
            <w:pPr>
              <w:spacing w:line="480" w:lineRule="auto"/>
              <w:jc w:val="both"/>
              <w:rPr>
                <w:rFonts w:ascii="Arial" w:hAnsi="Arial" w:cs="Arial"/>
                <w:lang w:val="en-GB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761587D5" wp14:editId="651AB7BA">
                  <wp:extent cx="2673189" cy="1908000"/>
                  <wp:effectExtent l="0" t="0" r="0" b="0"/>
                  <wp:docPr id="49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ED59DB-0FDA-460D-95B0-F7FB528482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id="{09ED59DB-0FDA-460D-95B0-F7FB528482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9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:rsidRPr="00FE628F" w14:paraId="4A91697D" w14:textId="77777777" w:rsidTr="00311FE9">
        <w:tc>
          <w:tcPr>
            <w:tcW w:w="4656" w:type="dxa"/>
          </w:tcPr>
          <w:p w14:paraId="25CD3FD7" w14:textId="667121D8" w:rsidR="00311FE9" w:rsidRPr="00FE628F" w:rsidRDefault="00311FE9" w:rsidP="001B7B58">
            <w:pPr>
              <w:spacing w:line="480" w:lineRule="auto"/>
              <w:jc w:val="both"/>
              <w:rPr>
                <w:rFonts w:ascii="Arial" w:hAnsi="Arial" w:cs="Arial"/>
                <w:lang w:val="en-GB"/>
              </w:rPr>
            </w:pPr>
            <w:r w:rsidRPr="00FE628F">
              <w:rPr>
                <w:rFonts w:ascii="Arial" w:hAnsi="Arial" w:cs="Arial"/>
                <w:lang w:val="en-GB"/>
              </w:rPr>
              <w:t>(C)</w:t>
            </w: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5C392369" wp14:editId="27D5B896">
                  <wp:extent cx="2673188" cy="1908000"/>
                  <wp:effectExtent l="0" t="0" r="0" b="0"/>
                  <wp:docPr id="3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C3736F-B90B-44A7-8A35-F14C1DBCF6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A9C3736F-B90B-44A7-8A35-F14C1DBCF6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4E16EDAD" w14:textId="77777777" w:rsidR="00311FE9" w:rsidRPr="00FE628F" w:rsidRDefault="00311FE9" w:rsidP="00711518">
            <w:pPr>
              <w:spacing w:line="480" w:lineRule="auto"/>
              <w:jc w:val="both"/>
              <w:rPr>
                <w:rFonts w:ascii="Arial" w:hAnsi="Arial" w:cs="Arial"/>
                <w:lang w:val="en-GB"/>
              </w:rPr>
            </w:pPr>
            <w:r w:rsidRPr="00FE628F">
              <w:rPr>
                <w:rFonts w:ascii="Arial" w:hAnsi="Arial" w:cs="Arial"/>
                <w:lang w:val="en-GB"/>
              </w:rPr>
              <w:t>(D)</w:t>
            </w:r>
          </w:p>
          <w:p w14:paraId="60A8E621" w14:textId="69C69646" w:rsidR="00311FE9" w:rsidRPr="00FE628F" w:rsidRDefault="00311FE9" w:rsidP="00711518">
            <w:pPr>
              <w:spacing w:line="480" w:lineRule="auto"/>
              <w:jc w:val="both"/>
              <w:rPr>
                <w:rFonts w:ascii="Arial" w:hAnsi="Arial" w:cs="Arial"/>
                <w:lang w:val="en-GB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027FE070" wp14:editId="0CF2ABB8">
                  <wp:extent cx="2673188" cy="1908000"/>
                  <wp:effectExtent l="0" t="0" r="0" b="0"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FF4737-DD7A-42D1-906A-C9886635BF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id="{A3FF4737-DD7A-42D1-906A-C9886635BF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B58" w:rsidRPr="00FE628F" w14:paraId="6C94F173" w14:textId="77777777" w:rsidTr="001B7B58">
        <w:trPr>
          <w:trHeight w:val="964"/>
        </w:trPr>
        <w:tc>
          <w:tcPr>
            <w:tcW w:w="9038" w:type="dxa"/>
            <w:gridSpan w:val="2"/>
            <w:vAlign w:val="bottom"/>
          </w:tcPr>
          <w:p w14:paraId="4C296F05" w14:textId="34123D02" w:rsidR="001B7B58" w:rsidRPr="00FE628F" w:rsidRDefault="001B7B58" w:rsidP="001B7B58">
            <w:pPr>
              <w:spacing w:line="48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3ABB47C6" wp14:editId="766256BC">
                  <wp:extent cx="3898066" cy="612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_FINA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06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9EC8B" w14:textId="73A91AAF" w:rsidR="00311FE9" w:rsidRPr="001633E1" w:rsidRDefault="00711518" w:rsidP="00311FE9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Fig. S3</w:t>
      </w:r>
      <w:r w:rsidR="00311FE9">
        <w:rPr>
          <w:rFonts w:ascii="Arial" w:hAnsi="Arial" w:cs="Arial"/>
          <w:lang w:val="en-GB"/>
        </w:rPr>
        <w:t>. Trends in Cr</w:t>
      </w:r>
      <w:r w:rsidR="00311FE9" w:rsidRPr="00311FE9">
        <w:rPr>
          <w:rFonts w:ascii="Arial" w:hAnsi="Arial" w:cs="Arial"/>
          <w:lang w:val="en-GB"/>
        </w:rPr>
        <w:t xml:space="preserve"> at the BPNS, app</w:t>
      </w:r>
      <w:r w:rsidR="00F45A34">
        <w:rPr>
          <w:rFonts w:ascii="Arial" w:hAnsi="Arial" w:cs="Arial"/>
          <w:lang w:val="en-GB"/>
        </w:rPr>
        <w:t>lying (A) granulometric normaliz</w:t>
      </w:r>
      <w:r w:rsidR="00311FE9" w:rsidRPr="00311FE9">
        <w:rPr>
          <w:rFonts w:ascii="Arial" w:hAnsi="Arial" w:cs="Arial"/>
          <w:lang w:val="en-GB"/>
        </w:rPr>
        <w:t xml:space="preserve">ation (&lt;63 µm, </w:t>
      </w:r>
      <w:r w:rsidR="004B1ECF">
        <w:rPr>
          <w:rFonts w:ascii="Arial" w:hAnsi="Arial" w:cs="Arial"/>
          <w:lang w:val="en-GB"/>
        </w:rPr>
        <w:t>1987-2015</w:t>
      </w:r>
      <w:r w:rsidR="00F45A34">
        <w:rPr>
          <w:rFonts w:ascii="Arial" w:hAnsi="Arial" w:cs="Arial"/>
          <w:lang w:val="en-GB"/>
        </w:rPr>
        <w:t>)), (B) Ni normaliz</w:t>
      </w:r>
      <w:r w:rsidR="00311FE9" w:rsidRPr="00311FE9">
        <w:rPr>
          <w:rFonts w:ascii="Arial" w:hAnsi="Arial" w:cs="Arial"/>
          <w:lang w:val="en-GB"/>
        </w:rPr>
        <w:t>ation (</w:t>
      </w:r>
      <w:r w:rsidR="004B1ECF">
        <w:rPr>
          <w:rFonts w:ascii="Arial" w:hAnsi="Arial" w:cs="Arial"/>
          <w:lang w:val="en-GB"/>
        </w:rPr>
        <w:t>1971-2015</w:t>
      </w:r>
      <w:r w:rsidR="00311FE9" w:rsidRPr="00311FE9">
        <w:rPr>
          <w:rFonts w:ascii="Arial" w:hAnsi="Arial" w:cs="Arial"/>
          <w:lang w:val="en-GB"/>
        </w:rPr>
        <w:t>), (C) Hybrid method 1 (</w:t>
      </w:r>
      <w:r w:rsidR="004B1ECF">
        <w:rPr>
          <w:rFonts w:ascii="Arial" w:hAnsi="Arial" w:cs="Arial"/>
          <w:lang w:val="en-GB"/>
        </w:rPr>
        <w:t>1979-2015</w:t>
      </w:r>
      <w:r w:rsidR="00311FE9" w:rsidRPr="00311FE9">
        <w:rPr>
          <w:rFonts w:ascii="Arial" w:hAnsi="Arial" w:cs="Arial"/>
          <w:lang w:val="en-GB"/>
        </w:rPr>
        <w:t>) and (D) Hybrid method 2 (</w:t>
      </w:r>
      <w:r w:rsidR="004B1ECF">
        <w:rPr>
          <w:rFonts w:ascii="Arial" w:hAnsi="Arial" w:cs="Arial"/>
          <w:lang w:val="en-GB"/>
        </w:rPr>
        <w:t>1979-2015</w:t>
      </w:r>
      <w:r w:rsidR="00311FE9" w:rsidRPr="00311FE9">
        <w:rPr>
          <w:rFonts w:ascii="Arial" w:hAnsi="Arial" w:cs="Arial"/>
          <w:lang w:val="en-GB"/>
        </w:rPr>
        <w:t>).</w:t>
      </w:r>
    </w:p>
    <w:p w14:paraId="3ED0B302" w14:textId="18D12A3A" w:rsidR="00311FE9" w:rsidRDefault="00311FE9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2B4DC2F2" w14:textId="56F3D0C8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629D5C6D" w14:textId="487862DE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4D75BA49" w14:textId="47158505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1F9CF7FF" w14:textId="7EC741D5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3D357F71" w14:textId="77777777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425"/>
      </w:tblGrid>
      <w:tr w:rsidR="00311FE9" w14:paraId="771AA4E0" w14:textId="77777777" w:rsidTr="00711518">
        <w:tc>
          <w:tcPr>
            <w:tcW w:w="4656" w:type="dxa"/>
          </w:tcPr>
          <w:p w14:paraId="1DA1BC53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</w:p>
          <w:p w14:paraId="60C28E59" w14:textId="4A5FAC17" w:rsidR="00311FE9" w:rsidRPr="008318FF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5359C5B9" wp14:editId="0FF8CA88">
                  <wp:extent cx="2673186" cy="1908000"/>
                  <wp:effectExtent l="0" t="0" r="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3ED2B8-6078-4D37-9E37-1EB1645D65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A3ED2B8-6078-4D37-9E37-1EB1645D65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6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22DBD023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</w:p>
          <w:p w14:paraId="65CCA674" w14:textId="44FF749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7288C91" wp14:editId="621E64F1">
                  <wp:extent cx="2509052" cy="1790848"/>
                  <wp:effectExtent l="0" t="0" r="5715" b="0"/>
                  <wp:docPr id="54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03EEB2-2CF5-4AE7-ABAB-E0B9B3B7A6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id="{0603EEB2-2CF5-4AE7-ABAB-E0B9B3B7A6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052" cy="1790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2C9029FE" w14:textId="77777777" w:rsidTr="00711518">
        <w:tc>
          <w:tcPr>
            <w:tcW w:w="4656" w:type="dxa"/>
          </w:tcPr>
          <w:p w14:paraId="5434256D" w14:textId="7E6B0FD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</w:p>
          <w:p w14:paraId="6F8CB0C5" w14:textId="5CEFF990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663F5037" wp14:editId="06763DD2">
                  <wp:extent cx="2673188" cy="1908000"/>
                  <wp:effectExtent l="0" t="0" r="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1A40B6-1AE2-461C-A7DF-43B76190EF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2E1A40B6-1AE2-461C-A7DF-43B76190EF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03665E2C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</w:p>
          <w:p w14:paraId="093760FB" w14:textId="2862266A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58688A45" wp14:editId="0C77AAB1">
                  <wp:extent cx="2673188" cy="1908000"/>
                  <wp:effectExtent l="0" t="0" r="0" b="0"/>
                  <wp:docPr id="59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5BDE08-150E-4BCB-B39F-F399BD6BE2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id="{365BDE08-150E-4BCB-B39F-F399BD6BE2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7C094" w14:textId="7B65E926" w:rsidR="00311FE9" w:rsidRPr="001633E1" w:rsidRDefault="00711518" w:rsidP="00311FE9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Fig. S4</w:t>
      </w:r>
      <w:r w:rsidR="00311FE9">
        <w:rPr>
          <w:rFonts w:ascii="Arial" w:hAnsi="Arial" w:cs="Arial"/>
          <w:lang w:val="en-GB"/>
        </w:rPr>
        <w:t>. Trends in Cu</w:t>
      </w:r>
      <w:r w:rsidR="00311FE9" w:rsidRPr="00311FE9">
        <w:rPr>
          <w:rFonts w:ascii="Arial" w:hAnsi="Arial" w:cs="Arial"/>
          <w:lang w:val="en-GB"/>
        </w:rPr>
        <w:t xml:space="preserve"> at the BPNS, app</w:t>
      </w:r>
      <w:r w:rsidR="00F45A34">
        <w:rPr>
          <w:rFonts w:ascii="Arial" w:hAnsi="Arial" w:cs="Arial"/>
          <w:lang w:val="en-GB"/>
        </w:rPr>
        <w:t>lying (A) granulometric normaliz</w:t>
      </w:r>
      <w:r w:rsidR="00311FE9" w:rsidRPr="00311FE9">
        <w:rPr>
          <w:rFonts w:ascii="Arial" w:hAnsi="Arial" w:cs="Arial"/>
          <w:lang w:val="en-GB"/>
        </w:rPr>
        <w:t xml:space="preserve">ation (&lt;63 µm, </w:t>
      </w:r>
      <w:r w:rsidR="004B1ECF">
        <w:rPr>
          <w:rFonts w:ascii="Arial" w:hAnsi="Arial" w:cs="Arial"/>
          <w:lang w:val="en-GB"/>
        </w:rPr>
        <w:t>1987-2015</w:t>
      </w:r>
      <w:r w:rsidR="00F45A34">
        <w:rPr>
          <w:rFonts w:ascii="Arial" w:hAnsi="Arial" w:cs="Arial"/>
          <w:lang w:val="en-GB"/>
        </w:rPr>
        <w:t>)), (B) Ni normaliz</w:t>
      </w:r>
      <w:r w:rsidR="00311FE9" w:rsidRPr="00311FE9">
        <w:rPr>
          <w:rFonts w:ascii="Arial" w:hAnsi="Arial" w:cs="Arial"/>
          <w:lang w:val="en-GB"/>
        </w:rPr>
        <w:t>ation (</w:t>
      </w:r>
      <w:r w:rsidR="004B1ECF">
        <w:rPr>
          <w:rFonts w:ascii="Arial" w:hAnsi="Arial" w:cs="Arial"/>
          <w:lang w:val="en-GB"/>
        </w:rPr>
        <w:t>1971-2015</w:t>
      </w:r>
      <w:r w:rsidR="00311FE9" w:rsidRPr="00311FE9">
        <w:rPr>
          <w:rFonts w:ascii="Arial" w:hAnsi="Arial" w:cs="Arial"/>
          <w:lang w:val="en-GB"/>
        </w:rPr>
        <w:t>), (C) Hybrid method 1 (</w:t>
      </w:r>
      <w:r w:rsidR="004B1ECF">
        <w:rPr>
          <w:rFonts w:ascii="Arial" w:hAnsi="Arial" w:cs="Arial"/>
          <w:lang w:val="en-GB"/>
        </w:rPr>
        <w:t>1979-2015</w:t>
      </w:r>
      <w:r w:rsidR="00311FE9" w:rsidRPr="00311FE9">
        <w:rPr>
          <w:rFonts w:ascii="Arial" w:hAnsi="Arial" w:cs="Arial"/>
          <w:lang w:val="en-GB"/>
        </w:rPr>
        <w:t xml:space="preserve">) and (D) Hybrid method 2 </w:t>
      </w:r>
      <w:r w:rsidR="004B1ECF" w:rsidRPr="00311FE9">
        <w:rPr>
          <w:rFonts w:ascii="Arial" w:hAnsi="Arial" w:cs="Arial"/>
          <w:lang w:val="en-GB"/>
        </w:rPr>
        <w:t>(</w:t>
      </w:r>
      <w:r w:rsidR="004B1ECF">
        <w:rPr>
          <w:rFonts w:ascii="Arial" w:hAnsi="Arial" w:cs="Arial"/>
          <w:lang w:val="en-GB"/>
        </w:rPr>
        <w:t>1979-2015</w:t>
      </w:r>
      <w:r w:rsidR="004B1ECF" w:rsidRPr="00311FE9">
        <w:rPr>
          <w:rFonts w:ascii="Arial" w:hAnsi="Arial" w:cs="Arial"/>
          <w:lang w:val="en-GB"/>
        </w:rPr>
        <w:t>)</w:t>
      </w:r>
      <w:r w:rsidR="004B1ECF">
        <w:rPr>
          <w:rFonts w:ascii="Arial" w:hAnsi="Arial" w:cs="Arial"/>
          <w:lang w:val="en-GB"/>
        </w:rPr>
        <w:t>.</w:t>
      </w:r>
    </w:p>
    <w:p w14:paraId="5E9A68F0" w14:textId="76ABEEF1" w:rsidR="00311FE9" w:rsidRDefault="00311FE9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3CFA9C99" w14:textId="3DD82D6A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29531E91" w14:textId="66AF3947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6B353BD9" w14:textId="04D23BF5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1052E506" w14:textId="163CA005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2ED3A700" w14:textId="5AE60056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44A7D0A3" w14:textId="153A2CC1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73D3A3AE" w14:textId="77777777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425"/>
      </w:tblGrid>
      <w:tr w:rsidR="00311FE9" w14:paraId="49A93B5F" w14:textId="77777777" w:rsidTr="001B7B58">
        <w:tc>
          <w:tcPr>
            <w:tcW w:w="4656" w:type="dxa"/>
          </w:tcPr>
          <w:p w14:paraId="06D5F37A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</w:p>
          <w:p w14:paraId="58EA37A1" w14:textId="70694EF6" w:rsidR="00311FE9" w:rsidRPr="008318FF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D53E3E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3073419" wp14:editId="0E1A577A">
                  <wp:extent cx="2673187" cy="1908000"/>
                  <wp:effectExtent l="0" t="0" r="0" b="0"/>
                  <wp:docPr id="5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235094-3008-465F-A763-E2DA342DEB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A7235094-3008-465F-A763-E2DA342DEB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14:paraId="2C65110D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</w:p>
          <w:p w14:paraId="3C4BF956" w14:textId="3222F224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D53E3E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01B02C85" wp14:editId="29A5CD0B">
                  <wp:extent cx="2673186" cy="1908000"/>
                  <wp:effectExtent l="0" t="0" r="0" b="0"/>
                  <wp:docPr id="52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23D955-B445-4CB8-9A98-518D9E106B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id="{9123D955-B445-4CB8-9A98-518D9E106B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6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2EDB90BD" w14:textId="77777777" w:rsidTr="001B7B58">
        <w:tc>
          <w:tcPr>
            <w:tcW w:w="4656" w:type="dxa"/>
          </w:tcPr>
          <w:p w14:paraId="7C579143" w14:textId="5DBDDC8A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</w:p>
          <w:p w14:paraId="57C26FED" w14:textId="6FF6D575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D53E3E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6B67D1CD" wp14:editId="6558F81C">
                  <wp:extent cx="2673188" cy="1908000"/>
                  <wp:effectExtent l="0" t="0" r="0" b="0"/>
                  <wp:docPr id="57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6CDC85-7ADC-4E85-95FF-D046E9E670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436CDC85-7ADC-4E85-95FF-D046E9E670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CAACE" w14:textId="4FEBC3DC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389" w:type="dxa"/>
          </w:tcPr>
          <w:p w14:paraId="51E1773A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</w:p>
          <w:p w14:paraId="51A7D678" w14:textId="7EF187DE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D53E3E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2F64B5C" wp14:editId="4D9C9A1E">
                  <wp:extent cx="2673188" cy="1908000"/>
                  <wp:effectExtent l="0" t="0" r="0" b="0"/>
                  <wp:docPr id="61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29C836-2833-4D02-81AA-9767CCCD5A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id="{0329C836-2833-4D02-81AA-9767CCCD5A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B58" w14:paraId="74B80A92" w14:textId="77777777" w:rsidTr="001B7B58">
        <w:trPr>
          <w:trHeight w:val="964"/>
        </w:trPr>
        <w:tc>
          <w:tcPr>
            <w:tcW w:w="9045" w:type="dxa"/>
            <w:gridSpan w:val="2"/>
            <w:vAlign w:val="center"/>
          </w:tcPr>
          <w:p w14:paraId="061F2AC2" w14:textId="047D2BDA" w:rsidR="001B7B58" w:rsidRDefault="001B7B58" w:rsidP="001B7B58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510807A3" wp14:editId="5F47DC7E">
                  <wp:extent cx="3898064" cy="61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_FINA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06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C5FA7" w14:textId="21B57A2A" w:rsidR="00311FE9" w:rsidRPr="001633E1" w:rsidRDefault="00711518" w:rsidP="00311FE9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Fig. S5</w:t>
      </w:r>
      <w:r w:rsidR="00311FE9">
        <w:rPr>
          <w:rFonts w:ascii="Arial" w:hAnsi="Arial" w:cs="Arial"/>
          <w:lang w:val="en-GB"/>
        </w:rPr>
        <w:t>. Trends in Pb</w:t>
      </w:r>
      <w:r w:rsidR="00311FE9" w:rsidRPr="00311FE9">
        <w:rPr>
          <w:rFonts w:ascii="Arial" w:hAnsi="Arial" w:cs="Arial"/>
          <w:lang w:val="en-GB"/>
        </w:rPr>
        <w:t xml:space="preserve"> at the BPNS, app</w:t>
      </w:r>
      <w:r w:rsidR="00F45A34">
        <w:rPr>
          <w:rFonts w:ascii="Arial" w:hAnsi="Arial" w:cs="Arial"/>
          <w:lang w:val="en-GB"/>
        </w:rPr>
        <w:t>lying (A) granulometric normaliz</w:t>
      </w:r>
      <w:r w:rsidR="00311FE9" w:rsidRPr="00311FE9">
        <w:rPr>
          <w:rFonts w:ascii="Arial" w:hAnsi="Arial" w:cs="Arial"/>
          <w:lang w:val="en-GB"/>
        </w:rPr>
        <w:t xml:space="preserve">ation (&lt;63 µm, </w:t>
      </w:r>
      <w:r w:rsidR="004B1ECF">
        <w:rPr>
          <w:rFonts w:ascii="Arial" w:hAnsi="Arial" w:cs="Arial"/>
          <w:lang w:val="en-GB"/>
        </w:rPr>
        <w:t>1987-2015</w:t>
      </w:r>
      <w:r w:rsidR="00F45A34">
        <w:rPr>
          <w:rFonts w:ascii="Arial" w:hAnsi="Arial" w:cs="Arial"/>
          <w:lang w:val="en-GB"/>
        </w:rPr>
        <w:t>)), (B) Ni normaliz</w:t>
      </w:r>
      <w:r w:rsidR="00311FE9" w:rsidRPr="00311FE9">
        <w:rPr>
          <w:rFonts w:ascii="Arial" w:hAnsi="Arial" w:cs="Arial"/>
          <w:lang w:val="en-GB"/>
        </w:rPr>
        <w:t>ation (</w:t>
      </w:r>
      <w:r w:rsidR="004B1ECF">
        <w:rPr>
          <w:rFonts w:ascii="Arial" w:hAnsi="Arial" w:cs="Arial"/>
          <w:lang w:val="en-GB"/>
        </w:rPr>
        <w:t>1971-2015</w:t>
      </w:r>
      <w:r w:rsidR="00311FE9" w:rsidRPr="00311FE9">
        <w:rPr>
          <w:rFonts w:ascii="Arial" w:hAnsi="Arial" w:cs="Arial"/>
          <w:lang w:val="en-GB"/>
        </w:rPr>
        <w:t xml:space="preserve">), (C) Hybrid method 1 </w:t>
      </w:r>
      <w:r w:rsidR="004B1ECF" w:rsidRPr="00311FE9">
        <w:rPr>
          <w:rFonts w:ascii="Arial" w:hAnsi="Arial" w:cs="Arial"/>
          <w:lang w:val="en-GB"/>
        </w:rPr>
        <w:t>(</w:t>
      </w:r>
      <w:r w:rsidR="004B1ECF">
        <w:rPr>
          <w:rFonts w:ascii="Arial" w:hAnsi="Arial" w:cs="Arial"/>
          <w:lang w:val="en-GB"/>
        </w:rPr>
        <w:t>1979-2015</w:t>
      </w:r>
      <w:r w:rsidR="004B1ECF" w:rsidRPr="00311FE9">
        <w:rPr>
          <w:rFonts w:ascii="Arial" w:hAnsi="Arial" w:cs="Arial"/>
          <w:lang w:val="en-GB"/>
        </w:rPr>
        <w:t xml:space="preserve">) </w:t>
      </w:r>
      <w:r w:rsidR="004B1ECF">
        <w:rPr>
          <w:rFonts w:ascii="Arial" w:hAnsi="Arial" w:cs="Arial"/>
          <w:lang w:val="en-GB"/>
        </w:rPr>
        <w:t xml:space="preserve">and (D) Hybrid method 2 </w:t>
      </w:r>
      <w:r w:rsidR="004B1ECF" w:rsidRPr="00311FE9">
        <w:rPr>
          <w:rFonts w:ascii="Arial" w:hAnsi="Arial" w:cs="Arial"/>
          <w:lang w:val="en-GB"/>
        </w:rPr>
        <w:t>(</w:t>
      </w:r>
      <w:r w:rsidR="004B1ECF">
        <w:rPr>
          <w:rFonts w:ascii="Arial" w:hAnsi="Arial" w:cs="Arial"/>
          <w:lang w:val="en-GB"/>
        </w:rPr>
        <w:t>1979-2015</w:t>
      </w:r>
      <w:r w:rsidR="00311FE9" w:rsidRPr="00311FE9">
        <w:rPr>
          <w:rFonts w:ascii="Arial" w:hAnsi="Arial" w:cs="Arial"/>
          <w:lang w:val="en-GB"/>
        </w:rPr>
        <w:t>).</w:t>
      </w:r>
    </w:p>
    <w:p w14:paraId="70AF2766" w14:textId="7F9C7C51" w:rsidR="00311FE9" w:rsidRDefault="00311FE9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315A3A32" w14:textId="773BDCB0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4E8E41B9" w14:textId="0FA60BDC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7021B782" w14:textId="3D89AF6D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661BAD88" w14:textId="77777777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425"/>
      </w:tblGrid>
      <w:tr w:rsidR="00311FE9" w14:paraId="72446815" w14:textId="77777777" w:rsidTr="00711518">
        <w:tc>
          <w:tcPr>
            <w:tcW w:w="4656" w:type="dxa"/>
          </w:tcPr>
          <w:p w14:paraId="5DB9EFA2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</w:p>
          <w:p w14:paraId="412AF471" w14:textId="24120EC8" w:rsidR="00311FE9" w:rsidRPr="008318FF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63CDCAE6" wp14:editId="52C1DCA9">
                  <wp:extent cx="2673187" cy="1908000"/>
                  <wp:effectExtent l="0" t="0" r="0" b="0"/>
                  <wp:docPr id="60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B5335E-5FC4-418A-9CEE-BFC4BD0262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00B5335E-5FC4-418A-9CEE-BFC4BD0262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27F05DAE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</w:p>
          <w:p w14:paraId="4B46B2C1" w14:textId="63C869E0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A92A56C" wp14:editId="66F24B45">
                  <wp:extent cx="2673187" cy="1908000"/>
                  <wp:effectExtent l="0" t="0" r="0" b="0"/>
                  <wp:docPr id="62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DC4749-4027-4D0E-A823-40130F15CA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id="{D0DC4749-4027-4D0E-A823-40130F15CA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4621A8EC" w14:textId="77777777" w:rsidTr="00711518">
        <w:tc>
          <w:tcPr>
            <w:tcW w:w="4656" w:type="dxa"/>
          </w:tcPr>
          <w:p w14:paraId="4559E2E4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</w:p>
          <w:p w14:paraId="24622902" w14:textId="7C8517F8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8F592F0" wp14:editId="6F879A59">
                  <wp:extent cx="2673188" cy="1908000"/>
                  <wp:effectExtent l="0" t="0" r="0" b="0"/>
                  <wp:docPr id="6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6ED7AA-CADC-4AED-8B52-504DC48A9D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DC6ED7AA-CADC-4AED-8B52-504DC48A9D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64CC05F2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</w:p>
          <w:p w14:paraId="020CF50D" w14:textId="078099A4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6B92DF20" wp14:editId="39C54042">
                  <wp:extent cx="2673188" cy="1908000"/>
                  <wp:effectExtent l="0" t="0" r="0" b="0"/>
                  <wp:docPr id="64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FC63C0-7C9A-4607-B7C1-D60D84F0E9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id="{CDFC63C0-7C9A-4607-B7C1-D60D84F0E9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B58" w14:paraId="04D6B517" w14:textId="77777777" w:rsidTr="001B7B58">
        <w:tc>
          <w:tcPr>
            <w:tcW w:w="9038" w:type="dxa"/>
            <w:gridSpan w:val="2"/>
            <w:vAlign w:val="center"/>
          </w:tcPr>
          <w:p w14:paraId="5F1A08F6" w14:textId="2CB18EF1" w:rsidR="001B7B58" w:rsidRDefault="001B7B58" w:rsidP="001B7B58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32C56C6C" wp14:editId="70FC5741">
                  <wp:extent cx="3898063" cy="61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_FINA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06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A3E3B" w14:textId="50671EE6" w:rsidR="00311FE9" w:rsidRPr="001633E1" w:rsidRDefault="00711518" w:rsidP="00311FE9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Fig. S6</w:t>
      </w:r>
      <w:r w:rsidR="00311FE9">
        <w:rPr>
          <w:rFonts w:ascii="Arial" w:hAnsi="Arial" w:cs="Arial"/>
          <w:lang w:val="en-GB"/>
        </w:rPr>
        <w:t>. Trends in Zn</w:t>
      </w:r>
      <w:r w:rsidR="00311FE9" w:rsidRPr="00311FE9">
        <w:rPr>
          <w:rFonts w:ascii="Arial" w:hAnsi="Arial" w:cs="Arial"/>
          <w:lang w:val="en-GB"/>
        </w:rPr>
        <w:t xml:space="preserve"> at the BPNS, app</w:t>
      </w:r>
      <w:r w:rsidR="00F45A34">
        <w:rPr>
          <w:rFonts w:ascii="Arial" w:hAnsi="Arial" w:cs="Arial"/>
          <w:lang w:val="en-GB"/>
        </w:rPr>
        <w:t>lying (A) granulometric normaliz</w:t>
      </w:r>
      <w:r w:rsidR="00311FE9" w:rsidRPr="00311FE9">
        <w:rPr>
          <w:rFonts w:ascii="Arial" w:hAnsi="Arial" w:cs="Arial"/>
          <w:lang w:val="en-GB"/>
        </w:rPr>
        <w:t xml:space="preserve">ation (&lt;63 µm, </w:t>
      </w:r>
      <w:r w:rsidR="004B1ECF">
        <w:rPr>
          <w:rFonts w:ascii="Arial" w:hAnsi="Arial" w:cs="Arial"/>
          <w:lang w:val="en-GB"/>
        </w:rPr>
        <w:t>1987-2015</w:t>
      </w:r>
      <w:r w:rsidR="00F45A34">
        <w:rPr>
          <w:rFonts w:ascii="Arial" w:hAnsi="Arial" w:cs="Arial"/>
          <w:lang w:val="en-GB"/>
        </w:rPr>
        <w:t>)), (B) Ni normaliz</w:t>
      </w:r>
      <w:r w:rsidR="00311FE9" w:rsidRPr="00311FE9">
        <w:rPr>
          <w:rFonts w:ascii="Arial" w:hAnsi="Arial" w:cs="Arial"/>
          <w:lang w:val="en-GB"/>
        </w:rPr>
        <w:t>ation (</w:t>
      </w:r>
      <w:r w:rsidR="004B1ECF">
        <w:rPr>
          <w:rFonts w:ascii="Arial" w:hAnsi="Arial" w:cs="Arial"/>
          <w:lang w:val="en-GB"/>
        </w:rPr>
        <w:t>1971-2015</w:t>
      </w:r>
      <w:r w:rsidR="00311FE9" w:rsidRPr="00311FE9">
        <w:rPr>
          <w:rFonts w:ascii="Arial" w:hAnsi="Arial" w:cs="Arial"/>
          <w:lang w:val="en-GB"/>
        </w:rPr>
        <w:t>), (C) Hybrid method 1 (</w:t>
      </w:r>
      <w:r w:rsidR="004B1ECF">
        <w:rPr>
          <w:rFonts w:ascii="Arial" w:hAnsi="Arial" w:cs="Arial"/>
          <w:lang w:val="en-GB"/>
        </w:rPr>
        <w:t>1979-2015</w:t>
      </w:r>
      <w:r w:rsidR="00311FE9" w:rsidRPr="00311FE9">
        <w:rPr>
          <w:rFonts w:ascii="Arial" w:hAnsi="Arial" w:cs="Arial"/>
          <w:lang w:val="en-GB"/>
        </w:rPr>
        <w:t>) and (D) Hybrid method 2 (</w:t>
      </w:r>
      <w:r w:rsidR="004B1ECF">
        <w:rPr>
          <w:rFonts w:ascii="Arial" w:hAnsi="Arial" w:cs="Arial"/>
          <w:lang w:val="en-GB"/>
        </w:rPr>
        <w:t>1979-2015</w:t>
      </w:r>
      <w:r w:rsidR="00311FE9" w:rsidRPr="00311FE9">
        <w:rPr>
          <w:rFonts w:ascii="Arial" w:hAnsi="Arial" w:cs="Arial"/>
          <w:lang w:val="en-GB"/>
        </w:rPr>
        <w:t>).</w:t>
      </w:r>
    </w:p>
    <w:p w14:paraId="33584E7F" w14:textId="04BF9C91" w:rsidR="00311FE9" w:rsidRDefault="00311FE9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45E61129" w14:textId="710C3EEB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7DD6BA6C" w14:textId="6B6E651A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05297A8E" w14:textId="0653A129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515A67BA" w14:textId="3C3E2178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3696DDAC" w14:textId="77777777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425"/>
      </w:tblGrid>
      <w:tr w:rsidR="00311FE9" w14:paraId="6EDC51F5" w14:textId="77777777" w:rsidTr="00711518">
        <w:tc>
          <w:tcPr>
            <w:tcW w:w="4656" w:type="dxa"/>
          </w:tcPr>
          <w:p w14:paraId="0247B5C0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</w:p>
          <w:p w14:paraId="1414385B" w14:textId="1DDE1BA8" w:rsidR="00311FE9" w:rsidRPr="008318FF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6CD7CDC7" wp14:editId="71379F1C">
                  <wp:extent cx="2673187" cy="1908000"/>
                  <wp:effectExtent l="0" t="0" r="0" b="0"/>
                  <wp:docPr id="65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B4F80A-2E38-4534-B034-72F7E55397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7B4F80A-2E38-4534-B034-72F7E55397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66C2B7FA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</w:p>
          <w:p w14:paraId="5718D626" w14:textId="37AD9D5A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A7A4649" wp14:editId="118AD002">
                  <wp:extent cx="2673188" cy="1908000"/>
                  <wp:effectExtent l="0" t="0" r="0" b="0"/>
                  <wp:docPr id="66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85D7E5-C3F0-4B8B-892F-62582CCE3E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id="{1E85D7E5-C3F0-4B8B-892F-62582CCE3E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202AA1A7" w14:textId="77777777" w:rsidTr="00711518">
        <w:tc>
          <w:tcPr>
            <w:tcW w:w="4656" w:type="dxa"/>
          </w:tcPr>
          <w:p w14:paraId="15412243" w14:textId="22A54ED5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</w:p>
          <w:p w14:paraId="7ECC1A5C" w14:textId="41B1D6E9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5E8E89F7" wp14:editId="054C5CE5">
                  <wp:extent cx="2673188" cy="1908000"/>
                  <wp:effectExtent l="0" t="0" r="0" b="0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04B86F-1D89-4789-B6EE-E4370A5593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7C04B86F-1D89-4789-B6EE-E4370A5593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771C3A33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</w:p>
          <w:p w14:paraId="10F19D42" w14:textId="5182A415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BDDA215" wp14:editId="236DF964">
                  <wp:extent cx="2673188" cy="1908000"/>
                  <wp:effectExtent l="0" t="0" r="0" b="0"/>
                  <wp:docPr id="67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B611AC-D744-48CC-ABCA-5ED763551D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a16="http://schemas.microsoft.com/office/drawing/2014/main" id="{8CB611AC-D744-48CC-ABCA-5ED763551D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B58" w14:paraId="35C50EB8" w14:textId="77777777" w:rsidTr="001B7B58">
        <w:tc>
          <w:tcPr>
            <w:tcW w:w="9038" w:type="dxa"/>
            <w:gridSpan w:val="2"/>
            <w:vAlign w:val="center"/>
          </w:tcPr>
          <w:p w14:paraId="61708C59" w14:textId="766E2876" w:rsidR="001B7B58" w:rsidRDefault="001B7B58" w:rsidP="001B7B58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7B132588" wp14:editId="6BF98F9E">
                  <wp:extent cx="3898062" cy="612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_FINA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06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851BF" w14:textId="66B68291" w:rsidR="00311FE9" w:rsidRPr="001633E1" w:rsidRDefault="00711518" w:rsidP="00311FE9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Fig. S7</w:t>
      </w:r>
      <w:r w:rsidR="00311FE9">
        <w:rPr>
          <w:rFonts w:ascii="Arial" w:hAnsi="Arial" w:cs="Arial"/>
          <w:lang w:val="en-GB"/>
        </w:rPr>
        <w:t>. Trends in Cd</w:t>
      </w:r>
      <w:r w:rsidR="00311FE9" w:rsidRPr="00311FE9">
        <w:rPr>
          <w:rFonts w:ascii="Arial" w:hAnsi="Arial" w:cs="Arial"/>
          <w:lang w:val="en-GB"/>
        </w:rPr>
        <w:t xml:space="preserve"> at the BPNS, app</w:t>
      </w:r>
      <w:r w:rsidR="00F45A34">
        <w:rPr>
          <w:rFonts w:ascii="Arial" w:hAnsi="Arial" w:cs="Arial"/>
          <w:lang w:val="en-GB"/>
        </w:rPr>
        <w:t>lying (A) granulometric normaliz</w:t>
      </w:r>
      <w:r w:rsidR="00311FE9" w:rsidRPr="00311FE9">
        <w:rPr>
          <w:rFonts w:ascii="Arial" w:hAnsi="Arial" w:cs="Arial"/>
          <w:lang w:val="en-GB"/>
        </w:rPr>
        <w:t xml:space="preserve">ation (&lt;63 µm, </w:t>
      </w:r>
      <w:r w:rsidR="007852FE">
        <w:rPr>
          <w:rFonts w:ascii="Arial" w:hAnsi="Arial" w:cs="Arial"/>
          <w:lang w:val="en-GB"/>
        </w:rPr>
        <w:t>1990</w:t>
      </w:r>
      <w:r w:rsidR="00311FE9" w:rsidRPr="00311FE9">
        <w:rPr>
          <w:rFonts w:ascii="Arial" w:hAnsi="Arial" w:cs="Arial"/>
          <w:lang w:val="en-GB"/>
        </w:rPr>
        <w:t xml:space="preserve"> – </w:t>
      </w:r>
      <w:r w:rsidR="007852FE">
        <w:rPr>
          <w:rFonts w:ascii="Arial" w:hAnsi="Arial" w:cs="Arial"/>
          <w:lang w:val="en-GB"/>
        </w:rPr>
        <w:t>2015</w:t>
      </w:r>
      <w:r w:rsidR="00F45A34">
        <w:rPr>
          <w:rFonts w:ascii="Arial" w:hAnsi="Arial" w:cs="Arial"/>
          <w:lang w:val="en-GB"/>
        </w:rPr>
        <w:t>)), (B) Ni normaliz</w:t>
      </w:r>
      <w:r w:rsidR="00311FE9" w:rsidRPr="00311FE9">
        <w:rPr>
          <w:rFonts w:ascii="Arial" w:hAnsi="Arial" w:cs="Arial"/>
          <w:lang w:val="en-GB"/>
        </w:rPr>
        <w:t>ation (</w:t>
      </w:r>
      <w:r w:rsidR="007852FE">
        <w:rPr>
          <w:rFonts w:ascii="Arial" w:hAnsi="Arial" w:cs="Arial"/>
          <w:lang w:val="en-GB"/>
        </w:rPr>
        <w:t>1987-2015</w:t>
      </w:r>
      <w:r w:rsidR="00311FE9" w:rsidRPr="00311FE9">
        <w:rPr>
          <w:rFonts w:ascii="Arial" w:hAnsi="Arial" w:cs="Arial"/>
          <w:lang w:val="en-GB"/>
        </w:rPr>
        <w:t>), (C) Hybrid method 1 (</w:t>
      </w:r>
      <w:r w:rsidR="007852FE">
        <w:rPr>
          <w:rFonts w:ascii="Arial" w:hAnsi="Arial" w:cs="Arial"/>
          <w:lang w:val="en-GB"/>
        </w:rPr>
        <w:t>1990</w:t>
      </w:r>
      <w:r w:rsidR="007852FE" w:rsidRPr="00311FE9">
        <w:rPr>
          <w:rFonts w:ascii="Arial" w:hAnsi="Arial" w:cs="Arial"/>
          <w:lang w:val="en-GB"/>
        </w:rPr>
        <w:t xml:space="preserve"> – </w:t>
      </w:r>
      <w:r w:rsidR="007852FE">
        <w:rPr>
          <w:rFonts w:ascii="Arial" w:hAnsi="Arial" w:cs="Arial"/>
          <w:lang w:val="en-GB"/>
        </w:rPr>
        <w:t>2015</w:t>
      </w:r>
      <w:r w:rsidR="00311FE9" w:rsidRPr="00311FE9">
        <w:rPr>
          <w:rFonts w:ascii="Arial" w:hAnsi="Arial" w:cs="Arial"/>
          <w:lang w:val="en-GB"/>
        </w:rPr>
        <w:t>) and (D) Hybrid method 2 (</w:t>
      </w:r>
      <w:r w:rsidR="007852FE">
        <w:rPr>
          <w:rFonts w:ascii="Arial" w:hAnsi="Arial" w:cs="Arial"/>
          <w:lang w:val="en-GB"/>
        </w:rPr>
        <w:t>1990</w:t>
      </w:r>
      <w:r w:rsidR="007852FE" w:rsidRPr="00311FE9">
        <w:rPr>
          <w:rFonts w:ascii="Arial" w:hAnsi="Arial" w:cs="Arial"/>
          <w:lang w:val="en-GB"/>
        </w:rPr>
        <w:t xml:space="preserve"> – </w:t>
      </w:r>
      <w:r w:rsidR="007852FE">
        <w:rPr>
          <w:rFonts w:ascii="Arial" w:hAnsi="Arial" w:cs="Arial"/>
          <w:lang w:val="en-GB"/>
        </w:rPr>
        <w:t>2015</w:t>
      </w:r>
      <w:r w:rsidR="00311FE9" w:rsidRPr="00311FE9">
        <w:rPr>
          <w:rFonts w:ascii="Arial" w:hAnsi="Arial" w:cs="Arial"/>
          <w:lang w:val="en-GB"/>
        </w:rPr>
        <w:t>).</w:t>
      </w:r>
    </w:p>
    <w:p w14:paraId="69ACA4C0" w14:textId="0E5A7B15" w:rsidR="00311FE9" w:rsidRDefault="00311FE9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40309F55" w14:textId="282FBD7F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4A8575C5" w14:textId="1958D967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009902EA" w14:textId="3E969120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314A5D68" w14:textId="3BC4EBFF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0C9E7BFE" w14:textId="77777777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425"/>
      </w:tblGrid>
      <w:tr w:rsidR="00311FE9" w14:paraId="33216004" w14:textId="77777777" w:rsidTr="00711518">
        <w:tc>
          <w:tcPr>
            <w:tcW w:w="4656" w:type="dxa"/>
          </w:tcPr>
          <w:p w14:paraId="16E78AF7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(A)</w:t>
            </w:r>
          </w:p>
          <w:p w14:paraId="4BCAD89B" w14:textId="354FECA7" w:rsidR="00311FE9" w:rsidRPr="008318FF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56368A73" wp14:editId="11157D02">
                  <wp:extent cx="2673187" cy="1908000"/>
                  <wp:effectExtent l="0" t="0" r="0" b="0"/>
                  <wp:docPr id="68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063C26-B1DE-47CE-A769-C23A62B4AF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F0063C26-B1DE-47CE-A769-C23A62B4AF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3FE498F6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</w:p>
          <w:p w14:paraId="3FCCE95D" w14:textId="03266D70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74410679" wp14:editId="0069756B">
                  <wp:extent cx="2456341" cy="1753225"/>
                  <wp:effectExtent l="0" t="0" r="1270" b="0"/>
                  <wp:docPr id="69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0F80E-38BA-4B2A-9C8A-C4F0F38B53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id="{22C0F80E-38BA-4B2A-9C8A-C4F0F38B53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341" cy="175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6B67E85F" w14:textId="77777777" w:rsidTr="00711518">
        <w:tc>
          <w:tcPr>
            <w:tcW w:w="4656" w:type="dxa"/>
          </w:tcPr>
          <w:p w14:paraId="226D3B04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</w:p>
          <w:p w14:paraId="537DDFD2" w14:textId="421C6CFB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578DBAF7" wp14:editId="33E4F6E2">
                  <wp:extent cx="2673188" cy="1908000"/>
                  <wp:effectExtent l="0" t="0" r="0" b="0"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09B815-D48F-4676-8CA8-55A1AC1EA4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A709B815-D48F-4676-8CA8-55A1AC1EA4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14:paraId="1F004D30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</w:p>
          <w:p w14:paraId="699DF25E" w14:textId="212AD31C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02F1A5D4" wp14:editId="3AC82678">
                  <wp:extent cx="2673187" cy="1908000"/>
                  <wp:effectExtent l="0" t="0" r="0" b="0"/>
                  <wp:docPr id="7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DAF740-575F-419B-A957-7D90C5F92F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id="{26DAF740-575F-419B-A957-7D90C5F92F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F57" w14:paraId="11E254B6" w14:textId="77777777" w:rsidTr="00E06F57">
        <w:tc>
          <w:tcPr>
            <w:tcW w:w="9038" w:type="dxa"/>
            <w:gridSpan w:val="2"/>
            <w:vAlign w:val="center"/>
          </w:tcPr>
          <w:p w14:paraId="4E1EE274" w14:textId="34D4C921" w:rsidR="00E06F57" w:rsidRDefault="00E06F57" w:rsidP="00E06F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6234BDCB" wp14:editId="105E8A59">
                  <wp:extent cx="4076700" cy="640046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_FINA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454" cy="63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A77C1" w14:textId="304AF3D9" w:rsidR="00311FE9" w:rsidRPr="001633E1" w:rsidRDefault="00711518" w:rsidP="00311FE9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Fig. S8</w:t>
      </w:r>
      <w:r w:rsidR="00311FE9">
        <w:rPr>
          <w:rFonts w:ascii="Arial" w:hAnsi="Arial" w:cs="Arial"/>
          <w:lang w:val="en-GB"/>
        </w:rPr>
        <w:t>. Trends in Hg</w:t>
      </w:r>
      <w:r w:rsidR="00311FE9" w:rsidRPr="00311FE9">
        <w:rPr>
          <w:rFonts w:ascii="Arial" w:hAnsi="Arial" w:cs="Arial"/>
          <w:lang w:val="en-GB"/>
        </w:rPr>
        <w:t xml:space="preserve"> at the BPNS, app</w:t>
      </w:r>
      <w:r w:rsidR="00F45A34">
        <w:rPr>
          <w:rFonts w:ascii="Arial" w:hAnsi="Arial" w:cs="Arial"/>
          <w:lang w:val="en-GB"/>
        </w:rPr>
        <w:t>lying (A) granulometric normaliz</w:t>
      </w:r>
      <w:r w:rsidR="00311FE9" w:rsidRPr="00311FE9">
        <w:rPr>
          <w:rFonts w:ascii="Arial" w:hAnsi="Arial" w:cs="Arial"/>
          <w:lang w:val="en-GB"/>
        </w:rPr>
        <w:t xml:space="preserve">ation (&lt;63 µm, </w:t>
      </w:r>
      <w:r w:rsidR="007852FE">
        <w:rPr>
          <w:rFonts w:ascii="Arial" w:hAnsi="Arial" w:cs="Arial"/>
          <w:lang w:val="en-GB"/>
        </w:rPr>
        <w:t>1990</w:t>
      </w:r>
      <w:r w:rsidR="007852FE" w:rsidRPr="00311FE9">
        <w:rPr>
          <w:rFonts w:ascii="Arial" w:hAnsi="Arial" w:cs="Arial"/>
          <w:lang w:val="en-GB"/>
        </w:rPr>
        <w:t xml:space="preserve"> – </w:t>
      </w:r>
      <w:r w:rsidR="007852FE">
        <w:rPr>
          <w:rFonts w:ascii="Arial" w:hAnsi="Arial" w:cs="Arial"/>
          <w:lang w:val="en-GB"/>
        </w:rPr>
        <w:t>2015</w:t>
      </w:r>
      <w:r w:rsidR="00F45A34">
        <w:rPr>
          <w:rFonts w:ascii="Arial" w:hAnsi="Arial" w:cs="Arial"/>
          <w:lang w:val="en-GB"/>
        </w:rPr>
        <w:t>)), (B) Ni normaliz</w:t>
      </w:r>
      <w:r w:rsidR="00311FE9" w:rsidRPr="00311FE9">
        <w:rPr>
          <w:rFonts w:ascii="Arial" w:hAnsi="Arial" w:cs="Arial"/>
          <w:lang w:val="en-GB"/>
        </w:rPr>
        <w:t>ation (</w:t>
      </w:r>
      <w:r w:rsidR="007852FE">
        <w:rPr>
          <w:rFonts w:ascii="Arial" w:hAnsi="Arial" w:cs="Arial"/>
          <w:lang w:val="en-GB"/>
        </w:rPr>
        <w:t>1971</w:t>
      </w:r>
      <w:r w:rsidR="007852FE" w:rsidRPr="00311FE9">
        <w:rPr>
          <w:rFonts w:ascii="Arial" w:hAnsi="Arial" w:cs="Arial"/>
          <w:lang w:val="en-GB"/>
        </w:rPr>
        <w:t xml:space="preserve"> – </w:t>
      </w:r>
      <w:r w:rsidR="007852FE">
        <w:rPr>
          <w:rFonts w:ascii="Arial" w:hAnsi="Arial" w:cs="Arial"/>
          <w:lang w:val="en-GB"/>
        </w:rPr>
        <w:t>2015</w:t>
      </w:r>
      <w:r w:rsidR="00311FE9" w:rsidRPr="00311FE9">
        <w:rPr>
          <w:rFonts w:ascii="Arial" w:hAnsi="Arial" w:cs="Arial"/>
          <w:lang w:val="en-GB"/>
        </w:rPr>
        <w:t>), (C) Hybrid method 1 (</w:t>
      </w:r>
      <w:r w:rsidR="007852FE">
        <w:rPr>
          <w:rFonts w:ascii="Arial" w:hAnsi="Arial" w:cs="Arial"/>
          <w:lang w:val="en-GB"/>
        </w:rPr>
        <w:t>1979</w:t>
      </w:r>
      <w:r w:rsidR="007852FE" w:rsidRPr="00311FE9">
        <w:rPr>
          <w:rFonts w:ascii="Arial" w:hAnsi="Arial" w:cs="Arial"/>
          <w:lang w:val="en-GB"/>
        </w:rPr>
        <w:t xml:space="preserve"> – </w:t>
      </w:r>
      <w:r w:rsidR="007852FE">
        <w:rPr>
          <w:rFonts w:ascii="Arial" w:hAnsi="Arial" w:cs="Arial"/>
          <w:lang w:val="en-GB"/>
        </w:rPr>
        <w:t>2015</w:t>
      </w:r>
      <w:r w:rsidR="00311FE9" w:rsidRPr="00311FE9">
        <w:rPr>
          <w:rFonts w:ascii="Arial" w:hAnsi="Arial" w:cs="Arial"/>
          <w:lang w:val="en-GB"/>
        </w:rPr>
        <w:t>) and (D) Hybrid method 2 (</w:t>
      </w:r>
      <w:r w:rsidR="007852FE">
        <w:rPr>
          <w:rFonts w:ascii="Arial" w:hAnsi="Arial" w:cs="Arial"/>
          <w:lang w:val="en-GB"/>
        </w:rPr>
        <w:t>1979</w:t>
      </w:r>
      <w:r w:rsidR="007852FE" w:rsidRPr="00311FE9">
        <w:rPr>
          <w:rFonts w:ascii="Arial" w:hAnsi="Arial" w:cs="Arial"/>
          <w:lang w:val="en-GB"/>
        </w:rPr>
        <w:t xml:space="preserve"> – </w:t>
      </w:r>
      <w:r w:rsidR="007852FE">
        <w:rPr>
          <w:rFonts w:ascii="Arial" w:hAnsi="Arial" w:cs="Arial"/>
          <w:lang w:val="en-GB"/>
        </w:rPr>
        <w:t>2015</w:t>
      </w:r>
      <w:r w:rsidR="00311FE9" w:rsidRPr="00311FE9">
        <w:rPr>
          <w:rFonts w:ascii="Arial" w:hAnsi="Arial" w:cs="Arial"/>
          <w:lang w:val="en-GB"/>
        </w:rPr>
        <w:t>).</w:t>
      </w:r>
    </w:p>
    <w:p w14:paraId="58DC2D09" w14:textId="737A4E91" w:rsidR="00311FE9" w:rsidRDefault="00311FE9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36251872" w14:textId="7551C4B3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5CF40248" w14:textId="54DE8EE8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791D3757" w14:textId="70BBE06D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p w14:paraId="5B0CD8EC" w14:textId="5DD07331" w:rsidR="00C675FF" w:rsidRDefault="00C675FF" w:rsidP="00311FE9">
      <w:pPr>
        <w:spacing w:line="480" w:lineRule="auto"/>
        <w:rPr>
          <w:rFonts w:ascii="Arial" w:eastAsiaTheme="minorEastAsia" w:hAnsi="Arial" w:cs="Arial"/>
          <w:lang w:val="en-GB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0"/>
        <w:gridCol w:w="4836"/>
      </w:tblGrid>
      <w:tr w:rsidR="00E06F57" w14:paraId="123DC073" w14:textId="77777777" w:rsidTr="00E06F57">
        <w:tc>
          <w:tcPr>
            <w:tcW w:w="9266" w:type="dxa"/>
            <w:gridSpan w:val="2"/>
            <w:vAlign w:val="center"/>
          </w:tcPr>
          <w:p w14:paraId="7F6CF69C" w14:textId="4F6C0A3A" w:rsidR="00E06F57" w:rsidRDefault="00E06F57" w:rsidP="00E06F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lastRenderedPageBreak/>
              <w:drawing>
                <wp:inline distT="0" distB="0" distL="0" distR="0" wp14:anchorId="7ED11FB8" wp14:editId="5B467B03">
                  <wp:extent cx="3898063" cy="61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_FINA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06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7C4D9C7B" w14:textId="77777777" w:rsidTr="00E06F57">
        <w:tc>
          <w:tcPr>
            <w:tcW w:w="4430" w:type="dxa"/>
          </w:tcPr>
          <w:p w14:paraId="6AB51B25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</w:p>
          <w:p w14:paraId="4F0D9282" w14:textId="52379998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3699EBF5" wp14:editId="2EFEF3B4">
                  <wp:extent cx="2673186" cy="1908000"/>
                  <wp:effectExtent l="0" t="0" r="0" b="0"/>
                  <wp:docPr id="7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B37BC2-2C00-4619-803D-88A7002787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9B37BC2-2C00-4619-803D-88A7002787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6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750F02A7" w14:textId="77777777" w:rsidR="00311FE9" w:rsidRDefault="00311FE9" w:rsidP="00311FE9">
            <w:pPr>
              <w:spacing w:line="480" w:lineRule="auto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  <w:lang w:val="en-GB"/>
              </w:rPr>
              <w:t xml:space="preserve"> </w:t>
            </w:r>
          </w:p>
          <w:p w14:paraId="466DC5E4" w14:textId="6E1B8965" w:rsidR="00311FE9" w:rsidRDefault="00311FE9" w:rsidP="00311FE9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3172E87F" wp14:editId="046CBE55">
                  <wp:extent cx="2673187" cy="1908000"/>
                  <wp:effectExtent l="0" t="0" r="0" b="0"/>
                  <wp:docPr id="73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2FAE7C-708A-4AE6-8EE1-1755ECF67E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782FAE7C-708A-4AE6-8EE1-1755ECF67E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43C20F0D" w14:textId="77777777" w:rsidTr="00E06F57">
        <w:tc>
          <w:tcPr>
            <w:tcW w:w="4430" w:type="dxa"/>
          </w:tcPr>
          <w:p w14:paraId="270D74AB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</w:p>
          <w:p w14:paraId="199C0C77" w14:textId="361BEBB4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E65595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682E3BF8" wp14:editId="0F838E78">
                  <wp:extent cx="2673188" cy="1908000"/>
                  <wp:effectExtent l="0" t="0" r="0" b="0"/>
                  <wp:docPr id="71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7DBE71-1721-49DA-9891-DBC0DC0111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5B7DBE71-1721-49DA-9891-DBC0DC0111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37D28729" w14:textId="77777777" w:rsidR="00311FE9" w:rsidRDefault="00311FE9" w:rsidP="00311FE9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</w:p>
          <w:p w14:paraId="1296F1AC" w14:textId="17B52A3A" w:rsidR="00311FE9" w:rsidRDefault="00311FE9" w:rsidP="00311FE9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C21B802" wp14:editId="647366E0">
                  <wp:extent cx="2673187" cy="1908000"/>
                  <wp:effectExtent l="0" t="0" r="0" b="0"/>
                  <wp:docPr id="74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7C1E5A-2FDD-41CE-A9D4-FA6DB05677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E97C1E5A-2FDD-41CE-A9D4-FA6DB05677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70D2E224" w14:textId="77777777" w:rsidTr="00E06F57">
        <w:tc>
          <w:tcPr>
            <w:tcW w:w="4430" w:type="dxa"/>
          </w:tcPr>
          <w:p w14:paraId="02D11C40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</w:p>
          <w:p w14:paraId="788E15D9" w14:textId="326D2F4D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21BC5AFD" wp14:editId="0D82D934">
                  <wp:extent cx="2673187" cy="1908000"/>
                  <wp:effectExtent l="0" t="0" r="0" b="0"/>
                  <wp:docPr id="75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4CB555-3F6C-4E93-B068-0EB987A4AA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B34CB555-3F6C-4E93-B068-0EB987A4AA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7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3FA08DEA" w14:textId="77777777" w:rsidR="00311FE9" w:rsidRDefault="00311FE9" w:rsidP="00311FE9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</w:p>
          <w:p w14:paraId="7DE90E34" w14:textId="70FF7B65" w:rsidR="00311FE9" w:rsidRDefault="00311FE9" w:rsidP="00311FE9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311FE9"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42DC54F" wp14:editId="1896D5CE">
                  <wp:extent cx="2673186" cy="1908000"/>
                  <wp:effectExtent l="0" t="0" r="0" b="0"/>
                  <wp:docPr id="76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58CADB-7186-48B5-9C11-47A44E6F57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D458CADB-7186-48B5-9C11-47A44E6F57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6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E9" w14:paraId="533A9933" w14:textId="77777777" w:rsidTr="00E06F57">
        <w:tc>
          <w:tcPr>
            <w:tcW w:w="4430" w:type="dxa"/>
          </w:tcPr>
          <w:p w14:paraId="56174925" w14:textId="77777777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</w:p>
          <w:p w14:paraId="6FBF8D1B" w14:textId="7E545A3D" w:rsidR="00311FE9" w:rsidRDefault="00311FE9" w:rsidP="00711518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E65595">
              <w:rPr>
                <w:rFonts w:ascii="Arial" w:hAnsi="Arial" w:cs="Arial"/>
                <w:noProof/>
                <w:lang w:eastAsia="nl-BE"/>
              </w:rPr>
              <w:lastRenderedPageBreak/>
              <w:drawing>
                <wp:inline distT="0" distB="0" distL="0" distR="0" wp14:anchorId="0516CE46" wp14:editId="1E8B3277">
                  <wp:extent cx="2673186" cy="1908000"/>
                  <wp:effectExtent l="0" t="0" r="0" b="0"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CB3A88-5759-47E5-91E5-D511F04778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09CB3A88-5759-47E5-91E5-D511F0477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6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22954311" w14:textId="2932BB6E" w:rsidR="00311FE9" w:rsidRDefault="00311FE9" w:rsidP="00311FE9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14:paraId="48792706" w14:textId="647ACA2A" w:rsidR="00311FE9" w:rsidRPr="00311FE9" w:rsidRDefault="00711518" w:rsidP="00311FE9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Fig. S9</w:t>
      </w:r>
      <w:r w:rsidR="00311FE9" w:rsidRPr="00311FE9">
        <w:rPr>
          <w:rFonts w:ascii="Arial" w:hAnsi="Arial" w:cs="Arial"/>
          <w:lang w:val="en-GB"/>
        </w:rPr>
        <w:t>. Trends in PCB</w:t>
      </w:r>
      <w:r w:rsidR="00311FE9">
        <w:rPr>
          <w:rFonts w:ascii="Arial" w:hAnsi="Arial" w:cs="Arial"/>
          <w:lang w:val="en-GB"/>
        </w:rPr>
        <w:t>s</w:t>
      </w:r>
      <w:r w:rsidR="00311FE9" w:rsidRPr="00311FE9">
        <w:rPr>
          <w:rFonts w:ascii="Arial" w:hAnsi="Arial" w:cs="Arial"/>
          <w:lang w:val="en-GB"/>
        </w:rPr>
        <w:t xml:space="preserve"> </w:t>
      </w:r>
      <w:r w:rsidR="00922EDF">
        <w:rPr>
          <w:rFonts w:ascii="Arial" w:hAnsi="Arial" w:cs="Arial"/>
          <w:lang w:val="en-GB"/>
        </w:rPr>
        <w:t xml:space="preserve">(1991-2016) </w:t>
      </w:r>
      <w:r w:rsidR="00311FE9" w:rsidRPr="00311FE9">
        <w:rPr>
          <w:rFonts w:ascii="Arial" w:hAnsi="Arial" w:cs="Arial"/>
          <w:lang w:val="en-GB"/>
        </w:rPr>
        <w:t xml:space="preserve">at </w:t>
      </w:r>
      <w:r w:rsidR="00F45A34">
        <w:rPr>
          <w:rFonts w:ascii="Arial" w:hAnsi="Arial" w:cs="Arial"/>
          <w:lang w:val="en-GB"/>
        </w:rPr>
        <w:t>the BPNS, granulometric normaliz</w:t>
      </w:r>
      <w:r w:rsidR="00311FE9" w:rsidRPr="00311FE9">
        <w:rPr>
          <w:rFonts w:ascii="Arial" w:hAnsi="Arial" w:cs="Arial"/>
          <w:lang w:val="en-GB"/>
        </w:rPr>
        <w:t>ation (&lt; 63µ</w:t>
      </w:r>
      <w:r w:rsidR="00311FE9">
        <w:rPr>
          <w:rFonts w:ascii="Arial" w:hAnsi="Arial" w:cs="Arial"/>
          <w:lang w:val="en-GB"/>
        </w:rPr>
        <w:t>m).</w:t>
      </w:r>
      <w:r w:rsidR="00922EDF">
        <w:rPr>
          <w:rFonts w:ascii="Arial" w:hAnsi="Arial" w:cs="Arial"/>
          <w:lang w:val="en-GB"/>
        </w:rPr>
        <w:t xml:space="preserve"> (A) CB28, (B) CB52</w:t>
      </w:r>
      <w:r w:rsidR="00311FE9">
        <w:rPr>
          <w:rFonts w:ascii="Arial" w:hAnsi="Arial" w:cs="Arial"/>
          <w:lang w:val="en-GB"/>
        </w:rPr>
        <w:t>, (C) CB101, (D) CB118, (E) CB138, (F) CB153, (G) CB180.</w:t>
      </w:r>
    </w:p>
    <w:p w14:paraId="11AF9DF2" w14:textId="2E2AE80C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3F14F17F" w14:textId="4A7A8AEC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5A30536E" w14:textId="23085C79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12D05BD0" w14:textId="706D8FC5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36316344" w14:textId="439FACEB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5FB98557" w14:textId="7B2C179F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6593205A" w14:textId="7045B44F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3D23246C" w14:textId="268B07AD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3EB2439A" w14:textId="1003058C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5EF87D9C" w14:textId="68BAE83B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656BFE4A" w14:textId="7BD55BDD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433227CB" w14:textId="5C469465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1AB7D224" w14:textId="4E970F63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14361877" w14:textId="2C4C3A49" w:rsidR="00F545CC" w:rsidRDefault="00F545CC" w:rsidP="00CB3683">
      <w:pPr>
        <w:spacing w:line="480" w:lineRule="auto"/>
        <w:jc w:val="both"/>
        <w:rPr>
          <w:rFonts w:ascii="Arial" w:hAnsi="Arial" w:cs="Arial"/>
          <w:lang w:val="en-GB"/>
        </w:rPr>
      </w:pPr>
    </w:p>
    <w:p w14:paraId="44969FC9" w14:textId="179DAEAA" w:rsidR="00F545CC" w:rsidRDefault="00F545CC" w:rsidP="00CB3683">
      <w:pPr>
        <w:spacing w:line="480" w:lineRule="auto"/>
        <w:jc w:val="both"/>
        <w:rPr>
          <w:rFonts w:ascii="Arial" w:hAnsi="Arial" w:cs="Arial"/>
          <w:lang w:val="en-US"/>
        </w:rPr>
        <w:sectPr w:rsidR="00F545CC" w:rsidSect="007365E6">
          <w:footerReference w:type="default" r:id="rId46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81A2576" w14:textId="411DF5AE" w:rsidR="00F545CC" w:rsidRDefault="00F545CC" w:rsidP="007365E6">
      <w:pPr>
        <w:pStyle w:val="NormalWeb"/>
        <w:spacing w:after="200" w:afterAutospacing="0" w:line="480" w:lineRule="auto"/>
        <w:jc w:val="both"/>
        <w:rPr>
          <w:rFonts w:ascii="Arial" w:hAnsi="Arial" w:cs="Arial"/>
          <w:noProof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t xml:space="preserve">Table </w:t>
      </w:r>
      <w:r w:rsidR="00503128">
        <w:rPr>
          <w:rFonts w:ascii="Arial" w:hAnsi="Arial" w:cs="Arial"/>
          <w:noProof/>
          <w:sz w:val="22"/>
          <w:szCs w:val="22"/>
          <w:lang w:val="en-US"/>
        </w:rPr>
        <w:t>S</w:t>
      </w:r>
      <w:r w:rsidR="007365E6">
        <w:rPr>
          <w:rFonts w:ascii="Arial" w:hAnsi="Arial" w:cs="Arial"/>
          <w:noProof/>
          <w:sz w:val="22"/>
          <w:szCs w:val="22"/>
          <w:lang w:val="en-US"/>
        </w:rPr>
        <w:t>2</w:t>
      </w:r>
      <w:r>
        <w:rPr>
          <w:rFonts w:ascii="Arial" w:hAnsi="Arial" w:cs="Arial"/>
          <w:noProof/>
          <w:sz w:val="22"/>
          <w:szCs w:val="22"/>
          <w:lang w:val="en-US"/>
        </w:rPr>
        <w:t>. Summary of metals and PCBs trend models.</w:t>
      </w:r>
    </w:p>
    <w:tbl>
      <w:tblPr>
        <w:tblStyle w:val="TableGrid"/>
        <w:tblW w:w="9868" w:type="dxa"/>
        <w:tblInd w:w="-28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3"/>
        <w:gridCol w:w="709"/>
        <w:gridCol w:w="992"/>
        <w:gridCol w:w="142"/>
        <w:gridCol w:w="709"/>
        <w:gridCol w:w="1984"/>
        <w:gridCol w:w="1276"/>
        <w:gridCol w:w="1134"/>
        <w:gridCol w:w="1559"/>
      </w:tblGrid>
      <w:tr w:rsidR="00F545CC" w:rsidRPr="00503128" w14:paraId="5903580D" w14:textId="77777777" w:rsidTr="00D651AC">
        <w:tc>
          <w:tcPr>
            <w:tcW w:w="1363" w:type="dxa"/>
            <w:tcBorders>
              <w:top w:val="single" w:sz="12" w:space="0" w:color="auto"/>
              <w:bottom w:val="single" w:sz="6" w:space="0" w:color="auto"/>
            </w:tcBorders>
          </w:tcPr>
          <w:p w14:paraId="6E1BD9B6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3D7BFDA6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503128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Data count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58BE9DBF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503128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Removed outliers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23B69D6D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503128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Time effect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4763C4B9" w14:textId="0AABB67A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503128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Zone effect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597ED056" w14:textId="7DA80029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503128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Interaction time-zone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710B58FE" w14:textId="2839C741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503128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Analytical method effect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5B61FBBD" w14:textId="4E5EC3E6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503128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Season effect</w:t>
            </w:r>
          </w:p>
        </w:tc>
      </w:tr>
      <w:tr w:rsidR="00D651AC" w14:paraId="22B9C0CC" w14:textId="77777777" w:rsidTr="00711518">
        <w:tc>
          <w:tcPr>
            <w:tcW w:w="9868" w:type="dxa"/>
            <w:gridSpan w:val="9"/>
            <w:tcBorders>
              <w:top w:val="single" w:sz="6" w:space="0" w:color="auto"/>
              <w:bottom w:val="single" w:sz="4" w:space="0" w:color="auto"/>
            </w:tcBorders>
          </w:tcPr>
          <w:p w14:paraId="3B2C049D" w14:textId="63FB9ED6" w:rsidR="00D651AC" w:rsidRDefault="00175F0F" w:rsidP="00D651A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Granulometric</w:t>
            </w:r>
          </w:p>
        </w:tc>
      </w:tr>
      <w:tr w:rsidR="00F545CC" w14:paraId="7B2B0D10" w14:textId="77777777" w:rsidTr="00D651AC">
        <w:tc>
          <w:tcPr>
            <w:tcW w:w="1363" w:type="dxa"/>
            <w:tcBorders>
              <w:bottom w:val="dashed" w:sz="4" w:space="0" w:color="auto"/>
            </w:tcBorders>
            <w:vAlign w:val="center"/>
          </w:tcPr>
          <w:p w14:paraId="4B2609B5" w14:textId="49E02FEC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</w:t>
            </w:r>
          </w:p>
        </w:tc>
        <w:tc>
          <w:tcPr>
            <w:tcW w:w="709" w:type="dxa"/>
            <w:tcBorders>
              <w:bottom w:val="dashed" w:sz="4" w:space="0" w:color="auto"/>
            </w:tcBorders>
            <w:vAlign w:val="center"/>
          </w:tcPr>
          <w:p w14:paraId="0D4F360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1129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14:paraId="32D96DA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bottom w:val="dashed" w:sz="4" w:space="0" w:color="auto"/>
            </w:tcBorders>
            <w:vAlign w:val="center"/>
          </w:tcPr>
          <w:p w14:paraId="5A4FC2A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bottom w:val="dashed" w:sz="4" w:space="0" w:color="auto"/>
            </w:tcBorders>
            <w:vAlign w:val="center"/>
          </w:tcPr>
          <w:p w14:paraId="4B95A8B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higher</w:t>
            </w:r>
          </w:p>
        </w:tc>
        <w:tc>
          <w:tcPr>
            <w:tcW w:w="1276" w:type="dxa"/>
            <w:tcBorders>
              <w:bottom w:val="dashed" w:sz="4" w:space="0" w:color="auto"/>
            </w:tcBorders>
            <w:vAlign w:val="center"/>
          </w:tcPr>
          <w:p w14:paraId="4776BC6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bottom w:val="dashed" w:sz="4" w:space="0" w:color="auto"/>
            </w:tcBorders>
            <w:vAlign w:val="center"/>
          </w:tcPr>
          <w:p w14:paraId="3126137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bottom w:val="dashed" w:sz="4" w:space="0" w:color="auto"/>
            </w:tcBorders>
            <w:vAlign w:val="center"/>
          </w:tcPr>
          <w:p w14:paraId="1CC636A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3 higher</w:t>
            </w:r>
          </w:p>
        </w:tc>
      </w:tr>
      <w:tr w:rsidR="00F545CC" w14:paraId="3CA004A4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DA116B3" w14:textId="777C88F2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7F09C7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1149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4AFF12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CC3302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2AD991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8D6FE7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AEDFA6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6ACC21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3 higher</w:t>
            </w:r>
          </w:p>
        </w:tc>
      </w:tr>
      <w:tr w:rsidR="00F545CC" w14:paraId="2953FFBA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1DED833" w14:textId="4FB6E04E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D19077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1143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43FA85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929B1C1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D5139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F5CA8C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C37A8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63FD17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61FA46C2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6864436" w14:textId="766359CF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7F3839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1009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40C05A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C40E02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2F4336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D65EC9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A32FAD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0CEA0C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0D6E6BDA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9796C39" w14:textId="028671C0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Cd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239A831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1124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F61F5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51D27A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C8E84A1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830F1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8E605A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B74730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2BD3F5E4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02C5187" w14:textId="2EA4D84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F407EE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1143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85091F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5FBD5B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C5E9F7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higher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517B70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9D6311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925D7C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3EEDDE8A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D8CE452" w14:textId="1BBE4B26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201C5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1131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7EC2DD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AA8659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7D7CB2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lower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C99589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1E8158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F8FE91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5AEC1BE4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67F1D0A" w14:textId="650C7A31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589D85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1153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43DFF1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6FDBA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4D34FA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lower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9A432A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B38213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5EE7B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3640C015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EF6CD73" w14:textId="2133BA20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Zn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34838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1155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2A6A83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8FF51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B64AD0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04EA0F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81D8D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7691B1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3 higher</w:t>
            </w:r>
          </w:p>
        </w:tc>
      </w:tr>
      <w:tr w:rsidR="00F545CC" w14:paraId="60186DD3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D15BC18" w14:textId="0DDF422C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Cd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5DDD61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1124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A6ADD1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0B07FC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6434E6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F239B9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4149EF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6240D20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741344E7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43A1264" w14:textId="44FE9BE2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Hg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E05EE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1124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4A5457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367C57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265D18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7241F6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FD599D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07ADA3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03B1318E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2473D98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F545CC">
              <w:rPr>
                <w:rFonts w:ascii="Arial" w:hAnsi="Arial" w:cs="Arial"/>
                <w:color w:val="000000"/>
                <w:sz w:val="20"/>
                <w:szCs w:val="20"/>
              </w:rPr>
              <w:t>CB28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212A47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935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03B740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3DFA08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2F0FAB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1CED5E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6F2060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DDEB42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3 higher</w:t>
            </w:r>
          </w:p>
        </w:tc>
      </w:tr>
      <w:tr w:rsidR="00F545CC" w14:paraId="18FFA9BF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FC6C6B7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vertAlign w:val="superscript"/>
                <w:lang w:val="en-US"/>
              </w:rPr>
            </w:pPr>
            <w:r w:rsidRPr="00F545CC">
              <w:rPr>
                <w:rFonts w:ascii="Arial" w:hAnsi="Arial" w:cs="Arial"/>
                <w:color w:val="000000"/>
                <w:sz w:val="20"/>
                <w:szCs w:val="20"/>
              </w:rPr>
              <w:t>CB52</w:t>
            </w:r>
            <w:r w:rsidRPr="00F545CC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7C221D0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935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D97FF6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2E004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703F73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E30E2C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479FE8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7259CD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3 higher</w:t>
            </w:r>
          </w:p>
        </w:tc>
      </w:tr>
      <w:tr w:rsidR="00F545CC" w14:paraId="1558CF3E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1FC799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F545CC">
              <w:rPr>
                <w:rFonts w:ascii="Arial" w:hAnsi="Arial" w:cs="Arial"/>
                <w:color w:val="000000"/>
                <w:sz w:val="20"/>
                <w:szCs w:val="20"/>
              </w:rPr>
              <w:t>CB101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5390FC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956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91FEF6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931457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5D85AF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8262D4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BA34F6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329601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3 higher</w:t>
            </w:r>
          </w:p>
        </w:tc>
      </w:tr>
      <w:tr w:rsidR="00F545CC" w14:paraId="1ED8DB36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B133280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F545CC">
              <w:rPr>
                <w:rFonts w:ascii="Arial" w:hAnsi="Arial" w:cs="Arial"/>
                <w:color w:val="000000"/>
                <w:sz w:val="20"/>
                <w:szCs w:val="20"/>
              </w:rPr>
              <w:t>CB118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A851C1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969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F934BA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0CB74B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A5FF60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E6E248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27C8C3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F1CCC5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29E2DA81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05E6EC7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F545CC">
              <w:rPr>
                <w:rFonts w:ascii="Arial" w:hAnsi="Arial" w:cs="Arial"/>
                <w:color w:val="000000"/>
                <w:sz w:val="20"/>
                <w:szCs w:val="20"/>
              </w:rPr>
              <w:t>CB138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1CC78B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967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C3F2B8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76446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63E8A7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higher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853860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74958E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E3EC0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588C185E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E55A68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F545CC">
              <w:rPr>
                <w:rFonts w:ascii="Arial" w:hAnsi="Arial" w:cs="Arial"/>
                <w:color w:val="000000"/>
                <w:sz w:val="20"/>
                <w:szCs w:val="20"/>
              </w:rPr>
              <w:t>CB153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FCA35E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839F8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8C2DD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1D57E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6C25B9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940708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8296EC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70CE04AC" w14:textId="77777777" w:rsidTr="00D651AC">
        <w:tc>
          <w:tcPr>
            <w:tcW w:w="1363" w:type="dxa"/>
            <w:tcBorders>
              <w:top w:val="dashed" w:sz="4" w:space="0" w:color="auto"/>
            </w:tcBorders>
            <w:vAlign w:val="center"/>
          </w:tcPr>
          <w:p w14:paraId="118FB7F3" w14:textId="77777777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F545CC">
              <w:rPr>
                <w:rFonts w:ascii="Arial" w:hAnsi="Arial" w:cs="Arial"/>
                <w:color w:val="000000"/>
                <w:sz w:val="20"/>
                <w:szCs w:val="20"/>
              </w:rPr>
              <w:t>CB180</w:t>
            </w: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14:paraId="5190AB0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952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14:paraId="35FE563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</w:tcBorders>
            <w:vAlign w:val="center"/>
          </w:tcPr>
          <w:p w14:paraId="793EE6B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</w:tcBorders>
            <w:vAlign w:val="center"/>
          </w:tcPr>
          <w:p w14:paraId="46C3F14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</w:tcBorders>
            <w:vAlign w:val="center"/>
          </w:tcPr>
          <w:p w14:paraId="660CE0E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</w:tcBorders>
            <w:vAlign w:val="center"/>
          </w:tcPr>
          <w:p w14:paraId="171DC8A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14:paraId="6CA77F5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D651AC" w14:paraId="3777991A" w14:textId="77777777" w:rsidTr="00711518">
        <w:tc>
          <w:tcPr>
            <w:tcW w:w="9868" w:type="dxa"/>
            <w:gridSpan w:val="9"/>
            <w:tcBorders>
              <w:bottom w:val="single" w:sz="4" w:space="0" w:color="auto"/>
            </w:tcBorders>
            <w:vAlign w:val="bottom"/>
          </w:tcPr>
          <w:p w14:paraId="0BB4F069" w14:textId="5558B880" w:rsidR="00D651AC" w:rsidRDefault="00D651AC" w:rsidP="00D651AC">
            <w:pPr>
              <w:pStyle w:val="NormalWeb"/>
              <w:spacing w:after="0" w:afterAutospacing="0" w:line="360" w:lineRule="auto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F545C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Hybrid 1</w:t>
            </w:r>
          </w:p>
        </w:tc>
      </w:tr>
      <w:tr w:rsidR="00F545CC" w14:paraId="6D508EAC" w14:textId="77777777" w:rsidTr="00D651AC">
        <w:tc>
          <w:tcPr>
            <w:tcW w:w="1363" w:type="dxa"/>
            <w:tcBorders>
              <w:bottom w:val="dashed" w:sz="4" w:space="0" w:color="auto"/>
            </w:tcBorders>
            <w:vAlign w:val="center"/>
          </w:tcPr>
          <w:p w14:paraId="023953B0" w14:textId="717C2906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</w:t>
            </w:r>
          </w:p>
        </w:tc>
        <w:tc>
          <w:tcPr>
            <w:tcW w:w="709" w:type="dxa"/>
            <w:tcBorders>
              <w:bottom w:val="dashed" w:sz="4" w:space="0" w:color="auto"/>
            </w:tcBorders>
            <w:vAlign w:val="center"/>
          </w:tcPr>
          <w:p w14:paraId="6C4C473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994</w:t>
            </w:r>
          </w:p>
        </w:tc>
        <w:tc>
          <w:tcPr>
            <w:tcW w:w="992" w:type="dxa"/>
            <w:tcBorders>
              <w:bottom w:val="dashed" w:sz="4" w:space="0" w:color="auto"/>
            </w:tcBorders>
            <w:vAlign w:val="center"/>
          </w:tcPr>
          <w:p w14:paraId="45555011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bottom w:val="dashed" w:sz="4" w:space="0" w:color="auto"/>
            </w:tcBorders>
            <w:vAlign w:val="center"/>
          </w:tcPr>
          <w:p w14:paraId="74ED7E6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bottom w:val="dashed" w:sz="4" w:space="0" w:color="auto"/>
            </w:tcBorders>
            <w:vAlign w:val="center"/>
          </w:tcPr>
          <w:p w14:paraId="54317DE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higher</w:t>
            </w:r>
          </w:p>
        </w:tc>
        <w:tc>
          <w:tcPr>
            <w:tcW w:w="1276" w:type="dxa"/>
            <w:tcBorders>
              <w:bottom w:val="dashed" w:sz="4" w:space="0" w:color="auto"/>
            </w:tcBorders>
            <w:vAlign w:val="center"/>
          </w:tcPr>
          <w:p w14:paraId="09B8802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bottom w:val="dashed" w:sz="4" w:space="0" w:color="auto"/>
            </w:tcBorders>
            <w:vAlign w:val="center"/>
          </w:tcPr>
          <w:p w14:paraId="0618511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bottom w:val="dashed" w:sz="4" w:space="0" w:color="auto"/>
            </w:tcBorders>
            <w:vAlign w:val="center"/>
          </w:tcPr>
          <w:p w14:paraId="6DEB0CA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3 higher</w:t>
            </w:r>
          </w:p>
        </w:tc>
      </w:tr>
      <w:tr w:rsidR="00F545CC" w14:paraId="6AAA10B6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67E4502" w14:textId="28B16F00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Cd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52A468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1188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1E16D7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31F500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0FEF89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lower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9411B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B77CD20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05416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2D645230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94FF43B" w14:textId="42437363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59344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1198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38690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7212EF1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CDFEC7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5804FF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688F84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FA94FB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2 higher</w:t>
            </w:r>
          </w:p>
        </w:tc>
      </w:tr>
      <w:tr w:rsidR="00F545CC" w14:paraId="739AF9C8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CB1B714" w14:textId="21E27BC1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8C96A9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1176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20ABAC1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0AB7C2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E37486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9E0B93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D2F005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F2D301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1 higher</w:t>
            </w:r>
          </w:p>
        </w:tc>
      </w:tr>
      <w:tr w:rsidR="00F545CC" w14:paraId="0406F882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B6D7188" w14:textId="1FDADCEE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Hg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0A93C4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1199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7797F41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B139AD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173081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50A4A4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6D12DA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1D2836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1 higher</w:t>
            </w:r>
          </w:p>
        </w:tc>
      </w:tr>
      <w:tr w:rsidR="00F545CC" w14:paraId="786BADAD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A7845A9" w14:textId="3C1F8FBA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1511D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1212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A5B460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A9B657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1D9A65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C63F52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Yes - zone 1 and 4 higher, zone 3 and 5 lower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5CF3C7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A50B10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4A4FC30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2 higher</w:t>
            </w:r>
          </w:p>
        </w:tc>
      </w:tr>
      <w:tr w:rsidR="00F545CC" w14:paraId="65F87272" w14:textId="77777777" w:rsidTr="00D651AC">
        <w:tc>
          <w:tcPr>
            <w:tcW w:w="136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5F2C9F2" w14:textId="4202E3C6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E3A2BB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1228</w:t>
            </w:r>
          </w:p>
        </w:tc>
        <w:tc>
          <w:tcPr>
            <w:tcW w:w="99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8AD084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22F64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DCE296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C63F52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Yes - zone 1 and 4 higher, zone 3 and 5 lower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917A45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089FD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4E87C6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2 higher</w:t>
            </w:r>
          </w:p>
        </w:tc>
      </w:tr>
      <w:tr w:rsidR="00F545CC" w14:paraId="685A7E60" w14:textId="77777777" w:rsidTr="00D651AC">
        <w:tc>
          <w:tcPr>
            <w:tcW w:w="1363" w:type="dxa"/>
            <w:tcBorders>
              <w:top w:val="dashed" w:sz="4" w:space="0" w:color="auto"/>
            </w:tcBorders>
            <w:vAlign w:val="center"/>
          </w:tcPr>
          <w:p w14:paraId="074B7E1F" w14:textId="6A32F3FF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Zn</w:t>
            </w: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14:paraId="763224A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14:paraId="7CB5201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dashed" w:sz="4" w:space="0" w:color="auto"/>
            </w:tcBorders>
            <w:vAlign w:val="center"/>
          </w:tcPr>
          <w:p w14:paraId="4B9DE5B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4" w:space="0" w:color="auto"/>
            </w:tcBorders>
            <w:vAlign w:val="center"/>
          </w:tcPr>
          <w:p w14:paraId="31A931E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5 lower</w:t>
            </w:r>
          </w:p>
        </w:tc>
        <w:tc>
          <w:tcPr>
            <w:tcW w:w="1276" w:type="dxa"/>
            <w:tcBorders>
              <w:top w:val="dashed" w:sz="4" w:space="0" w:color="auto"/>
            </w:tcBorders>
            <w:vAlign w:val="center"/>
          </w:tcPr>
          <w:p w14:paraId="42EC95A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4" w:space="0" w:color="auto"/>
            </w:tcBorders>
            <w:vAlign w:val="center"/>
          </w:tcPr>
          <w:p w14:paraId="09370C7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4" w:space="0" w:color="auto"/>
            </w:tcBorders>
            <w:vAlign w:val="center"/>
          </w:tcPr>
          <w:p w14:paraId="1FE67D1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</w:tr>
      <w:tr w:rsidR="00D651AC" w14:paraId="5FC8F1AE" w14:textId="77777777" w:rsidTr="00711518">
        <w:tc>
          <w:tcPr>
            <w:tcW w:w="9868" w:type="dxa"/>
            <w:gridSpan w:val="9"/>
            <w:tcBorders>
              <w:bottom w:val="single" w:sz="4" w:space="0" w:color="auto"/>
            </w:tcBorders>
          </w:tcPr>
          <w:p w14:paraId="44A096E0" w14:textId="279978C2" w:rsidR="00D651AC" w:rsidRDefault="00D651AC" w:rsidP="00711518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F545C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Hybrid 2</w:t>
            </w:r>
          </w:p>
        </w:tc>
      </w:tr>
      <w:tr w:rsidR="00F545CC" w14:paraId="4BAEE1C9" w14:textId="77777777" w:rsidTr="00D651AC">
        <w:tc>
          <w:tcPr>
            <w:tcW w:w="1363" w:type="dxa"/>
            <w:tcBorders>
              <w:bottom w:val="dashed" w:sz="2" w:space="0" w:color="auto"/>
            </w:tcBorders>
            <w:vAlign w:val="center"/>
          </w:tcPr>
          <w:p w14:paraId="3AEC860A" w14:textId="312DEF8E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</w:t>
            </w:r>
          </w:p>
        </w:tc>
        <w:tc>
          <w:tcPr>
            <w:tcW w:w="709" w:type="dxa"/>
            <w:tcBorders>
              <w:bottom w:val="dashed" w:sz="2" w:space="0" w:color="auto"/>
            </w:tcBorders>
            <w:vAlign w:val="center"/>
          </w:tcPr>
          <w:p w14:paraId="1EDF01B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1069</w:t>
            </w:r>
          </w:p>
        </w:tc>
        <w:tc>
          <w:tcPr>
            <w:tcW w:w="992" w:type="dxa"/>
            <w:tcBorders>
              <w:bottom w:val="dashed" w:sz="2" w:space="0" w:color="auto"/>
            </w:tcBorders>
            <w:vAlign w:val="center"/>
          </w:tcPr>
          <w:p w14:paraId="6C51289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bottom w:val="dashed" w:sz="2" w:space="0" w:color="auto"/>
            </w:tcBorders>
            <w:vAlign w:val="center"/>
          </w:tcPr>
          <w:p w14:paraId="008EE64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bottom w:val="dashed" w:sz="2" w:space="0" w:color="auto"/>
            </w:tcBorders>
            <w:vAlign w:val="center"/>
          </w:tcPr>
          <w:p w14:paraId="15AA501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C63F52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Yes - zone 1 higher </w:t>
            </w:r>
            <w:r w:rsidRPr="00C63F52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with stronger increase</w:t>
            </w:r>
          </w:p>
        </w:tc>
        <w:tc>
          <w:tcPr>
            <w:tcW w:w="1276" w:type="dxa"/>
            <w:tcBorders>
              <w:bottom w:val="dashed" w:sz="2" w:space="0" w:color="auto"/>
            </w:tcBorders>
            <w:vAlign w:val="center"/>
          </w:tcPr>
          <w:p w14:paraId="41CEA7BA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Yes</w:t>
            </w:r>
          </w:p>
        </w:tc>
        <w:tc>
          <w:tcPr>
            <w:tcW w:w="1134" w:type="dxa"/>
            <w:tcBorders>
              <w:bottom w:val="dashed" w:sz="2" w:space="0" w:color="auto"/>
            </w:tcBorders>
            <w:vAlign w:val="center"/>
          </w:tcPr>
          <w:p w14:paraId="3005555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bottom w:val="dashed" w:sz="2" w:space="0" w:color="auto"/>
            </w:tcBorders>
            <w:vAlign w:val="center"/>
          </w:tcPr>
          <w:p w14:paraId="57A763D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</w:tr>
      <w:tr w:rsidR="00F545CC" w14:paraId="0DAADBDF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0F18C752" w14:textId="1938C643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Cd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44A34C7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1318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47B92322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485A82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964C6E0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lower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0A2E6EB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325A5F8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00FEAA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2 lower</w:t>
            </w:r>
          </w:p>
        </w:tc>
      </w:tr>
      <w:tr w:rsidR="00F545CC" w14:paraId="0B175986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EC1B880" w14:textId="41381648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8CFF31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7CACDB04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0E5B34B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00C192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lower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4B2EB78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A438A4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C1C0C7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</w:tr>
      <w:tr w:rsidR="00F545CC" w14:paraId="54018999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9D21BF6" w14:textId="0F4D466E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C875B46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1344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FC55B07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31420A2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0516248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3D845EA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A311AEC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8E27DD0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3 lower</w:t>
            </w:r>
          </w:p>
        </w:tc>
      </w:tr>
      <w:tr w:rsidR="00F545CC" w14:paraId="5F42F733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A08A825" w14:textId="51367005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Hg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9276D0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1386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88F953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75C44B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7F99F85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lower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0DA37F1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EA0F3E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FB9356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</w:tr>
      <w:tr w:rsidR="00F545CC" w14:paraId="4B646FD1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7125B9C" w14:textId="14D2870A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065141B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1390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765305B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A0EF719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05D0692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75E72E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D6AE62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390D3985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</w:tr>
      <w:tr w:rsidR="00F545CC" w14:paraId="2E4088EF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7229039" w14:textId="4B8E18CE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3403B8B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1373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0DD3294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78E3D4AB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7FAE25A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6E78D60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0C2772B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068C45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</w:tr>
      <w:tr w:rsidR="00F545CC" w14:paraId="13D781D7" w14:textId="77777777" w:rsidTr="00D651AC">
        <w:tc>
          <w:tcPr>
            <w:tcW w:w="1363" w:type="dxa"/>
            <w:tcBorders>
              <w:top w:val="dashed" w:sz="2" w:space="0" w:color="auto"/>
            </w:tcBorders>
            <w:vAlign w:val="center"/>
          </w:tcPr>
          <w:p w14:paraId="7CD1F80F" w14:textId="588E709F" w:rsidR="00F545CC" w:rsidRP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Zn</w:t>
            </w:r>
          </w:p>
        </w:tc>
        <w:tc>
          <w:tcPr>
            <w:tcW w:w="709" w:type="dxa"/>
            <w:tcBorders>
              <w:top w:val="dashed" w:sz="2" w:space="0" w:color="auto"/>
            </w:tcBorders>
            <w:vAlign w:val="center"/>
          </w:tcPr>
          <w:p w14:paraId="1E266358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1420</w:t>
            </w:r>
          </w:p>
        </w:tc>
        <w:tc>
          <w:tcPr>
            <w:tcW w:w="992" w:type="dxa"/>
            <w:tcBorders>
              <w:top w:val="dashed" w:sz="2" w:space="0" w:color="auto"/>
            </w:tcBorders>
            <w:vAlign w:val="center"/>
          </w:tcPr>
          <w:p w14:paraId="41BDDF3D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</w:tcBorders>
            <w:vAlign w:val="center"/>
          </w:tcPr>
          <w:p w14:paraId="2C2A10D0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</w:tcBorders>
            <w:vAlign w:val="center"/>
          </w:tcPr>
          <w:p w14:paraId="28959CCE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2" w:space="0" w:color="auto"/>
            </w:tcBorders>
            <w:vAlign w:val="center"/>
          </w:tcPr>
          <w:p w14:paraId="0EAD5B6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</w:tcBorders>
            <w:vAlign w:val="center"/>
          </w:tcPr>
          <w:p w14:paraId="2B97A28F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</w:tcBorders>
            <w:vAlign w:val="center"/>
          </w:tcPr>
          <w:p w14:paraId="73440743" w14:textId="77777777" w:rsidR="00F545CC" w:rsidRDefault="00F545CC" w:rsidP="007115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</w:tr>
      <w:tr w:rsidR="00D651AC" w14:paraId="04CA213D" w14:textId="77777777" w:rsidTr="00711518">
        <w:tc>
          <w:tcPr>
            <w:tcW w:w="9868" w:type="dxa"/>
            <w:gridSpan w:val="9"/>
            <w:tcBorders>
              <w:bottom w:val="single" w:sz="4" w:space="0" w:color="auto"/>
            </w:tcBorders>
          </w:tcPr>
          <w:p w14:paraId="1096D084" w14:textId="7269C798" w:rsidR="00D651AC" w:rsidRDefault="005A5100" w:rsidP="0071151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Ni normaliz</w:t>
            </w:r>
            <w:r w:rsidR="00D651AC" w:rsidRPr="00F545C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t>ed</w:t>
            </w:r>
          </w:p>
        </w:tc>
      </w:tr>
      <w:tr w:rsidR="00F545CC" w14:paraId="170991BE" w14:textId="77777777" w:rsidTr="00D651AC">
        <w:tc>
          <w:tcPr>
            <w:tcW w:w="1363" w:type="dxa"/>
            <w:tcBorders>
              <w:bottom w:val="dashed" w:sz="2" w:space="0" w:color="auto"/>
            </w:tcBorders>
            <w:vAlign w:val="bottom"/>
          </w:tcPr>
          <w:p w14:paraId="5969C6FF" w14:textId="3B55372F" w:rsidR="00F545CC" w:rsidRPr="00F545CC" w:rsidRDefault="00F545CC" w:rsidP="00F545C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</w:t>
            </w:r>
          </w:p>
        </w:tc>
        <w:tc>
          <w:tcPr>
            <w:tcW w:w="709" w:type="dxa"/>
            <w:tcBorders>
              <w:bottom w:val="dashed" w:sz="2" w:space="0" w:color="auto"/>
            </w:tcBorders>
            <w:vAlign w:val="bottom"/>
          </w:tcPr>
          <w:p w14:paraId="4A041A6C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1036</w:t>
            </w:r>
          </w:p>
        </w:tc>
        <w:tc>
          <w:tcPr>
            <w:tcW w:w="992" w:type="dxa"/>
            <w:tcBorders>
              <w:bottom w:val="dashed" w:sz="2" w:space="0" w:color="auto"/>
            </w:tcBorders>
            <w:vAlign w:val="bottom"/>
          </w:tcPr>
          <w:p w14:paraId="1A768FC2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bottom w:val="dashed" w:sz="2" w:space="0" w:color="auto"/>
            </w:tcBorders>
            <w:vAlign w:val="bottom"/>
          </w:tcPr>
          <w:p w14:paraId="5175B5E1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bottom w:val="dashed" w:sz="2" w:space="0" w:color="auto"/>
            </w:tcBorders>
            <w:vAlign w:val="bottom"/>
          </w:tcPr>
          <w:p w14:paraId="4D93F2EF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4 lower</w:t>
            </w:r>
          </w:p>
        </w:tc>
        <w:tc>
          <w:tcPr>
            <w:tcW w:w="1276" w:type="dxa"/>
            <w:tcBorders>
              <w:bottom w:val="dashed" w:sz="2" w:space="0" w:color="auto"/>
            </w:tcBorders>
            <w:vAlign w:val="bottom"/>
          </w:tcPr>
          <w:p w14:paraId="3FDBA00D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bottom w:val="dashed" w:sz="2" w:space="0" w:color="auto"/>
            </w:tcBorders>
            <w:vAlign w:val="bottom"/>
          </w:tcPr>
          <w:p w14:paraId="6797FBC5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bottom w:val="dashed" w:sz="2" w:space="0" w:color="auto"/>
            </w:tcBorders>
            <w:vAlign w:val="bottom"/>
          </w:tcPr>
          <w:p w14:paraId="4CA2A7BB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06933DC7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6528F393" w14:textId="7621EB61" w:rsidR="00F545CC" w:rsidRPr="00F545CC" w:rsidRDefault="00F545CC" w:rsidP="00F545C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Cd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6F15282A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1270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9B2C454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A2281BC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230ADD6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lower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089CBB4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1586D85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86E327B" w14:textId="3DDCCE6C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season 2 lower</w:t>
            </w:r>
          </w:p>
        </w:tc>
      </w:tr>
      <w:tr w:rsidR="00F545CC" w14:paraId="72C06B90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9B5AB65" w14:textId="71FF162A" w:rsidR="00F545CC" w:rsidRPr="00F545CC" w:rsidRDefault="00F545CC" w:rsidP="00F545C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297D330F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1469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31C9978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B387453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6BD3AA97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 - zone 1 lower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244629C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487C8FA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6835CB2D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34783DB3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AEB7AEE" w14:textId="3389EA37" w:rsidR="00F545CC" w:rsidRPr="00F545CC" w:rsidRDefault="00F545CC" w:rsidP="00F545C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6D7F3F9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1379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5B7666E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7E17509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6B3448F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2659CF22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E6C1322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326D9A3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3E2D9C3A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3E3BCB2" w14:textId="6FEB22EB" w:rsidR="00F545CC" w:rsidRPr="00F545CC" w:rsidRDefault="00F545CC" w:rsidP="00F545C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Hg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2CAA2C6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1439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2D362EA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28694CF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D042AF6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23F11708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30D4487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F0AD8D7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6A03EB51" w14:textId="77777777" w:rsidTr="00D651AC">
        <w:tc>
          <w:tcPr>
            <w:tcW w:w="136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6CF3B07" w14:textId="5582E0B0" w:rsidR="00F545CC" w:rsidRPr="00F545CC" w:rsidRDefault="00F545CC" w:rsidP="00F545C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70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7187335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1415</w:t>
            </w:r>
          </w:p>
        </w:tc>
        <w:tc>
          <w:tcPr>
            <w:tcW w:w="99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0086EE0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6E92712C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42796D9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DD2B4BC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276C8017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87ACC7F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</w:tr>
      <w:tr w:rsidR="00F545CC" w14:paraId="785D6018" w14:textId="77777777" w:rsidTr="00D651AC">
        <w:tc>
          <w:tcPr>
            <w:tcW w:w="1363" w:type="dxa"/>
            <w:tcBorders>
              <w:top w:val="dashed" w:sz="2" w:space="0" w:color="auto"/>
            </w:tcBorders>
            <w:vAlign w:val="bottom"/>
          </w:tcPr>
          <w:p w14:paraId="336771B2" w14:textId="1537ACF1" w:rsidR="00F545CC" w:rsidRPr="00F545CC" w:rsidRDefault="00F545CC" w:rsidP="00F545C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Zn</w:t>
            </w:r>
          </w:p>
        </w:tc>
        <w:tc>
          <w:tcPr>
            <w:tcW w:w="709" w:type="dxa"/>
            <w:tcBorders>
              <w:top w:val="dashed" w:sz="2" w:space="0" w:color="auto"/>
            </w:tcBorders>
            <w:vAlign w:val="bottom"/>
          </w:tcPr>
          <w:p w14:paraId="22818964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1435</w:t>
            </w:r>
          </w:p>
        </w:tc>
        <w:tc>
          <w:tcPr>
            <w:tcW w:w="992" w:type="dxa"/>
            <w:tcBorders>
              <w:top w:val="dashed" w:sz="2" w:space="0" w:color="auto"/>
            </w:tcBorders>
            <w:vAlign w:val="bottom"/>
          </w:tcPr>
          <w:p w14:paraId="5E807EFE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top w:val="dashed" w:sz="2" w:space="0" w:color="auto"/>
            </w:tcBorders>
            <w:vAlign w:val="bottom"/>
          </w:tcPr>
          <w:p w14:paraId="0294C2EC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984" w:type="dxa"/>
            <w:tcBorders>
              <w:top w:val="dashed" w:sz="2" w:space="0" w:color="auto"/>
            </w:tcBorders>
            <w:vAlign w:val="bottom"/>
          </w:tcPr>
          <w:p w14:paraId="38450F34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276" w:type="dxa"/>
            <w:tcBorders>
              <w:top w:val="dashed" w:sz="2" w:space="0" w:color="auto"/>
            </w:tcBorders>
            <w:vAlign w:val="bottom"/>
          </w:tcPr>
          <w:p w14:paraId="4C650E10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134" w:type="dxa"/>
            <w:tcBorders>
              <w:top w:val="dashed" w:sz="2" w:space="0" w:color="auto"/>
            </w:tcBorders>
            <w:vAlign w:val="bottom"/>
          </w:tcPr>
          <w:p w14:paraId="5BD96349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dashed" w:sz="2" w:space="0" w:color="auto"/>
            </w:tcBorders>
            <w:vAlign w:val="bottom"/>
          </w:tcPr>
          <w:p w14:paraId="3DC2E1CE" w14:textId="77777777" w:rsidR="00F545CC" w:rsidRDefault="00F545CC" w:rsidP="00D651A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</w:tr>
    </w:tbl>
    <w:p w14:paraId="313C64C4" w14:textId="77777777" w:rsidR="00F545CC" w:rsidRDefault="00F545CC" w:rsidP="00F545CC">
      <w:pPr>
        <w:pStyle w:val="NormalWeb"/>
        <w:spacing w:before="0" w:beforeAutospacing="0" w:after="0" w:afterAutospacing="0"/>
        <w:jc w:val="both"/>
        <w:rPr>
          <w:rFonts w:ascii="Arial" w:hAnsi="Arial" w:cs="Arial"/>
          <w:noProof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vertAlign w:val="superscript"/>
          <w:lang w:val="en-US"/>
        </w:rPr>
        <w:t>1</w:t>
      </w:r>
      <w:r>
        <w:rPr>
          <w:rFonts w:ascii="Arial" w:hAnsi="Arial" w:cs="Arial"/>
          <w:noProof/>
          <w:sz w:val="22"/>
          <w:szCs w:val="22"/>
          <w:lang w:val="en-US"/>
        </w:rPr>
        <w:t xml:space="preserve">  CB52 model with AR-1 auto-correlation</w:t>
      </w:r>
    </w:p>
    <w:p w14:paraId="68C5EEAF" w14:textId="07B33A69" w:rsidR="00F545CC" w:rsidRPr="00F545CC" w:rsidRDefault="00F545CC" w:rsidP="00F545CC">
      <w:pPr>
        <w:pStyle w:val="NormalWeb"/>
        <w:spacing w:before="0" w:beforeAutospacing="0" w:after="0" w:afterAutospacing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sz w:val="22"/>
          <w:szCs w:val="22"/>
          <w:vertAlign w:val="superscript"/>
          <w:lang w:val="en-US"/>
        </w:rPr>
        <w:t>2</w:t>
      </w:r>
      <w:r>
        <w:rPr>
          <w:rFonts w:ascii="Arial" w:hAnsi="Arial" w:cs="Arial"/>
          <w:noProof/>
          <w:sz w:val="22"/>
          <w:szCs w:val="22"/>
          <w:lang w:val="en-US"/>
        </w:rPr>
        <w:t xml:space="preserve">  Model zone 2 fitted on 10 year</w:t>
      </w:r>
    </w:p>
    <w:sectPr w:rsidR="00F545CC" w:rsidRPr="00F545CC" w:rsidSect="007365E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6C5FA" w14:textId="77777777" w:rsidR="00F722D6" w:rsidRDefault="00F722D6" w:rsidP="003E21AD">
      <w:pPr>
        <w:spacing w:after="0" w:line="240" w:lineRule="auto"/>
      </w:pPr>
      <w:r>
        <w:separator/>
      </w:r>
    </w:p>
  </w:endnote>
  <w:endnote w:type="continuationSeparator" w:id="0">
    <w:p w14:paraId="5E3218F5" w14:textId="77777777" w:rsidR="00F722D6" w:rsidRDefault="00F722D6" w:rsidP="003E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lab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203787"/>
      <w:docPartObj>
        <w:docPartGallery w:val="Page Numbers (Bottom of Page)"/>
        <w:docPartUnique/>
      </w:docPartObj>
    </w:sdtPr>
    <w:sdtEndPr/>
    <w:sdtContent>
      <w:p w14:paraId="4779F0FD" w14:textId="3D4B1772" w:rsidR="00CB4A1A" w:rsidRDefault="00CB4A1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5E6" w:rsidRPr="007365E6">
          <w:rPr>
            <w:noProof/>
            <w:lang w:val="nl-NL"/>
          </w:rPr>
          <w:t>13</w:t>
        </w:r>
        <w:r>
          <w:fldChar w:fldCharType="end"/>
        </w:r>
      </w:p>
    </w:sdtContent>
  </w:sdt>
  <w:p w14:paraId="67C9F5F1" w14:textId="77777777" w:rsidR="00CB4A1A" w:rsidRDefault="00CB4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F58DC" w14:textId="77777777" w:rsidR="00F722D6" w:rsidRDefault="00F722D6" w:rsidP="003E21AD">
      <w:pPr>
        <w:spacing w:after="0" w:line="240" w:lineRule="auto"/>
      </w:pPr>
      <w:r>
        <w:separator/>
      </w:r>
    </w:p>
  </w:footnote>
  <w:footnote w:type="continuationSeparator" w:id="0">
    <w:p w14:paraId="7A96CD20" w14:textId="77777777" w:rsidR="00F722D6" w:rsidRDefault="00F722D6" w:rsidP="003E2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7CCA"/>
    <w:multiLevelType w:val="multilevel"/>
    <w:tmpl w:val="E564E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78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6AA614F"/>
    <w:multiLevelType w:val="multilevel"/>
    <w:tmpl w:val="016E51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" w15:restartNumberingAfterBreak="0">
    <w:nsid w:val="0B4D337E"/>
    <w:multiLevelType w:val="hybridMultilevel"/>
    <w:tmpl w:val="29C8673E"/>
    <w:lvl w:ilvl="0" w:tplc="67BAB9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5671B"/>
    <w:multiLevelType w:val="multilevel"/>
    <w:tmpl w:val="016E51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4" w15:restartNumberingAfterBreak="0">
    <w:nsid w:val="14900500"/>
    <w:multiLevelType w:val="multilevel"/>
    <w:tmpl w:val="016E51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5" w15:restartNumberingAfterBreak="0">
    <w:nsid w:val="18425800"/>
    <w:multiLevelType w:val="hybridMultilevel"/>
    <w:tmpl w:val="6F268EC2"/>
    <w:lvl w:ilvl="0" w:tplc="08130019">
      <w:start w:val="1"/>
      <w:numFmt w:val="lowerLetter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5E504C"/>
    <w:multiLevelType w:val="multilevel"/>
    <w:tmpl w:val="016E51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7" w15:restartNumberingAfterBreak="0">
    <w:nsid w:val="1B164D06"/>
    <w:multiLevelType w:val="multilevel"/>
    <w:tmpl w:val="016E51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8" w15:restartNumberingAfterBreak="0">
    <w:nsid w:val="1E05653D"/>
    <w:multiLevelType w:val="hybridMultilevel"/>
    <w:tmpl w:val="63E49B96"/>
    <w:lvl w:ilvl="0" w:tplc="DDD6D5D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81C9D"/>
    <w:multiLevelType w:val="multilevel"/>
    <w:tmpl w:val="E564E6C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778"/>
      <w:numFmt w:val="decimal"/>
      <w:isLgl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0" w15:restartNumberingAfterBreak="0">
    <w:nsid w:val="270F221A"/>
    <w:multiLevelType w:val="multilevel"/>
    <w:tmpl w:val="F842B7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78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28D77675"/>
    <w:multiLevelType w:val="multilevel"/>
    <w:tmpl w:val="E564E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78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2FAA5B00"/>
    <w:multiLevelType w:val="multilevel"/>
    <w:tmpl w:val="26AC05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18507CC"/>
    <w:multiLevelType w:val="multilevel"/>
    <w:tmpl w:val="95CAF4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FC34FAC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606DFC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10D5DFF"/>
    <w:multiLevelType w:val="multilevel"/>
    <w:tmpl w:val="E564E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78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42823343"/>
    <w:multiLevelType w:val="hybridMultilevel"/>
    <w:tmpl w:val="F91C447C"/>
    <w:lvl w:ilvl="0" w:tplc="31A84A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D28B6"/>
    <w:multiLevelType w:val="multilevel"/>
    <w:tmpl w:val="E564E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78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46613924"/>
    <w:multiLevelType w:val="multilevel"/>
    <w:tmpl w:val="E564E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78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4C547E3A"/>
    <w:multiLevelType w:val="hybridMultilevel"/>
    <w:tmpl w:val="BAA82F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83E02"/>
    <w:multiLevelType w:val="hybridMultilevel"/>
    <w:tmpl w:val="747A08D8"/>
    <w:lvl w:ilvl="0" w:tplc="30709E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7C22F9"/>
    <w:multiLevelType w:val="multilevel"/>
    <w:tmpl w:val="016E51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3" w15:restartNumberingAfterBreak="0">
    <w:nsid w:val="65B04FA3"/>
    <w:multiLevelType w:val="hybridMultilevel"/>
    <w:tmpl w:val="15CCA58E"/>
    <w:lvl w:ilvl="0" w:tplc="B04E0B7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3134ED"/>
    <w:multiLevelType w:val="multilevel"/>
    <w:tmpl w:val="016E51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5" w15:restartNumberingAfterBreak="0">
    <w:nsid w:val="74897F93"/>
    <w:multiLevelType w:val="multilevel"/>
    <w:tmpl w:val="008AF5F2"/>
    <w:lvl w:ilvl="0">
      <w:start w:val="26"/>
      <w:numFmt w:val="decimal"/>
      <w:lvlText w:val="%1.0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74DB5161"/>
    <w:multiLevelType w:val="multilevel"/>
    <w:tmpl w:val="016E51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7" w15:restartNumberingAfterBreak="0">
    <w:nsid w:val="7A8A4A67"/>
    <w:multiLevelType w:val="hybridMultilevel"/>
    <w:tmpl w:val="3156F5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3E41F4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FAE10E3"/>
    <w:multiLevelType w:val="hybridMultilevel"/>
    <w:tmpl w:val="5638F8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5"/>
  </w:num>
  <w:num w:numId="4">
    <w:abstractNumId w:val="2"/>
  </w:num>
  <w:num w:numId="5">
    <w:abstractNumId w:val="19"/>
  </w:num>
  <w:num w:numId="6">
    <w:abstractNumId w:val="20"/>
  </w:num>
  <w:num w:numId="7">
    <w:abstractNumId w:val="21"/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14"/>
  </w:num>
  <w:num w:numId="11">
    <w:abstractNumId w:val="29"/>
  </w:num>
  <w:num w:numId="12">
    <w:abstractNumId w:val="16"/>
  </w:num>
  <w:num w:numId="13">
    <w:abstractNumId w:val="23"/>
  </w:num>
  <w:num w:numId="14">
    <w:abstractNumId w:val="12"/>
  </w:num>
  <w:num w:numId="15">
    <w:abstractNumId w:val="9"/>
  </w:num>
  <w:num w:numId="16">
    <w:abstractNumId w:val="26"/>
  </w:num>
  <w:num w:numId="17">
    <w:abstractNumId w:val="0"/>
  </w:num>
  <w:num w:numId="18">
    <w:abstractNumId w:val="10"/>
  </w:num>
  <w:num w:numId="19">
    <w:abstractNumId w:val="11"/>
  </w:num>
  <w:num w:numId="20">
    <w:abstractNumId w:val="24"/>
  </w:num>
  <w:num w:numId="21">
    <w:abstractNumId w:val="3"/>
  </w:num>
  <w:num w:numId="22">
    <w:abstractNumId w:val="6"/>
  </w:num>
  <w:num w:numId="23">
    <w:abstractNumId w:val="7"/>
  </w:num>
  <w:num w:numId="24">
    <w:abstractNumId w:val="22"/>
  </w:num>
  <w:num w:numId="25">
    <w:abstractNumId w:val="25"/>
  </w:num>
  <w:num w:numId="26">
    <w:abstractNumId w:val="4"/>
  </w:num>
  <w:num w:numId="27">
    <w:abstractNumId w:val="8"/>
  </w:num>
  <w:num w:numId="28">
    <w:abstractNumId w:val="13"/>
  </w:num>
  <w:num w:numId="29">
    <w:abstractNumId w:val="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E7F"/>
    <w:rsid w:val="0000008B"/>
    <w:rsid w:val="00003791"/>
    <w:rsid w:val="000113AF"/>
    <w:rsid w:val="00011BFD"/>
    <w:rsid w:val="0001450F"/>
    <w:rsid w:val="00015215"/>
    <w:rsid w:val="000171AA"/>
    <w:rsid w:val="00020BAB"/>
    <w:rsid w:val="00021C1F"/>
    <w:rsid w:val="0002301F"/>
    <w:rsid w:val="00025DB3"/>
    <w:rsid w:val="00027346"/>
    <w:rsid w:val="00027697"/>
    <w:rsid w:val="000330D8"/>
    <w:rsid w:val="000337AC"/>
    <w:rsid w:val="0003455B"/>
    <w:rsid w:val="000357F9"/>
    <w:rsid w:val="00035F33"/>
    <w:rsid w:val="00041E4C"/>
    <w:rsid w:val="00047171"/>
    <w:rsid w:val="000502C6"/>
    <w:rsid w:val="000550B1"/>
    <w:rsid w:val="0005529C"/>
    <w:rsid w:val="00060499"/>
    <w:rsid w:val="00060F18"/>
    <w:rsid w:val="000628FC"/>
    <w:rsid w:val="00062A67"/>
    <w:rsid w:val="0006455F"/>
    <w:rsid w:val="00066D26"/>
    <w:rsid w:val="000670E8"/>
    <w:rsid w:val="00072002"/>
    <w:rsid w:val="00073099"/>
    <w:rsid w:val="00073203"/>
    <w:rsid w:val="00074A8A"/>
    <w:rsid w:val="00075781"/>
    <w:rsid w:val="00080565"/>
    <w:rsid w:val="00082A42"/>
    <w:rsid w:val="000835AA"/>
    <w:rsid w:val="00083E34"/>
    <w:rsid w:val="00084EFA"/>
    <w:rsid w:val="00085098"/>
    <w:rsid w:val="00086FB6"/>
    <w:rsid w:val="00090257"/>
    <w:rsid w:val="0009066A"/>
    <w:rsid w:val="000911EC"/>
    <w:rsid w:val="000918F5"/>
    <w:rsid w:val="000A0E0B"/>
    <w:rsid w:val="000A1085"/>
    <w:rsid w:val="000A30AB"/>
    <w:rsid w:val="000A5174"/>
    <w:rsid w:val="000A5B03"/>
    <w:rsid w:val="000A5DD9"/>
    <w:rsid w:val="000A6B42"/>
    <w:rsid w:val="000A7DEE"/>
    <w:rsid w:val="000B2DB8"/>
    <w:rsid w:val="000B3338"/>
    <w:rsid w:val="000B3C71"/>
    <w:rsid w:val="000B4934"/>
    <w:rsid w:val="000B4B65"/>
    <w:rsid w:val="000B7147"/>
    <w:rsid w:val="000C0F84"/>
    <w:rsid w:val="000C1081"/>
    <w:rsid w:val="000C1DB9"/>
    <w:rsid w:val="000C2623"/>
    <w:rsid w:val="000C447D"/>
    <w:rsid w:val="000C5346"/>
    <w:rsid w:val="000C541C"/>
    <w:rsid w:val="000C620B"/>
    <w:rsid w:val="000C66A7"/>
    <w:rsid w:val="000C69B0"/>
    <w:rsid w:val="000C72E3"/>
    <w:rsid w:val="000C78A5"/>
    <w:rsid w:val="000C7C29"/>
    <w:rsid w:val="000D08CD"/>
    <w:rsid w:val="000D39C5"/>
    <w:rsid w:val="000D405F"/>
    <w:rsid w:val="000D695A"/>
    <w:rsid w:val="000D7B15"/>
    <w:rsid w:val="000E17CB"/>
    <w:rsid w:val="000E17F2"/>
    <w:rsid w:val="000E19A8"/>
    <w:rsid w:val="000E2675"/>
    <w:rsid w:val="000E324C"/>
    <w:rsid w:val="000E466B"/>
    <w:rsid w:val="000F0D9A"/>
    <w:rsid w:val="000F3990"/>
    <w:rsid w:val="000F568E"/>
    <w:rsid w:val="000F579E"/>
    <w:rsid w:val="000F7B57"/>
    <w:rsid w:val="00100C44"/>
    <w:rsid w:val="00102F7C"/>
    <w:rsid w:val="00105100"/>
    <w:rsid w:val="0010795C"/>
    <w:rsid w:val="00111DBF"/>
    <w:rsid w:val="001138E8"/>
    <w:rsid w:val="0011547F"/>
    <w:rsid w:val="001168A1"/>
    <w:rsid w:val="00117D77"/>
    <w:rsid w:val="00121E9D"/>
    <w:rsid w:val="00124DEB"/>
    <w:rsid w:val="00126675"/>
    <w:rsid w:val="0012790A"/>
    <w:rsid w:val="001306EA"/>
    <w:rsid w:val="00131179"/>
    <w:rsid w:val="001326A8"/>
    <w:rsid w:val="00134388"/>
    <w:rsid w:val="00135B09"/>
    <w:rsid w:val="00136789"/>
    <w:rsid w:val="00141F01"/>
    <w:rsid w:val="00142495"/>
    <w:rsid w:val="001424FB"/>
    <w:rsid w:val="001435A4"/>
    <w:rsid w:val="0014447C"/>
    <w:rsid w:val="00145ADA"/>
    <w:rsid w:val="00145D03"/>
    <w:rsid w:val="00152656"/>
    <w:rsid w:val="00154D56"/>
    <w:rsid w:val="001551DC"/>
    <w:rsid w:val="00157C9A"/>
    <w:rsid w:val="001604C5"/>
    <w:rsid w:val="00161DCF"/>
    <w:rsid w:val="00161E60"/>
    <w:rsid w:val="00163590"/>
    <w:rsid w:val="001659E6"/>
    <w:rsid w:val="00167143"/>
    <w:rsid w:val="001673D8"/>
    <w:rsid w:val="00167AD9"/>
    <w:rsid w:val="00170ED2"/>
    <w:rsid w:val="00174BC0"/>
    <w:rsid w:val="00175F0F"/>
    <w:rsid w:val="00180659"/>
    <w:rsid w:val="001828AB"/>
    <w:rsid w:val="0019076C"/>
    <w:rsid w:val="001910B8"/>
    <w:rsid w:val="001918F7"/>
    <w:rsid w:val="00193B08"/>
    <w:rsid w:val="001967EA"/>
    <w:rsid w:val="00196B15"/>
    <w:rsid w:val="001978BE"/>
    <w:rsid w:val="001A25D0"/>
    <w:rsid w:val="001A2BEB"/>
    <w:rsid w:val="001A350B"/>
    <w:rsid w:val="001A6769"/>
    <w:rsid w:val="001A7726"/>
    <w:rsid w:val="001A7B2B"/>
    <w:rsid w:val="001A7EAE"/>
    <w:rsid w:val="001B3D44"/>
    <w:rsid w:val="001B7033"/>
    <w:rsid w:val="001B7B58"/>
    <w:rsid w:val="001C26A1"/>
    <w:rsid w:val="001C4208"/>
    <w:rsid w:val="001D1F79"/>
    <w:rsid w:val="001D5276"/>
    <w:rsid w:val="001D557B"/>
    <w:rsid w:val="001D7142"/>
    <w:rsid w:val="001E0A4F"/>
    <w:rsid w:val="001E3119"/>
    <w:rsid w:val="001E4415"/>
    <w:rsid w:val="001E636B"/>
    <w:rsid w:val="001F1B78"/>
    <w:rsid w:val="001F6C02"/>
    <w:rsid w:val="001F79A2"/>
    <w:rsid w:val="00200323"/>
    <w:rsid w:val="002006E6"/>
    <w:rsid w:val="0020256C"/>
    <w:rsid w:val="00203C92"/>
    <w:rsid w:val="00204491"/>
    <w:rsid w:val="00204ECE"/>
    <w:rsid w:val="00210A42"/>
    <w:rsid w:val="00215826"/>
    <w:rsid w:val="00222F36"/>
    <w:rsid w:val="0022491D"/>
    <w:rsid w:val="00227FE2"/>
    <w:rsid w:val="00230AD4"/>
    <w:rsid w:val="00230C05"/>
    <w:rsid w:val="00232117"/>
    <w:rsid w:val="002321AF"/>
    <w:rsid w:val="002323C1"/>
    <w:rsid w:val="00240ED0"/>
    <w:rsid w:val="00240F66"/>
    <w:rsid w:val="0024129A"/>
    <w:rsid w:val="00242056"/>
    <w:rsid w:val="00242A1E"/>
    <w:rsid w:val="00243A70"/>
    <w:rsid w:val="00245994"/>
    <w:rsid w:val="002470EE"/>
    <w:rsid w:val="00252F3A"/>
    <w:rsid w:val="0025458E"/>
    <w:rsid w:val="002601C0"/>
    <w:rsid w:val="00266588"/>
    <w:rsid w:val="002670D2"/>
    <w:rsid w:val="0026740A"/>
    <w:rsid w:val="00267EAC"/>
    <w:rsid w:val="002760C9"/>
    <w:rsid w:val="00276B75"/>
    <w:rsid w:val="0027754C"/>
    <w:rsid w:val="00277971"/>
    <w:rsid w:val="00281527"/>
    <w:rsid w:val="002830C7"/>
    <w:rsid w:val="00284D2F"/>
    <w:rsid w:val="00285ED3"/>
    <w:rsid w:val="0028645A"/>
    <w:rsid w:val="002868E6"/>
    <w:rsid w:val="0028692A"/>
    <w:rsid w:val="00286F2B"/>
    <w:rsid w:val="00287A87"/>
    <w:rsid w:val="00291A9D"/>
    <w:rsid w:val="00291BBB"/>
    <w:rsid w:val="00291FC6"/>
    <w:rsid w:val="00293C3E"/>
    <w:rsid w:val="00294F9F"/>
    <w:rsid w:val="002968D7"/>
    <w:rsid w:val="00297FA6"/>
    <w:rsid w:val="002A1AE8"/>
    <w:rsid w:val="002A50A9"/>
    <w:rsid w:val="002B2F1D"/>
    <w:rsid w:val="002B333C"/>
    <w:rsid w:val="002B6AA2"/>
    <w:rsid w:val="002B7C0D"/>
    <w:rsid w:val="002C1648"/>
    <w:rsid w:val="002C26A7"/>
    <w:rsid w:val="002C57F5"/>
    <w:rsid w:val="002C7C5D"/>
    <w:rsid w:val="002D5ABE"/>
    <w:rsid w:val="002E2DE1"/>
    <w:rsid w:val="002E4DB8"/>
    <w:rsid w:val="002E5004"/>
    <w:rsid w:val="002E627B"/>
    <w:rsid w:val="002E6347"/>
    <w:rsid w:val="002F01D9"/>
    <w:rsid w:val="002F0BF9"/>
    <w:rsid w:val="002F14FB"/>
    <w:rsid w:val="002F3AC5"/>
    <w:rsid w:val="002F4005"/>
    <w:rsid w:val="003036EC"/>
    <w:rsid w:val="00311FE9"/>
    <w:rsid w:val="00315DF0"/>
    <w:rsid w:val="00315FE1"/>
    <w:rsid w:val="00316FC1"/>
    <w:rsid w:val="00320814"/>
    <w:rsid w:val="00323208"/>
    <w:rsid w:val="00326080"/>
    <w:rsid w:val="003360B4"/>
    <w:rsid w:val="00336151"/>
    <w:rsid w:val="00340CF2"/>
    <w:rsid w:val="003415CE"/>
    <w:rsid w:val="00341663"/>
    <w:rsid w:val="00341E25"/>
    <w:rsid w:val="00342C11"/>
    <w:rsid w:val="0034394A"/>
    <w:rsid w:val="00346ED6"/>
    <w:rsid w:val="00352EDD"/>
    <w:rsid w:val="003566FB"/>
    <w:rsid w:val="00357891"/>
    <w:rsid w:val="00360E86"/>
    <w:rsid w:val="00361233"/>
    <w:rsid w:val="003619A3"/>
    <w:rsid w:val="003623FF"/>
    <w:rsid w:val="00362F29"/>
    <w:rsid w:val="003645BC"/>
    <w:rsid w:val="00366B18"/>
    <w:rsid w:val="00371E24"/>
    <w:rsid w:val="00372A4B"/>
    <w:rsid w:val="00372CB0"/>
    <w:rsid w:val="00375A7C"/>
    <w:rsid w:val="003778E1"/>
    <w:rsid w:val="00383F1C"/>
    <w:rsid w:val="00384404"/>
    <w:rsid w:val="00384A4C"/>
    <w:rsid w:val="0038629A"/>
    <w:rsid w:val="00393B4F"/>
    <w:rsid w:val="0039411E"/>
    <w:rsid w:val="00394ACC"/>
    <w:rsid w:val="0039515C"/>
    <w:rsid w:val="003A323A"/>
    <w:rsid w:val="003A417F"/>
    <w:rsid w:val="003A444B"/>
    <w:rsid w:val="003A7D09"/>
    <w:rsid w:val="003B10D8"/>
    <w:rsid w:val="003B1398"/>
    <w:rsid w:val="003B2561"/>
    <w:rsid w:val="003B4FB5"/>
    <w:rsid w:val="003B5752"/>
    <w:rsid w:val="003C1F72"/>
    <w:rsid w:val="003C1F98"/>
    <w:rsid w:val="003C2A03"/>
    <w:rsid w:val="003C4BEC"/>
    <w:rsid w:val="003C7719"/>
    <w:rsid w:val="003D0610"/>
    <w:rsid w:val="003D3494"/>
    <w:rsid w:val="003D3E77"/>
    <w:rsid w:val="003D53E8"/>
    <w:rsid w:val="003D5DC6"/>
    <w:rsid w:val="003E1225"/>
    <w:rsid w:val="003E21AD"/>
    <w:rsid w:val="003E2FA3"/>
    <w:rsid w:val="003E3696"/>
    <w:rsid w:val="003E767C"/>
    <w:rsid w:val="003E7F11"/>
    <w:rsid w:val="003F3F60"/>
    <w:rsid w:val="003F4242"/>
    <w:rsid w:val="003F79D1"/>
    <w:rsid w:val="004014ED"/>
    <w:rsid w:val="00403073"/>
    <w:rsid w:val="00413D66"/>
    <w:rsid w:val="00415799"/>
    <w:rsid w:val="004171B9"/>
    <w:rsid w:val="004210EC"/>
    <w:rsid w:val="00426332"/>
    <w:rsid w:val="004330F8"/>
    <w:rsid w:val="00433D3F"/>
    <w:rsid w:val="00436489"/>
    <w:rsid w:val="00437481"/>
    <w:rsid w:val="004374FC"/>
    <w:rsid w:val="00446FC9"/>
    <w:rsid w:val="0045081F"/>
    <w:rsid w:val="00451160"/>
    <w:rsid w:val="00453C8A"/>
    <w:rsid w:val="004547E8"/>
    <w:rsid w:val="00454E88"/>
    <w:rsid w:val="00456CAD"/>
    <w:rsid w:val="00462383"/>
    <w:rsid w:val="00463FCF"/>
    <w:rsid w:val="00464272"/>
    <w:rsid w:val="004650C0"/>
    <w:rsid w:val="00465555"/>
    <w:rsid w:val="00465A1D"/>
    <w:rsid w:val="00465F9E"/>
    <w:rsid w:val="004660A6"/>
    <w:rsid w:val="004710F1"/>
    <w:rsid w:val="004726B6"/>
    <w:rsid w:val="00472768"/>
    <w:rsid w:val="00473604"/>
    <w:rsid w:val="00474775"/>
    <w:rsid w:val="004755B8"/>
    <w:rsid w:val="0048300F"/>
    <w:rsid w:val="00487B19"/>
    <w:rsid w:val="004903BF"/>
    <w:rsid w:val="00490EB1"/>
    <w:rsid w:val="0049181B"/>
    <w:rsid w:val="004978DA"/>
    <w:rsid w:val="004A2467"/>
    <w:rsid w:val="004B1D55"/>
    <w:rsid w:val="004B1ECF"/>
    <w:rsid w:val="004B227B"/>
    <w:rsid w:val="004B3E6D"/>
    <w:rsid w:val="004B404B"/>
    <w:rsid w:val="004B44D4"/>
    <w:rsid w:val="004B4A5B"/>
    <w:rsid w:val="004C0C56"/>
    <w:rsid w:val="004C49E7"/>
    <w:rsid w:val="004C4C61"/>
    <w:rsid w:val="004C54B6"/>
    <w:rsid w:val="004C618B"/>
    <w:rsid w:val="004D0DE6"/>
    <w:rsid w:val="004D1BB2"/>
    <w:rsid w:val="004D1F35"/>
    <w:rsid w:val="004D233F"/>
    <w:rsid w:val="004E0622"/>
    <w:rsid w:val="004E783C"/>
    <w:rsid w:val="004F01E4"/>
    <w:rsid w:val="004F2CD5"/>
    <w:rsid w:val="004F5B8F"/>
    <w:rsid w:val="004F7D7E"/>
    <w:rsid w:val="0050153F"/>
    <w:rsid w:val="00503128"/>
    <w:rsid w:val="00503622"/>
    <w:rsid w:val="005044B4"/>
    <w:rsid w:val="00504B99"/>
    <w:rsid w:val="00504D66"/>
    <w:rsid w:val="00507D4C"/>
    <w:rsid w:val="005113C6"/>
    <w:rsid w:val="0051214A"/>
    <w:rsid w:val="00516A11"/>
    <w:rsid w:val="005172E6"/>
    <w:rsid w:val="005209E5"/>
    <w:rsid w:val="00522F31"/>
    <w:rsid w:val="005333FF"/>
    <w:rsid w:val="0055019B"/>
    <w:rsid w:val="005549F0"/>
    <w:rsid w:val="00562544"/>
    <w:rsid w:val="00563486"/>
    <w:rsid w:val="005662D1"/>
    <w:rsid w:val="00571C71"/>
    <w:rsid w:val="005765D2"/>
    <w:rsid w:val="0057734F"/>
    <w:rsid w:val="0057761A"/>
    <w:rsid w:val="00577851"/>
    <w:rsid w:val="005870F8"/>
    <w:rsid w:val="0059027C"/>
    <w:rsid w:val="00595F7B"/>
    <w:rsid w:val="005979E5"/>
    <w:rsid w:val="005A0756"/>
    <w:rsid w:val="005A1F07"/>
    <w:rsid w:val="005A297F"/>
    <w:rsid w:val="005A2CAF"/>
    <w:rsid w:val="005A5100"/>
    <w:rsid w:val="005A5860"/>
    <w:rsid w:val="005A746F"/>
    <w:rsid w:val="005B3598"/>
    <w:rsid w:val="005B57F7"/>
    <w:rsid w:val="005C2518"/>
    <w:rsid w:val="005C262E"/>
    <w:rsid w:val="005C29E0"/>
    <w:rsid w:val="005C3963"/>
    <w:rsid w:val="005C4557"/>
    <w:rsid w:val="005C470C"/>
    <w:rsid w:val="005C6FF1"/>
    <w:rsid w:val="005D359B"/>
    <w:rsid w:val="005D35FB"/>
    <w:rsid w:val="005D39A6"/>
    <w:rsid w:val="005D5197"/>
    <w:rsid w:val="005D6A84"/>
    <w:rsid w:val="005D7BC2"/>
    <w:rsid w:val="005E13F9"/>
    <w:rsid w:val="005E3E7F"/>
    <w:rsid w:val="005F003E"/>
    <w:rsid w:val="005F06A4"/>
    <w:rsid w:val="005F4B6F"/>
    <w:rsid w:val="005F5D9C"/>
    <w:rsid w:val="006000C4"/>
    <w:rsid w:val="00605288"/>
    <w:rsid w:val="00606244"/>
    <w:rsid w:val="00607D99"/>
    <w:rsid w:val="00612E13"/>
    <w:rsid w:val="00613C7F"/>
    <w:rsid w:val="00617C69"/>
    <w:rsid w:val="0062072C"/>
    <w:rsid w:val="00621521"/>
    <w:rsid w:val="006228BD"/>
    <w:rsid w:val="00622934"/>
    <w:rsid w:val="00624913"/>
    <w:rsid w:val="00625CCD"/>
    <w:rsid w:val="00626526"/>
    <w:rsid w:val="006270D1"/>
    <w:rsid w:val="00627CBD"/>
    <w:rsid w:val="006308BC"/>
    <w:rsid w:val="0063117C"/>
    <w:rsid w:val="00632248"/>
    <w:rsid w:val="0063375B"/>
    <w:rsid w:val="00633DF3"/>
    <w:rsid w:val="00634730"/>
    <w:rsid w:val="0063568F"/>
    <w:rsid w:val="00637CA6"/>
    <w:rsid w:val="006402C4"/>
    <w:rsid w:val="00641806"/>
    <w:rsid w:val="0064347A"/>
    <w:rsid w:val="00643607"/>
    <w:rsid w:val="00643805"/>
    <w:rsid w:val="00644557"/>
    <w:rsid w:val="00644F8C"/>
    <w:rsid w:val="00650800"/>
    <w:rsid w:val="006514E2"/>
    <w:rsid w:val="00652142"/>
    <w:rsid w:val="006533CC"/>
    <w:rsid w:val="00654C0B"/>
    <w:rsid w:val="006556DD"/>
    <w:rsid w:val="00656E77"/>
    <w:rsid w:val="00663275"/>
    <w:rsid w:val="0066384B"/>
    <w:rsid w:val="0066453A"/>
    <w:rsid w:val="00665732"/>
    <w:rsid w:val="0067201C"/>
    <w:rsid w:val="006720F0"/>
    <w:rsid w:val="00672A21"/>
    <w:rsid w:val="006762AF"/>
    <w:rsid w:val="00680681"/>
    <w:rsid w:val="006826C2"/>
    <w:rsid w:val="006828F3"/>
    <w:rsid w:val="0068655E"/>
    <w:rsid w:val="0068699B"/>
    <w:rsid w:val="006876C1"/>
    <w:rsid w:val="006904F4"/>
    <w:rsid w:val="00693C2E"/>
    <w:rsid w:val="00695649"/>
    <w:rsid w:val="0069631C"/>
    <w:rsid w:val="006A02AA"/>
    <w:rsid w:val="006A15EF"/>
    <w:rsid w:val="006A6A97"/>
    <w:rsid w:val="006B1335"/>
    <w:rsid w:val="006B4EB2"/>
    <w:rsid w:val="006B5535"/>
    <w:rsid w:val="006B6BA4"/>
    <w:rsid w:val="006C0150"/>
    <w:rsid w:val="006C24A8"/>
    <w:rsid w:val="006C4125"/>
    <w:rsid w:val="006C7321"/>
    <w:rsid w:val="006D050C"/>
    <w:rsid w:val="006D15CF"/>
    <w:rsid w:val="006D5D15"/>
    <w:rsid w:val="006D7058"/>
    <w:rsid w:val="006E1323"/>
    <w:rsid w:val="006E2430"/>
    <w:rsid w:val="006E30B9"/>
    <w:rsid w:val="006F385E"/>
    <w:rsid w:val="006F42EF"/>
    <w:rsid w:val="00705C43"/>
    <w:rsid w:val="00710CFB"/>
    <w:rsid w:val="00711518"/>
    <w:rsid w:val="00711541"/>
    <w:rsid w:val="0072390E"/>
    <w:rsid w:val="00730258"/>
    <w:rsid w:val="007313D0"/>
    <w:rsid w:val="00734B0D"/>
    <w:rsid w:val="00735BE0"/>
    <w:rsid w:val="007365E6"/>
    <w:rsid w:val="00740737"/>
    <w:rsid w:val="00744234"/>
    <w:rsid w:val="0074530D"/>
    <w:rsid w:val="00746D83"/>
    <w:rsid w:val="00747CF7"/>
    <w:rsid w:val="00751DAA"/>
    <w:rsid w:val="00751FAC"/>
    <w:rsid w:val="0075222E"/>
    <w:rsid w:val="00752571"/>
    <w:rsid w:val="0075327D"/>
    <w:rsid w:val="007564EE"/>
    <w:rsid w:val="007654C9"/>
    <w:rsid w:val="0076633D"/>
    <w:rsid w:val="007729CB"/>
    <w:rsid w:val="00772FB3"/>
    <w:rsid w:val="0077483A"/>
    <w:rsid w:val="00775583"/>
    <w:rsid w:val="007827E1"/>
    <w:rsid w:val="00784356"/>
    <w:rsid w:val="007852FE"/>
    <w:rsid w:val="0078676E"/>
    <w:rsid w:val="0079018C"/>
    <w:rsid w:val="00790A9D"/>
    <w:rsid w:val="00790E19"/>
    <w:rsid w:val="007923F0"/>
    <w:rsid w:val="00793071"/>
    <w:rsid w:val="007960D4"/>
    <w:rsid w:val="007972CC"/>
    <w:rsid w:val="007A3756"/>
    <w:rsid w:val="007A39B9"/>
    <w:rsid w:val="007A3B7C"/>
    <w:rsid w:val="007A4064"/>
    <w:rsid w:val="007A5503"/>
    <w:rsid w:val="007A59A1"/>
    <w:rsid w:val="007A61DA"/>
    <w:rsid w:val="007A6E02"/>
    <w:rsid w:val="007B0C02"/>
    <w:rsid w:val="007B10AD"/>
    <w:rsid w:val="007B1351"/>
    <w:rsid w:val="007B4F49"/>
    <w:rsid w:val="007B5F4B"/>
    <w:rsid w:val="007B655B"/>
    <w:rsid w:val="007B69E3"/>
    <w:rsid w:val="007B6AC4"/>
    <w:rsid w:val="007B7334"/>
    <w:rsid w:val="007C06CC"/>
    <w:rsid w:val="007C071F"/>
    <w:rsid w:val="007C0737"/>
    <w:rsid w:val="007C4C55"/>
    <w:rsid w:val="007C65DB"/>
    <w:rsid w:val="007C7024"/>
    <w:rsid w:val="007D173F"/>
    <w:rsid w:val="007D43FE"/>
    <w:rsid w:val="007D57D5"/>
    <w:rsid w:val="007D7F84"/>
    <w:rsid w:val="007E13AE"/>
    <w:rsid w:val="007E3E0B"/>
    <w:rsid w:val="007E5935"/>
    <w:rsid w:val="007E7FDB"/>
    <w:rsid w:val="007F0DC4"/>
    <w:rsid w:val="007F3487"/>
    <w:rsid w:val="007F36BF"/>
    <w:rsid w:val="007F3D52"/>
    <w:rsid w:val="007F4345"/>
    <w:rsid w:val="007F4B95"/>
    <w:rsid w:val="007F6E12"/>
    <w:rsid w:val="00801DB5"/>
    <w:rsid w:val="00802784"/>
    <w:rsid w:val="0080454C"/>
    <w:rsid w:val="00807F87"/>
    <w:rsid w:val="0081116D"/>
    <w:rsid w:val="00811A8E"/>
    <w:rsid w:val="00813E6E"/>
    <w:rsid w:val="00814FB1"/>
    <w:rsid w:val="00817DB7"/>
    <w:rsid w:val="0082151F"/>
    <w:rsid w:val="0082272D"/>
    <w:rsid w:val="00822DE7"/>
    <w:rsid w:val="00825E4E"/>
    <w:rsid w:val="00826B7D"/>
    <w:rsid w:val="008306A8"/>
    <w:rsid w:val="00830A37"/>
    <w:rsid w:val="00830DA9"/>
    <w:rsid w:val="00832C31"/>
    <w:rsid w:val="00835C81"/>
    <w:rsid w:val="00840974"/>
    <w:rsid w:val="00845019"/>
    <w:rsid w:val="00855171"/>
    <w:rsid w:val="008578A1"/>
    <w:rsid w:val="008636CD"/>
    <w:rsid w:val="00864826"/>
    <w:rsid w:val="00873D62"/>
    <w:rsid w:val="00873DA6"/>
    <w:rsid w:val="00874552"/>
    <w:rsid w:val="00875DE3"/>
    <w:rsid w:val="00875F71"/>
    <w:rsid w:val="00876BF4"/>
    <w:rsid w:val="00880925"/>
    <w:rsid w:val="00882310"/>
    <w:rsid w:val="008839F3"/>
    <w:rsid w:val="0089330F"/>
    <w:rsid w:val="00895384"/>
    <w:rsid w:val="00896192"/>
    <w:rsid w:val="00896E61"/>
    <w:rsid w:val="008976E8"/>
    <w:rsid w:val="008979B9"/>
    <w:rsid w:val="008A221D"/>
    <w:rsid w:val="008A4ABE"/>
    <w:rsid w:val="008A6EAA"/>
    <w:rsid w:val="008B151F"/>
    <w:rsid w:val="008B1E31"/>
    <w:rsid w:val="008B3675"/>
    <w:rsid w:val="008B5C7B"/>
    <w:rsid w:val="008B64F9"/>
    <w:rsid w:val="008B7D25"/>
    <w:rsid w:val="008C0D73"/>
    <w:rsid w:val="008C1B4F"/>
    <w:rsid w:val="008C2C63"/>
    <w:rsid w:val="008C3AE2"/>
    <w:rsid w:val="008C68C2"/>
    <w:rsid w:val="008C6D2E"/>
    <w:rsid w:val="008D3823"/>
    <w:rsid w:val="008D42ED"/>
    <w:rsid w:val="008D666B"/>
    <w:rsid w:val="008E0A17"/>
    <w:rsid w:val="008E1A66"/>
    <w:rsid w:val="008E4736"/>
    <w:rsid w:val="008F248B"/>
    <w:rsid w:val="008F3586"/>
    <w:rsid w:val="008F4E3A"/>
    <w:rsid w:val="008F7365"/>
    <w:rsid w:val="00900FED"/>
    <w:rsid w:val="009035AD"/>
    <w:rsid w:val="00905FCC"/>
    <w:rsid w:val="0090706F"/>
    <w:rsid w:val="009100EA"/>
    <w:rsid w:val="0091098F"/>
    <w:rsid w:val="00910D36"/>
    <w:rsid w:val="009136E2"/>
    <w:rsid w:val="00913883"/>
    <w:rsid w:val="009138D1"/>
    <w:rsid w:val="00913B5B"/>
    <w:rsid w:val="0091608C"/>
    <w:rsid w:val="009215E5"/>
    <w:rsid w:val="00922EDF"/>
    <w:rsid w:val="00923AD0"/>
    <w:rsid w:val="009240AD"/>
    <w:rsid w:val="00924221"/>
    <w:rsid w:val="00924916"/>
    <w:rsid w:val="0093023B"/>
    <w:rsid w:val="00933F7D"/>
    <w:rsid w:val="009351FF"/>
    <w:rsid w:val="0093709C"/>
    <w:rsid w:val="00937289"/>
    <w:rsid w:val="00940FE8"/>
    <w:rsid w:val="00946F14"/>
    <w:rsid w:val="00947451"/>
    <w:rsid w:val="00947E40"/>
    <w:rsid w:val="009507FD"/>
    <w:rsid w:val="00953A33"/>
    <w:rsid w:val="0095597E"/>
    <w:rsid w:val="00957204"/>
    <w:rsid w:val="00961548"/>
    <w:rsid w:val="00964882"/>
    <w:rsid w:val="009652BC"/>
    <w:rsid w:val="00971AFC"/>
    <w:rsid w:val="00976A15"/>
    <w:rsid w:val="00976FCB"/>
    <w:rsid w:val="00980E9D"/>
    <w:rsid w:val="00982099"/>
    <w:rsid w:val="00986207"/>
    <w:rsid w:val="00990212"/>
    <w:rsid w:val="0099473F"/>
    <w:rsid w:val="009967D5"/>
    <w:rsid w:val="009A37E4"/>
    <w:rsid w:val="009A3816"/>
    <w:rsid w:val="009A3EE7"/>
    <w:rsid w:val="009A4797"/>
    <w:rsid w:val="009A7CE0"/>
    <w:rsid w:val="009B012E"/>
    <w:rsid w:val="009B1277"/>
    <w:rsid w:val="009B1BA4"/>
    <w:rsid w:val="009B2457"/>
    <w:rsid w:val="009C0CC9"/>
    <w:rsid w:val="009C5202"/>
    <w:rsid w:val="009C54ED"/>
    <w:rsid w:val="009C6A60"/>
    <w:rsid w:val="009C73C6"/>
    <w:rsid w:val="009D0341"/>
    <w:rsid w:val="009D3245"/>
    <w:rsid w:val="009D67C1"/>
    <w:rsid w:val="009D6C07"/>
    <w:rsid w:val="009D7780"/>
    <w:rsid w:val="009D7803"/>
    <w:rsid w:val="009E0449"/>
    <w:rsid w:val="009E1A78"/>
    <w:rsid w:val="009E5473"/>
    <w:rsid w:val="009E5BF3"/>
    <w:rsid w:val="009E65DB"/>
    <w:rsid w:val="009E7846"/>
    <w:rsid w:val="009F15AC"/>
    <w:rsid w:val="009F3B85"/>
    <w:rsid w:val="00A02643"/>
    <w:rsid w:val="00A03381"/>
    <w:rsid w:val="00A0381F"/>
    <w:rsid w:val="00A0453F"/>
    <w:rsid w:val="00A048AB"/>
    <w:rsid w:val="00A11566"/>
    <w:rsid w:val="00A1167F"/>
    <w:rsid w:val="00A12E0C"/>
    <w:rsid w:val="00A171B1"/>
    <w:rsid w:val="00A17C9E"/>
    <w:rsid w:val="00A17E91"/>
    <w:rsid w:val="00A2007E"/>
    <w:rsid w:val="00A212B2"/>
    <w:rsid w:val="00A2181F"/>
    <w:rsid w:val="00A21F04"/>
    <w:rsid w:val="00A237BB"/>
    <w:rsid w:val="00A23A02"/>
    <w:rsid w:val="00A25660"/>
    <w:rsid w:val="00A262D1"/>
    <w:rsid w:val="00A30475"/>
    <w:rsid w:val="00A30E0A"/>
    <w:rsid w:val="00A31534"/>
    <w:rsid w:val="00A3616A"/>
    <w:rsid w:val="00A3793C"/>
    <w:rsid w:val="00A37D5C"/>
    <w:rsid w:val="00A4441D"/>
    <w:rsid w:val="00A47E29"/>
    <w:rsid w:val="00A52875"/>
    <w:rsid w:val="00A52E18"/>
    <w:rsid w:val="00A53B9D"/>
    <w:rsid w:val="00A54C8B"/>
    <w:rsid w:val="00A54CE8"/>
    <w:rsid w:val="00A56869"/>
    <w:rsid w:val="00A61A8D"/>
    <w:rsid w:val="00A6207F"/>
    <w:rsid w:val="00A64829"/>
    <w:rsid w:val="00A64A9C"/>
    <w:rsid w:val="00A64C62"/>
    <w:rsid w:val="00A6516F"/>
    <w:rsid w:val="00A66115"/>
    <w:rsid w:val="00A72C0F"/>
    <w:rsid w:val="00A73FD6"/>
    <w:rsid w:val="00A7764F"/>
    <w:rsid w:val="00A82CC4"/>
    <w:rsid w:val="00A8446B"/>
    <w:rsid w:val="00A8460D"/>
    <w:rsid w:val="00A87202"/>
    <w:rsid w:val="00A87856"/>
    <w:rsid w:val="00A918A5"/>
    <w:rsid w:val="00A92C8A"/>
    <w:rsid w:val="00A9499E"/>
    <w:rsid w:val="00A97A98"/>
    <w:rsid w:val="00AA02B0"/>
    <w:rsid w:val="00AB08A3"/>
    <w:rsid w:val="00AB3442"/>
    <w:rsid w:val="00AC4F6E"/>
    <w:rsid w:val="00AC57E1"/>
    <w:rsid w:val="00AC586A"/>
    <w:rsid w:val="00AC61D8"/>
    <w:rsid w:val="00AD1879"/>
    <w:rsid w:val="00AD2DBF"/>
    <w:rsid w:val="00AD3D62"/>
    <w:rsid w:val="00AD55C1"/>
    <w:rsid w:val="00AD5A90"/>
    <w:rsid w:val="00AE1799"/>
    <w:rsid w:val="00AE714C"/>
    <w:rsid w:val="00AF12CB"/>
    <w:rsid w:val="00AF6E94"/>
    <w:rsid w:val="00B02226"/>
    <w:rsid w:val="00B02AA7"/>
    <w:rsid w:val="00B07191"/>
    <w:rsid w:val="00B115A3"/>
    <w:rsid w:val="00B11A0B"/>
    <w:rsid w:val="00B1503C"/>
    <w:rsid w:val="00B1531D"/>
    <w:rsid w:val="00B167C8"/>
    <w:rsid w:val="00B16E5C"/>
    <w:rsid w:val="00B20695"/>
    <w:rsid w:val="00B206D3"/>
    <w:rsid w:val="00B20E94"/>
    <w:rsid w:val="00B23941"/>
    <w:rsid w:val="00B24069"/>
    <w:rsid w:val="00B2411D"/>
    <w:rsid w:val="00B247DF"/>
    <w:rsid w:val="00B2523E"/>
    <w:rsid w:val="00B26B4C"/>
    <w:rsid w:val="00B26BA6"/>
    <w:rsid w:val="00B3094F"/>
    <w:rsid w:val="00B32341"/>
    <w:rsid w:val="00B32AC2"/>
    <w:rsid w:val="00B346EB"/>
    <w:rsid w:val="00B34FA0"/>
    <w:rsid w:val="00B408C3"/>
    <w:rsid w:val="00B41E76"/>
    <w:rsid w:val="00B41FD6"/>
    <w:rsid w:val="00B44646"/>
    <w:rsid w:val="00B46564"/>
    <w:rsid w:val="00B46B44"/>
    <w:rsid w:val="00B46F85"/>
    <w:rsid w:val="00B47AD2"/>
    <w:rsid w:val="00B519BD"/>
    <w:rsid w:val="00B52E82"/>
    <w:rsid w:val="00B577D5"/>
    <w:rsid w:val="00B66DFB"/>
    <w:rsid w:val="00B67967"/>
    <w:rsid w:val="00B67B3F"/>
    <w:rsid w:val="00B706B3"/>
    <w:rsid w:val="00B769ED"/>
    <w:rsid w:val="00B80749"/>
    <w:rsid w:val="00B81383"/>
    <w:rsid w:val="00B813C2"/>
    <w:rsid w:val="00B8392A"/>
    <w:rsid w:val="00B8597A"/>
    <w:rsid w:val="00B8630C"/>
    <w:rsid w:val="00B8691D"/>
    <w:rsid w:val="00B874B1"/>
    <w:rsid w:val="00B90299"/>
    <w:rsid w:val="00B92767"/>
    <w:rsid w:val="00B92BD6"/>
    <w:rsid w:val="00B932C5"/>
    <w:rsid w:val="00B93886"/>
    <w:rsid w:val="00B94851"/>
    <w:rsid w:val="00B94B49"/>
    <w:rsid w:val="00B955CF"/>
    <w:rsid w:val="00B95E4B"/>
    <w:rsid w:val="00B9765E"/>
    <w:rsid w:val="00BA4400"/>
    <w:rsid w:val="00BA484A"/>
    <w:rsid w:val="00BA7926"/>
    <w:rsid w:val="00BB1B74"/>
    <w:rsid w:val="00BB5AA7"/>
    <w:rsid w:val="00BB6444"/>
    <w:rsid w:val="00BB7577"/>
    <w:rsid w:val="00BC0F02"/>
    <w:rsid w:val="00BC1B87"/>
    <w:rsid w:val="00BD441E"/>
    <w:rsid w:val="00BD61EB"/>
    <w:rsid w:val="00BD6D1D"/>
    <w:rsid w:val="00BE3F2E"/>
    <w:rsid w:val="00BE5850"/>
    <w:rsid w:val="00BE5A79"/>
    <w:rsid w:val="00BF34CD"/>
    <w:rsid w:val="00BF6416"/>
    <w:rsid w:val="00BF6669"/>
    <w:rsid w:val="00BF6CB1"/>
    <w:rsid w:val="00BF74BC"/>
    <w:rsid w:val="00C006E9"/>
    <w:rsid w:val="00C05628"/>
    <w:rsid w:val="00C06A15"/>
    <w:rsid w:val="00C07CB5"/>
    <w:rsid w:val="00C10DD3"/>
    <w:rsid w:val="00C120A6"/>
    <w:rsid w:val="00C12484"/>
    <w:rsid w:val="00C12F7D"/>
    <w:rsid w:val="00C130A5"/>
    <w:rsid w:val="00C135DC"/>
    <w:rsid w:val="00C13D34"/>
    <w:rsid w:val="00C1673F"/>
    <w:rsid w:val="00C2025E"/>
    <w:rsid w:val="00C23A98"/>
    <w:rsid w:val="00C24B4F"/>
    <w:rsid w:val="00C31D18"/>
    <w:rsid w:val="00C33BCF"/>
    <w:rsid w:val="00C34883"/>
    <w:rsid w:val="00C35582"/>
    <w:rsid w:val="00C36CC7"/>
    <w:rsid w:val="00C36F15"/>
    <w:rsid w:val="00C45C37"/>
    <w:rsid w:val="00C46BEB"/>
    <w:rsid w:val="00C5153A"/>
    <w:rsid w:val="00C527A9"/>
    <w:rsid w:val="00C5776C"/>
    <w:rsid w:val="00C60D4E"/>
    <w:rsid w:val="00C60EDE"/>
    <w:rsid w:val="00C6167F"/>
    <w:rsid w:val="00C622B0"/>
    <w:rsid w:val="00C642BD"/>
    <w:rsid w:val="00C65775"/>
    <w:rsid w:val="00C66696"/>
    <w:rsid w:val="00C66AE2"/>
    <w:rsid w:val="00C675FF"/>
    <w:rsid w:val="00C67782"/>
    <w:rsid w:val="00C72F72"/>
    <w:rsid w:val="00C74080"/>
    <w:rsid w:val="00C746CB"/>
    <w:rsid w:val="00C748BB"/>
    <w:rsid w:val="00C74D32"/>
    <w:rsid w:val="00C7652F"/>
    <w:rsid w:val="00C76ABF"/>
    <w:rsid w:val="00C7749B"/>
    <w:rsid w:val="00C808E8"/>
    <w:rsid w:val="00C81374"/>
    <w:rsid w:val="00C823EC"/>
    <w:rsid w:val="00C856DF"/>
    <w:rsid w:val="00C86123"/>
    <w:rsid w:val="00C86C73"/>
    <w:rsid w:val="00C91D21"/>
    <w:rsid w:val="00C92382"/>
    <w:rsid w:val="00C9259A"/>
    <w:rsid w:val="00C93AA9"/>
    <w:rsid w:val="00C946BA"/>
    <w:rsid w:val="00C96E9F"/>
    <w:rsid w:val="00CA10D5"/>
    <w:rsid w:val="00CA14E7"/>
    <w:rsid w:val="00CA44FB"/>
    <w:rsid w:val="00CA474E"/>
    <w:rsid w:val="00CA4DEF"/>
    <w:rsid w:val="00CA6065"/>
    <w:rsid w:val="00CA6638"/>
    <w:rsid w:val="00CA7F25"/>
    <w:rsid w:val="00CB0C7B"/>
    <w:rsid w:val="00CB0E89"/>
    <w:rsid w:val="00CB1670"/>
    <w:rsid w:val="00CB1B3D"/>
    <w:rsid w:val="00CB343C"/>
    <w:rsid w:val="00CB35FD"/>
    <w:rsid w:val="00CB3683"/>
    <w:rsid w:val="00CB422E"/>
    <w:rsid w:val="00CB4A1A"/>
    <w:rsid w:val="00CB6E57"/>
    <w:rsid w:val="00CC2E57"/>
    <w:rsid w:val="00CC6462"/>
    <w:rsid w:val="00CD27DB"/>
    <w:rsid w:val="00CD4B07"/>
    <w:rsid w:val="00CE574B"/>
    <w:rsid w:val="00CE6E5B"/>
    <w:rsid w:val="00CE7573"/>
    <w:rsid w:val="00CF3B1B"/>
    <w:rsid w:val="00CF7A7F"/>
    <w:rsid w:val="00D00306"/>
    <w:rsid w:val="00D0703E"/>
    <w:rsid w:val="00D10245"/>
    <w:rsid w:val="00D10C3A"/>
    <w:rsid w:val="00D148C8"/>
    <w:rsid w:val="00D15844"/>
    <w:rsid w:val="00D217DE"/>
    <w:rsid w:val="00D21BC3"/>
    <w:rsid w:val="00D22060"/>
    <w:rsid w:val="00D26939"/>
    <w:rsid w:val="00D3217E"/>
    <w:rsid w:val="00D32BE9"/>
    <w:rsid w:val="00D3336C"/>
    <w:rsid w:val="00D33B49"/>
    <w:rsid w:val="00D34815"/>
    <w:rsid w:val="00D35011"/>
    <w:rsid w:val="00D3534D"/>
    <w:rsid w:val="00D370AB"/>
    <w:rsid w:val="00D373BB"/>
    <w:rsid w:val="00D421CB"/>
    <w:rsid w:val="00D42515"/>
    <w:rsid w:val="00D46921"/>
    <w:rsid w:val="00D47609"/>
    <w:rsid w:val="00D51B89"/>
    <w:rsid w:val="00D651AC"/>
    <w:rsid w:val="00D671CE"/>
    <w:rsid w:val="00D677EA"/>
    <w:rsid w:val="00D71827"/>
    <w:rsid w:val="00D73AAB"/>
    <w:rsid w:val="00D744F5"/>
    <w:rsid w:val="00D74ED9"/>
    <w:rsid w:val="00D801B2"/>
    <w:rsid w:val="00D8342D"/>
    <w:rsid w:val="00D83974"/>
    <w:rsid w:val="00D8496C"/>
    <w:rsid w:val="00D9220D"/>
    <w:rsid w:val="00D95148"/>
    <w:rsid w:val="00D97411"/>
    <w:rsid w:val="00D979DF"/>
    <w:rsid w:val="00DA1020"/>
    <w:rsid w:val="00DA18F1"/>
    <w:rsid w:val="00DA2180"/>
    <w:rsid w:val="00DA39E2"/>
    <w:rsid w:val="00DA6B1A"/>
    <w:rsid w:val="00DA7091"/>
    <w:rsid w:val="00DA737C"/>
    <w:rsid w:val="00DB263A"/>
    <w:rsid w:val="00DB363E"/>
    <w:rsid w:val="00DB38B2"/>
    <w:rsid w:val="00DB65A3"/>
    <w:rsid w:val="00DB6DE7"/>
    <w:rsid w:val="00DC09F3"/>
    <w:rsid w:val="00DC2D5C"/>
    <w:rsid w:val="00DC4A94"/>
    <w:rsid w:val="00DC76B7"/>
    <w:rsid w:val="00DD2CDF"/>
    <w:rsid w:val="00DD4E6A"/>
    <w:rsid w:val="00DD6F88"/>
    <w:rsid w:val="00DE2061"/>
    <w:rsid w:val="00DE3B98"/>
    <w:rsid w:val="00DE50C3"/>
    <w:rsid w:val="00DE5E0D"/>
    <w:rsid w:val="00DE6D0E"/>
    <w:rsid w:val="00DE7C23"/>
    <w:rsid w:val="00DF19E4"/>
    <w:rsid w:val="00DF3885"/>
    <w:rsid w:val="00DF7A0B"/>
    <w:rsid w:val="00E008A8"/>
    <w:rsid w:val="00E03A17"/>
    <w:rsid w:val="00E03BF7"/>
    <w:rsid w:val="00E04422"/>
    <w:rsid w:val="00E0542F"/>
    <w:rsid w:val="00E06F57"/>
    <w:rsid w:val="00E113DF"/>
    <w:rsid w:val="00E11870"/>
    <w:rsid w:val="00E11CD2"/>
    <w:rsid w:val="00E15026"/>
    <w:rsid w:val="00E15288"/>
    <w:rsid w:val="00E1752D"/>
    <w:rsid w:val="00E20339"/>
    <w:rsid w:val="00E209B5"/>
    <w:rsid w:val="00E21384"/>
    <w:rsid w:val="00E23730"/>
    <w:rsid w:val="00E264D1"/>
    <w:rsid w:val="00E27287"/>
    <w:rsid w:val="00E31F40"/>
    <w:rsid w:val="00E32D41"/>
    <w:rsid w:val="00E338C6"/>
    <w:rsid w:val="00E3557D"/>
    <w:rsid w:val="00E372ED"/>
    <w:rsid w:val="00E42373"/>
    <w:rsid w:val="00E50652"/>
    <w:rsid w:val="00E50E77"/>
    <w:rsid w:val="00E60079"/>
    <w:rsid w:val="00E62B83"/>
    <w:rsid w:val="00E62FF5"/>
    <w:rsid w:val="00E63933"/>
    <w:rsid w:val="00E64D3D"/>
    <w:rsid w:val="00E64F68"/>
    <w:rsid w:val="00E666D7"/>
    <w:rsid w:val="00E6799F"/>
    <w:rsid w:val="00E67A71"/>
    <w:rsid w:val="00E67CF2"/>
    <w:rsid w:val="00E73ADC"/>
    <w:rsid w:val="00E74B1A"/>
    <w:rsid w:val="00E7542F"/>
    <w:rsid w:val="00E76031"/>
    <w:rsid w:val="00E76B6E"/>
    <w:rsid w:val="00E84D54"/>
    <w:rsid w:val="00E86C83"/>
    <w:rsid w:val="00E920C3"/>
    <w:rsid w:val="00E931A9"/>
    <w:rsid w:val="00E93D94"/>
    <w:rsid w:val="00E95DCC"/>
    <w:rsid w:val="00E96D6F"/>
    <w:rsid w:val="00E9718B"/>
    <w:rsid w:val="00EA1D79"/>
    <w:rsid w:val="00EA266A"/>
    <w:rsid w:val="00EA5729"/>
    <w:rsid w:val="00EA6E2A"/>
    <w:rsid w:val="00EB06B6"/>
    <w:rsid w:val="00EB23A1"/>
    <w:rsid w:val="00EB2C7F"/>
    <w:rsid w:val="00EB46AD"/>
    <w:rsid w:val="00EB4921"/>
    <w:rsid w:val="00EB5976"/>
    <w:rsid w:val="00EB5CEA"/>
    <w:rsid w:val="00EB70BA"/>
    <w:rsid w:val="00EB76BC"/>
    <w:rsid w:val="00EC1CBF"/>
    <w:rsid w:val="00EC486C"/>
    <w:rsid w:val="00EC63CE"/>
    <w:rsid w:val="00ED2443"/>
    <w:rsid w:val="00ED2C80"/>
    <w:rsid w:val="00ED4B9D"/>
    <w:rsid w:val="00ED5F12"/>
    <w:rsid w:val="00ED7422"/>
    <w:rsid w:val="00EE0CC6"/>
    <w:rsid w:val="00EE0D36"/>
    <w:rsid w:val="00EE0F5D"/>
    <w:rsid w:val="00EE18F9"/>
    <w:rsid w:val="00EE44AD"/>
    <w:rsid w:val="00EE6DEA"/>
    <w:rsid w:val="00EE7D15"/>
    <w:rsid w:val="00EF5483"/>
    <w:rsid w:val="00F00C2D"/>
    <w:rsid w:val="00F052EA"/>
    <w:rsid w:val="00F05433"/>
    <w:rsid w:val="00F068FD"/>
    <w:rsid w:val="00F07DE7"/>
    <w:rsid w:val="00F07E0B"/>
    <w:rsid w:val="00F10562"/>
    <w:rsid w:val="00F14291"/>
    <w:rsid w:val="00F158FD"/>
    <w:rsid w:val="00F16335"/>
    <w:rsid w:val="00F20B00"/>
    <w:rsid w:val="00F215EF"/>
    <w:rsid w:val="00F23DA0"/>
    <w:rsid w:val="00F26D2B"/>
    <w:rsid w:val="00F26DB6"/>
    <w:rsid w:val="00F30FFB"/>
    <w:rsid w:val="00F31E9D"/>
    <w:rsid w:val="00F3229F"/>
    <w:rsid w:val="00F32F46"/>
    <w:rsid w:val="00F33150"/>
    <w:rsid w:val="00F34395"/>
    <w:rsid w:val="00F34D73"/>
    <w:rsid w:val="00F35603"/>
    <w:rsid w:val="00F36093"/>
    <w:rsid w:val="00F40FC8"/>
    <w:rsid w:val="00F431DE"/>
    <w:rsid w:val="00F43A1E"/>
    <w:rsid w:val="00F45A34"/>
    <w:rsid w:val="00F530AC"/>
    <w:rsid w:val="00F530CB"/>
    <w:rsid w:val="00F534A9"/>
    <w:rsid w:val="00F539B0"/>
    <w:rsid w:val="00F545CC"/>
    <w:rsid w:val="00F54D17"/>
    <w:rsid w:val="00F56EA0"/>
    <w:rsid w:val="00F5736A"/>
    <w:rsid w:val="00F6004A"/>
    <w:rsid w:val="00F60141"/>
    <w:rsid w:val="00F604F3"/>
    <w:rsid w:val="00F60CDE"/>
    <w:rsid w:val="00F611ED"/>
    <w:rsid w:val="00F65B26"/>
    <w:rsid w:val="00F669F7"/>
    <w:rsid w:val="00F6734A"/>
    <w:rsid w:val="00F67640"/>
    <w:rsid w:val="00F70138"/>
    <w:rsid w:val="00F722D6"/>
    <w:rsid w:val="00F729FC"/>
    <w:rsid w:val="00F774E4"/>
    <w:rsid w:val="00F8452E"/>
    <w:rsid w:val="00F845F4"/>
    <w:rsid w:val="00F867D1"/>
    <w:rsid w:val="00F94889"/>
    <w:rsid w:val="00F94F19"/>
    <w:rsid w:val="00F97673"/>
    <w:rsid w:val="00FA33CA"/>
    <w:rsid w:val="00FA60C8"/>
    <w:rsid w:val="00FB756C"/>
    <w:rsid w:val="00FC1530"/>
    <w:rsid w:val="00FC3BA6"/>
    <w:rsid w:val="00FC4FDC"/>
    <w:rsid w:val="00FC7CBB"/>
    <w:rsid w:val="00FC7FCE"/>
    <w:rsid w:val="00FD098C"/>
    <w:rsid w:val="00FD0F58"/>
    <w:rsid w:val="00FD18F5"/>
    <w:rsid w:val="00FD2A72"/>
    <w:rsid w:val="00FD382F"/>
    <w:rsid w:val="00FD3A07"/>
    <w:rsid w:val="00FD5B20"/>
    <w:rsid w:val="00FD6979"/>
    <w:rsid w:val="00FD6FB6"/>
    <w:rsid w:val="00FE2030"/>
    <w:rsid w:val="00FE2475"/>
    <w:rsid w:val="00FE3AB5"/>
    <w:rsid w:val="00FE43FA"/>
    <w:rsid w:val="00FE628F"/>
    <w:rsid w:val="00FE6A42"/>
    <w:rsid w:val="00FF169A"/>
    <w:rsid w:val="00FF16A3"/>
    <w:rsid w:val="00FF520C"/>
    <w:rsid w:val="00FF5D73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E675B"/>
  <w15:docId w15:val="{53F7EB59-C6FE-44D1-AF7A-E8CC03F22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3E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5E3E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2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1AD"/>
  </w:style>
  <w:style w:type="paragraph" w:styleId="Footer">
    <w:name w:val="footer"/>
    <w:basedOn w:val="Normal"/>
    <w:link w:val="FooterChar"/>
    <w:uiPriority w:val="99"/>
    <w:unhideWhenUsed/>
    <w:rsid w:val="003E2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1AD"/>
  </w:style>
  <w:style w:type="table" w:styleId="TableGrid">
    <w:name w:val="Table Grid"/>
    <w:basedOn w:val="TableNormal"/>
    <w:uiPriority w:val="59"/>
    <w:rsid w:val="00F65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26D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F7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622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22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22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2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2B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33C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33CC"/>
    <w:rPr>
      <w:color w:val="954F72"/>
      <w:u w:val="single"/>
    </w:rPr>
  </w:style>
  <w:style w:type="paragraph" w:customStyle="1" w:styleId="font5">
    <w:name w:val="font5"/>
    <w:basedOn w:val="Normal"/>
    <w:rsid w:val="006533C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18"/>
      <w:szCs w:val="18"/>
      <w:lang w:eastAsia="nl-BE"/>
    </w:rPr>
  </w:style>
  <w:style w:type="paragraph" w:customStyle="1" w:styleId="font6">
    <w:name w:val="font6"/>
    <w:basedOn w:val="Normal"/>
    <w:rsid w:val="006533C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18"/>
      <w:szCs w:val="18"/>
      <w:lang w:eastAsia="nl-BE"/>
    </w:rPr>
  </w:style>
  <w:style w:type="paragraph" w:customStyle="1" w:styleId="xl65">
    <w:name w:val="xl65"/>
    <w:basedOn w:val="Normal"/>
    <w:rsid w:val="00653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66">
    <w:name w:val="xl66"/>
    <w:basedOn w:val="Normal"/>
    <w:rsid w:val="006533CC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67">
    <w:name w:val="xl67"/>
    <w:basedOn w:val="Normal"/>
    <w:rsid w:val="00653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paragraph" w:customStyle="1" w:styleId="xl68">
    <w:name w:val="xl68"/>
    <w:basedOn w:val="Normal"/>
    <w:rsid w:val="006533CC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paragraph" w:customStyle="1" w:styleId="xl69">
    <w:name w:val="xl69"/>
    <w:basedOn w:val="Normal"/>
    <w:rsid w:val="006533CC"/>
    <w:pPr>
      <w:pBdr>
        <w:bottom w:val="single" w:sz="12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70">
    <w:name w:val="xl70"/>
    <w:basedOn w:val="Normal"/>
    <w:rsid w:val="006533CC"/>
    <w:pPr>
      <w:pBdr>
        <w:top w:val="single" w:sz="12" w:space="0" w:color="auto"/>
        <w:left w:val="single" w:sz="4" w:space="0" w:color="auto"/>
        <w:bottom w:val="single" w:sz="12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71">
    <w:name w:val="xl71"/>
    <w:basedOn w:val="Normal"/>
    <w:rsid w:val="006533CC"/>
    <w:pPr>
      <w:pBdr>
        <w:top w:val="single" w:sz="12" w:space="0" w:color="auto"/>
        <w:bottom w:val="single" w:sz="12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72">
    <w:name w:val="xl72"/>
    <w:basedOn w:val="Normal"/>
    <w:rsid w:val="006533CC"/>
    <w:pPr>
      <w:pBdr>
        <w:top w:val="single" w:sz="12" w:space="0" w:color="auto"/>
        <w:bottom w:val="single" w:sz="12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73">
    <w:name w:val="xl73"/>
    <w:basedOn w:val="Normal"/>
    <w:rsid w:val="006533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74">
    <w:name w:val="xl74"/>
    <w:basedOn w:val="Normal"/>
    <w:rsid w:val="006533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75">
    <w:name w:val="xl75"/>
    <w:basedOn w:val="Normal"/>
    <w:rsid w:val="006533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76">
    <w:name w:val="xl76"/>
    <w:basedOn w:val="Normal"/>
    <w:rsid w:val="00653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77">
    <w:name w:val="xl77"/>
    <w:basedOn w:val="Normal"/>
    <w:rsid w:val="00653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78">
    <w:name w:val="xl78"/>
    <w:basedOn w:val="Normal"/>
    <w:rsid w:val="006533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79">
    <w:name w:val="xl79"/>
    <w:basedOn w:val="Normal"/>
    <w:rsid w:val="006533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80">
    <w:name w:val="xl80"/>
    <w:basedOn w:val="Normal"/>
    <w:rsid w:val="006533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81">
    <w:name w:val="xl81"/>
    <w:basedOn w:val="Normal"/>
    <w:rsid w:val="00653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82">
    <w:name w:val="xl82"/>
    <w:basedOn w:val="Normal"/>
    <w:rsid w:val="00653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83">
    <w:name w:val="xl83"/>
    <w:basedOn w:val="Normal"/>
    <w:rsid w:val="006533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84">
    <w:name w:val="xl84"/>
    <w:basedOn w:val="Normal"/>
    <w:rsid w:val="006533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85">
    <w:name w:val="xl85"/>
    <w:basedOn w:val="Normal"/>
    <w:rsid w:val="00653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86">
    <w:name w:val="xl86"/>
    <w:basedOn w:val="Normal"/>
    <w:rsid w:val="00653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87">
    <w:name w:val="xl87"/>
    <w:basedOn w:val="Normal"/>
    <w:rsid w:val="006533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88">
    <w:name w:val="xl88"/>
    <w:basedOn w:val="Normal"/>
    <w:rsid w:val="006533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l89">
    <w:name w:val="xl89"/>
    <w:basedOn w:val="Normal"/>
    <w:rsid w:val="006533CC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90">
    <w:name w:val="xl90"/>
    <w:basedOn w:val="Normal"/>
    <w:rsid w:val="006533C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91">
    <w:name w:val="xl91"/>
    <w:basedOn w:val="Normal"/>
    <w:rsid w:val="006533CC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92">
    <w:name w:val="xl92"/>
    <w:basedOn w:val="Normal"/>
    <w:rsid w:val="006533C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93">
    <w:name w:val="xl93"/>
    <w:basedOn w:val="Normal"/>
    <w:rsid w:val="006533CC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94">
    <w:name w:val="xl94"/>
    <w:basedOn w:val="Normal"/>
    <w:rsid w:val="006533CC"/>
    <w:pPr>
      <w:pBdr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nl-BE"/>
    </w:rPr>
  </w:style>
  <w:style w:type="paragraph" w:customStyle="1" w:styleId="xl95">
    <w:name w:val="xl95"/>
    <w:basedOn w:val="Normal"/>
    <w:rsid w:val="00653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nl-BE"/>
    </w:rPr>
  </w:style>
  <w:style w:type="paragraph" w:customStyle="1" w:styleId="xl96">
    <w:name w:val="xl96"/>
    <w:basedOn w:val="Normal"/>
    <w:rsid w:val="006533CC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Revision">
    <w:name w:val="Revision"/>
    <w:hidden/>
    <w:uiPriority w:val="99"/>
    <w:semiHidden/>
    <w:rsid w:val="00C135DC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D00306"/>
  </w:style>
  <w:style w:type="table" w:customStyle="1" w:styleId="LightShading-Accent11">
    <w:name w:val="Light Shading - Accent 11"/>
    <w:basedOn w:val="TableNormal"/>
    <w:uiPriority w:val="60"/>
    <w:rsid w:val="00A11566"/>
    <w:pPr>
      <w:spacing w:after="0" w:line="240" w:lineRule="auto"/>
    </w:pPr>
    <w:rPr>
      <w:color w:val="2E74B5" w:themeColor="accent1" w:themeShade="BF"/>
      <w:lang w:val="en-GB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1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33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9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24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47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3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27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40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31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455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97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061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94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2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3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1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53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9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2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5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3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2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15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98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91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8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24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386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675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607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026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85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561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726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0222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984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0501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874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2977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95952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3041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82156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39127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9438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5251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7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hyperlink" Target="mailto:bavo.dewitte@ilvo.vlaanderen.b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70F25-86D2-4CF7-939F-78D461A54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844</Words>
  <Characters>4813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ILVO</Company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D1 - Johanna Gauquie</dc:creator>
  <cp:keywords/>
  <dc:description/>
  <cp:lastModifiedBy>Bethany Richards</cp:lastModifiedBy>
  <cp:revision>6</cp:revision>
  <cp:lastPrinted>2020-08-04T07:38:00Z</cp:lastPrinted>
  <dcterms:created xsi:type="dcterms:W3CDTF">2021-02-18T16:07:00Z</dcterms:created>
  <dcterms:modified xsi:type="dcterms:W3CDTF">2021-04-28T13:57:00Z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johanna.gauquie@gmail.com@www.mendeley.com</vt:lpwstr>
  </property>
  <property fmtid="{D5CDD505-2E9C-101B-9397-08002B2CF9AE}" pid="4" name="Mendeley Citation Style_1">
    <vt:lpwstr>http://www.zotero.org/styles/marine-pollution-bulletin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http://www.zotero.org/styles/marine-pollution-bulletin</vt:lpwstr>
  </property>
  <property fmtid="{D5CDD505-2E9C-101B-9397-08002B2CF9AE}" pid="18" name="Mendeley Recent Style Name 6_1">
    <vt:lpwstr>Marine Pollution Bulletin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