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7EEE6" w14:textId="77777777" w:rsidR="00654E8F" w:rsidRPr="00507DF3" w:rsidRDefault="00654E8F" w:rsidP="0001436A">
      <w:pPr>
        <w:pStyle w:val="SupplementaryMaterial"/>
        <w:rPr>
          <w:b w:val="0"/>
        </w:rPr>
      </w:pPr>
      <w:r w:rsidRPr="00507DF3">
        <w:t>Supplementary Material</w:t>
      </w:r>
    </w:p>
    <w:p w14:paraId="2D0B0D4B" w14:textId="1C09CC57" w:rsidR="00E1109B" w:rsidRPr="00507DF3" w:rsidRDefault="00E1109B" w:rsidP="00E1109B">
      <w:pPr>
        <w:pStyle w:val="berschrift1"/>
        <w:numPr>
          <w:ilvl w:val="0"/>
          <w:numId w:val="0"/>
        </w:numPr>
        <w:ind w:left="567" w:hanging="567"/>
      </w:pPr>
    </w:p>
    <w:p w14:paraId="3CD27D9D" w14:textId="6F76D2BE" w:rsidR="00E1109B" w:rsidRPr="00507DF3" w:rsidRDefault="000B2CEA" w:rsidP="000B2CEA">
      <w:bookmarkStart w:id="0" w:name="_Toc53667533"/>
      <w:r w:rsidRPr="00507DF3">
        <w:rPr>
          <w:rStyle w:val="Fett"/>
        </w:rPr>
        <w:t>Supplementary Material 1</w:t>
      </w:r>
      <w:r w:rsidRPr="00507DF3">
        <w:t>: Detailed s</w:t>
      </w:r>
      <w:r w:rsidR="00E1109B" w:rsidRPr="00507DF3">
        <w:t>earch strateg</w:t>
      </w:r>
      <w:bookmarkEnd w:id="0"/>
      <w:r w:rsidRPr="00507DF3">
        <w:t>ies</w:t>
      </w:r>
    </w:p>
    <w:p w14:paraId="7229D1E4" w14:textId="77777777" w:rsidR="00E1109B" w:rsidRPr="00507DF3" w:rsidRDefault="00E1109B" w:rsidP="00E1109B">
      <w:pPr>
        <w:rPr>
          <w:rFonts w:cs="Arial"/>
          <w:b/>
          <w:noProof/>
        </w:rPr>
      </w:pPr>
      <w:r w:rsidRPr="00507DF3">
        <w:rPr>
          <w:rFonts w:cs="Arial"/>
          <w:b/>
          <w:noProof/>
        </w:rPr>
        <w:t>Medline</w:t>
      </w:r>
    </w:p>
    <w:p w14:paraId="4965FA35" w14:textId="77777777" w:rsidR="00E1109B" w:rsidRPr="00507DF3" w:rsidRDefault="00E1109B" w:rsidP="00E1109B">
      <w:pPr>
        <w:ind w:left="705" w:hanging="705"/>
        <w:rPr>
          <w:rFonts w:cs="Arial"/>
          <w:noProof/>
        </w:rPr>
      </w:pPr>
      <w:r w:rsidRPr="00507DF3">
        <w:rPr>
          <w:rFonts w:cs="Arial"/>
          <w:noProof/>
        </w:rPr>
        <w:t>#1</w:t>
      </w:r>
      <w:r w:rsidRPr="00507DF3">
        <w:rPr>
          <w:rFonts w:cs="Arial"/>
          <w:noProof/>
        </w:rPr>
        <w:tab/>
        <w:t>Child[mh] OR Infant[mh] OR "Infant, Newborn"[mh] OR Adolescent[mh] OR "Child, Preschool"[mh] OR child[tiab] OR infant[all] OR adolescent[all] OR children[all] OR infants[all] OR adolescents[all] OR "pediatric patient"[all] OR "pediatric patients"[all] OR adolescence[all] OR youth[all] OR youths[all] OR juvenile[all] OR childhood[all] OR teenager[all] OR teenagers[all] OR teen[all] OR teens[all] OR "preschool child"[all] OR neonate[all] OR newborn[all] OR baby[all] OR pediatric[tiab] OR pediatrics[tiab] OR paediatric[tiab] OR paediatrics[tiab]</w:t>
      </w:r>
    </w:p>
    <w:p w14:paraId="683CB01F" w14:textId="77777777" w:rsidR="00E1109B" w:rsidRPr="00507DF3" w:rsidRDefault="00E1109B" w:rsidP="00E1109B">
      <w:pPr>
        <w:ind w:left="705" w:hanging="705"/>
        <w:rPr>
          <w:rFonts w:cs="Arial"/>
          <w:noProof/>
        </w:rPr>
      </w:pPr>
      <w:r w:rsidRPr="00507DF3">
        <w:rPr>
          <w:rFonts w:cs="Arial"/>
          <w:noProof/>
        </w:rPr>
        <w:t>#2</w:t>
      </w:r>
      <w:r w:rsidRPr="00507DF3">
        <w:rPr>
          <w:rFonts w:cs="Arial"/>
          <w:noProof/>
        </w:rPr>
        <w:tab/>
        <w:t>"Medication Errors"[mh] OR "medication error"[all] OR "medication errors"[all] OR "medications errors"[all] OR "medications error"[all] OR "medication error"[all] OR "prescribing error"[all] OR "prescribing errors"[all] OR "dosage error"[all] OR "dosage errors"[all] OR "dispensing error"[all] OR "dispensing errors"[all] OR "administration errors"[all] OR "administration error"[all] OR "drug verification error"[all] OR "drug verification errors"[all] OR "wrong drug administration"[all] OR "dosing error"[all] OR "dosing errors"[all] OR "dose error"[all] OR "dose errors"[all] OR "wrong dose"[all] OR "wrong dosage"[all] OR "wrong prescription"[all] OR "wrong drug"[all] OR "wrong medication"[all] OR "prescription error"[all] OR "prescription errors"[all] OR "medication safety"[all] OR "transcription error"[all] OR "transcription errors"[all] OR "transcribing error"[all] OR "transcribing errors"[all]</w:t>
      </w:r>
    </w:p>
    <w:p w14:paraId="7B3D928A" w14:textId="77777777" w:rsidR="00E1109B" w:rsidRPr="00507DF3" w:rsidRDefault="00E1109B" w:rsidP="00E1109B">
      <w:pPr>
        <w:ind w:left="705" w:hanging="705"/>
        <w:rPr>
          <w:rFonts w:cs="Arial"/>
          <w:noProof/>
        </w:rPr>
      </w:pPr>
      <w:r w:rsidRPr="00507DF3">
        <w:rPr>
          <w:rFonts w:cs="Arial"/>
          <w:noProof/>
        </w:rPr>
        <w:t>#3</w:t>
      </w:r>
      <w:r w:rsidRPr="00507DF3">
        <w:rPr>
          <w:rFonts w:cs="Arial"/>
          <w:noProof/>
        </w:rPr>
        <w:tab/>
        <w:t>#1 AND #2</w:t>
      </w:r>
    </w:p>
    <w:p w14:paraId="042BACF3" w14:textId="77777777" w:rsidR="00E1109B" w:rsidRPr="00507DF3" w:rsidRDefault="00E1109B" w:rsidP="00E1109B">
      <w:pPr>
        <w:ind w:left="705" w:hanging="705"/>
        <w:rPr>
          <w:rFonts w:cs="Arial"/>
          <w:noProof/>
        </w:rPr>
      </w:pPr>
      <w:r w:rsidRPr="00507DF3">
        <w:rPr>
          <w:rFonts w:cs="Arial"/>
          <w:noProof/>
        </w:rPr>
        <w:t>#4</w:t>
      </w:r>
      <w:r w:rsidRPr="00507DF3">
        <w:rPr>
          <w:rFonts w:cs="Arial"/>
          <w:noProof/>
        </w:rPr>
        <w:tab/>
        <w:t>#3 AND 2011/11/22[pdat] : 2019/12/31[pdat]</w:t>
      </w:r>
    </w:p>
    <w:p w14:paraId="1A96A0A6" w14:textId="77777777" w:rsidR="00E1109B" w:rsidRPr="00507DF3" w:rsidRDefault="00E1109B" w:rsidP="00E1109B">
      <w:pPr>
        <w:rPr>
          <w:rFonts w:cs="Arial"/>
          <w:noProof/>
        </w:rPr>
      </w:pPr>
    </w:p>
    <w:p w14:paraId="1F9DC6E4" w14:textId="77777777" w:rsidR="00E1109B" w:rsidRPr="00507DF3" w:rsidRDefault="00E1109B" w:rsidP="00E1109B">
      <w:pPr>
        <w:rPr>
          <w:rFonts w:cs="Arial"/>
          <w:b/>
          <w:noProof/>
        </w:rPr>
      </w:pPr>
      <w:r w:rsidRPr="00507DF3">
        <w:rPr>
          <w:rFonts w:cs="Arial"/>
          <w:b/>
          <w:noProof/>
        </w:rPr>
        <w:t>Embase</w:t>
      </w:r>
    </w:p>
    <w:p w14:paraId="02E3D05B" w14:textId="77777777" w:rsidR="00E1109B" w:rsidRPr="00507DF3" w:rsidRDefault="00E1109B" w:rsidP="00E1109B">
      <w:pPr>
        <w:ind w:left="705" w:hanging="705"/>
        <w:rPr>
          <w:rFonts w:cs="Arial"/>
          <w:noProof/>
        </w:rPr>
      </w:pPr>
      <w:r w:rsidRPr="00507DF3">
        <w:rPr>
          <w:rFonts w:cs="Arial"/>
          <w:noProof/>
        </w:rPr>
        <w:t>1</w:t>
      </w:r>
      <w:r w:rsidRPr="00507DF3">
        <w:rPr>
          <w:rFonts w:cs="Arial"/>
          <w:noProof/>
        </w:rPr>
        <w:tab/>
        <w:t>exp child/ or exp infant/ or exp newborn/ or exp adolescent/ or exp preschool child/ or toddler.ti,ab. or child.ti,ab. or infant.mp. or adolescent.mp. or children.mp. or infants.mp. or adolescents.mp. or pediatric patient.mp. or pediatric patients.mp. or adolescence.mp. or youth.mp. or youths.mp. or juvenile.mp. or childhood.mp. or teenager.mp. or teenagers.mp. or teen.mp. or teens.mp. or preschool child.mp. or neonate.mp. or newborn.mp. or baby.mp. or pediatric.ti,ab. or pediatrics.ti,ab. or paediatric.ti,ab. or paediatric.ti,ab. [mp=title, abstract, heading word, drug trade name, original title, device manufacturer, drug manufacturer, device trade name, keyword]</w:t>
      </w:r>
    </w:p>
    <w:p w14:paraId="78BCD705" w14:textId="77777777" w:rsidR="00E1109B" w:rsidRPr="00507DF3" w:rsidRDefault="00E1109B" w:rsidP="00E1109B">
      <w:pPr>
        <w:ind w:left="705" w:hanging="705"/>
        <w:rPr>
          <w:rFonts w:cs="Arial"/>
          <w:noProof/>
        </w:rPr>
      </w:pPr>
      <w:r w:rsidRPr="00507DF3">
        <w:rPr>
          <w:rFonts w:cs="Arial"/>
          <w:noProof/>
        </w:rPr>
        <w:t>2</w:t>
      </w:r>
      <w:r w:rsidRPr="00507DF3">
        <w:rPr>
          <w:rFonts w:cs="Arial"/>
          <w:noProof/>
        </w:rPr>
        <w:tab/>
        <w:t xml:space="preserve">exp medication errors/ or medication error.mp. or medication errors.mp. or medications errors.mp. or medications error.mp. or medication-error.mp. or prescribing error.mp. or prescribing errors.mp. or dosage error.mp. or dosage errors.mp. or dispensing error.mp. or dispensing errors.mp. or administration </w:t>
      </w:r>
      <w:r w:rsidRPr="00507DF3">
        <w:rPr>
          <w:rFonts w:cs="Arial"/>
          <w:noProof/>
        </w:rPr>
        <w:lastRenderedPageBreak/>
        <w:t>errors.mp. or administration error.mp. or drug verification error.mp. or drug verification errors.mp. or wrong drug administration.mp. or dosing error.mp. or dosing errors.mp. or dose error.mp. or dose errors.mp. or wrong dose.mp. or wrong dosage.mp. or wrong prescription.mp. or wrong drug.mp. or wrong medication.mp. or prescription error.mp. or prescription errors.mp. or medication safety.mp. or transcription error.mp. or transcription errors.mp. or transcribing error.mp. or transcribing errors.mp.</w:t>
      </w:r>
    </w:p>
    <w:p w14:paraId="7F91E236" w14:textId="77777777" w:rsidR="00E1109B" w:rsidRPr="00507DF3" w:rsidRDefault="00E1109B" w:rsidP="00E1109B">
      <w:pPr>
        <w:rPr>
          <w:rFonts w:cs="Arial"/>
          <w:noProof/>
        </w:rPr>
      </w:pPr>
      <w:r w:rsidRPr="00507DF3">
        <w:rPr>
          <w:rFonts w:cs="Arial"/>
          <w:noProof/>
        </w:rPr>
        <w:t>3</w:t>
      </w:r>
      <w:r w:rsidRPr="00507DF3">
        <w:rPr>
          <w:rFonts w:cs="Arial"/>
          <w:noProof/>
        </w:rPr>
        <w:tab/>
        <w:t>1 and 2</w:t>
      </w:r>
    </w:p>
    <w:p w14:paraId="1AA02B14" w14:textId="77777777" w:rsidR="00E1109B" w:rsidRPr="00507DF3" w:rsidRDefault="00E1109B" w:rsidP="00E1109B">
      <w:pPr>
        <w:rPr>
          <w:rFonts w:cs="Arial"/>
          <w:noProof/>
        </w:rPr>
      </w:pPr>
      <w:r w:rsidRPr="00507DF3">
        <w:rPr>
          <w:rFonts w:cs="Arial"/>
          <w:noProof/>
        </w:rPr>
        <w:t>4</w:t>
      </w:r>
      <w:r w:rsidRPr="00507DF3">
        <w:rPr>
          <w:rFonts w:cs="Arial"/>
          <w:noProof/>
        </w:rPr>
        <w:tab/>
        <w:t>limit 3 to yr="2011 - 2019"</w:t>
      </w:r>
    </w:p>
    <w:p w14:paraId="0DA162AE" w14:textId="77777777" w:rsidR="00E1109B" w:rsidRPr="00507DF3" w:rsidRDefault="00E1109B" w:rsidP="00E1109B">
      <w:pPr>
        <w:rPr>
          <w:rFonts w:cs="Arial"/>
          <w:noProof/>
        </w:rPr>
      </w:pPr>
    </w:p>
    <w:p w14:paraId="03535A79" w14:textId="77777777" w:rsidR="00E1109B" w:rsidRPr="00507DF3" w:rsidRDefault="00E1109B" w:rsidP="00E1109B">
      <w:pPr>
        <w:rPr>
          <w:rFonts w:cs="Arial"/>
          <w:b/>
          <w:noProof/>
        </w:rPr>
      </w:pPr>
      <w:r w:rsidRPr="00507DF3">
        <w:rPr>
          <w:rFonts w:cs="Arial"/>
          <w:b/>
          <w:noProof/>
        </w:rPr>
        <w:t>Cinahl</w:t>
      </w:r>
    </w:p>
    <w:p w14:paraId="2FC27C58" w14:textId="77777777" w:rsidR="00E1109B" w:rsidRPr="00507DF3" w:rsidRDefault="00E1109B" w:rsidP="00E1109B">
      <w:pPr>
        <w:ind w:left="705" w:hanging="705"/>
        <w:rPr>
          <w:rFonts w:cs="Arial"/>
          <w:noProof/>
        </w:rPr>
      </w:pPr>
      <w:r w:rsidRPr="00507DF3">
        <w:rPr>
          <w:rFonts w:cs="Arial"/>
          <w:noProof/>
        </w:rPr>
        <w:t>S1</w:t>
      </w:r>
      <w:r w:rsidRPr="00507DF3">
        <w:rPr>
          <w:rFonts w:cs="Arial"/>
          <w:noProof/>
        </w:rPr>
        <w:tab/>
        <w:t>MH “Child” OR MH “Infant” OR MH “Infant, Newborn” OR MH “Adolescence” OR MH “Child, Preschool” OR child OR infant OR adolescent OR children OR infants OR adolescents OR “pediatric patient” OR “pediatric patients” OR adolescence OR youth OR youths OR juvenile OR childhood OR teenager OR teenagers OR teen OR teens OR (preschool w1 child) OR neonate OR newborn OR baby OR pediatric OR pediatrics OR paediatric OR paediatrics</w:t>
      </w:r>
    </w:p>
    <w:p w14:paraId="53291223" w14:textId="77777777" w:rsidR="00E1109B" w:rsidRPr="00507DF3" w:rsidRDefault="00E1109B" w:rsidP="00E1109B">
      <w:pPr>
        <w:ind w:left="705" w:hanging="705"/>
        <w:rPr>
          <w:rFonts w:cs="Arial"/>
          <w:noProof/>
        </w:rPr>
      </w:pPr>
      <w:r w:rsidRPr="00507DF3">
        <w:rPr>
          <w:rFonts w:cs="Arial"/>
          <w:noProof/>
        </w:rPr>
        <w:t>S2</w:t>
      </w:r>
      <w:r w:rsidRPr="00507DF3">
        <w:rPr>
          <w:rFonts w:cs="Arial"/>
          <w:noProof/>
        </w:rPr>
        <w:tab/>
        <w:t>MH “Medication Errors” OR medication w1 error OR medication w1 errors OR medications w1 errors OR medications w1 error OR medication-error OR prescribing w1 error OR prescribing w1 errors OR dosage w1 error OR dosage w1 errors OR dispensing w1 error OR dispensing w1 errors OR administration w1 errors OR administration w1 error OR drug w1 verification w1 error OR drug w1 verification w1 errors OR wrong w1 drug w1 administration OR dosing w1 error OR dosing w1 errors OR dose w1 error OR dose w1 errors OR wrong w1 dose OR wrong w1 dosage OR wrong w1 prescription OR wrong w1 drug OR wrong w1 medication OR prescription w1 error OR prescription w1 errors OR medication w1 safety OR transcription w1 error OR transcription w1 errors OR transcribing w1 error OR transcribing w1 errors</w:t>
      </w:r>
    </w:p>
    <w:p w14:paraId="69A9B535" w14:textId="77777777" w:rsidR="00E1109B" w:rsidRPr="00507DF3" w:rsidRDefault="00E1109B" w:rsidP="00E1109B">
      <w:pPr>
        <w:rPr>
          <w:rFonts w:cs="Arial"/>
          <w:noProof/>
        </w:rPr>
      </w:pPr>
      <w:r w:rsidRPr="00507DF3">
        <w:rPr>
          <w:rFonts w:cs="Arial"/>
          <w:noProof/>
        </w:rPr>
        <w:t>S3</w:t>
      </w:r>
      <w:r w:rsidRPr="00507DF3">
        <w:rPr>
          <w:rFonts w:cs="Arial"/>
          <w:noProof/>
        </w:rPr>
        <w:tab/>
        <w:t>S1 and S2</w:t>
      </w:r>
    </w:p>
    <w:p w14:paraId="2E99B30F" w14:textId="77777777" w:rsidR="00E1109B" w:rsidRPr="00507DF3" w:rsidRDefault="00E1109B" w:rsidP="00E1109B">
      <w:pPr>
        <w:ind w:firstLine="709"/>
        <w:rPr>
          <w:rFonts w:cs="Arial"/>
          <w:noProof/>
        </w:rPr>
      </w:pPr>
      <w:r w:rsidRPr="00507DF3">
        <w:rPr>
          <w:rFonts w:cs="Arial"/>
          <w:noProof/>
        </w:rPr>
        <w:t>(limit to 11/01/2011 – 12/31/2019)</w:t>
      </w:r>
    </w:p>
    <w:p w14:paraId="59770324" w14:textId="77777777" w:rsidR="00E1109B" w:rsidRPr="00507DF3" w:rsidRDefault="00E1109B" w:rsidP="00E1109B">
      <w:pPr>
        <w:rPr>
          <w:rFonts w:cs="Arial"/>
          <w:noProof/>
        </w:rPr>
      </w:pPr>
    </w:p>
    <w:p w14:paraId="45C05ADD" w14:textId="77777777" w:rsidR="00E1109B" w:rsidRPr="00507DF3" w:rsidRDefault="00E1109B" w:rsidP="00E1109B">
      <w:pPr>
        <w:rPr>
          <w:rFonts w:cs="Arial"/>
          <w:b/>
          <w:noProof/>
        </w:rPr>
      </w:pPr>
      <w:r w:rsidRPr="00507DF3">
        <w:rPr>
          <w:rFonts w:cs="Arial"/>
          <w:b/>
          <w:noProof/>
        </w:rPr>
        <w:t>CENTRAL</w:t>
      </w:r>
    </w:p>
    <w:p w14:paraId="7F6AA181" w14:textId="77777777" w:rsidR="00E1109B" w:rsidRPr="00507DF3" w:rsidRDefault="00E1109B" w:rsidP="00E1109B">
      <w:pPr>
        <w:rPr>
          <w:rFonts w:cs="Arial"/>
          <w:noProof/>
        </w:rPr>
      </w:pPr>
      <w:r w:rsidRPr="00507DF3">
        <w:rPr>
          <w:rFonts w:cs="Arial"/>
          <w:noProof/>
        </w:rPr>
        <w:t>#1</w:t>
      </w:r>
      <w:r w:rsidRPr="00507DF3">
        <w:rPr>
          <w:rFonts w:cs="Arial"/>
          <w:noProof/>
        </w:rPr>
        <w:tab/>
        <w:t>MeSH descriptor: [Child] explode all trees</w:t>
      </w:r>
    </w:p>
    <w:p w14:paraId="38C2CE2C" w14:textId="77777777" w:rsidR="00E1109B" w:rsidRPr="00507DF3" w:rsidRDefault="00E1109B" w:rsidP="00E1109B">
      <w:pPr>
        <w:rPr>
          <w:rFonts w:cs="Arial"/>
          <w:noProof/>
        </w:rPr>
      </w:pPr>
      <w:r w:rsidRPr="00507DF3">
        <w:rPr>
          <w:rFonts w:cs="Arial"/>
          <w:noProof/>
        </w:rPr>
        <w:t>#2</w:t>
      </w:r>
      <w:r w:rsidRPr="00507DF3">
        <w:rPr>
          <w:rFonts w:cs="Arial"/>
          <w:noProof/>
        </w:rPr>
        <w:tab/>
        <w:t>MeSH descriptor: [Infant] explode all trees</w:t>
      </w:r>
    </w:p>
    <w:p w14:paraId="246C2EA6" w14:textId="77777777" w:rsidR="00E1109B" w:rsidRPr="00507DF3" w:rsidRDefault="00E1109B" w:rsidP="00E1109B">
      <w:pPr>
        <w:rPr>
          <w:rFonts w:cs="Arial"/>
          <w:noProof/>
        </w:rPr>
      </w:pPr>
      <w:r w:rsidRPr="00507DF3">
        <w:rPr>
          <w:rFonts w:cs="Arial"/>
          <w:noProof/>
        </w:rPr>
        <w:t>#3</w:t>
      </w:r>
      <w:r w:rsidRPr="00507DF3">
        <w:rPr>
          <w:rFonts w:cs="Arial"/>
          <w:noProof/>
        </w:rPr>
        <w:tab/>
        <w:t>MeSH descriptor: [Infant, Newborn] explode all trees</w:t>
      </w:r>
    </w:p>
    <w:p w14:paraId="654666C7" w14:textId="77777777" w:rsidR="00E1109B" w:rsidRPr="00507DF3" w:rsidRDefault="00E1109B" w:rsidP="00E1109B">
      <w:pPr>
        <w:rPr>
          <w:rFonts w:cs="Arial"/>
          <w:noProof/>
        </w:rPr>
      </w:pPr>
      <w:r w:rsidRPr="00507DF3">
        <w:rPr>
          <w:rFonts w:cs="Arial"/>
          <w:noProof/>
        </w:rPr>
        <w:t>#4</w:t>
      </w:r>
      <w:r w:rsidRPr="00507DF3">
        <w:rPr>
          <w:rFonts w:cs="Arial"/>
          <w:noProof/>
        </w:rPr>
        <w:tab/>
        <w:t>MeSH descriptor: [Adolescent] explode all trees</w:t>
      </w:r>
    </w:p>
    <w:p w14:paraId="58E1BD47" w14:textId="77777777" w:rsidR="00E1109B" w:rsidRPr="00507DF3" w:rsidRDefault="00E1109B" w:rsidP="00E1109B">
      <w:pPr>
        <w:rPr>
          <w:rFonts w:cs="Arial"/>
          <w:noProof/>
        </w:rPr>
      </w:pPr>
      <w:r w:rsidRPr="00507DF3">
        <w:rPr>
          <w:rFonts w:cs="Arial"/>
          <w:noProof/>
        </w:rPr>
        <w:t>#5</w:t>
      </w:r>
      <w:r w:rsidRPr="00507DF3">
        <w:rPr>
          <w:rFonts w:cs="Arial"/>
          <w:noProof/>
        </w:rPr>
        <w:tab/>
        <w:t>MeSH descriptor: [Child, Preschool] explode all trees</w:t>
      </w:r>
    </w:p>
    <w:p w14:paraId="67273697" w14:textId="77777777" w:rsidR="00E1109B" w:rsidRPr="00507DF3" w:rsidRDefault="00E1109B" w:rsidP="00E1109B">
      <w:pPr>
        <w:ind w:left="705" w:hanging="705"/>
        <w:rPr>
          <w:rFonts w:cs="Arial"/>
          <w:noProof/>
        </w:rPr>
      </w:pPr>
      <w:r w:rsidRPr="00507DF3">
        <w:rPr>
          <w:rFonts w:cs="Arial"/>
          <w:noProof/>
        </w:rPr>
        <w:lastRenderedPageBreak/>
        <w:t>#6</w:t>
      </w:r>
      <w:r w:rsidRPr="00507DF3">
        <w:rPr>
          <w:rFonts w:cs="Arial"/>
          <w:noProof/>
        </w:rPr>
        <w:tab/>
        <w:t>"child":ti,ab,kw or "infant":ti,ab,kw or "adolescent":ti,ab,kw or "children":ti,ab,kw or "infants":ti,ab,kw or "adolescents":ti,ab,kw or "pediatric patient":ti,ab,kw or "pediatric patients":ti,ab,kw or "adolescence":ti,ab,kw or "youth":ti,ab,kw or "youths":ti,ab,kw or "juvenile":ti,ab,kw or "childhood":ti,ab,kw or "teenager":ti,ab,kw or "teenagers":ti,ab,kw or "teen":ti,ab,kw or "teens":ti,ab,kw or "preschool child":ti,ab,kw or "neonate":ti,ab,kw or "newborn":ti,ab,kw or "baby":ti,ab,kw or "pediatric":ti,ab,kw or "pediatrics":ti,ab,kw or "paediatric":ti,ab,kw or "paediatrics":ti,ab,kw</w:t>
      </w:r>
    </w:p>
    <w:p w14:paraId="66662AFA" w14:textId="77777777" w:rsidR="00E1109B" w:rsidRPr="00507DF3" w:rsidRDefault="00E1109B" w:rsidP="00E1109B">
      <w:pPr>
        <w:rPr>
          <w:rFonts w:cs="Arial"/>
          <w:noProof/>
        </w:rPr>
      </w:pPr>
      <w:r w:rsidRPr="00507DF3">
        <w:rPr>
          <w:rFonts w:cs="Arial"/>
          <w:noProof/>
        </w:rPr>
        <w:t>#7</w:t>
      </w:r>
      <w:r w:rsidRPr="00507DF3">
        <w:rPr>
          <w:rFonts w:cs="Arial"/>
          <w:noProof/>
        </w:rPr>
        <w:tab/>
        <w:t>MeSH descriptor: [Medication Errors] explode all trees</w:t>
      </w:r>
    </w:p>
    <w:p w14:paraId="788B96C7" w14:textId="77777777" w:rsidR="00E1109B" w:rsidRPr="00507DF3" w:rsidRDefault="00E1109B" w:rsidP="00E1109B">
      <w:pPr>
        <w:ind w:left="705" w:hanging="705"/>
        <w:rPr>
          <w:rFonts w:cs="Arial"/>
          <w:noProof/>
        </w:rPr>
      </w:pPr>
      <w:r w:rsidRPr="00507DF3">
        <w:rPr>
          <w:rFonts w:cs="Arial"/>
          <w:noProof/>
        </w:rPr>
        <w:t>#8</w:t>
      </w:r>
      <w:r w:rsidRPr="00507DF3">
        <w:rPr>
          <w:rFonts w:cs="Arial"/>
          <w:noProof/>
        </w:rPr>
        <w:tab/>
        <w:t>"medication error":ti,ab,kw or "medication errors":ti,ab,kw or "medications errors":ti,ab,kw or "medications error":ti,ab,kw or "medication-error":ti,ab,kw or "prescribing error":ti,ab,kw or "prescribing errors":ti,ab,kw or "dosage error":ti,ab,kw or "dosage errors":ti,ab,kw or "dispensing error":ti,ab,kw or "dispensing errors":ti,ab,kw or "administration errors":ti,ab,kw or "administration error":ti,ab,kw or "drug verification error":ti,ab,kw or "drug verification errors":ti,ab,kw or "wrong drug administration":ti,ab,kw or "dosing error":ti,ab,kw or "dosing errors":ti,ab,kw or "dose error":ti,ab,kw or "dose errors":ti,ab,kw or "wrong dose":ti,ab,kw or "wrong dosage":ti,ab,kw or "wrong prescription":ti,ab,kw or "wrong drug":ti,ab,kw or "wrong medication":ti,ab,kw or "prescription error":ti,ab,kw or "prescription errors":ti,ab,kw or "medication safety":ti,ab,kw or "transcription error":ti,ab,kw or "transcription errors":ti,ab,kw or "transcribing error":ti,ab,kw or "transcribing errors":ti,ab,kw</w:t>
      </w:r>
    </w:p>
    <w:p w14:paraId="1E2447F5" w14:textId="77777777" w:rsidR="00E1109B" w:rsidRPr="00507DF3" w:rsidRDefault="00E1109B" w:rsidP="00E1109B">
      <w:pPr>
        <w:rPr>
          <w:rFonts w:cs="Arial"/>
          <w:noProof/>
        </w:rPr>
      </w:pPr>
      <w:r w:rsidRPr="00507DF3">
        <w:rPr>
          <w:rFonts w:cs="Arial"/>
          <w:noProof/>
        </w:rPr>
        <w:t>#9</w:t>
      </w:r>
      <w:r w:rsidRPr="00507DF3">
        <w:rPr>
          <w:rFonts w:cs="Arial"/>
          <w:noProof/>
        </w:rPr>
        <w:tab/>
        <w:t>#1 or #2 or #3 or #4 or #5 or #6</w:t>
      </w:r>
    </w:p>
    <w:p w14:paraId="70E938A0" w14:textId="77777777" w:rsidR="00E1109B" w:rsidRPr="00507DF3" w:rsidRDefault="00E1109B" w:rsidP="00E1109B">
      <w:pPr>
        <w:rPr>
          <w:rFonts w:cs="Arial"/>
          <w:noProof/>
        </w:rPr>
      </w:pPr>
      <w:r w:rsidRPr="00507DF3">
        <w:rPr>
          <w:rFonts w:cs="Arial"/>
          <w:noProof/>
        </w:rPr>
        <w:t>#10</w:t>
      </w:r>
      <w:r w:rsidRPr="00507DF3">
        <w:rPr>
          <w:rFonts w:cs="Arial"/>
          <w:noProof/>
        </w:rPr>
        <w:tab/>
        <w:t>#7 or #8</w:t>
      </w:r>
    </w:p>
    <w:p w14:paraId="3E2E3BED" w14:textId="77777777" w:rsidR="00E1109B" w:rsidRPr="00507DF3" w:rsidRDefault="00E1109B" w:rsidP="00E1109B">
      <w:pPr>
        <w:rPr>
          <w:rFonts w:cs="Arial"/>
          <w:noProof/>
        </w:rPr>
      </w:pPr>
      <w:r w:rsidRPr="00507DF3">
        <w:rPr>
          <w:rFonts w:cs="Arial"/>
          <w:noProof/>
        </w:rPr>
        <w:t>#11</w:t>
      </w:r>
      <w:r w:rsidRPr="00507DF3">
        <w:rPr>
          <w:rFonts w:cs="Arial"/>
          <w:noProof/>
        </w:rPr>
        <w:tab/>
        <w:t>#9 and #10</w:t>
      </w:r>
    </w:p>
    <w:p w14:paraId="0EBDB8DC" w14:textId="77777777" w:rsidR="00E1109B" w:rsidRPr="00507DF3" w:rsidRDefault="00E1109B" w:rsidP="00E1109B">
      <w:pPr>
        <w:rPr>
          <w:rFonts w:cs="Arial"/>
          <w:noProof/>
        </w:rPr>
      </w:pPr>
      <w:r w:rsidRPr="00507DF3">
        <w:rPr>
          <w:rFonts w:cs="Arial"/>
          <w:noProof/>
        </w:rPr>
        <w:t>#12</w:t>
      </w:r>
      <w:r w:rsidRPr="00507DF3">
        <w:rPr>
          <w:rFonts w:cs="Arial"/>
          <w:noProof/>
        </w:rPr>
        <w:tab/>
        <w:t>#11 Publication Year from 2011 to 2019</w:t>
      </w:r>
    </w:p>
    <w:p w14:paraId="0078AA08" w14:textId="77777777" w:rsidR="00E1109B" w:rsidRPr="00507DF3" w:rsidRDefault="00E1109B">
      <w:pPr>
        <w:spacing w:before="0" w:after="200" w:line="276" w:lineRule="auto"/>
        <w:rPr>
          <w:rFonts w:eastAsia="Cambria" w:cs="Times New Roman"/>
          <w:b/>
          <w:noProof/>
          <w:szCs w:val="24"/>
        </w:rPr>
      </w:pPr>
      <w:bookmarkStart w:id="1" w:name="_Toc516521703"/>
      <w:bookmarkStart w:id="2" w:name="_Toc53667534"/>
      <w:r w:rsidRPr="00507DF3">
        <w:rPr>
          <w:noProof/>
        </w:rPr>
        <w:br w:type="page"/>
      </w:r>
    </w:p>
    <w:p w14:paraId="1F698785" w14:textId="4D66D119" w:rsidR="00E1109B" w:rsidRPr="00507DF3" w:rsidRDefault="000B2CEA" w:rsidP="000B2CEA">
      <w:pPr>
        <w:rPr>
          <w:noProof/>
        </w:rPr>
      </w:pPr>
      <w:r w:rsidRPr="00507DF3">
        <w:rPr>
          <w:rStyle w:val="Fett"/>
        </w:rPr>
        <w:lastRenderedPageBreak/>
        <w:t>Supplementary Table 1:</w:t>
      </w:r>
      <w:r w:rsidRPr="00507DF3">
        <w:rPr>
          <w:noProof/>
        </w:rPr>
        <w:t xml:space="preserve"> </w:t>
      </w:r>
      <w:bookmarkEnd w:id="1"/>
      <w:bookmarkEnd w:id="2"/>
      <w:r w:rsidR="00BB0E14" w:rsidRPr="00507DF3">
        <w:t xml:space="preserve">Exclusion criteria for abstract screening (adapted from Rinke </w:t>
      </w:r>
      <w:r w:rsidR="008C667D" w:rsidRPr="00507DF3">
        <w:rPr>
          <w:i/>
        </w:rPr>
        <w:t>et al.</w:t>
      </w:r>
      <w:r w:rsidR="008C667D" w:rsidRPr="00507DF3">
        <w:t>)</w:t>
      </w:r>
    </w:p>
    <w:tbl>
      <w:tblPr>
        <w:tblStyle w:val="Tabellenraster"/>
        <w:tblW w:w="9067" w:type="dxa"/>
        <w:tblLook w:val="04A0" w:firstRow="1" w:lastRow="0" w:firstColumn="1" w:lastColumn="0" w:noHBand="0" w:noVBand="1"/>
      </w:tblPr>
      <w:tblGrid>
        <w:gridCol w:w="832"/>
        <w:gridCol w:w="8235"/>
      </w:tblGrid>
      <w:tr w:rsidR="00E1109B" w:rsidRPr="00507DF3" w14:paraId="2C5BB7BF" w14:textId="77777777" w:rsidTr="00E1109B">
        <w:tc>
          <w:tcPr>
            <w:tcW w:w="832" w:type="dxa"/>
            <w:shd w:val="clear" w:color="auto" w:fill="F2F2F2" w:themeFill="background1" w:themeFillShade="F2"/>
          </w:tcPr>
          <w:p w14:paraId="2E80CA9D" w14:textId="77777777" w:rsidR="00E1109B" w:rsidRPr="00507DF3" w:rsidRDefault="00E1109B" w:rsidP="00E1109B">
            <w:pPr>
              <w:pStyle w:val="Textkrper"/>
              <w:jc w:val="left"/>
              <w:rPr>
                <w:rFonts w:cs="Arial"/>
                <w:b/>
                <w:noProof/>
              </w:rPr>
            </w:pPr>
            <w:r w:rsidRPr="00507DF3">
              <w:rPr>
                <w:rFonts w:cs="Arial"/>
                <w:b/>
                <w:noProof/>
              </w:rPr>
              <w:t>No.</w:t>
            </w:r>
          </w:p>
        </w:tc>
        <w:tc>
          <w:tcPr>
            <w:tcW w:w="8235" w:type="dxa"/>
            <w:shd w:val="clear" w:color="auto" w:fill="F2F2F2" w:themeFill="background1" w:themeFillShade="F2"/>
          </w:tcPr>
          <w:p w14:paraId="1DE9C5F3" w14:textId="77777777" w:rsidR="00E1109B" w:rsidRPr="00507DF3" w:rsidRDefault="00E1109B" w:rsidP="00E1109B">
            <w:pPr>
              <w:pStyle w:val="Textkrper"/>
              <w:jc w:val="left"/>
              <w:rPr>
                <w:rFonts w:cs="Arial"/>
                <w:b/>
                <w:noProof/>
              </w:rPr>
            </w:pPr>
            <w:r w:rsidRPr="00507DF3">
              <w:rPr>
                <w:rFonts w:cs="Arial"/>
                <w:b/>
                <w:noProof/>
              </w:rPr>
              <w:t>Criteria</w:t>
            </w:r>
          </w:p>
        </w:tc>
      </w:tr>
      <w:tr w:rsidR="00E1109B" w:rsidRPr="00507DF3" w14:paraId="755705B3" w14:textId="77777777" w:rsidTr="00E1109B">
        <w:tc>
          <w:tcPr>
            <w:tcW w:w="832" w:type="dxa"/>
          </w:tcPr>
          <w:p w14:paraId="55A4E444" w14:textId="77777777" w:rsidR="00E1109B" w:rsidRPr="00507DF3" w:rsidRDefault="00E1109B" w:rsidP="00E1109B">
            <w:pPr>
              <w:pStyle w:val="Textkrper"/>
              <w:jc w:val="left"/>
              <w:rPr>
                <w:rFonts w:cs="Arial"/>
                <w:noProof/>
              </w:rPr>
            </w:pPr>
            <w:r w:rsidRPr="00507DF3">
              <w:rPr>
                <w:rFonts w:cs="Arial"/>
                <w:noProof/>
              </w:rPr>
              <w:t>(I)</w:t>
            </w:r>
          </w:p>
        </w:tc>
        <w:tc>
          <w:tcPr>
            <w:tcW w:w="8235" w:type="dxa"/>
          </w:tcPr>
          <w:p w14:paraId="31D5E24A" w14:textId="77777777" w:rsidR="00E1109B" w:rsidRPr="00507DF3" w:rsidRDefault="00E1109B" w:rsidP="00E1109B">
            <w:pPr>
              <w:pStyle w:val="Textkrper"/>
              <w:jc w:val="left"/>
              <w:rPr>
                <w:rFonts w:cs="Arial"/>
                <w:noProof/>
              </w:rPr>
            </w:pPr>
            <w:r w:rsidRPr="00507DF3">
              <w:rPr>
                <w:rFonts w:cs="Arial"/>
                <w:noProof/>
              </w:rPr>
              <w:t>No author listed and/or abstract not available</w:t>
            </w:r>
          </w:p>
        </w:tc>
      </w:tr>
      <w:tr w:rsidR="00E1109B" w:rsidRPr="00507DF3" w14:paraId="46C5DB80" w14:textId="77777777" w:rsidTr="00E1109B">
        <w:tc>
          <w:tcPr>
            <w:tcW w:w="832" w:type="dxa"/>
          </w:tcPr>
          <w:p w14:paraId="2682958C" w14:textId="77777777" w:rsidR="00E1109B" w:rsidRPr="00507DF3" w:rsidRDefault="00E1109B" w:rsidP="00E1109B">
            <w:pPr>
              <w:pStyle w:val="Textkrper"/>
              <w:jc w:val="left"/>
              <w:rPr>
                <w:rFonts w:cs="Arial"/>
                <w:noProof/>
              </w:rPr>
            </w:pPr>
            <w:r w:rsidRPr="00507DF3">
              <w:rPr>
                <w:rFonts w:cs="Arial"/>
                <w:noProof/>
              </w:rPr>
              <w:t>(II)</w:t>
            </w:r>
          </w:p>
        </w:tc>
        <w:tc>
          <w:tcPr>
            <w:tcW w:w="8235" w:type="dxa"/>
          </w:tcPr>
          <w:p w14:paraId="7AAFD686" w14:textId="77777777" w:rsidR="00E1109B" w:rsidRPr="00507DF3" w:rsidRDefault="00E1109B" w:rsidP="00E1109B">
            <w:pPr>
              <w:pStyle w:val="Textkrper"/>
              <w:jc w:val="left"/>
              <w:rPr>
                <w:rFonts w:cs="Arial"/>
                <w:noProof/>
              </w:rPr>
            </w:pPr>
            <w:r w:rsidRPr="00507DF3">
              <w:rPr>
                <w:rFonts w:cs="Arial"/>
                <w:noProof/>
              </w:rPr>
              <w:t>Full-text not published in English</w:t>
            </w:r>
          </w:p>
        </w:tc>
      </w:tr>
      <w:tr w:rsidR="00E1109B" w:rsidRPr="00507DF3" w14:paraId="04E5C51E" w14:textId="77777777" w:rsidTr="00E1109B">
        <w:tc>
          <w:tcPr>
            <w:tcW w:w="832" w:type="dxa"/>
          </w:tcPr>
          <w:p w14:paraId="2F828B0D" w14:textId="77777777" w:rsidR="00E1109B" w:rsidRPr="00507DF3" w:rsidRDefault="00E1109B" w:rsidP="00E1109B">
            <w:pPr>
              <w:pStyle w:val="Textkrper"/>
              <w:jc w:val="left"/>
              <w:rPr>
                <w:rFonts w:cs="Arial"/>
                <w:noProof/>
              </w:rPr>
            </w:pPr>
            <w:r w:rsidRPr="00507DF3">
              <w:rPr>
                <w:rFonts w:cs="Arial"/>
                <w:noProof/>
              </w:rPr>
              <w:t>(III)</w:t>
            </w:r>
          </w:p>
        </w:tc>
        <w:tc>
          <w:tcPr>
            <w:tcW w:w="8235" w:type="dxa"/>
          </w:tcPr>
          <w:p w14:paraId="3E1D4B7D" w14:textId="77777777" w:rsidR="00E1109B" w:rsidRPr="00507DF3" w:rsidRDefault="00E1109B" w:rsidP="00E1109B">
            <w:pPr>
              <w:pStyle w:val="Textkrper"/>
              <w:jc w:val="left"/>
              <w:rPr>
                <w:rFonts w:cs="Arial"/>
                <w:noProof/>
              </w:rPr>
            </w:pPr>
            <w:r w:rsidRPr="00507DF3">
              <w:rPr>
                <w:rFonts w:cs="Arial"/>
                <w:noProof/>
              </w:rPr>
              <w:t>Published prior to 2011/11/22 (Epub)</w:t>
            </w:r>
          </w:p>
        </w:tc>
      </w:tr>
      <w:tr w:rsidR="00E1109B" w:rsidRPr="00507DF3" w14:paraId="530517F7" w14:textId="77777777" w:rsidTr="00E1109B">
        <w:tc>
          <w:tcPr>
            <w:tcW w:w="832" w:type="dxa"/>
          </w:tcPr>
          <w:p w14:paraId="7DC7C70B" w14:textId="77777777" w:rsidR="00E1109B" w:rsidRPr="00507DF3" w:rsidRDefault="00E1109B" w:rsidP="00E1109B">
            <w:pPr>
              <w:pStyle w:val="Textkrper"/>
              <w:jc w:val="left"/>
              <w:rPr>
                <w:rFonts w:cs="Arial"/>
                <w:noProof/>
              </w:rPr>
            </w:pPr>
            <w:r w:rsidRPr="00507DF3">
              <w:rPr>
                <w:rFonts w:cs="Arial"/>
                <w:noProof/>
              </w:rPr>
              <w:t>(IV)</w:t>
            </w:r>
          </w:p>
        </w:tc>
        <w:tc>
          <w:tcPr>
            <w:tcW w:w="8235" w:type="dxa"/>
          </w:tcPr>
          <w:p w14:paraId="742BE535" w14:textId="77777777" w:rsidR="00E1109B" w:rsidRPr="00507DF3" w:rsidRDefault="00E1109B" w:rsidP="00E1109B">
            <w:pPr>
              <w:pStyle w:val="Textkrper"/>
              <w:jc w:val="left"/>
              <w:rPr>
                <w:rFonts w:cs="Arial"/>
                <w:noProof/>
              </w:rPr>
            </w:pPr>
            <w:r w:rsidRPr="00507DF3">
              <w:rPr>
                <w:rFonts w:cs="Arial"/>
                <w:noProof/>
              </w:rPr>
              <w:t>Meeting/Conference abstract</w:t>
            </w:r>
          </w:p>
        </w:tc>
      </w:tr>
      <w:tr w:rsidR="00E1109B" w:rsidRPr="00507DF3" w14:paraId="7B2BDD63" w14:textId="77777777" w:rsidTr="00E1109B">
        <w:tc>
          <w:tcPr>
            <w:tcW w:w="832" w:type="dxa"/>
          </w:tcPr>
          <w:p w14:paraId="0575465C" w14:textId="77777777" w:rsidR="00E1109B" w:rsidRPr="00507DF3" w:rsidRDefault="00E1109B" w:rsidP="00E1109B">
            <w:pPr>
              <w:pStyle w:val="Textkrper"/>
              <w:jc w:val="left"/>
              <w:rPr>
                <w:rFonts w:cs="Arial"/>
                <w:noProof/>
              </w:rPr>
            </w:pPr>
            <w:r w:rsidRPr="00507DF3">
              <w:rPr>
                <w:rFonts w:cs="Arial"/>
                <w:noProof/>
              </w:rPr>
              <w:t>(V)</w:t>
            </w:r>
          </w:p>
        </w:tc>
        <w:tc>
          <w:tcPr>
            <w:tcW w:w="8235" w:type="dxa"/>
          </w:tcPr>
          <w:p w14:paraId="7F18F2E9" w14:textId="77777777" w:rsidR="00E1109B" w:rsidRPr="00507DF3" w:rsidRDefault="00E1109B" w:rsidP="00E1109B">
            <w:pPr>
              <w:pStyle w:val="Textkrper"/>
              <w:jc w:val="left"/>
              <w:rPr>
                <w:rFonts w:cs="Arial"/>
                <w:noProof/>
              </w:rPr>
            </w:pPr>
            <w:r w:rsidRPr="00507DF3">
              <w:rPr>
                <w:rFonts w:cs="Arial"/>
                <w:noProof/>
              </w:rPr>
              <w:t>Duplicate</w:t>
            </w:r>
          </w:p>
        </w:tc>
      </w:tr>
      <w:tr w:rsidR="00E1109B" w:rsidRPr="00507DF3" w14:paraId="7D71ECB6" w14:textId="77777777" w:rsidTr="00E1109B">
        <w:tc>
          <w:tcPr>
            <w:tcW w:w="832" w:type="dxa"/>
          </w:tcPr>
          <w:p w14:paraId="5CD90BD6" w14:textId="77777777" w:rsidR="00E1109B" w:rsidRPr="00507DF3" w:rsidRDefault="00E1109B" w:rsidP="00E1109B">
            <w:pPr>
              <w:pStyle w:val="Textkrper"/>
              <w:jc w:val="left"/>
              <w:rPr>
                <w:rFonts w:cs="Arial"/>
                <w:noProof/>
              </w:rPr>
            </w:pPr>
            <w:r w:rsidRPr="00507DF3">
              <w:rPr>
                <w:rFonts w:cs="Arial"/>
                <w:noProof/>
              </w:rPr>
              <w:t>(VI)</w:t>
            </w:r>
          </w:p>
        </w:tc>
        <w:tc>
          <w:tcPr>
            <w:tcW w:w="8235" w:type="dxa"/>
          </w:tcPr>
          <w:p w14:paraId="0DA7E7BD" w14:textId="77777777" w:rsidR="00E1109B" w:rsidRPr="00507DF3" w:rsidRDefault="00E1109B" w:rsidP="00E1109B">
            <w:pPr>
              <w:pStyle w:val="Textkrper"/>
              <w:jc w:val="left"/>
              <w:rPr>
                <w:rFonts w:cs="Arial"/>
                <w:noProof/>
              </w:rPr>
            </w:pPr>
            <w:r w:rsidRPr="00507DF3">
              <w:rPr>
                <w:rFonts w:cs="Arial"/>
                <w:noProof/>
              </w:rPr>
              <w:t>Case report only</w:t>
            </w:r>
          </w:p>
        </w:tc>
      </w:tr>
      <w:tr w:rsidR="00E1109B" w:rsidRPr="00507DF3" w14:paraId="6F0FAD30" w14:textId="77777777" w:rsidTr="00E1109B">
        <w:tc>
          <w:tcPr>
            <w:tcW w:w="832" w:type="dxa"/>
          </w:tcPr>
          <w:p w14:paraId="16930505" w14:textId="77777777" w:rsidR="00E1109B" w:rsidRPr="00507DF3" w:rsidRDefault="00E1109B" w:rsidP="00E1109B">
            <w:pPr>
              <w:pStyle w:val="Textkrper"/>
              <w:jc w:val="left"/>
              <w:rPr>
                <w:rFonts w:cs="Arial"/>
                <w:noProof/>
              </w:rPr>
            </w:pPr>
            <w:r w:rsidRPr="00507DF3">
              <w:rPr>
                <w:rFonts w:cs="Arial"/>
                <w:noProof/>
              </w:rPr>
              <w:t>(VII)</w:t>
            </w:r>
          </w:p>
        </w:tc>
        <w:tc>
          <w:tcPr>
            <w:tcW w:w="8235" w:type="dxa"/>
          </w:tcPr>
          <w:p w14:paraId="213450E2" w14:textId="77777777" w:rsidR="00E1109B" w:rsidRPr="00507DF3" w:rsidRDefault="00E1109B" w:rsidP="00E1109B">
            <w:pPr>
              <w:pStyle w:val="Textkrper"/>
              <w:jc w:val="left"/>
              <w:rPr>
                <w:rFonts w:cs="Arial"/>
                <w:noProof/>
              </w:rPr>
            </w:pPr>
            <w:r w:rsidRPr="00507DF3">
              <w:rPr>
                <w:rFonts w:cs="Arial"/>
                <w:noProof/>
              </w:rPr>
              <w:t>No original data</w:t>
            </w:r>
          </w:p>
        </w:tc>
      </w:tr>
      <w:tr w:rsidR="00E1109B" w:rsidRPr="00507DF3" w14:paraId="53EA72CA" w14:textId="77777777" w:rsidTr="00E1109B">
        <w:tc>
          <w:tcPr>
            <w:tcW w:w="832" w:type="dxa"/>
          </w:tcPr>
          <w:p w14:paraId="47740864" w14:textId="77777777" w:rsidR="00E1109B" w:rsidRPr="00507DF3" w:rsidRDefault="00E1109B" w:rsidP="00E1109B">
            <w:pPr>
              <w:pStyle w:val="Textkrper"/>
              <w:jc w:val="left"/>
              <w:rPr>
                <w:rFonts w:cs="Arial"/>
                <w:noProof/>
              </w:rPr>
            </w:pPr>
            <w:r w:rsidRPr="00507DF3">
              <w:rPr>
                <w:rFonts w:cs="Arial"/>
                <w:noProof/>
              </w:rPr>
              <w:t>(VIII)</w:t>
            </w:r>
          </w:p>
        </w:tc>
        <w:tc>
          <w:tcPr>
            <w:tcW w:w="8235" w:type="dxa"/>
          </w:tcPr>
          <w:p w14:paraId="4972CB34" w14:textId="77777777" w:rsidR="00E1109B" w:rsidRPr="00507DF3" w:rsidRDefault="00E1109B" w:rsidP="00E1109B">
            <w:pPr>
              <w:pStyle w:val="Textkrper"/>
              <w:jc w:val="left"/>
              <w:rPr>
                <w:rFonts w:cs="Arial"/>
                <w:noProof/>
              </w:rPr>
            </w:pPr>
            <w:r w:rsidRPr="00507DF3">
              <w:rPr>
                <w:rFonts w:cs="Arial"/>
                <w:noProof/>
              </w:rPr>
              <w:t>Does not include human data</w:t>
            </w:r>
          </w:p>
        </w:tc>
      </w:tr>
      <w:tr w:rsidR="00E1109B" w:rsidRPr="00507DF3" w14:paraId="25B73F03" w14:textId="77777777" w:rsidTr="00E1109B">
        <w:tc>
          <w:tcPr>
            <w:tcW w:w="832" w:type="dxa"/>
          </w:tcPr>
          <w:p w14:paraId="6442949C" w14:textId="77777777" w:rsidR="00E1109B" w:rsidRPr="00507DF3" w:rsidRDefault="00E1109B" w:rsidP="00E1109B">
            <w:pPr>
              <w:pStyle w:val="Textkrper"/>
              <w:jc w:val="left"/>
              <w:rPr>
                <w:rFonts w:cs="Arial"/>
                <w:noProof/>
              </w:rPr>
            </w:pPr>
            <w:r w:rsidRPr="00507DF3">
              <w:rPr>
                <w:rFonts w:cs="Arial"/>
                <w:noProof/>
              </w:rPr>
              <w:t>(IX)</w:t>
            </w:r>
          </w:p>
        </w:tc>
        <w:tc>
          <w:tcPr>
            <w:tcW w:w="8235" w:type="dxa"/>
          </w:tcPr>
          <w:p w14:paraId="694C0DB8" w14:textId="77777777" w:rsidR="00E1109B" w:rsidRPr="00507DF3" w:rsidRDefault="00E1109B" w:rsidP="00E1109B">
            <w:pPr>
              <w:pStyle w:val="Textkrper"/>
              <w:jc w:val="left"/>
              <w:rPr>
                <w:rFonts w:cs="Arial"/>
                <w:noProof/>
              </w:rPr>
            </w:pPr>
            <w:r w:rsidRPr="00507DF3">
              <w:rPr>
                <w:rFonts w:cs="Arial"/>
                <w:noProof/>
              </w:rPr>
              <w:t>Does not include children</w:t>
            </w:r>
          </w:p>
        </w:tc>
      </w:tr>
      <w:tr w:rsidR="00E1109B" w:rsidRPr="00507DF3" w14:paraId="4630948E" w14:textId="77777777" w:rsidTr="00E1109B">
        <w:tc>
          <w:tcPr>
            <w:tcW w:w="832" w:type="dxa"/>
          </w:tcPr>
          <w:p w14:paraId="01F9108A" w14:textId="77777777" w:rsidR="00E1109B" w:rsidRPr="00507DF3" w:rsidRDefault="00E1109B" w:rsidP="00E1109B">
            <w:pPr>
              <w:pStyle w:val="Textkrper"/>
              <w:jc w:val="left"/>
              <w:rPr>
                <w:rFonts w:cs="Arial"/>
                <w:noProof/>
              </w:rPr>
            </w:pPr>
            <w:r w:rsidRPr="00507DF3">
              <w:rPr>
                <w:rFonts w:cs="Arial"/>
                <w:noProof/>
              </w:rPr>
              <w:t>(X)</w:t>
            </w:r>
          </w:p>
        </w:tc>
        <w:tc>
          <w:tcPr>
            <w:tcW w:w="8235" w:type="dxa"/>
          </w:tcPr>
          <w:p w14:paraId="4AFC2552" w14:textId="77777777" w:rsidR="00E1109B" w:rsidRPr="00507DF3" w:rsidRDefault="00E1109B" w:rsidP="00E1109B">
            <w:pPr>
              <w:pStyle w:val="Textkrper"/>
              <w:jc w:val="left"/>
              <w:rPr>
                <w:rFonts w:cs="Arial"/>
                <w:noProof/>
              </w:rPr>
            </w:pPr>
            <w:r w:rsidRPr="00507DF3">
              <w:rPr>
                <w:rFonts w:cs="Arial"/>
                <w:noProof/>
              </w:rPr>
              <w:t>Does not provide pediatric data separately</w:t>
            </w:r>
          </w:p>
        </w:tc>
      </w:tr>
      <w:tr w:rsidR="00E1109B" w:rsidRPr="00507DF3" w14:paraId="711596F9" w14:textId="77777777" w:rsidTr="00E1109B">
        <w:tc>
          <w:tcPr>
            <w:tcW w:w="832" w:type="dxa"/>
          </w:tcPr>
          <w:p w14:paraId="50BFED4B" w14:textId="77777777" w:rsidR="00E1109B" w:rsidRPr="00507DF3" w:rsidRDefault="00E1109B" w:rsidP="00E1109B">
            <w:pPr>
              <w:pStyle w:val="Textkrper"/>
              <w:jc w:val="left"/>
              <w:rPr>
                <w:rFonts w:cs="Arial"/>
                <w:noProof/>
              </w:rPr>
            </w:pPr>
            <w:r w:rsidRPr="00507DF3">
              <w:rPr>
                <w:rFonts w:cs="Arial"/>
                <w:noProof/>
              </w:rPr>
              <w:t>(XI)</w:t>
            </w:r>
          </w:p>
        </w:tc>
        <w:tc>
          <w:tcPr>
            <w:tcW w:w="8235" w:type="dxa"/>
          </w:tcPr>
          <w:p w14:paraId="6DFF2AB0" w14:textId="77777777" w:rsidR="00E1109B" w:rsidRPr="00507DF3" w:rsidRDefault="00E1109B" w:rsidP="00E1109B">
            <w:pPr>
              <w:pStyle w:val="Textkrper"/>
              <w:jc w:val="left"/>
              <w:rPr>
                <w:rFonts w:cs="Arial"/>
                <w:noProof/>
              </w:rPr>
            </w:pPr>
            <w:r w:rsidRPr="00507DF3">
              <w:rPr>
                <w:rFonts w:cs="Arial"/>
                <w:noProof/>
              </w:rPr>
              <w:t>Does not include medication errors</w:t>
            </w:r>
          </w:p>
        </w:tc>
      </w:tr>
      <w:tr w:rsidR="00E1109B" w:rsidRPr="00507DF3" w14:paraId="37168BBE" w14:textId="77777777" w:rsidTr="00E1109B">
        <w:tc>
          <w:tcPr>
            <w:tcW w:w="832" w:type="dxa"/>
          </w:tcPr>
          <w:p w14:paraId="644DC42B" w14:textId="77777777" w:rsidR="00E1109B" w:rsidRPr="00507DF3" w:rsidRDefault="00E1109B" w:rsidP="00E1109B">
            <w:pPr>
              <w:pStyle w:val="Textkrper"/>
              <w:jc w:val="left"/>
              <w:rPr>
                <w:rFonts w:cs="Arial"/>
                <w:noProof/>
              </w:rPr>
            </w:pPr>
            <w:r w:rsidRPr="00507DF3">
              <w:rPr>
                <w:rFonts w:cs="Arial"/>
                <w:noProof/>
              </w:rPr>
              <w:t>(XII)</w:t>
            </w:r>
          </w:p>
        </w:tc>
        <w:tc>
          <w:tcPr>
            <w:tcW w:w="8235" w:type="dxa"/>
          </w:tcPr>
          <w:p w14:paraId="166B8D40" w14:textId="77777777" w:rsidR="00E1109B" w:rsidRPr="00507DF3" w:rsidRDefault="00E1109B" w:rsidP="00E1109B">
            <w:pPr>
              <w:pStyle w:val="Textkrper"/>
              <w:jc w:val="left"/>
              <w:rPr>
                <w:rFonts w:cs="Arial"/>
                <w:noProof/>
              </w:rPr>
            </w:pPr>
            <w:r w:rsidRPr="00507DF3">
              <w:rPr>
                <w:rFonts w:cs="Arial"/>
                <w:noProof/>
              </w:rPr>
              <w:t>Does not include an intervention</w:t>
            </w:r>
          </w:p>
        </w:tc>
      </w:tr>
      <w:tr w:rsidR="00E1109B" w:rsidRPr="00507DF3" w14:paraId="2BBAA3EE" w14:textId="77777777" w:rsidTr="00E1109B">
        <w:tc>
          <w:tcPr>
            <w:tcW w:w="832" w:type="dxa"/>
          </w:tcPr>
          <w:p w14:paraId="76FBDA67" w14:textId="77777777" w:rsidR="00E1109B" w:rsidRPr="00507DF3" w:rsidRDefault="00E1109B" w:rsidP="00E1109B">
            <w:pPr>
              <w:pStyle w:val="Textkrper"/>
              <w:jc w:val="left"/>
              <w:rPr>
                <w:rFonts w:cs="Arial"/>
                <w:noProof/>
              </w:rPr>
            </w:pPr>
            <w:r w:rsidRPr="00507DF3">
              <w:rPr>
                <w:rFonts w:cs="Arial"/>
                <w:noProof/>
              </w:rPr>
              <w:t>(XIII)</w:t>
            </w:r>
          </w:p>
        </w:tc>
        <w:tc>
          <w:tcPr>
            <w:tcW w:w="8235" w:type="dxa"/>
          </w:tcPr>
          <w:p w14:paraId="36F68E37" w14:textId="77777777" w:rsidR="00E1109B" w:rsidRPr="00507DF3" w:rsidRDefault="00E1109B" w:rsidP="00E1109B">
            <w:pPr>
              <w:pStyle w:val="Textkrper"/>
              <w:jc w:val="left"/>
              <w:rPr>
                <w:rFonts w:cs="Arial"/>
                <w:noProof/>
              </w:rPr>
            </w:pPr>
            <w:r w:rsidRPr="00507DF3">
              <w:rPr>
                <w:rFonts w:cs="Arial"/>
                <w:noProof/>
              </w:rPr>
              <w:t>Effort to reduce prescribing volume only</w:t>
            </w:r>
          </w:p>
        </w:tc>
      </w:tr>
      <w:tr w:rsidR="00E1109B" w:rsidRPr="00507DF3" w14:paraId="715B55EF" w14:textId="77777777" w:rsidTr="00E1109B">
        <w:tc>
          <w:tcPr>
            <w:tcW w:w="832" w:type="dxa"/>
          </w:tcPr>
          <w:p w14:paraId="322FB408" w14:textId="77777777" w:rsidR="00E1109B" w:rsidRPr="00507DF3" w:rsidRDefault="00E1109B" w:rsidP="00E1109B">
            <w:pPr>
              <w:pStyle w:val="Textkrper"/>
              <w:jc w:val="left"/>
              <w:rPr>
                <w:rFonts w:cs="Arial"/>
                <w:noProof/>
              </w:rPr>
            </w:pPr>
            <w:r w:rsidRPr="00507DF3">
              <w:rPr>
                <w:rFonts w:cs="Arial"/>
                <w:noProof/>
              </w:rPr>
              <w:t>(XIV)</w:t>
            </w:r>
          </w:p>
        </w:tc>
        <w:tc>
          <w:tcPr>
            <w:tcW w:w="8235" w:type="dxa"/>
          </w:tcPr>
          <w:p w14:paraId="6B1A7730" w14:textId="77777777" w:rsidR="00E1109B" w:rsidRPr="00507DF3" w:rsidRDefault="00E1109B" w:rsidP="00E1109B">
            <w:pPr>
              <w:pStyle w:val="Textkrper"/>
              <w:jc w:val="left"/>
              <w:rPr>
                <w:rFonts w:cs="Arial"/>
                <w:noProof/>
              </w:rPr>
            </w:pPr>
            <w:r w:rsidRPr="00507DF3">
              <w:rPr>
                <w:rFonts w:cs="Arial"/>
                <w:noProof/>
              </w:rPr>
              <w:t>Simulation outcomes only</w:t>
            </w:r>
          </w:p>
        </w:tc>
      </w:tr>
      <w:tr w:rsidR="00E1109B" w:rsidRPr="00507DF3" w14:paraId="4DB26D3C" w14:textId="77777777" w:rsidTr="00E1109B">
        <w:tc>
          <w:tcPr>
            <w:tcW w:w="832" w:type="dxa"/>
          </w:tcPr>
          <w:p w14:paraId="57FCA86F" w14:textId="77777777" w:rsidR="00E1109B" w:rsidRPr="00507DF3" w:rsidRDefault="00E1109B" w:rsidP="00E1109B">
            <w:pPr>
              <w:pStyle w:val="Textkrper"/>
              <w:jc w:val="left"/>
              <w:rPr>
                <w:rFonts w:cs="Arial"/>
                <w:noProof/>
              </w:rPr>
            </w:pPr>
            <w:r w:rsidRPr="00507DF3">
              <w:rPr>
                <w:rFonts w:cs="Arial"/>
                <w:noProof/>
              </w:rPr>
              <w:t>(XV)</w:t>
            </w:r>
          </w:p>
        </w:tc>
        <w:tc>
          <w:tcPr>
            <w:tcW w:w="8235" w:type="dxa"/>
          </w:tcPr>
          <w:p w14:paraId="12D698D9" w14:textId="77777777" w:rsidR="00E1109B" w:rsidRPr="00507DF3" w:rsidRDefault="00E1109B" w:rsidP="00E1109B">
            <w:pPr>
              <w:pStyle w:val="Textkrper"/>
              <w:jc w:val="left"/>
              <w:rPr>
                <w:rFonts w:cs="Arial"/>
                <w:noProof/>
              </w:rPr>
            </w:pPr>
            <w:r w:rsidRPr="00507DF3">
              <w:rPr>
                <w:rFonts w:cs="Arial"/>
                <w:noProof/>
              </w:rPr>
              <w:t>Addresses misdiagnosis only</w:t>
            </w:r>
          </w:p>
        </w:tc>
      </w:tr>
      <w:tr w:rsidR="00E1109B" w:rsidRPr="00507DF3" w14:paraId="004B4CD5" w14:textId="77777777" w:rsidTr="00E1109B">
        <w:tc>
          <w:tcPr>
            <w:tcW w:w="832" w:type="dxa"/>
          </w:tcPr>
          <w:p w14:paraId="51157DAC" w14:textId="77777777" w:rsidR="00E1109B" w:rsidRPr="00507DF3" w:rsidRDefault="00E1109B" w:rsidP="00E1109B">
            <w:pPr>
              <w:pStyle w:val="Textkrper"/>
              <w:jc w:val="left"/>
              <w:rPr>
                <w:rFonts w:cs="Arial"/>
                <w:noProof/>
              </w:rPr>
            </w:pPr>
            <w:r w:rsidRPr="00507DF3">
              <w:rPr>
                <w:rFonts w:cs="Arial"/>
                <w:noProof/>
              </w:rPr>
              <w:t>(XVI)</w:t>
            </w:r>
          </w:p>
        </w:tc>
        <w:tc>
          <w:tcPr>
            <w:tcW w:w="8235" w:type="dxa"/>
          </w:tcPr>
          <w:p w14:paraId="40831862" w14:textId="77777777" w:rsidR="00E1109B" w:rsidRPr="00507DF3" w:rsidRDefault="00E1109B" w:rsidP="00E1109B">
            <w:pPr>
              <w:pStyle w:val="Textkrper"/>
              <w:keepNext/>
              <w:jc w:val="left"/>
              <w:rPr>
                <w:rFonts w:cs="Arial"/>
                <w:noProof/>
              </w:rPr>
            </w:pPr>
            <w:r w:rsidRPr="00507DF3">
              <w:rPr>
                <w:rFonts w:cs="Arial"/>
                <w:noProof/>
              </w:rPr>
              <w:t>Other (specify)</w:t>
            </w:r>
          </w:p>
        </w:tc>
      </w:tr>
    </w:tbl>
    <w:p w14:paraId="22593AFB" w14:textId="77777777" w:rsidR="00E1109B" w:rsidRPr="00507DF3" w:rsidRDefault="00E1109B" w:rsidP="00E1109B">
      <w:pPr>
        <w:spacing w:line="259" w:lineRule="auto"/>
        <w:rPr>
          <w:rFonts w:eastAsia="Microsoft YaHei" w:cs="Mangal"/>
          <w:b/>
          <w:bCs/>
          <w:kern w:val="1"/>
          <w:szCs w:val="32"/>
          <w:lang w:eastAsia="hi-IN" w:bidi="hi-IN"/>
        </w:rPr>
      </w:pPr>
      <w:r w:rsidRPr="00507DF3">
        <w:br w:type="page"/>
      </w:r>
    </w:p>
    <w:p w14:paraId="54387803" w14:textId="77777777" w:rsidR="00E1109B" w:rsidRPr="00507DF3" w:rsidRDefault="00E1109B" w:rsidP="00E1109B">
      <w:pPr>
        <w:pStyle w:val="Beschriftung"/>
        <w:sectPr w:rsidR="00E1109B" w:rsidRPr="00507DF3">
          <w:headerReference w:type="even" r:id="rId8"/>
          <w:headerReference w:type="default" r:id="rId9"/>
          <w:footerReference w:type="default" r:id="rId10"/>
          <w:pgSz w:w="11906" w:h="16838"/>
          <w:pgMar w:top="1417" w:right="1417" w:bottom="1134" w:left="1417" w:header="708" w:footer="708" w:gutter="0"/>
          <w:cols w:space="708"/>
          <w:docGrid w:linePitch="360"/>
        </w:sectPr>
      </w:pPr>
    </w:p>
    <w:p w14:paraId="446BAB67" w14:textId="235A1022" w:rsidR="00E1109B" w:rsidRPr="00507DF3" w:rsidRDefault="00BB0E14" w:rsidP="00BB0E14">
      <w:bookmarkStart w:id="3" w:name="_Toc53667535"/>
      <w:r w:rsidRPr="00507DF3">
        <w:rPr>
          <w:rStyle w:val="Fett"/>
        </w:rPr>
        <w:t xml:space="preserve">Supplementary Table 2: </w:t>
      </w:r>
      <w:r w:rsidRPr="00507DF3">
        <w:t>Bias risk assessment for</w:t>
      </w:r>
      <w:r w:rsidR="00CC305C">
        <w:t xml:space="preserve"> the</w:t>
      </w:r>
      <w:r w:rsidRPr="00507DF3">
        <w:t xml:space="preserve"> included C</w:t>
      </w:r>
      <w:r w:rsidR="00CC305C">
        <w:t>ontrolled Clinical Trial</w:t>
      </w:r>
      <w:r w:rsidR="00CB4EC7">
        <w:t xml:space="preserve"> [n=1]</w:t>
      </w:r>
      <w:r w:rsidRPr="00507DF3">
        <w:t>.</w:t>
      </w:r>
      <w:bookmarkEnd w:id="3"/>
    </w:p>
    <w:tbl>
      <w:tblPr>
        <w:tblStyle w:val="Tabellenraster"/>
        <w:tblW w:w="7247" w:type="dxa"/>
        <w:tblInd w:w="-5" w:type="dxa"/>
        <w:tblLayout w:type="fixed"/>
        <w:tblLook w:val="04A0" w:firstRow="1" w:lastRow="0" w:firstColumn="1" w:lastColumn="0" w:noHBand="0" w:noVBand="1"/>
      </w:tblPr>
      <w:tblGrid>
        <w:gridCol w:w="1766"/>
        <w:gridCol w:w="783"/>
        <w:gridCol w:w="783"/>
        <w:gridCol w:w="783"/>
        <w:gridCol w:w="783"/>
        <w:gridCol w:w="783"/>
        <w:gridCol w:w="783"/>
        <w:gridCol w:w="783"/>
      </w:tblGrid>
      <w:tr w:rsidR="00E1109B" w:rsidRPr="00507DF3" w14:paraId="6F5C1B1A" w14:textId="77777777" w:rsidTr="00E1109B">
        <w:trPr>
          <w:cantSplit/>
          <w:trHeight w:val="2687"/>
        </w:trPr>
        <w:tc>
          <w:tcPr>
            <w:tcW w:w="1766" w:type="dxa"/>
            <w:shd w:val="clear" w:color="auto" w:fill="F2F2F2" w:themeFill="background1" w:themeFillShade="F2"/>
            <w:vAlign w:val="center"/>
            <w:hideMark/>
          </w:tcPr>
          <w:p w14:paraId="719B7AB0" w14:textId="435025C4" w:rsidR="00E1109B" w:rsidRPr="00507DF3" w:rsidRDefault="00CC305C" w:rsidP="00E1109B">
            <w:pPr>
              <w:tabs>
                <w:tab w:val="left" w:pos="6453"/>
              </w:tabs>
              <w:jc w:val="center"/>
              <w:rPr>
                <w:b/>
                <w:bCs/>
                <w:sz w:val="28"/>
                <w:szCs w:val="28"/>
              </w:rPr>
            </w:pPr>
            <w:r>
              <w:rPr>
                <w:b/>
                <w:bCs/>
                <w:sz w:val="28"/>
                <w:szCs w:val="28"/>
              </w:rPr>
              <w:t>Controlled Clinical Trial</w:t>
            </w:r>
          </w:p>
        </w:tc>
        <w:tc>
          <w:tcPr>
            <w:tcW w:w="783" w:type="dxa"/>
            <w:shd w:val="clear" w:color="auto" w:fill="F2F2F2" w:themeFill="background1" w:themeFillShade="F2"/>
            <w:textDirection w:val="btLr"/>
            <w:vAlign w:val="center"/>
            <w:hideMark/>
          </w:tcPr>
          <w:p w14:paraId="74BE9DD5" w14:textId="77777777" w:rsidR="00E1109B" w:rsidRPr="00507DF3" w:rsidRDefault="00E1109B" w:rsidP="00E1109B">
            <w:pPr>
              <w:tabs>
                <w:tab w:val="left" w:pos="6453"/>
              </w:tabs>
              <w:ind w:left="113" w:right="113"/>
              <w:jc w:val="center"/>
            </w:pPr>
            <w:r w:rsidRPr="00507DF3">
              <w:t>Concealment of allocation</w:t>
            </w:r>
          </w:p>
        </w:tc>
        <w:tc>
          <w:tcPr>
            <w:tcW w:w="783" w:type="dxa"/>
            <w:shd w:val="clear" w:color="auto" w:fill="F2F2F2" w:themeFill="background1" w:themeFillShade="F2"/>
            <w:textDirection w:val="btLr"/>
            <w:vAlign w:val="center"/>
            <w:hideMark/>
          </w:tcPr>
          <w:p w14:paraId="4FB9E3CC" w14:textId="77777777" w:rsidR="00E1109B" w:rsidRPr="00507DF3" w:rsidRDefault="00E1109B" w:rsidP="00E1109B">
            <w:pPr>
              <w:tabs>
                <w:tab w:val="left" w:pos="6453"/>
              </w:tabs>
              <w:ind w:left="113" w:right="113"/>
              <w:jc w:val="center"/>
            </w:pPr>
            <w:r w:rsidRPr="00507DF3">
              <w:t>Follow-up of professionals</w:t>
            </w:r>
          </w:p>
        </w:tc>
        <w:tc>
          <w:tcPr>
            <w:tcW w:w="783" w:type="dxa"/>
            <w:shd w:val="clear" w:color="auto" w:fill="F2F2F2" w:themeFill="background1" w:themeFillShade="F2"/>
            <w:textDirection w:val="btLr"/>
            <w:vAlign w:val="center"/>
            <w:hideMark/>
          </w:tcPr>
          <w:p w14:paraId="2964E6D9" w14:textId="77777777" w:rsidR="00E1109B" w:rsidRPr="00507DF3" w:rsidRDefault="00E1109B" w:rsidP="00E1109B">
            <w:pPr>
              <w:tabs>
                <w:tab w:val="left" w:pos="6453"/>
              </w:tabs>
              <w:ind w:left="113" w:right="113"/>
              <w:jc w:val="center"/>
            </w:pPr>
            <w:r w:rsidRPr="00507DF3">
              <w:t>Follow-up of patients or episodes of care</w:t>
            </w:r>
          </w:p>
        </w:tc>
        <w:tc>
          <w:tcPr>
            <w:tcW w:w="783" w:type="dxa"/>
            <w:shd w:val="clear" w:color="auto" w:fill="F2F2F2" w:themeFill="background1" w:themeFillShade="F2"/>
            <w:textDirection w:val="btLr"/>
            <w:vAlign w:val="center"/>
            <w:hideMark/>
          </w:tcPr>
          <w:p w14:paraId="1EF8CF3A" w14:textId="77777777" w:rsidR="00E1109B" w:rsidRPr="00507DF3" w:rsidRDefault="00E1109B" w:rsidP="00E1109B">
            <w:pPr>
              <w:tabs>
                <w:tab w:val="left" w:pos="6453"/>
              </w:tabs>
              <w:ind w:left="113" w:right="113"/>
              <w:jc w:val="center"/>
            </w:pPr>
            <w:r w:rsidRPr="00507DF3">
              <w:t>Blinded assessment of primary outcome(s)</w:t>
            </w:r>
          </w:p>
        </w:tc>
        <w:tc>
          <w:tcPr>
            <w:tcW w:w="783" w:type="dxa"/>
            <w:shd w:val="clear" w:color="auto" w:fill="F2F2F2" w:themeFill="background1" w:themeFillShade="F2"/>
            <w:textDirection w:val="btLr"/>
            <w:vAlign w:val="center"/>
            <w:hideMark/>
          </w:tcPr>
          <w:p w14:paraId="4A32A6FB" w14:textId="77777777" w:rsidR="00E1109B" w:rsidRPr="00507DF3" w:rsidRDefault="00E1109B" w:rsidP="00E1109B">
            <w:pPr>
              <w:tabs>
                <w:tab w:val="left" w:pos="6453"/>
              </w:tabs>
              <w:ind w:left="113" w:right="113"/>
              <w:jc w:val="center"/>
            </w:pPr>
            <w:r w:rsidRPr="00507DF3">
              <w:t>Baseline measurement</w:t>
            </w:r>
          </w:p>
        </w:tc>
        <w:tc>
          <w:tcPr>
            <w:tcW w:w="783" w:type="dxa"/>
            <w:shd w:val="clear" w:color="auto" w:fill="F2F2F2" w:themeFill="background1" w:themeFillShade="F2"/>
            <w:textDirection w:val="btLr"/>
            <w:vAlign w:val="center"/>
            <w:hideMark/>
          </w:tcPr>
          <w:p w14:paraId="143CCCE5" w14:textId="77777777" w:rsidR="00E1109B" w:rsidRPr="00507DF3" w:rsidRDefault="00E1109B" w:rsidP="00E1109B">
            <w:pPr>
              <w:tabs>
                <w:tab w:val="left" w:pos="6453"/>
              </w:tabs>
              <w:ind w:left="113" w:right="113"/>
              <w:jc w:val="center"/>
            </w:pPr>
            <w:r w:rsidRPr="00507DF3">
              <w:t>Reliable primary outcome measure(s)</w:t>
            </w:r>
          </w:p>
        </w:tc>
        <w:tc>
          <w:tcPr>
            <w:tcW w:w="783" w:type="dxa"/>
            <w:shd w:val="clear" w:color="auto" w:fill="F2F2F2" w:themeFill="background1" w:themeFillShade="F2"/>
            <w:textDirection w:val="btLr"/>
            <w:vAlign w:val="center"/>
            <w:hideMark/>
          </w:tcPr>
          <w:p w14:paraId="7B8D1B45" w14:textId="77777777" w:rsidR="00E1109B" w:rsidRPr="00507DF3" w:rsidRDefault="00E1109B" w:rsidP="00E1109B">
            <w:pPr>
              <w:tabs>
                <w:tab w:val="left" w:pos="6453"/>
              </w:tabs>
              <w:ind w:left="113" w:right="113"/>
              <w:jc w:val="center"/>
            </w:pPr>
            <w:r w:rsidRPr="00507DF3">
              <w:t>Protection against contamination</w:t>
            </w:r>
          </w:p>
        </w:tc>
      </w:tr>
      <w:tr w:rsidR="00E1109B" w:rsidRPr="00507DF3" w14:paraId="1768720D" w14:textId="77777777" w:rsidTr="00E20622">
        <w:trPr>
          <w:trHeight w:val="300"/>
        </w:trPr>
        <w:tc>
          <w:tcPr>
            <w:tcW w:w="1766" w:type="dxa"/>
            <w:tcBorders>
              <w:bottom w:val="single" w:sz="4" w:space="0" w:color="auto"/>
            </w:tcBorders>
            <w:noWrap/>
            <w:vAlign w:val="center"/>
          </w:tcPr>
          <w:p w14:paraId="3B88AA29" w14:textId="4F52453E" w:rsidR="00E1109B" w:rsidRPr="00507DF3" w:rsidRDefault="00E1109B" w:rsidP="00D87791">
            <w:pPr>
              <w:tabs>
                <w:tab w:val="left" w:pos="6453"/>
              </w:tabs>
              <w:jc w:val="center"/>
            </w:pPr>
            <w:r w:rsidRPr="00507DF3">
              <w:t>Benkelfat R et al.</w:t>
            </w:r>
            <w:r w:rsidR="00CC305C">
              <w:t xml:space="preserve"> (</w:t>
            </w:r>
            <w:r w:rsidR="00D87791">
              <w:t>65</w:t>
            </w:r>
            <w:r w:rsidR="00CC305C">
              <w:t>)</w:t>
            </w:r>
          </w:p>
        </w:tc>
        <w:tc>
          <w:tcPr>
            <w:tcW w:w="783" w:type="dxa"/>
            <w:tcBorders>
              <w:bottom w:val="single" w:sz="4" w:space="0" w:color="auto"/>
            </w:tcBorders>
            <w:shd w:val="clear" w:color="auto" w:fill="FFFF00"/>
            <w:noWrap/>
            <w:vAlign w:val="center"/>
          </w:tcPr>
          <w:p w14:paraId="04F4A829" w14:textId="77777777" w:rsidR="00E1109B" w:rsidRPr="00507DF3" w:rsidRDefault="00E1109B" w:rsidP="00E1109B">
            <w:pPr>
              <w:tabs>
                <w:tab w:val="left" w:pos="6453"/>
              </w:tabs>
              <w:jc w:val="center"/>
              <w:rPr>
                <w:b/>
                <w:sz w:val="28"/>
                <w:szCs w:val="28"/>
              </w:rPr>
            </w:pPr>
            <w:r w:rsidRPr="00507DF3">
              <w:rPr>
                <w:b/>
                <w:sz w:val="28"/>
                <w:szCs w:val="28"/>
              </w:rPr>
              <w:t>?</w:t>
            </w:r>
          </w:p>
        </w:tc>
        <w:tc>
          <w:tcPr>
            <w:tcW w:w="783" w:type="dxa"/>
            <w:tcBorders>
              <w:bottom w:val="single" w:sz="4" w:space="0" w:color="auto"/>
            </w:tcBorders>
            <w:shd w:val="clear" w:color="auto" w:fill="FFFF00"/>
            <w:noWrap/>
            <w:vAlign w:val="center"/>
          </w:tcPr>
          <w:p w14:paraId="38E3E863" w14:textId="77777777" w:rsidR="00E1109B" w:rsidRPr="00507DF3" w:rsidRDefault="00E1109B" w:rsidP="00E1109B">
            <w:pPr>
              <w:tabs>
                <w:tab w:val="left" w:pos="6453"/>
              </w:tabs>
              <w:jc w:val="center"/>
              <w:rPr>
                <w:b/>
                <w:sz w:val="28"/>
                <w:szCs w:val="28"/>
              </w:rPr>
            </w:pPr>
            <w:r w:rsidRPr="00507DF3">
              <w:rPr>
                <w:b/>
                <w:sz w:val="28"/>
                <w:szCs w:val="28"/>
              </w:rPr>
              <w:t>?</w:t>
            </w:r>
          </w:p>
        </w:tc>
        <w:tc>
          <w:tcPr>
            <w:tcW w:w="783" w:type="dxa"/>
            <w:tcBorders>
              <w:bottom w:val="single" w:sz="4" w:space="0" w:color="auto"/>
            </w:tcBorders>
            <w:shd w:val="clear" w:color="auto" w:fill="00B050"/>
            <w:noWrap/>
            <w:vAlign w:val="center"/>
          </w:tcPr>
          <w:p w14:paraId="1A570059" w14:textId="77777777" w:rsidR="00E1109B" w:rsidRPr="00507DF3" w:rsidRDefault="00E1109B" w:rsidP="00E1109B">
            <w:pPr>
              <w:tabs>
                <w:tab w:val="left" w:pos="6453"/>
              </w:tabs>
              <w:jc w:val="center"/>
              <w:rPr>
                <w:b/>
                <w:sz w:val="28"/>
                <w:szCs w:val="28"/>
              </w:rPr>
            </w:pPr>
            <w:r w:rsidRPr="00507DF3">
              <w:rPr>
                <w:b/>
                <w:sz w:val="28"/>
                <w:szCs w:val="28"/>
              </w:rPr>
              <w:t>+</w:t>
            </w:r>
          </w:p>
        </w:tc>
        <w:tc>
          <w:tcPr>
            <w:tcW w:w="783" w:type="dxa"/>
            <w:tcBorders>
              <w:bottom w:val="single" w:sz="4" w:space="0" w:color="auto"/>
            </w:tcBorders>
            <w:shd w:val="clear" w:color="auto" w:fill="FF0000"/>
            <w:noWrap/>
            <w:vAlign w:val="center"/>
          </w:tcPr>
          <w:p w14:paraId="16B51CC4" w14:textId="77777777" w:rsidR="00E1109B" w:rsidRPr="00507DF3" w:rsidRDefault="00E1109B" w:rsidP="00E1109B">
            <w:pPr>
              <w:tabs>
                <w:tab w:val="left" w:pos="6453"/>
              </w:tabs>
              <w:jc w:val="center"/>
              <w:rPr>
                <w:b/>
                <w:sz w:val="28"/>
                <w:szCs w:val="28"/>
              </w:rPr>
            </w:pPr>
            <w:r w:rsidRPr="00507DF3">
              <w:rPr>
                <w:b/>
                <w:sz w:val="28"/>
                <w:szCs w:val="28"/>
              </w:rPr>
              <w:t>-</w:t>
            </w:r>
          </w:p>
        </w:tc>
        <w:tc>
          <w:tcPr>
            <w:tcW w:w="783" w:type="dxa"/>
            <w:tcBorders>
              <w:bottom w:val="single" w:sz="4" w:space="0" w:color="auto"/>
            </w:tcBorders>
            <w:shd w:val="clear" w:color="auto" w:fill="FFFF00"/>
            <w:noWrap/>
            <w:vAlign w:val="center"/>
          </w:tcPr>
          <w:p w14:paraId="3D1D5B27" w14:textId="77777777" w:rsidR="00E1109B" w:rsidRPr="00507DF3" w:rsidRDefault="00E1109B" w:rsidP="00E1109B">
            <w:pPr>
              <w:tabs>
                <w:tab w:val="left" w:pos="6453"/>
              </w:tabs>
              <w:jc w:val="center"/>
              <w:rPr>
                <w:b/>
                <w:sz w:val="28"/>
                <w:szCs w:val="28"/>
              </w:rPr>
            </w:pPr>
            <w:r w:rsidRPr="00507DF3">
              <w:rPr>
                <w:b/>
                <w:sz w:val="28"/>
                <w:szCs w:val="28"/>
              </w:rPr>
              <w:t>?</w:t>
            </w:r>
          </w:p>
        </w:tc>
        <w:tc>
          <w:tcPr>
            <w:tcW w:w="783" w:type="dxa"/>
            <w:tcBorders>
              <w:bottom w:val="single" w:sz="4" w:space="0" w:color="auto"/>
            </w:tcBorders>
            <w:shd w:val="clear" w:color="auto" w:fill="00B050"/>
            <w:noWrap/>
            <w:vAlign w:val="center"/>
          </w:tcPr>
          <w:p w14:paraId="2A3EB9BE" w14:textId="77777777" w:rsidR="00E1109B" w:rsidRPr="00507DF3" w:rsidRDefault="00E1109B" w:rsidP="00E1109B">
            <w:pPr>
              <w:tabs>
                <w:tab w:val="left" w:pos="6453"/>
              </w:tabs>
              <w:jc w:val="center"/>
              <w:rPr>
                <w:b/>
                <w:sz w:val="28"/>
                <w:szCs w:val="28"/>
              </w:rPr>
            </w:pPr>
            <w:r w:rsidRPr="00507DF3">
              <w:rPr>
                <w:b/>
                <w:sz w:val="28"/>
                <w:szCs w:val="28"/>
              </w:rPr>
              <w:t>+</w:t>
            </w:r>
          </w:p>
        </w:tc>
        <w:tc>
          <w:tcPr>
            <w:tcW w:w="783" w:type="dxa"/>
            <w:tcBorders>
              <w:bottom w:val="single" w:sz="4" w:space="0" w:color="auto"/>
            </w:tcBorders>
            <w:shd w:val="clear" w:color="auto" w:fill="00B050"/>
            <w:noWrap/>
            <w:vAlign w:val="center"/>
          </w:tcPr>
          <w:p w14:paraId="436867F1" w14:textId="77777777" w:rsidR="00E1109B" w:rsidRPr="00507DF3" w:rsidRDefault="00E1109B" w:rsidP="00E1109B">
            <w:pPr>
              <w:tabs>
                <w:tab w:val="left" w:pos="6453"/>
              </w:tabs>
              <w:jc w:val="center"/>
              <w:rPr>
                <w:b/>
                <w:sz w:val="28"/>
                <w:szCs w:val="28"/>
              </w:rPr>
            </w:pPr>
            <w:r w:rsidRPr="00507DF3">
              <w:rPr>
                <w:b/>
                <w:sz w:val="28"/>
                <w:szCs w:val="28"/>
              </w:rPr>
              <w:t>+</w:t>
            </w:r>
          </w:p>
        </w:tc>
      </w:tr>
      <w:tr w:rsidR="00CB4EC7" w:rsidRPr="00507DF3" w14:paraId="3F73CAC8" w14:textId="77777777" w:rsidTr="00E20622">
        <w:trPr>
          <w:trHeight w:val="291"/>
        </w:trPr>
        <w:tc>
          <w:tcPr>
            <w:tcW w:w="7247" w:type="dxa"/>
            <w:gridSpan w:val="8"/>
            <w:tcBorders>
              <w:left w:val="nil"/>
              <w:bottom w:val="nil"/>
              <w:right w:val="nil"/>
            </w:tcBorders>
            <w:noWrap/>
          </w:tcPr>
          <w:p w14:paraId="60412D4D" w14:textId="20DF8B53" w:rsidR="00CB4EC7" w:rsidRPr="00507DF3" w:rsidRDefault="00CB4EC7" w:rsidP="00E20622">
            <w:pPr>
              <w:tabs>
                <w:tab w:val="left" w:pos="6453"/>
              </w:tabs>
              <w:rPr>
                <w:b/>
                <w:sz w:val="28"/>
                <w:szCs w:val="28"/>
              </w:rPr>
            </w:pPr>
            <w:r>
              <w:t xml:space="preserve">Legend: </w:t>
            </w:r>
            <w:r w:rsidRPr="00507DF3">
              <w:t>“+”= done; “?”= not clear; “-”= not done.</w:t>
            </w:r>
          </w:p>
        </w:tc>
      </w:tr>
    </w:tbl>
    <w:p w14:paraId="2B86148A" w14:textId="2D3B2100" w:rsidR="00E1109B" w:rsidRPr="00507DF3" w:rsidRDefault="00E1109B" w:rsidP="00E1109B">
      <w:pPr>
        <w:rPr>
          <w:b/>
        </w:rPr>
      </w:pPr>
    </w:p>
    <w:p w14:paraId="506DC036" w14:textId="74C5A458" w:rsidR="00AE3A91" w:rsidRPr="00507DF3" w:rsidRDefault="00AE3A91" w:rsidP="00E1109B">
      <w:r w:rsidRPr="00507DF3">
        <w:rPr>
          <w:rStyle w:val="Fett"/>
        </w:rPr>
        <w:t xml:space="preserve">Supplementary Table 3: </w:t>
      </w:r>
      <w:r w:rsidRPr="00507DF3">
        <w:t xml:space="preserve">Bias risk assessment for included </w:t>
      </w:r>
      <w:r w:rsidR="00CC305C" w:rsidRPr="00CC305C">
        <w:t>Interrupted Time Series Studies</w:t>
      </w:r>
      <w:r w:rsidRPr="00507DF3">
        <w:t xml:space="preserve"> [n=2]</w:t>
      </w:r>
      <w:r w:rsidR="00CB4EC7">
        <w:t>.</w:t>
      </w:r>
    </w:p>
    <w:tbl>
      <w:tblPr>
        <w:tblStyle w:val="Tabellenraster"/>
        <w:tblW w:w="0" w:type="auto"/>
        <w:tblInd w:w="-5" w:type="dxa"/>
        <w:tblLook w:val="04A0" w:firstRow="1" w:lastRow="0" w:firstColumn="1" w:lastColumn="0" w:noHBand="0" w:noVBand="1"/>
      </w:tblPr>
      <w:tblGrid>
        <w:gridCol w:w="1632"/>
        <w:gridCol w:w="902"/>
        <w:gridCol w:w="965"/>
        <w:gridCol w:w="895"/>
        <w:gridCol w:w="895"/>
        <w:gridCol w:w="902"/>
        <w:gridCol w:w="858"/>
        <w:gridCol w:w="1004"/>
        <w:gridCol w:w="858"/>
      </w:tblGrid>
      <w:tr w:rsidR="00E1109B" w:rsidRPr="00507DF3" w14:paraId="41E02798" w14:textId="77777777" w:rsidTr="00CB4EC7">
        <w:trPr>
          <w:cantSplit/>
          <w:trHeight w:val="3680"/>
        </w:trPr>
        <w:tc>
          <w:tcPr>
            <w:tcW w:w="1363" w:type="dxa"/>
            <w:shd w:val="clear" w:color="auto" w:fill="F2F2F2" w:themeFill="background1" w:themeFillShade="F2"/>
            <w:vAlign w:val="center"/>
            <w:hideMark/>
          </w:tcPr>
          <w:p w14:paraId="51CEC1EE" w14:textId="5D3EC37F" w:rsidR="00E1109B" w:rsidRPr="00507DF3" w:rsidRDefault="00E1109B">
            <w:pPr>
              <w:tabs>
                <w:tab w:val="left" w:pos="6453"/>
              </w:tabs>
              <w:jc w:val="center"/>
              <w:rPr>
                <w:b/>
                <w:bCs/>
                <w:sz w:val="28"/>
                <w:szCs w:val="28"/>
              </w:rPr>
            </w:pPr>
            <w:r w:rsidRPr="00507DF3">
              <w:rPr>
                <w:b/>
                <w:bCs/>
                <w:sz w:val="28"/>
                <w:szCs w:val="28"/>
              </w:rPr>
              <w:t>I</w:t>
            </w:r>
            <w:r w:rsidR="00CC305C" w:rsidRPr="00CC305C">
              <w:rPr>
                <w:b/>
                <w:bCs/>
                <w:sz w:val="28"/>
                <w:szCs w:val="28"/>
              </w:rPr>
              <w:t>nterrupted Time Series Stud</w:t>
            </w:r>
            <w:r w:rsidR="00CC305C">
              <w:rPr>
                <w:b/>
                <w:bCs/>
                <w:sz w:val="28"/>
                <w:szCs w:val="28"/>
              </w:rPr>
              <w:t>ies</w:t>
            </w:r>
          </w:p>
        </w:tc>
        <w:tc>
          <w:tcPr>
            <w:tcW w:w="902" w:type="dxa"/>
            <w:shd w:val="clear" w:color="auto" w:fill="F2F2F2" w:themeFill="background1" w:themeFillShade="F2"/>
            <w:textDirection w:val="btLr"/>
            <w:vAlign w:val="center"/>
            <w:hideMark/>
          </w:tcPr>
          <w:p w14:paraId="03F2B276" w14:textId="77777777" w:rsidR="00E1109B" w:rsidRPr="00507DF3" w:rsidRDefault="00E1109B" w:rsidP="00E1109B">
            <w:pPr>
              <w:tabs>
                <w:tab w:val="left" w:pos="6453"/>
              </w:tabs>
              <w:ind w:left="113" w:right="113"/>
              <w:jc w:val="center"/>
            </w:pPr>
            <w:r w:rsidRPr="00507DF3">
              <w:t>The intervention is independent of other changes</w:t>
            </w:r>
          </w:p>
        </w:tc>
        <w:tc>
          <w:tcPr>
            <w:tcW w:w="965" w:type="dxa"/>
            <w:shd w:val="clear" w:color="auto" w:fill="F2F2F2" w:themeFill="background1" w:themeFillShade="F2"/>
            <w:textDirection w:val="btLr"/>
            <w:vAlign w:val="center"/>
            <w:hideMark/>
          </w:tcPr>
          <w:p w14:paraId="10B51B08" w14:textId="77777777" w:rsidR="00E1109B" w:rsidRPr="00507DF3" w:rsidRDefault="00E1109B" w:rsidP="00E1109B">
            <w:pPr>
              <w:tabs>
                <w:tab w:val="left" w:pos="6453"/>
              </w:tabs>
              <w:ind w:left="113" w:right="113"/>
              <w:jc w:val="center"/>
            </w:pPr>
            <w:r w:rsidRPr="00507DF3">
              <w:t>Data were analyzed appropriately</w:t>
            </w:r>
          </w:p>
        </w:tc>
        <w:tc>
          <w:tcPr>
            <w:tcW w:w="895" w:type="dxa"/>
            <w:shd w:val="clear" w:color="auto" w:fill="F2F2F2" w:themeFill="background1" w:themeFillShade="F2"/>
            <w:textDirection w:val="btLr"/>
            <w:vAlign w:val="center"/>
            <w:hideMark/>
          </w:tcPr>
          <w:p w14:paraId="0EDAC44C" w14:textId="77777777" w:rsidR="00E1109B" w:rsidRPr="00507DF3" w:rsidRDefault="00E1109B" w:rsidP="00E1109B">
            <w:pPr>
              <w:tabs>
                <w:tab w:val="left" w:pos="6453"/>
              </w:tabs>
              <w:ind w:left="113" w:right="113"/>
              <w:jc w:val="center"/>
            </w:pPr>
            <w:r w:rsidRPr="00507DF3">
              <w:t>Reason for the number of points pre- and post-intervention given</w:t>
            </w:r>
          </w:p>
        </w:tc>
        <w:tc>
          <w:tcPr>
            <w:tcW w:w="895" w:type="dxa"/>
            <w:shd w:val="clear" w:color="auto" w:fill="F2F2F2" w:themeFill="background1" w:themeFillShade="F2"/>
            <w:textDirection w:val="btLr"/>
            <w:vAlign w:val="center"/>
            <w:hideMark/>
          </w:tcPr>
          <w:p w14:paraId="79A94889" w14:textId="77777777" w:rsidR="00E1109B" w:rsidRPr="00507DF3" w:rsidRDefault="00E1109B" w:rsidP="00E1109B">
            <w:pPr>
              <w:tabs>
                <w:tab w:val="left" w:pos="6453"/>
              </w:tabs>
              <w:ind w:left="113" w:right="113"/>
              <w:jc w:val="center"/>
            </w:pPr>
            <w:r w:rsidRPr="00507DF3">
              <w:t>Shape of the intervention effect was specified</w:t>
            </w:r>
          </w:p>
        </w:tc>
        <w:tc>
          <w:tcPr>
            <w:tcW w:w="902" w:type="dxa"/>
            <w:shd w:val="clear" w:color="auto" w:fill="F2F2F2" w:themeFill="background1" w:themeFillShade="F2"/>
            <w:textDirection w:val="btLr"/>
            <w:vAlign w:val="center"/>
            <w:hideMark/>
          </w:tcPr>
          <w:p w14:paraId="6E50A10F" w14:textId="77777777" w:rsidR="00E1109B" w:rsidRPr="00507DF3" w:rsidRDefault="00E1109B" w:rsidP="00E1109B">
            <w:pPr>
              <w:tabs>
                <w:tab w:val="left" w:pos="6453"/>
              </w:tabs>
              <w:ind w:left="113" w:right="113"/>
              <w:jc w:val="center"/>
            </w:pPr>
            <w:r w:rsidRPr="00507DF3">
              <w:t>Intervention unlikely to affect data collection</w:t>
            </w:r>
          </w:p>
        </w:tc>
        <w:tc>
          <w:tcPr>
            <w:tcW w:w="858" w:type="dxa"/>
            <w:shd w:val="clear" w:color="auto" w:fill="F2F2F2" w:themeFill="background1" w:themeFillShade="F2"/>
            <w:textDirection w:val="btLr"/>
            <w:vAlign w:val="center"/>
            <w:hideMark/>
          </w:tcPr>
          <w:p w14:paraId="263FAEDE" w14:textId="77777777" w:rsidR="00E1109B" w:rsidRPr="00507DF3" w:rsidRDefault="00E1109B" w:rsidP="00E1109B">
            <w:pPr>
              <w:tabs>
                <w:tab w:val="left" w:pos="6453"/>
              </w:tabs>
              <w:ind w:left="113" w:right="113"/>
              <w:jc w:val="center"/>
            </w:pPr>
            <w:r w:rsidRPr="00507DF3">
              <w:t>Blinded assessment of primary outcome(s)</w:t>
            </w:r>
          </w:p>
        </w:tc>
        <w:tc>
          <w:tcPr>
            <w:tcW w:w="1004" w:type="dxa"/>
            <w:shd w:val="clear" w:color="auto" w:fill="F2F2F2" w:themeFill="background1" w:themeFillShade="F2"/>
            <w:textDirection w:val="btLr"/>
            <w:vAlign w:val="center"/>
            <w:hideMark/>
          </w:tcPr>
          <w:p w14:paraId="74243C35" w14:textId="77777777" w:rsidR="00E1109B" w:rsidRPr="00507DF3" w:rsidRDefault="00E1109B" w:rsidP="00E1109B">
            <w:pPr>
              <w:tabs>
                <w:tab w:val="left" w:pos="6453"/>
              </w:tabs>
              <w:ind w:left="113" w:right="113"/>
              <w:jc w:val="center"/>
            </w:pPr>
            <w:r w:rsidRPr="00507DF3">
              <w:t>Completeness of data set</w:t>
            </w:r>
          </w:p>
        </w:tc>
        <w:tc>
          <w:tcPr>
            <w:tcW w:w="858" w:type="dxa"/>
            <w:shd w:val="clear" w:color="auto" w:fill="F2F2F2" w:themeFill="background1" w:themeFillShade="F2"/>
            <w:textDirection w:val="btLr"/>
            <w:vAlign w:val="center"/>
            <w:hideMark/>
          </w:tcPr>
          <w:p w14:paraId="2D26BAFC" w14:textId="77777777" w:rsidR="00E1109B" w:rsidRPr="00507DF3" w:rsidRDefault="00E1109B" w:rsidP="00E1109B">
            <w:pPr>
              <w:tabs>
                <w:tab w:val="left" w:pos="6453"/>
              </w:tabs>
              <w:ind w:left="113" w:right="113"/>
              <w:jc w:val="center"/>
            </w:pPr>
            <w:r w:rsidRPr="00507DF3">
              <w:t>Reliable primary outcome measure(s)</w:t>
            </w:r>
          </w:p>
        </w:tc>
      </w:tr>
      <w:tr w:rsidR="00E1109B" w:rsidRPr="00507DF3" w14:paraId="2CC9DB02" w14:textId="77777777" w:rsidTr="00CB4EC7">
        <w:trPr>
          <w:trHeight w:val="300"/>
        </w:trPr>
        <w:tc>
          <w:tcPr>
            <w:tcW w:w="1363" w:type="dxa"/>
            <w:noWrap/>
            <w:vAlign w:val="center"/>
            <w:hideMark/>
          </w:tcPr>
          <w:p w14:paraId="4F5BC816" w14:textId="634BF9C2" w:rsidR="00E1109B" w:rsidRPr="00507DF3" w:rsidRDefault="00E1109B" w:rsidP="00D87791">
            <w:pPr>
              <w:tabs>
                <w:tab w:val="left" w:pos="6453"/>
              </w:tabs>
              <w:jc w:val="center"/>
            </w:pPr>
            <w:r w:rsidRPr="00507DF3">
              <w:t>Foster ME et al.</w:t>
            </w:r>
            <w:r w:rsidR="00CC305C">
              <w:t xml:space="preserve"> (</w:t>
            </w:r>
            <w:r w:rsidR="00D87791">
              <w:t>68</w:t>
            </w:r>
            <w:r w:rsidR="00CC305C">
              <w:t>)</w:t>
            </w:r>
          </w:p>
        </w:tc>
        <w:tc>
          <w:tcPr>
            <w:tcW w:w="902" w:type="dxa"/>
            <w:shd w:val="clear" w:color="auto" w:fill="FFFF00"/>
            <w:noWrap/>
            <w:vAlign w:val="center"/>
            <w:hideMark/>
          </w:tcPr>
          <w:p w14:paraId="0F17D3FB" w14:textId="77777777" w:rsidR="00E1109B" w:rsidRPr="00507DF3" w:rsidRDefault="00E1109B" w:rsidP="00E1109B">
            <w:pPr>
              <w:tabs>
                <w:tab w:val="left" w:pos="6453"/>
              </w:tabs>
              <w:jc w:val="center"/>
              <w:rPr>
                <w:b/>
                <w:sz w:val="28"/>
                <w:szCs w:val="28"/>
              </w:rPr>
            </w:pPr>
            <w:r w:rsidRPr="00507DF3">
              <w:rPr>
                <w:b/>
                <w:sz w:val="28"/>
                <w:szCs w:val="28"/>
              </w:rPr>
              <w:t>?</w:t>
            </w:r>
          </w:p>
        </w:tc>
        <w:tc>
          <w:tcPr>
            <w:tcW w:w="965" w:type="dxa"/>
            <w:shd w:val="clear" w:color="auto" w:fill="00B050"/>
            <w:noWrap/>
            <w:vAlign w:val="center"/>
            <w:hideMark/>
          </w:tcPr>
          <w:p w14:paraId="202BEB73" w14:textId="77777777" w:rsidR="00E1109B" w:rsidRPr="00507DF3" w:rsidRDefault="00E1109B" w:rsidP="00E1109B">
            <w:pPr>
              <w:tabs>
                <w:tab w:val="left" w:pos="6453"/>
              </w:tabs>
              <w:jc w:val="center"/>
              <w:rPr>
                <w:b/>
                <w:sz w:val="28"/>
                <w:szCs w:val="28"/>
              </w:rPr>
            </w:pPr>
            <w:r w:rsidRPr="00507DF3">
              <w:rPr>
                <w:b/>
                <w:sz w:val="28"/>
                <w:szCs w:val="28"/>
              </w:rPr>
              <w:t>+</w:t>
            </w:r>
          </w:p>
        </w:tc>
        <w:tc>
          <w:tcPr>
            <w:tcW w:w="895" w:type="dxa"/>
            <w:shd w:val="clear" w:color="auto" w:fill="00B050"/>
            <w:noWrap/>
            <w:vAlign w:val="center"/>
            <w:hideMark/>
          </w:tcPr>
          <w:p w14:paraId="4FF45525" w14:textId="77777777" w:rsidR="00E1109B" w:rsidRPr="00507DF3" w:rsidRDefault="00E1109B" w:rsidP="00E1109B">
            <w:pPr>
              <w:tabs>
                <w:tab w:val="left" w:pos="6453"/>
              </w:tabs>
              <w:jc w:val="center"/>
              <w:rPr>
                <w:b/>
                <w:sz w:val="28"/>
                <w:szCs w:val="28"/>
              </w:rPr>
            </w:pPr>
            <w:r w:rsidRPr="00507DF3">
              <w:rPr>
                <w:b/>
                <w:sz w:val="28"/>
                <w:szCs w:val="28"/>
              </w:rPr>
              <w:t>+</w:t>
            </w:r>
          </w:p>
        </w:tc>
        <w:tc>
          <w:tcPr>
            <w:tcW w:w="895" w:type="dxa"/>
            <w:shd w:val="clear" w:color="auto" w:fill="00B050"/>
            <w:noWrap/>
            <w:vAlign w:val="center"/>
            <w:hideMark/>
          </w:tcPr>
          <w:p w14:paraId="6B735963" w14:textId="77777777" w:rsidR="00E1109B" w:rsidRPr="00507DF3" w:rsidRDefault="00E1109B" w:rsidP="00E1109B">
            <w:pPr>
              <w:tabs>
                <w:tab w:val="left" w:pos="6453"/>
              </w:tabs>
              <w:jc w:val="center"/>
              <w:rPr>
                <w:b/>
                <w:sz w:val="28"/>
                <w:szCs w:val="28"/>
              </w:rPr>
            </w:pPr>
            <w:r w:rsidRPr="00507DF3">
              <w:rPr>
                <w:b/>
                <w:sz w:val="28"/>
                <w:szCs w:val="28"/>
              </w:rPr>
              <w:t>+</w:t>
            </w:r>
          </w:p>
        </w:tc>
        <w:tc>
          <w:tcPr>
            <w:tcW w:w="902" w:type="dxa"/>
            <w:shd w:val="clear" w:color="auto" w:fill="00B050"/>
            <w:noWrap/>
            <w:vAlign w:val="center"/>
            <w:hideMark/>
          </w:tcPr>
          <w:p w14:paraId="433908DA" w14:textId="77777777" w:rsidR="00E1109B" w:rsidRPr="00507DF3" w:rsidRDefault="00E1109B" w:rsidP="00E1109B">
            <w:pPr>
              <w:tabs>
                <w:tab w:val="left" w:pos="6453"/>
              </w:tabs>
              <w:jc w:val="center"/>
              <w:rPr>
                <w:b/>
                <w:sz w:val="28"/>
                <w:szCs w:val="28"/>
              </w:rPr>
            </w:pPr>
            <w:r w:rsidRPr="00507DF3">
              <w:rPr>
                <w:b/>
                <w:sz w:val="28"/>
                <w:szCs w:val="28"/>
              </w:rPr>
              <w:t>+</w:t>
            </w:r>
          </w:p>
        </w:tc>
        <w:tc>
          <w:tcPr>
            <w:tcW w:w="858" w:type="dxa"/>
            <w:shd w:val="clear" w:color="auto" w:fill="FF0000"/>
            <w:noWrap/>
            <w:vAlign w:val="center"/>
            <w:hideMark/>
          </w:tcPr>
          <w:p w14:paraId="7E155D98" w14:textId="77777777" w:rsidR="00E1109B" w:rsidRPr="00507DF3" w:rsidRDefault="00E1109B" w:rsidP="00E1109B">
            <w:pPr>
              <w:tabs>
                <w:tab w:val="left" w:pos="6453"/>
              </w:tabs>
              <w:jc w:val="center"/>
              <w:rPr>
                <w:b/>
                <w:sz w:val="28"/>
                <w:szCs w:val="28"/>
              </w:rPr>
            </w:pPr>
            <w:r w:rsidRPr="00507DF3">
              <w:rPr>
                <w:b/>
                <w:sz w:val="28"/>
                <w:szCs w:val="28"/>
              </w:rPr>
              <w:t>-</w:t>
            </w:r>
          </w:p>
        </w:tc>
        <w:tc>
          <w:tcPr>
            <w:tcW w:w="1004" w:type="dxa"/>
            <w:shd w:val="clear" w:color="auto" w:fill="FF0000"/>
            <w:noWrap/>
            <w:vAlign w:val="center"/>
            <w:hideMark/>
          </w:tcPr>
          <w:p w14:paraId="14B49E96" w14:textId="77777777" w:rsidR="00E1109B" w:rsidRPr="00507DF3" w:rsidRDefault="00E1109B" w:rsidP="00E1109B">
            <w:pPr>
              <w:tabs>
                <w:tab w:val="left" w:pos="6453"/>
              </w:tabs>
              <w:jc w:val="center"/>
              <w:rPr>
                <w:b/>
                <w:sz w:val="28"/>
                <w:szCs w:val="28"/>
              </w:rPr>
            </w:pPr>
            <w:r w:rsidRPr="00507DF3">
              <w:rPr>
                <w:b/>
                <w:sz w:val="28"/>
                <w:szCs w:val="28"/>
              </w:rPr>
              <w:t>-</w:t>
            </w:r>
          </w:p>
        </w:tc>
        <w:tc>
          <w:tcPr>
            <w:tcW w:w="858" w:type="dxa"/>
            <w:shd w:val="clear" w:color="auto" w:fill="FFFF00"/>
            <w:noWrap/>
            <w:vAlign w:val="center"/>
            <w:hideMark/>
          </w:tcPr>
          <w:p w14:paraId="70349876" w14:textId="77777777" w:rsidR="00E1109B" w:rsidRPr="00507DF3" w:rsidRDefault="00E1109B" w:rsidP="00E1109B">
            <w:pPr>
              <w:tabs>
                <w:tab w:val="left" w:pos="6453"/>
              </w:tabs>
              <w:jc w:val="center"/>
              <w:rPr>
                <w:b/>
                <w:sz w:val="28"/>
                <w:szCs w:val="28"/>
              </w:rPr>
            </w:pPr>
            <w:r w:rsidRPr="00507DF3">
              <w:rPr>
                <w:b/>
                <w:sz w:val="28"/>
                <w:szCs w:val="28"/>
              </w:rPr>
              <w:t>?</w:t>
            </w:r>
          </w:p>
        </w:tc>
      </w:tr>
      <w:tr w:rsidR="00E1109B" w:rsidRPr="00507DF3" w14:paraId="0DFA8657" w14:textId="77777777" w:rsidTr="00E20622">
        <w:trPr>
          <w:trHeight w:val="300"/>
        </w:trPr>
        <w:tc>
          <w:tcPr>
            <w:tcW w:w="1363" w:type="dxa"/>
            <w:tcBorders>
              <w:bottom w:val="single" w:sz="4" w:space="0" w:color="auto"/>
            </w:tcBorders>
            <w:noWrap/>
            <w:vAlign w:val="center"/>
          </w:tcPr>
          <w:p w14:paraId="56E3A42E" w14:textId="38B92A57" w:rsidR="00E1109B" w:rsidRPr="00507DF3" w:rsidRDefault="00E1109B" w:rsidP="00D87791">
            <w:pPr>
              <w:tabs>
                <w:tab w:val="left" w:pos="6453"/>
              </w:tabs>
              <w:jc w:val="center"/>
            </w:pPr>
            <w:r w:rsidRPr="00507DF3">
              <w:t>Maaskant JM et al.</w:t>
            </w:r>
            <w:r w:rsidR="00CC305C">
              <w:t xml:space="preserve"> (</w:t>
            </w:r>
            <w:r w:rsidR="00D87791">
              <w:t>70</w:t>
            </w:r>
            <w:r w:rsidR="00CC305C">
              <w:t>)</w:t>
            </w:r>
          </w:p>
        </w:tc>
        <w:tc>
          <w:tcPr>
            <w:tcW w:w="902" w:type="dxa"/>
            <w:tcBorders>
              <w:bottom w:val="single" w:sz="4" w:space="0" w:color="auto"/>
            </w:tcBorders>
            <w:shd w:val="clear" w:color="auto" w:fill="00B050"/>
            <w:noWrap/>
            <w:vAlign w:val="center"/>
          </w:tcPr>
          <w:p w14:paraId="761E6B59" w14:textId="77777777" w:rsidR="00E1109B" w:rsidRPr="00507DF3" w:rsidRDefault="00E1109B" w:rsidP="00E1109B">
            <w:pPr>
              <w:tabs>
                <w:tab w:val="left" w:pos="6453"/>
              </w:tabs>
              <w:jc w:val="center"/>
              <w:rPr>
                <w:b/>
                <w:sz w:val="28"/>
                <w:szCs w:val="28"/>
              </w:rPr>
            </w:pPr>
            <w:r w:rsidRPr="00507DF3">
              <w:rPr>
                <w:b/>
                <w:sz w:val="28"/>
                <w:szCs w:val="28"/>
              </w:rPr>
              <w:t>+</w:t>
            </w:r>
          </w:p>
        </w:tc>
        <w:tc>
          <w:tcPr>
            <w:tcW w:w="965" w:type="dxa"/>
            <w:tcBorders>
              <w:bottom w:val="single" w:sz="4" w:space="0" w:color="auto"/>
            </w:tcBorders>
            <w:shd w:val="clear" w:color="auto" w:fill="00B050"/>
            <w:noWrap/>
            <w:vAlign w:val="center"/>
          </w:tcPr>
          <w:p w14:paraId="08093217" w14:textId="77777777" w:rsidR="00E1109B" w:rsidRPr="00507DF3" w:rsidRDefault="00E1109B" w:rsidP="00E1109B">
            <w:pPr>
              <w:tabs>
                <w:tab w:val="left" w:pos="6453"/>
              </w:tabs>
              <w:jc w:val="center"/>
              <w:rPr>
                <w:b/>
                <w:sz w:val="28"/>
                <w:szCs w:val="28"/>
              </w:rPr>
            </w:pPr>
            <w:r w:rsidRPr="00507DF3">
              <w:rPr>
                <w:b/>
                <w:sz w:val="28"/>
                <w:szCs w:val="28"/>
              </w:rPr>
              <w:t>+</w:t>
            </w:r>
          </w:p>
        </w:tc>
        <w:tc>
          <w:tcPr>
            <w:tcW w:w="895" w:type="dxa"/>
            <w:tcBorders>
              <w:bottom w:val="single" w:sz="4" w:space="0" w:color="auto"/>
            </w:tcBorders>
            <w:shd w:val="clear" w:color="auto" w:fill="00B050"/>
            <w:noWrap/>
            <w:vAlign w:val="center"/>
          </w:tcPr>
          <w:p w14:paraId="63D36077" w14:textId="77777777" w:rsidR="00E1109B" w:rsidRPr="00507DF3" w:rsidRDefault="00E1109B" w:rsidP="00E1109B">
            <w:pPr>
              <w:tabs>
                <w:tab w:val="left" w:pos="6453"/>
              </w:tabs>
              <w:jc w:val="center"/>
              <w:rPr>
                <w:b/>
                <w:sz w:val="28"/>
                <w:szCs w:val="28"/>
              </w:rPr>
            </w:pPr>
            <w:r w:rsidRPr="00507DF3">
              <w:rPr>
                <w:b/>
                <w:sz w:val="28"/>
                <w:szCs w:val="28"/>
              </w:rPr>
              <w:t>+</w:t>
            </w:r>
          </w:p>
        </w:tc>
        <w:tc>
          <w:tcPr>
            <w:tcW w:w="895" w:type="dxa"/>
            <w:tcBorders>
              <w:bottom w:val="single" w:sz="4" w:space="0" w:color="auto"/>
            </w:tcBorders>
            <w:shd w:val="clear" w:color="auto" w:fill="00B050"/>
            <w:noWrap/>
            <w:vAlign w:val="center"/>
          </w:tcPr>
          <w:p w14:paraId="3F289357" w14:textId="77777777" w:rsidR="00E1109B" w:rsidRPr="00507DF3" w:rsidRDefault="00E1109B" w:rsidP="00E1109B">
            <w:pPr>
              <w:tabs>
                <w:tab w:val="left" w:pos="6453"/>
              </w:tabs>
              <w:jc w:val="center"/>
              <w:rPr>
                <w:b/>
                <w:sz w:val="28"/>
                <w:szCs w:val="28"/>
              </w:rPr>
            </w:pPr>
            <w:r w:rsidRPr="00507DF3">
              <w:rPr>
                <w:b/>
                <w:sz w:val="28"/>
                <w:szCs w:val="28"/>
              </w:rPr>
              <w:t>+</w:t>
            </w:r>
          </w:p>
        </w:tc>
        <w:tc>
          <w:tcPr>
            <w:tcW w:w="902" w:type="dxa"/>
            <w:tcBorders>
              <w:bottom w:val="single" w:sz="4" w:space="0" w:color="auto"/>
            </w:tcBorders>
            <w:shd w:val="clear" w:color="auto" w:fill="00B050"/>
            <w:noWrap/>
            <w:vAlign w:val="center"/>
          </w:tcPr>
          <w:p w14:paraId="12A94FD8" w14:textId="77777777" w:rsidR="00E1109B" w:rsidRPr="00507DF3" w:rsidRDefault="00E1109B" w:rsidP="00E1109B">
            <w:pPr>
              <w:tabs>
                <w:tab w:val="left" w:pos="6453"/>
              </w:tabs>
              <w:jc w:val="center"/>
              <w:rPr>
                <w:b/>
                <w:sz w:val="28"/>
                <w:szCs w:val="28"/>
              </w:rPr>
            </w:pPr>
            <w:r w:rsidRPr="00507DF3">
              <w:rPr>
                <w:b/>
                <w:sz w:val="28"/>
                <w:szCs w:val="28"/>
              </w:rPr>
              <w:t>+</w:t>
            </w:r>
          </w:p>
        </w:tc>
        <w:tc>
          <w:tcPr>
            <w:tcW w:w="858" w:type="dxa"/>
            <w:tcBorders>
              <w:bottom w:val="single" w:sz="4" w:space="0" w:color="auto"/>
            </w:tcBorders>
            <w:shd w:val="clear" w:color="auto" w:fill="00B050"/>
            <w:noWrap/>
            <w:vAlign w:val="center"/>
          </w:tcPr>
          <w:p w14:paraId="0468BFC7" w14:textId="77777777" w:rsidR="00E1109B" w:rsidRPr="00507DF3" w:rsidRDefault="00E1109B" w:rsidP="00E1109B">
            <w:pPr>
              <w:tabs>
                <w:tab w:val="left" w:pos="6453"/>
              </w:tabs>
              <w:jc w:val="center"/>
              <w:rPr>
                <w:b/>
                <w:sz w:val="28"/>
                <w:szCs w:val="28"/>
              </w:rPr>
            </w:pPr>
            <w:r w:rsidRPr="00507DF3">
              <w:rPr>
                <w:b/>
                <w:sz w:val="28"/>
                <w:szCs w:val="28"/>
              </w:rPr>
              <w:t>+</w:t>
            </w:r>
          </w:p>
        </w:tc>
        <w:tc>
          <w:tcPr>
            <w:tcW w:w="1004" w:type="dxa"/>
            <w:tcBorders>
              <w:bottom w:val="single" w:sz="4" w:space="0" w:color="auto"/>
            </w:tcBorders>
            <w:shd w:val="clear" w:color="auto" w:fill="FFFF00"/>
            <w:noWrap/>
            <w:vAlign w:val="center"/>
          </w:tcPr>
          <w:p w14:paraId="4191F282" w14:textId="77777777" w:rsidR="00E1109B" w:rsidRPr="00507DF3" w:rsidRDefault="00E1109B" w:rsidP="00E1109B">
            <w:pPr>
              <w:tabs>
                <w:tab w:val="left" w:pos="6453"/>
              </w:tabs>
              <w:jc w:val="center"/>
              <w:rPr>
                <w:b/>
                <w:sz w:val="28"/>
                <w:szCs w:val="28"/>
              </w:rPr>
            </w:pPr>
            <w:r w:rsidRPr="00507DF3">
              <w:rPr>
                <w:b/>
                <w:sz w:val="28"/>
                <w:szCs w:val="28"/>
              </w:rPr>
              <w:t>?</w:t>
            </w:r>
          </w:p>
        </w:tc>
        <w:tc>
          <w:tcPr>
            <w:tcW w:w="858" w:type="dxa"/>
            <w:tcBorders>
              <w:bottom w:val="single" w:sz="4" w:space="0" w:color="auto"/>
            </w:tcBorders>
            <w:shd w:val="clear" w:color="auto" w:fill="FFFF00"/>
            <w:noWrap/>
            <w:vAlign w:val="center"/>
          </w:tcPr>
          <w:p w14:paraId="17114E6E" w14:textId="77777777" w:rsidR="00E1109B" w:rsidRPr="00507DF3" w:rsidRDefault="00E1109B" w:rsidP="00E1109B">
            <w:pPr>
              <w:tabs>
                <w:tab w:val="left" w:pos="6453"/>
              </w:tabs>
              <w:jc w:val="center"/>
              <w:rPr>
                <w:b/>
                <w:sz w:val="28"/>
                <w:szCs w:val="28"/>
              </w:rPr>
            </w:pPr>
            <w:r w:rsidRPr="00507DF3">
              <w:rPr>
                <w:b/>
                <w:sz w:val="28"/>
                <w:szCs w:val="28"/>
              </w:rPr>
              <w:t>?</w:t>
            </w:r>
          </w:p>
        </w:tc>
      </w:tr>
      <w:tr w:rsidR="00CB4EC7" w:rsidRPr="00507DF3" w14:paraId="26828C72" w14:textId="77777777" w:rsidTr="00E20622">
        <w:trPr>
          <w:trHeight w:val="300"/>
        </w:trPr>
        <w:tc>
          <w:tcPr>
            <w:tcW w:w="8642" w:type="dxa"/>
            <w:gridSpan w:val="9"/>
            <w:tcBorders>
              <w:left w:val="nil"/>
              <w:bottom w:val="nil"/>
              <w:right w:val="nil"/>
            </w:tcBorders>
            <w:noWrap/>
          </w:tcPr>
          <w:p w14:paraId="5C1180AE" w14:textId="7AB3D5C7" w:rsidR="00CB4EC7" w:rsidRPr="00507DF3" w:rsidRDefault="00CB4EC7" w:rsidP="00E20622">
            <w:pPr>
              <w:tabs>
                <w:tab w:val="left" w:pos="6453"/>
              </w:tabs>
              <w:rPr>
                <w:b/>
                <w:sz w:val="28"/>
                <w:szCs w:val="28"/>
              </w:rPr>
            </w:pPr>
            <w:r>
              <w:t xml:space="preserve">Legend: </w:t>
            </w:r>
            <w:r w:rsidRPr="00507DF3">
              <w:t>“+”= done; “?”= not clear; “-”= not done.</w:t>
            </w:r>
          </w:p>
        </w:tc>
      </w:tr>
    </w:tbl>
    <w:p w14:paraId="440B3876" w14:textId="4BDEBEF8" w:rsidR="00AE3A91" w:rsidRPr="00507DF3" w:rsidRDefault="00AE3A91">
      <w:pPr>
        <w:spacing w:before="0" w:after="200" w:line="276" w:lineRule="auto"/>
        <w:rPr>
          <w:rStyle w:val="Fett"/>
        </w:rPr>
      </w:pPr>
    </w:p>
    <w:p w14:paraId="59F26175" w14:textId="30CB726B" w:rsidR="00E1109B" w:rsidRPr="00507DF3" w:rsidRDefault="00AE3A91" w:rsidP="00E1109B">
      <w:r w:rsidRPr="00507DF3">
        <w:rPr>
          <w:rStyle w:val="Fett"/>
        </w:rPr>
        <w:t xml:space="preserve">Supplementary Table 4: </w:t>
      </w:r>
      <w:r w:rsidRPr="00507DF3">
        <w:t xml:space="preserve">Bias risk assessment for included </w:t>
      </w:r>
      <w:r w:rsidR="00CC305C" w:rsidRPr="00CC305C">
        <w:t>Uncontrolled Before-After Stud</w:t>
      </w:r>
      <w:r w:rsidR="00CC305C">
        <w:t>ies</w:t>
      </w:r>
      <w:r w:rsidRPr="00507DF3">
        <w:t xml:space="preserve"> [n=17].</w:t>
      </w:r>
    </w:p>
    <w:tbl>
      <w:tblPr>
        <w:tblStyle w:val="Tabellenraster"/>
        <w:tblW w:w="9334" w:type="dxa"/>
        <w:tblInd w:w="-5" w:type="dxa"/>
        <w:tblLook w:val="04A0" w:firstRow="1" w:lastRow="0" w:firstColumn="1" w:lastColumn="0" w:noHBand="0" w:noVBand="1"/>
      </w:tblPr>
      <w:tblGrid>
        <w:gridCol w:w="1814"/>
        <w:gridCol w:w="1148"/>
        <w:gridCol w:w="1076"/>
        <w:gridCol w:w="1189"/>
        <w:gridCol w:w="1179"/>
        <w:gridCol w:w="858"/>
        <w:gridCol w:w="1199"/>
        <w:gridCol w:w="871"/>
      </w:tblGrid>
      <w:tr w:rsidR="00AE3A91" w:rsidRPr="00507DF3" w14:paraId="0153888E" w14:textId="77777777" w:rsidTr="00CB4EC7">
        <w:trPr>
          <w:cantSplit/>
          <w:trHeight w:val="2971"/>
        </w:trPr>
        <w:tc>
          <w:tcPr>
            <w:tcW w:w="1814" w:type="dxa"/>
            <w:shd w:val="clear" w:color="auto" w:fill="F2F2F2" w:themeFill="background1" w:themeFillShade="F2"/>
            <w:vAlign w:val="center"/>
            <w:hideMark/>
          </w:tcPr>
          <w:p w14:paraId="715C5904" w14:textId="4C193652" w:rsidR="00AE3A91" w:rsidRPr="00507DF3" w:rsidRDefault="00CC305C">
            <w:pPr>
              <w:tabs>
                <w:tab w:val="left" w:pos="6453"/>
              </w:tabs>
              <w:jc w:val="center"/>
              <w:rPr>
                <w:b/>
                <w:bCs/>
                <w:sz w:val="28"/>
                <w:szCs w:val="28"/>
              </w:rPr>
            </w:pPr>
            <w:r w:rsidRPr="00CC305C">
              <w:rPr>
                <w:b/>
                <w:bCs/>
                <w:sz w:val="28"/>
                <w:szCs w:val="28"/>
              </w:rPr>
              <w:t>Uncontrolled Before-After Studies</w:t>
            </w:r>
          </w:p>
        </w:tc>
        <w:tc>
          <w:tcPr>
            <w:tcW w:w="1148" w:type="dxa"/>
            <w:shd w:val="clear" w:color="auto" w:fill="F2F2F2" w:themeFill="background1" w:themeFillShade="F2"/>
            <w:textDirection w:val="btLr"/>
            <w:vAlign w:val="center"/>
            <w:hideMark/>
          </w:tcPr>
          <w:p w14:paraId="7ECFE2AA" w14:textId="77777777" w:rsidR="00AE3A91" w:rsidRPr="00507DF3" w:rsidRDefault="00AE3A91" w:rsidP="007716FE">
            <w:pPr>
              <w:tabs>
                <w:tab w:val="left" w:pos="6453"/>
              </w:tabs>
              <w:ind w:left="113" w:right="113"/>
              <w:jc w:val="center"/>
              <w:rPr>
                <w:szCs w:val="24"/>
              </w:rPr>
            </w:pPr>
            <w:r w:rsidRPr="00507DF3">
              <w:rPr>
                <w:szCs w:val="24"/>
              </w:rPr>
              <w:t>Bias due to confounding</w:t>
            </w:r>
          </w:p>
        </w:tc>
        <w:tc>
          <w:tcPr>
            <w:tcW w:w="1076" w:type="dxa"/>
            <w:shd w:val="clear" w:color="auto" w:fill="F2F2F2" w:themeFill="background1" w:themeFillShade="F2"/>
            <w:textDirection w:val="btLr"/>
            <w:vAlign w:val="center"/>
            <w:hideMark/>
          </w:tcPr>
          <w:p w14:paraId="08378979" w14:textId="77777777" w:rsidR="00AE3A91" w:rsidRPr="00507DF3" w:rsidRDefault="00AE3A91" w:rsidP="007716FE">
            <w:pPr>
              <w:tabs>
                <w:tab w:val="left" w:pos="6453"/>
              </w:tabs>
              <w:ind w:left="113" w:right="113"/>
              <w:jc w:val="center"/>
              <w:rPr>
                <w:szCs w:val="24"/>
              </w:rPr>
            </w:pPr>
            <w:r w:rsidRPr="00507DF3">
              <w:rPr>
                <w:szCs w:val="24"/>
              </w:rPr>
              <w:t>Bias in selection of participants into the study</w:t>
            </w:r>
          </w:p>
        </w:tc>
        <w:tc>
          <w:tcPr>
            <w:tcW w:w="1189" w:type="dxa"/>
            <w:shd w:val="clear" w:color="auto" w:fill="F2F2F2" w:themeFill="background1" w:themeFillShade="F2"/>
            <w:textDirection w:val="btLr"/>
            <w:vAlign w:val="center"/>
            <w:hideMark/>
          </w:tcPr>
          <w:p w14:paraId="55A1A838" w14:textId="77777777" w:rsidR="00AE3A91" w:rsidRPr="00507DF3" w:rsidRDefault="00AE3A91" w:rsidP="007716FE">
            <w:pPr>
              <w:tabs>
                <w:tab w:val="left" w:pos="6453"/>
              </w:tabs>
              <w:ind w:left="113" w:right="113"/>
              <w:jc w:val="center"/>
              <w:rPr>
                <w:szCs w:val="24"/>
              </w:rPr>
            </w:pPr>
            <w:r w:rsidRPr="00507DF3">
              <w:rPr>
                <w:szCs w:val="24"/>
              </w:rPr>
              <w:t>Bias in classification of interventions</w:t>
            </w:r>
          </w:p>
        </w:tc>
        <w:tc>
          <w:tcPr>
            <w:tcW w:w="1179" w:type="dxa"/>
            <w:shd w:val="clear" w:color="auto" w:fill="F2F2F2" w:themeFill="background1" w:themeFillShade="F2"/>
            <w:textDirection w:val="btLr"/>
            <w:vAlign w:val="center"/>
            <w:hideMark/>
          </w:tcPr>
          <w:p w14:paraId="35BF4E33" w14:textId="77777777" w:rsidR="00AE3A91" w:rsidRPr="00507DF3" w:rsidRDefault="00AE3A91" w:rsidP="007716FE">
            <w:pPr>
              <w:tabs>
                <w:tab w:val="left" w:pos="6453"/>
              </w:tabs>
              <w:ind w:left="113" w:right="113"/>
              <w:jc w:val="center"/>
              <w:rPr>
                <w:szCs w:val="24"/>
              </w:rPr>
            </w:pPr>
            <w:r w:rsidRPr="00507DF3">
              <w:rPr>
                <w:szCs w:val="24"/>
              </w:rPr>
              <w:t>Bias due to deviations from intended interventions</w:t>
            </w:r>
          </w:p>
        </w:tc>
        <w:tc>
          <w:tcPr>
            <w:tcW w:w="858" w:type="dxa"/>
            <w:shd w:val="clear" w:color="auto" w:fill="F2F2F2" w:themeFill="background1" w:themeFillShade="F2"/>
            <w:textDirection w:val="btLr"/>
            <w:vAlign w:val="center"/>
            <w:hideMark/>
          </w:tcPr>
          <w:p w14:paraId="0727DCE9" w14:textId="77777777" w:rsidR="00AE3A91" w:rsidRPr="00507DF3" w:rsidRDefault="00AE3A91" w:rsidP="007716FE">
            <w:pPr>
              <w:tabs>
                <w:tab w:val="left" w:pos="6453"/>
              </w:tabs>
              <w:ind w:left="113" w:right="113"/>
              <w:jc w:val="center"/>
              <w:rPr>
                <w:szCs w:val="24"/>
              </w:rPr>
            </w:pPr>
            <w:r w:rsidRPr="00507DF3">
              <w:rPr>
                <w:szCs w:val="24"/>
              </w:rPr>
              <w:t>Bias due to missing data</w:t>
            </w:r>
          </w:p>
        </w:tc>
        <w:tc>
          <w:tcPr>
            <w:tcW w:w="1199" w:type="dxa"/>
            <w:shd w:val="clear" w:color="auto" w:fill="F2F2F2" w:themeFill="background1" w:themeFillShade="F2"/>
            <w:textDirection w:val="btLr"/>
            <w:vAlign w:val="center"/>
            <w:hideMark/>
          </w:tcPr>
          <w:p w14:paraId="1F529D14" w14:textId="77777777" w:rsidR="00AE3A91" w:rsidRPr="00507DF3" w:rsidRDefault="00AE3A91" w:rsidP="007716FE">
            <w:pPr>
              <w:tabs>
                <w:tab w:val="left" w:pos="6453"/>
              </w:tabs>
              <w:ind w:left="113" w:right="113"/>
              <w:jc w:val="center"/>
              <w:rPr>
                <w:szCs w:val="24"/>
              </w:rPr>
            </w:pPr>
            <w:r w:rsidRPr="00507DF3">
              <w:rPr>
                <w:szCs w:val="24"/>
              </w:rPr>
              <w:t>Bias in measurement of outcomes</w:t>
            </w:r>
          </w:p>
        </w:tc>
        <w:tc>
          <w:tcPr>
            <w:tcW w:w="871" w:type="dxa"/>
            <w:shd w:val="clear" w:color="auto" w:fill="F2F2F2" w:themeFill="background1" w:themeFillShade="F2"/>
            <w:textDirection w:val="btLr"/>
            <w:vAlign w:val="center"/>
            <w:hideMark/>
          </w:tcPr>
          <w:p w14:paraId="3F60D837" w14:textId="77777777" w:rsidR="00AE3A91" w:rsidRPr="00507DF3" w:rsidRDefault="00AE3A91" w:rsidP="007716FE">
            <w:pPr>
              <w:tabs>
                <w:tab w:val="left" w:pos="6453"/>
              </w:tabs>
              <w:ind w:left="113" w:right="113"/>
              <w:jc w:val="center"/>
              <w:rPr>
                <w:szCs w:val="24"/>
              </w:rPr>
            </w:pPr>
            <w:r w:rsidRPr="00507DF3">
              <w:rPr>
                <w:szCs w:val="24"/>
              </w:rPr>
              <w:t>Bias in selection of the reported result</w:t>
            </w:r>
          </w:p>
        </w:tc>
      </w:tr>
      <w:tr w:rsidR="00AE3A91" w:rsidRPr="00B031D0" w14:paraId="0F962FAC" w14:textId="77777777" w:rsidTr="00CB4EC7">
        <w:trPr>
          <w:trHeight w:val="300"/>
        </w:trPr>
        <w:tc>
          <w:tcPr>
            <w:tcW w:w="1814" w:type="dxa"/>
            <w:noWrap/>
            <w:vAlign w:val="center"/>
          </w:tcPr>
          <w:p w14:paraId="7CAA6981" w14:textId="179670B9" w:rsidR="00AE3A91" w:rsidRPr="00B031D0" w:rsidRDefault="00AE3A91" w:rsidP="00B031D0">
            <w:pPr>
              <w:tabs>
                <w:tab w:val="left" w:pos="6453"/>
              </w:tabs>
              <w:jc w:val="center"/>
              <w:rPr>
                <w:szCs w:val="24"/>
                <w:lang w:val="es-ES"/>
              </w:rPr>
            </w:pPr>
            <w:proofErr w:type="spellStart"/>
            <w:r w:rsidRPr="00B031D0">
              <w:rPr>
                <w:szCs w:val="24"/>
                <w:lang w:val="es-ES"/>
              </w:rPr>
              <w:t>Abuelsoud</w:t>
            </w:r>
            <w:proofErr w:type="spellEnd"/>
            <w:r w:rsidRPr="00B031D0">
              <w:rPr>
                <w:szCs w:val="24"/>
                <w:lang w:val="es-ES"/>
              </w:rPr>
              <w:t xml:space="preserve"> N et al.</w:t>
            </w:r>
            <w:r w:rsidR="00CC305C" w:rsidRPr="00B031D0">
              <w:rPr>
                <w:szCs w:val="24"/>
                <w:lang w:val="es-ES"/>
              </w:rPr>
              <w:t xml:space="preserve"> (</w:t>
            </w:r>
            <w:r w:rsidR="00B031D0" w:rsidRPr="00B031D0">
              <w:rPr>
                <w:szCs w:val="24"/>
                <w:lang w:val="es-ES"/>
              </w:rPr>
              <w:t>6</w:t>
            </w:r>
            <w:r w:rsidR="00B031D0">
              <w:rPr>
                <w:szCs w:val="24"/>
                <w:lang w:val="es-ES"/>
              </w:rPr>
              <w:t>4</w:t>
            </w:r>
            <w:r w:rsidR="00CC305C" w:rsidRPr="00B031D0">
              <w:rPr>
                <w:szCs w:val="24"/>
                <w:lang w:val="es-ES"/>
              </w:rPr>
              <w:t>)</w:t>
            </w:r>
          </w:p>
        </w:tc>
        <w:tc>
          <w:tcPr>
            <w:tcW w:w="1148" w:type="dxa"/>
            <w:shd w:val="clear" w:color="auto" w:fill="FFC000"/>
            <w:noWrap/>
            <w:vAlign w:val="center"/>
          </w:tcPr>
          <w:p w14:paraId="309E635D" w14:textId="77777777" w:rsidR="00AE3A91" w:rsidRPr="00B031D0" w:rsidRDefault="00AE3A91" w:rsidP="007716FE">
            <w:pPr>
              <w:tabs>
                <w:tab w:val="left" w:pos="6453"/>
              </w:tabs>
              <w:jc w:val="center"/>
              <w:rPr>
                <w:b/>
                <w:szCs w:val="24"/>
                <w:lang w:val="es-ES"/>
              </w:rPr>
            </w:pPr>
            <w:r w:rsidRPr="00B031D0">
              <w:rPr>
                <w:b/>
                <w:szCs w:val="24"/>
                <w:lang w:val="es-ES"/>
              </w:rPr>
              <w:t>-</w:t>
            </w:r>
          </w:p>
        </w:tc>
        <w:tc>
          <w:tcPr>
            <w:tcW w:w="1076" w:type="dxa"/>
            <w:shd w:val="clear" w:color="auto" w:fill="FFFF00"/>
            <w:noWrap/>
            <w:vAlign w:val="center"/>
          </w:tcPr>
          <w:p w14:paraId="4756C292" w14:textId="77777777" w:rsidR="00AE3A91" w:rsidRPr="00B031D0" w:rsidRDefault="00AE3A91" w:rsidP="007716FE">
            <w:pPr>
              <w:tabs>
                <w:tab w:val="left" w:pos="6453"/>
              </w:tabs>
              <w:jc w:val="center"/>
              <w:rPr>
                <w:b/>
                <w:szCs w:val="24"/>
                <w:lang w:val="es-ES"/>
              </w:rPr>
            </w:pPr>
            <w:r w:rsidRPr="00B031D0">
              <w:rPr>
                <w:b/>
                <w:szCs w:val="24"/>
                <w:lang w:val="es-ES"/>
              </w:rPr>
              <w:t>?</w:t>
            </w:r>
          </w:p>
        </w:tc>
        <w:tc>
          <w:tcPr>
            <w:tcW w:w="1189" w:type="dxa"/>
            <w:shd w:val="clear" w:color="auto" w:fill="92D050"/>
            <w:noWrap/>
            <w:vAlign w:val="center"/>
          </w:tcPr>
          <w:p w14:paraId="6673486F" w14:textId="77777777" w:rsidR="00AE3A91" w:rsidRPr="00B031D0" w:rsidRDefault="00AE3A91" w:rsidP="007716FE">
            <w:pPr>
              <w:tabs>
                <w:tab w:val="left" w:pos="6453"/>
              </w:tabs>
              <w:jc w:val="center"/>
              <w:rPr>
                <w:b/>
                <w:szCs w:val="24"/>
                <w:lang w:val="es-ES"/>
              </w:rPr>
            </w:pPr>
            <w:r w:rsidRPr="00B031D0">
              <w:rPr>
                <w:b/>
                <w:szCs w:val="24"/>
                <w:lang w:val="es-ES"/>
              </w:rPr>
              <w:t>+</w:t>
            </w:r>
          </w:p>
        </w:tc>
        <w:tc>
          <w:tcPr>
            <w:tcW w:w="1179" w:type="dxa"/>
            <w:shd w:val="clear" w:color="auto" w:fill="92D050"/>
            <w:noWrap/>
            <w:vAlign w:val="center"/>
          </w:tcPr>
          <w:p w14:paraId="6FAEABA7" w14:textId="77777777" w:rsidR="00AE3A91" w:rsidRPr="00B031D0" w:rsidRDefault="00AE3A91" w:rsidP="007716FE">
            <w:pPr>
              <w:tabs>
                <w:tab w:val="left" w:pos="6453"/>
              </w:tabs>
              <w:jc w:val="center"/>
              <w:rPr>
                <w:b/>
                <w:szCs w:val="24"/>
                <w:lang w:val="es-ES"/>
              </w:rPr>
            </w:pPr>
            <w:r w:rsidRPr="00B031D0">
              <w:rPr>
                <w:b/>
                <w:szCs w:val="24"/>
                <w:lang w:val="es-ES"/>
              </w:rPr>
              <w:t>+</w:t>
            </w:r>
          </w:p>
        </w:tc>
        <w:tc>
          <w:tcPr>
            <w:tcW w:w="858" w:type="dxa"/>
            <w:shd w:val="clear" w:color="auto" w:fill="FFFF00"/>
            <w:noWrap/>
            <w:vAlign w:val="center"/>
          </w:tcPr>
          <w:p w14:paraId="1AFC2400" w14:textId="77777777" w:rsidR="00AE3A91" w:rsidRPr="00B031D0" w:rsidRDefault="00AE3A91" w:rsidP="007716FE">
            <w:pPr>
              <w:tabs>
                <w:tab w:val="left" w:pos="6453"/>
              </w:tabs>
              <w:jc w:val="center"/>
              <w:rPr>
                <w:b/>
                <w:szCs w:val="24"/>
                <w:lang w:val="es-ES"/>
              </w:rPr>
            </w:pPr>
            <w:r w:rsidRPr="00B031D0">
              <w:rPr>
                <w:b/>
                <w:szCs w:val="24"/>
                <w:lang w:val="es-ES"/>
              </w:rPr>
              <w:t>?</w:t>
            </w:r>
          </w:p>
        </w:tc>
        <w:tc>
          <w:tcPr>
            <w:tcW w:w="1199" w:type="dxa"/>
            <w:shd w:val="clear" w:color="auto" w:fill="FFC000"/>
            <w:noWrap/>
            <w:vAlign w:val="center"/>
          </w:tcPr>
          <w:p w14:paraId="55FDD111" w14:textId="77777777" w:rsidR="00AE3A91" w:rsidRPr="00B031D0" w:rsidRDefault="00AE3A91" w:rsidP="007716FE">
            <w:pPr>
              <w:tabs>
                <w:tab w:val="left" w:pos="6453"/>
              </w:tabs>
              <w:jc w:val="center"/>
              <w:rPr>
                <w:b/>
                <w:szCs w:val="24"/>
                <w:lang w:val="es-ES"/>
              </w:rPr>
            </w:pPr>
            <w:r w:rsidRPr="00B031D0">
              <w:rPr>
                <w:b/>
                <w:szCs w:val="24"/>
                <w:lang w:val="es-ES"/>
              </w:rPr>
              <w:t>-</w:t>
            </w:r>
          </w:p>
        </w:tc>
        <w:tc>
          <w:tcPr>
            <w:tcW w:w="871" w:type="dxa"/>
            <w:shd w:val="clear" w:color="auto" w:fill="FFC000"/>
            <w:noWrap/>
            <w:vAlign w:val="center"/>
          </w:tcPr>
          <w:p w14:paraId="054A5471" w14:textId="77777777" w:rsidR="00AE3A91" w:rsidRPr="00B031D0" w:rsidRDefault="00AE3A91" w:rsidP="007716FE">
            <w:pPr>
              <w:tabs>
                <w:tab w:val="left" w:pos="6453"/>
              </w:tabs>
              <w:jc w:val="center"/>
              <w:rPr>
                <w:b/>
                <w:szCs w:val="24"/>
                <w:lang w:val="es-ES"/>
              </w:rPr>
            </w:pPr>
            <w:r w:rsidRPr="00B031D0">
              <w:rPr>
                <w:b/>
                <w:szCs w:val="24"/>
                <w:lang w:val="es-ES"/>
              </w:rPr>
              <w:t>-</w:t>
            </w:r>
          </w:p>
        </w:tc>
      </w:tr>
      <w:tr w:rsidR="00AE3A91" w:rsidRPr="00B031D0" w14:paraId="24217E56" w14:textId="77777777" w:rsidTr="00CB4EC7">
        <w:trPr>
          <w:trHeight w:val="300"/>
        </w:trPr>
        <w:tc>
          <w:tcPr>
            <w:tcW w:w="1814" w:type="dxa"/>
            <w:noWrap/>
            <w:vAlign w:val="center"/>
          </w:tcPr>
          <w:p w14:paraId="0FAF8AF1" w14:textId="0E879E6C" w:rsidR="00AE3A91" w:rsidRPr="00B031D0" w:rsidRDefault="00AE3A91" w:rsidP="007716FE">
            <w:pPr>
              <w:tabs>
                <w:tab w:val="left" w:pos="6453"/>
              </w:tabs>
              <w:jc w:val="center"/>
              <w:rPr>
                <w:szCs w:val="24"/>
                <w:lang w:val="es-ES"/>
              </w:rPr>
            </w:pPr>
            <w:r w:rsidRPr="00B031D0">
              <w:rPr>
                <w:szCs w:val="24"/>
                <w:lang w:val="es-ES"/>
              </w:rPr>
              <w:t>Campino A et al.</w:t>
            </w:r>
            <w:r w:rsidR="00B031D0">
              <w:rPr>
                <w:szCs w:val="24"/>
                <w:lang w:val="es-ES"/>
              </w:rPr>
              <w:t xml:space="preserve"> (56</w:t>
            </w:r>
            <w:r w:rsidR="00CC305C" w:rsidRPr="00B031D0">
              <w:rPr>
                <w:szCs w:val="24"/>
                <w:lang w:val="es-ES"/>
              </w:rPr>
              <w:t>)</w:t>
            </w:r>
          </w:p>
        </w:tc>
        <w:tc>
          <w:tcPr>
            <w:tcW w:w="1148" w:type="dxa"/>
            <w:shd w:val="clear" w:color="auto" w:fill="FFC000"/>
            <w:noWrap/>
            <w:vAlign w:val="center"/>
          </w:tcPr>
          <w:p w14:paraId="5C71EE88" w14:textId="77777777" w:rsidR="00AE3A91" w:rsidRPr="00B031D0" w:rsidRDefault="00AE3A91" w:rsidP="007716FE">
            <w:pPr>
              <w:tabs>
                <w:tab w:val="left" w:pos="6453"/>
              </w:tabs>
              <w:jc w:val="center"/>
              <w:rPr>
                <w:b/>
                <w:szCs w:val="24"/>
                <w:lang w:val="es-ES"/>
              </w:rPr>
            </w:pPr>
            <w:r w:rsidRPr="00B031D0">
              <w:rPr>
                <w:b/>
                <w:color w:val="000000"/>
                <w:szCs w:val="24"/>
                <w:lang w:val="es-ES"/>
              </w:rPr>
              <w:t>-</w:t>
            </w:r>
          </w:p>
        </w:tc>
        <w:tc>
          <w:tcPr>
            <w:tcW w:w="1076" w:type="dxa"/>
            <w:shd w:val="clear" w:color="auto" w:fill="00B050"/>
            <w:noWrap/>
            <w:vAlign w:val="center"/>
          </w:tcPr>
          <w:p w14:paraId="19D8ACFA" w14:textId="77777777" w:rsidR="00AE3A91" w:rsidRPr="00B031D0" w:rsidRDefault="00AE3A91" w:rsidP="007716FE">
            <w:pPr>
              <w:tabs>
                <w:tab w:val="left" w:pos="6453"/>
              </w:tabs>
              <w:jc w:val="center"/>
              <w:rPr>
                <w:b/>
                <w:szCs w:val="24"/>
                <w:lang w:val="es-ES"/>
              </w:rPr>
            </w:pPr>
            <w:r w:rsidRPr="00B031D0">
              <w:rPr>
                <w:b/>
                <w:color w:val="000000"/>
                <w:szCs w:val="24"/>
                <w:lang w:val="es-ES"/>
              </w:rPr>
              <w:t>++</w:t>
            </w:r>
          </w:p>
        </w:tc>
        <w:tc>
          <w:tcPr>
            <w:tcW w:w="1189" w:type="dxa"/>
            <w:shd w:val="clear" w:color="auto" w:fill="00B050"/>
            <w:noWrap/>
            <w:vAlign w:val="center"/>
          </w:tcPr>
          <w:p w14:paraId="2870B6EF" w14:textId="77777777" w:rsidR="00AE3A91" w:rsidRPr="00B031D0" w:rsidRDefault="00AE3A91" w:rsidP="007716FE">
            <w:pPr>
              <w:tabs>
                <w:tab w:val="left" w:pos="6453"/>
              </w:tabs>
              <w:jc w:val="center"/>
              <w:rPr>
                <w:b/>
                <w:szCs w:val="24"/>
                <w:lang w:val="es-ES"/>
              </w:rPr>
            </w:pPr>
            <w:r w:rsidRPr="00B031D0">
              <w:rPr>
                <w:b/>
                <w:color w:val="000000"/>
                <w:szCs w:val="24"/>
                <w:lang w:val="es-ES"/>
              </w:rPr>
              <w:t>++</w:t>
            </w:r>
          </w:p>
        </w:tc>
        <w:tc>
          <w:tcPr>
            <w:tcW w:w="1179" w:type="dxa"/>
            <w:shd w:val="clear" w:color="auto" w:fill="00B050"/>
            <w:noWrap/>
            <w:vAlign w:val="center"/>
          </w:tcPr>
          <w:p w14:paraId="0726A693" w14:textId="77777777" w:rsidR="00AE3A91" w:rsidRPr="00B031D0" w:rsidRDefault="00AE3A91" w:rsidP="007716FE">
            <w:pPr>
              <w:tabs>
                <w:tab w:val="left" w:pos="6453"/>
              </w:tabs>
              <w:jc w:val="center"/>
              <w:rPr>
                <w:b/>
                <w:szCs w:val="24"/>
                <w:lang w:val="es-ES"/>
              </w:rPr>
            </w:pPr>
            <w:r w:rsidRPr="00B031D0">
              <w:rPr>
                <w:b/>
                <w:color w:val="000000"/>
                <w:szCs w:val="24"/>
                <w:lang w:val="es-ES"/>
              </w:rPr>
              <w:t>++</w:t>
            </w:r>
          </w:p>
        </w:tc>
        <w:tc>
          <w:tcPr>
            <w:tcW w:w="858" w:type="dxa"/>
            <w:shd w:val="clear" w:color="auto" w:fill="92D050"/>
            <w:noWrap/>
            <w:vAlign w:val="center"/>
          </w:tcPr>
          <w:p w14:paraId="70D10E45" w14:textId="77777777" w:rsidR="00AE3A91" w:rsidRPr="00B031D0" w:rsidRDefault="00AE3A91" w:rsidP="007716FE">
            <w:pPr>
              <w:tabs>
                <w:tab w:val="left" w:pos="6453"/>
              </w:tabs>
              <w:jc w:val="center"/>
              <w:rPr>
                <w:b/>
                <w:szCs w:val="24"/>
                <w:lang w:val="es-ES"/>
              </w:rPr>
            </w:pPr>
            <w:r w:rsidRPr="00B031D0">
              <w:rPr>
                <w:b/>
                <w:color w:val="000000"/>
                <w:szCs w:val="24"/>
                <w:lang w:val="es-ES"/>
              </w:rPr>
              <w:t>+</w:t>
            </w:r>
          </w:p>
        </w:tc>
        <w:tc>
          <w:tcPr>
            <w:tcW w:w="1199" w:type="dxa"/>
            <w:shd w:val="clear" w:color="auto" w:fill="00B050"/>
            <w:noWrap/>
            <w:vAlign w:val="center"/>
          </w:tcPr>
          <w:p w14:paraId="1F1D681A" w14:textId="77777777" w:rsidR="00AE3A91" w:rsidRPr="00B031D0" w:rsidRDefault="00AE3A91" w:rsidP="007716FE">
            <w:pPr>
              <w:tabs>
                <w:tab w:val="left" w:pos="6453"/>
              </w:tabs>
              <w:jc w:val="center"/>
              <w:rPr>
                <w:b/>
                <w:szCs w:val="24"/>
                <w:lang w:val="es-ES"/>
              </w:rPr>
            </w:pPr>
            <w:r w:rsidRPr="00B031D0">
              <w:rPr>
                <w:b/>
                <w:color w:val="000000"/>
                <w:szCs w:val="24"/>
                <w:lang w:val="es-ES"/>
              </w:rPr>
              <w:t>++</w:t>
            </w:r>
          </w:p>
        </w:tc>
        <w:tc>
          <w:tcPr>
            <w:tcW w:w="871" w:type="dxa"/>
            <w:shd w:val="clear" w:color="auto" w:fill="92D050"/>
            <w:noWrap/>
            <w:vAlign w:val="center"/>
          </w:tcPr>
          <w:p w14:paraId="462F6AD0" w14:textId="77777777" w:rsidR="00AE3A91" w:rsidRPr="00B031D0" w:rsidRDefault="00AE3A91" w:rsidP="007716FE">
            <w:pPr>
              <w:tabs>
                <w:tab w:val="left" w:pos="6453"/>
              </w:tabs>
              <w:jc w:val="center"/>
              <w:rPr>
                <w:b/>
                <w:szCs w:val="24"/>
                <w:lang w:val="es-ES"/>
              </w:rPr>
            </w:pPr>
            <w:r w:rsidRPr="00B031D0">
              <w:rPr>
                <w:b/>
                <w:color w:val="000000"/>
                <w:szCs w:val="24"/>
                <w:lang w:val="es-ES"/>
              </w:rPr>
              <w:t>+</w:t>
            </w:r>
          </w:p>
        </w:tc>
      </w:tr>
      <w:tr w:rsidR="00AE3A91" w:rsidRPr="00B031D0" w14:paraId="15ABF472" w14:textId="77777777" w:rsidTr="00CB4EC7">
        <w:trPr>
          <w:trHeight w:val="300"/>
        </w:trPr>
        <w:tc>
          <w:tcPr>
            <w:tcW w:w="1814" w:type="dxa"/>
            <w:noWrap/>
            <w:vAlign w:val="center"/>
          </w:tcPr>
          <w:p w14:paraId="33F87BBD" w14:textId="27846F9C" w:rsidR="00AE3A91" w:rsidRPr="00B031D0" w:rsidRDefault="00AE3A91" w:rsidP="007716FE">
            <w:pPr>
              <w:tabs>
                <w:tab w:val="left" w:pos="6453"/>
              </w:tabs>
              <w:jc w:val="center"/>
              <w:rPr>
                <w:szCs w:val="24"/>
                <w:lang w:val="es-ES"/>
              </w:rPr>
            </w:pPr>
            <w:r w:rsidRPr="00B031D0">
              <w:rPr>
                <w:szCs w:val="24"/>
                <w:lang w:val="es-ES"/>
              </w:rPr>
              <w:t>Chedoe I et al.</w:t>
            </w:r>
            <w:r w:rsidR="00B031D0">
              <w:rPr>
                <w:szCs w:val="24"/>
                <w:lang w:val="es-ES"/>
              </w:rPr>
              <w:t xml:space="preserve"> (57</w:t>
            </w:r>
            <w:r w:rsidR="00CC305C" w:rsidRPr="00B031D0">
              <w:rPr>
                <w:szCs w:val="24"/>
                <w:lang w:val="es-ES"/>
              </w:rPr>
              <w:t>)</w:t>
            </w:r>
          </w:p>
        </w:tc>
        <w:tc>
          <w:tcPr>
            <w:tcW w:w="1148" w:type="dxa"/>
            <w:shd w:val="clear" w:color="auto" w:fill="FFC000"/>
            <w:noWrap/>
          </w:tcPr>
          <w:p w14:paraId="5EAFDAF9" w14:textId="77777777" w:rsidR="00AE3A91" w:rsidRPr="00B031D0" w:rsidRDefault="00AE3A91" w:rsidP="007716FE">
            <w:pPr>
              <w:tabs>
                <w:tab w:val="left" w:pos="6453"/>
              </w:tabs>
              <w:jc w:val="center"/>
              <w:rPr>
                <w:b/>
                <w:szCs w:val="24"/>
                <w:lang w:val="es-ES"/>
              </w:rPr>
            </w:pPr>
            <w:r w:rsidRPr="00B031D0">
              <w:rPr>
                <w:lang w:val="es-ES"/>
              </w:rPr>
              <w:t>-</w:t>
            </w:r>
          </w:p>
        </w:tc>
        <w:tc>
          <w:tcPr>
            <w:tcW w:w="1076" w:type="dxa"/>
            <w:shd w:val="clear" w:color="auto" w:fill="FF0000"/>
            <w:noWrap/>
          </w:tcPr>
          <w:p w14:paraId="1B707014" w14:textId="77777777" w:rsidR="00AE3A91" w:rsidRPr="00B031D0" w:rsidRDefault="00AE3A91" w:rsidP="007716FE">
            <w:pPr>
              <w:tabs>
                <w:tab w:val="left" w:pos="6453"/>
              </w:tabs>
              <w:jc w:val="center"/>
              <w:rPr>
                <w:b/>
                <w:szCs w:val="24"/>
                <w:lang w:val="es-ES"/>
              </w:rPr>
            </w:pPr>
            <w:r w:rsidRPr="00B031D0">
              <w:rPr>
                <w:lang w:val="es-ES"/>
              </w:rPr>
              <w:t>--</w:t>
            </w:r>
          </w:p>
        </w:tc>
        <w:tc>
          <w:tcPr>
            <w:tcW w:w="1189" w:type="dxa"/>
            <w:shd w:val="clear" w:color="auto" w:fill="00B050"/>
            <w:noWrap/>
          </w:tcPr>
          <w:p w14:paraId="43887F24" w14:textId="77777777" w:rsidR="00AE3A91" w:rsidRPr="00B031D0" w:rsidRDefault="00AE3A91" w:rsidP="007716FE">
            <w:pPr>
              <w:tabs>
                <w:tab w:val="left" w:pos="6453"/>
              </w:tabs>
              <w:jc w:val="center"/>
              <w:rPr>
                <w:b/>
                <w:szCs w:val="24"/>
                <w:lang w:val="es-ES"/>
              </w:rPr>
            </w:pPr>
            <w:r w:rsidRPr="00B031D0">
              <w:rPr>
                <w:lang w:val="es-ES"/>
              </w:rPr>
              <w:t>++</w:t>
            </w:r>
          </w:p>
        </w:tc>
        <w:tc>
          <w:tcPr>
            <w:tcW w:w="1179" w:type="dxa"/>
            <w:shd w:val="clear" w:color="auto" w:fill="00B050"/>
            <w:noWrap/>
          </w:tcPr>
          <w:p w14:paraId="668253AE" w14:textId="77777777" w:rsidR="00AE3A91" w:rsidRPr="00B031D0" w:rsidRDefault="00AE3A91" w:rsidP="007716FE">
            <w:pPr>
              <w:tabs>
                <w:tab w:val="left" w:pos="6453"/>
              </w:tabs>
              <w:jc w:val="center"/>
              <w:rPr>
                <w:b/>
                <w:szCs w:val="24"/>
                <w:lang w:val="es-ES"/>
              </w:rPr>
            </w:pPr>
            <w:r w:rsidRPr="00B031D0">
              <w:rPr>
                <w:lang w:val="es-ES"/>
              </w:rPr>
              <w:t>++</w:t>
            </w:r>
          </w:p>
        </w:tc>
        <w:tc>
          <w:tcPr>
            <w:tcW w:w="858" w:type="dxa"/>
            <w:shd w:val="clear" w:color="auto" w:fill="FFC000"/>
            <w:noWrap/>
          </w:tcPr>
          <w:p w14:paraId="30D11E9E" w14:textId="77777777" w:rsidR="00AE3A91" w:rsidRPr="00B031D0" w:rsidRDefault="00AE3A91" w:rsidP="007716FE">
            <w:pPr>
              <w:tabs>
                <w:tab w:val="left" w:pos="6453"/>
              </w:tabs>
              <w:jc w:val="center"/>
              <w:rPr>
                <w:b/>
                <w:szCs w:val="24"/>
                <w:lang w:val="es-ES"/>
              </w:rPr>
            </w:pPr>
            <w:r w:rsidRPr="00B031D0">
              <w:rPr>
                <w:lang w:val="es-ES"/>
              </w:rPr>
              <w:t>-</w:t>
            </w:r>
          </w:p>
        </w:tc>
        <w:tc>
          <w:tcPr>
            <w:tcW w:w="1199" w:type="dxa"/>
            <w:shd w:val="clear" w:color="auto" w:fill="92D050"/>
            <w:noWrap/>
          </w:tcPr>
          <w:p w14:paraId="61905628" w14:textId="77777777" w:rsidR="00AE3A91" w:rsidRPr="00B031D0" w:rsidRDefault="00AE3A91" w:rsidP="007716FE">
            <w:pPr>
              <w:tabs>
                <w:tab w:val="left" w:pos="6453"/>
              </w:tabs>
              <w:jc w:val="center"/>
              <w:rPr>
                <w:b/>
                <w:szCs w:val="24"/>
                <w:lang w:val="es-ES"/>
              </w:rPr>
            </w:pPr>
            <w:r w:rsidRPr="00B031D0">
              <w:rPr>
                <w:lang w:val="es-ES"/>
              </w:rPr>
              <w:t>+</w:t>
            </w:r>
          </w:p>
        </w:tc>
        <w:tc>
          <w:tcPr>
            <w:tcW w:w="871" w:type="dxa"/>
            <w:shd w:val="clear" w:color="auto" w:fill="92D050"/>
            <w:noWrap/>
          </w:tcPr>
          <w:p w14:paraId="794636A9" w14:textId="77777777" w:rsidR="00AE3A91" w:rsidRPr="00B031D0" w:rsidRDefault="00AE3A91" w:rsidP="007716FE">
            <w:pPr>
              <w:tabs>
                <w:tab w:val="left" w:pos="6453"/>
              </w:tabs>
              <w:jc w:val="center"/>
              <w:rPr>
                <w:b/>
                <w:szCs w:val="24"/>
                <w:lang w:val="es-ES"/>
              </w:rPr>
            </w:pPr>
            <w:r w:rsidRPr="00B031D0">
              <w:rPr>
                <w:lang w:val="es-ES"/>
              </w:rPr>
              <w:t>+</w:t>
            </w:r>
          </w:p>
        </w:tc>
      </w:tr>
      <w:tr w:rsidR="00AE3A91" w:rsidRPr="00507DF3" w14:paraId="2FF460EF" w14:textId="77777777" w:rsidTr="00CB4EC7">
        <w:trPr>
          <w:trHeight w:val="300"/>
        </w:trPr>
        <w:tc>
          <w:tcPr>
            <w:tcW w:w="1814" w:type="dxa"/>
            <w:noWrap/>
            <w:vAlign w:val="center"/>
          </w:tcPr>
          <w:p w14:paraId="00CD876B" w14:textId="252D6194" w:rsidR="00AE3A91" w:rsidRPr="00B031D0" w:rsidRDefault="00AE3A91" w:rsidP="007716FE">
            <w:pPr>
              <w:tabs>
                <w:tab w:val="left" w:pos="6453"/>
              </w:tabs>
              <w:jc w:val="center"/>
              <w:rPr>
                <w:szCs w:val="24"/>
                <w:lang w:val="es-ES"/>
              </w:rPr>
            </w:pPr>
            <w:proofErr w:type="spellStart"/>
            <w:r w:rsidRPr="00B031D0">
              <w:rPr>
                <w:szCs w:val="24"/>
                <w:lang w:val="es-ES"/>
              </w:rPr>
              <w:t>Chua</w:t>
            </w:r>
            <w:proofErr w:type="spellEnd"/>
            <w:r w:rsidRPr="00B031D0">
              <w:rPr>
                <w:szCs w:val="24"/>
                <w:lang w:val="es-ES"/>
              </w:rPr>
              <w:t xml:space="preserve"> SS et al.</w:t>
            </w:r>
            <w:r w:rsidR="00B031D0">
              <w:rPr>
                <w:szCs w:val="24"/>
                <w:lang w:val="es-ES"/>
              </w:rPr>
              <w:t xml:space="preserve"> (58</w:t>
            </w:r>
            <w:r w:rsidR="00CC305C" w:rsidRPr="00B031D0">
              <w:rPr>
                <w:szCs w:val="24"/>
                <w:lang w:val="es-ES"/>
              </w:rPr>
              <w:t>)</w:t>
            </w:r>
          </w:p>
        </w:tc>
        <w:tc>
          <w:tcPr>
            <w:tcW w:w="1148" w:type="dxa"/>
            <w:shd w:val="clear" w:color="auto" w:fill="FFC000"/>
            <w:noWrap/>
            <w:vAlign w:val="center"/>
          </w:tcPr>
          <w:p w14:paraId="67D0CAB7" w14:textId="77777777" w:rsidR="00AE3A91" w:rsidRPr="00B031D0" w:rsidRDefault="00AE3A91" w:rsidP="007716FE">
            <w:pPr>
              <w:tabs>
                <w:tab w:val="left" w:pos="6453"/>
              </w:tabs>
              <w:jc w:val="center"/>
              <w:rPr>
                <w:b/>
                <w:szCs w:val="24"/>
                <w:lang w:val="es-ES"/>
              </w:rPr>
            </w:pPr>
            <w:r w:rsidRPr="00B031D0">
              <w:rPr>
                <w:b/>
                <w:szCs w:val="24"/>
                <w:lang w:val="es-ES"/>
              </w:rPr>
              <w:t>-</w:t>
            </w:r>
          </w:p>
        </w:tc>
        <w:tc>
          <w:tcPr>
            <w:tcW w:w="1076" w:type="dxa"/>
            <w:shd w:val="clear" w:color="auto" w:fill="00B050"/>
            <w:noWrap/>
            <w:vAlign w:val="center"/>
          </w:tcPr>
          <w:p w14:paraId="4FFDCD2F" w14:textId="77777777" w:rsidR="00AE3A91" w:rsidRPr="00B031D0" w:rsidRDefault="00AE3A91" w:rsidP="007716FE">
            <w:pPr>
              <w:tabs>
                <w:tab w:val="left" w:pos="6453"/>
              </w:tabs>
              <w:jc w:val="center"/>
              <w:rPr>
                <w:b/>
                <w:szCs w:val="24"/>
                <w:lang w:val="es-ES"/>
              </w:rPr>
            </w:pPr>
            <w:r w:rsidRPr="00B031D0">
              <w:rPr>
                <w:b/>
                <w:szCs w:val="24"/>
                <w:lang w:val="es-ES"/>
              </w:rPr>
              <w:t>++</w:t>
            </w:r>
          </w:p>
        </w:tc>
        <w:tc>
          <w:tcPr>
            <w:tcW w:w="1189" w:type="dxa"/>
            <w:shd w:val="clear" w:color="auto" w:fill="00B050"/>
            <w:noWrap/>
            <w:vAlign w:val="center"/>
          </w:tcPr>
          <w:p w14:paraId="56B56F4C" w14:textId="77777777" w:rsidR="00AE3A91" w:rsidRPr="00B031D0" w:rsidRDefault="00AE3A91" w:rsidP="007716FE">
            <w:pPr>
              <w:tabs>
                <w:tab w:val="left" w:pos="6453"/>
              </w:tabs>
              <w:jc w:val="center"/>
              <w:rPr>
                <w:b/>
                <w:szCs w:val="24"/>
                <w:lang w:val="es-ES"/>
              </w:rPr>
            </w:pPr>
            <w:r w:rsidRPr="00B031D0">
              <w:rPr>
                <w:b/>
                <w:szCs w:val="24"/>
                <w:lang w:val="es-ES"/>
              </w:rPr>
              <w:t>++</w:t>
            </w:r>
          </w:p>
        </w:tc>
        <w:tc>
          <w:tcPr>
            <w:tcW w:w="1179" w:type="dxa"/>
            <w:shd w:val="clear" w:color="auto" w:fill="FFC000"/>
            <w:noWrap/>
            <w:vAlign w:val="center"/>
          </w:tcPr>
          <w:p w14:paraId="097B8DAE" w14:textId="77777777" w:rsidR="00AE3A91" w:rsidRPr="00B031D0" w:rsidRDefault="00AE3A91" w:rsidP="007716FE">
            <w:pPr>
              <w:tabs>
                <w:tab w:val="left" w:pos="6453"/>
              </w:tabs>
              <w:jc w:val="center"/>
              <w:rPr>
                <w:b/>
                <w:szCs w:val="24"/>
                <w:lang w:val="es-ES"/>
              </w:rPr>
            </w:pPr>
            <w:r w:rsidRPr="00B031D0">
              <w:rPr>
                <w:b/>
                <w:szCs w:val="24"/>
                <w:lang w:val="es-ES"/>
              </w:rPr>
              <w:t>-</w:t>
            </w:r>
          </w:p>
        </w:tc>
        <w:tc>
          <w:tcPr>
            <w:tcW w:w="858" w:type="dxa"/>
            <w:shd w:val="clear" w:color="auto" w:fill="FFC000"/>
            <w:noWrap/>
            <w:vAlign w:val="center"/>
          </w:tcPr>
          <w:p w14:paraId="63F7023B" w14:textId="77777777" w:rsidR="00AE3A91" w:rsidRPr="00B031D0" w:rsidRDefault="00AE3A91" w:rsidP="007716FE">
            <w:pPr>
              <w:tabs>
                <w:tab w:val="left" w:pos="6453"/>
              </w:tabs>
              <w:jc w:val="center"/>
              <w:rPr>
                <w:b/>
                <w:szCs w:val="24"/>
                <w:lang w:val="es-ES"/>
              </w:rPr>
            </w:pPr>
            <w:r w:rsidRPr="00B031D0">
              <w:rPr>
                <w:b/>
                <w:szCs w:val="24"/>
                <w:lang w:val="es-ES"/>
              </w:rPr>
              <w:t>-</w:t>
            </w:r>
          </w:p>
        </w:tc>
        <w:tc>
          <w:tcPr>
            <w:tcW w:w="1199" w:type="dxa"/>
            <w:shd w:val="clear" w:color="auto" w:fill="92D050"/>
            <w:noWrap/>
            <w:vAlign w:val="center"/>
          </w:tcPr>
          <w:p w14:paraId="161D9037" w14:textId="77777777" w:rsidR="00AE3A91" w:rsidRPr="00507DF3" w:rsidRDefault="00AE3A91" w:rsidP="007716FE">
            <w:pPr>
              <w:tabs>
                <w:tab w:val="left" w:pos="6453"/>
              </w:tabs>
              <w:jc w:val="center"/>
              <w:rPr>
                <w:b/>
                <w:szCs w:val="24"/>
              </w:rPr>
            </w:pPr>
            <w:r w:rsidRPr="00507DF3">
              <w:rPr>
                <w:b/>
                <w:szCs w:val="24"/>
              </w:rPr>
              <w:t>+</w:t>
            </w:r>
          </w:p>
        </w:tc>
        <w:tc>
          <w:tcPr>
            <w:tcW w:w="871" w:type="dxa"/>
            <w:shd w:val="clear" w:color="auto" w:fill="92D050"/>
            <w:noWrap/>
            <w:vAlign w:val="center"/>
          </w:tcPr>
          <w:p w14:paraId="07324E59" w14:textId="77777777" w:rsidR="00AE3A91" w:rsidRPr="00507DF3" w:rsidRDefault="00AE3A91" w:rsidP="007716FE">
            <w:pPr>
              <w:tabs>
                <w:tab w:val="left" w:pos="6453"/>
              </w:tabs>
              <w:jc w:val="center"/>
              <w:rPr>
                <w:b/>
                <w:szCs w:val="24"/>
              </w:rPr>
            </w:pPr>
            <w:r w:rsidRPr="00507DF3">
              <w:rPr>
                <w:b/>
                <w:szCs w:val="24"/>
              </w:rPr>
              <w:t>+</w:t>
            </w:r>
          </w:p>
        </w:tc>
      </w:tr>
      <w:tr w:rsidR="00AE3A91" w:rsidRPr="00507DF3" w14:paraId="5B59FFE1" w14:textId="77777777" w:rsidTr="00CB4EC7">
        <w:trPr>
          <w:trHeight w:val="300"/>
        </w:trPr>
        <w:tc>
          <w:tcPr>
            <w:tcW w:w="1814" w:type="dxa"/>
            <w:noWrap/>
            <w:vAlign w:val="center"/>
          </w:tcPr>
          <w:p w14:paraId="4D3777EE" w14:textId="6947F0C1" w:rsidR="00AE3A91" w:rsidRPr="00507DF3" w:rsidRDefault="00AE3A91" w:rsidP="007716FE">
            <w:pPr>
              <w:tabs>
                <w:tab w:val="left" w:pos="6453"/>
              </w:tabs>
              <w:jc w:val="center"/>
              <w:rPr>
                <w:szCs w:val="24"/>
              </w:rPr>
            </w:pPr>
            <w:r w:rsidRPr="00507DF3">
              <w:rPr>
                <w:szCs w:val="24"/>
              </w:rPr>
              <w:t>Davis SJ et al.</w:t>
            </w:r>
            <w:r w:rsidR="00B031D0">
              <w:rPr>
                <w:szCs w:val="24"/>
              </w:rPr>
              <w:t xml:space="preserve"> (59</w:t>
            </w:r>
            <w:r w:rsidR="00CC305C">
              <w:rPr>
                <w:szCs w:val="24"/>
              </w:rPr>
              <w:t>)</w:t>
            </w:r>
          </w:p>
        </w:tc>
        <w:tc>
          <w:tcPr>
            <w:tcW w:w="1148" w:type="dxa"/>
            <w:shd w:val="clear" w:color="auto" w:fill="FF0000"/>
            <w:noWrap/>
          </w:tcPr>
          <w:p w14:paraId="6400CDC2" w14:textId="77777777" w:rsidR="00AE3A91" w:rsidRPr="00507DF3" w:rsidRDefault="00AE3A91" w:rsidP="007716FE">
            <w:pPr>
              <w:tabs>
                <w:tab w:val="left" w:pos="6453"/>
              </w:tabs>
              <w:jc w:val="center"/>
              <w:rPr>
                <w:b/>
                <w:szCs w:val="24"/>
              </w:rPr>
            </w:pPr>
            <w:r w:rsidRPr="00507DF3">
              <w:t>--</w:t>
            </w:r>
          </w:p>
        </w:tc>
        <w:tc>
          <w:tcPr>
            <w:tcW w:w="1076" w:type="dxa"/>
            <w:shd w:val="clear" w:color="auto" w:fill="FFFF00"/>
            <w:noWrap/>
          </w:tcPr>
          <w:p w14:paraId="0DE285B0" w14:textId="77777777" w:rsidR="00AE3A91" w:rsidRPr="00507DF3" w:rsidRDefault="00AE3A91" w:rsidP="007716FE">
            <w:pPr>
              <w:tabs>
                <w:tab w:val="left" w:pos="6453"/>
              </w:tabs>
              <w:jc w:val="center"/>
              <w:rPr>
                <w:b/>
                <w:szCs w:val="24"/>
              </w:rPr>
            </w:pPr>
            <w:r w:rsidRPr="00507DF3">
              <w:t>?</w:t>
            </w:r>
          </w:p>
        </w:tc>
        <w:tc>
          <w:tcPr>
            <w:tcW w:w="1189" w:type="dxa"/>
            <w:shd w:val="clear" w:color="auto" w:fill="FFFF00"/>
            <w:noWrap/>
          </w:tcPr>
          <w:p w14:paraId="462F6E3B" w14:textId="77777777" w:rsidR="00AE3A91" w:rsidRPr="00507DF3" w:rsidRDefault="00AE3A91" w:rsidP="007716FE">
            <w:pPr>
              <w:tabs>
                <w:tab w:val="left" w:pos="6453"/>
              </w:tabs>
              <w:jc w:val="center"/>
              <w:rPr>
                <w:b/>
                <w:szCs w:val="24"/>
              </w:rPr>
            </w:pPr>
            <w:r w:rsidRPr="00507DF3">
              <w:t>?</w:t>
            </w:r>
          </w:p>
        </w:tc>
        <w:tc>
          <w:tcPr>
            <w:tcW w:w="1179" w:type="dxa"/>
            <w:shd w:val="clear" w:color="auto" w:fill="00B050"/>
            <w:noWrap/>
          </w:tcPr>
          <w:p w14:paraId="24A4973D" w14:textId="77777777" w:rsidR="00AE3A91" w:rsidRPr="00507DF3" w:rsidRDefault="00AE3A91" w:rsidP="007716FE">
            <w:pPr>
              <w:tabs>
                <w:tab w:val="left" w:pos="6453"/>
              </w:tabs>
              <w:jc w:val="center"/>
              <w:rPr>
                <w:b/>
                <w:szCs w:val="24"/>
              </w:rPr>
            </w:pPr>
            <w:r w:rsidRPr="00507DF3">
              <w:t>++</w:t>
            </w:r>
          </w:p>
        </w:tc>
        <w:tc>
          <w:tcPr>
            <w:tcW w:w="858" w:type="dxa"/>
            <w:shd w:val="clear" w:color="auto" w:fill="FFFF00"/>
            <w:noWrap/>
          </w:tcPr>
          <w:p w14:paraId="594AD5C7" w14:textId="77777777" w:rsidR="00AE3A91" w:rsidRPr="00507DF3" w:rsidRDefault="00AE3A91" w:rsidP="007716FE">
            <w:pPr>
              <w:tabs>
                <w:tab w:val="left" w:pos="6453"/>
              </w:tabs>
              <w:jc w:val="center"/>
              <w:rPr>
                <w:b/>
                <w:szCs w:val="24"/>
              </w:rPr>
            </w:pPr>
            <w:r w:rsidRPr="00507DF3">
              <w:t>?</w:t>
            </w:r>
          </w:p>
        </w:tc>
        <w:tc>
          <w:tcPr>
            <w:tcW w:w="1199" w:type="dxa"/>
            <w:shd w:val="clear" w:color="auto" w:fill="FFFF00"/>
            <w:noWrap/>
          </w:tcPr>
          <w:p w14:paraId="26F80C3C" w14:textId="77777777" w:rsidR="00AE3A91" w:rsidRPr="00507DF3" w:rsidRDefault="00AE3A91" w:rsidP="007716FE">
            <w:pPr>
              <w:tabs>
                <w:tab w:val="left" w:pos="6453"/>
              </w:tabs>
              <w:jc w:val="center"/>
              <w:rPr>
                <w:b/>
                <w:szCs w:val="24"/>
              </w:rPr>
            </w:pPr>
            <w:r w:rsidRPr="00507DF3">
              <w:t>?</w:t>
            </w:r>
          </w:p>
        </w:tc>
        <w:tc>
          <w:tcPr>
            <w:tcW w:w="871" w:type="dxa"/>
            <w:shd w:val="clear" w:color="auto" w:fill="FF0000"/>
            <w:noWrap/>
          </w:tcPr>
          <w:p w14:paraId="14FA2494" w14:textId="77777777" w:rsidR="00AE3A91" w:rsidRPr="00507DF3" w:rsidRDefault="00AE3A91" w:rsidP="007716FE">
            <w:pPr>
              <w:tabs>
                <w:tab w:val="left" w:pos="6453"/>
              </w:tabs>
              <w:jc w:val="center"/>
              <w:rPr>
                <w:b/>
                <w:szCs w:val="24"/>
              </w:rPr>
            </w:pPr>
            <w:r w:rsidRPr="00507DF3">
              <w:t>--</w:t>
            </w:r>
          </w:p>
        </w:tc>
      </w:tr>
      <w:tr w:rsidR="00AE3A91" w:rsidRPr="00507DF3" w14:paraId="5CBD4F75" w14:textId="77777777" w:rsidTr="00CB4EC7">
        <w:trPr>
          <w:trHeight w:val="300"/>
        </w:trPr>
        <w:tc>
          <w:tcPr>
            <w:tcW w:w="1814" w:type="dxa"/>
            <w:noWrap/>
            <w:vAlign w:val="center"/>
          </w:tcPr>
          <w:p w14:paraId="26BA4AD5" w14:textId="3EAD3A01" w:rsidR="00AE3A91" w:rsidRPr="00507DF3" w:rsidRDefault="00AE3A91" w:rsidP="00B031D0">
            <w:pPr>
              <w:tabs>
                <w:tab w:val="left" w:pos="6453"/>
              </w:tabs>
              <w:jc w:val="center"/>
              <w:rPr>
                <w:szCs w:val="24"/>
              </w:rPr>
            </w:pPr>
            <w:r w:rsidRPr="00507DF3">
              <w:rPr>
                <w:szCs w:val="24"/>
              </w:rPr>
              <w:t>Ernst KD</w:t>
            </w:r>
            <w:r w:rsidR="00CC305C">
              <w:rPr>
                <w:szCs w:val="24"/>
              </w:rPr>
              <w:t xml:space="preserve"> (</w:t>
            </w:r>
            <w:r w:rsidR="00B031D0">
              <w:rPr>
                <w:szCs w:val="24"/>
              </w:rPr>
              <w:t>66</w:t>
            </w:r>
            <w:r w:rsidR="00CC305C">
              <w:rPr>
                <w:szCs w:val="24"/>
              </w:rPr>
              <w:t>)</w:t>
            </w:r>
          </w:p>
        </w:tc>
        <w:tc>
          <w:tcPr>
            <w:tcW w:w="1148" w:type="dxa"/>
            <w:shd w:val="clear" w:color="auto" w:fill="FFC000"/>
            <w:noWrap/>
            <w:vAlign w:val="center"/>
          </w:tcPr>
          <w:p w14:paraId="53D59D07" w14:textId="77777777" w:rsidR="00AE3A91" w:rsidRPr="00507DF3" w:rsidRDefault="00AE3A91" w:rsidP="007716FE">
            <w:pPr>
              <w:tabs>
                <w:tab w:val="left" w:pos="6453"/>
              </w:tabs>
              <w:jc w:val="center"/>
              <w:rPr>
                <w:b/>
                <w:szCs w:val="24"/>
              </w:rPr>
            </w:pPr>
            <w:r w:rsidRPr="00507DF3">
              <w:rPr>
                <w:b/>
                <w:szCs w:val="24"/>
              </w:rPr>
              <w:t>-</w:t>
            </w:r>
          </w:p>
        </w:tc>
        <w:tc>
          <w:tcPr>
            <w:tcW w:w="1076" w:type="dxa"/>
            <w:shd w:val="clear" w:color="auto" w:fill="00B050"/>
            <w:noWrap/>
            <w:vAlign w:val="center"/>
          </w:tcPr>
          <w:p w14:paraId="44F5F29B" w14:textId="77777777" w:rsidR="00AE3A91" w:rsidRPr="00507DF3" w:rsidRDefault="00AE3A91" w:rsidP="007716FE">
            <w:pPr>
              <w:tabs>
                <w:tab w:val="left" w:pos="6453"/>
              </w:tabs>
              <w:jc w:val="center"/>
              <w:rPr>
                <w:b/>
                <w:szCs w:val="24"/>
              </w:rPr>
            </w:pPr>
            <w:r w:rsidRPr="00507DF3">
              <w:rPr>
                <w:b/>
                <w:szCs w:val="24"/>
              </w:rPr>
              <w:t>++</w:t>
            </w:r>
          </w:p>
        </w:tc>
        <w:tc>
          <w:tcPr>
            <w:tcW w:w="1189" w:type="dxa"/>
            <w:shd w:val="clear" w:color="auto" w:fill="92D050"/>
            <w:noWrap/>
            <w:vAlign w:val="center"/>
          </w:tcPr>
          <w:p w14:paraId="2A68EEB7" w14:textId="77777777" w:rsidR="00AE3A91" w:rsidRPr="00507DF3" w:rsidRDefault="00AE3A91" w:rsidP="007716FE">
            <w:pPr>
              <w:tabs>
                <w:tab w:val="left" w:pos="6453"/>
              </w:tabs>
              <w:jc w:val="center"/>
              <w:rPr>
                <w:b/>
                <w:szCs w:val="24"/>
              </w:rPr>
            </w:pPr>
            <w:r w:rsidRPr="00507DF3">
              <w:rPr>
                <w:b/>
                <w:szCs w:val="24"/>
              </w:rPr>
              <w:t>+</w:t>
            </w:r>
          </w:p>
        </w:tc>
        <w:tc>
          <w:tcPr>
            <w:tcW w:w="1179" w:type="dxa"/>
            <w:shd w:val="clear" w:color="auto" w:fill="00B050"/>
            <w:noWrap/>
            <w:vAlign w:val="center"/>
          </w:tcPr>
          <w:p w14:paraId="169AA41F" w14:textId="77777777" w:rsidR="00AE3A91" w:rsidRPr="00507DF3" w:rsidRDefault="00AE3A91" w:rsidP="007716FE">
            <w:pPr>
              <w:tabs>
                <w:tab w:val="left" w:pos="6453"/>
              </w:tabs>
              <w:jc w:val="center"/>
              <w:rPr>
                <w:b/>
                <w:szCs w:val="24"/>
              </w:rPr>
            </w:pPr>
            <w:r w:rsidRPr="00507DF3">
              <w:rPr>
                <w:b/>
                <w:szCs w:val="24"/>
              </w:rPr>
              <w:t>++</w:t>
            </w:r>
          </w:p>
        </w:tc>
        <w:tc>
          <w:tcPr>
            <w:tcW w:w="858" w:type="dxa"/>
            <w:shd w:val="clear" w:color="auto" w:fill="00B050"/>
            <w:noWrap/>
            <w:vAlign w:val="center"/>
          </w:tcPr>
          <w:p w14:paraId="4596F13C" w14:textId="77777777" w:rsidR="00AE3A91" w:rsidRPr="00507DF3" w:rsidRDefault="00AE3A91" w:rsidP="007716FE">
            <w:pPr>
              <w:tabs>
                <w:tab w:val="left" w:pos="6453"/>
              </w:tabs>
              <w:jc w:val="center"/>
              <w:rPr>
                <w:b/>
                <w:szCs w:val="24"/>
              </w:rPr>
            </w:pPr>
            <w:r w:rsidRPr="00507DF3">
              <w:rPr>
                <w:b/>
                <w:szCs w:val="24"/>
              </w:rPr>
              <w:t>++</w:t>
            </w:r>
          </w:p>
        </w:tc>
        <w:tc>
          <w:tcPr>
            <w:tcW w:w="1199" w:type="dxa"/>
            <w:shd w:val="clear" w:color="auto" w:fill="00B050"/>
            <w:noWrap/>
            <w:vAlign w:val="center"/>
          </w:tcPr>
          <w:p w14:paraId="4AB15892" w14:textId="77777777" w:rsidR="00AE3A91" w:rsidRPr="00507DF3" w:rsidRDefault="00AE3A91" w:rsidP="007716FE">
            <w:pPr>
              <w:tabs>
                <w:tab w:val="left" w:pos="6453"/>
              </w:tabs>
              <w:jc w:val="center"/>
              <w:rPr>
                <w:b/>
                <w:szCs w:val="24"/>
              </w:rPr>
            </w:pPr>
            <w:r w:rsidRPr="00507DF3">
              <w:rPr>
                <w:b/>
                <w:szCs w:val="24"/>
              </w:rPr>
              <w:t>++</w:t>
            </w:r>
          </w:p>
        </w:tc>
        <w:tc>
          <w:tcPr>
            <w:tcW w:w="871" w:type="dxa"/>
            <w:shd w:val="clear" w:color="auto" w:fill="92D050"/>
            <w:noWrap/>
            <w:vAlign w:val="center"/>
          </w:tcPr>
          <w:p w14:paraId="109FC7B6" w14:textId="77777777" w:rsidR="00AE3A91" w:rsidRPr="00507DF3" w:rsidRDefault="00AE3A91" w:rsidP="007716FE">
            <w:pPr>
              <w:tabs>
                <w:tab w:val="left" w:pos="6453"/>
              </w:tabs>
              <w:jc w:val="center"/>
              <w:rPr>
                <w:b/>
                <w:szCs w:val="24"/>
              </w:rPr>
            </w:pPr>
            <w:r w:rsidRPr="00507DF3">
              <w:rPr>
                <w:b/>
                <w:szCs w:val="24"/>
              </w:rPr>
              <w:t>+</w:t>
            </w:r>
          </w:p>
        </w:tc>
      </w:tr>
      <w:tr w:rsidR="00AE3A91" w:rsidRPr="00507DF3" w14:paraId="19F690A1" w14:textId="77777777" w:rsidTr="00CB4EC7">
        <w:trPr>
          <w:trHeight w:val="300"/>
        </w:trPr>
        <w:tc>
          <w:tcPr>
            <w:tcW w:w="1814" w:type="dxa"/>
            <w:noWrap/>
            <w:vAlign w:val="center"/>
          </w:tcPr>
          <w:p w14:paraId="659E1A23" w14:textId="4DD1BBD5" w:rsidR="00AE3A91" w:rsidRPr="00507DF3" w:rsidRDefault="00AE3A91" w:rsidP="007716FE">
            <w:pPr>
              <w:tabs>
                <w:tab w:val="left" w:pos="6453"/>
              </w:tabs>
              <w:jc w:val="center"/>
              <w:rPr>
                <w:szCs w:val="24"/>
              </w:rPr>
            </w:pPr>
            <w:r w:rsidRPr="00507DF3">
              <w:rPr>
                <w:szCs w:val="24"/>
              </w:rPr>
              <w:t>Fawaz MG et al.</w:t>
            </w:r>
            <w:r w:rsidR="00B031D0">
              <w:rPr>
                <w:szCs w:val="24"/>
              </w:rPr>
              <w:t xml:space="preserve"> (67</w:t>
            </w:r>
            <w:r w:rsidR="00CC305C">
              <w:rPr>
                <w:szCs w:val="24"/>
              </w:rPr>
              <w:t>)</w:t>
            </w:r>
          </w:p>
        </w:tc>
        <w:tc>
          <w:tcPr>
            <w:tcW w:w="1148" w:type="dxa"/>
            <w:shd w:val="clear" w:color="auto" w:fill="FFC000"/>
            <w:noWrap/>
            <w:vAlign w:val="center"/>
          </w:tcPr>
          <w:p w14:paraId="7D5D9A5C" w14:textId="77777777" w:rsidR="00AE3A91" w:rsidRPr="00507DF3" w:rsidRDefault="00AE3A91" w:rsidP="007716FE">
            <w:pPr>
              <w:tabs>
                <w:tab w:val="left" w:pos="6453"/>
              </w:tabs>
              <w:jc w:val="center"/>
              <w:rPr>
                <w:b/>
                <w:szCs w:val="24"/>
              </w:rPr>
            </w:pPr>
            <w:r w:rsidRPr="00507DF3">
              <w:rPr>
                <w:b/>
                <w:szCs w:val="24"/>
              </w:rPr>
              <w:t>-</w:t>
            </w:r>
          </w:p>
        </w:tc>
        <w:tc>
          <w:tcPr>
            <w:tcW w:w="1076" w:type="dxa"/>
            <w:shd w:val="clear" w:color="auto" w:fill="00B050"/>
            <w:noWrap/>
            <w:vAlign w:val="center"/>
          </w:tcPr>
          <w:p w14:paraId="0AF7BFF9" w14:textId="77777777" w:rsidR="00AE3A91" w:rsidRPr="00507DF3" w:rsidRDefault="00AE3A91" w:rsidP="007716FE">
            <w:pPr>
              <w:tabs>
                <w:tab w:val="left" w:pos="6453"/>
              </w:tabs>
              <w:jc w:val="center"/>
              <w:rPr>
                <w:b/>
                <w:szCs w:val="24"/>
              </w:rPr>
            </w:pPr>
            <w:r w:rsidRPr="00507DF3">
              <w:rPr>
                <w:b/>
                <w:szCs w:val="24"/>
              </w:rPr>
              <w:t>++</w:t>
            </w:r>
          </w:p>
        </w:tc>
        <w:tc>
          <w:tcPr>
            <w:tcW w:w="1189" w:type="dxa"/>
            <w:shd w:val="clear" w:color="auto" w:fill="92D050"/>
            <w:noWrap/>
            <w:vAlign w:val="center"/>
          </w:tcPr>
          <w:p w14:paraId="5D8C735F" w14:textId="77777777" w:rsidR="00AE3A91" w:rsidRPr="00507DF3" w:rsidRDefault="00AE3A91" w:rsidP="007716FE">
            <w:pPr>
              <w:tabs>
                <w:tab w:val="left" w:pos="6453"/>
              </w:tabs>
              <w:jc w:val="center"/>
              <w:rPr>
                <w:b/>
                <w:szCs w:val="24"/>
              </w:rPr>
            </w:pPr>
            <w:r w:rsidRPr="00507DF3">
              <w:rPr>
                <w:b/>
                <w:szCs w:val="24"/>
              </w:rPr>
              <w:t>+</w:t>
            </w:r>
          </w:p>
        </w:tc>
        <w:tc>
          <w:tcPr>
            <w:tcW w:w="1179" w:type="dxa"/>
            <w:shd w:val="clear" w:color="auto" w:fill="00B050"/>
            <w:noWrap/>
            <w:vAlign w:val="center"/>
          </w:tcPr>
          <w:p w14:paraId="7032DB06" w14:textId="77777777" w:rsidR="00AE3A91" w:rsidRPr="00507DF3" w:rsidRDefault="00AE3A91" w:rsidP="007716FE">
            <w:pPr>
              <w:tabs>
                <w:tab w:val="left" w:pos="6453"/>
              </w:tabs>
              <w:jc w:val="center"/>
              <w:rPr>
                <w:b/>
                <w:szCs w:val="24"/>
              </w:rPr>
            </w:pPr>
            <w:r w:rsidRPr="00507DF3">
              <w:rPr>
                <w:b/>
                <w:szCs w:val="24"/>
              </w:rPr>
              <w:t>++</w:t>
            </w:r>
          </w:p>
        </w:tc>
        <w:tc>
          <w:tcPr>
            <w:tcW w:w="858" w:type="dxa"/>
            <w:shd w:val="clear" w:color="auto" w:fill="92D050"/>
            <w:noWrap/>
            <w:vAlign w:val="center"/>
          </w:tcPr>
          <w:p w14:paraId="6A097B60" w14:textId="77777777" w:rsidR="00AE3A91" w:rsidRPr="00507DF3" w:rsidRDefault="00AE3A91" w:rsidP="007716FE">
            <w:pPr>
              <w:tabs>
                <w:tab w:val="left" w:pos="6453"/>
              </w:tabs>
              <w:jc w:val="center"/>
              <w:rPr>
                <w:b/>
                <w:szCs w:val="24"/>
              </w:rPr>
            </w:pPr>
            <w:r w:rsidRPr="00507DF3">
              <w:rPr>
                <w:b/>
                <w:szCs w:val="24"/>
              </w:rPr>
              <w:t>+</w:t>
            </w:r>
          </w:p>
        </w:tc>
        <w:tc>
          <w:tcPr>
            <w:tcW w:w="1199" w:type="dxa"/>
            <w:shd w:val="clear" w:color="auto" w:fill="92D050"/>
            <w:noWrap/>
            <w:vAlign w:val="center"/>
          </w:tcPr>
          <w:p w14:paraId="08CEF802" w14:textId="77777777" w:rsidR="00AE3A91" w:rsidRPr="00507DF3" w:rsidRDefault="00AE3A91" w:rsidP="007716FE">
            <w:pPr>
              <w:tabs>
                <w:tab w:val="left" w:pos="6453"/>
              </w:tabs>
              <w:jc w:val="center"/>
              <w:rPr>
                <w:b/>
                <w:szCs w:val="24"/>
              </w:rPr>
            </w:pPr>
            <w:r w:rsidRPr="00507DF3">
              <w:rPr>
                <w:b/>
                <w:szCs w:val="24"/>
              </w:rPr>
              <w:t>+</w:t>
            </w:r>
          </w:p>
        </w:tc>
        <w:tc>
          <w:tcPr>
            <w:tcW w:w="871" w:type="dxa"/>
            <w:shd w:val="clear" w:color="auto" w:fill="92D050"/>
            <w:noWrap/>
            <w:vAlign w:val="center"/>
          </w:tcPr>
          <w:p w14:paraId="070D07F2" w14:textId="77777777" w:rsidR="00AE3A91" w:rsidRPr="00507DF3" w:rsidRDefault="00AE3A91" w:rsidP="007716FE">
            <w:pPr>
              <w:tabs>
                <w:tab w:val="left" w:pos="6453"/>
              </w:tabs>
              <w:jc w:val="center"/>
              <w:rPr>
                <w:b/>
                <w:szCs w:val="24"/>
              </w:rPr>
            </w:pPr>
            <w:r w:rsidRPr="00507DF3">
              <w:rPr>
                <w:b/>
                <w:szCs w:val="24"/>
              </w:rPr>
              <w:t>+</w:t>
            </w:r>
          </w:p>
        </w:tc>
      </w:tr>
      <w:tr w:rsidR="00AE3A91" w:rsidRPr="00507DF3" w14:paraId="7F5521E7" w14:textId="77777777" w:rsidTr="00CB4EC7">
        <w:trPr>
          <w:trHeight w:val="300"/>
        </w:trPr>
        <w:tc>
          <w:tcPr>
            <w:tcW w:w="1814" w:type="dxa"/>
            <w:noWrap/>
            <w:vAlign w:val="center"/>
            <w:hideMark/>
          </w:tcPr>
          <w:p w14:paraId="23172F6E" w14:textId="3A7CA6C7" w:rsidR="00AE3A91" w:rsidRPr="00507DF3" w:rsidRDefault="00AE3A91" w:rsidP="007716FE">
            <w:pPr>
              <w:tabs>
                <w:tab w:val="left" w:pos="6453"/>
              </w:tabs>
              <w:jc w:val="center"/>
              <w:rPr>
                <w:szCs w:val="24"/>
              </w:rPr>
            </w:pPr>
            <w:r w:rsidRPr="00507DF3">
              <w:rPr>
                <w:szCs w:val="24"/>
              </w:rPr>
              <w:t>Keiffer S et al.</w:t>
            </w:r>
            <w:r w:rsidR="00B031D0">
              <w:rPr>
                <w:szCs w:val="24"/>
              </w:rPr>
              <w:t xml:space="preserve"> (69</w:t>
            </w:r>
            <w:r w:rsidR="00CC305C">
              <w:rPr>
                <w:szCs w:val="24"/>
              </w:rPr>
              <w:t>)</w:t>
            </w:r>
          </w:p>
        </w:tc>
        <w:tc>
          <w:tcPr>
            <w:tcW w:w="1148" w:type="dxa"/>
            <w:shd w:val="clear" w:color="auto" w:fill="FF0000"/>
            <w:noWrap/>
            <w:vAlign w:val="center"/>
            <w:hideMark/>
          </w:tcPr>
          <w:p w14:paraId="4B83589D" w14:textId="77777777" w:rsidR="00AE3A91" w:rsidRPr="00507DF3" w:rsidRDefault="00AE3A91" w:rsidP="007716FE">
            <w:pPr>
              <w:tabs>
                <w:tab w:val="left" w:pos="6453"/>
              </w:tabs>
              <w:jc w:val="center"/>
              <w:rPr>
                <w:b/>
                <w:szCs w:val="24"/>
              </w:rPr>
            </w:pPr>
            <w:r w:rsidRPr="00507DF3">
              <w:rPr>
                <w:b/>
                <w:szCs w:val="24"/>
              </w:rPr>
              <w:t>--</w:t>
            </w:r>
          </w:p>
        </w:tc>
        <w:tc>
          <w:tcPr>
            <w:tcW w:w="1076" w:type="dxa"/>
            <w:shd w:val="clear" w:color="auto" w:fill="FFC000"/>
            <w:noWrap/>
            <w:vAlign w:val="center"/>
            <w:hideMark/>
          </w:tcPr>
          <w:p w14:paraId="08EB6E15" w14:textId="77777777" w:rsidR="00AE3A91" w:rsidRPr="00507DF3" w:rsidRDefault="00AE3A91" w:rsidP="007716FE">
            <w:pPr>
              <w:tabs>
                <w:tab w:val="left" w:pos="6453"/>
              </w:tabs>
              <w:jc w:val="center"/>
              <w:rPr>
                <w:b/>
                <w:szCs w:val="24"/>
              </w:rPr>
            </w:pPr>
            <w:r w:rsidRPr="00507DF3">
              <w:rPr>
                <w:b/>
                <w:szCs w:val="24"/>
              </w:rPr>
              <w:t>-</w:t>
            </w:r>
          </w:p>
        </w:tc>
        <w:tc>
          <w:tcPr>
            <w:tcW w:w="1189" w:type="dxa"/>
            <w:shd w:val="clear" w:color="auto" w:fill="92D050"/>
            <w:noWrap/>
            <w:vAlign w:val="center"/>
            <w:hideMark/>
          </w:tcPr>
          <w:p w14:paraId="4AEAD673" w14:textId="77777777" w:rsidR="00AE3A91" w:rsidRPr="00507DF3" w:rsidRDefault="00AE3A91" w:rsidP="007716FE">
            <w:pPr>
              <w:tabs>
                <w:tab w:val="left" w:pos="6453"/>
              </w:tabs>
              <w:jc w:val="center"/>
              <w:rPr>
                <w:b/>
                <w:szCs w:val="24"/>
              </w:rPr>
            </w:pPr>
            <w:r w:rsidRPr="00507DF3">
              <w:rPr>
                <w:b/>
                <w:szCs w:val="24"/>
              </w:rPr>
              <w:t>+</w:t>
            </w:r>
          </w:p>
        </w:tc>
        <w:tc>
          <w:tcPr>
            <w:tcW w:w="1179" w:type="dxa"/>
            <w:shd w:val="clear" w:color="auto" w:fill="FFFF00"/>
            <w:noWrap/>
            <w:vAlign w:val="center"/>
            <w:hideMark/>
          </w:tcPr>
          <w:p w14:paraId="2E31C3CF" w14:textId="77777777" w:rsidR="00AE3A91" w:rsidRPr="00507DF3" w:rsidRDefault="00AE3A91" w:rsidP="007716FE">
            <w:pPr>
              <w:tabs>
                <w:tab w:val="left" w:pos="6453"/>
              </w:tabs>
              <w:jc w:val="center"/>
              <w:rPr>
                <w:b/>
                <w:szCs w:val="24"/>
              </w:rPr>
            </w:pPr>
            <w:r w:rsidRPr="00507DF3">
              <w:rPr>
                <w:b/>
                <w:szCs w:val="24"/>
              </w:rPr>
              <w:t>?</w:t>
            </w:r>
          </w:p>
        </w:tc>
        <w:tc>
          <w:tcPr>
            <w:tcW w:w="858" w:type="dxa"/>
            <w:shd w:val="clear" w:color="auto" w:fill="FFFF00"/>
            <w:noWrap/>
            <w:vAlign w:val="center"/>
            <w:hideMark/>
          </w:tcPr>
          <w:p w14:paraId="4631A15C" w14:textId="77777777" w:rsidR="00AE3A91" w:rsidRPr="00507DF3" w:rsidRDefault="00AE3A91" w:rsidP="007716FE">
            <w:pPr>
              <w:tabs>
                <w:tab w:val="left" w:pos="6453"/>
              </w:tabs>
              <w:jc w:val="center"/>
              <w:rPr>
                <w:b/>
                <w:szCs w:val="24"/>
              </w:rPr>
            </w:pPr>
            <w:r w:rsidRPr="00507DF3">
              <w:rPr>
                <w:b/>
                <w:szCs w:val="24"/>
              </w:rPr>
              <w:t>?</w:t>
            </w:r>
          </w:p>
        </w:tc>
        <w:tc>
          <w:tcPr>
            <w:tcW w:w="1199" w:type="dxa"/>
            <w:shd w:val="clear" w:color="auto" w:fill="FFC000"/>
            <w:noWrap/>
            <w:vAlign w:val="center"/>
            <w:hideMark/>
          </w:tcPr>
          <w:p w14:paraId="790812FF" w14:textId="77777777" w:rsidR="00AE3A91" w:rsidRPr="00507DF3" w:rsidRDefault="00AE3A91" w:rsidP="007716FE">
            <w:pPr>
              <w:tabs>
                <w:tab w:val="left" w:pos="6453"/>
              </w:tabs>
              <w:jc w:val="center"/>
              <w:rPr>
                <w:b/>
                <w:szCs w:val="24"/>
              </w:rPr>
            </w:pPr>
            <w:r w:rsidRPr="00507DF3">
              <w:rPr>
                <w:b/>
                <w:szCs w:val="24"/>
              </w:rPr>
              <w:t>-</w:t>
            </w:r>
          </w:p>
        </w:tc>
        <w:tc>
          <w:tcPr>
            <w:tcW w:w="871" w:type="dxa"/>
            <w:shd w:val="clear" w:color="auto" w:fill="FFC000"/>
            <w:noWrap/>
            <w:vAlign w:val="center"/>
            <w:hideMark/>
          </w:tcPr>
          <w:p w14:paraId="45CDB2E7" w14:textId="77777777" w:rsidR="00AE3A91" w:rsidRPr="00507DF3" w:rsidRDefault="00AE3A91" w:rsidP="007716FE">
            <w:pPr>
              <w:tabs>
                <w:tab w:val="left" w:pos="6453"/>
              </w:tabs>
              <w:jc w:val="center"/>
              <w:rPr>
                <w:b/>
                <w:szCs w:val="24"/>
              </w:rPr>
            </w:pPr>
            <w:r w:rsidRPr="00507DF3">
              <w:rPr>
                <w:b/>
                <w:szCs w:val="24"/>
              </w:rPr>
              <w:t>-</w:t>
            </w:r>
          </w:p>
        </w:tc>
      </w:tr>
      <w:tr w:rsidR="00AE3A91" w:rsidRPr="00507DF3" w14:paraId="3F953607" w14:textId="77777777" w:rsidTr="00CB4EC7">
        <w:trPr>
          <w:trHeight w:val="300"/>
        </w:trPr>
        <w:tc>
          <w:tcPr>
            <w:tcW w:w="1814" w:type="dxa"/>
            <w:shd w:val="clear" w:color="auto" w:fill="auto"/>
            <w:noWrap/>
            <w:vAlign w:val="center"/>
          </w:tcPr>
          <w:p w14:paraId="0002A0E5" w14:textId="7FF28888" w:rsidR="00AE3A91" w:rsidRPr="00507DF3" w:rsidRDefault="00AE3A91" w:rsidP="00B031D0">
            <w:pPr>
              <w:tabs>
                <w:tab w:val="left" w:pos="6453"/>
              </w:tabs>
              <w:jc w:val="center"/>
              <w:rPr>
                <w:szCs w:val="24"/>
              </w:rPr>
            </w:pPr>
            <w:r w:rsidRPr="00507DF3">
              <w:rPr>
                <w:szCs w:val="24"/>
              </w:rPr>
              <w:t>Marconi GP et al.</w:t>
            </w:r>
            <w:r w:rsidR="00CC305C">
              <w:rPr>
                <w:szCs w:val="24"/>
              </w:rPr>
              <w:t xml:space="preserve"> (</w:t>
            </w:r>
            <w:r w:rsidR="00B031D0">
              <w:rPr>
                <w:szCs w:val="24"/>
              </w:rPr>
              <w:t>60</w:t>
            </w:r>
            <w:r w:rsidR="00CC305C">
              <w:rPr>
                <w:szCs w:val="24"/>
              </w:rPr>
              <w:t>)</w:t>
            </w:r>
          </w:p>
        </w:tc>
        <w:tc>
          <w:tcPr>
            <w:tcW w:w="1148" w:type="dxa"/>
            <w:shd w:val="clear" w:color="auto" w:fill="FFC000"/>
            <w:noWrap/>
          </w:tcPr>
          <w:p w14:paraId="7FE31BF9" w14:textId="77777777" w:rsidR="00AE3A91" w:rsidRPr="00507DF3" w:rsidRDefault="00AE3A91" w:rsidP="007716FE">
            <w:pPr>
              <w:tabs>
                <w:tab w:val="left" w:pos="6453"/>
              </w:tabs>
              <w:jc w:val="center"/>
              <w:rPr>
                <w:b/>
                <w:szCs w:val="24"/>
              </w:rPr>
            </w:pPr>
            <w:r w:rsidRPr="00507DF3">
              <w:t>-</w:t>
            </w:r>
          </w:p>
        </w:tc>
        <w:tc>
          <w:tcPr>
            <w:tcW w:w="1076" w:type="dxa"/>
            <w:shd w:val="clear" w:color="auto" w:fill="92D050"/>
            <w:noWrap/>
          </w:tcPr>
          <w:p w14:paraId="46B514CC" w14:textId="77777777" w:rsidR="00AE3A91" w:rsidRPr="00507DF3" w:rsidRDefault="00AE3A91" w:rsidP="007716FE">
            <w:pPr>
              <w:tabs>
                <w:tab w:val="left" w:pos="6453"/>
              </w:tabs>
              <w:jc w:val="center"/>
              <w:rPr>
                <w:b/>
                <w:szCs w:val="24"/>
              </w:rPr>
            </w:pPr>
            <w:r w:rsidRPr="00507DF3">
              <w:t>+</w:t>
            </w:r>
          </w:p>
        </w:tc>
        <w:tc>
          <w:tcPr>
            <w:tcW w:w="1189" w:type="dxa"/>
            <w:shd w:val="clear" w:color="auto" w:fill="92D050"/>
            <w:noWrap/>
          </w:tcPr>
          <w:p w14:paraId="2BEBA8C2" w14:textId="77777777" w:rsidR="00AE3A91" w:rsidRPr="00507DF3" w:rsidRDefault="00AE3A91" w:rsidP="007716FE">
            <w:pPr>
              <w:tabs>
                <w:tab w:val="left" w:pos="6453"/>
              </w:tabs>
              <w:jc w:val="center"/>
              <w:rPr>
                <w:b/>
                <w:szCs w:val="24"/>
              </w:rPr>
            </w:pPr>
            <w:r w:rsidRPr="00507DF3">
              <w:t>+</w:t>
            </w:r>
          </w:p>
        </w:tc>
        <w:tc>
          <w:tcPr>
            <w:tcW w:w="1179" w:type="dxa"/>
            <w:shd w:val="clear" w:color="auto" w:fill="FFC000"/>
            <w:noWrap/>
          </w:tcPr>
          <w:p w14:paraId="0AB5DB5E" w14:textId="77777777" w:rsidR="00AE3A91" w:rsidRPr="00507DF3" w:rsidRDefault="00AE3A91" w:rsidP="007716FE">
            <w:pPr>
              <w:tabs>
                <w:tab w:val="left" w:pos="6453"/>
              </w:tabs>
              <w:jc w:val="center"/>
              <w:rPr>
                <w:b/>
                <w:szCs w:val="24"/>
              </w:rPr>
            </w:pPr>
            <w:r w:rsidRPr="00507DF3">
              <w:t>-</w:t>
            </w:r>
          </w:p>
        </w:tc>
        <w:tc>
          <w:tcPr>
            <w:tcW w:w="858" w:type="dxa"/>
            <w:shd w:val="clear" w:color="auto" w:fill="00B050"/>
            <w:noWrap/>
          </w:tcPr>
          <w:p w14:paraId="7DAD6429" w14:textId="77777777" w:rsidR="00AE3A91" w:rsidRPr="00507DF3" w:rsidRDefault="00AE3A91" w:rsidP="007716FE">
            <w:pPr>
              <w:tabs>
                <w:tab w:val="left" w:pos="6453"/>
              </w:tabs>
              <w:jc w:val="center"/>
              <w:rPr>
                <w:b/>
                <w:szCs w:val="24"/>
              </w:rPr>
            </w:pPr>
            <w:r w:rsidRPr="00507DF3">
              <w:t>++</w:t>
            </w:r>
          </w:p>
        </w:tc>
        <w:tc>
          <w:tcPr>
            <w:tcW w:w="1199" w:type="dxa"/>
            <w:shd w:val="clear" w:color="auto" w:fill="92D050"/>
            <w:noWrap/>
          </w:tcPr>
          <w:p w14:paraId="7FE86FE1" w14:textId="77777777" w:rsidR="00AE3A91" w:rsidRPr="00507DF3" w:rsidRDefault="00AE3A91" w:rsidP="007716FE">
            <w:pPr>
              <w:tabs>
                <w:tab w:val="left" w:pos="6453"/>
              </w:tabs>
              <w:jc w:val="center"/>
              <w:rPr>
                <w:b/>
                <w:szCs w:val="24"/>
              </w:rPr>
            </w:pPr>
            <w:r w:rsidRPr="00507DF3">
              <w:t>+</w:t>
            </w:r>
          </w:p>
        </w:tc>
        <w:tc>
          <w:tcPr>
            <w:tcW w:w="871" w:type="dxa"/>
            <w:shd w:val="clear" w:color="auto" w:fill="92D050"/>
            <w:noWrap/>
          </w:tcPr>
          <w:p w14:paraId="1318F5AA" w14:textId="77777777" w:rsidR="00AE3A91" w:rsidRPr="00507DF3" w:rsidRDefault="00AE3A91" w:rsidP="007716FE">
            <w:pPr>
              <w:tabs>
                <w:tab w:val="left" w:pos="6453"/>
              </w:tabs>
              <w:jc w:val="center"/>
              <w:rPr>
                <w:b/>
                <w:szCs w:val="24"/>
              </w:rPr>
            </w:pPr>
            <w:r w:rsidRPr="00507DF3">
              <w:t>+</w:t>
            </w:r>
          </w:p>
        </w:tc>
      </w:tr>
      <w:tr w:rsidR="00AE3A91" w:rsidRPr="00507DF3" w14:paraId="6448996A" w14:textId="77777777" w:rsidTr="00CB4EC7">
        <w:trPr>
          <w:trHeight w:val="300"/>
        </w:trPr>
        <w:tc>
          <w:tcPr>
            <w:tcW w:w="1814" w:type="dxa"/>
            <w:noWrap/>
            <w:vAlign w:val="center"/>
          </w:tcPr>
          <w:p w14:paraId="5A467804" w14:textId="6EE3D57E" w:rsidR="00AE3A91" w:rsidRPr="00507DF3" w:rsidRDefault="00AE3A91" w:rsidP="007716FE">
            <w:pPr>
              <w:tabs>
                <w:tab w:val="left" w:pos="6453"/>
              </w:tabs>
              <w:jc w:val="center"/>
              <w:rPr>
                <w:szCs w:val="24"/>
              </w:rPr>
            </w:pPr>
            <w:r w:rsidRPr="00507DF3">
              <w:rPr>
                <w:szCs w:val="24"/>
              </w:rPr>
              <w:t>Martin LD et al.</w:t>
            </w:r>
            <w:r w:rsidR="00B031D0">
              <w:rPr>
                <w:szCs w:val="24"/>
              </w:rPr>
              <w:t xml:space="preserve"> (71</w:t>
            </w:r>
            <w:r w:rsidR="00CC305C">
              <w:rPr>
                <w:szCs w:val="24"/>
              </w:rPr>
              <w:t>)</w:t>
            </w:r>
          </w:p>
        </w:tc>
        <w:tc>
          <w:tcPr>
            <w:tcW w:w="1148" w:type="dxa"/>
            <w:shd w:val="clear" w:color="auto" w:fill="FFC000"/>
            <w:noWrap/>
          </w:tcPr>
          <w:p w14:paraId="5C772A9C" w14:textId="77777777" w:rsidR="00AE3A91" w:rsidRPr="00507DF3" w:rsidRDefault="00AE3A91" w:rsidP="007716FE">
            <w:pPr>
              <w:tabs>
                <w:tab w:val="left" w:pos="6453"/>
              </w:tabs>
              <w:jc w:val="center"/>
              <w:rPr>
                <w:b/>
                <w:szCs w:val="24"/>
              </w:rPr>
            </w:pPr>
            <w:r w:rsidRPr="00507DF3">
              <w:t>-</w:t>
            </w:r>
          </w:p>
        </w:tc>
        <w:tc>
          <w:tcPr>
            <w:tcW w:w="1076" w:type="dxa"/>
            <w:shd w:val="clear" w:color="auto" w:fill="00B050"/>
            <w:noWrap/>
          </w:tcPr>
          <w:p w14:paraId="62AA97DC" w14:textId="77777777" w:rsidR="00AE3A91" w:rsidRPr="00507DF3" w:rsidRDefault="00AE3A91" w:rsidP="007716FE">
            <w:pPr>
              <w:tabs>
                <w:tab w:val="left" w:pos="6453"/>
              </w:tabs>
              <w:jc w:val="center"/>
              <w:rPr>
                <w:b/>
                <w:szCs w:val="24"/>
              </w:rPr>
            </w:pPr>
            <w:r w:rsidRPr="00507DF3">
              <w:t>++</w:t>
            </w:r>
          </w:p>
        </w:tc>
        <w:tc>
          <w:tcPr>
            <w:tcW w:w="1189" w:type="dxa"/>
            <w:shd w:val="clear" w:color="auto" w:fill="00B050"/>
            <w:noWrap/>
          </w:tcPr>
          <w:p w14:paraId="4590B00F" w14:textId="77777777" w:rsidR="00AE3A91" w:rsidRPr="00507DF3" w:rsidRDefault="00AE3A91" w:rsidP="007716FE">
            <w:pPr>
              <w:tabs>
                <w:tab w:val="left" w:pos="6453"/>
              </w:tabs>
              <w:jc w:val="center"/>
              <w:rPr>
                <w:b/>
                <w:szCs w:val="24"/>
              </w:rPr>
            </w:pPr>
            <w:r w:rsidRPr="00507DF3">
              <w:t>++</w:t>
            </w:r>
          </w:p>
        </w:tc>
        <w:tc>
          <w:tcPr>
            <w:tcW w:w="1179" w:type="dxa"/>
            <w:shd w:val="clear" w:color="auto" w:fill="00B050"/>
            <w:noWrap/>
          </w:tcPr>
          <w:p w14:paraId="5ABF00D2" w14:textId="77777777" w:rsidR="00AE3A91" w:rsidRPr="00507DF3" w:rsidRDefault="00AE3A91" w:rsidP="007716FE">
            <w:pPr>
              <w:tabs>
                <w:tab w:val="left" w:pos="6453"/>
              </w:tabs>
              <w:jc w:val="center"/>
              <w:rPr>
                <w:b/>
                <w:szCs w:val="24"/>
              </w:rPr>
            </w:pPr>
            <w:r w:rsidRPr="00507DF3">
              <w:t>++</w:t>
            </w:r>
          </w:p>
        </w:tc>
        <w:tc>
          <w:tcPr>
            <w:tcW w:w="858" w:type="dxa"/>
            <w:shd w:val="clear" w:color="auto" w:fill="92D050"/>
            <w:noWrap/>
          </w:tcPr>
          <w:p w14:paraId="6C8F5C2B" w14:textId="77777777" w:rsidR="00AE3A91" w:rsidRPr="00507DF3" w:rsidRDefault="00AE3A91" w:rsidP="007716FE">
            <w:pPr>
              <w:tabs>
                <w:tab w:val="left" w:pos="6453"/>
              </w:tabs>
              <w:jc w:val="center"/>
              <w:rPr>
                <w:b/>
                <w:szCs w:val="24"/>
              </w:rPr>
            </w:pPr>
            <w:r w:rsidRPr="00507DF3">
              <w:t>+</w:t>
            </w:r>
          </w:p>
        </w:tc>
        <w:tc>
          <w:tcPr>
            <w:tcW w:w="1199" w:type="dxa"/>
            <w:shd w:val="clear" w:color="auto" w:fill="FFC000"/>
            <w:noWrap/>
          </w:tcPr>
          <w:p w14:paraId="52CFBC54" w14:textId="77777777" w:rsidR="00AE3A91" w:rsidRPr="00507DF3" w:rsidRDefault="00AE3A91" w:rsidP="007716FE">
            <w:pPr>
              <w:tabs>
                <w:tab w:val="left" w:pos="6453"/>
              </w:tabs>
              <w:jc w:val="center"/>
              <w:rPr>
                <w:b/>
                <w:szCs w:val="24"/>
              </w:rPr>
            </w:pPr>
            <w:r w:rsidRPr="00507DF3">
              <w:t>-</w:t>
            </w:r>
          </w:p>
        </w:tc>
        <w:tc>
          <w:tcPr>
            <w:tcW w:w="871" w:type="dxa"/>
            <w:shd w:val="clear" w:color="auto" w:fill="FFC000"/>
            <w:noWrap/>
          </w:tcPr>
          <w:p w14:paraId="0678D323" w14:textId="77777777" w:rsidR="00AE3A91" w:rsidRPr="00507DF3" w:rsidRDefault="00AE3A91" w:rsidP="007716FE">
            <w:pPr>
              <w:tabs>
                <w:tab w:val="left" w:pos="6453"/>
              </w:tabs>
              <w:jc w:val="center"/>
              <w:rPr>
                <w:b/>
                <w:szCs w:val="24"/>
              </w:rPr>
            </w:pPr>
            <w:r w:rsidRPr="00507DF3">
              <w:t>-</w:t>
            </w:r>
          </w:p>
        </w:tc>
      </w:tr>
      <w:tr w:rsidR="00AE3A91" w:rsidRPr="00507DF3" w14:paraId="0EF49F08" w14:textId="77777777" w:rsidTr="00CB4EC7">
        <w:trPr>
          <w:trHeight w:val="300"/>
        </w:trPr>
        <w:tc>
          <w:tcPr>
            <w:tcW w:w="1814" w:type="dxa"/>
            <w:noWrap/>
            <w:vAlign w:val="center"/>
          </w:tcPr>
          <w:p w14:paraId="50325E15" w14:textId="179719B6" w:rsidR="00AE3A91" w:rsidRPr="00507DF3" w:rsidRDefault="00AE3A91" w:rsidP="00B031D0">
            <w:pPr>
              <w:tabs>
                <w:tab w:val="left" w:pos="6453"/>
              </w:tabs>
              <w:jc w:val="center"/>
              <w:rPr>
                <w:szCs w:val="24"/>
              </w:rPr>
            </w:pPr>
            <w:proofErr w:type="spellStart"/>
            <w:r w:rsidRPr="00507DF3">
              <w:rPr>
                <w:szCs w:val="24"/>
              </w:rPr>
              <w:t>McClead</w:t>
            </w:r>
            <w:proofErr w:type="spellEnd"/>
            <w:r w:rsidRPr="00507DF3">
              <w:rPr>
                <w:szCs w:val="24"/>
              </w:rPr>
              <w:t xml:space="preserve"> RE et al.</w:t>
            </w:r>
            <w:r w:rsidR="00B031D0">
              <w:rPr>
                <w:szCs w:val="24"/>
              </w:rPr>
              <w:t xml:space="preserve"> (72</w:t>
            </w:r>
            <w:r w:rsidR="00CC305C">
              <w:rPr>
                <w:szCs w:val="24"/>
              </w:rPr>
              <w:t>)</w:t>
            </w:r>
          </w:p>
        </w:tc>
        <w:tc>
          <w:tcPr>
            <w:tcW w:w="1148" w:type="dxa"/>
            <w:shd w:val="clear" w:color="auto" w:fill="FF0000"/>
            <w:noWrap/>
            <w:vAlign w:val="center"/>
          </w:tcPr>
          <w:p w14:paraId="37503F05" w14:textId="77777777" w:rsidR="00AE3A91" w:rsidRPr="00507DF3" w:rsidRDefault="00AE3A91" w:rsidP="007716FE">
            <w:pPr>
              <w:tabs>
                <w:tab w:val="left" w:pos="6453"/>
              </w:tabs>
              <w:jc w:val="center"/>
              <w:rPr>
                <w:b/>
                <w:szCs w:val="24"/>
              </w:rPr>
            </w:pPr>
            <w:r w:rsidRPr="00507DF3">
              <w:rPr>
                <w:b/>
                <w:szCs w:val="24"/>
              </w:rPr>
              <w:t>--</w:t>
            </w:r>
          </w:p>
        </w:tc>
        <w:tc>
          <w:tcPr>
            <w:tcW w:w="1076" w:type="dxa"/>
            <w:shd w:val="clear" w:color="auto" w:fill="FFFF00"/>
            <w:noWrap/>
            <w:vAlign w:val="center"/>
          </w:tcPr>
          <w:p w14:paraId="1C8E722B" w14:textId="77777777" w:rsidR="00AE3A91" w:rsidRPr="00507DF3" w:rsidRDefault="00AE3A91" w:rsidP="007716FE">
            <w:pPr>
              <w:tabs>
                <w:tab w:val="left" w:pos="6453"/>
              </w:tabs>
              <w:jc w:val="center"/>
              <w:rPr>
                <w:b/>
                <w:szCs w:val="24"/>
              </w:rPr>
            </w:pPr>
            <w:r w:rsidRPr="00507DF3">
              <w:rPr>
                <w:b/>
                <w:szCs w:val="24"/>
              </w:rPr>
              <w:t>?</w:t>
            </w:r>
          </w:p>
        </w:tc>
        <w:tc>
          <w:tcPr>
            <w:tcW w:w="1189" w:type="dxa"/>
            <w:shd w:val="clear" w:color="auto" w:fill="FFFF00"/>
            <w:noWrap/>
            <w:vAlign w:val="center"/>
          </w:tcPr>
          <w:p w14:paraId="1FBE9CD0" w14:textId="77777777" w:rsidR="00AE3A91" w:rsidRPr="00507DF3" w:rsidRDefault="00AE3A91" w:rsidP="007716FE">
            <w:pPr>
              <w:tabs>
                <w:tab w:val="left" w:pos="6453"/>
              </w:tabs>
              <w:jc w:val="center"/>
              <w:rPr>
                <w:b/>
                <w:szCs w:val="24"/>
              </w:rPr>
            </w:pPr>
            <w:r w:rsidRPr="00507DF3">
              <w:rPr>
                <w:b/>
                <w:szCs w:val="24"/>
              </w:rPr>
              <w:t>?</w:t>
            </w:r>
          </w:p>
        </w:tc>
        <w:tc>
          <w:tcPr>
            <w:tcW w:w="1179" w:type="dxa"/>
            <w:shd w:val="clear" w:color="auto" w:fill="FFFF00"/>
            <w:noWrap/>
            <w:vAlign w:val="center"/>
          </w:tcPr>
          <w:p w14:paraId="6E928C16" w14:textId="77777777" w:rsidR="00AE3A91" w:rsidRPr="00507DF3" w:rsidRDefault="00AE3A91" w:rsidP="007716FE">
            <w:pPr>
              <w:tabs>
                <w:tab w:val="left" w:pos="6453"/>
              </w:tabs>
              <w:jc w:val="center"/>
              <w:rPr>
                <w:b/>
                <w:szCs w:val="24"/>
              </w:rPr>
            </w:pPr>
            <w:r w:rsidRPr="00507DF3">
              <w:rPr>
                <w:b/>
                <w:szCs w:val="24"/>
              </w:rPr>
              <w:t>?</w:t>
            </w:r>
          </w:p>
        </w:tc>
        <w:tc>
          <w:tcPr>
            <w:tcW w:w="858" w:type="dxa"/>
            <w:shd w:val="clear" w:color="auto" w:fill="FFC000"/>
            <w:noWrap/>
            <w:vAlign w:val="center"/>
          </w:tcPr>
          <w:p w14:paraId="07150E7F" w14:textId="77777777" w:rsidR="00AE3A91" w:rsidRPr="00507DF3" w:rsidRDefault="00AE3A91" w:rsidP="007716FE">
            <w:pPr>
              <w:tabs>
                <w:tab w:val="left" w:pos="6453"/>
              </w:tabs>
              <w:jc w:val="center"/>
              <w:rPr>
                <w:b/>
                <w:szCs w:val="24"/>
              </w:rPr>
            </w:pPr>
            <w:r w:rsidRPr="00507DF3">
              <w:rPr>
                <w:b/>
                <w:szCs w:val="24"/>
              </w:rPr>
              <w:t>-</w:t>
            </w:r>
          </w:p>
        </w:tc>
        <w:tc>
          <w:tcPr>
            <w:tcW w:w="1199" w:type="dxa"/>
            <w:shd w:val="clear" w:color="auto" w:fill="FFC000"/>
            <w:noWrap/>
            <w:vAlign w:val="center"/>
          </w:tcPr>
          <w:p w14:paraId="4DD9E432" w14:textId="77777777" w:rsidR="00AE3A91" w:rsidRPr="00507DF3" w:rsidRDefault="00AE3A91" w:rsidP="007716FE">
            <w:pPr>
              <w:tabs>
                <w:tab w:val="left" w:pos="6453"/>
              </w:tabs>
              <w:jc w:val="center"/>
              <w:rPr>
                <w:b/>
                <w:szCs w:val="24"/>
              </w:rPr>
            </w:pPr>
            <w:r w:rsidRPr="00507DF3">
              <w:rPr>
                <w:b/>
                <w:szCs w:val="24"/>
              </w:rPr>
              <w:t>-</w:t>
            </w:r>
          </w:p>
        </w:tc>
        <w:tc>
          <w:tcPr>
            <w:tcW w:w="871" w:type="dxa"/>
            <w:shd w:val="clear" w:color="auto" w:fill="92D050"/>
            <w:noWrap/>
            <w:vAlign w:val="center"/>
          </w:tcPr>
          <w:p w14:paraId="3B1425A3" w14:textId="77777777" w:rsidR="00AE3A91" w:rsidRPr="00507DF3" w:rsidRDefault="00AE3A91" w:rsidP="007716FE">
            <w:pPr>
              <w:tabs>
                <w:tab w:val="left" w:pos="6453"/>
              </w:tabs>
              <w:jc w:val="center"/>
              <w:rPr>
                <w:b/>
                <w:szCs w:val="24"/>
              </w:rPr>
            </w:pPr>
            <w:r w:rsidRPr="00507DF3">
              <w:rPr>
                <w:b/>
                <w:szCs w:val="24"/>
              </w:rPr>
              <w:t>+</w:t>
            </w:r>
          </w:p>
        </w:tc>
      </w:tr>
      <w:tr w:rsidR="00AE3A91" w:rsidRPr="00507DF3" w14:paraId="289EE305" w14:textId="77777777" w:rsidTr="00CB4EC7">
        <w:trPr>
          <w:trHeight w:val="300"/>
        </w:trPr>
        <w:tc>
          <w:tcPr>
            <w:tcW w:w="1814" w:type="dxa"/>
            <w:noWrap/>
            <w:vAlign w:val="center"/>
          </w:tcPr>
          <w:p w14:paraId="5985ADF4" w14:textId="49BE2015" w:rsidR="00AE3A91" w:rsidRPr="00507DF3" w:rsidRDefault="00AE3A91" w:rsidP="007716FE">
            <w:pPr>
              <w:tabs>
                <w:tab w:val="left" w:pos="6453"/>
              </w:tabs>
              <w:jc w:val="center"/>
              <w:rPr>
                <w:szCs w:val="24"/>
              </w:rPr>
            </w:pPr>
            <w:proofErr w:type="spellStart"/>
            <w:r w:rsidRPr="00507DF3">
              <w:rPr>
                <w:szCs w:val="24"/>
              </w:rPr>
              <w:t>Mekory</w:t>
            </w:r>
            <w:proofErr w:type="spellEnd"/>
            <w:r w:rsidRPr="00507DF3">
              <w:rPr>
                <w:szCs w:val="24"/>
              </w:rPr>
              <w:t xml:space="preserve"> M et al.</w:t>
            </w:r>
            <w:r w:rsidR="00B031D0">
              <w:rPr>
                <w:szCs w:val="24"/>
              </w:rPr>
              <w:t xml:space="preserve"> (73</w:t>
            </w:r>
            <w:r w:rsidR="00CC305C">
              <w:rPr>
                <w:szCs w:val="24"/>
              </w:rPr>
              <w:t>)</w:t>
            </w:r>
          </w:p>
        </w:tc>
        <w:tc>
          <w:tcPr>
            <w:tcW w:w="1148" w:type="dxa"/>
            <w:shd w:val="clear" w:color="auto" w:fill="FFC000"/>
            <w:noWrap/>
            <w:vAlign w:val="center"/>
          </w:tcPr>
          <w:p w14:paraId="786F3E62" w14:textId="77777777" w:rsidR="00AE3A91" w:rsidRPr="00507DF3" w:rsidRDefault="00AE3A91" w:rsidP="007716FE">
            <w:pPr>
              <w:tabs>
                <w:tab w:val="left" w:pos="6453"/>
              </w:tabs>
              <w:jc w:val="center"/>
              <w:rPr>
                <w:b/>
                <w:szCs w:val="24"/>
              </w:rPr>
            </w:pPr>
            <w:r w:rsidRPr="00507DF3">
              <w:rPr>
                <w:b/>
                <w:szCs w:val="24"/>
              </w:rPr>
              <w:t>-</w:t>
            </w:r>
          </w:p>
        </w:tc>
        <w:tc>
          <w:tcPr>
            <w:tcW w:w="1076" w:type="dxa"/>
            <w:shd w:val="clear" w:color="auto" w:fill="00B050"/>
            <w:noWrap/>
            <w:vAlign w:val="center"/>
          </w:tcPr>
          <w:p w14:paraId="5EB92026" w14:textId="77777777" w:rsidR="00AE3A91" w:rsidRPr="00507DF3" w:rsidRDefault="00AE3A91" w:rsidP="007716FE">
            <w:pPr>
              <w:tabs>
                <w:tab w:val="left" w:pos="6453"/>
              </w:tabs>
              <w:jc w:val="center"/>
              <w:rPr>
                <w:b/>
                <w:szCs w:val="24"/>
              </w:rPr>
            </w:pPr>
            <w:r w:rsidRPr="00507DF3">
              <w:rPr>
                <w:b/>
                <w:szCs w:val="24"/>
              </w:rPr>
              <w:t>++</w:t>
            </w:r>
          </w:p>
        </w:tc>
        <w:tc>
          <w:tcPr>
            <w:tcW w:w="1189" w:type="dxa"/>
            <w:shd w:val="clear" w:color="auto" w:fill="92D050"/>
            <w:noWrap/>
            <w:vAlign w:val="center"/>
          </w:tcPr>
          <w:p w14:paraId="7F133707" w14:textId="77777777" w:rsidR="00AE3A91" w:rsidRPr="00507DF3" w:rsidRDefault="00AE3A91" w:rsidP="007716FE">
            <w:pPr>
              <w:tabs>
                <w:tab w:val="left" w:pos="6453"/>
              </w:tabs>
              <w:jc w:val="center"/>
              <w:rPr>
                <w:b/>
                <w:szCs w:val="24"/>
              </w:rPr>
            </w:pPr>
            <w:r w:rsidRPr="00507DF3">
              <w:rPr>
                <w:b/>
                <w:szCs w:val="24"/>
              </w:rPr>
              <w:t>+</w:t>
            </w:r>
          </w:p>
        </w:tc>
        <w:tc>
          <w:tcPr>
            <w:tcW w:w="1179" w:type="dxa"/>
            <w:shd w:val="clear" w:color="auto" w:fill="00B050"/>
            <w:noWrap/>
            <w:vAlign w:val="center"/>
          </w:tcPr>
          <w:p w14:paraId="1F3316F5" w14:textId="77777777" w:rsidR="00AE3A91" w:rsidRPr="00507DF3" w:rsidRDefault="00AE3A91" w:rsidP="007716FE">
            <w:pPr>
              <w:tabs>
                <w:tab w:val="left" w:pos="6453"/>
              </w:tabs>
              <w:jc w:val="center"/>
              <w:rPr>
                <w:b/>
                <w:szCs w:val="24"/>
              </w:rPr>
            </w:pPr>
            <w:r w:rsidRPr="00507DF3">
              <w:rPr>
                <w:b/>
                <w:szCs w:val="24"/>
              </w:rPr>
              <w:t>++</w:t>
            </w:r>
          </w:p>
        </w:tc>
        <w:tc>
          <w:tcPr>
            <w:tcW w:w="858" w:type="dxa"/>
            <w:shd w:val="clear" w:color="auto" w:fill="00B050"/>
            <w:noWrap/>
            <w:vAlign w:val="center"/>
          </w:tcPr>
          <w:p w14:paraId="060481F6" w14:textId="77777777" w:rsidR="00AE3A91" w:rsidRPr="00507DF3" w:rsidRDefault="00AE3A91" w:rsidP="007716FE">
            <w:pPr>
              <w:tabs>
                <w:tab w:val="left" w:pos="6453"/>
              </w:tabs>
              <w:jc w:val="center"/>
              <w:rPr>
                <w:b/>
                <w:szCs w:val="24"/>
              </w:rPr>
            </w:pPr>
            <w:r w:rsidRPr="00507DF3">
              <w:rPr>
                <w:b/>
                <w:szCs w:val="24"/>
              </w:rPr>
              <w:t>++</w:t>
            </w:r>
          </w:p>
        </w:tc>
        <w:tc>
          <w:tcPr>
            <w:tcW w:w="1199" w:type="dxa"/>
            <w:shd w:val="clear" w:color="auto" w:fill="92D050"/>
            <w:noWrap/>
            <w:vAlign w:val="center"/>
          </w:tcPr>
          <w:p w14:paraId="75FA5C62" w14:textId="77777777" w:rsidR="00AE3A91" w:rsidRPr="00507DF3" w:rsidRDefault="00AE3A91" w:rsidP="007716FE">
            <w:pPr>
              <w:tabs>
                <w:tab w:val="left" w:pos="6453"/>
              </w:tabs>
              <w:jc w:val="center"/>
              <w:rPr>
                <w:b/>
                <w:szCs w:val="24"/>
              </w:rPr>
            </w:pPr>
            <w:r w:rsidRPr="00507DF3">
              <w:rPr>
                <w:b/>
                <w:szCs w:val="24"/>
              </w:rPr>
              <w:t>+</w:t>
            </w:r>
          </w:p>
        </w:tc>
        <w:tc>
          <w:tcPr>
            <w:tcW w:w="871" w:type="dxa"/>
            <w:shd w:val="clear" w:color="auto" w:fill="92D050"/>
            <w:noWrap/>
            <w:vAlign w:val="center"/>
          </w:tcPr>
          <w:p w14:paraId="20B70747" w14:textId="77777777" w:rsidR="00AE3A91" w:rsidRPr="00507DF3" w:rsidRDefault="00AE3A91" w:rsidP="007716FE">
            <w:pPr>
              <w:tabs>
                <w:tab w:val="left" w:pos="6453"/>
              </w:tabs>
              <w:jc w:val="center"/>
              <w:rPr>
                <w:b/>
                <w:szCs w:val="24"/>
              </w:rPr>
            </w:pPr>
            <w:r w:rsidRPr="00507DF3">
              <w:rPr>
                <w:b/>
                <w:szCs w:val="24"/>
              </w:rPr>
              <w:t>+</w:t>
            </w:r>
          </w:p>
        </w:tc>
      </w:tr>
      <w:tr w:rsidR="00AE3A91" w:rsidRPr="00507DF3" w14:paraId="4084D0AB" w14:textId="77777777" w:rsidTr="00CB4EC7">
        <w:trPr>
          <w:trHeight w:val="300"/>
        </w:trPr>
        <w:tc>
          <w:tcPr>
            <w:tcW w:w="1814" w:type="dxa"/>
            <w:noWrap/>
            <w:vAlign w:val="center"/>
          </w:tcPr>
          <w:p w14:paraId="72780171" w14:textId="00E70DF7" w:rsidR="00AE3A91" w:rsidRPr="00507DF3" w:rsidRDefault="00AE3A91" w:rsidP="00B031D0">
            <w:pPr>
              <w:tabs>
                <w:tab w:val="left" w:pos="6453"/>
              </w:tabs>
              <w:jc w:val="center"/>
              <w:rPr>
                <w:szCs w:val="24"/>
              </w:rPr>
            </w:pPr>
            <w:proofErr w:type="spellStart"/>
            <w:r w:rsidRPr="00507DF3">
              <w:rPr>
                <w:szCs w:val="24"/>
              </w:rPr>
              <w:t>Migowa</w:t>
            </w:r>
            <w:proofErr w:type="spellEnd"/>
            <w:r w:rsidRPr="00507DF3">
              <w:rPr>
                <w:szCs w:val="24"/>
              </w:rPr>
              <w:t xml:space="preserve"> AN et al.</w:t>
            </w:r>
            <w:r w:rsidR="00CC305C">
              <w:rPr>
                <w:szCs w:val="24"/>
              </w:rPr>
              <w:t xml:space="preserve"> (</w:t>
            </w:r>
            <w:r w:rsidR="00B031D0">
              <w:rPr>
                <w:szCs w:val="24"/>
              </w:rPr>
              <w:t>74</w:t>
            </w:r>
            <w:r w:rsidR="00CC305C">
              <w:rPr>
                <w:szCs w:val="24"/>
              </w:rPr>
              <w:t>)</w:t>
            </w:r>
          </w:p>
        </w:tc>
        <w:tc>
          <w:tcPr>
            <w:tcW w:w="1148" w:type="dxa"/>
            <w:shd w:val="clear" w:color="auto" w:fill="FFC000"/>
            <w:noWrap/>
            <w:vAlign w:val="center"/>
          </w:tcPr>
          <w:p w14:paraId="00DC48F6" w14:textId="77777777" w:rsidR="00AE3A91" w:rsidRPr="00507DF3" w:rsidRDefault="00AE3A91" w:rsidP="007716FE">
            <w:pPr>
              <w:tabs>
                <w:tab w:val="left" w:pos="6453"/>
              </w:tabs>
              <w:jc w:val="center"/>
              <w:rPr>
                <w:b/>
                <w:szCs w:val="24"/>
              </w:rPr>
            </w:pPr>
            <w:r w:rsidRPr="00507DF3">
              <w:rPr>
                <w:b/>
                <w:szCs w:val="24"/>
              </w:rPr>
              <w:t>-</w:t>
            </w:r>
          </w:p>
        </w:tc>
        <w:tc>
          <w:tcPr>
            <w:tcW w:w="1076" w:type="dxa"/>
            <w:shd w:val="clear" w:color="auto" w:fill="92D050"/>
            <w:noWrap/>
            <w:vAlign w:val="center"/>
          </w:tcPr>
          <w:p w14:paraId="1DE7B10E" w14:textId="77777777" w:rsidR="00AE3A91" w:rsidRPr="00507DF3" w:rsidRDefault="00AE3A91" w:rsidP="007716FE">
            <w:pPr>
              <w:tabs>
                <w:tab w:val="left" w:pos="6453"/>
              </w:tabs>
              <w:jc w:val="center"/>
              <w:rPr>
                <w:b/>
                <w:szCs w:val="24"/>
              </w:rPr>
            </w:pPr>
            <w:r w:rsidRPr="00507DF3">
              <w:rPr>
                <w:b/>
                <w:szCs w:val="24"/>
              </w:rPr>
              <w:t>+</w:t>
            </w:r>
          </w:p>
        </w:tc>
        <w:tc>
          <w:tcPr>
            <w:tcW w:w="1189" w:type="dxa"/>
            <w:shd w:val="clear" w:color="auto" w:fill="92D050"/>
            <w:noWrap/>
            <w:vAlign w:val="center"/>
          </w:tcPr>
          <w:p w14:paraId="5C801597" w14:textId="77777777" w:rsidR="00AE3A91" w:rsidRPr="00507DF3" w:rsidRDefault="00AE3A91" w:rsidP="007716FE">
            <w:pPr>
              <w:tabs>
                <w:tab w:val="left" w:pos="6453"/>
              </w:tabs>
              <w:jc w:val="center"/>
              <w:rPr>
                <w:b/>
                <w:szCs w:val="24"/>
              </w:rPr>
            </w:pPr>
            <w:r w:rsidRPr="00507DF3">
              <w:rPr>
                <w:b/>
                <w:szCs w:val="24"/>
              </w:rPr>
              <w:t>+</w:t>
            </w:r>
          </w:p>
        </w:tc>
        <w:tc>
          <w:tcPr>
            <w:tcW w:w="1179" w:type="dxa"/>
            <w:shd w:val="clear" w:color="auto" w:fill="92D050"/>
            <w:noWrap/>
            <w:vAlign w:val="center"/>
          </w:tcPr>
          <w:p w14:paraId="38C92D57" w14:textId="77777777" w:rsidR="00AE3A91" w:rsidRPr="00507DF3" w:rsidRDefault="00AE3A91" w:rsidP="007716FE">
            <w:pPr>
              <w:tabs>
                <w:tab w:val="left" w:pos="6453"/>
              </w:tabs>
              <w:jc w:val="center"/>
              <w:rPr>
                <w:b/>
                <w:szCs w:val="24"/>
              </w:rPr>
            </w:pPr>
            <w:r w:rsidRPr="00507DF3">
              <w:rPr>
                <w:b/>
                <w:szCs w:val="24"/>
              </w:rPr>
              <w:t>+</w:t>
            </w:r>
          </w:p>
        </w:tc>
        <w:tc>
          <w:tcPr>
            <w:tcW w:w="858" w:type="dxa"/>
            <w:shd w:val="clear" w:color="auto" w:fill="92D050"/>
            <w:noWrap/>
            <w:vAlign w:val="center"/>
          </w:tcPr>
          <w:p w14:paraId="18DD3EEB" w14:textId="77777777" w:rsidR="00AE3A91" w:rsidRPr="00507DF3" w:rsidRDefault="00AE3A91" w:rsidP="007716FE">
            <w:pPr>
              <w:tabs>
                <w:tab w:val="left" w:pos="6453"/>
              </w:tabs>
              <w:jc w:val="center"/>
              <w:rPr>
                <w:b/>
                <w:szCs w:val="24"/>
              </w:rPr>
            </w:pPr>
            <w:r w:rsidRPr="00507DF3">
              <w:rPr>
                <w:b/>
                <w:szCs w:val="24"/>
              </w:rPr>
              <w:t>+</w:t>
            </w:r>
          </w:p>
        </w:tc>
        <w:tc>
          <w:tcPr>
            <w:tcW w:w="1199" w:type="dxa"/>
            <w:shd w:val="clear" w:color="auto" w:fill="FFC000"/>
            <w:noWrap/>
            <w:vAlign w:val="center"/>
          </w:tcPr>
          <w:p w14:paraId="7AC38ED1" w14:textId="77777777" w:rsidR="00AE3A91" w:rsidRPr="00507DF3" w:rsidRDefault="00AE3A91" w:rsidP="007716FE">
            <w:pPr>
              <w:tabs>
                <w:tab w:val="left" w:pos="6453"/>
              </w:tabs>
              <w:jc w:val="center"/>
              <w:rPr>
                <w:b/>
                <w:szCs w:val="24"/>
              </w:rPr>
            </w:pPr>
            <w:r w:rsidRPr="00507DF3">
              <w:rPr>
                <w:b/>
                <w:szCs w:val="24"/>
              </w:rPr>
              <w:t>-</w:t>
            </w:r>
          </w:p>
        </w:tc>
        <w:tc>
          <w:tcPr>
            <w:tcW w:w="871" w:type="dxa"/>
            <w:shd w:val="clear" w:color="auto" w:fill="92D050"/>
            <w:noWrap/>
            <w:vAlign w:val="center"/>
          </w:tcPr>
          <w:p w14:paraId="3B4AD2C6" w14:textId="77777777" w:rsidR="00AE3A91" w:rsidRPr="00507DF3" w:rsidRDefault="00AE3A91" w:rsidP="007716FE">
            <w:pPr>
              <w:tabs>
                <w:tab w:val="left" w:pos="6453"/>
              </w:tabs>
              <w:jc w:val="center"/>
              <w:rPr>
                <w:b/>
                <w:szCs w:val="24"/>
              </w:rPr>
            </w:pPr>
            <w:r w:rsidRPr="00507DF3">
              <w:rPr>
                <w:b/>
                <w:szCs w:val="24"/>
              </w:rPr>
              <w:t>+</w:t>
            </w:r>
          </w:p>
        </w:tc>
      </w:tr>
      <w:tr w:rsidR="00AE3A91" w:rsidRPr="00507DF3" w14:paraId="5D7A2CF1" w14:textId="77777777" w:rsidTr="00CB4EC7">
        <w:trPr>
          <w:trHeight w:val="300"/>
        </w:trPr>
        <w:tc>
          <w:tcPr>
            <w:tcW w:w="1814" w:type="dxa"/>
            <w:shd w:val="clear" w:color="auto" w:fill="auto"/>
            <w:noWrap/>
            <w:vAlign w:val="center"/>
          </w:tcPr>
          <w:p w14:paraId="424608B0" w14:textId="250206F9" w:rsidR="00AE3A91" w:rsidRPr="00507DF3" w:rsidRDefault="00AE3A91">
            <w:pPr>
              <w:tabs>
                <w:tab w:val="left" w:pos="6453"/>
              </w:tabs>
              <w:jc w:val="center"/>
              <w:rPr>
                <w:szCs w:val="24"/>
              </w:rPr>
            </w:pPr>
            <w:r w:rsidRPr="00507DF3">
              <w:rPr>
                <w:szCs w:val="24"/>
              </w:rPr>
              <w:t>Niemann D et al. (</w:t>
            </w:r>
            <w:r w:rsidR="00B031D0">
              <w:rPr>
                <w:szCs w:val="24"/>
              </w:rPr>
              <w:t>61</w:t>
            </w:r>
            <w:r w:rsidRPr="00507DF3">
              <w:rPr>
                <w:szCs w:val="24"/>
              </w:rPr>
              <w:t>)</w:t>
            </w:r>
          </w:p>
        </w:tc>
        <w:tc>
          <w:tcPr>
            <w:tcW w:w="1148" w:type="dxa"/>
            <w:shd w:val="clear" w:color="auto" w:fill="FFC000"/>
            <w:noWrap/>
          </w:tcPr>
          <w:p w14:paraId="13C8163E" w14:textId="77777777" w:rsidR="00AE3A91" w:rsidRPr="00507DF3" w:rsidRDefault="00AE3A91" w:rsidP="007716FE">
            <w:pPr>
              <w:tabs>
                <w:tab w:val="left" w:pos="6453"/>
              </w:tabs>
              <w:jc w:val="center"/>
              <w:rPr>
                <w:b/>
                <w:szCs w:val="24"/>
              </w:rPr>
            </w:pPr>
            <w:r w:rsidRPr="00507DF3">
              <w:t>-</w:t>
            </w:r>
          </w:p>
        </w:tc>
        <w:tc>
          <w:tcPr>
            <w:tcW w:w="1076" w:type="dxa"/>
            <w:shd w:val="clear" w:color="auto" w:fill="00B050"/>
            <w:noWrap/>
          </w:tcPr>
          <w:p w14:paraId="7E09F4E1" w14:textId="77777777" w:rsidR="00AE3A91" w:rsidRPr="00507DF3" w:rsidRDefault="00AE3A91" w:rsidP="007716FE">
            <w:pPr>
              <w:tabs>
                <w:tab w:val="left" w:pos="6453"/>
              </w:tabs>
              <w:jc w:val="center"/>
              <w:rPr>
                <w:b/>
                <w:szCs w:val="24"/>
              </w:rPr>
            </w:pPr>
            <w:r w:rsidRPr="00507DF3">
              <w:t>++</w:t>
            </w:r>
          </w:p>
        </w:tc>
        <w:tc>
          <w:tcPr>
            <w:tcW w:w="1189" w:type="dxa"/>
            <w:shd w:val="clear" w:color="auto" w:fill="00B050"/>
            <w:noWrap/>
          </w:tcPr>
          <w:p w14:paraId="5F0449F5" w14:textId="77777777" w:rsidR="00AE3A91" w:rsidRPr="00507DF3" w:rsidRDefault="00AE3A91" w:rsidP="007716FE">
            <w:pPr>
              <w:tabs>
                <w:tab w:val="left" w:pos="6453"/>
              </w:tabs>
              <w:jc w:val="center"/>
              <w:rPr>
                <w:b/>
                <w:szCs w:val="24"/>
              </w:rPr>
            </w:pPr>
            <w:r w:rsidRPr="00507DF3">
              <w:t>++</w:t>
            </w:r>
          </w:p>
        </w:tc>
        <w:tc>
          <w:tcPr>
            <w:tcW w:w="1179" w:type="dxa"/>
            <w:shd w:val="clear" w:color="auto" w:fill="92D050"/>
            <w:noWrap/>
          </w:tcPr>
          <w:p w14:paraId="42961D56" w14:textId="77777777" w:rsidR="00AE3A91" w:rsidRPr="00507DF3" w:rsidRDefault="00AE3A91" w:rsidP="007716FE">
            <w:pPr>
              <w:tabs>
                <w:tab w:val="left" w:pos="6453"/>
              </w:tabs>
              <w:jc w:val="center"/>
              <w:rPr>
                <w:b/>
                <w:szCs w:val="24"/>
              </w:rPr>
            </w:pPr>
            <w:r w:rsidRPr="00507DF3">
              <w:t>+</w:t>
            </w:r>
          </w:p>
        </w:tc>
        <w:tc>
          <w:tcPr>
            <w:tcW w:w="858" w:type="dxa"/>
            <w:shd w:val="clear" w:color="auto" w:fill="00B050"/>
            <w:noWrap/>
          </w:tcPr>
          <w:p w14:paraId="13F04436" w14:textId="77777777" w:rsidR="00AE3A91" w:rsidRPr="00507DF3" w:rsidRDefault="00AE3A91" w:rsidP="007716FE">
            <w:pPr>
              <w:tabs>
                <w:tab w:val="left" w:pos="6453"/>
              </w:tabs>
              <w:jc w:val="center"/>
              <w:rPr>
                <w:b/>
                <w:szCs w:val="24"/>
              </w:rPr>
            </w:pPr>
            <w:r w:rsidRPr="00507DF3">
              <w:t>++</w:t>
            </w:r>
          </w:p>
        </w:tc>
        <w:tc>
          <w:tcPr>
            <w:tcW w:w="1199" w:type="dxa"/>
            <w:shd w:val="clear" w:color="auto" w:fill="92D050"/>
            <w:noWrap/>
          </w:tcPr>
          <w:p w14:paraId="0375888A" w14:textId="77777777" w:rsidR="00AE3A91" w:rsidRPr="00507DF3" w:rsidRDefault="00AE3A91" w:rsidP="007716FE">
            <w:pPr>
              <w:tabs>
                <w:tab w:val="left" w:pos="6453"/>
              </w:tabs>
              <w:jc w:val="center"/>
              <w:rPr>
                <w:b/>
                <w:szCs w:val="24"/>
              </w:rPr>
            </w:pPr>
            <w:r w:rsidRPr="00507DF3">
              <w:t>+</w:t>
            </w:r>
          </w:p>
        </w:tc>
        <w:tc>
          <w:tcPr>
            <w:tcW w:w="871" w:type="dxa"/>
            <w:shd w:val="clear" w:color="auto" w:fill="92D050"/>
            <w:noWrap/>
          </w:tcPr>
          <w:p w14:paraId="4F03BD18" w14:textId="77777777" w:rsidR="00AE3A91" w:rsidRPr="00507DF3" w:rsidRDefault="00AE3A91" w:rsidP="007716FE">
            <w:pPr>
              <w:tabs>
                <w:tab w:val="left" w:pos="6453"/>
              </w:tabs>
              <w:jc w:val="center"/>
              <w:rPr>
                <w:b/>
                <w:szCs w:val="24"/>
              </w:rPr>
            </w:pPr>
            <w:r w:rsidRPr="00507DF3">
              <w:t>+</w:t>
            </w:r>
          </w:p>
        </w:tc>
      </w:tr>
      <w:tr w:rsidR="00AE3A91" w:rsidRPr="00507DF3" w14:paraId="0A51D72B" w14:textId="77777777" w:rsidTr="00CB4EC7">
        <w:trPr>
          <w:trHeight w:val="300"/>
        </w:trPr>
        <w:tc>
          <w:tcPr>
            <w:tcW w:w="1814" w:type="dxa"/>
            <w:shd w:val="clear" w:color="auto" w:fill="auto"/>
            <w:noWrap/>
            <w:vAlign w:val="center"/>
          </w:tcPr>
          <w:p w14:paraId="331AF09E" w14:textId="2B923629" w:rsidR="00AE3A91" w:rsidRPr="002C2FDB" w:rsidRDefault="00AE3A91">
            <w:pPr>
              <w:tabs>
                <w:tab w:val="left" w:pos="6453"/>
              </w:tabs>
              <w:jc w:val="center"/>
              <w:rPr>
                <w:szCs w:val="24"/>
                <w:lang w:val="nl-NL"/>
              </w:rPr>
            </w:pPr>
            <w:r w:rsidRPr="002C2FDB">
              <w:rPr>
                <w:szCs w:val="24"/>
                <w:lang w:val="nl-NL"/>
              </w:rPr>
              <w:t>Niemann D et al. (</w:t>
            </w:r>
            <w:r w:rsidR="00B031D0">
              <w:rPr>
                <w:szCs w:val="24"/>
                <w:lang w:val="nl-NL"/>
              </w:rPr>
              <w:t>62</w:t>
            </w:r>
            <w:r w:rsidRPr="002C2FDB">
              <w:rPr>
                <w:szCs w:val="24"/>
                <w:lang w:val="nl-NL"/>
              </w:rPr>
              <w:t>)</w:t>
            </w:r>
          </w:p>
        </w:tc>
        <w:tc>
          <w:tcPr>
            <w:tcW w:w="1148" w:type="dxa"/>
            <w:shd w:val="clear" w:color="auto" w:fill="FFC000"/>
            <w:noWrap/>
          </w:tcPr>
          <w:p w14:paraId="2B8DB9C9" w14:textId="77777777" w:rsidR="00AE3A91" w:rsidRPr="00507DF3" w:rsidRDefault="00AE3A91" w:rsidP="007716FE">
            <w:pPr>
              <w:tabs>
                <w:tab w:val="left" w:pos="6453"/>
              </w:tabs>
              <w:jc w:val="center"/>
              <w:rPr>
                <w:b/>
                <w:szCs w:val="24"/>
              </w:rPr>
            </w:pPr>
            <w:r w:rsidRPr="00507DF3">
              <w:t>-</w:t>
            </w:r>
          </w:p>
        </w:tc>
        <w:tc>
          <w:tcPr>
            <w:tcW w:w="1076" w:type="dxa"/>
            <w:shd w:val="clear" w:color="auto" w:fill="FFFF00"/>
            <w:noWrap/>
          </w:tcPr>
          <w:p w14:paraId="771D2C6F" w14:textId="77777777" w:rsidR="00AE3A91" w:rsidRPr="00507DF3" w:rsidRDefault="00AE3A91" w:rsidP="007716FE">
            <w:pPr>
              <w:tabs>
                <w:tab w:val="left" w:pos="6453"/>
              </w:tabs>
              <w:jc w:val="center"/>
              <w:rPr>
                <w:b/>
                <w:szCs w:val="24"/>
              </w:rPr>
            </w:pPr>
            <w:r w:rsidRPr="00507DF3">
              <w:t>?</w:t>
            </w:r>
          </w:p>
        </w:tc>
        <w:tc>
          <w:tcPr>
            <w:tcW w:w="1189" w:type="dxa"/>
            <w:shd w:val="clear" w:color="auto" w:fill="92D050"/>
            <w:noWrap/>
          </w:tcPr>
          <w:p w14:paraId="353E850D" w14:textId="77777777" w:rsidR="00AE3A91" w:rsidRPr="00507DF3" w:rsidRDefault="00AE3A91" w:rsidP="007716FE">
            <w:pPr>
              <w:tabs>
                <w:tab w:val="left" w:pos="6453"/>
              </w:tabs>
              <w:jc w:val="center"/>
              <w:rPr>
                <w:b/>
                <w:szCs w:val="24"/>
              </w:rPr>
            </w:pPr>
            <w:r w:rsidRPr="00507DF3">
              <w:t>+</w:t>
            </w:r>
          </w:p>
        </w:tc>
        <w:tc>
          <w:tcPr>
            <w:tcW w:w="1179" w:type="dxa"/>
            <w:shd w:val="clear" w:color="auto" w:fill="92D050"/>
            <w:noWrap/>
          </w:tcPr>
          <w:p w14:paraId="3A831EC3" w14:textId="77777777" w:rsidR="00AE3A91" w:rsidRPr="00507DF3" w:rsidRDefault="00AE3A91" w:rsidP="007716FE">
            <w:pPr>
              <w:tabs>
                <w:tab w:val="left" w:pos="6453"/>
              </w:tabs>
              <w:jc w:val="center"/>
              <w:rPr>
                <w:b/>
                <w:szCs w:val="24"/>
              </w:rPr>
            </w:pPr>
            <w:r w:rsidRPr="00507DF3">
              <w:t>+</w:t>
            </w:r>
          </w:p>
        </w:tc>
        <w:tc>
          <w:tcPr>
            <w:tcW w:w="858" w:type="dxa"/>
            <w:shd w:val="clear" w:color="auto" w:fill="FFFF00"/>
            <w:noWrap/>
          </w:tcPr>
          <w:p w14:paraId="533FECEA" w14:textId="77777777" w:rsidR="00AE3A91" w:rsidRPr="00507DF3" w:rsidRDefault="00AE3A91" w:rsidP="007716FE">
            <w:pPr>
              <w:tabs>
                <w:tab w:val="left" w:pos="6453"/>
              </w:tabs>
              <w:jc w:val="center"/>
              <w:rPr>
                <w:b/>
                <w:szCs w:val="24"/>
              </w:rPr>
            </w:pPr>
            <w:r w:rsidRPr="00507DF3">
              <w:t>?</w:t>
            </w:r>
          </w:p>
        </w:tc>
        <w:tc>
          <w:tcPr>
            <w:tcW w:w="1199" w:type="dxa"/>
            <w:shd w:val="clear" w:color="auto" w:fill="92D050"/>
            <w:noWrap/>
          </w:tcPr>
          <w:p w14:paraId="5670B130" w14:textId="77777777" w:rsidR="00AE3A91" w:rsidRPr="00507DF3" w:rsidRDefault="00AE3A91" w:rsidP="007716FE">
            <w:pPr>
              <w:tabs>
                <w:tab w:val="left" w:pos="6453"/>
              </w:tabs>
              <w:jc w:val="center"/>
              <w:rPr>
                <w:b/>
                <w:szCs w:val="24"/>
              </w:rPr>
            </w:pPr>
            <w:r w:rsidRPr="00507DF3">
              <w:t>+</w:t>
            </w:r>
          </w:p>
        </w:tc>
        <w:tc>
          <w:tcPr>
            <w:tcW w:w="871" w:type="dxa"/>
            <w:shd w:val="clear" w:color="auto" w:fill="92D050"/>
            <w:noWrap/>
          </w:tcPr>
          <w:p w14:paraId="3C4A52A8" w14:textId="77777777" w:rsidR="00AE3A91" w:rsidRPr="00507DF3" w:rsidRDefault="00AE3A91" w:rsidP="007716FE">
            <w:pPr>
              <w:tabs>
                <w:tab w:val="left" w:pos="6453"/>
              </w:tabs>
              <w:jc w:val="center"/>
              <w:rPr>
                <w:b/>
                <w:szCs w:val="24"/>
              </w:rPr>
            </w:pPr>
            <w:r w:rsidRPr="00507DF3">
              <w:t>+</w:t>
            </w:r>
          </w:p>
        </w:tc>
      </w:tr>
      <w:tr w:rsidR="00AE3A91" w:rsidRPr="00507DF3" w14:paraId="1D27CE2F" w14:textId="77777777" w:rsidTr="00CB4EC7">
        <w:trPr>
          <w:trHeight w:val="300"/>
        </w:trPr>
        <w:tc>
          <w:tcPr>
            <w:tcW w:w="1814" w:type="dxa"/>
            <w:noWrap/>
            <w:vAlign w:val="center"/>
          </w:tcPr>
          <w:p w14:paraId="00B841D3" w14:textId="3F1AB65A" w:rsidR="00AE3A91" w:rsidRPr="00507DF3" w:rsidRDefault="00AE3A91" w:rsidP="007716FE">
            <w:pPr>
              <w:tabs>
                <w:tab w:val="left" w:pos="6453"/>
              </w:tabs>
              <w:jc w:val="center"/>
              <w:rPr>
                <w:szCs w:val="24"/>
              </w:rPr>
            </w:pPr>
            <w:r w:rsidRPr="00507DF3">
              <w:rPr>
                <w:szCs w:val="24"/>
              </w:rPr>
              <w:t>Ozkan S et al.</w:t>
            </w:r>
            <w:r w:rsidR="00B031D0">
              <w:rPr>
                <w:szCs w:val="24"/>
              </w:rPr>
              <w:t xml:space="preserve"> (63</w:t>
            </w:r>
            <w:r w:rsidR="00CC305C">
              <w:rPr>
                <w:szCs w:val="24"/>
              </w:rPr>
              <w:t>)</w:t>
            </w:r>
          </w:p>
        </w:tc>
        <w:tc>
          <w:tcPr>
            <w:tcW w:w="1148" w:type="dxa"/>
            <w:shd w:val="clear" w:color="auto" w:fill="FF0000"/>
            <w:noWrap/>
          </w:tcPr>
          <w:p w14:paraId="37C1EDC8" w14:textId="77777777" w:rsidR="00AE3A91" w:rsidRPr="00507DF3" w:rsidRDefault="00AE3A91" w:rsidP="007716FE">
            <w:pPr>
              <w:tabs>
                <w:tab w:val="left" w:pos="6453"/>
              </w:tabs>
              <w:jc w:val="center"/>
              <w:rPr>
                <w:b/>
                <w:szCs w:val="24"/>
              </w:rPr>
            </w:pPr>
            <w:r w:rsidRPr="00507DF3">
              <w:t>--</w:t>
            </w:r>
          </w:p>
        </w:tc>
        <w:tc>
          <w:tcPr>
            <w:tcW w:w="1076" w:type="dxa"/>
            <w:shd w:val="clear" w:color="auto" w:fill="FFC000"/>
            <w:noWrap/>
          </w:tcPr>
          <w:p w14:paraId="25CBD8FE" w14:textId="77777777" w:rsidR="00AE3A91" w:rsidRPr="00507DF3" w:rsidRDefault="00AE3A91" w:rsidP="007716FE">
            <w:pPr>
              <w:tabs>
                <w:tab w:val="left" w:pos="6453"/>
              </w:tabs>
              <w:jc w:val="center"/>
              <w:rPr>
                <w:b/>
                <w:szCs w:val="24"/>
              </w:rPr>
            </w:pPr>
            <w:r w:rsidRPr="00507DF3">
              <w:t>-</w:t>
            </w:r>
          </w:p>
        </w:tc>
        <w:tc>
          <w:tcPr>
            <w:tcW w:w="1189" w:type="dxa"/>
            <w:shd w:val="clear" w:color="auto" w:fill="92D050"/>
            <w:noWrap/>
          </w:tcPr>
          <w:p w14:paraId="18504438" w14:textId="77777777" w:rsidR="00AE3A91" w:rsidRPr="00507DF3" w:rsidRDefault="00AE3A91" w:rsidP="007716FE">
            <w:pPr>
              <w:tabs>
                <w:tab w:val="left" w:pos="6453"/>
              </w:tabs>
              <w:jc w:val="center"/>
              <w:rPr>
                <w:b/>
                <w:szCs w:val="24"/>
              </w:rPr>
            </w:pPr>
            <w:r w:rsidRPr="00507DF3">
              <w:t>+</w:t>
            </w:r>
          </w:p>
        </w:tc>
        <w:tc>
          <w:tcPr>
            <w:tcW w:w="1179" w:type="dxa"/>
            <w:shd w:val="clear" w:color="auto" w:fill="FFC000"/>
            <w:noWrap/>
          </w:tcPr>
          <w:p w14:paraId="5A55D7CF" w14:textId="77777777" w:rsidR="00AE3A91" w:rsidRPr="00507DF3" w:rsidRDefault="00AE3A91" w:rsidP="007716FE">
            <w:pPr>
              <w:tabs>
                <w:tab w:val="left" w:pos="6453"/>
              </w:tabs>
              <w:jc w:val="center"/>
              <w:rPr>
                <w:b/>
                <w:szCs w:val="24"/>
              </w:rPr>
            </w:pPr>
            <w:r w:rsidRPr="00507DF3">
              <w:t>-</w:t>
            </w:r>
          </w:p>
        </w:tc>
        <w:tc>
          <w:tcPr>
            <w:tcW w:w="858" w:type="dxa"/>
            <w:shd w:val="clear" w:color="auto" w:fill="92D050"/>
            <w:noWrap/>
          </w:tcPr>
          <w:p w14:paraId="2A44F445" w14:textId="77777777" w:rsidR="00AE3A91" w:rsidRPr="00507DF3" w:rsidRDefault="00AE3A91" w:rsidP="007716FE">
            <w:pPr>
              <w:tabs>
                <w:tab w:val="left" w:pos="6453"/>
              </w:tabs>
              <w:jc w:val="center"/>
              <w:rPr>
                <w:b/>
                <w:szCs w:val="24"/>
              </w:rPr>
            </w:pPr>
            <w:r w:rsidRPr="00507DF3">
              <w:t>+</w:t>
            </w:r>
          </w:p>
        </w:tc>
        <w:tc>
          <w:tcPr>
            <w:tcW w:w="1199" w:type="dxa"/>
            <w:shd w:val="clear" w:color="auto" w:fill="FFC000"/>
            <w:noWrap/>
          </w:tcPr>
          <w:p w14:paraId="325BCD44" w14:textId="77777777" w:rsidR="00AE3A91" w:rsidRPr="00507DF3" w:rsidRDefault="00AE3A91" w:rsidP="007716FE">
            <w:pPr>
              <w:tabs>
                <w:tab w:val="left" w:pos="6453"/>
              </w:tabs>
              <w:jc w:val="center"/>
              <w:rPr>
                <w:b/>
                <w:szCs w:val="24"/>
              </w:rPr>
            </w:pPr>
            <w:r w:rsidRPr="00507DF3">
              <w:t>-</w:t>
            </w:r>
          </w:p>
        </w:tc>
        <w:tc>
          <w:tcPr>
            <w:tcW w:w="871" w:type="dxa"/>
            <w:shd w:val="clear" w:color="auto" w:fill="92D050"/>
            <w:noWrap/>
          </w:tcPr>
          <w:p w14:paraId="06DE6726" w14:textId="77777777" w:rsidR="00AE3A91" w:rsidRPr="00507DF3" w:rsidRDefault="00AE3A91" w:rsidP="007716FE">
            <w:pPr>
              <w:tabs>
                <w:tab w:val="left" w:pos="6453"/>
              </w:tabs>
              <w:jc w:val="center"/>
              <w:rPr>
                <w:b/>
                <w:szCs w:val="24"/>
              </w:rPr>
            </w:pPr>
            <w:r w:rsidRPr="00507DF3">
              <w:t>+</w:t>
            </w:r>
          </w:p>
        </w:tc>
      </w:tr>
      <w:tr w:rsidR="00AE3A91" w:rsidRPr="00507DF3" w14:paraId="53476A98" w14:textId="77777777" w:rsidTr="00E20622">
        <w:trPr>
          <w:trHeight w:val="300"/>
        </w:trPr>
        <w:tc>
          <w:tcPr>
            <w:tcW w:w="1814" w:type="dxa"/>
            <w:tcBorders>
              <w:bottom w:val="single" w:sz="4" w:space="0" w:color="auto"/>
            </w:tcBorders>
            <w:noWrap/>
            <w:vAlign w:val="center"/>
            <w:hideMark/>
          </w:tcPr>
          <w:p w14:paraId="1B1DAF74" w14:textId="6A1ACB56" w:rsidR="00AE3A91" w:rsidRPr="00507DF3" w:rsidRDefault="00AE3A91" w:rsidP="007716FE">
            <w:pPr>
              <w:tabs>
                <w:tab w:val="left" w:pos="6453"/>
              </w:tabs>
              <w:jc w:val="center"/>
              <w:rPr>
                <w:szCs w:val="24"/>
              </w:rPr>
            </w:pPr>
            <w:r w:rsidRPr="00507DF3">
              <w:rPr>
                <w:szCs w:val="24"/>
              </w:rPr>
              <w:t>Watts RG et al.</w:t>
            </w:r>
            <w:r w:rsidR="00B031D0">
              <w:rPr>
                <w:szCs w:val="24"/>
              </w:rPr>
              <w:t xml:space="preserve"> (75</w:t>
            </w:r>
            <w:r w:rsidR="00CC305C">
              <w:rPr>
                <w:szCs w:val="24"/>
              </w:rPr>
              <w:t>)</w:t>
            </w:r>
          </w:p>
        </w:tc>
        <w:tc>
          <w:tcPr>
            <w:tcW w:w="1148" w:type="dxa"/>
            <w:tcBorders>
              <w:bottom w:val="single" w:sz="4" w:space="0" w:color="auto"/>
            </w:tcBorders>
            <w:shd w:val="clear" w:color="auto" w:fill="FF0000"/>
            <w:noWrap/>
            <w:vAlign w:val="center"/>
            <w:hideMark/>
          </w:tcPr>
          <w:p w14:paraId="5CE0A877" w14:textId="77777777" w:rsidR="00AE3A91" w:rsidRPr="00507DF3" w:rsidRDefault="00AE3A91" w:rsidP="007716FE">
            <w:pPr>
              <w:tabs>
                <w:tab w:val="left" w:pos="6453"/>
              </w:tabs>
              <w:jc w:val="center"/>
              <w:rPr>
                <w:b/>
                <w:szCs w:val="24"/>
              </w:rPr>
            </w:pPr>
            <w:r w:rsidRPr="00507DF3">
              <w:rPr>
                <w:b/>
                <w:szCs w:val="24"/>
              </w:rPr>
              <w:t>--</w:t>
            </w:r>
          </w:p>
        </w:tc>
        <w:tc>
          <w:tcPr>
            <w:tcW w:w="1076" w:type="dxa"/>
            <w:tcBorders>
              <w:bottom w:val="single" w:sz="4" w:space="0" w:color="auto"/>
            </w:tcBorders>
            <w:shd w:val="clear" w:color="auto" w:fill="FFFF00"/>
            <w:noWrap/>
            <w:vAlign w:val="center"/>
            <w:hideMark/>
          </w:tcPr>
          <w:p w14:paraId="31ABC755" w14:textId="77777777" w:rsidR="00AE3A91" w:rsidRPr="00507DF3" w:rsidRDefault="00AE3A91" w:rsidP="007716FE">
            <w:pPr>
              <w:tabs>
                <w:tab w:val="left" w:pos="6453"/>
              </w:tabs>
              <w:jc w:val="center"/>
              <w:rPr>
                <w:b/>
                <w:szCs w:val="24"/>
              </w:rPr>
            </w:pPr>
            <w:r w:rsidRPr="00507DF3">
              <w:rPr>
                <w:b/>
                <w:szCs w:val="24"/>
              </w:rPr>
              <w:t>?</w:t>
            </w:r>
          </w:p>
        </w:tc>
        <w:tc>
          <w:tcPr>
            <w:tcW w:w="1189" w:type="dxa"/>
            <w:tcBorders>
              <w:bottom w:val="single" w:sz="4" w:space="0" w:color="auto"/>
            </w:tcBorders>
            <w:shd w:val="clear" w:color="auto" w:fill="92D050"/>
            <w:noWrap/>
            <w:vAlign w:val="center"/>
            <w:hideMark/>
          </w:tcPr>
          <w:p w14:paraId="260AC326" w14:textId="77777777" w:rsidR="00AE3A91" w:rsidRPr="00507DF3" w:rsidRDefault="00AE3A91" w:rsidP="007716FE">
            <w:pPr>
              <w:tabs>
                <w:tab w:val="left" w:pos="6453"/>
              </w:tabs>
              <w:jc w:val="center"/>
              <w:rPr>
                <w:b/>
                <w:szCs w:val="24"/>
              </w:rPr>
            </w:pPr>
            <w:r w:rsidRPr="00507DF3">
              <w:rPr>
                <w:b/>
                <w:szCs w:val="24"/>
              </w:rPr>
              <w:t>+</w:t>
            </w:r>
          </w:p>
        </w:tc>
        <w:tc>
          <w:tcPr>
            <w:tcW w:w="1179" w:type="dxa"/>
            <w:tcBorders>
              <w:bottom w:val="single" w:sz="4" w:space="0" w:color="auto"/>
            </w:tcBorders>
            <w:shd w:val="clear" w:color="auto" w:fill="FFFF00"/>
            <w:noWrap/>
            <w:vAlign w:val="center"/>
            <w:hideMark/>
          </w:tcPr>
          <w:p w14:paraId="05ED5649" w14:textId="77777777" w:rsidR="00AE3A91" w:rsidRPr="00507DF3" w:rsidRDefault="00AE3A91" w:rsidP="007716FE">
            <w:pPr>
              <w:tabs>
                <w:tab w:val="left" w:pos="6453"/>
              </w:tabs>
              <w:jc w:val="center"/>
              <w:rPr>
                <w:b/>
                <w:szCs w:val="24"/>
              </w:rPr>
            </w:pPr>
            <w:r w:rsidRPr="00507DF3">
              <w:rPr>
                <w:b/>
                <w:szCs w:val="24"/>
              </w:rPr>
              <w:t>?</w:t>
            </w:r>
          </w:p>
        </w:tc>
        <w:tc>
          <w:tcPr>
            <w:tcW w:w="858" w:type="dxa"/>
            <w:tcBorders>
              <w:bottom w:val="single" w:sz="4" w:space="0" w:color="auto"/>
            </w:tcBorders>
            <w:shd w:val="clear" w:color="auto" w:fill="FFC000"/>
            <w:noWrap/>
            <w:vAlign w:val="center"/>
            <w:hideMark/>
          </w:tcPr>
          <w:p w14:paraId="7D13DAF3" w14:textId="77777777" w:rsidR="00AE3A91" w:rsidRPr="00507DF3" w:rsidRDefault="00AE3A91" w:rsidP="007716FE">
            <w:pPr>
              <w:tabs>
                <w:tab w:val="left" w:pos="6453"/>
              </w:tabs>
              <w:jc w:val="center"/>
              <w:rPr>
                <w:b/>
                <w:szCs w:val="24"/>
              </w:rPr>
            </w:pPr>
            <w:r w:rsidRPr="00507DF3">
              <w:rPr>
                <w:b/>
                <w:szCs w:val="24"/>
              </w:rPr>
              <w:t>-</w:t>
            </w:r>
          </w:p>
        </w:tc>
        <w:tc>
          <w:tcPr>
            <w:tcW w:w="1199" w:type="dxa"/>
            <w:tcBorders>
              <w:bottom w:val="single" w:sz="4" w:space="0" w:color="auto"/>
            </w:tcBorders>
            <w:shd w:val="clear" w:color="auto" w:fill="92D050"/>
            <w:noWrap/>
            <w:vAlign w:val="center"/>
            <w:hideMark/>
          </w:tcPr>
          <w:p w14:paraId="7DC39176" w14:textId="77777777" w:rsidR="00AE3A91" w:rsidRPr="00507DF3" w:rsidRDefault="00AE3A91" w:rsidP="007716FE">
            <w:pPr>
              <w:tabs>
                <w:tab w:val="left" w:pos="6453"/>
              </w:tabs>
              <w:jc w:val="center"/>
              <w:rPr>
                <w:b/>
                <w:szCs w:val="24"/>
              </w:rPr>
            </w:pPr>
            <w:r w:rsidRPr="00507DF3">
              <w:rPr>
                <w:b/>
                <w:szCs w:val="24"/>
              </w:rPr>
              <w:t>+</w:t>
            </w:r>
          </w:p>
        </w:tc>
        <w:tc>
          <w:tcPr>
            <w:tcW w:w="871" w:type="dxa"/>
            <w:tcBorders>
              <w:bottom w:val="single" w:sz="4" w:space="0" w:color="auto"/>
            </w:tcBorders>
            <w:shd w:val="clear" w:color="auto" w:fill="92D050"/>
            <w:noWrap/>
            <w:vAlign w:val="center"/>
            <w:hideMark/>
          </w:tcPr>
          <w:p w14:paraId="52B05F5E" w14:textId="77777777" w:rsidR="00AE3A91" w:rsidRPr="00507DF3" w:rsidRDefault="00AE3A91" w:rsidP="007716FE">
            <w:pPr>
              <w:tabs>
                <w:tab w:val="left" w:pos="6453"/>
              </w:tabs>
              <w:jc w:val="center"/>
              <w:rPr>
                <w:b/>
                <w:szCs w:val="24"/>
              </w:rPr>
            </w:pPr>
            <w:r w:rsidRPr="00507DF3">
              <w:rPr>
                <w:b/>
                <w:szCs w:val="24"/>
              </w:rPr>
              <w:t>+</w:t>
            </w:r>
          </w:p>
        </w:tc>
      </w:tr>
      <w:tr w:rsidR="00CB4EC7" w:rsidRPr="00507DF3" w14:paraId="69F01BAA" w14:textId="77777777" w:rsidTr="00E20622">
        <w:trPr>
          <w:trHeight w:val="300"/>
        </w:trPr>
        <w:tc>
          <w:tcPr>
            <w:tcW w:w="9334" w:type="dxa"/>
            <w:gridSpan w:val="8"/>
            <w:tcBorders>
              <w:left w:val="nil"/>
              <w:bottom w:val="nil"/>
              <w:right w:val="nil"/>
            </w:tcBorders>
            <w:noWrap/>
          </w:tcPr>
          <w:p w14:paraId="31DC4281" w14:textId="09FF38AE" w:rsidR="00CB4EC7" w:rsidRPr="00507DF3" w:rsidRDefault="00CB4EC7" w:rsidP="00E20622">
            <w:pPr>
              <w:tabs>
                <w:tab w:val="left" w:pos="6453"/>
              </w:tabs>
              <w:rPr>
                <w:b/>
                <w:szCs w:val="24"/>
              </w:rPr>
            </w:pPr>
            <w:r>
              <w:t xml:space="preserve">Legend: </w:t>
            </w:r>
            <w:r w:rsidRPr="00507DF3">
              <w:t>“++”, low risk of bias; “+”, moderate risk of bias; “-”, serious risk of bias; “--”, critical risk of bias; “?”, unclear risk of bias.</w:t>
            </w:r>
          </w:p>
        </w:tc>
      </w:tr>
    </w:tbl>
    <w:p w14:paraId="4291B825" w14:textId="175670FE" w:rsidR="00E1109B" w:rsidRPr="00507DF3" w:rsidRDefault="00E1109B" w:rsidP="00E1109B"/>
    <w:p w14:paraId="6B5239D5" w14:textId="77777777" w:rsidR="00E1109B" w:rsidRPr="00507DF3" w:rsidRDefault="00E1109B" w:rsidP="00E1109B">
      <w:pPr>
        <w:spacing w:line="259" w:lineRule="auto"/>
        <w:sectPr w:rsidR="00E1109B" w:rsidRPr="00507DF3" w:rsidSect="00E1109B">
          <w:pgSz w:w="11907" w:h="16840" w:code="9"/>
          <w:pgMar w:top="1134" w:right="1418" w:bottom="1418" w:left="1418" w:header="709" w:footer="709" w:gutter="0"/>
          <w:cols w:space="708"/>
          <w:docGrid w:linePitch="360"/>
        </w:sectPr>
      </w:pPr>
    </w:p>
    <w:p w14:paraId="794A44AD" w14:textId="72E766AB" w:rsidR="00E1109B" w:rsidRPr="00507DF3" w:rsidRDefault="00AE3A91" w:rsidP="00AE3A91">
      <w:pPr>
        <w:spacing w:line="259" w:lineRule="auto"/>
        <w:rPr>
          <w:rFonts w:eastAsia="Microsoft YaHei" w:cs="Mangal"/>
          <w:b/>
          <w:bCs/>
          <w:kern w:val="1"/>
          <w:szCs w:val="32"/>
          <w:lang w:eastAsia="hi-IN" w:bidi="hi-IN"/>
        </w:rPr>
      </w:pPr>
      <w:r w:rsidRPr="00507DF3">
        <w:rPr>
          <w:rStyle w:val="Fett"/>
        </w:rPr>
        <w:t xml:space="preserve">Supplementary Table 5: </w:t>
      </w:r>
      <w:r w:rsidRPr="00507DF3">
        <w:t>D</w:t>
      </w:r>
      <w:r w:rsidR="00507DF3">
        <w:t xml:space="preserve">efinitions for </w:t>
      </w:r>
      <w:r w:rsidR="00CC305C">
        <w:t>Me</w:t>
      </w:r>
      <w:r w:rsidR="00507DF3">
        <w:t>dication Error</w:t>
      </w:r>
      <w:r w:rsidRPr="00507DF3">
        <w:t xml:space="preserve">, Dispensing-, </w:t>
      </w:r>
      <w:r w:rsidR="00CC305C">
        <w:t xml:space="preserve">Drug </w:t>
      </w:r>
      <w:r w:rsidRPr="00507DF3">
        <w:t>Administ</w:t>
      </w:r>
      <w:r w:rsidR="00507DF3">
        <w:t>ration</w:t>
      </w:r>
      <w:r w:rsidRPr="00507DF3">
        <w:t xml:space="preserve"> and Monitoring Error reported in the included full-texts.</w:t>
      </w:r>
    </w:p>
    <w:tbl>
      <w:tblPr>
        <w:tblW w:w="20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92"/>
        <w:gridCol w:w="754"/>
        <w:gridCol w:w="1701"/>
        <w:gridCol w:w="3969"/>
        <w:gridCol w:w="2835"/>
        <w:gridCol w:w="3969"/>
        <w:gridCol w:w="3402"/>
        <w:gridCol w:w="1417"/>
        <w:gridCol w:w="1417"/>
      </w:tblGrid>
      <w:tr w:rsidR="004E2C3F" w:rsidRPr="00507DF3" w14:paraId="01829990" w14:textId="77777777" w:rsidTr="00B60447">
        <w:trPr>
          <w:trHeight w:val="300"/>
        </w:trPr>
        <w:tc>
          <w:tcPr>
            <w:tcW w:w="1092" w:type="dxa"/>
            <w:shd w:val="clear" w:color="auto" w:fill="F2F2F2" w:themeFill="background1" w:themeFillShade="F2"/>
            <w:noWrap/>
            <w:vAlign w:val="center"/>
            <w:hideMark/>
          </w:tcPr>
          <w:p w14:paraId="31399B82" w14:textId="77777777" w:rsidR="004E2C3F" w:rsidRPr="00507DF3" w:rsidRDefault="004E2C3F" w:rsidP="00B60447">
            <w:pPr>
              <w:spacing w:after="0"/>
              <w:jc w:val="center"/>
              <w:rPr>
                <w:rFonts w:ascii="Calibri" w:eastAsia="Times New Roman" w:hAnsi="Calibri" w:cs="Calibri"/>
                <w:b/>
                <w:color w:val="000000"/>
                <w:sz w:val="22"/>
                <w:lang w:eastAsia="de-DE"/>
              </w:rPr>
            </w:pPr>
            <w:r w:rsidRPr="00507DF3">
              <w:rPr>
                <w:rFonts w:ascii="Calibri" w:eastAsia="Times New Roman" w:hAnsi="Calibri" w:cs="Calibri"/>
                <w:b/>
                <w:color w:val="000000"/>
                <w:sz w:val="22"/>
                <w:lang w:eastAsia="de-DE"/>
              </w:rPr>
              <w:t>First author</w:t>
            </w:r>
          </w:p>
        </w:tc>
        <w:tc>
          <w:tcPr>
            <w:tcW w:w="754" w:type="dxa"/>
            <w:shd w:val="clear" w:color="auto" w:fill="F2F2F2" w:themeFill="background1" w:themeFillShade="F2"/>
            <w:noWrap/>
            <w:vAlign w:val="center"/>
            <w:hideMark/>
          </w:tcPr>
          <w:p w14:paraId="0A0F8B0B" w14:textId="77777777" w:rsidR="004E2C3F" w:rsidRPr="00507DF3" w:rsidRDefault="004E2C3F" w:rsidP="00B60447">
            <w:pPr>
              <w:spacing w:after="0"/>
              <w:jc w:val="center"/>
              <w:rPr>
                <w:rFonts w:ascii="Calibri" w:eastAsia="Times New Roman" w:hAnsi="Calibri" w:cs="Calibri"/>
                <w:b/>
                <w:color w:val="000000"/>
                <w:sz w:val="22"/>
                <w:lang w:eastAsia="de-DE"/>
              </w:rPr>
            </w:pPr>
            <w:r w:rsidRPr="00507DF3">
              <w:rPr>
                <w:rFonts w:ascii="Calibri" w:eastAsia="Times New Roman" w:hAnsi="Calibri" w:cs="Calibri"/>
                <w:b/>
                <w:color w:val="000000"/>
                <w:sz w:val="22"/>
                <w:lang w:eastAsia="de-DE"/>
              </w:rPr>
              <w:t>Design</w:t>
            </w:r>
          </w:p>
        </w:tc>
        <w:tc>
          <w:tcPr>
            <w:tcW w:w="1701" w:type="dxa"/>
            <w:shd w:val="clear" w:color="auto" w:fill="F2F2F2" w:themeFill="background1" w:themeFillShade="F2"/>
            <w:noWrap/>
            <w:vAlign w:val="center"/>
            <w:hideMark/>
          </w:tcPr>
          <w:p w14:paraId="1155DD0C" w14:textId="77777777" w:rsidR="004E2C3F" w:rsidRPr="00507DF3" w:rsidRDefault="004E2C3F" w:rsidP="00B60447">
            <w:pPr>
              <w:spacing w:after="0"/>
              <w:jc w:val="center"/>
              <w:rPr>
                <w:rFonts w:ascii="Calibri" w:eastAsia="Times New Roman" w:hAnsi="Calibri" w:cs="Calibri"/>
                <w:b/>
                <w:color w:val="000000"/>
                <w:sz w:val="22"/>
                <w:lang w:eastAsia="de-DE"/>
              </w:rPr>
            </w:pPr>
            <w:r w:rsidRPr="00507DF3">
              <w:rPr>
                <w:rFonts w:ascii="Calibri" w:eastAsia="Times New Roman" w:hAnsi="Calibri" w:cs="Calibri"/>
                <w:b/>
                <w:color w:val="000000"/>
                <w:sz w:val="22"/>
                <w:lang w:eastAsia="de-DE"/>
              </w:rPr>
              <w:t>Error type</w:t>
            </w:r>
          </w:p>
        </w:tc>
        <w:tc>
          <w:tcPr>
            <w:tcW w:w="3969" w:type="dxa"/>
            <w:shd w:val="clear" w:color="auto" w:fill="F2F2F2" w:themeFill="background1" w:themeFillShade="F2"/>
            <w:noWrap/>
            <w:vAlign w:val="center"/>
            <w:hideMark/>
          </w:tcPr>
          <w:p w14:paraId="260DC3BE" w14:textId="08C7CCAE" w:rsidR="004E2C3F" w:rsidRPr="00507DF3" w:rsidRDefault="00507DF3" w:rsidP="00507DF3">
            <w:pPr>
              <w:spacing w:after="0"/>
              <w:jc w:val="center"/>
              <w:rPr>
                <w:rFonts w:ascii="Calibri" w:eastAsia="Times New Roman" w:hAnsi="Calibri" w:cs="Calibri"/>
                <w:b/>
                <w:color w:val="000000"/>
                <w:sz w:val="22"/>
                <w:lang w:eastAsia="de-DE"/>
              </w:rPr>
            </w:pPr>
            <w:r>
              <w:rPr>
                <w:rFonts w:ascii="Calibri" w:eastAsia="Times New Roman" w:hAnsi="Calibri" w:cs="Calibri"/>
                <w:b/>
                <w:color w:val="000000"/>
                <w:sz w:val="22"/>
                <w:lang w:eastAsia="de-DE"/>
              </w:rPr>
              <w:t>Medication E</w:t>
            </w:r>
            <w:r w:rsidR="004E2C3F" w:rsidRPr="00507DF3">
              <w:rPr>
                <w:rFonts w:ascii="Calibri" w:eastAsia="Times New Roman" w:hAnsi="Calibri" w:cs="Calibri"/>
                <w:b/>
                <w:color w:val="000000"/>
                <w:sz w:val="22"/>
                <w:lang w:eastAsia="de-DE"/>
              </w:rPr>
              <w:t>rror</w:t>
            </w:r>
          </w:p>
        </w:tc>
        <w:tc>
          <w:tcPr>
            <w:tcW w:w="2835" w:type="dxa"/>
            <w:shd w:val="clear" w:color="auto" w:fill="F2F2F2" w:themeFill="background1" w:themeFillShade="F2"/>
            <w:noWrap/>
            <w:vAlign w:val="center"/>
            <w:hideMark/>
          </w:tcPr>
          <w:p w14:paraId="1EE31A56" w14:textId="54CFFD56" w:rsidR="004E2C3F" w:rsidRPr="00507DF3" w:rsidRDefault="00507DF3" w:rsidP="00B60447">
            <w:pPr>
              <w:spacing w:after="0"/>
              <w:jc w:val="center"/>
              <w:rPr>
                <w:rFonts w:ascii="Calibri" w:eastAsia="Times New Roman" w:hAnsi="Calibri" w:cs="Calibri"/>
                <w:b/>
                <w:color w:val="000000"/>
                <w:sz w:val="22"/>
                <w:lang w:eastAsia="de-DE"/>
              </w:rPr>
            </w:pPr>
            <w:r>
              <w:rPr>
                <w:rFonts w:ascii="Calibri" w:eastAsia="Times New Roman" w:hAnsi="Calibri" w:cs="Calibri"/>
                <w:b/>
                <w:color w:val="000000"/>
                <w:sz w:val="22"/>
                <w:lang w:eastAsia="de-DE"/>
              </w:rPr>
              <w:t>Dispensing E</w:t>
            </w:r>
            <w:r w:rsidR="004E2C3F" w:rsidRPr="00507DF3">
              <w:rPr>
                <w:rFonts w:ascii="Calibri" w:eastAsia="Times New Roman" w:hAnsi="Calibri" w:cs="Calibri"/>
                <w:b/>
                <w:color w:val="000000"/>
                <w:sz w:val="22"/>
                <w:lang w:eastAsia="de-DE"/>
              </w:rPr>
              <w:t>rror</w:t>
            </w:r>
          </w:p>
        </w:tc>
        <w:tc>
          <w:tcPr>
            <w:tcW w:w="3969" w:type="dxa"/>
            <w:shd w:val="clear" w:color="auto" w:fill="F2F2F2" w:themeFill="background1" w:themeFillShade="F2"/>
            <w:noWrap/>
            <w:vAlign w:val="center"/>
            <w:hideMark/>
          </w:tcPr>
          <w:p w14:paraId="09760A12" w14:textId="7D70484A" w:rsidR="004E2C3F" w:rsidRPr="00507DF3" w:rsidRDefault="00507DF3" w:rsidP="00507DF3">
            <w:pPr>
              <w:spacing w:after="0"/>
              <w:jc w:val="center"/>
              <w:rPr>
                <w:rFonts w:ascii="Calibri" w:eastAsia="Times New Roman" w:hAnsi="Calibri" w:cs="Calibri"/>
                <w:b/>
                <w:color w:val="000000"/>
                <w:sz w:val="22"/>
                <w:lang w:eastAsia="de-DE"/>
              </w:rPr>
            </w:pPr>
            <w:r>
              <w:rPr>
                <w:rFonts w:ascii="Calibri" w:eastAsia="Times New Roman" w:hAnsi="Calibri" w:cs="Calibri"/>
                <w:b/>
                <w:color w:val="000000"/>
                <w:sz w:val="22"/>
                <w:lang w:eastAsia="de-DE"/>
              </w:rPr>
              <w:t>A</w:t>
            </w:r>
            <w:r w:rsidR="004E2C3F" w:rsidRPr="00507DF3">
              <w:rPr>
                <w:rFonts w:ascii="Calibri" w:eastAsia="Times New Roman" w:hAnsi="Calibri" w:cs="Calibri"/>
                <w:b/>
                <w:color w:val="000000"/>
                <w:sz w:val="22"/>
                <w:lang w:eastAsia="de-DE"/>
              </w:rPr>
              <w:t xml:space="preserve">dministration </w:t>
            </w:r>
            <w:r>
              <w:rPr>
                <w:rFonts w:ascii="Calibri" w:eastAsia="Times New Roman" w:hAnsi="Calibri" w:cs="Calibri"/>
                <w:b/>
                <w:color w:val="000000"/>
                <w:sz w:val="22"/>
                <w:lang w:eastAsia="de-DE"/>
              </w:rPr>
              <w:t>E</w:t>
            </w:r>
            <w:r w:rsidR="004E2C3F" w:rsidRPr="00507DF3">
              <w:rPr>
                <w:rFonts w:ascii="Calibri" w:eastAsia="Times New Roman" w:hAnsi="Calibri" w:cs="Calibri"/>
                <w:b/>
                <w:color w:val="000000"/>
                <w:sz w:val="22"/>
                <w:lang w:eastAsia="de-DE"/>
              </w:rPr>
              <w:t>rror</w:t>
            </w:r>
          </w:p>
        </w:tc>
        <w:tc>
          <w:tcPr>
            <w:tcW w:w="3402" w:type="dxa"/>
            <w:shd w:val="clear" w:color="auto" w:fill="F2F2F2" w:themeFill="background1" w:themeFillShade="F2"/>
            <w:noWrap/>
            <w:vAlign w:val="center"/>
            <w:hideMark/>
          </w:tcPr>
          <w:p w14:paraId="106D0A31" w14:textId="265D9CB4" w:rsidR="004E2C3F" w:rsidRPr="00507DF3" w:rsidRDefault="00507DF3" w:rsidP="00507DF3">
            <w:pPr>
              <w:spacing w:after="0"/>
              <w:jc w:val="center"/>
              <w:rPr>
                <w:rFonts w:ascii="Calibri" w:eastAsia="Times New Roman" w:hAnsi="Calibri" w:cs="Calibri"/>
                <w:b/>
                <w:color w:val="000000"/>
                <w:sz w:val="22"/>
                <w:lang w:eastAsia="de-DE"/>
              </w:rPr>
            </w:pPr>
            <w:r>
              <w:rPr>
                <w:rFonts w:ascii="Calibri" w:eastAsia="Times New Roman" w:hAnsi="Calibri" w:cs="Calibri"/>
                <w:b/>
                <w:color w:val="000000"/>
                <w:sz w:val="22"/>
                <w:lang w:eastAsia="de-DE"/>
              </w:rPr>
              <w:t>M</w:t>
            </w:r>
            <w:r w:rsidR="004E2C3F" w:rsidRPr="00507DF3">
              <w:rPr>
                <w:rFonts w:ascii="Calibri" w:eastAsia="Times New Roman" w:hAnsi="Calibri" w:cs="Calibri"/>
                <w:b/>
                <w:color w:val="000000"/>
                <w:sz w:val="22"/>
                <w:lang w:eastAsia="de-DE"/>
              </w:rPr>
              <w:t xml:space="preserve">onitoring </w:t>
            </w:r>
            <w:r>
              <w:rPr>
                <w:rFonts w:ascii="Calibri" w:eastAsia="Times New Roman" w:hAnsi="Calibri" w:cs="Calibri"/>
                <w:b/>
                <w:color w:val="000000"/>
                <w:sz w:val="22"/>
                <w:lang w:eastAsia="de-DE"/>
              </w:rPr>
              <w:t>E</w:t>
            </w:r>
            <w:r w:rsidR="004E2C3F" w:rsidRPr="00507DF3">
              <w:rPr>
                <w:rFonts w:ascii="Calibri" w:eastAsia="Times New Roman" w:hAnsi="Calibri" w:cs="Calibri"/>
                <w:b/>
                <w:color w:val="000000"/>
                <w:sz w:val="22"/>
                <w:lang w:eastAsia="de-DE"/>
              </w:rPr>
              <w:t>rror</w:t>
            </w:r>
          </w:p>
        </w:tc>
        <w:tc>
          <w:tcPr>
            <w:tcW w:w="1417" w:type="dxa"/>
            <w:shd w:val="clear" w:color="auto" w:fill="00B0F0"/>
            <w:noWrap/>
            <w:vAlign w:val="center"/>
            <w:hideMark/>
          </w:tcPr>
          <w:p w14:paraId="422CAF60" w14:textId="325A9812" w:rsidR="004E2C3F" w:rsidRPr="002C2FDB" w:rsidRDefault="004E2C3F">
            <w:pPr>
              <w:spacing w:after="0"/>
              <w:jc w:val="center"/>
              <w:rPr>
                <w:rFonts w:ascii="Calibri" w:eastAsia="Times New Roman" w:hAnsi="Calibri" w:cs="Calibri"/>
                <w:b/>
                <w:color w:val="000000"/>
                <w:sz w:val="22"/>
                <w:lang w:val="es-ES" w:eastAsia="de-DE"/>
              </w:rPr>
            </w:pPr>
            <w:r w:rsidRPr="002C2FDB">
              <w:rPr>
                <w:rFonts w:ascii="Calibri" w:eastAsia="Times New Roman" w:hAnsi="Calibri" w:cs="Calibri"/>
                <w:b/>
                <w:color w:val="000000"/>
                <w:sz w:val="22"/>
                <w:lang w:val="es-ES" w:eastAsia="de-DE"/>
              </w:rPr>
              <w:t xml:space="preserve">Total </w:t>
            </w:r>
            <w:proofErr w:type="spellStart"/>
            <w:r w:rsidRPr="002C2FDB">
              <w:rPr>
                <w:rFonts w:ascii="Calibri" w:eastAsia="Times New Roman" w:hAnsi="Calibri" w:cs="Calibri"/>
                <w:b/>
                <w:color w:val="000000"/>
                <w:sz w:val="22"/>
                <w:lang w:val="es-ES" w:eastAsia="de-DE"/>
              </w:rPr>
              <w:t>definition</w:t>
            </w:r>
            <w:r w:rsidR="00CC305C">
              <w:rPr>
                <w:rFonts w:ascii="Calibri" w:eastAsia="Times New Roman" w:hAnsi="Calibri" w:cs="Calibri"/>
                <w:b/>
                <w:color w:val="000000"/>
                <w:sz w:val="22"/>
                <w:lang w:val="es-ES" w:eastAsia="de-DE"/>
              </w:rPr>
              <w:t>s</w:t>
            </w:r>
            <w:proofErr w:type="spellEnd"/>
          </w:p>
        </w:tc>
        <w:tc>
          <w:tcPr>
            <w:tcW w:w="1417" w:type="dxa"/>
            <w:shd w:val="clear" w:color="auto" w:fill="00B0F0"/>
            <w:noWrap/>
            <w:vAlign w:val="center"/>
            <w:hideMark/>
          </w:tcPr>
          <w:p w14:paraId="4750CAD8" w14:textId="5888BE62" w:rsidR="004E2C3F" w:rsidRPr="00507DF3" w:rsidRDefault="004E2C3F">
            <w:pPr>
              <w:spacing w:after="0"/>
              <w:jc w:val="center"/>
              <w:rPr>
                <w:rFonts w:ascii="Calibri" w:eastAsia="Times New Roman" w:hAnsi="Calibri" w:cs="Calibri"/>
                <w:b/>
                <w:color w:val="000000"/>
                <w:sz w:val="22"/>
                <w:lang w:eastAsia="de-DE"/>
              </w:rPr>
            </w:pPr>
            <w:r w:rsidRPr="00507DF3">
              <w:rPr>
                <w:rFonts w:ascii="Calibri" w:eastAsia="Times New Roman" w:hAnsi="Calibri" w:cs="Calibri"/>
                <w:b/>
                <w:color w:val="000000"/>
                <w:sz w:val="22"/>
                <w:lang w:eastAsia="de-DE"/>
              </w:rPr>
              <w:t>Opportunities for definition</w:t>
            </w:r>
          </w:p>
        </w:tc>
      </w:tr>
      <w:tr w:rsidR="00B60447" w:rsidRPr="00507DF3" w14:paraId="0FBD0B90" w14:textId="77777777" w:rsidTr="00B60447">
        <w:trPr>
          <w:trHeight w:val="300"/>
        </w:trPr>
        <w:tc>
          <w:tcPr>
            <w:tcW w:w="1092" w:type="dxa"/>
            <w:shd w:val="clear" w:color="auto" w:fill="auto"/>
            <w:noWrap/>
            <w:vAlign w:val="center"/>
            <w:hideMark/>
          </w:tcPr>
          <w:p w14:paraId="0A49DBAB" w14:textId="20EA1934" w:rsidR="00B60447" w:rsidRPr="00507DF3" w:rsidRDefault="00B60447" w:rsidP="00B031D0">
            <w:pPr>
              <w:spacing w:after="0"/>
              <w:jc w:val="center"/>
              <w:rPr>
                <w:rFonts w:ascii="Calibri" w:eastAsia="Times New Roman" w:hAnsi="Calibri" w:cs="Calibri"/>
                <w:color w:val="000000"/>
                <w:sz w:val="22"/>
                <w:lang w:eastAsia="de-DE"/>
              </w:rPr>
            </w:pPr>
            <w:proofErr w:type="spellStart"/>
            <w:r w:rsidRPr="00507DF3">
              <w:rPr>
                <w:rFonts w:ascii="Calibri" w:eastAsia="Times New Roman" w:hAnsi="Calibri" w:cs="Calibri"/>
                <w:color w:val="000000"/>
                <w:sz w:val="22"/>
                <w:lang w:eastAsia="de-DE"/>
              </w:rPr>
              <w:t>Abuelsoud</w:t>
            </w:r>
            <w:proofErr w:type="spellEnd"/>
            <w:r w:rsidRPr="00507DF3">
              <w:rPr>
                <w:rFonts w:ascii="Calibri" w:eastAsia="Times New Roman" w:hAnsi="Calibri" w:cs="Calibri"/>
                <w:color w:val="000000"/>
                <w:sz w:val="22"/>
                <w:lang w:eastAsia="de-DE"/>
              </w:rPr>
              <w:t xml:space="preserve"> N</w:t>
            </w:r>
            <w:r w:rsidR="00CC305C">
              <w:rPr>
                <w:rFonts w:ascii="Calibri" w:eastAsia="Times New Roman" w:hAnsi="Calibri" w:cs="Calibri"/>
                <w:color w:val="000000"/>
                <w:sz w:val="22"/>
                <w:lang w:eastAsia="de-DE"/>
              </w:rPr>
              <w:t xml:space="preserve"> (</w:t>
            </w:r>
            <w:r w:rsidR="00B031D0">
              <w:rPr>
                <w:rFonts w:ascii="Calibri" w:eastAsia="Times New Roman" w:hAnsi="Calibri" w:cs="Calibri"/>
                <w:color w:val="000000"/>
                <w:sz w:val="22"/>
                <w:lang w:eastAsia="de-DE"/>
              </w:rPr>
              <w:t>64</w:t>
            </w:r>
            <w:r w:rsidR="00CC305C">
              <w:rPr>
                <w:rFonts w:ascii="Calibri" w:eastAsia="Times New Roman" w:hAnsi="Calibri" w:cs="Calibri"/>
                <w:color w:val="000000"/>
                <w:sz w:val="22"/>
                <w:lang w:eastAsia="de-DE"/>
              </w:rPr>
              <w:t>)</w:t>
            </w:r>
          </w:p>
        </w:tc>
        <w:tc>
          <w:tcPr>
            <w:tcW w:w="754" w:type="dxa"/>
            <w:shd w:val="clear" w:color="auto" w:fill="auto"/>
            <w:noWrap/>
            <w:vAlign w:val="center"/>
            <w:hideMark/>
          </w:tcPr>
          <w:p w14:paraId="4E7CE4FF" w14:textId="77777777" w:rsidR="00B60447" w:rsidRPr="00507DF3" w:rsidRDefault="00B60447" w:rsidP="00B60447">
            <w:pPr>
              <w:spacing w:after="0"/>
              <w:jc w:val="center"/>
              <w:rPr>
                <w:rFonts w:ascii="Calibri" w:eastAsia="Times New Roman" w:hAnsi="Calibri" w:cs="Calibri"/>
                <w:color w:val="000000"/>
                <w:sz w:val="22"/>
                <w:lang w:eastAsia="de-DE"/>
              </w:rPr>
            </w:pPr>
            <w:r w:rsidRPr="00507DF3">
              <w:rPr>
                <w:rFonts w:ascii="Calibri" w:eastAsia="Times New Roman" w:hAnsi="Calibri" w:cs="Calibri"/>
                <w:color w:val="000000"/>
                <w:sz w:val="22"/>
                <w:lang w:eastAsia="de-DE"/>
              </w:rPr>
              <w:t>UBA</w:t>
            </w:r>
          </w:p>
        </w:tc>
        <w:tc>
          <w:tcPr>
            <w:tcW w:w="1701" w:type="dxa"/>
            <w:shd w:val="clear" w:color="auto" w:fill="auto"/>
            <w:noWrap/>
            <w:vAlign w:val="center"/>
            <w:hideMark/>
          </w:tcPr>
          <w:p w14:paraId="2869E09E" w14:textId="77777777" w:rsidR="00B60447" w:rsidRPr="00507DF3" w:rsidRDefault="00B60447" w:rsidP="00B60447">
            <w:pPr>
              <w:spacing w:after="0"/>
              <w:jc w:val="center"/>
              <w:rPr>
                <w:rFonts w:ascii="Calibri" w:eastAsia="Times New Roman" w:hAnsi="Calibri" w:cs="Calibri"/>
                <w:color w:val="000000"/>
                <w:sz w:val="22"/>
                <w:lang w:eastAsia="de-DE"/>
              </w:rPr>
            </w:pPr>
            <w:r w:rsidRPr="00507DF3">
              <w:rPr>
                <w:rFonts w:ascii="Calibri" w:eastAsia="Times New Roman" w:hAnsi="Calibri" w:cs="Calibri"/>
                <w:color w:val="000000"/>
                <w:sz w:val="22"/>
                <w:lang w:eastAsia="de-DE"/>
              </w:rPr>
              <w:t>Combined medication errors</w:t>
            </w:r>
          </w:p>
        </w:tc>
        <w:tc>
          <w:tcPr>
            <w:tcW w:w="3969" w:type="dxa"/>
            <w:shd w:val="clear" w:color="auto" w:fill="auto"/>
            <w:noWrap/>
            <w:vAlign w:val="center"/>
            <w:hideMark/>
          </w:tcPr>
          <w:p w14:paraId="00DAE49F" w14:textId="77777777" w:rsidR="00B60447" w:rsidRPr="00507DF3" w:rsidRDefault="00B60447" w:rsidP="00B60447">
            <w:pPr>
              <w:spacing w:after="0"/>
              <w:jc w:val="center"/>
              <w:rPr>
                <w:rFonts w:ascii="Calibri" w:eastAsia="Times New Roman" w:hAnsi="Calibri" w:cs="Calibri"/>
                <w:color w:val="000000"/>
                <w:sz w:val="22"/>
                <w:lang w:eastAsia="de-DE"/>
              </w:rPr>
            </w:pPr>
            <w:r w:rsidRPr="00507DF3">
              <w:rPr>
                <w:rFonts w:ascii="Calibri" w:eastAsia="Times New Roman" w:hAnsi="Calibri" w:cs="Calibri"/>
                <w:color w:val="000000"/>
                <w:sz w:val="22"/>
                <w:lang w:eastAsia="de-DE"/>
              </w:rPr>
              <w:t>N/A</w:t>
            </w:r>
          </w:p>
        </w:tc>
        <w:tc>
          <w:tcPr>
            <w:tcW w:w="2835" w:type="dxa"/>
            <w:shd w:val="clear" w:color="auto" w:fill="auto"/>
            <w:noWrap/>
            <w:vAlign w:val="center"/>
            <w:hideMark/>
          </w:tcPr>
          <w:p w14:paraId="424EAA99" w14:textId="77777777" w:rsidR="00B60447" w:rsidRPr="00507DF3" w:rsidRDefault="00B60447" w:rsidP="00B60447">
            <w:pPr>
              <w:spacing w:after="0"/>
              <w:jc w:val="center"/>
              <w:rPr>
                <w:rFonts w:ascii="Calibri" w:eastAsia="Times New Roman" w:hAnsi="Calibri" w:cs="Calibri"/>
                <w:color w:val="000000"/>
                <w:sz w:val="22"/>
                <w:lang w:eastAsia="de-DE"/>
              </w:rPr>
            </w:pPr>
            <w:r w:rsidRPr="00507DF3">
              <w:rPr>
                <w:rFonts w:ascii="Calibri" w:eastAsia="Times New Roman" w:hAnsi="Calibri" w:cs="Calibri"/>
                <w:color w:val="000000"/>
                <w:sz w:val="22"/>
                <w:lang w:eastAsia="de-DE"/>
              </w:rPr>
              <w:t>N/A</w:t>
            </w:r>
          </w:p>
        </w:tc>
        <w:tc>
          <w:tcPr>
            <w:tcW w:w="3969" w:type="dxa"/>
            <w:shd w:val="clear" w:color="auto" w:fill="auto"/>
            <w:noWrap/>
            <w:vAlign w:val="center"/>
            <w:hideMark/>
          </w:tcPr>
          <w:p w14:paraId="5EF37C28" w14:textId="77777777" w:rsidR="00B60447" w:rsidRPr="00507DF3" w:rsidRDefault="00B60447" w:rsidP="00B60447">
            <w:pPr>
              <w:spacing w:after="0"/>
              <w:jc w:val="center"/>
              <w:rPr>
                <w:rFonts w:ascii="Calibri" w:eastAsia="Times New Roman" w:hAnsi="Calibri" w:cs="Calibri"/>
                <w:color w:val="000000"/>
                <w:sz w:val="22"/>
                <w:lang w:eastAsia="de-DE"/>
              </w:rPr>
            </w:pPr>
            <w:r w:rsidRPr="00507DF3">
              <w:rPr>
                <w:rFonts w:ascii="Calibri" w:eastAsia="Times New Roman" w:hAnsi="Calibri" w:cs="Calibri"/>
                <w:color w:val="000000"/>
                <w:sz w:val="22"/>
                <w:lang w:eastAsia="de-DE"/>
              </w:rPr>
              <w:t>"any error occurred during drug administration (wrong intravenous (IV) diluent, IV admixture concentration or IV infusion rate, or wrong instructions for use)"</w:t>
            </w:r>
          </w:p>
        </w:tc>
        <w:tc>
          <w:tcPr>
            <w:tcW w:w="3402" w:type="dxa"/>
            <w:shd w:val="clear" w:color="auto" w:fill="auto"/>
            <w:noWrap/>
            <w:vAlign w:val="center"/>
            <w:hideMark/>
          </w:tcPr>
          <w:p w14:paraId="3DEEFCCC" w14:textId="1390B42B" w:rsidR="00B60447" w:rsidRPr="00507DF3" w:rsidRDefault="00B60447" w:rsidP="00B60447">
            <w:pPr>
              <w:spacing w:after="0"/>
              <w:jc w:val="center"/>
              <w:rPr>
                <w:rFonts w:ascii="Calibri" w:eastAsia="Times New Roman" w:hAnsi="Calibri" w:cs="Calibri"/>
                <w:color w:val="000000"/>
                <w:sz w:val="22"/>
                <w:lang w:eastAsia="de-DE"/>
              </w:rPr>
            </w:pPr>
            <w:r w:rsidRPr="00507DF3">
              <w:rPr>
                <w:rFonts w:ascii="Calibri" w:eastAsia="Times New Roman" w:hAnsi="Calibri" w:cs="Calibri"/>
                <w:color w:val="000000"/>
                <w:sz w:val="22"/>
                <w:lang w:eastAsia="de-DE"/>
              </w:rPr>
              <w:t>"any error occurred due to lack of drug monitoring (monitoring serum levels for anti</w:t>
            </w:r>
            <w:r w:rsidR="00305595">
              <w:rPr>
                <w:rFonts w:ascii="Calibri" w:eastAsia="Times New Roman" w:hAnsi="Calibri" w:cs="Calibri"/>
                <w:color w:val="000000"/>
                <w:sz w:val="22"/>
                <w:lang w:eastAsia="de-DE"/>
              </w:rPr>
              <w:t>-</w:t>
            </w:r>
            <w:r w:rsidRPr="00507DF3">
              <w:rPr>
                <w:rFonts w:ascii="Calibri" w:eastAsia="Times New Roman" w:hAnsi="Calibri" w:cs="Calibri"/>
                <w:color w:val="000000"/>
                <w:sz w:val="22"/>
                <w:lang w:eastAsia="de-DE"/>
              </w:rPr>
              <w:t>epileptics and aminoglycosides, vancomycin, or monitoring of specific drug parameters)"</w:t>
            </w:r>
          </w:p>
        </w:tc>
        <w:tc>
          <w:tcPr>
            <w:tcW w:w="1417" w:type="dxa"/>
            <w:shd w:val="clear" w:color="auto" w:fill="00B0F0"/>
            <w:noWrap/>
            <w:vAlign w:val="center"/>
            <w:hideMark/>
          </w:tcPr>
          <w:p w14:paraId="1464F807" w14:textId="2A9D402B" w:rsidR="00B60447" w:rsidRPr="00507DF3" w:rsidRDefault="00B60447" w:rsidP="00B60447">
            <w:pPr>
              <w:spacing w:after="0"/>
              <w:jc w:val="center"/>
              <w:rPr>
                <w:rFonts w:ascii="Calibri" w:eastAsia="Times New Roman" w:hAnsi="Calibri" w:cs="Calibri"/>
                <w:color w:val="000000"/>
                <w:sz w:val="22"/>
                <w:lang w:eastAsia="de-DE"/>
              </w:rPr>
            </w:pPr>
            <w:r w:rsidRPr="00507DF3">
              <w:t>2</w:t>
            </w:r>
          </w:p>
        </w:tc>
        <w:tc>
          <w:tcPr>
            <w:tcW w:w="1417" w:type="dxa"/>
            <w:shd w:val="clear" w:color="auto" w:fill="00B0F0"/>
            <w:noWrap/>
            <w:vAlign w:val="center"/>
            <w:hideMark/>
          </w:tcPr>
          <w:p w14:paraId="008BD6D3" w14:textId="1508215B" w:rsidR="00B60447" w:rsidRPr="00507DF3" w:rsidRDefault="00B60447" w:rsidP="00B60447">
            <w:pPr>
              <w:spacing w:after="0"/>
              <w:jc w:val="center"/>
              <w:rPr>
                <w:rFonts w:ascii="Calibri" w:eastAsia="Times New Roman" w:hAnsi="Calibri" w:cs="Calibri"/>
                <w:color w:val="000000"/>
                <w:sz w:val="22"/>
                <w:lang w:eastAsia="de-DE"/>
              </w:rPr>
            </w:pPr>
            <w:r w:rsidRPr="00507DF3">
              <w:t>3</w:t>
            </w:r>
          </w:p>
        </w:tc>
      </w:tr>
      <w:tr w:rsidR="00B60447" w:rsidRPr="00507DF3" w14:paraId="6D4192D7" w14:textId="77777777" w:rsidTr="00B60447">
        <w:trPr>
          <w:trHeight w:val="300"/>
        </w:trPr>
        <w:tc>
          <w:tcPr>
            <w:tcW w:w="1092" w:type="dxa"/>
            <w:shd w:val="clear" w:color="auto" w:fill="auto"/>
            <w:noWrap/>
            <w:vAlign w:val="center"/>
            <w:hideMark/>
          </w:tcPr>
          <w:p w14:paraId="62713B8C" w14:textId="14DDCE80" w:rsidR="00B60447" w:rsidRPr="00507DF3" w:rsidRDefault="00B60447" w:rsidP="00B60447">
            <w:pPr>
              <w:spacing w:after="0"/>
              <w:jc w:val="center"/>
              <w:rPr>
                <w:rFonts w:ascii="Calibri" w:eastAsia="Times New Roman" w:hAnsi="Calibri" w:cs="Calibri"/>
                <w:color w:val="000000"/>
                <w:sz w:val="22"/>
                <w:lang w:eastAsia="de-DE"/>
              </w:rPr>
            </w:pPr>
            <w:r w:rsidRPr="00507DF3">
              <w:rPr>
                <w:rFonts w:ascii="Calibri" w:eastAsia="Times New Roman" w:hAnsi="Calibri" w:cs="Calibri"/>
                <w:color w:val="000000"/>
                <w:sz w:val="22"/>
                <w:lang w:eastAsia="de-DE"/>
              </w:rPr>
              <w:t>Benkelfat R et al.</w:t>
            </w:r>
            <w:r w:rsidR="00B031D0">
              <w:rPr>
                <w:rFonts w:ascii="Calibri" w:eastAsia="Times New Roman" w:hAnsi="Calibri" w:cs="Calibri"/>
                <w:color w:val="000000"/>
                <w:sz w:val="22"/>
                <w:lang w:eastAsia="de-DE"/>
              </w:rPr>
              <w:t xml:space="preserve"> (65</w:t>
            </w:r>
            <w:r w:rsidR="00CC305C">
              <w:rPr>
                <w:rFonts w:ascii="Calibri" w:eastAsia="Times New Roman" w:hAnsi="Calibri" w:cs="Calibri"/>
                <w:color w:val="000000"/>
                <w:sz w:val="22"/>
                <w:lang w:eastAsia="de-DE"/>
              </w:rPr>
              <w:t>)</w:t>
            </w:r>
          </w:p>
        </w:tc>
        <w:tc>
          <w:tcPr>
            <w:tcW w:w="754" w:type="dxa"/>
            <w:shd w:val="clear" w:color="auto" w:fill="auto"/>
            <w:noWrap/>
            <w:vAlign w:val="center"/>
            <w:hideMark/>
          </w:tcPr>
          <w:p w14:paraId="2D0663F5" w14:textId="77777777" w:rsidR="00B60447" w:rsidRPr="00507DF3" w:rsidRDefault="00B60447" w:rsidP="00B60447">
            <w:pPr>
              <w:spacing w:after="0"/>
              <w:jc w:val="center"/>
              <w:rPr>
                <w:rFonts w:ascii="Calibri" w:eastAsia="Times New Roman" w:hAnsi="Calibri" w:cs="Calibri"/>
                <w:color w:val="000000"/>
                <w:sz w:val="22"/>
                <w:lang w:eastAsia="de-DE"/>
              </w:rPr>
            </w:pPr>
            <w:r w:rsidRPr="00507DF3">
              <w:rPr>
                <w:rFonts w:ascii="Calibri" w:eastAsia="Times New Roman" w:hAnsi="Calibri" w:cs="Calibri"/>
                <w:color w:val="000000"/>
                <w:sz w:val="22"/>
                <w:lang w:eastAsia="de-DE"/>
              </w:rPr>
              <w:t>CCT</w:t>
            </w:r>
          </w:p>
        </w:tc>
        <w:tc>
          <w:tcPr>
            <w:tcW w:w="1701" w:type="dxa"/>
            <w:shd w:val="clear" w:color="auto" w:fill="auto"/>
            <w:noWrap/>
            <w:vAlign w:val="center"/>
            <w:hideMark/>
          </w:tcPr>
          <w:p w14:paraId="693573FC" w14:textId="77777777" w:rsidR="00B60447" w:rsidRPr="00507DF3" w:rsidRDefault="00B60447" w:rsidP="00B60447">
            <w:pPr>
              <w:spacing w:after="0"/>
              <w:jc w:val="center"/>
              <w:rPr>
                <w:rFonts w:ascii="Calibri" w:eastAsia="Times New Roman" w:hAnsi="Calibri" w:cs="Calibri"/>
                <w:color w:val="000000"/>
                <w:sz w:val="22"/>
                <w:lang w:eastAsia="de-DE"/>
              </w:rPr>
            </w:pPr>
            <w:r w:rsidRPr="00507DF3">
              <w:rPr>
                <w:rFonts w:ascii="Calibri" w:eastAsia="Times New Roman" w:hAnsi="Calibri" w:cs="Calibri"/>
                <w:color w:val="000000"/>
                <w:sz w:val="22"/>
                <w:lang w:eastAsia="de-DE"/>
              </w:rPr>
              <w:t>Combined medication errors</w:t>
            </w:r>
          </w:p>
        </w:tc>
        <w:tc>
          <w:tcPr>
            <w:tcW w:w="3969" w:type="dxa"/>
            <w:shd w:val="clear" w:color="auto" w:fill="auto"/>
            <w:noWrap/>
            <w:vAlign w:val="center"/>
            <w:hideMark/>
          </w:tcPr>
          <w:p w14:paraId="42AF7D69" w14:textId="7A9EBA97" w:rsidR="00B60447" w:rsidRPr="00507DF3" w:rsidRDefault="00B60447" w:rsidP="00B60447">
            <w:pPr>
              <w:spacing w:after="0"/>
              <w:jc w:val="center"/>
              <w:rPr>
                <w:rFonts w:ascii="Calibri" w:eastAsia="Times New Roman" w:hAnsi="Calibri" w:cs="Calibri"/>
                <w:color w:val="000000"/>
                <w:sz w:val="22"/>
                <w:lang w:eastAsia="de-DE"/>
              </w:rPr>
            </w:pPr>
            <w:r w:rsidRPr="00507DF3">
              <w:rPr>
                <w:rFonts w:ascii="Calibri" w:eastAsia="Times New Roman" w:hAnsi="Calibri" w:cs="Calibri"/>
                <w:color w:val="000000"/>
                <w:sz w:val="22"/>
                <w:lang w:eastAsia="de-DE"/>
              </w:rPr>
              <w:t xml:space="preserve">Citing Walsh et al., a “medication error may be defined as an error in drug ordering, transcribing, dispensing, </w:t>
            </w:r>
            <w:r w:rsidR="00153C4F">
              <w:rPr>
                <w:rFonts w:ascii="Calibri" w:eastAsia="Times New Roman" w:hAnsi="Calibri" w:cs="Calibri"/>
                <w:color w:val="000000"/>
                <w:sz w:val="22"/>
                <w:lang w:eastAsia="de-DE"/>
              </w:rPr>
              <w:t>administration</w:t>
            </w:r>
            <w:r w:rsidRPr="00507DF3">
              <w:rPr>
                <w:rFonts w:ascii="Calibri" w:eastAsia="Times New Roman" w:hAnsi="Calibri" w:cs="Calibri"/>
                <w:color w:val="000000"/>
                <w:sz w:val="22"/>
                <w:lang w:eastAsia="de-DE"/>
              </w:rPr>
              <w:t xml:space="preserve"> or monitoring”.</w:t>
            </w:r>
          </w:p>
        </w:tc>
        <w:tc>
          <w:tcPr>
            <w:tcW w:w="2835" w:type="dxa"/>
            <w:shd w:val="clear" w:color="auto" w:fill="auto"/>
            <w:noWrap/>
            <w:vAlign w:val="center"/>
            <w:hideMark/>
          </w:tcPr>
          <w:p w14:paraId="63629D15" w14:textId="77777777" w:rsidR="00B60447" w:rsidRPr="00507DF3" w:rsidRDefault="00B60447" w:rsidP="00B60447">
            <w:pPr>
              <w:spacing w:after="0"/>
              <w:jc w:val="center"/>
              <w:rPr>
                <w:rFonts w:ascii="Calibri" w:eastAsia="Times New Roman" w:hAnsi="Calibri" w:cs="Calibri"/>
                <w:color w:val="000000"/>
                <w:sz w:val="22"/>
                <w:lang w:eastAsia="de-DE"/>
              </w:rPr>
            </w:pPr>
            <w:r w:rsidRPr="00507DF3">
              <w:rPr>
                <w:rFonts w:ascii="Calibri" w:eastAsia="Times New Roman" w:hAnsi="Calibri" w:cs="Calibri"/>
                <w:color w:val="000000"/>
                <w:sz w:val="22"/>
                <w:lang w:eastAsia="de-DE"/>
              </w:rPr>
              <w:t>N/A</w:t>
            </w:r>
          </w:p>
        </w:tc>
        <w:tc>
          <w:tcPr>
            <w:tcW w:w="3969" w:type="dxa"/>
            <w:shd w:val="clear" w:color="auto" w:fill="auto"/>
            <w:noWrap/>
            <w:vAlign w:val="center"/>
            <w:hideMark/>
          </w:tcPr>
          <w:p w14:paraId="59312D42" w14:textId="77777777" w:rsidR="00B60447" w:rsidRPr="00507DF3" w:rsidRDefault="00B60447" w:rsidP="00B60447">
            <w:pPr>
              <w:spacing w:after="0"/>
              <w:jc w:val="center"/>
              <w:rPr>
                <w:rFonts w:ascii="Calibri" w:eastAsia="Times New Roman" w:hAnsi="Calibri" w:cs="Calibri"/>
                <w:color w:val="000000"/>
                <w:sz w:val="22"/>
                <w:lang w:eastAsia="de-DE"/>
              </w:rPr>
            </w:pPr>
            <w:r w:rsidRPr="00507DF3">
              <w:rPr>
                <w:rFonts w:ascii="Calibri" w:eastAsia="Times New Roman" w:hAnsi="Calibri" w:cs="Calibri"/>
                <w:color w:val="000000"/>
                <w:sz w:val="22"/>
                <w:lang w:eastAsia="de-DE"/>
              </w:rPr>
              <w:t>N/A</w:t>
            </w:r>
          </w:p>
        </w:tc>
        <w:tc>
          <w:tcPr>
            <w:tcW w:w="3402" w:type="dxa"/>
            <w:shd w:val="clear" w:color="auto" w:fill="auto"/>
            <w:noWrap/>
            <w:vAlign w:val="center"/>
            <w:hideMark/>
          </w:tcPr>
          <w:p w14:paraId="4EA215C4" w14:textId="77777777" w:rsidR="00B60447" w:rsidRPr="00507DF3" w:rsidRDefault="00B60447" w:rsidP="00B60447">
            <w:pPr>
              <w:spacing w:after="0"/>
              <w:jc w:val="center"/>
              <w:rPr>
                <w:rFonts w:ascii="Calibri" w:eastAsia="Times New Roman" w:hAnsi="Calibri" w:cs="Calibri"/>
                <w:color w:val="000000"/>
                <w:sz w:val="22"/>
                <w:lang w:eastAsia="de-DE"/>
              </w:rPr>
            </w:pPr>
            <w:r w:rsidRPr="00507DF3">
              <w:rPr>
                <w:rFonts w:ascii="Calibri" w:eastAsia="Times New Roman" w:hAnsi="Calibri" w:cs="Calibri"/>
                <w:color w:val="000000"/>
                <w:sz w:val="22"/>
                <w:lang w:eastAsia="de-DE"/>
              </w:rPr>
              <w:t>N/A</w:t>
            </w:r>
          </w:p>
        </w:tc>
        <w:tc>
          <w:tcPr>
            <w:tcW w:w="1417" w:type="dxa"/>
            <w:shd w:val="clear" w:color="auto" w:fill="00B0F0"/>
            <w:noWrap/>
            <w:vAlign w:val="center"/>
            <w:hideMark/>
          </w:tcPr>
          <w:p w14:paraId="3B29E369" w14:textId="17B2D0D1" w:rsidR="00B60447" w:rsidRPr="00507DF3" w:rsidRDefault="00B60447" w:rsidP="00B60447">
            <w:pPr>
              <w:spacing w:after="0"/>
              <w:jc w:val="center"/>
              <w:rPr>
                <w:rFonts w:ascii="Calibri" w:eastAsia="Times New Roman" w:hAnsi="Calibri" w:cs="Calibri"/>
                <w:color w:val="000000"/>
                <w:sz w:val="22"/>
                <w:lang w:eastAsia="de-DE"/>
              </w:rPr>
            </w:pPr>
            <w:r w:rsidRPr="00507DF3">
              <w:t>1</w:t>
            </w:r>
          </w:p>
        </w:tc>
        <w:tc>
          <w:tcPr>
            <w:tcW w:w="1417" w:type="dxa"/>
            <w:shd w:val="clear" w:color="auto" w:fill="00B0F0"/>
            <w:noWrap/>
            <w:vAlign w:val="center"/>
            <w:hideMark/>
          </w:tcPr>
          <w:p w14:paraId="5105F980" w14:textId="000D16BF" w:rsidR="00B60447" w:rsidRPr="00507DF3" w:rsidRDefault="00B60447" w:rsidP="00B60447">
            <w:pPr>
              <w:spacing w:after="0"/>
              <w:jc w:val="center"/>
              <w:rPr>
                <w:rFonts w:ascii="Calibri" w:eastAsia="Times New Roman" w:hAnsi="Calibri" w:cs="Calibri"/>
                <w:color w:val="000000"/>
                <w:sz w:val="22"/>
                <w:lang w:eastAsia="de-DE"/>
              </w:rPr>
            </w:pPr>
            <w:r w:rsidRPr="00507DF3">
              <w:t>2</w:t>
            </w:r>
          </w:p>
        </w:tc>
      </w:tr>
      <w:tr w:rsidR="00B60447" w:rsidRPr="00507DF3" w14:paraId="5D9AA8E3" w14:textId="77777777" w:rsidTr="00B60447">
        <w:trPr>
          <w:trHeight w:val="300"/>
        </w:trPr>
        <w:tc>
          <w:tcPr>
            <w:tcW w:w="1092" w:type="dxa"/>
            <w:shd w:val="clear" w:color="auto" w:fill="auto"/>
            <w:noWrap/>
            <w:vAlign w:val="center"/>
            <w:hideMark/>
          </w:tcPr>
          <w:p w14:paraId="07AB3F2A" w14:textId="78EE46E0" w:rsidR="00B60447" w:rsidRPr="00507DF3" w:rsidRDefault="00B60447" w:rsidP="00B60447">
            <w:pPr>
              <w:spacing w:after="0"/>
              <w:jc w:val="center"/>
              <w:rPr>
                <w:rFonts w:ascii="Calibri" w:eastAsia="Times New Roman" w:hAnsi="Calibri" w:cs="Calibri"/>
                <w:color w:val="000000"/>
                <w:sz w:val="22"/>
                <w:lang w:eastAsia="de-DE"/>
              </w:rPr>
            </w:pPr>
            <w:r w:rsidRPr="00507DF3">
              <w:rPr>
                <w:rFonts w:ascii="Calibri" w:eastAsia="Times New Roman" w:hAnsi="Calibri" w:cs="Calibri"/>
                <w:color w:val="000000"/>
                <w:sz w:val="22"/>
                <w:lang w:eastAsia="de-DE"/>
              </w:rPr>
              <w:t>Campino A et al.</w:t>
            </w:r>
            <w:r w:rsidR="00B031D0">
              <w:rPr>
                <w:rFonts w:ascii="Calibri" w:eastAsia="Times New Roman" w:hAnsi="Calibri" w:cs="Calibri"/>
                <w:color w:val="000000"/>
                <w:sz w:val="22"/>
                <w:lang w:eastAsia="de-DE"/>
              </w:rPr>
              <w:t xml:space="preserve"> (56</w:t>
            </w:r>
            <w:r w:rsidR="00CC305C">
              <w:rPr>
                <w:rFonts w:ascii="Calibri" w:eastAsia="Times New Roman" w:hAnsi="Calibri" w:cs="Calibri"/>
                <w:color w:val="000000"/>
                <w:sz w:val="22"/>
                <w:lang w:eastAsia="de-DE"/>
              </w:rPr>
              <w:t>)</w:t>
            </w:r>
          </w:p>
        </w:tc>
        <w:tc>
          <w:tcPr>
            <w:tcW w:w="754" w:type="dxa"/>
            <w:shd w:val="clear" w:color="auto" w:fill="auto"/>
            <w:noWrap/>
            <w:vAlign w:val="center"/>
            <w:hideMark/>
          </w:tcPr>
          <w:p w14:paraId="4FA2E7E1" w14:textId="77777777" w:rsidR="00B60447" w:rsidRPr="00507DF3" w:rsidRDefault="00B60447" w:rsidP="00B60447">
            <w:pPr>
              <w:spacing w:after="0"/>
              <w:jc w:val="center"/>
              <w:rPr>
                <w:rFonts w:ascii="Calibri" w:eastAsia="Times New Roman" w:hAnsi="Calibri" w:cs="Calibri"/>
                <w:color w:val="000000"/>
                <w:sz w:val="22"/>
                <w:lang w:eastAsia="de-DE"/>
              </w:rPr>
            </w:pPr>
            <w:r w:rsidRPr="00507DF3">
              <w:rPr>
                <w:rFonts w:ascii="Calibri" w:eastAsia="Times New Roman" w:hAnsi="Calibri" w:cs="Calibri"/>
                <w:color w:val="000000"/>
                <w:sz w:val="22"/>
                <w:lang w:eastAsia="de-DE"/>
              </w:rPr>
              <w:t>UBA</w:t>
            </w:r>
          </w:p>
        </w:tc>
        <w:tc>
          <w:tcPr>
            <w:tcW w:w="1701" w:type="dxa"/>
            <w:shd w:val="clear" w:color="auto" w:fill="auto"/>
            <w:noWrap/>
            <w:vAlign w:val="center"/>
            <w:hideMark/>
          </w:tcPr>
          <w:p w14:paraId="37A6705D" w14:textId="36693202" w:rsidR="00B60447" w:rsidRPr="00507DF3" w:rsidRDefault="00153C4F" w:rsidP="00B60447">
            <w:pPr>
              <w:spacing w:after="0"/>
              <w:jc w:val="center"/>
              <w:rPr>
                <w:rFonts w:ascii="Calibri" w:eastAsia="Times New Roman" w:hAnsi="Calibri" w:cs="Calibri"/>
                <w:color w:val="000000"/>
                <w:sz w:val="22"/>
                <w:lang w:eastAsia="de-DE"/>
              </w:rPr>
            </w:pPr>
            <w:r>
              <w:rPr>
                <w:rFonts w:ascii="Calibri" w:eastAsia="Times New Roman" w:hAnsi="Calibri" w:cs="Calibri"/>
                <w:color w:val="000000"/>
                <w:sz w:val="22"/>
                <w:lang w:eastAsia="de-DE"/>
              </w:rPr>
              <w:t>Administration</w:t>
            </w:r>
            <w:r w:rsidR="00B60447" w:rsidRPr="00507DF3">
              <w:rPr>
                <w:rFonts w:ascii="Calibri" w:eastAsia="Times New Roman" w:hAnsi="Calibri" w:cs="Calibri"/>
                <w:color w:val="000000"/>
                <w:sz w:val="22"/>
                <w:lang w:eastAsia="de-DE"/>
              </w:rPr>
              <w:t xml:space="preserve"> errors</w:t>
            </w:r>
          </w:p>
        </w:tc>
        <w:tc>
          <w:tcPr>
            <w:tcW w:w="3969" w:type="dxa"/>
            <w:shd w:val="clear" w:color="auto" w:fill="auto"/>
            <w:noWrap/>
            <w:vAlign w:val="center"/>
            <w:hideMark/>
          </w:tcPr>
          <w:p w14:paraId="07318085" w14:textId="77777777" w:rsidR="00B60447" w:rsidRPr="00507DF3" w:rsidRDefault="00B60447" w:rsidP="00B60447">
            <w:pPr>
              <w:spacing w:after="0"/>
              <w:jc w:val="center"/>
              <w:rPr>
                <w:rFonts w:ascii="Calibri" w:eastAsia="Times New Roman" w:hAnsi="Calibri" w:cs="Calibri"/>
                <w:color w:val="000000"/>
                <w:sz w:val="22"/>
                <w:lang w:eastAsia="de-DE"/>
              </w:rPr>
            </w:pPr>
            <w:r w:rsidRPr="00507DF3">
              <w:rPr>
                <w:rFonts w:ascii="Calibri" w:eastAsia="Times New Roman" w:hAnsi="Calibri" w:cs="Calibri"/>
                <w:color w:val="000000"/>
                <w:sz w:val="22"/>
                <w:lang w:eastAsia="de-DE"/>
              </w:rPr>
              <w:t>N/A</w:t>
            </w:r>
          </w:p>
        </w:tc>
        <w:tc>
          <w:tcPr>
            <w:tcW w:w="2835" w:type="dxa"/>
            <w:shd w:val="clear" w:color="auto" w:fill="auto"/>
            <w:noWrap/>
            <w:vAlign w:val="center"/>
            <w:hideMark/>
          </w:tcPr>
          <w:p w14:paraId="02263972" w14:textId="77777777" w:rsidR="00B60447" w:rsidRPr="00507DF3" w:rsidRDefault="00B60447" w:rsidP="00B60447">
            <w:pPr>
              <w:spacing w:after="0"/>
              <w:jc w:val="center"/>
              <w:rPr>
                <w:rFonts w:ascii="Calibri" w:eastAsia="Times New Roman" w:hAnsi="Calibri" w:cs="Calibri"/>
                <w:color w:val="000000"/>
                <w:sz w:val="22"/>
                <w:lang w:eastAsia="de-DE"/>
              </w:rPr>
            </w:pPr>
            <w:r w:rsidRPr="00507DF3">
              <w:rPr>
                <w:rFonts w:ascii="Calibri" w:eastAsia="Times New Roman" w:hAnsi="Calibri" w:cs="Calibri"/>
                <w:color w:val="000000"/>
                <w:sz w:val="22"/>
                <w:lang w:eastAsia="de-DE"/>
              </w:rPr>
              <w:t>N/A</w:t>
            </w:r>
          </w:p>
        </w:tc>
        <w:tc>
          <w:tcPr>
            <w:tcW w:w="3969" w:type="dxa"/>
            <w:shd w:val="clear" w:color="auto" w:fill="auto"/>
            <w:noWrap/>
            <w:vAlign w:val="center"/>
            <w:hideMark/>
          </w:tcPr>
          <w:p w14:paraId="0F766E62" w14:textId="77777777" w:rsidR="00B60447" w:rsidRPr="00507DF3" w:rsidRDefault="00B60447" w:rsidP="00B60447">
            <w:pPr>
              <w:spacing w:after="0"/>
              <w:jc w:val="center"/>
              <w:rPr>
                <w:rFonts w:ascii="Calibri" w:eastAsia="Times New Roman" w:hAnsi="Calibri" w:cs="Calibri"/>
                <w:color w:val="000000"/>
                <w:sz w:val="22"/>
                <w:lang w:eastAsia="de-DE"/>
              </w:rPr>
            </w:pPr>
            <w:r w:rsidRPr="00507DF3">
              <w:rPr>
                <w:rFonts w:ascii="Calibri" w:eastAsia="Times New Roman" w:hAnsi="Calibri" w:cs="Calibri"/>
                <w:color w:val="000000"/>
                <w:sz w:val="22"/>
                <w:lang w:eastAsia="de-DE"/>
              </w:rPr>
              <w:t>N/A</w:t>
            </w:r>
          </w:p>
        </w:tc>
        <w:tc>
          <w:tcPr>
            <w:tcW w:w="3402" w:type="dxa"/>
            <w:shd w:val="clear" w:color="auto" w:fill="auto"/>
            <w:noWrap/>
            <w:vAlign w:val="center"/>
            <w:hideMark/>
          </w:tcPr>
          <w:p w14:paraId="4D756046" w14:textId="77777777" w:rsidR="00B60447" w:rsidRPr="00507DF3" w:rsidRDefault="00B60447" w:rsidP="00B60447">
            <w:pPr>
              <w:spacing w:after="0"/>
              <w:jc w:val="center"/>
              <w:rPr>
                <w:rFonts w:ascii="Calibri" w:eastAsia="Times New Roman" w:hAnsi="Calibri" w:cs="Calibri"/>
                <w:color w:val="000000"/>
                <w:sz w:val="22"/>
                <w:lang w:eastAsia="de-DE"/>
              </w:rPr>
            </w:pPr>
            <w:r w:rsidRPr="00507DF3">
              <w:rPr>
                <w:rFonts w:ascii="Calibri" w:eastAsia="Times New Roman" w:hAnsi="Calibri" w:cs="Calibri"/>
                <w:color w:val="000000"/>
                <w:sz w:val="22"/>
                <w:lang w:eastAsia="de-DE"/>
              </w:rPr>
              <w:t>N/A</w:t>
            </w:r>
          </w:p>
        </w:tc>
        <w:tc>
          <w:tcPr>
            <w:tcW w:w="1417" w:type="dxa"/>
            <w:shd w:val="clear" w:color="auto" w:fill="00B0F0"/>
            <w:noWrap/>
            <w:vAlign w:val="center"/>
            <w:hideMark/>
          </w:tcPr>
          <w:p w14:paraId="2AFB3087" w14:textId="5154A785" w:rsidR="00B60447" w:rsidRPr="00507DF3" w:rsidRDefault="00B60447" w:rsidP="00B60447">
            <w:pPr>
              <w:spacing w:after="0"/>
              <w:jc w:val="center"/>
              <w:rPr>
                <w:rFonts w:ascii="Calibri" w:eastAsia="Times New Roman" w:hAnsi="Calibri" w:cs="Calibri"/>
                <w:color w:val="000000"/>
                <w:sz w:val="22"/>
                <w:lang w:eastAsia="de-DE"/>
              </w:rPr>
            </w:pPr>
            <w:r w:rsidRPr="00507DF3">
              <w:t>0</w:t>
            </w:r>
          </w:p>
        </w:tc>
        <w:tc>
          <w:tcPr>
            <w:tcW w:w="1417" w:type="dxa"/>
            <w:shd w:val="clear" w:color="auto" w:fill="00B0F0"/>
            <w:noWrap/>
            <w:vAlign w:val="center"/>
            <w:hideMark/>
          </w:tcPr>
          <w:p w14:paraId="01816F62" w14:textId="387F445B" w:rsidR="00B60447" w:rsidRPr="00507DF3" w:rsidRDefault="00B60447" w:rsidP="00B60447">
            <w:pPr>
              <w:spacing w:after="0"/>
              <w:jc w:val="center"/>
              <w:rPr>
                <w:rFonts w:ascii="Calibri" w:eastAsia="Times New Roman" w:hAnsi="Calibri" w:cs="Calibri"/>
                <w:color w:val="000000"/>
                <w:sz w:val="22"/>
                <w:lang w:eastAsia="de-DE"/>
              </w:rPr>
            </w:pPr>
            <w:r w:rsidRPr="00507DF3">
              <w:t>2</w:t>
            </w:r>
          </w:p>
        </w:tc>
      </w:tr>
      <w:tr w:rsidR="00B60447" w:rsidRPr="00507DF3" w14:paraId="49FA5A10" w14:textId="77777777" w:rsidTr="00B60447">
        <w:trPr>
          <w:trHeight w:val="300"/>
        </w:trPr>
        <w:tc>
          <w:tcPr>
            <w:tcW w:w="1092" w:type="dxa"/>
            <w:shd w:val="clear" w:color="auto" w:fill="auto"/>
            <w:noWrap/>
            <w:vAlign w:val="center"/>
            <w:hideMark/>
          </w:tcPr>
          <w:p w14:paraId="114E05B4" w14:textId="0EA4C6D0" w:rsidR="00B60447" w:rsidRPr="00507DF3" w:rsidRDefault="00B60447" w:rsidP="00B031D0">
            <w:pPr>
              <w:spacing w:after="0"/>
              <w:jc w:val="center"/>
              <w:rPr>
                <w:rFonts w:ascii="Calibri" w:eastAsia="Times New Roman" w:hAnsi="Calibri" w:cs="Calibri"/>
                <w:color w:val="000000"/>
                <w:sz w:val="22"/>
                <w:lang w:eastAsia="de-DE"/>
              </w:rPr>
            </w:pPr>
            <w:r w:rsidRPr="00507DF3">
              <w:rPr>
                <w:rFonts w:ascii="Calibri" w:eastAsia="Times New Roman" w:hAnsi="Calibri" w:cs="Calibri"/>
                <w:color w:val="000000"/>
                <w:sz w:val="22"/>
                <w:lang w:eastAsia="de-DE"/>
              </w:rPr>
              <w:t>Chedoe I et al.</w:t>
            </w:r>
            <w:r w:rsidR="00CC305C">
              <w:rPr>
                <w:rFonts w:ascii="Calibri" w:eastAsia="Times New Roman" w:hAnsi="Calibri" w:cs="Calibri"/>
                <w:color w:val="000000"/>
                <w:sz w:val="22"/>
                <w:lang w:eastAsia="de-DE"/>
              </w:rPr>
              <w:t xml:space="preserve"> (</w:t>
            </w:r>
            <w:r w:rsidR="00B031D0">
              <w:rPr>
                <w:rFonts w:ascii="Calibri" w:eastAsia="Times New Roman" w:hAnsi="Calibri" w:cs="Calibri"/>
                <w:color w:val="000000"/>
                <w:sz w:val="22"/>
                <w:lang w:eastAsia="de-DE"/>
              </w:rPr>
              <w:t>57</w:t>
            </w:r>
            <w:r w:rsidR="00CC305C">
              <w:rPr>
                <w:rFonts w:ascii="Calibri" w:eastAsia="Times New Roman" w:hAnsi="Calibri" w:cs="Calibri"/>
                <w:color w:val="000000"/>
                <w:sz w:val="22"/>
                <w:lang w:eastAsia="de-DE"/>
              </w:rPr>
              <w:t>)</w:t>
            </w:r>
          </w:p>
        </w:tc>
        <w:tc>
          <w:tcPr>
            <w:tcW w:w="754" w:type="dxa"/>
            <w:shd w:val="clear" w:color="auto" w:fill="auto"/>
            <w:noWrap/>
            <w:vAlign w:val="center"/>
            <w:hideMark/>
          </w:tcPr>
          <w:p w14:paraId="793D8548" w14:textId="77777777" w:rsidR="00B60447" w:rsidRPr="00507DF3" w:rsidRDefault="00B60447" w:rsidP="00B60447">
            <w:pPr>
              <w:spacing w:after="0"/>
              <w:jc w:val="center"/>
              <w:rPr>
                <w:rFonts w:ascii="Calibri" w:eastAsia="Times New Roman" w:hAnsi="Calibri" w:cs="Calibri"/>
                <w:color w:val="000000"/>
                <w:sz w:val="22"/>
                <w:lang w:eastAsia="de-DE"/>
              </w:rPr>
            </w:pPr>
            <w:r w:rsidRPr="00507DF3">
              <w:rPr>
                <w:rFonts w:ascii="Calibri" w:eastAsia="Times New Roman" w:hAnsi="Calibri" w:cs="Calibri"/>
                <w:color w:val="000000"/>
                <w:sz w:val="22"/>
                <w:lang w:eastAsia="de-DE"/>
              </w:rPr>
              <w:t>UBA</w:t>
            </w:r>
          </w:p>
        </w:tc>
        <w:tc>
          <w:tcPr>
            <w:tcW w:w="1701" w:type="dxa"/>
            <w:shd w:val="clear" w:color="auto" w:fill="auto"/>
            <w:noWrap/>
            <w:vAlign w:val="center"/>
            <w:hideMark/>
          </w:tcPr>
          <w:p w14:paraId="482F1284" w14:textId="7CB05A01" w:rsidR="00B60447" w:rsidRPr="00507DF3" w:rsidRDefault="00153C4F" w:rsidP="00B60447">
            <w:pPr>
              <w:spacing w:after="0"/>
              <w:jc w:val="center"/>
              <w:rPr>
                <w:rFonts w:ascii="Calibri" w:eastAsia="Times New Roman" w:hAnsi="Calibri" w:cs="Calibri"/>
                <w:color w:val="000000"/>
                <w:sz w:val="22"/>
                <w:lang w:eastAsia="de-DE"/>
              </w:rPr>
            </w:pPr>
            <w:r>
              <w:rPr>
                <w:rFonts w:ascii="Calibri" w:eastAsia="Times New Roman" w:hAnsi="Calibri" w:cs="Calibri"/>
                <w:color w:val="000000"/>
                <w:sz w:val="22"/>
                <w:lang w:eastAsia="de-DE"/>
              </w:rPr>
              <w:t>Administration</w:t>
            </w:r>
            <w:r w:rsidR="00B60447" w:rsidRPr="00507DF3">
              <w:rPr>
                <w:rFonts w:ascii="Calibri" w:eastAsia="Times New Roman" w:hAnsi="Calibri" w:cs="Calibri"/>
                <w:color w:val="000000"/>
                <w:sz w:val="22"/>
                <w:lang w:eastAsia="de-DE"/>
              </w:rPr>
              <w:t xml:space="preserve"> errors</w:t>
            </w:r>
          </w:p>
        </w:tc>
        <w:tc>
          <w:tcPr>
            <w:tcW w:w="3969" w:type="dxa"/>
            <w:shd w:val="clear" w:color="auto" w:fill="auto"/>
            <w:noWrap/>
            <w:vAlign w:val="center"/>
            <w:hideMark/>
          </w:tcPr>
          <w:p w14:paraId="50E6396E" w14:textId="77777777" w:rsidR="00B60447" w:rsidRPr="00507DF3" w:rsidRDefault="00B60447" w:rsidP="00B60447">
            <w:pPr>
              <w:spacing w:after="0"/>
              <w:jc w:val="center"/>
              <w:rPr>
                <w:rFonts w:ascii="Calibri" w:eastAsia="Times New Roman" w:hAnsi="Calibri" w:cs="Calibri"/>
                <w:color w:val="000000"/>
                <w:sz w:val="22"/>
                <w:lang w:eastAsia="de-DE"/>
              </w:rPr>
            </w:pPr>
            <w:r w:rsidRPr="00507DF3">
              <w:rPr>
                <w:rFonts w:ascii="Calibri" w:eastAsia="Times New Roman" w:hAnsi="Calibri" w:cs="Calibri"/>
                <w:color w:val="000000"/>
                <w:sz w:val="22"/>
                <w:lang w:eastAsia="de-DE"/>
              </w:rPr>
              <w:t>N/A</w:t>
            </w:r>
          </w:p>
        </w:tc>
        <w:tc>
          <w:tcPr>
            <w:tcW w:w="2835" w:type="dxa"/>
            <w:shd w:val="clear" w:color="auto" w:fill="auto"/>
            <w:noWrap/>
            <w:vAlign w:val="center"/>
            <w:hideMark/>
          </w:tcPr>
          <w:p w14:paraId="5266165C" w14:textId="77777777" w:rsidR="00B60447" w:rsidRPr="00507DF3" w:rsidRDefault="00B60447" w:rsidP="00B60447">
            <w:pPr>
              <w:spacing w:after="0"/>
              <w:jc w:val="center"/>
              <w:rPr>
                <w:rFonts w:ascii="Calibri" w:eastAsia="Times New Roman" w:hAnsi="Calibri" w:cs="Calibri"/>
                <w:color w:val="000000"/>
                <w:sz w:val="22"/>
                <w:lang w:eastAsia="de-DE"/>
              </w:rPr>
            </w:pPr>
            <w:r w:rsidRPr="00507DF3">
              <w:rPr>
                <w:rFonts w:ascii="Calibri" w:eastAsia="Times New Roman" w:hAnsi="Calibri" w:cs="Calibri"/>
                <w:color w:val="000000"/>
                <w:sz w:val="22"/>
                <w:lang w:eastAsia="de-DE"/>
              </w:rPr>
              <w:t>N/A</w:t>
            </w:r>
          </w:p>
        </w:tc>
        <w:tc>
          <w:tcPr>
            <w:tcW w:w="3969" w:type="dxa"/>
            <w:shd w:val="clear" w:color="auto" w:fill="auto"/>
            <w:noWrap/>
            <w:vAlign w:val="center"/>
            <w:hideMark/>
          </w:tcPr>
          <w:p w14:paraId="3174B378" w14:textId="77777777" w:rsidR="00B60447" w:rsidRPr="00507DF3" w:rsidRDefault="00B60447" w:rsidP="00B60447">
            <w:pPr>
              <w:spacing w:after="0"/>
              <w:jc w:val="center"/>
              <w:rPr>
                <w:rFonts w:ascii="Calibri" w:eastAsia="Times New Roman" w:hAnsi="Calibri" w:cs="Calibri"/>
                <w:color w:val="000000"/>
                <w:sz w:val="22"/>
                <w:lang w:eastAsia="de-DE"/>
              </w:rPr>
            </w:pPr>
            <w:r w:rsidRPr="00507DF3">
              <w:rPr>
                <w:rFonts w:ascii="Calibri" w:eastAsia="Times New Roman" w:hAnsi="Calibri" w:cs="Calibri"/>
                <w:color w:val="000000"/>
                <w:sz w:val="22"/>
                <w:lang w:eastAsia="de-DE"/>
              </w:rPr>
              <w:t>"A medication error was defined as any deviation in preparation or administration of the medication or both from the doctor’s prescription, the hospital’s intravenous policy or the manufacturer’s instructions"</w:t>
            </w:r>
          </w:p>
        </w:tc>
        <w:tc>
          <w:tcPr>
            <w:tcW w:w="3402" w:type="dxa"/>
            <w:shd w:val="clear" w:color="auto" w:fill="auto"/>
            <w:noWrap/>
            <w:vAlign w:val="center"/>
            <w:hideMark/>
          </w:tcPr>
          <w:p w14:paraId="6515D995" w14:textId="77777777" w:rsidR="00B60447" w:rsidRPr="00507DF3" w:rsidRDefault="00B60447" w:rsidP="00B60447">
            <w:pPr>
              <w:spacing w:after="0"/>
              <w:jc w:val="center"/>
              <w:rPr>
                <w:rFonts w:ascii="Calibri" w:eastAsia="Times New Roman" w:hAnsi="Calibri" w:cs="Calibri"/>
                <w:color w:val="000000"/>
                <w:sz w:val="22"/>
                <w:lang w:eastAsia="de-DE"/>
              </w:rPr>
            </w:pPr>
            <w:r w:rsidRPr="00507DF3">
              <w:rPr>
                <w:rFonts w:ascii="Calibri" w:eastAsia="Times New Roman" w:hAnsi="Calibri" w:cs="Calibri"/>
                <w:color w:val="000000"/>
                <w:sz w:val="22"/>
                <w:lang w:eastAsia="de-DE"/>
              </w:rPr>
              <w:t>N/A</w:t>
            </w:r>
          </w:p>
        </w:tc>
        <w:tc>
          <w:tcPr>
            <w:tcW w:w="1417" w:type="dxa"/>
            <w:shd w:val="clear" w:color="auto" w:fill="00B0F0"/>
            <w:noWrap/>
            <w:vAlign w:val="center"/>
            <w:hideMark/>
          </w:tcPr>
          <w:p w14:paraId="124924EA" w14:textId="4A4D7618" w:rsidR="00B60447" w:rsidRPr="00507DF3" w:rsidRDefault="00B60447" w:rsidP="00B60447">
            <w:pPr>
              <w:spacing w:after="0"/>
              <w:jc w:val="center"/>
              <w:rPr>
                <w:rFonts w:ascii="Calibri" w:eastAsia="Times New Roman" w:hAnsi="Calibri" w:cs="Calibri"/>
                <w:color w:val="000000"/>
                <w:sz w:val="22"/>
                <w:lang w:eastAsia="de-DE"/>
              </w:rPr>
            </w:pPr>
            <w:r w:rsidRPr="00507DF3">
              <w:t>1</w:t>
            </w:r>
          </w:p>
        </w:tc>
        <w:tc>
          <w:tcPr>
            <w:tcW w:w="1417" w:type="dxa"/>
            <w:shd w:val="clear" w:color="auto" w:fill="00B0F0"/>
            <w:noWrap/>
            <w:vAlign w:val="center"/>
            <w:hideMark/>
          </w:tcPr>
          <w:p w14:paraId="1B19DB2F" w14:textId="6F51B16E" w:rsidR="00B60447" w:rsidRPr="00507DF3" w:rsidRDefault="00B60447" w:rsidP="00B60447">
            <w:pPr>
              <w:spacing w:after="0"/>
              <w:jc w:val="center"/>
              <w:rPr>
                <w:rFonts w:ascii="Calibri" w:eastAsia="Times New Roman" w:hAnsi="Calibri" w:cs="Calibri"/>
                <w:color w:val="000000"/>
                <w:sz w:val="22"/>
                <w:lang w:eastAsia="de-DE"/>
              </w:rPr>
            </w:pPr>
            <w:r w:rsidRPr="00507DF3">
              <w:t>2</w:t>
            </w:r>
          </w:p>
        </w:tc>
      </w:tr>
      <w:tr w:rsidR="00B60447" w:rsidRPr="00507DF3" w14:paraId="0F0D21E2" w14:textId="77777777" w:rsidTr="00B60447">
        <w:trPr>
          <w:trHeight w:val="300"/>
        </w:trPr>
        <w:tc>
          <w:tcPr>
            <w:tcW w:w="1092" w:type="dxa"/>
            <w:shd w:val="clear" w:color="auto" w:fill="auto"/>
            <w:noWrap/>
            <w:vAlign w:val="center"/>
            <w:hideMark/>
          </w:tcPr>
          <w:p w14:paraId="245DF64D" w14:textId="367F9BC3" w:rsidR="00B60447" w:rsidRPr="00507DF3" w:rsidRDefault="00B60447" w:rsidP="00B60447">
            <w:pPr>
              <w:spacing w:after="0"/>
              <w:jc w:val="center"/>
              <w:rPr>
                <w:rFonts w:ascii="Calibri" w:eastAsia="Times New Roman" w:hAnsi="Calibri" w:cs="Calibri"/>
                <w:color w:val="000000"/>
                <w:sz w:val="22"/>
                <w:lang w:eastAsia="de-DE"/>
              </w:rPr>
            </w:pPr>
            <w:r w:rsidRPr="00507DF3">
              <w:rPr>
                <w:rFonts w:ascii="Calibri" w:eastAsia="Times New Roman" w:hAnsi="Calibri" w:cs="Calibri"/>
                <w:color w:val="000000"/>
                <w:sz w:val="22"/>
                <w:lang w:eastAsia="de-DE"/>
              </w:rPr>
              <w:t>Chua SS et al.</w:t>
            </w:r>
            <w:r w:rsidR="00B031D0">
              <w:rPr>
                <w:rFonts w:ascii="Calibri" w:eastAsia="Times New Roman" w:hAnsi="Calibri" w:cs="Calibri"/>
                <w:color w:val="000000"/>
                <w:sz w:val="22"/>
                <w:lang w:eastAsia="de-DE"/>
              </w:rPr>
              <w:t xml:space="preserve"> (58</w:t>
            </w:r>
            <w:r w:rsidR="00CC305C">
              <w:rPr>
                <w:rFonts w:ascii="Calibri" w:eastAsia="Times New Roman" w:hAnsi="Calibri" w:cs="Calibri"/>
                <w:color w:val="000000"/>
                <w:sz w:val="22"/>
                <w:lang w:eastAsia="de-DE"/>
              </w:rPr>
              <w:t>)</w:t>
            </w:r>
          </w:p>
        </w:tc>
        <w:tc>
          <w:tcPr>
            <w:tcW w:w="754" w:type="dxa"/>
            <w:shd w:val="clear" w:color="auto" w:fill="auto"/>
            <w:noWrap/>
            <w:vAlign w:val="center"/>
            <w:hideMark/>
          </w:tcPr>
          <w:p w14:paraId="43BE9D52" w14:textId="77777777" w:rsidR="00B60447" w:rsidRPr="00507DF3" w:rsidRDefault="00B60447" w:rsidP="00B60447">
            <w:pPr>
              <w:spacing w:after="0"/>
              <w:jc w:val="center"/>
              <w:rPr>
                <w:rFonts w:ascii="Calibri" w:eastAsia="Times New Roman" w:hAnsi="Calibri" w:cs="Calibri"/>
                <w:color w:val="000000"/>
                <w:sz w:val="22"/>
                <w:lang w:eastAsia="de-DE"/>
              </w:rPr>
            </w:pPr>
            <w:r w:rsidRPr="00507DF3">
              <w:rPr>
                <w:rFonts w:ascii="Calibri" w:eastAsia="Times New Roman" w:hAnsi="Calibri" w:cs="Calibri"/>
                <w:color w:val="000000"/>
                <w:sz w:val="22"/>
                <w:lang w:eastAsia="de-DE"/>
              </w:rPr>
              <w:t>UBA</w:t>
            </w:r>
          </w:p>
        </w:tc>
        <w:tc>
          <w:tcPr>
            <w:tcW w:w="1701" w:type="dxa"/>
            <w:shd w:val="clear" w:color="auto" w:fill="auto"/>
            <w:noWrap/>
            <w:vAlign w:val="center"/>
            <w:hideMark/>
          </w:tcPr>
          <w:p w14:paraId="02A63938" w14:textId="1479CC0E" w:rsidR="00B60447" w:rsidRPr="00507DF3" w:rsidRDefault="00153C4F" w:rsidP="00B60447">
            <w:pPr>
              <w:spacing w:after="0"/>
              <w:jc w:val="center"/>
              <w:rPr>
                <w:rFonts w:ascii="Calibri" w:eastAsia="Times New Roman" w:hAnsi="Calibri" w:cs="Calibri"/>
                <w:color w:val="000000"/>
                <w:sz w:val="22"/>
                <w:lang w:eastAsia="de-DE"/>
              </w:rPr>
            </w:pPr>
            <w:r>
              <w:rPr>
                <w:rFonts w:ascii="Calibri" w:eastAsia="Times New Roman" w:hAnsi="Calibri" w:cs="Calibri"/>
                <w:color w:val="000000"/>
                <w:sz w:val="22"/>
                <w:lang w:eastAsia="de-DE"/>
              </w:rPr>
              <w:t>Administration</w:t>
            </w:r>
            <w:r w:rsidR="00B60447" w:rsidRPr="00507DF3">
              <w:rPr>
                <w:rFonts w:ascii="Calibri" w:eastAsia="Times New Roman" w:hAnsi="Calibri" w:cs="Calibri"/>
                <w:color w:val="000000"/>
                <w:sz w:val="22"/>
                <w:lang w:eastAsia="de-DE"/>
              </w:rPr>
              <w:t xml:space="preserve"> errors</w:t>
            </w:r>
          </w:p>
        </w:tc>
        <w:tc>
          <w:tcPr>
            <w:tcW w:w="3969" w:type="dxa"/>
            <w:shd w:val="clear" w:color="auto" w:fill="auto"/>
            <w:noWrap/>
            <w:vAlign w:val="center"/>
            <w:hideMark/>
          </w:tcPr>
          <w:p w14:paraId="3DEDD86F" w14:textId="77777777" w:rsidR="00B60447" w:rsidRPr="00507DF3" w:rsidRDefault="00B60447" w:rsidP="00B60447">
            <w:pPr>
              <w:spacing w:after="0"/>
              <w:jc w:val="center"/>
              <w:rPr>
                <w:rFonts w:ascii="Calibri" w:eastAsia="Times New Roman" w:hAnsi="Calibri" w:cs="Calibri"/>
                <w:color w:val="000000"/>
                <w:sz w:val="22"/>
                <w:lang w:eastAsia="de-DE"/>
              </w:rPr>
            </w:pPr>
            <w:r w:rsidRPr="00507DF3">
              <w:rPr>
                <w:rFonts w:ascii="Calibri" w:eastAsia="Times New Roman" w:hAnsi="Calibri" w:cs="Calibri"/>
                <w:color w:val="000000"/>
                <w:sz w:val="22"/>
                <w:lang w:eastAsia="de-DE"/>
              </w:rPr>
              <w:t>N/A</w:t>
            </w:r>
          </w:p>
        </w:tc>
        <w:tc>
          <w:tcPr>
            <w:tcW w:w="2835" w:type="dxa"/>
            <w:shd w:val="clear" w:color="auto" w:fill="auto"/>
            <w:noWrap/>
            <w:vAlign w:val="center"/>
            <w:hideMark/>
          </w:tcPr>
          <w:p w14:paraId="35119BD0" w14:textId="77777777" w:rsidR="00B60447" w:rsidRPr="00507DF3" w:rsidRDefault="00B60447" w:rsidP="00B60447">
            <w:pPr>
              <w:spacing w:after="0"/>
              <w:jc w:val="center"/>
              <w:rPr>
                <w:rFonts w:ascii="Calibri" w:eastAsia="Times New Roman" w:hAnsi="Calibri" w:cs="Calibri"/>
                <w:color w:val="000000"/>
                <w:sz w:val="22"/>
                <w:lang w:eastAsia="de-DE"/>
              </w:rPr>
            </w:pPr>
            <w:r w:rsidRPr="00507DF3">
              <w:rPr>
                <w:rFonts w:ascii="Calibri" w:eastAsia="Times New Roman" w:hAnsi="Calibri" w:cs="Calibri"/>
                <w:color w:val="000000"/>
                <w:sz w:val="22"/>
                <w:lang w:eastAsia="de-DE"/>
              </w:rPr>
              <w:t>N/A</w:t>
            </w:r>
          </w:p>
        </w:tc>
        <w:tc>
          <w:tcPr>
            <w:tcW w:w="3969" w:type="dxa"/>
            <w:shd w:val="clear" w:color="auto" w:fill="auto"/>
            <w:noWrap/>
            <w:vAlign w:val="center"/>
            <w:hideMark/>
          </w:tcPr>
          <w:p w14:paraId="7F93536D" w14:textId="77777777" w:rsidR="00B60447" w:rsidRPr="00507DF3" w:rsidRDefault="00B60447" w:rsidP="00B60447">
            <w:pPr>
              <w:spacing w:after="0"/>
              <w:jc w:val="center"/>
              <w:rPr>
                <w:rFonts w:ascii="Calibri" w:eastAsia="Times New Roman" w:hAnsi="Calibri" w:cs="Calibri"/>
                <w:color w:val="000000"/>
                <w:sz w:val="22"/>
                <w:lang w:eastAsia="de-DE"/>
              </w:rPr>
            </w:pPr>
            <w:r w:rsidRPr="00507DF3">
              <w:rPr>
                <w:rFonts w:ascii="Calibri" w:eastAsia="Times New Roman" w:hAnsi="Calibri" w:cs="Calibri"/>
                <w:color w:val="000000"/>
                <w:sz w:val="22"/>
                <w:lang w:eastAsia="de-DE"/>
              </w:rPr>
              <w:t xml:space="preserve">Citing Chua SS et al. and </w:t>
            </w:r>
            <w:proofErr w:type="spellStart"/>
            <w:r w:rsidRPr="00507DF3">
              <w:rPr>
                <w:rFonts w:ascii="Calibri" w:eastAsia="Times New Roman" w:hAnsi="Calibri" w:cs="Calibri"/>
                <w:color w:val="000000"/>
                <w:sz w:val="22"/>
                <w:lang w:eastAsia="de-DE"/>
              </w:rPr>
              <w:t>Greengold</w:t>
            </w:r>
            <w:proofErr w:type="spellEnd"/>
            <w:r w:rsidRPr="00507DF3">
              <w:rPr>
                <w:rFonts w:ascii="Calibri" w:eastAsia="Times New Roman" w:hAnsi="Calibri" w:cs="Calibri"/>
                <w:color w:val="000000"/>
                <w:sz w:val="22"/>
                <w:lang w:eastAsia="de-DE"/>
              </w:rPr>
              <w:t xml:space="preserve"> NL et al., a "drug administration error was defined as a discrepancy between the drug regimen received by the patient and that intended by the prescriber and also drug administration procedures that did not follow standard hospital policies and procedures."</w:t>
            </w:r>
          </w:p>
        </w:tc>
        <w:tc>
          <w:tcPr>
            <w:tcW w:w="3402" w:type="dxa"/>
            <w:shd w:val="clear" w:color="auto" w:fill="auto"/>
            <w:noWrap/>
            <w:vAlign w:val="center"/>
            <w:hideMark/>
          </w:tcPr>
          <w:p w14:paraId="51F466C5" w14:textId="77777777" w:rsidR="00B60447" w:rsidRPr="00507DF3" w:rsidRDefault="00B60447" w:rsidP="00B60447">
            <w:pPr>
              <w:spacing w:after="0"/>
              <w:jc w:val="center"/>
              <w:rPr>
                <w:rFonts w:ascii="Calibri" w:eastAsia="Times New Roman" w:hAnsi="Calibri" w:cs="Calibri"/>
                <w:color w:val="000000"/>
                <w:sz w:val="22"/>
                <w:lang w:eastAsia="de-DE"/>
              </w:rPr>
            </w:pPr>
            <w:r w:rsidRPr="00507DF3">
              <w:rPr>
                <w:rFonts w:ascii="Calibri" w:eastAsia="Times New Roman" w:hAnsi="Calibri" w:cs="Calibri"/>
                <w:color w:val="000000"/>
                <w:sz w:val="22"/>
                <w:lang w:eastAsia="de-DE"/>
              </w:rPr>
              <w:t>N/A</w:t>
            </w:r>
          </w:p>
        </w:tc>
        <w:tc>
          <w:tcPr>
            <w:tcW w:w="1417" w:type="dxa"/>
            <w:shd w:val="clear" w:color="auto" w:fill="00B0F0"/>
            <w:noWrap/>
            <w:vAlign w:val="center"/>
            <w:hideMark/>
          </w:tcPr>
          <w:p w14:paraId="28177C3E" w14:textId="74C5EF49" w:rsidR="00B60447" w:rsidRPr="00507DF3" w:rsidRDefault="00B60447" w:rsidP="00B60447">
            <w:pPr>
              <w:spacing w:after="0"/>
              <w:jc w:val="center"/>
              <w:rPr>
                <w:rFonts w:ascii="Calibri" w:eastAsia="Times New Roman" w:hAnsi="Calibri" w:cs="Calibri"/>
                <w:color w:val="000000"/>
                <w:sz w:val="22"/>
                <w:lang w:eastAsia="de-DE"/>
              </w:rPr>
            </w:pPr>
            <w:r w:rsidRPr="00507DF3">
              <w:t>1</w:t>
            </w:r>
          </w:p>
        </w:tc>
        <w:tc>
          <w:tcPr>
            <w:tcW w:w="1417" w:type="dxa"/>
            <w:shd w:val="clear" w:color="auto" w:fill="00B0F0"/>
            <w:noWrap/>
            <w:vAlign w:val="center"/>
            <w:hideMark/>
          </w:tcPr>
          <w:p w14:paraId="280626D9" w14:textId="1BC2B96B" w:rsidR="00B60447" w:rsidRPr="00507DF3" w:rsidRDefault="00B60447" w:rsidP="00B60447">
            <w:pPr>
              <w:spacing w:after="0"/>
              <w:jc w:val="center"/>
              <w:rPr>
                <w:rFonts w:ascii="Calibri" w:eastAsia="Times New Roman" w:hAnsi="Calibri" w:cs="Calibri"/>
                <w:color w:val="000000"/>
                <w:sz w:val="22"/>
                <w:lang w:eastAsia="de-DE"/>
              </w:rPr>
            </w:pPr>
            <w:r w:rsidRPr="00507DF3">
              <w:t>2</w:t>
            </w:r>
          </w:p>
        </w:tc>
      </w:tr>
      <w:tr w:rsidR="00B60447" w:rsidRPr="00507DF3" w14:paraId="29F34ED4" w14:textId="77777777" w:rsidTr="00B60447">
        <w:trPr>
          <w:trHeight w:val="300"/>
        </w:trPr>
        <w:tc>
          <w:tcPr>
            <w:tcW w:w="1092" w:type="dxa"/>
            <w:shd w:val="clear" w:color="auto" w:fill="auto"/>
            <w:noWrap/>
            <w:vAlign w:val="center"/>
            <w:hideMark/>
          </w:tcPr>
          <w:p w14:paraId="05D9A6C8" w14:textId="29BF2DB4" w:rsidR="00B60447" w:rsidRPr="00507DF3" w:rsidRDefault="00B60447" w:rsidP="00B60447">
            <w:pPr>
              <w:spacing w:after="0"/>
              <w:jc w:val="center"/>
              <w:rPr>
                <w:rFonts w:ascii="Calibri" w:eastAsia="Times New Roman" w:hAnsi="Calibri" w:cs="Calibri"/>
                <w:color w:val="000000"/>
                <w:sz w:val="22"/>
                <w:lang w:eastAsia="de-DE"/>
              </w:rPr>
            </w:pPr>
            <w:r w:rsidRPr="00507DF3">
              <w:rPr>
                <w:rFonts w:ascii="Calibri" w:eastAsia="Times New Roman" w:hAnsi="Calibri" w:cs="Calibri"/>
                <w:color w:val="000000"/>
                <w:sz w:val="22"/>
                <w:lang w:eastAsia="de-DE"/>
              </w:rPr>
              <w:t>Davis SJ et al.</w:t>
            </w:r>
            <w:r w:rsidR="00B031D0">
              <w:rPr>
                <w:rFonts w:ascii="Calibri" w:eastAsia="Times New Roman" w:hAnsi="Calibri" w:cs="Calibri"/>
                <w:color w:val="000000"/>
                <w:sz w:val="22"/>
                <w:lang w:eastAsia="de-DE"/>
              </w:rPr>
              <w:t xml:space="preserve"> (59</w:t>
            </w:r>
            <w:r w:rsidR="00CC305C">
              <w:rPr>
                <w:rFonts w:ascii="Calibri" w:eastAsia="Times New Roman" w:hAnsi="Calibri" w:cs="Calibri"/>
                <w:color w:val="000000"/>
                <w:sz w:val="22"/>
                <w:lang w:eastAsia="de-DE"/>
              </w:rPr>
              <w:t>)</w:t>
            </w:r>
          </w:p>
        </w:tc>
        <w:tc>
          <w:tcPr>
            <w:tcW w:w="754" w:type="dxa"/>
            <w:shd w:val="clear" w:color="auto" w:fill="auto"/>
            <w:noWrap/>
            <w:vAlign w:val="center"/>
            <w:hideMark/>
          </w:tcPr>
          <w:p w14:paraId="09E00BAB" w14:textId="77777777" w:rsidR="00B60447" w:rsidRPr="00507DF3" w:rsidRDefault="00B60447" w:rsidP="00B60447">
            <w:pPr>
              <w:spacing w:after="0"/>
              <w:jc w:val="center"/>
              <w:rPr>
                <w:rFonts w:ascii="Calibri" w:eastAsia="Times New Roman" w:hAnsi="Calibri" w:cs="Calibri"/>
                <w:color w:val="000000"/>
                <w:sz w:val="22"/>
                <w:lang w:eastAsia="de-DE"/>
              </w:rPr>
            </w:pPr>
            <w:r w:rsidRPr="00507DF3">
              <w:rPr>
                <w:rFonts w:ascii="Calibri" w:eastAsia="Times New Roman" w:hAnsi="Calibri" w:cs="Calibri"/>
                <w:color w:val="000000"/>
                <w:sz w:val="22"/>
                <w:lang w:eastAsia="de-DE"/>
              </w:rPr>
              <w:t>UBA</w:t>
            </w:r>
          </w:p>
        </w:tc>
        <w:tc>
          <w:tcPr>
            <w:tcW w:w="1701" w:type="dxa"/>
            <w:shd w:val="clear" w:color="auto" w:fill="auto"/>
            <w:noWrap/>
            <w:vAlign w:val="center"/>
            <w:hideMark/>
          </w:tcPr>
          <w:p w14:paraId="732C5DC2" w14:textId="77777777" w:rsidR="00B60447" w:rsidRPr="00507DF3" w:rsidRDefault="00B60447" w:rsidP="00B60447">
            <w:pPr>
              <w:spacing w:after="0"/>
              <w:jc w:val="center"/>
              <w:rPr>
                <w:rFonts w:ascii="Calibri" w:eastAsia="Times New Roman" w:hAnsi="Calibri" w:cs="Calibri"/>
                <w:color w:val="000000"/>
                <w:sz w:val="22"/>
                <w:lang w:eastAsia="de-DE"/>
              </w:rPr>
            </w:pPr>
            <w:r w:rsidRPr="00507DF3">
              <w:rPr>
                <w:rFonts w:ascii="Calibri" w:eastAsia="Times New Roman" w:hAnsi="Calibri" w:cs="Calibri"/>
                <w:color w:val="000000"/>
                <w:sz w:val="22"/>
                <w:lang w:eastAsia="de-DE"/>
              </w:rPr>
              <w:t>Dispensing errors</w:t>
            </w:r>
          </w:p>
        </w:tc>
        <w:tc>
          <w:tcPr>
            <w:tcW w:w="3969" w:type="dxa"/>
            <w:shd w:val="clear" w:color="auto" w:fill="auto"/>
            <w:noWrap/>
            <w:vAlign w:val="center"/>
            <w:hideMark/>
          </w:tcPr>
          <w:p w14:paraId="0815D5FD" w14:textId="77777777" w:rsidR="00B60447" w:rsidRPr="00507DF3" w:rsidRDefault="00B60447" w:rsidP="00B60447">
            <w:pPr>
              <w:spacing w:after="0"/>
              <w:jc w:val="center"/>
              <w:rPr>
                <w:rFonts w:ascii="Calibri" w:eastAsia="Times New Roman" w:hAnsi="Calibri" w:cs="Calibri"/>
                <w:color w:val="000000"/>
                <w:sz w:val="22"/>
                <w:lang w:eastAsia="de-DE"/>
              </w:rPr>
            </w:pPr>
            <w:r w:rsidRPr="00507DF3">
              <w:rPr>
                <w:rFonts w:ascii="Calibri" w:eastAsia="Times New Roman" w:hAnsi="Calibri" w:cs="Calibri"/>
                <w:color w:val="000000"/>
                <w:sz w:val="22"/>
                <w:lang w:eastAsia="de-DE"/>
              </w:rPr>
              <w:t>N/A</w:t>
            </w:r>
          </w:p>
        </w:tc>
        <w:tc>
          <w:tcPr>
            <w:tcW w:w="2835" w:type="dxa"/>
            <w:shd w:val="clear" w:color="auto" w:fill="auto"/>
            <w:noWrap/>
            <w:vAlign w:val="center"/>
            <w:hideMark/>
          </w:tcPr>
          <w:p w14:paraId="621AEEAB" w14:textId="77777777" w:rsidR="00B60447" w:rsidRPr="00507DF3" w:rsidRDefault="00B60447" w:rsidP="00B60447">
            <w:pPr>
              <w:spacing w:after="0"/>
              <w:jc w:val="center"/>
              <w:rPr>
                <w:rFonts w:ascii="Calibri" w:eastAsia="Times New Roman" w:hAnsi="Calibri" w:cs="Calibri"/>
                <w:color w:val="000000"/>
                <w:sz w:val="22"/>
                <w:lang w:eastAsia="de-DE"/>
              </w:rPr>
            </w:pPr>
            <w:r w:rsidRPr="00507DF3">
              <w:rPr>
                <w:rFonts w:ascii="Calibri" w:eastAsia="Times New Roman" w:hAnsi="Calibri" w:cs="Calibri"/>
                <w:color w:val="000000"/>
                <w:sz w:val="22"/>
                <w:lang w:eastAsia="de-DE"/>
              </w:rPr>
              <w:t>N/A</w:t>
            </w:r>
          </w:p>
        </w:tc>
        <w:tc>
          <w:tcPr>
            <w:tcW w:w="3969" w:type="dxa"/>
            <w:shd w:val="clear" w:color="auto" w:fill="auto"/>
            <w:noWrap/>
            <w:vAlign w:val="center"/>
            <w:hideMark/>
          </w:tcPr>
          <w:p w14:paraId="3E43107B" w14:textId="77777777" w:rsidR="00B60447" w:rsidRPr="00507DF3" w:rsidRDefault="00B60447" w:rsidP="00B60447">
            <w:pPr>
              <w:spacing w:after="0"/>
              <w:jc w:val="center"/>
              <w:rPr>
                <w:rFonts w:ascii="Calibri" w:eastAsia="Times New Roman" w:hAnsi="Calibri" w:cs="Calibri"/>
                <w:color w:val="000000"/>
                <w:sz w:val="22"/>
                <w:lang w:eastAsia="de-DE"/>
              </w:rPr>
            </w:pPr>
            <w:r w:rsidRPr="00507DF3">
              <w:rPr>
                <w:rFonts w:ascii="Calibri" w:eastAsia="Times New Roman" w:hAnsi="Calibri" w:cs="Calibri"/>
                <w:color w:val="000000"/>
                <w:sz w:val="22"/>
                <w:lang w:eastAsia="de-DE"/>
              </w:rPr>
              <w:t>N/A</w:t>
            </w:r>
          </w:p>
        </w:tc>
        <w:tc>
          <w:tcPr>
            <w:tcW w:w="3402" w:type="dxa"/>
            <w:shd w:val="clear" w:color="auto" w:fill="auto"/>
            <w:noWrap/>
            <w:vAlign w:val="center"/>
            <w:hideMark/>
          </w:tcPr>
          <w:p w14:paraId="2DDC09EA" w14:textId="77777777" w:rsidR="00B60447" w:rsidRPr="00507DF3" w:rsidRDefault="00B60447" w:rsidP="00B60447">
            <w:pPr>
              <w:spacing w:after="0"/>
              <w:jc w:val="center"/>
              <w:rPr>
                <w:rFonts w:ascii="Calibri" w:eastAsia="Times New Roman" w:hAnsi="Calibri" w:cs="Calibri"/>
                <w:color w:val="000000"/>
                <w:sz w:val="22"/>
                <w:lang w:eastAsia="de-DE"/>
              </w:rPr>
            </w:pPr>
            <w:r w:rsidRPr="00507DF3">
              <w:rPr>
                <w:rFonts w:ascii="Calibri" w:eastAsia="Times New Roman" w:hAnsi="Calibri" w:cs="Calibri"/>
                <w:color w:val="000000"/>
                <w:sz w:val="22"/>
                <w:lang w:eastAsia="de-DE"/>
              </w:rPr>
              <w:t>N/A</w:t>
            </w:r>
          </w:p>
        </w:tc>
        <w:tc>
          <w:tcPr>
            <w:tcW w:w="1417" w:type="dxa"/>
            <w:shd w:val="clear" w:color="auto" w:fill="00B0F0"/>
            <w:noWrap/>
            <w:vAlign w:val="center"/>
            <w:hideMark/>
          </w:tcPr>
          <w:p w14:paraId="6D751791" w14:textId="2319D929" w:rsidR="00B60447" w:rsidRPr="00507DF3" w:rsidRDefault="00B60447" w:rsidP="00B60447">
            <w:pPr>
              <w:spacing w:after="0"/>
              <w:jc w:val="center"/>
              <w:rPr>
                <w:rFonts w:ascii="Calibri" w:eastAsia="Times New Roman" w:hAnsi="Calibri" w:cs="Calibri"/>
                <w:color w:val="000000"/>
                <w:sz w:val="22"/>
                <w:lang w:eastAsia="de-DE"/>
              </w:rPr>
            </w:pPr>
            <w:r w:rsidRPr="00507DF3">
              <w:t>0</w:t>
            </w:r>
          </w:p>
        </w:tc>
        <w:tc>
          <w:tcPr>
            <w:tcW w:w="1417" w:type="dxa"/>
            <w:shd w:val="clear" w:color="auto" w:fill="00B0F0"/>
            <w:noWrap/>
            <w:vAlign w:val="center"/>
            <w:hideMark/>
          </w:tcPr>
          <w:p w14:paraId="40161368" w14:textId="4ECDCAC9" w:rsidR="00B60447" w:rsidRPr="00507DF3" w:rsidRDefault="00B60447" w:rsidP="00B60447">
            <w:pPr>
              <w:spacing w:after="0"/>
              <w:jc w:val="center"/>
              <w:rPr>
                <w:rFonts w:ascii="Calibri" w:eastAsia="Times New Roman" w:hAnsi="Calibri" w:cs="Calibri"/>
                <w:color w:val="000000"/>
                <w:sz w:val="22"/>
                <w:lang w:eastAsia="de-DE"/>
              </w:rPr>
            </w:pPr>
            <w:r w:rsidRPr="00507DF3">
              <w:t>2</w:t>
            </w:r>
          </w:p>
        </w:tc>
      </w:tr>
      <w:tr w:rsidR="00B60447" w:rsidRPr="00507DF3" w14:paraId="5C921222" w14:textId="77777777" w:rsidTr="00B60447">
        <w:trPr>
          <w:trHeight w:val="300"/>
        </w:trPr>
        <w:tc>
          <w:tcPr>
            <w:tcW w:w="1092" w:type="dxa"/>
            <w:shd w:val="clear" w:color="auto" w:fill="auto"/>
            <w:noWrap/>
            <w:vAlign w:val="center"/>
            <w:hideMark/>
          </w:tcPr>
          <w:p w14:paraId="7623F0E1" w14:textId="7C99AD5C" w:rsidR="00B60447" w:rsidRPr="00507DF3" w:rsidRDefault="00B60447" w:rsidP="00B031D0">
            <w:pPr>
              <w:spacing w:after="0"/>
              <w:jc w:val="center"/>
              <w:rPr>
                <w:rFonts w:ascii="Calibri" w:eastAsia="Times New Roman" w:hAnsi="Calibri" w:cs="Calibri"/>
                <w:color w:val="000000"/>
                <w:sz w:val="22"/>
                <w:lang w:eastAsia="de-DE"/>
              </w:rPr>
            </w:pPr>
            <w:r w:rsidRPr="00507DF3">
              <w:rPr>
                <w:rFonts w:ascii="Calibri" w:eastAsia="Times New Roman" w:hAnsi="Calibri" w:cs="Calibri"/>
                <w:color w:val="000000"/>
                <w:sz w:val="22"/>
                <w:lang w:eastAsia="de-DE"/>
              </w:rPr>
              <w:t>Ernst KD et al.</w:t>
            </w:r>
            <w:r w:rsidR="00CC305C">
              <w:rPr>
                <w:rFonts w:ascii="Calibri" w:eastAsia="Times New Roman" w:hAnsi="Calibri" w:cs="Calibri"/>
                <w:color w:val="000000"/>
                <w:sz w:val="22"/>
                <w:lang w:eastAsia="de-DE"/>
              </w:rPr>
              <w:t xml:space="preserve"> (</w:t>
            </w:r>
            <w:r w:rsidR="00B031D0">
              <w:rPr>
                <w:rFonts w:ascii="Calibri" w:eastAsia="Times New Roman" w:hAnsi="Calibri" w:cs="Calibri"/>
                <w:color w:val="000000"/>
                <w:sz w:val="22"/>
                <w:lang w:eastAsia="de-DE"/>
              </w:rPr>
              <w:t>66</w:t>
            </w:r>
            <w:r w:rsidR="00CC305C">
              <w:rPr>
                <w:rFonts w:ascii="Calibri" w:eastAsia="Times New Roman" w:hAnsi="Calibri" w:cs="Calibri"/>
                <w:color w:val="000000"/>
                <w:sz w:val="22"/>
                <w:lang w:eastAsia="de-DE"/>
              </w:rPr>
              <w:t>)</w:t>
            </w:r>
          </w:p>
        </w:tc>
        <w:tc>
          <w:tcPr>
            <w:tcW w:w="754" w:type="dxa"/>
            <w:shd w:val="clear" w:color="auto" w:fill="auto"/>
            <w:noWrap/>
            <w:vAlign w:val="center"/>
            <w:hideMark/>
          </w:tcPr>
          <w:p w14:paraId="5BDCEE15" w14:textId="77777777" w:rsidR="00B60447" w:rsidRPr="00507DF3" w:rsidRDefault="00B60447" w:rsidP="00B60447">
            <w:pPr>
              <w:spacing w:after="0"/>
              <w:jc w:val="center"/>
              <w:rPr>
                <w:rFonts w:ascii="Calibri" w:eastAsia="Times New Roman" w:hAnsi="Calibri" w:cs="Calibri"/>
                <w:color w:val="000000"/>
                <w:sz w:val="22"/>
                <w:lang w:eastAsia="de-DE"/>
              </w:rPr>
            </w:pPr>
            <w:r w:rsidRPr="00507DF3">
              <w:rPr>
                <w:rFonts w:ascii="Calibri" w:eastAsia="Times New Roman" w:hAnsi="Calibri" w:cs="Calibri"/>
                <w:color w:val="000000"/>
                <w:sz w:val="22"/>
                <w:lang w:eastAsia="de-DE"/>
              </w:rPr>
              <w:t>UBA</w:t>
            </w:r>
          </w:p>
        </w:tc>
        <w:tc>
          <w:tcPr>
            <w:tcW w:w="1701" w:type="dxa"/>
            <w:shd w:val="clear" w:color="auto" w:fill="auto"/>
            <w:noWrap/>
            <w:vAlign w:val="center"/>
            <w:hideMark/>
          </w:tcPr>
          <w:p w14:paraId="45A68FB1" w14:textId="77777777" w:rsidR="00B60447" w:rsidRPr="00507DF3" w:rsidRDefault="00B60447" w:rsidP="00B60447">
            <w:pPr>
              <w:spacing w:after="0"/>
              <w:jc w:val="center"/>
              <w:rPr>
                <w:rFonts w:ascii="Calibri" w:eastAsia="Times New Roman" w:hAnsi="Calibri" w:cs="Calibri"/>
                <w:color w:val="000000"/>
                <w:sz w:val="22"/>
                <w:lang w:eastAsia="de-DE"/>
              </w:rPr>
            </w:pPr>
            <w:r w:rsidRPr="00507DF3">
              <w:rPr>
                <w:rFonts w:ascii="Calibri" w:eastAsia="Times New Roman" w:hAnsi="Calibri" w:cs="Calibri"/>
                <w:color w:val="000000"/>
                <w:sz w:val="22"/>
                <w:lang w:eastAsia="de-DE"/>
              </w:rPr>
              <w:t>Combined medication errors</w:t>
            </w:r>
          </w:p>
        </w:tc>
        <w:tc>
          <w:tcPr>
            <w:tcW w:w="3969" w:type="dxa"/>
            <w:shd w:val="clear" w:color="auto" w:fill="auto"/>
            <w:noWrap/>
            <w:vAlign w:val="center"/>
            <w:hideMark/>
          </w:tcPr>
          <w:p w14:paraId="21E36101" w14:textId="77777777" w:rsidR="00B60447" w:rsidRPr="00507DF3" w:rsidRDefault="00B60447" w:rsidP="00B60447">
            <w:pPr>
              <w:spacing w:after="0"/>
              <w:jc w:val="center"/>
              <w:rPr>
                <w:rFonts w:ascii="Calibri" w:eastAsia="Times New Roman" w:hAnsi="Calibri" w:cs="Calibri"/>
                <w:color w:val="000000"/>
                <w:sz w:val="22"/>
                <w:lang w:eastAsia="de-DE"/>
              </w:rPr>
            </w:pPr>
            <w:r w:rsidRPr="00507DF3">
              <w:rPr>
                <w:rFonts w:ascii="Calibri" w:eastAsia="Times New Roman" w:hAnsi="Calibri" w:cs="Calibri"/>
                <w:color w:val="000000"/>
                <w:sz w:val="22"/>
                <w:lang w:eastAsia="de-DE"/>
              </w:rPr>
              <w:t>N/A</w:t>
            </w:r>
          </w:p>
        </w:tc>
        <w:tc>
          <w:tcPr>
            <w:tcW w:w="2835" w:type="dxa"/>
            <w:shd w:val="clear" w:color="auto" w:fill="auto"/>
            <w:noWrap/>
            <w:vAlign w:val="center"/>
            <w:hideMark/>
          </w:tcPr>
          <w:p w14:paraId="3270EDEA" w14:textId="77777777" w:rsidR="00B60447" w:rsidRPr="00507DF3" w:rsidRDefault="00B60447" w:rsidP="00B60447">
            <w:pPr>
              <w:spacing w:after="0"/>
              <w:jc w:val="center"/>
              <w:rPr>
                <w:rFonts w:ascii="Calibri" w:eastAsia="Times New Roman" w:hAnsi="Calibri" w:cs="Calibri"/>
                <w:color w:val="000000"/>
                <w:sz w:val="22"/>
                <w:lang w:eastAsia="de-DE"/>
              </w:rPr>
            </w:pPr>
            <w:r w:rsidRPr="00507DF3">
              <w:rPr>
                <w:rFonts w:ascii="Calibri" w:eastAsia="Times New Roman" w:hAnsi="Calibri" w:cs="Calibri"/>
                <w:color w:val="000000"/>
                <w:sz w:val="22"/>
                <w:lang w:eastAsia="de-DE"/>
              </w:rPr>
              <w:t>N/A</w:t>
            </w:r>
          </w:p>
        </w:tc>
        <w:tc>
          <w:tcPr>
            <w:tcW w:w="3969" w:type="dxa"/>
            <w:shd w:val="clear" w:color="auto" w:fill="auto"/>
            <w:noWrap/>
            <w:vAlign w:val="center"/>
            <w:hideMark/>
          </w:tcPr>
          <w:p w14:paraId="3163F0D1" w14:textId="77777777" w:rsidR="00B60447" w:rsidRPr="00507DF3" w:rsidRDefault="00B60447" w:rsidP="00B60447">
            <w:pPr>
              <w:spacing w:after="0"/>
              <w:jc w:val="center"/>
              <w:rPr>
                <w:rFonts w:ascii="Calibri" w:eastAsia="Times New Roman" w:hAnsi="Calibri" w:cs="Calibri"/>
                <w:color w:val="000000"/>
                <w:sz w:val="22"/>
                <w:lang w:eastAsia="de-DE"/>
              </w:rPr>
            </w:pPr>
            <w:r w:rsidRPr="00507DF3">
              <w:rPr>
                <w:rFonts w:ascii="Calibri" w:eastAsia="Times New Roman" w:hAnsi="Calibri" w:cs="Calibri"/>
                <w:color w:val="000000"/>
                <w:sz w:val="22"/>
                <w:lang w:eastAsia="de-DE"/>
              </w:rPr>
              <w:t>N/A</w:t>
            </w:r>
          </w:p>
        </w:tc>
        <w:tc>
          <w:tcPr>
            <w:tcW w:w="3402" w:type="dxa"/>
            <w:shd w:val="clear" w:color="auto" w:fill="auto"/>
            <w:noWrap/>
            <w:vAlign w:val="center"/>
            <w:hideMark/>
          </w:tcPr>
          <w:p w14:paraId="621A4E5A" w14:textId="77777777" w:rsidR="00B60447" w:rsidRPr="00507DF3" w:rsidRDefault="00B60447" w:rsidP="00B60447">
            <w:pPr>
              <w:spacing w:after="0"/>
              <w:jc w:val="center"/>
              <w:rPr>
                <w:rFonts w:ascii="Calibri" w:eastAsia="Times New Roman" w:hAnsi="Calibri" w:cs="Calibri"/>
                <w:color w:val="000000"/>
                <w:sz w:val="22"/>
                <w:lang w:eastAsia="de-DE"/>
              </w:rPr>
            </w:pPr>
            <w:r w:rsidRPr="00507DF3">
              <w:rPr>
                <w:rFonts w:ascii="Calibri" w:eastAsia="Times New Roman" w:hAnsi="Calibri" w:cs="Calibri"/>
                <w:color w:val="000000"/>
                <w:sz w:val="22"/>
                <w:lang w:eastAsia="de-DE"/>
              </w:rPr>
              <w:t>N/A</w:t>
            </w:r>
          </w:p>
        </w:tc>
        <w:tc>
          <w:tcPr>
            <w:tcW w:w="1417" w:type="dxa"/>
            <w:shd w:val="clear" w:color="auto" w:fill="00B0F0"/>
            <w:noWrap/>
            <w:vAlign w:val="center"/>
            <w:hideMark/>
          </w:tcPr>
          <w:p w14:paraId="263CB707" w14:textId="4D7D4DE4" w:rsidR="00B60447" w:rsidRPr="00507DF3" w:rsidRDefault="00B60447" w:rsidP="00B60447">
            <w:pPr>
              <w:spacing w:after="0"/>
              <w:jc w:val="center"/>
              <w:rPr>
                <w:rFonts w:ascii="Calibri" w:eastAsia="Times New Roman" w:hAnsi="Calibri" w:cs="Calibri"/>
                <w:color w:val="000000"/>
                <w:sz w:val="22"/>
                <w:lang w:eastAsia="de-DE"/>
              </w:rPr>
            </w:pPr>
            <w:r w:rsidRPr="00507DF3">
              <w:t>0</w:t>
            </w:r>
          </w:p>
        </w:tc>
        <w:tc>
          <w:tcPr>
            <w:tcW w:w="1417" w:type="dxa"/>
            <w:shd w:val="clear" w:color="auto" w:fill="00B0F0"/>
            <w:noWrap/>
            <w:vAlign w:val="center"/>
            <w:hideMark/>
          </w:tcPr>
          <w:p w14:paraId="02464357" w14:textId="61323A5B" w:rsidR="00B60447" w:rsidRPr="00507DF3" w:rsidRDefault="00B60447" w:rsidP="00B60447">
            <w:pPr>
              <w:spacing w:after="0"/>
              <w:jc w:val="center"/>
              <w:rPr>
                <w:rFonts w:ascii="Calibri" w:eastAsia="Times New Roman" w:hAnsi="Calibri" w:cs="Calibri"/>
                <w:color w:val="000000"/>
                <w:sz w:val="22"/>
                <w:lang w:eastAsia="de-DE"/>
              </w:rPr>
            </w:pPr>
            <w:r w:rsidRPr="00507DF3">
              <w:t>2</w:t>
            </w:r>
          </w:p>
        </w:tc>
      </w:tr>
      <w:tr w:rsidR="00B60447" w:rsidRPr="00507DF3" w14:paraId="2466B8FF" w14:textId="77777777" w:rsidTr="00B60447">
        <w:trPr>
          <w:trHeight w:val="300"/>
        </w:trPr>
        <w:tc>
          <w:tcPr>
            <w:tcW w:w="1092" w:type="dxa"/>
            <w:shd w:val="clear" w:color="auto" w:fill="auto"/>
            <w:noWrap/>
            <w:vAlign w:val="center"/>
            <w:hideMark/>
          </w:tcPr>
          <w:p w14:paraId="6ACE7EAA" w14:textId="01E9FEE7" w:rsidR="00B60447" w:rsidRPr="00507DF3" w:rsidRDefault="00B60447" w:rsidP="00B60447">
            <w:pPr>
              <w:spacing w:after="0"/>
              <w:jc w:val="center"/>
              <w:rPr>
                <w:rFonts w:ascii="Calibri" w:eastAsia="Times New Roman" w:hAnsi="Calibri" w:cs="Calibri"/>
                <w:color w:val="000000"/>
                <w:sz w:val="22"/>
                <w:lang w:eastAsia="de-DE"/>
              </w:rPr>
            </w:pPr>
            <w:r w:rsidRPr="00507DF3">
              <w:rPr>
                <w:rFonts w:ascii="Calibri" w:eastAsia="Times New Roman" w:hAnsi="Calibri" w:cs="Calibri"/>
                <w:color w:val="000000"/>
                <w:sz w:val="22"/>
                <w:lang w:eastAsia="de-DE"/>
              </w:rPr>
              <w:t>Fawaz MG et al.</w:t>
            </w:r>
            <w:r w:rsidR="00B031D0">
              <w:rPr>
                <w:rFonts w:ascii="Calibri" w:eastAsia="Times New Roman" w:hAnsi="Calibri" w:cs="Calibri"/>
                <w:color w:val="000000"/>
                <w:sz w:val="22"/>
                <w:lang w:eastAsia="de-DE"/>
              </w:rPr>
              <w:t xml:space="preserve"> (67</w:t>
            </w:r>
            <w:r w:rsidR="00CC305C">
              <w:rPr>
                <w:rFonts w:ascii="Calibri" w:eastAsia="Times New Roman" w:hAnsi="Calibri" w:cs="Calibri"/>
                <w:color w:val="000000"/>
                <w:sz w:val="22"/>
                <w:lang w:eastAsia="de-DE"/>
              </w:rPr>
              <w:t>)</w:t>
            </w:r>
          </w:p>
        </w:tc>
        <w:tc>
          <w:tcPr>
            <w:tcW w:w="754" w:type="dxa"/>
            <w:shd w:val="clear" w:color="auto" w:fill="auto"/>
            <w:noWrap/>
            <w:vAlign w:val="center"/>
            <w:hideMark/>
          </w:tcPr>
          <w:p w14:paraId="0EDE2836" w14:textId="77777777" w:rsidR="00B60447" w:rsidRPr="00507DF3" w:rsidRDefault="00B60447" w:rsidP="00B60447">
            <w:pPr>
              <w:spacing w:after="0"/>
              <w:jc w:val="center"/>
              <w:rPr>
                <w:rFonts w:ascii="Calibri" w:eastAsia="Times New Roman" w:hAnsi="Calibri" w:cs="Calibri"/>
                <w:color w:val="000000"/>
                <w:sz w:val="22"/>
                <w:lang w:eastAsia="de-DE"/>
              </w:rPr>
            </w:pPr>
            <w:r w:rsidRPr="00507DF3">
              <w:rPr>
                <w:rFonts w:ascii="Calibri" w:eastAsia="Times New Roman" w:hAnsi="Calibri" w:cs="Calibri"/>
                <w:color w:val="000000"/>
                <w:sz w:val="22"/>
                <w:lang w:eastAsia="de-DE"/>
              </w:rPr>
              <w:t>UBA</w:t>
            </w:r>
          </w:p>
        </w:tc>
        <w:tc>
          <w:tcPr>
            <w:tcW w:w="1701" w:type="dxa"/>
            <w:shd w:val="clear" w:color="auto" w:fill="auto"/>
            <w:noWrap/>
            <w:vAlign w:val="center"/>
            <w:hideMark/>
          </w:tcPr>
          <w:p w14:paraId="7BB95B2F" w14:textId="77777777" w:rsidR="00B60447" w:rsidRPr="00507DF3" w:rsidRDefault="00B60447" w:rsidP="00B60447">
            <w:pPr>
              <w:spacing w:after="0"/>
              <w:jc w:val="center"/>
              <w:rPr>
                <w:rFonts w:ascii="Calibri" w:eastAsia="Times New Roman" w:hAnsi="Calibri" w:cs="Calibri"/>
                <w:color w:val="000000"/>
                <w:sz w:val="22"/>
                <w:lang w:eastAsia="de-DE"/>
              </w:rPr>
            </w:pPr>
            <w:r w:rsidRPr="00507DF3">
              <w:rPr>
                <w:rFonts w:ascii="Calibri" w:eastAsia="Times New Roman" w:hAnsi="Calibri" w:cs="Calibri"/>
                <w:color w:val="000000"/>
                <w:sz w:val="22"/>
                <w:lang w:eastAsia="de-DE"/>
              </w:rPr>
              <w:t>Combined medication errors</w:t>
            </w:r>
          </w:p>
        </w:tc>
        <w:tc>
          <w:tcPr>
            <w:tcW w:w="3969" w:type="dxa"/>
            <w:shd w:val="clear" w:color="auto" w:fill="auto"/>
            <w:noWrap/>
            <w:vAlign w:val="center"/>
            <w:hideMark/>
          </w:tcPr>
          <w:p w14:paraId="10EC036D" w14:textId="31F4371C" w:rsidR="00B60447" w:rsidRPr="00507DF3" w:rsidRDefault="00B60447" w:rsidP="00B60447">
            <w:pPr>
              <w:spacing w:after="0"/>
              <w:jc w:val="center"/>
              <w:rPr>
                <w:rFonts w:ascii="Calibri" w:eastAsia="Times New Roman" w:hAnsi="Calibri" w:cs="Calibri"/>
                <w:color w:val="000000"/>
                <w:sz w:val="22"/>
                <w:lang w:eastAsia="de-DE"/>
              </w:rPr>
            </w:pPr>
            <w:r w:rsidRPr="00507DF3">
              <w:rPr>
                <w:rFonts w:ascii="Calibri" w:eastAsia="Times New Roman" w:hAnsi="Calibri" w:cs="Calibri"/>
                <w:color w:val="000000"/>
                <w:sz w:val="22"/>
                <w:lang w:eastAsia="de-DE"/>
              </w:rPr>
              <w:t>"A medication error is any error in the medication use process, whether it resulted in adverse outcomes or not."</w:t>
            </w:r>
          </w:p>
        </w:tc>
        <w:tc>
          <w:tcPr>
            <w:tcW w:w="2835" w:type="dxa"/>
            <w:shd w:val="clear" w:color="auto" w:fill="auto"/>
            <w:noWrap/>
            <w:vAlign w:val="center"/>
            <w:hideMark/>
          </w:tcPr>
          <w:p w14:paraId="0AB630B6" w14:textId="77777777" w:rsidR="00B60447" w:rsidRPr="00507DF3" w:rsidRDefault="00B60447" w:rsidP="00B60447">
            <w:pPr>
              <w:spacing w:after="0"/>
              <w:jc w:val="center"/>
              <w:rPr>
                <w:rFonts w:ascii="Calibri" w:eastAsia="Times New Roman" w:hAnsi="Calibri" w:cs="Calibri"/>
                <w:color w:val="000000"/>
                <w:sz w:val="22"/>
                <w:lang w:eastAsia="de-DE"/>
              </w:rPr>
            </w:pPr>
            <w:r w:rsidRPr="00507DF3">
              <w:rPr>
                <w:rFonts w:ascii="Calibri" w:eastAsia="Times New Roman" w:hAnsi="Calibri" w:cs="Calibri"/>
                <w:color w:val="000000"/>
                <w:sz w:val="22"/>
                <w:lang w:eastAsia="de-DE"/>
              </w:rPr>
              <w:t>N/A</w:t>
            </w:r>
          </w:p>
        </w:tc>
        <w:tc>
          <w:tcPr>
            <w:tcW w:w="3969" w:type="dxa"/>
            <w:shd w:val="clear" w:color="auto" w:fill="auto"/>
            <w:noWrap/>
            <w:vAlign w:val="center"/>
            <w:hideMark/>
          </w:tcPr>
          <w:p w14:paraId="0A777CEE" w14:textId="77777777" w:rsidR="00B60447" w:rsidRPr="00507DF3" w:rsidRDefault="00B60447" w:rsidP="00B60447">
            <w:pPr>
              <w:spacing w:after="0"/>
              <w:jc w:val="center"/>
              <w:rPr>
                <w:rFonts w:ascii="Calibri" w:eastAsia="Times New Roman" w:hAnsi="Calibri" w:cs="Calibri"/>
                <w:color w:val="000000"/>
                <w:sz w:val="22"/>
                <w:lang w:eastAsia="de-DE"/>
              </w:rPr>
            </w:pPr>
            <w:r w:rsidRPr="00507DF3">
              <w:rPr>
                <w:rFonts w:ascii="Calibri" w:eastAsia="Times New Roman" w:hAnsi="Calibri" w:cs="Calibri"/>
                <w:color w:val="000000"/>
                <w:sz w:val="22"/>
                <w:lang w:eastAsia="de-DE"/>
              </w:rPr>
              <w:t>N/A</w:t>
            </w:r>
          </w:p>
        </w:tc>
        <w:tc>
          <w:tcPr>
            <w:tcW w:w="3402" w:type="dxa"/>
            <w:shd w:val="clear" w:color="auto" w:fill="auto"/>
            <w:noWrap/>
            <w:vAlign w:val="center"/>
            <w:hideMark/>
          </w:tcPr>
          <w:p w14:paraId="25005C87" w14:textId="77777777" w:rsidR="00B60447" w:rsidRPr="00507DF3" w:rsidRDefault="00B60447" w:rsidP="00B60447">
            <w:pPr>
              <w:spacing w:after="0"/>
              <w:jc w:val="center"/>
              <w:rPr>
                <w:rFonts w:ascii="Calibri" w:eastAsia="Times New Roman" w:hAnsi="Calibri" w:cs="Calibri"/>
                <w:color w:val="000000"/>
                <w:sz w:val="22"/>
                <w:lang w:eastAsia="de-DE"/>
              </w:rPr>
            </w:pPr>
            <w:r w:rsidRPr="00507DF3">
              <w:rPr>
                <w:rFonts w:ascii="Calibri" w:eastAsia="Times New Roman" w:hAnsi="Calibri" w:cs="Calibri"/>
                <w:color w:val="000000"/>
                <w:sz w:val="22"/>
                <w:lang w:eastAsia="de-DE"/>
              </w:rPr>
              <w:t>N/A</w:t>
            </w:r>
          </w:p>
        </w:tc>
        <w:tc>
          <w:tcPr>
            <w:tcW w:w="1417" w:type="dxa"/>
            <w:shd w:val="clear" w:color="auto" w:fill="00B0F0"/>
            <w:noWrap/>
            <w:vAlign w:val="center"/>
            <w:hideMark/>
          </w:tcPr>
          <w:p w14:paraId="19EA6503" w14:textId="445AA048" w:rsidR="00B60447" w:rsidRPr="00507DF3" w:rsidRDefault="00B60447" w:rsidP="00B60447">
            <w:pPr>
              <w:spacing w:after="0"/>
              <w:jc w:val="center"/>
              <w:rPr>
                <w:rFonts w:ascii="Calibri" w:eastAsia="Times New Roman" w:hAnsi="Calibri" w:cs="Calibri"/>
                <w:color w:val="000000"/>
                <w:sz w:val="22"/>
                <w:lang w:eastAsia="de-DE"/>
              </w:rPr>
            </w:pPr>
            <w:r w:rsidRPr="00507DF3">
              <w:t>1</w:t>
            </w:r>
          </w:p>
        </w:tc>
        <w:tc>
          <w:tcPr>
            <w:tcW w:w="1417" w:type="dxa"/>
            <w:shd w:val="clear" w:color="auto" w:fill="00B0F0"/>
            <w:noWrap/>
            <w:vAlign w:val="center"/>
            <w:hideMark/>
          </w:tcPr>
          <w:p w14:paraId="5031DFE2" w14:textId="0FA86603" w:rsidR="00B60447" w:rsidRPr="00507DF3" w:rsidRDefault="00B60447" w:rsidP="00B60447">
            <w:pPr>
              <w:spacing w:after="0"/>
              <w:jc w:val="center"/>
              <w:rPr>
                <w:rFonts w:ascii="Calibri" w:eastAsia="Times New Roman" w:hAnsi="Calibri" w:cs="Calibri"/>
                <w:color w:val="000000"/>
                <w:sz w:val="22"/>
                <w:lang w:eastAsia="de-DE"/>
              </w:rPr>
            </w:pPr>
            <w:r w:rsidRPr="00507DF3">
              <w:t>2</w:t>
            </w:r>
          </w:p>
        </w:tc>
      </w:tr>
      <w:tr w:rsidR="00B60447" w:rsidRPr="00507DF3" w14:paraId="77DC52D2" w14:textId="77777777" w:rsidTr="00B60447">
        <w:trPr>
          <w:trHeight w:val="300"/>
        </w:trPr>
        <w:tc>
          <w:tcPr>
            <w:tcW w:w="1092" w:type="dxa"/>
            <w:shd w:val="clear" w:color="auto" w:fill="auto"/>
            <w:noWrap/>
            <w:vAlign w:val="center"/>
            <w:hideMark/>
          </w:tcPr>
          <w:p w14:paraId="13D3C497" w14:textId="16E80F57" w:rsidR="00B60447" w:rsidRPr="00507DF3" w:rsidRDefault="00B60447" w:rsidP="00B60447">
            <w:pPr>
              <w:spacing w:after="0"/>
              <w:jc w:val="center"/>
              <w:rPr>
                <w:rFonts w:ascii="Calibri" w:eastAsia="Times New Roman" w:hAnsi="Calibri" w:cs="Calibri"/>
                <w:color w:val="000000"/>
                <w:sz w:val="22"/>
                <w:lang w:eastAsia="de-DE"/>
              </w:rPr>
            </w:pPr>
            <w:r w:rsidRPr="00507DF3">
              <w:rPr>
                <w:rFonts w:ascii="Calibri" w:eastAsia="Times New Roman" w:hAnsi="Calibri" w:cs="Calibri"/>
                <w:color w:val="000000"/>
                <w:sz w:val="22"/>
                <w:lang w:eastAsia="de-DE"/>
              </w:rPr>
              <w:t>Foster ME et al.</w:t>
            </w:r>
            <w:r w:rsidR="00B031D0">
              <w:rPr>
                <w:rFonts w:ascii="Calibri" w:eastAsia="Times New Roman" w:hAnsi="Calibri" w:cs="Calibri"/>
                <w:color w:val="000000"/>
                <w:sz w:val="22"/>
                <w:lang w:eastAsia="de-DE"/>
              </w:rPr>
              <w:t xml:space="preserve"> (68</w:t>
            </w:r>
            <w:r w:rsidR="00CC305C">
              <w:rPr>
                <w:rFonts w:ascii="Calibri" w:eastAsia="Times New Roman" w:hAnsi="Calibri" w:cs="Calibri"/>
                <w:color w:val="000000"/>
                <w:sz w:val="22"/>
                <w:lang w:eastAsia="de-DE"/>
              </w:rPr>
              <w:t>)</w:t>
            </w:r>
          </w:p>
        </w:tc>
        <w:tc>
          <w:tcPr>
            <w:tcW w:w="754" w:type="dxa"/>
            <w:shd w:val="clear" w:color="auto" w:fill="auto"/>
            <w:noWrap/>
            <w:vAlign w:val="center"/>
            <w:hideMark/>
          </w:tcPr>
          <w:p w14:paraId="3E297FF1" w14:textId="77777777" w:rsidR="00B60447" w:rsidRPr="00507DF3" w:rsidRDefault="00B60447" w:rsidP="00B60447">
            <w:pPr>
              <w:spacing w:after="0"/>
              <w:jc w:val="center"/>
              <w:rPr>
                <w:rFonts w:ascii="Calibri" w:eastAsia="Times New Roman" w:hAnsi="Calibri" w:cs="Calibri"/>
                <w:color w:val="000000"/>
                <w:sz w:val="22"/>
                <w:lang w:eastAsia="de-DE"/>
              </w:rPr>
            </w:pPr>
            <w:r w:rsidRPr="00507DF3">
              <w:rPr>
                <w:rFonts w:ascii="Calibri" w:eastAsia="Times New Roman" w:hAnsi="Calibri" w:cs="Calibri"/>
                <w:color w:val="000000"/>
                <w:sz w:val="22"/>
                <w:lang w:eastAsia="de-DE"/>
              </w:rPr>
              <w:t>ITS</w:t>
            </w:r>
          </w:p>
        </w:tc>
        <w:tc>
          <w:tcPr>
            <w:tcW w:w="1701" w:type="dxa"/>
            <w:shd w:val="clear" w:color="auto" w:fill="auto"/>
            <w:noWrap/>
            <w:vAlign w:val="center"/>
            <w:hideMark/>
          </w:tcPr>
          <w:p w14:paraId="591E0509" w14:textId="77777777" w:rsidR="00B60447" w:rsidRPr="00507DF3" w:rsidRDefault="00B60447" w:rsidP="00B60447">
            <w:pPr>
              <w:spacing w:after="0"/>
              <w:jc w:val="center"/>
              <w:rPr>
                <w:rFonts w:ascii="Calibri" w:eastAsia="Times New Roman" w:hAnsi="Calibri" w:cs="Calibri"/>
                <w:color w:val="000000"/>
                <w:sz w:val="22"/>
                <w:lang w:eastAsia="de-DE"/>
              </w:rPr>
            </w:pPr>
            <w:r w:rsidRPr="00507DF3">
              <w:rPr>
                <w:rFonts w:ascii="Calibri" w:eastAsia="Times New Roman" w:hAnsi="Calibri" w:cs="Calibri"/>
                <w:color w:val="000000"/>
                <w:sz w:val="22"/>
                <w:lang w:eastAsia="de-DE"/>
              </w:rPr>
              <w:t>Combined medication errors</w:t>
            </w:r>
          </w:p>
        </w:tc>
        <w:tc>
          <w:tcPr>
            <w:tcW w:w="3969" w:type="dxa"/>
            <w:shd w:val="clear" w:color="auto" w:fill="auto"/>
            <w:noWrap/>
            <w:vAlign w:val="center"/>
            <w:hideMark/>
          </w:tcPr>
          <w:p w14:paraId="6FB404DB" w14:textId="77777777" w:rsidR="00B60447" w:rsidRPr="00507DF3" w:rsidRDefault="00B60447" w:rsidP="00B60447">
            <w:pPr>
              <w:spacing w:after="0"/>
              <w:jc w:val="center"/>
              <w:rPr>
                <w:rFonts w:ascii="Calibri" w:eastAsia="Times New Roman" w:hAnsi="Calibri" w:cs="Calibri"/>
                <w:color w:val="000000"/>
                <w:sz w:val="22"/>
                <w:lang w:eastAsia="de-DE"/>
              </w:rPr>
            </w:pPr>
            <w:r w:rsidRPr="00507DF3">
              <w:rPr>
                <w:rFonts w:ascii="Calibri" w:eastAsia="Times New Roman" w:hAnsi="Calibri" w:cs="Calibri"/>
                <w:color w:val="000000"/>
                <w:sz w:val="22"/>
                <w:lang w:eastAsia="de-DE"/>
              </w:rPr>
              <w:t>N/A</w:t>
            </w:r>
          </w:p>
        </w:tc>
        <w:tc>
          <w:tcPr>
            <w:tcW w:w="2835" w:type="dxa"/>
            <w:shd w:val="clear" w:color="auto" w:fill="auto"/>
            <w:noWrap/>
            <w:vAlign w:val="center"/>
            <w:hideMark/>
          </w:tcPr>
          <w:p w14:paraId="5CD895C3" w14:textId="77777777" w:rsidR="00B60447" w:rsidRPr="00507DF3" w:rsidRDefault="00B60447" w:rsidP="00B60447">
            <w:pPr>
              <w:spacing w:after="0"/>
              <w:jc w:val="center"/>
              <w:rPr>
                <w:rFonts w:ascii="Calibri" w:eastAsia="Times New Roman" w:hAnsi="Calibri" w:cs="Calibri"/>
                <w:color w:val="000000"/>
                <w:sz w:val="22"/>
                <w:lang w:eastAsia="de-DE"/>
              </w:rPr>
            </w:pPr>
            <w:r w:rsidRPr="00507DF3">
              <w:rPr>
                <w:rFonts w:ascii="Calibri" w:eastAsia="Times New Roman" w:hAnsi="Calibri" w:cs="Calibri"/>
                <w:color w:val="000000"/>
                <w:sz w:val="22"/>
                <w:lang w:eastAsia="de-DE"/>
              </w:rPr>
              <w:t>N/A</w:t>
            </w:r>
          </w:p>
        </w:tc>
        <w:tc>
          <w:tcPr>
            <w:tcW w:w="3969" w:type="dxa"/>
            <w:shd w:val="clear" w:color="auto" w:fill="auto"/>
            <w:noWrap/>
            <w:vAlign w:val="center"/>
            <w:hideMark/>
          </w:tcPr>
          <w:p w14:paraId="7BF6522C" w14:textId="77777777" w:rsidR="00B60447" w:rsidRPr="00507DF3" w:rsidRDefault="00B60447" w:rsidP="00B60447">
            <w:pPr>
              <w:spacing w:after="0"/>
              <w:jc w:val="center"/>
              <w:rPr>
                <w:rFonts w:ascii="Calibri" w:eastAsia="Times New Roman" w:hAnsi="Calibri" w:cs="Calibri"/>
                <w:color w:val="000000"/>
                <w:sz w:val="22"/>
                <w:lang w:eastAsia="de-DE"/>
              </w:rPr>
            </w:pPr>
            <w:r w:rsidRPr="00507DF3">
              <w:rPr>
                <w:rFonts w:ascii="Calibri" w:eastAsia="Times New Roman" w:hAnsi="Calibri" w:cs="Calibri"/>
                <w:color w:val="000000"/>
                <w:sz w:val="22"/>
                <w:lang w:eastAsia="de-DE"/>
              </w:rPr>
              <w:t>N/A</w:t>
            </w:r>
          </w:p>
        </w:tc>
        <w:tc>
          <w:tcPr>
            <w:tcW w:w="3402" w:type="dxa"/>
            <w:shd w:val="clear" w:color="auto" w:fill="auto"/>
            <w:noWrap/>
            <w:vAlign w:val="center"/>
            <w:hideMark/>
          </w:tcPr>
          <w:p w14:paraId="33BB5740" w14:textId="77777777" w:rsidR="00B60447" w:rsidRPr="00507DF3" w:rsidRDefault="00B60447" w:rsidP="00B60447">
            <w:pPr>
              <w:spacing w:after="0"/>
              <w:jc w:val="center"/>
              <w:rPr>
                <w:rFonts w:ascii="Calibri" w:eastAsia="Times New Roman" w:hAnsi="Calibri" w:cs="Calibri"/>
                <w:color w:val="000000"/>
                <w:sz w:val="22"/>
                <w:lang w:eastAsia="de-DE"/>
              </w:rPr>
            </w:pPr>
            <w:r w:rsidRPr="00507DF3">
              <w:rPr>
                <w:rFonts w:ascii="Calibri" w:eastAsia="Times New Roman" w:hAnsi="Calibri" w:cs="Calibri"/>
                <w:color w:val="000000"/>
                <w:sz w:val="22"/>
                <w:lang w:eastAsia="de-DE"/>
              </w:rPr>
              <w:t>N/A</w:t>
            </w:r>
          </w:p>
        </w:tc>
        <w:tc>
          <w:tcPr>
            <w:tcW w:w="1417" w:type="dxa"/>
            <w:shd w:val="clear" w:color="auto" w:fill="00B0F0"/>
            <w:noWrap/>
            <w:vAlign w:val="center"/>
            <w:hideMark/>
          </w:tcPr>
          <w:p w14:paraId="350EF011" w14:textId="68120181" w:rsidR="00B60447" w:rsidRPr="00507DF3" w:rsidRDefault="00B60447" w:rsidP="00B60447">
            <w:pPr>
              <w:spacing w:after="0"/>
              <w:jc w:val="center"/>
              <w:rPr>
                <w:rFonts w:ascii="Calibri" w:eastAsia="Times New Roman" w:hAnsi="Calibri" w:cs="Calibri"/>
                <w:color w:val="000000"/>
                <w:sz w:val="22"/>
                <w:lang w:eastAsia="de-DE"/>
              </w:rPr>
            </w:pPr>
            <w:r w:rsidRPr="00507DF3">
              <w:t>0</w:t>
            </w:r>
          </w:p>
        </w:tc>
        <w:tc>
          <w:tcPr>
            <w:tcW w:w="1417" w:type="dxa"/>
            <w:shd w:val="clear" w:color="auto" w:fill="00B0F0"/>
            <w:noWrap/>
            <w:vAlign w:val="center"/>
            <w:hideMark/>
          </w:tcPr>
          <w:p w14:paraId="191C9066" w14:textId="1B4FCDA2" w:rsidR="00B60447" w:rsidRPr="00507DF3" w:rsidRDefault="00B60447" w:rsidP="00B60447">
            <w:pPr>
              <w:spacing w:after="0"/>
              <w:jc w:val="center"/>
              <w:rPr>
                <w:rFonts w:ascii="Calibri" w:eastAsia="Times New Roman" w:hAnsi="Calibri" w:cs="Calibri"/>
                <w:color w:val="000000"/>
                <w:sz w:val="22"/>
                <w:lang w:eastAsia="de-DE"/>
              </w:rPr>
            </w:pPr>
            <w:r w:rsidRPr="00507DF3">
              <w:t>2</w:t>
            </w:r>
          </w:p>
        </w:tc>
      </w:tr>
      <w:tr w:rsidR="00B60447" w:rsidRPr="00507DF3" w14:paraId="181FEA2F" w14:textId="77777777" w:rsidTr="00B60447">
        <w:trPr>
          <w:trHeight w:val="300"/>
        </w:trPr>
        <w:tc>
          <w:tcPr>
            <w:tcW w:w="1092" w:type="dxa"/>
            <w:shd w:val="clear" w:color="auto" w:fill="auto"/>
            <w:noWrap/>
            <w:vAlign w:val="center"/>
            <w:hideMark/>
          </w:tcPr>
          <w:p w14:paraId="5A624437" w14:textId="1DCF67A2" w:rsidR="00B60447" w:rsidRPr="00507DF3" w:rsidRDefault="00B60447" w:rsidP="00B60447">
            <w:pPr>
              <w:spacing w:after="0"/>
              <w:jc w:val="center"/>
              <w:rPr>
                <w:rFonts w:ascii="Calibri" w:eastAsia="Times New Roman" w:hAnsi="Calibri" w:cs="Calibri"/>
                <w:color w:val="000000"/>
                <w:sz w:val="22"/>
                <w:lang w:eastAsia="de-DE"/>
              </w:rPr>
            </w:pPr>
            <w:r w:rsidRPr="00507DF3">
              <w:rPr>
                <w:rFonts w:ascii="Calibri" w:eastAsia="Times New Roman" w:hAnsi="Calibri" w:cs="Calibri"/>
                <w:color w:val="000000"/>
                <w:sz w:val="22"/>
                <w:lang w:eastAsia="de-DE"/>
              </w:rPr>
              <w:t>Keiffer S et al.</w:t>
            </w:r>
            <w:r w:rsidR="00B031D0">
              <w:rPr>
                <w:rFonts w:ascii="Calibri" w:eastAsia="Times New Roman" w:hAnsi="Calibri" w:cs="Calibri"/>
                <w:color w:val="000000"/>
                <w:sz w:val="22"/>
                <w:lang w:eastAsia="de-DE"/>
              </w:rPr>
              <w:t xml:space="preserve"> (69</w:t>
            </w:r>
            <w:r w:rsidR="00CC305C">
              <w:rPr>
                <w:rFonts w:ascii="Calibri" w:eastAsia="Times New Roman" w:hAnsi="Calibri" w:cs="Calibri"/>
                <w:color w:val="000000"/>
                <w:sz w:val="22"/>
                <w:lang w:eastAsia="de-DE"/>
              </w:rPr>
              <w:t>)</w:t>
            </w:r>
          </w:p>
        </w:tc>
        <w:tc>
          <w:tcPr>
            <w:tcW w:w="754" w:type="dxa"/>
            <w:shd w:val="clear" w:color="auto" w:fill="auto"/>
            <w:noWrap/>
            <w:vAlign w:val="center"/>
            <w:hideMark/>
          </w:tcPr>
          <w:p w14:paraId="06DFCAA0" w14:textId="77777777" w:rsidR="00B60447" w:rsidRPr="00507DF3" w:rsidRDefault="00B60447" w:rsidP="00B60447">
            <w:pPr>
              <w:spacing w:after="0"/>
              <w:jc w:val="center"/>
              <w:rPr>
                <w:rFonts w:ascii="Calibri" w:eastAsia="Times New Roman" w:hAnsi="Calibri" w:cs="Calibri"/>
                <w:color w:val="000000"/>
                <w:sz w:val="22"/>
                <w:lang w:eastAsia="de-DE"/>
              </w:rPr>
            </w:pPr>
            <w:r w:rsidRPr="00507DF3">
              <w:rPr>
                <w:rFonts w:ascii="Calibri" w:eastAsia="Times New Roman" w:hAnsi="Calibri" w:cs="Calibri"/>
                <w:color w:val="000000"/>
                <w:sz w:val="22"/>
                <w:lang w:eastAsia="de-DE"/>
              </w:rPr>
              <w:t>UBA</w:t>
            </w:r>
          </w:p>
        </w:tc>
        <w:tc>
          <w:tcPr>
            <w:tcW w:w="1701" w:type="dxa"/>
            <w:shd w:val="clear" w:color="auto" w:fill="auto"/>
            <w:noWrap/>
            <w:vAlign w:val="center"/>
            <w:hideMark/>
          </w:tcPr>
          <w:p w14:paraId="526D0B08" w14:textId="77777777" w:rsidR="00B60447" w:rsidRPr="00507DF3" w:rsidRDefault="00B60447" w:rsidP="00B60447">
            <w:pPr>
              <w:spacing w:after="0"/>
              <w:jc w:val="center"/>
              <w:rPr>
                <w:rFonts w:ascii="Calibri" w:eastAsia="Times New Roman" w:hAnsi="Calibri" w:cs="Calibri"/>
                <w:color w:val="000000"/>
                <w:sz w:val="22"/>
                <w:lang w:eastAsia="de-DE"/>
              </w:rPr>
            </w:pPr>
            <w:r w:rsidRPr="00507DF3">
              <w:rPr>
                <w:rFonts w:ascii="Calibri" w:eastAsia="Times New Roman" w:hAnsi="Calibri" w:cs="Calibri"/>
                <w:color w:val="000000"/>
                <w:sz w:val="22"/>
                <w:lang w:eastAsia="de-DE"/>
              </w:rPr>
              <w:t>Combined medication errors</w:t>
            </w:r>
          </w:p>
        </w:tc>
        <w:tc>
          <w:tcPr>
            <w:tcW w:w="3969" w:type="dxa"/>
            <w:shd w:val="clear" w:color="auto" w:fill="auto"/>
            <w:noWrap/>
            <w:vAlign w:val="center"/>
            <w:hideMark/>
          </w:tcPr>
          <w:p w14:paraId="3C4D0082" w14:textId="1F95F9F3" w:rsidR="00B60447" w:rsidRPr="00507DF3" w:rsidRDefault="00B60447" w:rsidP="00B60447">
            <w:pPr>
              <w:spacing w:after="0"/>
              <w:jc w:val="center"/>
              <w:rPr>
                <w:rFonts w:ascii="Calibri" w:eastAsia="Times New Roman" w:hAnsi="Calibri" w:cs="Calibri"/>
                <w:color w:val="000000"/>
                <w:sz w:val="22"/>
                <w:lang w:eastAsia="de-DE"/>
              </w:rPr>
            </w:pPr>
            <w:r w:rsidRPr="00507DF3">
              <w:rPr>
                <w:rFonts w:ascii="Calibri" w:eastAsia="Times New Roman" w:hAnsi="Calibri" w:cs="Calibri"/>
                <w:color w:val="000000"/>
                <w:sz w:val="22"/>
                <w:lang w:eastAsia="de-DE"/>
              </w:rPr>
              <w:t xml:space="preserve">A “Medication Error is defined as an error that occurs with the prescribing, transcribing, dispensing, </w:t>
            </w:r>
            <w:r w:rsidR="00153C4F">
              <w:rPr>
                <w:rFonts w:ascii="Calibri" w:eastAsia="Times New Roman" w:hAnsi="Calibri" w:cs="Calibri"/>
                <w:color w:val="000000"/>
                <w:sz w:val="22"/>
                <w:lang w:eastAsia="de-DE"/>
              </w:rPr>
              <w:t>administration</w:t>
            </w:r>
            <w:r w:rsidRPr="00507DF3">
              <w:rPr>
                <w:rFonts w:ascii="Calibri" w:eastAsia="Times New Roman" w:hAnsi="Calibri" w:cs="Calibri"/>
                <w:color w:val="000000"/>
                <w:sz w:val="22"/>
                <w:lang w:eastAsia="de-DE"/>
              </w:rPr>
              <w:t>, adherence, or monitoring of a drug regardless of whether it results in patient harm or has the potential to result in patient harm”.</w:t>
            </w:r>
          </w:p>
        </w:tc>
        <w:tc>
          <w:tcPr>
            <w:tcW w:w="2835" w:type="dxa"/>
            <w:shd w:val="clear" w:color="auto" w:fill="auto"/>
            <w:noWrap/>
            <w:vAlign w:val="center"/>
            <w:hideMark/>
          </w:tcPr>
          <w:p w14:paraId="713DBD3D" w14:textId="77777777" w:rsidR="00B60447" w:rsidRPr="00507DF3" w:rsidRDefault="00B60447" w:rsidP="00B60447">
            <w:pPr>
              <w:spacing w:after="0"/>
              <w:jc w:val="center"/>
              <w:rPr>
                <w:rFonts w:ascii="Calibri" w:eastAsia="Times New Roman" w:hAnsi="Calibri" w:cs="Calibri"/>
                <w:color w:val="000000"/>
                <w:sz w:val="22"/>
                <w:lang w:eastAsia="de-DE"/>
              </w:rPr>
            </w:pPr>
            <w:r w:rsidRPr="00507DF3">
              <w:rPr>
                <w:rFonts w:ascii="Calibri" w:eastAsia="Times New Roman" w:hAnsi="Calibri" w:cs="Calibri"/>
                <w:color w:val="000000"/>
                <w:sz w:val="22"/>
                <w:lang w:eastAsia="de-DE"/>
              </w:rPr>
              <w:t>N/A</w:t>
            </w:r>
          </w:p>
        </w:tc>
        <w:tc>
          <w:tcPr>
            <w:tcW w:w="3969" w:type="dxa"/>
            <w:shd w:val="clear" w:color="auto" w:fill="auto"/>
            <w:noWrap/>
            <w:vAlign w:val="center"/>
            <w:hideMark/>
          </w:tcPr>
          <w:p w14:paraId="6891AFFD" w14:textId="77777777" w:rsidR="00B60447" w:rsidRPr="00507DF3" w:rsidRDefault="00B60447" w:rsidP="00B60447">
            <w:pPr>
              <w:spacing w:after="0"/>
              <w:jc w:val="center"/>
              <w:rPr>
                <w:rFonts w:ascii="Calibri" w:eastAsia="Times New Roman" w:hAnsi="Calibri" w:cs="Calibri"/>
                <w:color w:val="000000"/>
                <w:sz w:val="22"/>
                <w:lang w:eastAsia="de-DE"/>
              </w:rPr>
            </w:pPr>
            <w:r w:rsidRPr="00507DF3">
              <w:rPr>
                <w:rFonts w:ascii="Calibri" w:eastAsia="Times New Roman" w:hAnsi="Calibri" w:cs="Calibri"/>
                <w:color w:val="000000"/>
                <w:sz w:val="22"/>
                <w:lang w:eastAsia="de-DE"/>
              </w:rPr>
              <w:t>N/A</w:t>
            </w:r>
          </w:p>
        </w:tc>
        <w:tc>
          <w:tcPr>
            <w:tcW w:w="3402" w:type="dxa"/>
            <w:shd w:val="clear" w:color="auto" w:fill="auto"/>
            <w:noWrap/>
            <w:vAlign w:val="center"/>
            <w:hideMark/>
          </w:tcPr>
          <w:p w14:paraId="38196D3A" w14:textId="77777777" w:rsidR="00B60447" w:rsidRPr="00507DF3" w:rsidRDefault="00B60447" w:rsidP="00B60447">
            <w:pPr>
              <w:spacing w:after="0"/>
              <w:jc w:val="center"/>
              <w:rPr>
                <w:rFonts w:ascii="Calibri" w:eastAsia="Times New Roman" w:hAnsi="Calibri" w:cs="Calibri"/>
                <w:color w:val="000000"/>
                <w:sz w:val="22"/>
                <w:lang w:eastAsia="de-DE"/>
              </w:rPr>
            </w:pPr>
            <w:r w:rsidRPr="00507DF3">
              <w:rPr>
                <w:rFonts w:ascii="Calibri" w:eastAsia="Times New Roman" w:hAnsi="Calibri" w:cs="Calibri"/>
                <w:color w:val="000000"/>
                <w:sz w:val="22"/>
                <w:lang w:eastAsia="de-DE"/>
              </w:rPr>
              <w:t>N/A</w:t>
            </w:r>
          </w:p>
        </w:tc>
        <w:tc>
          <w:tcPr>
            <w:tcW w:w="1417" w:type="dxa"/>
            <w:shd w:val="clear" w:color="auto" w:fill="00B0F0"/>
            <w:noWrap/>
            <w:vAlign w:val="center"/>
            <w:hideMark/>
          </w:tcPr>
          <w:p w14:paraId="42802EA0" w14:textId="013AF423" w:rsidR="00B60447" w:rsidRPr="00507DF3" w:rsidRDefault="00B60447" w:rsidP="00B60447">
            <w:pPr>
              <w:spacing w:after="0"/>
              <w:jc w:val="center"/>
              <w:rPr>
                <w:rFonts w:ascii="Calibri" w:eastAsia="Times New Roman" w:hAnsi="Calibri" w:cs="Calibri"/>
                <w:color w:val="000000"/>
                <w:sz w:val="22"/>
                <w:lang w:eastAsia="de-DE"/>
              </w:rPr>
            </w:pPr>
            <w:r w:rsidRPr="00507DF3">
              <w:t>1</w:t>
            </w:r>
          </w:p>
        </w:tc>
        <w:tc>
          <w:tcPr>
            <w:tcW w:w="1417" w:type="dxa"/>
            <w:shd w:val="clear" w:color="auto" w:fill="00B0F0"/>
            <w:noWrap/>
            <w:vAlign w:val="center"/>
            <w:hideMark/>
          </w:tcPr>
          <w:p w14:paraId="4A8980D3" w14:textId="47DB1EB1" w:rsidR="00B60447" w:rsidRPr="00507DF3" w:rsidRDefault="00B60447" w:rsidP="00B60447">
            <w:pPr>
              <w:spacing w:after="0"/>
              <w:jc w:val="center"/>
              <w:rPr>
                <w:rFonts w:ascii="Calibri" w:eastAsia="Times New Roman" w:hAnsi="Calibri" w:cs="Calibri"/>
                <w:color w:val="000000"/>
                <w:sz w:val="22"/>
                <w:lang w:eastAsia="de-DE"/>
              </w:rPr>
            </w:pPr>
            <w:r w:rsidRPr="00507DF3">
              <w:t>2</w:t>
            </w:r>
          </w:p>
        </w:tc>
      </w:tr>
      <w:tr w:rsidR="00B60447" w:rsidRPr="00507DF3" w14:paraId="595F78E3" w14:textId="77777777" w:rsidTr="00B60447">
        <w:trPr>
          <w:trHeight w:val="300"/>
        </w:trPr>
        <w:tc>
          <w:tcPr>
            <w:tcW w:w="1092" w:type="dxa"/>
            <w:shd w:val="clear" w:color="auto" w:fill="auto"/>
            <w:noWrap/>
            <w:vAlign w:val="center"/>
            <w:hideMark/>
          </w:tcPr>
          <w:p w14:paraId="1B67C426" w14:textId="772156D2" w:rsidR="00B60447" w:rsidRPr="00507DF3" w:rsidRDefault="00B60447" w:rsidP="00B60447">
            <w:pPr>
              <w:spacing w:after="0"/>
              <w:jc w:val="center"/>
              <w:rPr>
                <w:rFonts w:ascii="Calibri" w:eastAsia="Times New Roman" w:hAnsi="Calibri" w:cs="Calibri"/>
                <w:color w:val="000000"/>
                <w:sz w:val="22"/>
                <w:lang w:eastAsia="de-DE"/>
              </w:rPr>
            </w:pPr>
            <w:r w:rsidRPr="00507DF3">
              <w:rPr>
                <w:rFonts w:ascii="Calibri" w:eastAsia="Times New Roman" w:hAnsi="Calibri" w:cs="Calibri"/>
                <w:color w:val="000000"/>
                <w:sz w:val="22"/>
                <w:lang w:eastAsia="de-DE"/>
              </w:rPr>
              <w:t>Maaskant JM et al.</w:t>
            </w:r>
            <w:r w:rsidR="00B031D0">
              <w:rPr>
                <w:rFonts w:ascii="Calibri" w:eastAsia="Times New Roman" w:hAnsi="Calibri" w:cs="Calibri"/>
                <w:color w:val="000000"/>
                <w:sz w:val="22"/>
                <w:lang w:eastAsia="de-DE"/>
              </w:rPr>
              <w:t xml:space="preserve"> (70</w:t>
            </w:r>
            <w:r w:rsidR="00CC305C">
              <w:rPr>
                <w:rFonts w:ascii="Calibri" w:eastAsia="Times New Roman" w:hAnsi="Calibri" w:cs="Calibri"/>
                <w:color w:val="000000"/>
                <w:sz w:val="22"/>
                <w:lang w:eastAsia="de-DE"/>
              </w:rPr>
              <w:t>)</w:t>
            </w:r>
          </w:p>
        </w:tc>
        <w:tc>
          <w:tcPr>
            <w:tcW w:w="754" w:type="dxa"/>
            <w:shd w:val="clear" w:color="auto" w:fill="auto"/>
            <w:noWrap/>
            <w:vAlign w:val="center"/>
            <w:hideMark/>
          </w:tcPr>
          <w:p w14:paraId="76DCACAF" w14:textId="77777777" w:rsidR="00B60447" w:rsidRPr="00507DF3" w:rsidRDefault="00B60447" w:rsidP="00B60447">
            <w:pPr>
              <w:spacing w:after="0"/>
              <w:jc w:val="center"/>
              <w:rPr>
                <w:rFonts w:ascii="Calibri" w:eastAsia="Times New Roman" w:hAnsi="Calibri" w:cs="Calibri"/>
                <w:color w:val="000000"/>
                <w:sz w:val="22"/>
                <w:lang w:eastAsia="de-DE"/>
              </w:rPr>
            </w:pPr>
            <w:r w:rsidRPr="00507DF3">
              <w:rPr>
                <w:rFonts w:ascii="Calibri" w:eastAsia="Times New Roman" w:hAnsi="Calibri" w:cs="Calibri"/>
                <w:color w:val="000000"/>
                <w:sz w:val="22"/>
                <w:lang w:eastAsia="de-DE"/>
              </w:rPr>
              <w:t>ITS</w:t>
            </w:r>
          </w:p>
        </w:tc>
        <w:tc>
          <w:tcPr>
            <w:tcW w:w="1701" w:type="dxa"/>
            <w:shd w:val="clear" w:color="auto" w:fill="auto"/>
            <w:noWrap/>
            <w:vAlign w:val="center"/>
            <w:hideMark/>
          </w:tcPr>
          <w:p w14:paraId="0AD9AF56" w14:textId="77777777" w:rsidR="00B60447" w:rsidRPr="00507DF3" w:rsidRDefault="00B60447" w:rsidP="00B60447">
            <w:pPr>
              <w:spacing w:after="0"/>
              <w:jc w:val="center"/>
              <w:rPr>
                <w:rFonts w:ascii="Calibri" w:eastAsia="Times New Roman" w:hAnsi="Calibri" w:cs="Calibri"/>
                <w:color w:val="000000"/>
                <w:sz w:val="22"/>
                <w:lang w:eastAsia="de-DE"/>
              </w:rPr>
            </w:pPr>
            <w:r w:rsidRPr="00507DF3">
              <w:rPr>
                <w:rFonts w:ascii="Calibri" w:eastAsia="Times New Roman" w:hAnsi="Calibri" w:cs="Calibri"/>
                <w:color w:val="000000"/>
                <w:sz w:val="22"/>
                <w:lang w:eastAsia="de-DE"/>
              </w:rPr>
              <w:t>Combined medication errors</w:t>
            </w:r>
          </w:p>
        </w:tc>
        <w:tc>
          <w:tcPr>
            <w:tcW w:w="3969" w:type="dxa"/>
            <w:shd w:val="clear" w:color="auto" w:fill="auto"/>
            <w:noWrap/>
            <w:vAlign w:val="center"/>
            <w:hideMark/>
          </w:tcPr>
          <w:p w14:paraId="5C283029" w14:textId="77777777" w:rsidR="00B60447" w:rsidRPr="00507DF3" w:rsidRDefault="00B60447" w:rsidP="00B60447">
            <w:pPr>
              <w:spacing w:after="0"/>
              <w:jc w:val="center"/>
              <w:rPr>
                <w:rFonts w:ascii="Calibri" w:eastAsia="Times New Roman" w:hAnsi="Calibri" w:cs="Calibri"/>
                <w:color w:val="000000"/>
                <w:sz w:val="22"/>
                <w:lang w:eastAsia="de-DE"/>
              </w:rPr>
            </w:pPr>
            <w:r w:rsidRPr="00507DF3">
              <w:rPr>
                <w:rFonts w:ascii="Calibri" w:eastAsia="Times New Roman" w:hAnsi="Calibri" w:cs="Calibri"/>
                <w:color w:val="000000"/>
                <w:sz w:val="22"/>
                <w:lang w:eastAsia="de-DE"/>
              </w:rPr>
              <w:t>Citing NCC MERP, "any preventable event that may cause or lead to inappropriate medication use or patient harm while the medication is in the control of the health care professional, patient or consumer. Such events may be related to professional practice, health-care products, procedures and systems, including prescribing; order communication; product labeling; packaging and nomenclature; compounding; dispensing; distribution; administration; education; monitoring and use."</w:t>
            </w:r>
          </w:p>
        </w:tc>
        <w:tc>
          <w:tcPr>
            <w:tcW w:w="2835" w:type="dxa"/>
            <w:shd w:val="clear" w:color="auto" w:fill="auto"/>
            <w:noWrap/>
            <w:vAlign w:val="center"/>
            <w:hideMark/>
          </w:tcPr>
          <w:p w14:paraId="1C19B8F1" w14:textId="77777777" w:rsidR="00B60447" w:rsidRPr="00507DF3" w:rsidRDefault="00B60447" w:rsidP="00B60447">
            <w:pPr>
              <w:spacing w:after="0"/>
              <w:jc w:val="center"/>
              <w:rPr>
                <w:rFonts w:ascii="Calibri" w:eastAsia="Times New Roman" w:hAnsi="Calibri" w:cs="Calibri"/>
                <w:color w:val="000000"/>
                <w:sz w:val="22"/>
                <w:lang w:eastAsia="de-DE"/>
              </w:rPr>
            </w:pPr>
            <w:r w:rsidRPr="00507DF3">
              <w:rPr>
                <w:rFonts w:ascii="Calibri" w:eastAsia="Times New Roman" w:hAnsi="Calibri" w:cs="Calibri"/>
                <w:color w:val="000000"/>
                <w:sz w:val="22"/>
                <w:lang w:eastAsia="de-DE"/>
              </w:rPr>
              <w:t>N/A</w:t>
            </w:r>
          </w:p>
        </w:tc>
        <w:tc>
          <w:tcPr>
            <w:tcW w:w="3969" w:type="dxa"/>
            <w:shd w:val="clear" w:color="auto" w:fill="auto"/>
            <w:noWrap/>
            <w:vAlign w:val="center"/>
            <w:hideMark/>
          </w:tcPr>
          <w:p w14:paraId="21D8BDA2" w14:textId="77777777" w:rsidR="00B60447" w:rsidRPr="00507DF3" w:rsidRDefault="00B60447" w:rsidP="00B60447">
            <w:pPr>
              <w:spacing w:after="0"/>
              <w:jc w:val="center"/>
              <w:rPr>
                <w:rFonts w:ascii="Calibri" w:eastAsia="Times New Roman" w:hAnsi="Calibri" w:cs="Calibri"/>
                <w:color w:val="000000"/>
                <w:sz w:val="22"/>
                <w:lang w:eastAsia="de-DE"/>
              </w:rPr>
            </w:pPr>
            <w:r w:rsidRPr="00507DF3">
              <w:rPr>
                <w:rFonts w:ascii="Calibri" w:eastAsia="Times New Roman" w:hAnsi="Calibri" w:cs="Calibri"/>
                <w:color w:val="000000"/>
                <w:sz w:val="22"/>
                <w:lang w:eastAsia="de-DE"/>
              </w:rPr>
              <w:t>N/A</w:t>
            </w:r>
          </w:p>
        </w:tc>
        <w:tc>
          <w:tcPr>
            <w:tcW w:w="3402" w:type="dxa"/>
            <w:shd w:val="clear" w:color="auto" w:fill="auto"/>
            <w:noWrap/>
            <w:vAlign w:val="center"/>
            <w:hideMark/>
          </w:tcPr>
          <w:p w14:paraId="12EFBFA7" w14:textId="77777777" w:rsidR="00B60447" w:rsidRPr="00507DF3" w:rsidRDefault="00B60447" w:rsidP="00B60447">
            <w:pPr>
              <w:spacing w:after="0"/>
              <w:jc w:val="center"/>
              <w:rPr>
                <w:rFonts w:ascii="Calibri" w:eastAsia="Times New Roman" w:hAnsi="Calibri" w:cs="Calibri"/>
                <w:color w:val="000000"/>
                <w:sz w:val="22"/>
                <w:lang w:eastAsia="de-DE"/>
              </w:rPr>
            </w:pPr>
            <w:r w:rsidRPr="00507DF3">
              <w:rPr>
                <w:rFonts w:ascii="Calibri" w:eastAsia="Times New Roman" w:hAnsi="Calibri" w:cs="Calibri"/>
                <w:color w:val="000000"/>
                <w:sz w:val="22"/>
                <w:lang w:eastAsia="de-DE"/>
              </w:rPr>
              <w:t>N/A</w:t>
            </w:r>
          </w:p>
        </w:tc>
        <w:tc>
          <w:tcPr>
            <w:tcW w:w="1417" w:type="dxa"/>
            <w:shd w:val="clear" w:color="auto" w:fill="00B0F0"/>
            <w:noWrap/>
            <w:vAlign w:val="center"/>
            <w:hideMark/>
          </w:tcPr>
          <w:p w14:paraId="12982E4E" w14:textId="250F3AAC" w:rsidR="00B60447" w:rsidRPr="00507DF3" w:rsidRDefault="00B60447" w:rsidP="00B60447">
            <w:pPr>
              <w:spacing w:after="0"/>
              <w:jc w:val="center"/>
              <w:rPr>
                <w:rFonts w:ascii="Calibri" w:eastAsia="Times New Roman" w:hAnsi="Calibri" w:cs="Calibri"/>
                <w:color w:val="000000"/>
                <w:sz w:val="22"/>
                <w:lang w:eastAsia="de-DE"/>
              </w:rPr>
            </w:pPr>
            <w:r w:rsidRPr="00507DF3">
              <w:t>1</w:t>
            </w:r>
          </w:p>
        </w:tc>
        <w:tc>
          <w:tcPr>
            <w:tcW w:w="1417" w:type="dxa"/>
            <w:shd w:val="clear" w:color="auto" w:fill="00B0F0"/>
            <w:noWrap/>
            <w:vAlign w:val="center"/>
            <w:hideMark/>
          </w:tcPr>
          <w:p w14:paraId="7335287F" w14:textId="611E9847" w:rsidR="00B60447" w:rsidRPr="00507DF3" w:rsidRDefault="00B60447" w:rsidP="00B60447">
            <w:pPr>
              <w:spacing w:after="0"/>
              <w:jc w:val="center"/>
              <w:rPr>
                <w:rFonts w:ascii="Calibri" w:eastAsia="Times New Roman" w:hAnsi="Calibri" w:cs="Calibri"/>
                <w:color w:val="000000"/>
                <w:sz w:val="22"/>
                <w:lang w:eastAsia="de-DE"/>
              </w:rPr>
            </w:pPr>
            <w:r w:rsidRPr="00507DF3">
              <w:t>3</w:t>
            </w:r>
          </w:p>
        </w:tc>
      </w:tr>
      <w:tr w:rsidR="00B60447" w:rsidRPr="00507DF3" w14:paraId="35C452C6" w14:textId="77777777" w:rsidTr="00B60447">
        <w:trPr>
          <w:trHeight w:val="300"/>
        </w:trPr>
        <w:tc>
          <w:tcPr>
            <w:tcW w:w="1092" w:type="dxa"/>
            <w:shd w:val="clear" w:color="auto" w:fill="auto"/>
            <w:noWrap/>
            <w:vAlign w:val="center"/>
            <w:hideMark/>
          </w:tcPr>
          <w:p w14:paraId="3EAD73E8" w14:textId="6C05D3D0" w:rsidR="00B60447" w:rsidRPr="00507DF3" w:rsidRDefault="00B60447" w:rsidP="00B60447">
            <w:pPr>
              <w:spacing w:after="0"/>
              <w:jc w:val="center"/>
              <w:rPr>
                <w:rFonts w:ascii="Calibri" w:eastAsia="Times New Roman" w:hAnsi="Calibri" w:cs="Calibri"/>
                <w:color w:val="000000"/>
                <w:sz w:val="22"/>
                <w:lang w:eastAsia="de-DE"/>
              </w:rPr>
            </w:pPr>
            <w:r w:rsidRPr="00507DF3">
              <w:rPr>
                <w:rFonts w:ascii="Calibri" w:eastAsia="Times New Roman" w:hAnsi="Calibri" w:cs="Calibri"/>
                <w:color w:val="000000"/>
                <w:sz w:val="22"/>
                <w:lang w:eastAsia="de-DE"/>
              </w:rPr>
              <w:t>Marconi GP et al.</w:t>
            </w:r>
            <w:r w:rsidR="00B031D0">
              <w:rPr>
                <w:rFonts w:ascii="Calibri" w:eastAsia="Times New Roman" w:hAnsi="Calibri" w:cs="Calibri"/>
                <w:color w:val="000000"/>
                <w:sz w:val="22"/>
                <w:lang w:eastAsia="de-DE"/>
              </w:rPr>
              <w:t xml:space="preserve"> (60</w:t>
            </w:r>
            <w:r w:rsidR="00CC305C">
              <w:rPr>
                <w:rFonts w:ascii="Calibri" w:eastAsia="Times New Roman" w:hAnsi="Calibri" w:cs="Calibri"/>
                <w:color w:val="000000"/>
                <w:sz w:val="22"/>
                <w:lang w:eastAsia="de-DE"/>
              </w:rPr>
              <w:t>)</w:t>
            </w:r>
          </w:p>
        </w:tc>
        <w:tc>
          <w:tcPr>
            <w:tcW w:w="754" w:type="dxa"/>
            <w:shd w:val="clear" w:color="auto" w:fill="auto"/>
            <w:noWrap/>
            <w:vAlign w:val="center"/>
            <w:hideMark/>
          </w:tcPr>
          <w:p w14:paraId="1F446426" w14:textId="77777777" w:rsidR="00B60447" w:rsidRPr="00507DF3" w:rsidRDefault="00B60447" w:rsidP="00B60447">
            <w:pPr>
              <w:spacing w:after="0"/>
              <w:jc w:val="center"/>
              <w:rPr>
                <w:rFonts w:ascii="Calibri" w:eastAsia="Times New Roman" w:hAnsi="Calibri" w:cs="Calibri"/>
                <w:color w:val="000000"/>
                <w:sz w:val="22"/>
                <w:lang w:eastAsia="de-DE"/>
              </w:rPr>
            </w:pPr>
            <w:r w:rsidRPr="00507DF3">
              <w:rPr>
                <w:rFonts w:ascii="Calibri" w:eastAsia="Times New Roman" w:hAnsi="Calibri" w:cs="Calibri"/>
                <w:color w:val="000000"/>
                <w:sz w:val="22"/>
                <w:lang w:eastAsia="de-DE"/>
              </w:rPr>
              <w:t>UBA</w:t>
            </w:r>
          </w:p>
        </w:tc>
        <w:tc>
          <w:tcPr>
            <w:tcW w:w="1701" w:type="dxa"/>
            <w:shd w:val="clear" w:color="auto" w:fill="auto"/>
            <w:noWrap/>
            <w:vAlign w:val="center"/>
            <w:hideMark/>
          </w:tcPr>
          <w:p w14:paraId="1DC2C99E" w14:textId="57A28FFB" w:rsidR="00B60447" w:rsidRPr="00507DF3" w:rsidRDefault="00153C4F" w:rsidP="00B60447">
            <w:pPr>
              <w:spacing w:after="0"/>
              <w:jc w:val="center"/>
              <w:rPr>
                <w:rFonts w:ascii="Calibri" w:eastAsia="Times New Roman" w:hAnsi="Calibri" w:cs="Calibri"/>
                <w:color w:val="000000"/>
                <w:sz w:val="22"/>
                <w:lang w:eastAsia="de-DE"/>
              </w:rPr>
            </w:pPr>
            <w:r>
              <w:rPr>
                <w:rFonts w:ascii="Calibri" w:eastAsia="Times New Roman" w:hAnsi="Calibri" w:cs="Calibri"/>
                <w:color w:val="000000"/>
                <w:sz w:val="22"/>
                <w:lang w:eastAsia="de-DE"/>
              </w:rPr>
              <w:t>Administration</w:t>
            </w:r>
            <w:r w:rsidR="00B60447" w:rsidRPr="00507DF3">
              <w:rPr>
                <w:rFonts w:ascii="Calibri" w:eastAsia="Times New Roman" w:hAnsi="Calibri" w:cs="Calibri"/>
                <w:color w:val="000000"/>
                <w:sz w:val="22"/>
                <w:lang w:eastAsia="de-DE"/>
              </w:rPr>
              <w:t xml:space="preserve"> errors</w:t>
            </w:r>
          </w:p>
        </w:tc>
        <w:tc>
          <w:tcPr>
            <w:tcW w:w="3969" w:type="dxa"/>
            <w:shd w:val="clear" w:color="auto" w:fill="auto"/>
            <w:noWrap/>
            <w:vAlign w:val="center"/>
            <w:hideMark/>
          </w:tcPr>
          <w:p w14:paraId="54BD74A2" w14:textId="77777777" w:rsidR="00B60447" w:rsidRPr="00507DF3" w:rsidRDefault="00B60447" w:rsidP="00B60447">
            <w:pPr>
              <w:spacing w:after="0"/>
              <w:jc w:val="center"/>
              <w:rPr>
                <w:rFonts w:ascii="Calibri" w:eastAsia="Times New Roman" w:hAnsi="Calibri" w:cs="Calibri"/>
                <w:color w:val="000000"/>
                <w:sz w:val="22"/>
                <w:lang w:eastAsia="de-DE"/>
              </w:rPr>
            </w:pPr>
            <w:r w:rsidRPr="00507DF3">
              <w:rPr>
                <w:rFonts w:ascii="Calibri" w:eastAsia="Times New Roman" w:hAnsi="Calibri" w:cs="Calibri"/>
                <w:color w:val="000000"/>
                <w:sz w:val="22"/>
                <w:lang w:eastAsia="de-DE"/>
              </w:rPr>
              <w:t>N/A</w:t>
            </w:r>
          </w:p>
        </w:tc>
        <w:tc>
          <w:tcPr>
            <w:tcW w:w="2835" w:type="dxa"/>
            <w:shd w:val="clear" w:color="auto" w:fill="auto"/>
            <w:noWrap/>
            <w:vAlign w:val="center"/>
            <w:hideMark/>
          </w:tcPr>
          <w:p w14:paraId="710F6635" w14:textId="77777777" w:rsidR="00B60447" w:rsidRPr="00507DF3" w:rsidRDefault="00B60447" w:rsidP="00B60447">
            <w:pPr>
              <w:spacing w:after="0"/>
              <w:jc w:val="center"/>
              <w:rPr>
                <w:rFonts w:ascii="Calibri" w:eastAsia="Times New Roman" w:hAnsi="Calibri" w:cs="Calibri"/>
                <w:color w:val="000000"/>
                <w:sz w:val="22"/>
                <w:lang w:eastAsia="de-DE"/>
              </w:rPr>
            </w:pPr>
            <w:r w:rsidRPr="00507DF3">
              <w:rPr>
                <w:rFonts w:ascii="Calibri" w:eastAsia="Times New Roman" w:hAnsi="Calibri" w:cs="Calibri"/>
                <w:color w:val="000000"/>
                <w:sz w:val="22"/>
                <w:lang w:eastAsia="de-DE"/>
              </w:rPr>
              <w:t>N/A</w:t>
            </w:r>
          </w:p>
        </w:tc>
        <w:tc>
          <w:tcPr>
            <w:tcW w:w="3969" w:type="dxa"/>
            <w:shd w:val="clear" w:color="auto" w:fill="auto"/>
            <w:noWrap/>
            <w:vAlign w:val="center"/>
            <w:hideMark/>
          </w:tcPr>
          <w:p w14:paraId="76D0F0EB" w14:textId="77777777" w:rsidR="00B60447" w:rsidRPr="00507DF3" w:rsidRDefault="00B60447" w:rsidP="00B60447">
            <w:pPr>
              <w:spacing w:after="0"/>
              <w:jc w:val="center"/>
              <w:rPr>
                <w:rFonts w:ascii="Calibri" w:eastAsia="Times New Roman" w:hAnsi="Calibri" w:cs="Calibri"/>
                <w:color w:val="000000"/>
                <w:sz w:val="22"/>
                <w:lang w:eastAsia="de-DE"/>
              </w:rPr>
            </w:pPr>
            <w:r w:rsidRPr="00507DF3">
              <w:rPr>
                <w:rFonts w:ascii="Calibri" w:eastAsia="Times New Roman" w:hAnsi="Calibri" w:cs="Calibri"/>
                <w:color w:val="000000"/>
                <w:sz w:val="22"/>
                <w:lang w:eastAsia="de-DE"/>
              </w:rPr>
              <w:t>N/A</w:t>
            </w:r>
          </w:p>
        </w:tc>
        <w:tc>
          <w:tcPr>
            <w:tcW w:w="3402" w:type="dxa"/>
            <w:shd w:val="clear" w:color="auto" w:fill="auto"/>
            <w:noWrap/>
            <w:vAlign w:val="center"/>
            <w:hideMark/>
          </w:tcPr>
          <w:p w14:paraId="48B76D45" w14:textId="77777777" w:rsidR="00B60447" w:rsidRPr="00507DF3" w:rsidRDefault="00B60447" w:rsidP="00B60447">
            <w:pPr>
              <w:spacing w:after="0"/>
              <w:jc w:val="center"/>
              <w:rPr>
                <w:rFonts w:ascii="Calibri" w:eastAsia="Times New Roman" w:hAnsi="Calibri" w:cs="Calibri"/>
                <w:color w:val="000000"/>
                <w:sz w:val="22"/>
                <w:lang w:eastAsia="de-DE"/>
              </w:rPr>
            </w:pPr>
            <w:r w:rsidRPr="00507DF3">
              <w:rPr>
                <w:rFonts w:ascii="Calibri" w:eastAsia="Times New Roman" w:hAnsi="Calibri" w:cs="Calibri"/>
                <w:color w:val="000000"/>
                <w:sz w:val="22"/>
                <w:lang w:eastAsia="de-DE"/>
              </w:rPr>
              <w:t>N/A</w:t>
            </w:r>
          </w:p>
        </w:tc>
        <w:tc>
          <w:tcPr>
            <w:tcW w:w="1417" w:type="dxa"/>
            <w:shd w:val="clear" w:color="auto" w:fill="00B0F0"/>
            <w:noWrap/>
            <w:vAlign w:val="center"/>
            <w:hideMark/>
          </w:tcPr>
          <w:p w14:paraId="3FE7BA52" w14:textId="4EA842D8" w:rsidR="00B60447" w:rsidRPr="00507DF3" w:rsidRDefault="00B60447" w:rsidP="00B60447">
            <w:pPr>
              <w:spacing w:after="0"/>
              <w:jc w:val="center"/>
              <w:rPr>
                <w:rFonts w:ascii="Calibri" w:eastAsia="Times New Roman" w:hAnsi="Calibri" w:cs="Calibri"/>
                <w:color w:val="000000"/>
                <w:sz w:val="22"/>
                <w:lang w:eastAsia="de-DE"/>
              </w:rPr>
            </w:pPr>
            <w:r w:rsidRPr="00507DF3">
              <w:t>0</w:t>
            </w:r>
          </w:p>
        </w:tc>
        <w:tc>
          <w:tcPr>
            <w:tcW w:w="1417" w:type="dxa"/>
            <w:shd w:val="clear" w:color="auto" w:fill="00B0F0"/>
            <w:noWrap/>
            <w:vAlign w:val="center"/>
            <w:hideMark/>
          </w:tcPr>
          <w:p w14:paraId="37E3B5DB" w14:textId="2FAC6BB0" w:rsidR="00B60447" w:rsidRPr="00507DF3" w:rsidRDefault="00B60447" w:rsidP="00B60447">
            <w:pPr>
              <w:spacing w:after="0"/>
              <w:jc w:val="center"/>
              <w:rPr>
                <w:rFonts w:ascii="Calibri" w:eastAsia="Times New Roman" w:hAnsi="Calibri" w:cs="Calibri"/>
                <w:color w:val="000000"/>
                <w:sz w:val="22"/>
                <w:lang w:eastAsia="de-DE"/>
              </w:rPr>
            </w:pPr>
            <w:r w:rsidRPr="00507DF3">
              <w:t>2</w:t>
            </w:r>
          </w:p>
        </w:tc>
      </w:tr>
      <w:tr w:rsidR="00B60447" w:rsidRPr="00507DF3" w14:paraId="77F4B3BD" w14:textId="77777777" w:rsidTr="00B60447">
        <w:trPr>
          <w:trHeight w:val="300"/>
        </w:trPr>
        <w:tc>
          <w:tcPr>
            <w:tcW w:w="1092" w:type="dxa"/>
            <w:shd w:val="clear" w:color="auto" w:fill="auto"/>
            <w:noWrap/>
            <w:vAlign w:val="center"/>
            <w:hideMark/>
          </w:tcPr>
          <w:p w14:paraId="47A842F5" w14:textId="666879AA" w:rsidR="00B60447" w:rsidRPr="00507DF3" w:rsidRDefault="00B60447" w:rsidP="00B031D0">
            <w:pPr>
              <w:spacing w:after="0"/>
              <w:jc w:val="center"/>
              <w:rPr>
                <w:rFonts w:ascii="Calibri" w:eastAsia="Times New Roman" w:hAnsi="Calibri" w:cs="Calibri"/>
                <w:color w:val="000000"/>
                <w:sz w:val="22"/>
                <w:lang w:eastAsia="de-DE"/>
              </w:rPr>
            </w:pPr>
            <w:r w:rsidRPr="00507DF3">
              <w:rPr>
                <w:rFonts w:ascii="Calibri" w:eastAsia="Times New Roman" w:hAnsi="Calibri" w:cs="Calibri"/>
                <w:color w:val="000000"/>
                <w:sz w:val="22"/>
                <w:lang w:eastAsia="de-DE"/>
              </w:rPr>
              <w:t>Martin LD et al.</w:t>
            </w:r>
            <w:r w:rsidR="00D76F8D">
              <w:rPr>
                <w:rFonts w:ascii="Calibri" w:eastAsia="Times New Roman" w:hAnsi="Calibri" w:cs="Calibri"/>
                <w:color w:val="000000"/>
                <w:sz w:val="22"/>
                <w:lang w:eastAsia="de-DE"/>
              </w:rPr>
              <w:t xml:space="preserve"> (</w:t>
            </w:r>
            <w:r w:rsidR="00B031D0">
              <w:rPr>
                <w:rFonts w:ascii="Calibri" w:eastAsia="Times New Roman" w:hAnsi="Calibri" w:cs="Calibri"/>
                <w:color w:val="000000"/>
                <w:sz w:val="22"/>
                <w:lang w:eastAsia="de-DE"/>
              </w:rPr>
              <w:t>71</w:t>
            </w:r>
            <w:r w:rsidR="00D76F8D">
              <w:rPr>
                <w:rFonts w:ascii="Calibri" w:eastAsia="Times New Roman" w:hAnsi="Calibri" w:cs="Calibri"/>
                <w:color w:val="000000"/>
                <w:sz w:val="22"/>
                <w:lang w:eastAsia="de-DE"/>
              </w:rPr>
              <w:t>)</w:t>
            </w:r>
          </w:p>
        </w:tc>
        <w:tc>
          <w:tcPr>
            <w:tcW w:w="754" w:type="dxa"/>
            <w:shd w:val="clear" w:color="auto" w:fill="auto"/>
            <w:noWrap/>
            <w:vAlign w:val="center"/>
            <w:hideMark/>
          </w:tcPr>
          <w:p w14:paraId="1D1D805B" w14:textId="77777777" w:rsidR="00B60447" w:rsidRPr="00507DF3" w:rsidRDefault="00B60447" w:rsidP="00B60447">
            <w:pPr>
              <w:spacing w:after="0"/>
              <w:jc w:val="center"/>
              <w:rPr>
                <w:rFonts w:ascii="Calibri" w:eastAsia="Times New Roman" w:hAnsi="Calibri" w:cs="Calibri"/>
                <w:color w:val="000000"/>
                <w:sz w:val="22"/>
                <w:lang w:eastAsia="de-DE"/>
              </w:rPr>
            </w:pPr>
            <w:r w:rsidRPr="00507DF3">
              <w:rPr>
                <w:rFonts w:ascii="Calibri" w:eastAsia="Times New Roman" w:hAnsi="Calibri" w:cs="Calibri"/>
                <w:color w:val="000000"/>
                <w:sz w:val="22"/>
                <w:lang w:eastAsia="de-DE"/>
              </w:rPr>
              <w:t>UBA</w:t>
            </w:r>
          </w:p>
        </w:tc>
        <w:tc>
          <w:tcPr>
            <w:tcW w:w="1701" w:type="dxa"/>
            <w:shd w:val="clear" w:color="auto" w:fill="auto"/>
            <w:noWrap/>
            <w:vAlign w:val="center"/>
            <w:hideMark/>
          </w:tcPr>
          <w:p w14:paraId="0FD1E440" w14:textId="77777777" w:rsidR="00B60447" w:rsidRPr="00507DF3" w:rsidRDefault="00B60447" w:rsidP="00B60447">
            <w:pPr>
              <w:spacing w:after="0"/>
              <w:jc w:val="center"/>
              <w:rPr>
                <w:rFonts w:ascii="Calibri" w:eastAsia="Times New Roman" w:hAnsi="Calibri" w:cs="Calibri"/>
                <w:color w:val="000000"/>
                <w:sz w:val="22"/>
                <w:lang w:eastAsia="de-DE"/>
              </w:rPr>
            </w:pPr>
            <w:r w:rsidRPr="00507DF3">
              <w:rPr>
                <w:rFonts w:ascii="Calibri" w:eastAsia="Times New Roman" w:hAnsi="Calibri" w:cs="Calibri"/>
                <w:color w:val="000000"/>
                <w:sz w:val="22"/>
                <w:lang w:eastAsia="de-DE"/>
              </w:rPr>
              <w:t>Combined medication errors</w:t>
            </w:r>
          </w:p>
        </w:tc>
        <w:tc>
          <w:tcPr>
            <w:tcW w:w="3969" w:type="dxa"/>
            <w:shd w:val="clear" w:color="auto" w:fill="auto"/>
            <w:noWrap/>
            <w:vAlign w:val="center"/>
            <w:hideMark/>
          </w:tcPr>
          <w:p w14:paraId="022E1FC7" w14:textId="77777777" w:rsidR="00B60447" w:rsidRPr="00507DF3" w:rsidRDefault="00B60447" w:rsidP="00B60447">
            <w:pPr>
              <w:spacing w:after="0"/>
              <w:jc w:val="center"/>
              <w:rPr>
                <w:rFonts w:ascii="Calibri" w:eastAsia="Times New Roman" w:hAnsi="Calibri" w:cs="Calibri"/>
                <w:color w:val="000000"/>
                <w:sz w:val="22"/>
                <w:lang w:eastAsia="de-DE"/>
              </w:rPr>
            </w:pPr>
            <w:r w:rsidRPr="00507DF3">
              <w:rPr>
                <w:rFonts w:ascii="Calibri" w:eastAsia="Times New Roman" w:hAnsi="Calibri" w:cs="Calibri"/>
                <w:color w:val="000000"/>
                <w:sz w:val="22"/>
                <w:lang w:eastAsia="de-DE"/>
              </w:rPr>
              <w:t>N/A</w:t>
            </w:r>
          </w:p>
        </w:tc>
        <w:tc>
          <w:tcPr>
            <w:tcW w:w="2835" w:type="dxa"/>
            <w:shd w:val="clear" w:color="auto" w:fill="auto"/>
            <w:noWrap/>
            <w:vAlign w:val="center"/>
            <w:hideMark/>
          </w:tcPr>
          <w:p w14:paraId="2F59C963" w14:textId="77777777" w:rsidR="00B60447" w:rsidRPr="00507DF3" w:rsidRDefault="00B60447" w:rsidP="00B60447">
            <w:pPr>
              <w:spacing w:after="0"/>
              <w:jc w:val="center"/>
              <w:rPr>
                <w:rFonts w:ascii="Calibri" w:eastAsia="Times New Roman" w:hAnsi="Calibri" w:cs="Calibri"/>
                <w:color w:val="000000"/>
                <w:sz w:val="22"/>
                <w:lang w:eastAsia="de-DE"/>
              </w:rPr>
            </w:pPr>
            <w:r w:rsidRPr="00507DF3">
              <w:rPr>
                <w:rFonts w:ascii="Calibri" w:eastAsia="Times New Roman" w:hAnsi="Calibri" w:cs="Calibri"/>
                <w:color w:val="000000"/>
                <w:sz w:val="22"/>
                <w:lang w:eastAsia="de-DE"/>
              </w:rPr>
              <w:t>N/A</w:t>
            </w:r>
          </w:p>
        </w:tc>
        <w:tc>
          <w:tcPr>
            <w:tcW w:w="3969" w:type="dxa"/>
            <w:shd w:val="clear" w:color="auto" w:fill="auto"/>
            <w:noWrap/>
            <w:vAlign w:val="center"/>
            <w:hideMark/>
          </w:tcPr>
          <w:p w14:paraId="228F9F14" w14:textId="77777777" w:rsidR="00B60447" w:rsidRPr="00507DF3" w:rsidRDefault="00B60447" w:rsidP="00B60447">
            <w:pPr>
              <w:spacing w:after="0"/>
              <w:jc w:val="center"/>
              <w:rPr>
                <w:rFonts w:ascii="Calibri" w:eastAsia="Times New Roman" w:hAnsi="Calibri" w:cs="Calibri"/>
                <w:color w:val="000000"/>
                <w:sz w:val="22"/>
                <w:lang w:eastAsia="de-DE"/>
              </w:rPr>
            </w:pPr>
            <w:r w:rsidRPr="00507DF3">
              <w:rPr>
                <w:rFonts w:ascii="Calibri" w:eastAsia="Times New Roman" w:hAnsi="Calibri" w:cs="Calibri"/>
                <w:color w:val="000000"/>
                <w:sz w:val="22"/>
                <w:lang w:eastAsia="de-DE"/>
              </w:rPr>
              <w:t>N/A</w:t>
            </w:r>
          </w:p>
        </w:tc>
        <w:tc>
          <w:tcPr>
            <w:tcW w:w="3402" w:type="dxa"/>
            <w:shd w:val="clear" w:color="auto" w:fill="auto"/>
            <w:noWrap/>
            <w:vAlign w:val="center"/>
            <w:hideMark/>
          </w:tcPr>
          <w:p w14:paraId="7AD67A02" w14:textId="77777777" w:rsidR="00B60447" w:rsidRPr="00507DF3" w:rsidRDefault="00B60447" w:rsidP="00B60447">
            <w:pPr>
              <w:spacing w:after="0"/>
              <w:jc w:val="center"/>
              <w:rPr>
                <w:rFonts w:ascii="Calibri" w:eastAsia="Times New Roman" w:hAnsi="Calibri" w:cs="Calibri"/>
                <w:color w:val="000000"/>
                <w:sz w:val="22"/>
                <w:lang w:eastAsia="de-DE"/>
              </w:rPr>
            </w:pPr>
            <w:r w:rsidRPr="00507DF3">
              <w:rPr>
                <w:rFonts w:ascii="Calibri" w:eastAsia="Times New Roman" w:hAnsi="Calibri" w:cs="Calibri"/>
                <w:color w:val="000000"/>
                <w:sz w:val="22"/>
                <w:lang w:eastAsia="de-DE"/>
              </w:rPr>
              <w:t>N/A</w:t>
            </w:r>
          </w:p>
        </w:tc>
        <w:tc>
          <w:tcPr>
            <w:tcW w:w="1417" w:type="dxa"/>
            <w:shd w:val="clear" w:color="auto" w:fill="00B0F0"/>
            <w:noWrap/>
            <w:vAlign w:val="center"/>
            <w:hideMark/>
          </w:tcPr>
          <w:p w14:paraId="1113A454" w14:textId="6A4CCB20" w:rsidR="00B60447" w:rsidRPr="00507DF3" w:rsidRDefault="00B60447" w:rsidP="00B60447">
            <w:pPr>
              <w:spacing w:after="0"/>
              <w:jc w:val="center"/>
              <w:rPr>
                <w:rFonts w:ascii="Calibri" w:eastAsia="Times New Roman" w:hAnsi="Calibri" w:cs="Calibri"/>
                <w:color w:val="000000"/>
                <w:sz w:val="22"/>
                <w:lang w:eastAsia="de-DE"/>
              </w:rPr>
            </w:pPr>
            <w:r w:rsidRPr="00507DF3">
              <w:t>0</w:t>
            </w:r>
          </w:p>
        </w:tc>
        <w:tc>
          <w:tcPr>
            <w:tcW w:w="1417" w:type="dxa"/>
            <w:shd w:val="clear" w:color="auto" w:fill="00B0F0"/>
            <w:noWrap/>
            <w:vAlign w:val="center"/>
            <w:hideMark/>
          </w:tcPr>
          <w:p w14:paraId="3993D8E6" w14:textId="5659BD54" w:rsidR="00B60447" w:rsidRPr="00507DF3" w:rsidRDefault="00B60447" w:rsidP="00B60447">
            <w:pPr>
              <w:spacing w:after="0"/>
              <w:jc w:val="center"/>
              <w:rPr>
                <w:rFonts w:ascii="Calibri" w:eastAsia="Times New Roman" w:hAnsi="Calibri" w:cs="Calibri"/>
                <w:color w:val="000000"/>
                <w:sz w:val="22"/>
                <w:lang w:eastAsia="de-DE"/>
              </w:rPr>
            </w:pPr>
            <w:r w:rsidRPr="00507DF3">
              <w:t>3</w:t>
            </w:r>
          </w:p>
        </w:tc>
      </w:tr>
      <w:tr w:rsidR="00B60447" w:rsidRPr="00507DF3" w14:paraId="63EBCAFA" w14:textId="77777777" w:rsidTr="00B60447">
        <w:trPr>
          <w:trHeight w:val="300"/>
        </w:trPr>
        <w:tc>
          <w:tcPr>
            <w:tcW w:w="1092" w:type="dxa"/>
            <w:shd w:val="clear" w:color="auto" w:fill="auto"/>
            <w:noWrap/>
            <w:vAlign w:val="center"/>
            <w:hideMark/>
          </w:tcPr>
          <w:p w14:paraId="01A03EBE" w14:textId="1AE65677" w:rsidR="00B60447" w:rsidRPr="00507DF3" w:rsidRDefault="00B60447" w:rsidP="00B60447">
            <w:pPr>
              <w:spacing w:after="0"/>
              <w:jc w:val="center"/>
              <w:rPr>
                <w:rFonts w:ascii="Calibri" w:eastAsia="Times New Roman" w:hAnsi="Calibri" w:cs="Calibri"/>
                <w:color w:val="000000"/>
                <w:sz w:val="22"/>
                <w:lang w:eastAsia="de-DE"/>
              </w:rPr>
            </w:pPr>
            <w:proofErr w:type="spellStart"/>
            <w:r w:rsidRPr="00507DF3">
              <w:rPr>
                <w:rFonts w:ascii="Calibri" w:eastAsia="Times New Roman" w:hAnsi="Calibri" w:cs="Calibri"/>
                <w:color w:val="000000"/>
                <w:sz w:val="22"/>
                <w:lang w:eastAsia="de-DE"/>
              </w:rPr>
              <w:t>McClead</w:t>
            </w:r>
            <w:proofErr w:type="spellEnd"/>
            <w:r w:rsidRPr="00507DF3">
              <w:rPr>
                <w:rFonts w:ascii="Calibri" w:eastAsia="Times New Roman" w:hAnsi="Calibri" w:cs="Calibri"/>
                <w:color w:val="000000"/>
                <w:sz w:val="22"/>
                <w:lang w:eastAsia="de-DE"/>
              </w:rPr>
              <w:t xml:space="preserve"> RE et al.</w:t>
            </w:r>
            <w:r w:rsidR="00B031D0">
              <w:rPr>
                <w:rFonts w:ascii="Calibri" w:eastAsia="Times New Roman" w:hAnsi="Calibri" w:cs="Calibri"/>
                <w:color w:val="000000"/>
                <w:sz w:val="22"/>
                <w:lang w:eastAsia="de-DE"/>
              </w:rPr>
              <w:t xml:space="preserve"> (72</w:t>
            </w:r>
            <w:r w:rsidR="00D76F8D">
              <w:rPr>
                <w:rFonts w:ascii="Calibri" w:eastAsia="Times New Roman" w:hAnsi="Calibri" w:cs="Calibri"/>
                <w:color w:val="000000"/>
                <w:sz w:val="22"/>
                <w:lang w:eastAsia="de-DE"/>
              </w:rPr>
              <w:t>)</w:t>
            </w:r>
          </w:p>
        </w:tc>
        <w:tc>
          <w:tcPr>
            <w:tcW w:w="754" w:type="dxa"/>
            <w:shd w:val="clear" w:color="auto" w:fill="auto"/>
            <w:noWrap/>
            <w:vAlign w:val="center"/>
            <w:hideMark/>
          </w:tcPr>
          <w:p w14:paraId="7B93B3D8" w14:textId="77777777" w:rsidR="00B60447" w:rsidRPr="00507DF3" w:rsidRDefault="00B60447" w:rsidP="00B60447">
            <w:pPr>
              <w:spacing w:after="0"/>
              <w:jc w:val="center"/>
              <w:rPr>
                <w:rFonts w:ascii="Calibri" w:eastAsia="Times New Roman" w:hAnsi="Calibri" w:cs="Calibri"/>
                <w:color w:val="000000"/>
                <w:sz w:val="22"/>
                <w:lang w:eastAsia="de-DE"/>
              </w:rPr>
            </w:pPr>
            <w:r w:rsidRPr="00507DF3">
              <w:rPr>
                <w:rFonts w:ascii="Calibri" w:eastAsia="Times New Roman" w:hAnsi="Calibri" w:cs="Calibri"/>
                <w:color w:val="000000"/>
                <w:sz w:val="22"/>
                <w:lang w:eastAsia="de-DE"/>
              </w:rPr>
              <w:t>UBA</w:t>
            </w:r>
          </w:p>
        </w:tc>
        <w:tc>
          <w:tcPr>
            <w:tcW w:w="1701" w:type="dxa"/>
            <w:shd w:val="clear" w:color="auto" w:fill="auto"/>
            <w:noWrap/>
            <w:vAlign w:val="center"/>
            <w:hideMark/>
          </w:tcPr>
          <w:p w14:paraId="6C6767D8" w14:textId="77777777" w:rsidR="00B60447" w:rsidRPr="00507DF3" w:rsidRDefault="00B60447" w:rsidP="00B60447">
            <w:pPr>
              <w:spacing w:after="0"/>
              <w:jc w:val="center"/>
              <w:rPr>
                <w:rFonts w:ascii="Calibri" w:eastAsia="Times New Roman" w:hAnsi="Calibri" w:cs="Calibri"/>
                <w:color w:val="000000"/>
                <w:sz w:val="22"/>
                <w:lang w:eastAsia="de-DE"/>
              </w:rPr>
            </w:pPr>
            <w:r w:rsidRPr="00507DF3">
              <w:rPr>
                <w:rFonts w:ascii="Calibri" w:eastAsia="Times New Roman" w:hAnsi="Calibri" w:cs="Calibri"/>
                <w:color w:val="000000"/>
                <w:sz w:val="22"/>
                <w:lang w:eastAsia="de-DE"/>
              </w:rPr>
              <w:t>Combined medication errors</w:t>
            </w:r>
          </w:p>
        </w:tc>
        <w:tc>
          <w:tcPr>
            <w:tcW w:w="3969" w:type="dxa"/>
            <w:shd w:val="clear" w:color="auto" w:fill="auto"/>
            <w:noWrap/>
            <w:vAlign w:val="center"/>
            <w:hideMark/>
          </w:tcPr>
          <w:p w14:paraId="5607B0F2" w14:textId="77777777" w:rsidR="00B60447" w:rsidRPr="00507DF3" w:rsidRDefault="00B60447" w:rsidP="00B60447">
            <w:pPr>
              <w:spacing w:after="0"/>
              <w:jc w:val="center"/>
              <w:rPr>
                <w:rFonts w:ascii="Calibri" w:eastAsia="Times New Roman" w:hAnsi="Calibri" w:cs="Calibri"/>
                <w:color w:val="000000"/>
                <w:sz w:val="22"/>
                <w:lang w:eastAsia="de-DE"/>
              </w:rPr>
            </w:pPr>
            <w:r w:rsidRPr="00507DF3">
              <w:rPr>
                <w:rFonts w:ascii="Calibri" w:eastAsia="Times New Roman" w:hAnsi="Calibri" w:cs="Calibri"/>
                <w:color w:val="000000"/>
                <w:sz w:val="22"/>
                <w:lang w:eastAsia="de-DE"/>
              </w:rPr>
              <w:t>"Medications errors are mistakes in the prescribing, dispensing, administration, or monitoring of medications."</w:t>
            </w:r>
          </w:p>
        </w:tc>
        <w:tc>
          <w:tcPr>
            <w:tcW w:w="2835" w:type="dxa"/>
            <w:shd w:val="clear" w:color="auto" w:fill="auto"/>
            <w:noWrap/>
            <w:vAlign w:val="center"/>
            <w:hideMark/>
          </w:tcPr>
          <w:p w14:paraId="4E6840DF" w14:textId="77777777" w:rsidR="00B60447" w:rsidRPr="00507DF3" w:rsidRDefault="00B60447" w:rsidP="00B60447">
            <w:pPr>
              <w:spacing w:after="0"/>
              <w:jc w:val="center"/>
              <w:rPr>
                <w:rFonts w:ascii="Calibri" w:eastAsia="Times New Roman" w:hAnsi="Calibri" w:cs="Calibri"/>
                <w:color w:val="000000"/>
                <w:sz w:val="22"/>
                <w:lang w:eastAsia="de-DE"/>
              </w:rPr>
            </w:pPr>
            <w:r w:rsidRPr="00507DF3">
              <w:rPr>
                <w:rFonts w:ascii="Calibri" w:eastAsia="Times New Roman" w:hAnsi="Calibri" w:cs="Calibri"/>
                <w:color w:val="000000"/>
                <w:sz w:val="22"/>
                <w:lang w:eastAsia="de-DE"/>
              </w:rPr>
              <w:t>N/A</w:t>
            </w:r>
          </w:p>
        </w:tc>
        <w:tc>
          <w:tcPr>
            <w:tcW w:w="3969" w:type="dxa"/>
            <w:shd w:val="clear" w:color="auto" w:fill="auto"/>
            <w:noWrap/>
            <w:vAlign w:val="center"/>
            <w:hideMark/>
          </w:tcPr>
          <w:p w14:paraId="108D92F1" w14:textId="77777777" w:rsidR="00B60447" w:rsidRPr="00507DF3" w:rsidRDefault="00B60447" w:rsidP="00B60447">
            <w:pPr>
              <w:spacing w:after="0"/>
              <w:jc w:val="center"/>
              <w:rPr>
                <w:rFonts w:ascii="Calibri" w:eastAsia="Times New Roman" w:hAnsi="Calibri" w:cs="Calibri"/>
                <w:color w:val="000000"/>
                <w:sz w:val="22"/>
                <w:lang w:eastAsia="de-DE"/>
              </w:rPr>
            </w:pPr>
            <w:r w:rsidRPr="00507DF3">
              <w:rPr>
                <w:rFonts w:ascii="Calibri" w:eastAsia="Times New Roman" w:hAnsi="Calibri" w:cs="Calibri"/>
                <w:color w:val="000000"/>
                <w:sz w:val="22"/>
                <w:lang w:eastAsia="de-DE"/>
              </w:rPr>
              <w:t>N/A</w:t>
            </w:r>
          </w:p>
        </w:tc>
        <w:tc>
          <w:tcPr>
            <w:tcW w:w="3402" w:type="dxa"/>
            <w:shd w:val="clear" w:color="auto" w:fill="auto"/>
            <w:noWrap/>
            <w:vAlign w:val="center"/>
            <w:hideMark/>
          </w:tcPr>
          <w:p w14:paraId="224AE6F1" w14:textId="77777777" w:rsidR="00B60447" w:rsidRPr="00507DF3" w:rsidRDefault="00B60447" w:rsidP="00B60447">
            <w:pPr>
              <w:spacing w:after="0"/>
              <w:jc w:val="center"/>
              <w:rPr>
                <w:rFonts w:ascii="Calibri" w:eastAsia="Times New Roman" w:hAnsi="Calibri" w:cs="Calibri"/>
                <w:color w:val="000000"/>
                <w:sz w:val="22"/>
                <w:lang w:eastAsia="de-DE"/>
              </w:rPr>
            </w:pPr>
            <w:r w:rsidRPr="00507DF3">
              <w:rPr>
                <w:rFonts w:ascii="Calibri" w:eastAsia="Times New Roman" w:hAnsi="Calibri" w:cs="Calibri"/>
                <w:color w:val="000000"/>
                <w:sz w:val="22"/>
                <w:lang w:eastAsia="de-DE"/>
              </w:rPr>
              <w:t>N/A</w:t>
            </w:r>
          </w:p>
        </w:tc>
        <w:tc>
          <w:tcPr>
            <w:tcW w:w="1417" w:type="dxa"/>
            <w:shd w:val="clear" w:color="auto" w:fill="00B0F0"/>
            <w:noWrap/>
            <w:vAlign w:val="center"/>
            <w:hideMark/>
          </w:tcPr>
          <w:p w14:paraId="2E8A78A7" w14:textId="31C77A80" w:rsidR="00B60447" w:rsidRPr="00507DF3" w:rsidRDefault="00B60447" w:rsidP="00B60447">
            <w:pPr>
              <w:spacing w:after="0"/>
              <w:jc w:val="center"/>
              <w:rPr>
                <w:rFonts w:ascii="Calibri" w:eastAsia="Times New Roman" w:hAnsi="Calibri" w:cs="Calibri"/>
                <w:color w:val="000000"/>
                <w:sz w:val="22"/>
                <w:lang w:eastAsia="de-DE"/>
              </w:rPr>
            </w:pPr>
            <w:r w:rsidRPr="00507DF3">
              <w:t>1</w:t>
            </w:r>
          </w:p>
        </w:tc>
        <w:tc>
          <w:tcPr>
            <w:tcW w:w="1417" w:type="dxa"/>
            <w:shd w:val="clear" w:color="auto" w:fill="00B0F0"/>
            <w:noWrap/>
            <w:vAlign w:val="center"/>
            <w:hideMark/>
          </w:tcPr>
          <w:p w14:paraId="114374FD" w14:textId="4E015B2C" w:rsidR="00B60447" w:rsidRPr="00507DF3" w:rsidRDefault="00B60447" w:rsidP="00B60447">
            <w:pPr>
              <w:spacing w:after="0"/>
              <w:jc w:val="center"/>
              <w:rPr>
                <w:rFonts w:ascii="Calibri" w:eastAsia="Times New Roman" w:hAnsi="Calibri" w:cs="Calibri"/>
                <w:color w:val="000000"/>
                <w:sz w:val="22"/>
                <w:lang w:eastAsia="de-DE"/>
              </w:rPr>
            </w:pPr>
            <w:r w:rsidRPr="00507DF3">
              <w:t>3</w:t>
            </w:r>
          </w:p>
        </w:tc>
      </w:tr>
      <w:tr w:rsidR="00B60447" w:rsidRPr="00507DF3" w14:paraId="0B709846" w14:textId="77777777" w:rsidTr="00B60447">
        <w:trPr>
          <w:trHeight w:val="300"/>
        </w:trPr>
        <w:tc>
          <w:tcPr>
            <w:tcW w:w="1092" w:type="dxa"/>
            <w:shd w:val="clear" w:color="auto" w:fill="auto"/>
            <w:noWrap/>
            <w:vAlign w:val="center"/>
            <w:hideMark/>
          </w:tcPr>
          <w:p w14:paraId="67D6B415" w14:textId="1E1DE4E0" w:rsidR="00B60447" w:rsidRPr="00507DF3" w:rsidRDefault="00B60447" w:rsidP="00B60447">
            <w:pPr>
              <w:spacing w:after="0"/>
              <w:jc w:val="center"/>
              <w:rPr>
                <w:rFonts w:ascii="Calibri" w:eastAsia="Times New Roman" w:hAnsi="Calibri" w:cs="Calibri"/>
                <w:color w:val="000000"/>
                <w:sz w:val="22"/>
                <w:lang w:eastAsia="de-DE"/>
              </w:rPr>
            </w:pPr>
            <w:proofErr w:type="spellStart"/>
            <w:r w:rsidRPr="00507DF3">
              <w:rPr>
                <w:rFonts w:ascii="Calibri" w:eastAsia="Times New Roman" w:hAnsi="Calibri" w:cs="Calibri"/>
                <w:color w:val="000000"/>
                <w:sz w:val="22"/>
                <w:lang w:eastAsia="de-DE"/>
              </w:rPr>
              <w:t>Mekory</w:t>
            </w:r>
            <w:proofErr w:type="spellEnd"/>
            <w:r w:rsidRPr="00507DF3">
              <w:rPr>
                <w:rFonts w:ascii="Calibri" w:eastAsia="Times New Roman" w:hAnsi="Calibri" w:cs="Calibri"/>
                <w:color w:val="000000"/>
                <w:sz w:val="22"/>
                <w:lang w:eastAsia="de-DE"/>
              </w:rPr>
              <w:t xml:space="preserve"> TM et al.</w:t>
            </w:r>
            <w:r w:rsidR="00B031D0">
              <w:rPr>
                <w:rFonts w:ascii="Calibri" w:eastAsia="Times New Roman" w:hAnsi="Calibri" w:cs="Calibri"/>
                <w:color w:val="000000"/>
                <w:sz w:val="22"/>
                <w:lang w:eastAsia="de-DE"/>
              </w:rPr>
              <w:t xml:space="preserve"> (73</w:t>
            </w:r>
            <w:r w:rsidR="00D76F8D">
              <w:rPr>
                <w:rFonts w:ascii="Calibri" w:eastAsia="Times New Roman" w:hAnsi="Calibri" w:cs="Calibri"/>
                <w:color w:val="000000"/>
                <w:sz w:val="22"/>
                <w:lang w:eastAsia="de-DE"/>
              </w:rPr>
              <w:t>)</w:t>
            </w:r>
          </w:p>
        </w:tc>
        <w:tc>
          <w:tcPr>
            <w:tcW w:w="754" w:type="dxa"/>
            <w:shd w:val="clear" w:color="auto" w:fill="auto"/>
            <w:noWrap/>
            <w:vAlign w:val="center"/>
            <w:hideMark/>
          </w:tcPr>
          <w:p w14:paraId="32C76C9C" w14:textId="77777777" w:rsidR="00B60447" w:rsidRPr="00507DF3" w:rsidRDefault="00B60447" w:rsidP="00B60447">
            <w:pPr>
              <w:spacing w:after="0"/>
              <w:jc w:val="center"/>
              <w:rPr>
                <w:rFonts w:ascii="Calibri" w:eastAsia="Times New Roman" w:hAnsi="Calibri" w:cs="Calibri"/>
                <w:color w:val="000000"/>
                <w:sz w:val="22"/>
                <w:lang w:eastAsia="de-DE"/>
              </w:rPr>
            </w:pPr>
            <w:r w:rsidRPr="00507DF3">
              <w:rPr>
                <w:rFonts w:ascii="Calibri" w:eastAsia="Times New Roman" w:hAnsi="Calibri" w:cs="Calibri"/>
                <w:color w:val="000000"/>
                <w:sz w:val="22"/>
                <w:lang w:eastAsia="de-DE"/>
              </w:rPr>
              <w:t>UBA</w:t>
            </w:r>
          </w:p>
        </w:tc>
        <w:tc>
          <w:tcPr>
            <w:tcW w:w="1701" w:type="dxa"/>
            <w:shd w:val="clear" w:color="auto" w:fill="auto"/>
            <w:noWrap/>
            <w:vAlign w:val="center"/>
            <w:hideMark/>
          </w:tcPr>
          <w:p w14:paraId="279E747D" w14:textId="77777777" w:rsidR="00B60447" w:rsidRPr="00507DF3" w:rsidRDefault="00B60447" w:rsidP="00B60447">
            <w:pPr>
              <w:spacing w:after="0"/>
              <w:jc w:val="center"/>
              <w:rPr>
                <w:rFonts w:ascii="Calibri" w:eastAsia="Times New Roman" w:hAnsi="Calibri" w:cs="Calibri"/>
                <w:color w:val="000000"/>
                <w:sz w:val="22"/>
                <w:lang w:eastAsia="de-DE"/>
              </w:rPr>
            </w:pPr>
            <w:r w:rsidRPr="00507DF3">
              <w:rPr>
                <w:rFonts w:ascii="Calibri" w:eastAsia="Times New Roman" w:hAnsi="Calibri" w:cs="Calibri"/>
                <w:color w:val="000000"/>
                <w:sz w:val="22"/>
                <w:lang w:eastAsia="de-DE"/>
              </w:rPr>
              <w:t>Combined medication errors</w:t>
            </w:r>
          </w:p>
        </w:tc>
        <w:tc>
          <w:tcPr>
            <w:tcW w:w="3969" w:type="dxa"/>
            <w:shd w:val="clear" w:color="auto" w:fill="auto"/>
            <w:noWrap/>
            <w:vAlign w:val="center"/>
            <w:hideMark/>
          </w:tcPr>
          <w:p w14:paraId="04E7B4C2" w14:textId="77777777" w:rsidR="00B60447" w:rsidRPr="00507DF3" w:rsidRDefault="00B60447" w:rsidP="00B60447">
            <w:pPr>
              <w:spacing w:after="0"/>
              <w:jc w:val="center"/>
              <w:rPr>
                <w:rFonts w:ascii="Calibri" w:eastAsia="Times New Roman" w:hAnsi="Calibri" w:cs="Calibri"/>
                <w:color w:val="000000"/>
                <w:sz w:val="22"/>
                <w:lang w:eastAsia="de-DE"/>
              </w:rPr>
            </w:pPr>
            <w:r w:rsidRPr="00507DF3">
              <w:rPr>
                <w:rFonts w:ascii="Calibri" w:eastAsia="Times New Roman" w:hAnsi="Calibri" w:cs="Calibri"/>
                <w:color w:val="000000"/>
                <w:sz w:val="22"/>
                <w:lang w:eastAsia="de-DE"/>
              </w:rPr>
              <w:t>N/A</w:t>
            </w:r>
          </w:p>
        </w:tc>
        <w:tc>
          <w:tcPr>
            <w:tcW w:w="2835" w:type="dxa"/>
            <w:shd w:val="clear" w:color="auto" w:fill="auto"/>
            <w:noWrap/>
            <w:vAlign w:val="center"/>
            <w:hideMark/>
          </w:tcPr>
          <w:p w14:paraId="61C86EAF" w14:textId="77777777" w:rsidR="00B60447" w:rsidRPr="00507DF3" w:rsidRDefault="00B60447" w:rsidP="00B60447">
            <w:pPr>
              <w:spacing w:after="0"/>
              <w:jc w:val="center"/>
              <w:rPr>
                <w:rFonts w:ascii="Calibri" w:eastAsia="Times New Roman" w:hAnsi="Calibri" w:cs="Calibri"/>
                <w:color w:val="000000"/>
                <w:sz w:val="22"/>
                <w:lang w:eastAsia="de-DE"/>
              </w:rPr>
            </w:pPr>
            <w:r w:rsidRPr="00507DF3">
              <w:rPr>
                <w:rFonts w:ascii="Calibri" w:eastAsia="Times New Roman" w:hAnsi="Calibri" w:cs="Calibri"/>
                <w:color w:val="000000"/>
                <w:sz w:val="22"/>
                <w:lang w:eastAsia="de-DE"/>
              </w:rPr>
              <w:t>N/A</w:t>
            </w:r>
          </w:p>
        </w:tc>
        <w:tc>
          <w:tcPr>
            <w:tcW w:w="3969" w:type="dxa"/>
            <w:shd w:val="clear" w:color="auto" w:fill="auto"/>
            <w:noWrap/>
            <w:vAlign w:val="center"/>
            <w:hideMark/>
          </w:tcPr>
          <w:p w14:paraId="614B0DAF" w14:textId="77777777" w:rsidR="00B60447" w:rsidRPr="00507DF3" w:rsidRDefault="00B60447" w:rsidP="00B60447">
            <w:pPr>
              <w:spacing w:after="0"/>
              <w:jc w:val="center"/>
              <w:rPr>
                <w:rFonts w:ascii="Calibri" w:eastAsia="Times New Roman" w:hAnsi="Calibri" w:cs="Calibri"/>
                <w:color w:val="000000"/>
                <w:sz w:val="22"/>
                <w:lang w:eastAsia="de-DE"/>
              </w:rPr>
            </w:pPr>
            <w:r w:rsidRPr="00507DF3">
              <w:rPr>
                <w:rFonts w:ascii="Calibri" w:eastAsia="Times New Roman" w:hAnsi="Calibri" w:cs="Calibri"/>
                <w:color w:val="000000"/>
                <w:sz w:val="22"/>
                <w:lang w:eastAsia="de-DE"/>
              </w:rPr>
              <w:t>Medication administration error (MAE) were defined as any inconsistency, whether in drug, dosage form, dose, administration route, dosing interval, between what has been ordered by a physician and what the patient receives by nurse (as appears on nurse’s charts).</w:t>
            </w:r>
          </w:p>
        </w:tc>
        <w:tc>
          <w:tcPr>
            <w:tcW w:w="3402" w:type="dxa"/>
            <w:shd w:val="clear" w:color="auto" w:fill="auto"/>
            <w:noWrap/>
            <w:vAlign w:val="center"/>
            <w:hideMark/>
          </w:tcPr>
          <w:p w14:paraId="1758D1D0" w14:textId="77777777" w:rsidR="00B60447" w:rsidRPr="00507DF3" w:rsidRDefault="00B60447" w:rsidP="00B60447">
            <w:pPr>
              <w:spacing w:after="0"/>
              <w:jc w:val="center"/>
              <w:rPr>
                <w:rFonts w:ascii="Calibri" w:eastAsia="Times New Roman" w:hAnsi="Calibri" w:cs="Calibri"/>
                <w:color w:val="000000"/>
                <w:sz w:val="22"/>
                <w:lang w:eastAsia="de-DE"/>
              </w:rPr>
            </w:pPr>
            <w:r w:rsidRPr="00507DF3">
              <w:rPr>
                <w:rFonts w:ascii="Calibri" w:eastAsia="Times New Roman" w:hAnsi="Calibri" w:cs="Calibri"/>
                <w:color w:val="000000"/>
                <w:sz w:val="22"/>
                <w:lang w:eastAsia="de-DE"/>
              </w:rPr>
              <w:t>N/A</w:t>
            </w:r>
          </w:p>
        </w:tc>
        <w:tc>
          <w:tcPr>
            <w:tcW w:w="1417" w:type="dxa"/>
            <w:shd w:val="clear" w:color="auto" w:fill="00B0F0"/>
            <w:noWrap/>
            <w:vAlign w:val="center"/>
            <w:hideMark/>
          </w:tcPr>
          <w:p w14:paraId="4575C6DE" w14:textId="14B22EE8" w:rsidR="00B60447" w:rsidRPr="00507DF3" w:rsidRDefault="00B60447" w:rsidP="00B60447">
            <w:pPr>
              <w:spacing w:after="0"/>
              <w:jc w:val="center"/>
              <w:rPr>
                <w:rFonts w:ascii="Calibri" w:eastAsia="Times New Roman" w:hAnsi="Calibri" w:cs="Calibri"/>
                <w:color w:val="000000"/>
                <w:sz w:val="22"/>
                <w:lang w:eastAsia="de-DE"/>
              </w:rPr>
            </w:pPr>
            <w:r w:rsidRPr="00507DF3">
              <w:t>1</w:t>
            </w:r>
          </w:p>
        </w:tc>
        <w:tc>
          <w:tcPr>
            <w:tcW w:w="1417" w:type="dxa"/>
            <w:shd w:val="clear" w:color="auto" w:fill="00B0F0"/>
            <w:noWrap/>
            <w:vAlign w:val="center"/>
            <w:hideMark/>
          </w:tcPr>
          <w:p w14:paraId="525B163A" w14:textId="7A139B5F" w:rsidR="00B60447" w:rsidRPr="00507DF3" w:rsidRDefault="00B60447" w:rsidP="00B60447">
            <w:pPr>
              <w:spacing w:after="0"/>
              <w:jc w:val="center"/>
              <w:rPr>
                <w:rFonts w:ascii="Calibri" w:eastAsia="Times New Roman" w:hAnsi="Calibri" w:cs="Calibri"/>
                <w:color w:val="000000"/>
                <w:sz w:val="22"/>
                <w:lang w:eastAsia="de-DE"/>
              </w:rPr>
            </w:pPr>
            <w:r w:rsidRPr="00507DF3">
              <w:t>2</w:t>
            </w:r>
          </w:p>
        </w:tc>
      </w:tr>
      <w:tr w:rsidR="00B60447" w:rsidRPr="00507DF3" w14:paraId="452F2E76" w14:textId="77777777" w:rsidTr="00B60447">
        <w:trPr>
          <w:trHeight w:val="300"/>
        </w:trPr>
        <w:tc>
          <w:tcPr>
            <w:tcW w:w="1092" w:type="dxa"/>
            <w:shd w:val="clear" w:color="auto" w:fill="auto"/>
            <w:noWrap/>
            <w:vAlign w:val="center"/>
            <w:hideMark/>
          </w:tcPr>
          <w:p w14:paraId="798E69CD" w14:textId="272C5555" w:rsidR="00B60447" w:rsidRPr="00507DF3" w:rsidRDefault="00B60447" w:rsidP="00B60447">
            <w:pPr>
              <w:spacing w:after="0"/>
              <w:jc w:val="center"/>
              <w:rPr>
                <w:rFonts w:ascii="Calibri" w:eastAsia="Times New Roman" w:hAnsi="Calibri" w:cs="Calibri"/>
                <w:color w:val="000000"/>
                <w:sz w:val="22"/>
                <w:lang w:eastAsia="de-DE"/>
              </w:rPr>
            </w:pPr>
            <w:proofErr w:type="spellStart"/>
            <w:r w:rsidRPr="00507DF3">
              <w:rPr>
                <w:rFonts w:ascii="Calibri" w:eastAsia="Times New Roman" w:hAnsi="Calibri" w:cs="Calibri"/>
                <w:color w:val="000000"/>
                <w:sz w:val="22"/>
                <w:lang w:eastAsia="de-DE"/>
              </w:rPr>
              <w:t>Migowa</w:t>
            </w:r>
            <w:proofErr w:type="spellEnd"/>
            <w:r w:rsidRPr="00507DF3">
              <w:rPr>
                <w:rFonts w:ascii="Calibri" w:eastAsia="Times New Roman" w:hAnsi="Calibri" w:cs="Calibri"/>
                <w:color w:val="000000"/>
                <w:sz w:val="22"/>
                <w:lang w:eastAsia="de-DE"/>
              </w:rPr>
              <w:t xml:space="preserve"> AN et al.</w:t>
            </w:r>
            <w:r w:rsidR="00B031D0">
              <w:rPr>
                <w:rFonts w:ascii="Calibri" w:eastAsia="Times New Roman" w:hAnsi="Calibri" w:cs="Calibri"/>
                <w:color w:val="000000"/>
                <w:sz w:val="22"/>
                <w:lang w:eastAsia="de-DE"/>
              </w:rPr>
              <w:t xml:space="preserve"> (74</w:t>
            </w:r>
            <w:r w:rsidR="00D76F8D">
              <w:rPr>
                <w:rFonts w:ascii="Calibri" w:eastAsia="Times New Roman" w:hAnsi="Calibri" w:cs="Calibri"/>
                <w:color w:val="000000"/>
                <w:sz w:val="22"/>
                <w:lang w:eastAsia="de-DE"/>
              </w:rPr>
              <w:t>)</w:t>
            </w:r>
          </w:p>
        </w:tc>
        <w:tc>
          <w:tcPr>
            <w:tcW w:w="754" w:type="dxa"/>
            <w:shd w:val="clear" w:color="auto" w:fill="auto"/>
            <w:noWrap/>
            <w:vAlign w:val="center"/>
            <w:hideMark/>
          </w:tcPr>
          <w:p w14:paraId="677DDC66" w14:textId="77777777" w:rsidR="00B60447" w:rsidRPr="00507DF3" w:rsidRDefault="00B60447" w:rsidP="00B60447">
            <w:pPr>
              <w:spacing w:after="0"/>
              <w:jc w:val="center"/>
              <w:rPr>
                <w:rFonts w:ascii="Calibri" w:eastAsia="Times New Roman" w:hAnsi="Calibri" w:cs="Calibri"/>
                <w:color w:val="000000"/>
                <w:sz w:val="22"/>
                <w:lang w:eastAsia="de-DE"/>
              </w:rPr>
            </w:pPr>
            <w:r w:rsidRPr="00507DF3">
              <w:rPr>
                <w:rFonts w:ascii="Calibri" w:eastAsia="Times New Roman" w:hAnsi="Calibri" w:cs="Calibri"/>
                <w:color w:val="000000"/>
                <w:sz w:val="22"/>
                <w:lang w:eastAsia="de-DE"/>
              </w:rPr>
              <w:t>UBA</w:t>
            </w:r>
          </w:p>
        </w:tc>
        <w:tc>
          <w:tcPr>
            <w:tcW w:w="1701" w:type="dxa"/>
            <w:shd w:val="clear" w:color="auto" w:fill="auto"/>
            <w:noWrap/>
            <w:vAlign w:val="center"/>
            <w:hideMark/>
          </w:tcPr>
          <w:p w14:paraId="627D29DE" w14:textId="77777777" w:rsidR="00B60447" w:rsidRPr="00507DF3" w:rsidRDefault="00B60447" w:rsidP="00B60447">
            <w:pPr>
              <w:spacing w:after="0"/>
              <w:jc w:val="center"/>
              <w:rPr>
                <w:rFonts w:ascii="Calibri" w:eastAsia="Times New Roman" w:hAnsi="Calibri" w:cs="Calibri"/>
                <w:color w:val="000000"/>
                <w:sz w:val="22"/>
                <w:lang w:eastAsia="de-DE"/>
              </w:rPr>
            </w:pPr>
            <w:r w:rsidRPr="00507DF3">
              <w:rPr>
                <w:rFonts w:ascii="Calibri" w:eastAsia="Times New Roman" w:hAnsi="Calibri" w:cs="Calibri"/>
                <w:color w:val="000000"/>
                <w:sz w:val="22"/>
                <w:lang w:eastAsia="de-DE"/>
              </w:rPr>
              <w:t>Combined medication errors</w:t>
            </w:r>
          </w:p>
        </w:tc>
        <w:tc>
          <w:tcPr>
            <w:tcW w:w="3969" w:type="dxa"/>
            <w:shd w:val="clear" w:color="auto" w:fill="auto"/>
            <w:noWrap/>
            <w:vAlign w:val="center"/>
            <w:hideMark/>
          </w:tcPr>
          <w:p w14:paraId="76BC0A4E" w14:textId="77777777" w:rsidR="00B60447" w:rsidRPr="00507DF3" w:rsidRDefault="00B60447" w:rsidP="00B60447">
            <w:pPr>
              <w:spacing w:after="0"/>
              <w:jc w:val="center"/>
              <w:rPr>
                <w:rFonts w:ascii="Calibri" w:eastAsia="Times New Roman" w:hAnsi="Calibri" w:cs="Calibri"/>
                <w:color w:val="000000"/>
                <w:sz w:val="22"/>
                <w:lang w:eastAsia="de-DE"/>
              </w:rPr>
            </w:pPr>
            <w:r w:rsidRPr="00507DF3">
              <w:rPr>
                <w:rFonts w:ascii="Calibri" w:eastAsia="Times New Roman" w:hAnsi="Calibri" w:cs="Calibri"/>
                <w:color w:val="000000"/>
                <w:sz w:val="22"/>
                <w:lang w:eastAsia="de-DE"/>
              </w:rPr>
              <w:t>N/A</w:t>
            </w:r>
          </w:p>
        </w:tc>
        <w:tc>
          <w:tcPr>
            <w:tcW w:w="2835" w:type="dxa"/>
            <w:shd w:val="clear" w:color="auto" w:fill="auto"/>
            <w:noWrap/>
            <w:vAlign w:val="center"/>
            <w:hideMark/>
          </w:tcPr>
          <w:p w14:paraId="1C513725" w14:textId="77777777" w:rsidR="00B60447" w:rsidRPr="00507DF3" w:rsidRDefault="00B60447" w:rsidP="00B60447">
            <w:pPr>
              <w:spacing w:after="0"/>
              <w:jc w:val="center"/>
              <w:rPr>
                <w:rFonts w:ascii="Calibri" w:eastAsia="Times New Roman" w:hAnsi="Calibri" w:cs="Calibri"/>
                <w:color w:val="000000"/>
                <w:sz w:val="22"/>
                <w:lang w:eastAsia="de-DE"/>
              </w:rPr>
            </w:pPr>
            <w:r w:rsidRPr="00507DF3">
              <w:rPr>
                <w:rFonts w:ascii="Calibri" w:eastAsia="Times New Roman" w:hAnsi="Calibri" w:cs="Calibri"/>
                <w:color w:val="000000"/>
                <w:sz w:val="22"/>
                <w:lang w:eastAsia="de-DE"/>
              </w:rPr>
              <w:t>“A dispensing error was defined as a discrepancy between a correct prescription and the actual medication instructions that the dispensing pharmacist issued to the patient.”</w:t>
            </w:r>
          </w:p>
        </w:tc>
        <w:tc>
          <w:tcPr>
            <w:tcW w:w="3969" w:type="dxa"/>
            <w:shd w:val="clear" w:color="auto" w:fill="auto"/>
            <w:noWrap/>
            <w:vAlign w:val="center"/>
            <w:hideMark/>
          </w:tcPr>
          <w:p w14:paraId="72BD575C" w14:textId="77777777" w:rsidR="00B60447" w:rsidRPr="00507DF3" w:rsidRDefault="00B60447" w:rsidP="00B60447">
            <w:pPr>
              <w:spacing w:after="0"/>
              <w:jc w:val="center"/>
              <w:rPr>
                <w:rFonts w:ascii="Calibri" w:eastAsia="Times New Roman" w:hAnsi="Calibri" w:cs="Calibri"/>
                <w:color w:val="000000"/>
                <w:sz w:val="22"/>
                <w:lang w:eastAsia="de-DE"/>
              </w:rPr>
            </w:pPr>
            <w:r w:rsidRPr="00507DF3">
              <w:rPr>
                <w:rFonts w:ascii="Calibri" w:eastAsia="Times New Roman" w:hAnsi="Calibri" w:cs="Calibri"/>
                <w:color w:val="000000"/>
                <w:sz w:val="22"/>
                <w:lang w:eastAsia="de-DE"/>
              </w:rPr>
              <w:t>N/A</w:t>
            </w:r>
          </w:p>
        </w:tc>
        <w:tc>
          <w:tcPr>
            <w:tcW w:w="3402" w:type="dxa"/>
            <w:shd w:val="clear" w:color="auto" w:fill="auto"/>
            <w:noWrap/>
            <w:vAlign w:val="center"/>
            <w:hideMark/>
          </w:tcPr>
          <w:p w14:paraId="64CD6B37" w14:textId="77777777" w:rsidR="00B60447" w:rsidRPr="00507DF3" w:rsidRDefault="00B60447" w:rsidP="00B60447">
            <w:pPr>
              <w:spacing w:after="0"/>
              <w:jc w:val="center"/>
              <w:rPr>
                <w:rFonts w:ascii="Calibri" w:eastAsia="Times New Roman" w:hAnsi="Calibri" w:cs="Calibri"/>
                <w:color w:val="000000"/>
                <w:sz w:val="22"/>
                <w:lang w:eastAsia="de-DE"/>
              </w:rPr>
            </w:pPr>
            <w:r w:rsidRPr="00507DF3">
              <w:rPr>
                <w:rFonts w:ascii="Calibri" w:eastAsia="Times New Roman" w:hAnsi="Calibri" w:cs="Calibri"/>
                <w:color w:val="000000"/>
                <w:sz w:val="22"/>
                <w:lang w:eastAsia="de-DE"/>
              </w:rPr>
              <w:t>N/A</w:t>
            </w:r>
          </w:p>
        </w:tc>
        <w:tc>
          <w:tcPr>
            <w:tcW w:w="1417" w:type="dxa"/>
            <w:shd w:val="clear" w:color="auto" w:fill="00B0F0"/>
            <w:noWrap/>
            <w:vAlign w:val="center"/>
            <w:hideMark/>
          </w:tcPr>
          <w:p w14:paraId="3797147E" w14:textId="24758295" w:rsidR="00B60447" w:rsidRPr="00507DF3" w:rsidRDefault="00B60447" w:rsidP="00B60447">
            <w:pPr>
              <w:spacing w:after="0"/>
              <w:jc w:val="center"/>
              <w:rPr>
                <w:rFonts w:ascii="Calibri" w:eastAsia="Times New Roman" w:hAnsi="Calibri" w:cs="Calibri"/>
                <w:color w:val="000000"/>
                <w:sz w:val="22"/>
                <w:lang w:eastAsia="de-DE"/>
              </w:rPr>
            </w:pPr>
            <w:r w:rsidRPr="00507DF3">
              <w:t>1</w:t>
            </w:r>
          </w:p>
        </w:tc>
        <w:tc>
          <w:tcPr>
            <w:tcW w:w="1417" w:type="dxa"/>
            <w:shd w:val="clear" w:color="auto" w:fill="00B0F0"/>
            <w:noWrap/>
            <w:vAlign w:val="center"/>
            <w:hideMark/>
          </w:tcPr>
          <w:p w14:paraId="39F9F4C0" w14:textId="746758A4" w:rsidR="00B60447" w:rsidRPr="00507DF3" w:rsidRDefault="00B60447" w:rsidP="00B60447">
            <w:pPr>
              <w:spacing w:after="0"/>
              <w:jc w:val="center"/>
              <w:rPr>
                <w:rFonts w:ascii="Calibri" w:eastAsia="Times New Roman" w:hAnsi="Calibri" w:cs="Calibri"/>
                <w:color w:val="000000"/>
                <w:sz w:val="22"/>
                <w:lang w:eastAsia="de-DE"/>
              </w:rPr>
            </w:pPr>
            <w:r w:rsidRPr="00507DF3">
              <w:t>2</w:t>
            </w:r>
          </w:p>
        </w:tc>
      </w:tr>
      <w:tr w:rsidR="00B60447" w:rsidRPr="00507DF3" w14:paraId="6E6C0D71" w14:textId="77777777" w:rsidTr="00B60447">
        <w:trPr>
          <w:trHeight w:val="300"/>
        </w:trPr>
        <w:tc>
          <w:tcPr>
            <w:tcW w:w="1092" w:type="dxa"/>
            <w:shd w:val="clear" w:color="auto" w:fill="auto"/>
            <w:noWrap/>
            <w:vAlign w:val="center"/>
            <w:hideMark/>
          </w:tcPr>
          <w:p w14:paraId="3E162DFF" w14:textId="7C5A1950" w:rsidR="00B60447" w:rsidRPr="00507DF3" w:rsidRDefault="00B60447">
            <w:pPr>
              <w:spacing w:after="0"/>
              <w:jc w:val="center"/>
              <w:rPr>
                <w:rFonts w:ascii="Calibri" w:eastAsia="Times New Roman" w:hAnsi="Calibri" w:cs="Calibri"/>
                <w:color w:val="000000"/>
                <w:sz w:val="22"/>
                <w:lang w:eastAsia="de-DE"/>
              </w:rPr>
            </w:pPr>
            <w:r w:rsidRPr="00507DF3">
              <w:rPr>
                <w:rFonts w:ascii="Calibri" w:eastAsia="Times New Roman" w:hAnsi="Calibri" w:cs="Calibri"/>
                <w:color w:val="000000"/>
                <w:sz w:val="22"/>
                <w:lang w:eastAsia="de-DE"/>
              </w:rPr>
              <w:t>Niemann D et al. (</w:t>
            </w:r>
            <w:r w:rsidR="00B031D0">
              <w:rPr>
                <w:rFonts w:ascii="Calibri" w:eastAsia="Times New Roman" w:hAnsi="Calibri" w:cs="Calibri"/>
                <w:color w:val="000000"/>
                <w:sz w:val="22"/>
                <w:lang w:eastAsia="de-DE"/>
              </w:rPr>
              <w:t>61</w:t>
            </w:r>
            <w:r w:rsidRPr="00507DF3">
              <w:rPr>
                <w:rFonts w:ascii="Calibri" w:eastAsia="Times New Roman" w:hAnsi="Calibri" w:cs="Calibri"/>
                <w:color w:val="000000"/>
                <w:sz w:val="22"/>
                <w:lang w:eastAsia="de-DE"/>
              </w:rPr>
              <w:t>)</w:t>
            </w:r>
          </w:p>
        </w:tc>
        <w:tc>
          <w:tcPr>
            <w:tcW w:w="754" w:type="dxa"/>
            <w:shd w:val="clear" w:color="auto" w:fill="auto"/>
            <w:noWrap/>
            <w:vAlign w:val="center"/>
            <w:hideMark/>
          </w:tcPr>
          <w:p w14:paraId="73EF7443" w14:textId="77777777" w:rsidR="00B60447" w:rsidRPr="00507DF3" w:rsidRDefault="00B60447" w:rsidP="00B60447">
            <w:pPr>
              <w:spacing w:after="0"/>
              <w:jc w:val="center"/>
              <w:rPr>
                <w:rFonts w:ascii="Calibri" w:eastAsia="Times New Roman" w:hAnsi="Calibri" w:cs="Calibri"/>
                <w:color w:val="000000"/>
                <w:sz w:val="22"/>
                <w:lang w:eastAsia="de-DE"/>
              </w:rPr>
            </w:pPr>
            <w:r w:rsidRPr="00507DF3">
              <w:rPr>
                <w:rFonts w:ascii="Calibri" w:eastAsia="Times New Roman" w:hAnsi="Calibri" w:cs="Calibri"/>
                <w:color w:val="000000"/>
                <w:sz w:val="22"/>
                <w:lang w:eastAsia="de-DE"/>
              </w:rPr>
              <w:t>UBA</w:t>
            </w:r>
          </w:p>
        </w:tc>
        <w:tc>
          <w:tcPr>
            <w:tcW w:w="1701" w:type="dxa"/>
            <w:shd w:val="clear" w:color="auto" w:fill="auto"/>
            <w:noWrap/>
            <w:vAlign w:val="center"/>
            <w:hideMark/>
          </w:tcPr>
          <w:p w14:paraId="444C2C5F" w14:textId="127A6C93" w:rsidR="00B60447" w:rsidRPr="00507DF3" w:rsidRDefault="00153C4F" w:rsidP="00B60447">
            <w:pPr>
              <w:spacing w:after="0"/>
              <w:jc w:val="center"/>
              <w:rPr>
                <w:rFonts w:ascii="Calibri" w:eastAsia="Times New Roman" w:hAnsi="Calibri" w:cs="Calibri"/>
                <w:color w:val="000000"/>
                <w:sz w:val="22"/>
                <w:lang w:eastAsia="de-DE"/>
              </w:rPr>
            </w:pPr>
            <w:r>
              <w:rPr>
                <w:rFonts w:ascii="Calibri" w:eastAsia="Times New Roman" w:hAnsi="Calibri" w:cs="Calibri"/>
                <w:color w:val="000000"/>
                <w:sz w:val="22"/>
                <w:lang w:eastAsia="de-DE"/>
              </w:rPr>
              <w:t>Administration</w:t>
            </w:r>
            <w:r w:rsidR="00B60447" w:rsidRPr="00507DF3">
              <w:rPr>
                <w:rFonts w:ascii="Calibri" w:eastAsia="Times New Roman" w:hAnsi="Calibri" w:cs="Calibri"/>
                <w:color w:val="000000"/>
                <w:sz w:val="22"/>
                <w:lang w:eastAsia="de-DE"/>
              </w:rPr>
              <w:t xml:space="preserve"> errors</w:t>
            </w:r>
          </w:p>
        </w:tc>
        <w:tc>
          <w:tcPr>
            <w:tcW w:w="3969" w:type="dxa"/>
            <w:shd w:val="clear" w:color="auto" w:fill="auto"/>
            <w:noWrap/>
            <w:vAlign w:val="center"/>
            <w:hideMark/>
          </w:tcPr>
          <w:p w14:paraId="394F0012" w14:textId="77777777" w:rsidR="00B60447" w:rsidRPr="00507DF3" w:rsidRDefault="00B60447" w:rsidP="00B60447">
            <w:pPr>
              <w:spacing w:after="0"/>
              <w:jc w:val="center"/>
              <w:rPr>
                <w:rFonts w:ascii="Calibri" w:eastAsia="Times New Roman" w:hAnsi="Calibri" w:cs="Calibri"/>
                <w:color w:val="000000"/>
                <w:sz w:val="22"/>
                <w:lang w:eastAsia="de-DE"/>
              </w:rPr>
            </w:pPr>
            <w:r w:rsidRPr="00507DF3">
              <w:rPr>
                <w:rFonts w:ascii="Calibri" w:eastAsia="Times New Roman" w:hAnsi="Calibri" w:cs="Calibri"/>
                <w:color w:val="000000"/>
                <w:sz w:val="22"/>
                <w:lang w:eastAsia="de-DE"/>
              </w:rPr>
              <w:t>Citing Ferner et al., Medication Errors were “defined as failure in the treatment process that results in, or has the potential of resulting in, harm to the patient”.</w:t>
            </w:r>
          </w:p>
        </w:tc>
        <w:tc>
          <w:tcPr>
            <w:tcW w:w="2835" w:type="dxa"/>
            <w:shd w:val="clear" w:color="auto" w:fill="auto"/>
            <w:noWrap/>
            <w:vAlign w:val="center"/>
            <w:hideMark/>
          </w:tcPr>
          <w:p w14:paraId="0D7F7A38" w14:textId="77777777" w:rsidR="00B60447" w:rsidRPr="00507DF3" w:rsidRDefault="00B60447" w:rsidP="00B60447">
            <w:pPr>
              <w:spacing w:after="0"/>
              <w:jc w:val="center"/>
              <w:rPr>
                <w:rFonts w:ascii="Calibri" w:eastAsia="Times New Roman" w:hAnsi="Calibri" w:cs="Calibri"/>
                <w:color w:val="000000"/>
                <w:sz w:val="22"/>
                <w:lang w:eastAsia="de-DE"/>
              </w:rPr>
            </w:pPr>
            <w:r w:rsidRPr="00507DF3">
              <w:rPr>
                <w:rFonts w:ascii="Calibri" w:eastAsia="Times New Roman" w:hAnsi="Calibri" w:cs="Calibri"/>
                <w:color w:val="000000"/>
                <w:sz w:val="22"/>
                <w:lang w:eastAsia="de-DE"/>
              </w:rPr>
              <w:t>N/A</w:t>
            </w:r>
          </w:p>
        </w:tc>
        <w:tc>
          <w:tcPr>
            <w:tcW w:w="3969" w:type="dxa"/>
            <w:shd w:val="clear" w:color="auto" w:fill="auto"/>
            <w:noWrap/>
            <w:vAlign w:val="center"/>
            <w:hideMark/>
          </w:tcPr>
          <w:p w14:paraId="6E8075E1" w14:textId="77777777" w:rsidR="00B60447" w:rsidRPr="00507DF3" w:rsidRDefault="00B60447" w:rsidP="00B60447">
            <w:pPr>
              <w:spacing w:after="0"/>
              <w:jc w:val="center"/>
              <w:rPr>
                <w:rFonts w:ascii="Calibri" w:eastAsia="Times New Roman" w:hAnsi="Calibri" w:cs="Calibri"/>
                <w:color w:val="000000"/>
                <w:sz w:val="22"/>
                <w:lang w:eastAsia="de-DE"/>
              </w:rPr>
            </w:pPr>
            <w:r w:rsidRPr="00507DF3">
              <w:rPr>
                <w:rFonts w:ascii="Calibri" w:eastAsia="Times New Roman" w:hAnsi="Calibri" w:cs="Calibri"/>
                <w:color w:val="000000"/>
                <w:sz w:val="22"/>
                <w:lang w:eastAsia="de-DE"/>
              </w:rPr>
              <w:t>"medication errors in drug-handling processes as defined by any deviation from internal and external drug preparation/ administration guidelines, the corresponding summaries of product characteristics or manufacturers’ recommendations."</w:t>
            </w:r>
          </w:p>
        </w:tc>
        <w:tc>
          <w:tcPr>
            <w:tcW w:w="3402" w:type="dxa"/>
            <w:shd w:val="clear" w:color="auto" w:fill="auto"/>
            <w:noWrap/>
            <w:vAlign w:val="center"/>
            <w:hideMark/>
          </w:tcPr>
          <w:p w14:paraId="51373A24" w14:textId="77777777" w:rsidR="00B60447" w:rsidRPr="00507DF3" w:rsidRDefault="00B60447" w:rsidP="00B60447">
            <w:pPr>
              <w:spacing w:after="0"/>
              <w:jc w:val="center"/>
              <w:rPr>
                <w:rFonts w:ascii="Calibri" w:eastAsia="Times New Roman" w:hAnsi="Calibri" w:cs="Calibri"/>
                <w:color w:val="000000"/>
                <w:sz w:val="22"/>
                <w:lang w:eastAsia="de-DE"/>
              </w:rPr>
            </w:pPr>
            <w:r w:rsidRPr="00507DF3">
              <w:rPr>
                <w:rFonts w:ascii="Calibri" w:eastAsia="Times New Roman" w:hAnsi="Calibri" w:cs="Calibri"/>
                <w:color w:val="000000"/>
                <w:sz w:val="22"/>
                <w:lang w:eastAsia="de-DE"/>
              </w:rPr>
              <w:t>N/A</w:t>
            </w:r>
          </w:p>
        </w:tc>
        <w:tc>
          <w:tcPr>
            <w:tcW w:w="1417" w:type="dxa"/>
            <w:shd w:val="clear" w:color="auto" w:fill="00B0F0"/>
            <w:noWrap/>
            <w:vAlign w:val="center"/>
            <w:hideMark/>
          </w:tcPr>
          <w:p w14:paraId="4EBE453A" w14:textId="0C0487E0" w:rsidR="00B60447" w:rsidRPr="00507DF3" w:rsidRDefault="00B60447" w:rsidP="00B60447">
            <w:pPr>
              <w:spacing w:after="0"/>
              <w:jc w:val="center"/>
              <w:rPr>
                <w:rFonts w:ascii="Calibri" w:eastAsia="Times New Roman" w:hAnsi="Calibri" w:cs="Calibri"/>
                <w:color w:val="000000"/>
                <w:sz w:val="22"/>
                <w:lang w:eastAsia="de-DE"/>
              </w:rPr>
            </w:pPr>
            <w:r w:rsidRPr="00507DF3">
              <w:t>2</w:t>
            </w:r>
          </w:p>
        </w:tc>
        <w:tc>
          <w:tcPr>
            <w:tcW w:w="1417" w:type="dxa"/>
            <w:shd w:val="clear" w:color="auto" w:fill="00B0F0"/>
            <w:noWrap/>
            <w:vAlign w:val="center"/>
            <w:hideMark/>
          </w:tcPr>
          <w:p w14:paraId="7472AD37" w14:textId="646BED3A" w:rsidR="00B60447" w:rsidRPr="00507DF3" w:rsidRDefault="00B60447" w:rsidP="00B60447">
            <w:pPr>
              <w:spacing w:after="0"/>
              <w:jc w:val="center"/>
              <w:rPr>
                <w:rFonts w:ascii="Calibri" w:eastAsia="Times New Roman" w:hAnsi="Calibri" w:cs="Calibri"/>
                <w:color w:val="000000"/>
                <w:sz w:val="22"/>
                <w:lang w:eastAsia="de-DE"/>
              </w:rPr>
            </w:pPr>
            <w:r w:rsidRPr="00507DF3">
              <w:t>2</w:t>
            </w:r>
          </w:p>
        </w:tc>
      </w:tr>
      <w:tr w:rsidR="00B60447" w:rsidRPr="00507DF3" w14:paraId="073E3088" w14:textId="77777777" w:rsidTr="00B60447">
        <w:trPr>
          <w:trHeight w:val="300"/>
        </w:trPr>
        <w:tc>
          <w:tcPr>
            <w:tcW w:w="1092" w:type="dxa"/>
            <w:shd w:val="clear" w:color="auto" w:fill="auto"/>
            <w:noWrap/>
            <w:vAlign w:val="center"/>
            <w:hideMark/>
          </w:tcPr>
          <w:p w14:paraId="424C88A2" w14:textId="2E7A8D4F" w:rsidR="00B60447" w:rsidRPr="00507DF3" w:rsidRDefault="00B60447">
            <w:pPr>
              <w:spacing w:after="0"/>
              <w:jc w:val="center"/>
              <w:rPr>
                <w:rFonts w:ascii="Calibri" w:eastAsia="Times New Roman" w:hAnsi="Calibri" w:cs="Calibri"/>
                <w:color w:val="000000"/>
                <w:sz w:val="22"/>
                <w:lang w:eastAsia="de-DE"/>
              </w:rPr>
            </w:pPr>
            <w:r w:rsidRPr="00507DF3">
              <w:rPr>
                <w:rFonts w:ascii="Calibri" w:eastAsia="Times New Roman" w:hAnsi="Calibri" w:cs="Calibri"/>
                <w:color w:val="000000"/>
                <w:sz w:val="22"/>
                <w:lang w:eastAsia="de-DE"/>
              </w:rPr>
              <w:t>Niemann D et al. (</w:t>
            </w:r>
            <w:r w:rsidR="00B031D0">
              <w:rPr>
                <w:rFonts w:ascii="Calibri" w:eastAsia="Times New Roman" w:hAnsi="Calibri" w:cs="Calibri"/>
                <w:color w:val="000000"/>
                <w:sz w:val="22"/>
                <w:lang w:eastAsia="de-DE"/>
              </w:rPr>
              <w:t>62</w:t>
            </w:r>
            <w:r w:rsidR="00D76F8D">
              <w:rPr>
                <w:rFonts w:ascii="Calibri" w:eastAsia="Times New Roman" w:hAnsi="Calibri" w:cs="Calibri"/>
                <w:color w:val="000000"/>
                <w:sz w:val="22"/>
                <w:lang w:eastAsia="de-DE"/>
              </w:rPr>
              <w:t>)</w:t>
            </w:r>
          </w:p>
        </w:tc>
        <w:tc>
          <w:tcPr>
            <w:tcW w:w="754" w:type="dxa"/>
            <w:shd w:val="clear" w:color="auto" w:fill="auto"/>
            <w:noWrap/>
            <w:vAlign w:val="center"/>
            <w:hideMark/>
          </w:tcPr>
          <w:p w14:paraId="0D228DF0" w14:textId="77777777" w:rsidR="00B60447" w:rsidRPr="00507DF3" w:rsidRDefault="00B60447" w:rsidP="00B60447">
            <w:pPr>
              <w:spacing w:after="0"/>
              <w:jc w:val="center"/>
              <w:rPr>
                <w:rFonts w:ascii="Calibri" w:eastAsia="Times New Roman" w:hAnsi="Calibri" w:cs="Calibri"/>
                <w:color w:val="000000"/>
                <w:sz w:val="22"/>
                <w:lang w:eastAsia="de-DE"/>
              </w:rPr>
            </w:pPr>
            <w:r w:rsidRPr="00507DF3">
              <w:rPr>
                <w:rFonts w:ascii="Calibri" w:eastAsia="Times New Roman" w:hAnsi="Calibri" w:cs="Calibri"/>
                <w:color w:val="000000"/>
                <w:sz w:val="22"/>
                <w:lang w:eastAsia="de-DE"/>
              </w:rPr>
              <w:t>UBA</w:t>
            </w:r>
          </w:p>
        </w:tc>
        <w:tc>
          <w:tcPr>
            <w:tcW w:w="1701" w:type="dxa"/>
            <w:shd w:val="clear" w:color="auto" w:fill="auto"/>
            <w:noWrap/>
            <w:vAlign w:val="center"/>
            <w:hideMark/>
          </w:tcPr>
          <w:p w14:paraId="01ABF6ED" w14:textId="7DA3F573" w:rsidR="00B60447" w:rsidRPr="00507DF3" w:rsidRDefault="00153C4F" w:rsidP="00B60447">
            <w:pPr>
              <w:spacing w:after="0"/>
              <w:jc w:val="center"/>
              <w:rPr>
                <w:rFonts w:ascii="Calibri" w:eastAsia="Times New Roman" w:hAnsi="Calibri" w:cs="Calibri"/>
                <w:color w:val="000000"/>
                <w:sz w:val="22"/>
                <w:lang w:eastAsia="de-DE"/>
              </w:rPr>
            </w:pPr>
            <w:r>
              <w:rPr>
                <w:rFonts w:ascii="Calibri" w:eastAsia="Times New Roman" w:hAnsi="Calibri" w:cs="Calibri"/>
                <w:color w:val="000000"/>
                <w:sz w:val="22"/>
                <w:lang w:eastAsia="de-DE"/>
              </w:rPr>
              <w:t>Administration</w:t>
            </w:r>
            <w:r w:rsidR="00B60447" w:rsidRPr="00507DF3">
              <w:rPr>
                <w:rFonts w:ascii="Calibri" w:eastAsia="Times New Roman" w:hAnsi="Calibri" w:cs="Calibri"/>
                <w:color w:val="000000"/>
                <w:sz w:val="22"/>
                <w:lang w:eastAsia="de-DE"/>
              </w:rPr>
              <w:t xml:space="preserve"> errors</w:t>
            </w:r>
          </w:p>
        </w:tc>
        <w:tc>
          <w:tcPr>
            <w:tcW w:w="3969" w:type="dxa"/>
            <w:shd w:val="clear" w:color="auto" w:fill="auto"/>
            <w:noWrap/>
            <w:vAlign w:val="center"/>
            <w:hideMark/>
          </w:tcPr>
          <w:p w14:paraId="3D2C8132" w14:textId="77777777" w:rsidR="00B60447" w:rsidRPr="00507DF3" w:rsidRDefault="00B60447" w:rsidP="00B60447">
            <w:pPr>
              <w:spacing w:after="0"/>
              <w:jc w:val="center"/>
              <w:rPr>
                <w:rFonts w:ascii="Calibri" w:eastAsia="Times New Roman" w:hAnsi="Calibri" w:cs="Calibri"/>
                <w:color w:val="000000"/>
                <w:sz w:val="22"/>
                <w:lang w:eastAsia="de-DE"/>
              </w:rPr>
            </w:pPr>
            <w:r w:rsidRPr="00507DF3">
              <w:rPr>
                <w:rFonts w:ascii="Calibri" w:eastAsia="Times New Roman" w:hAnsi="Calibri" w:cs="Calibri"/>
                <w:color w:val="000000"/>
                <w:sz w:val="22"/>
                <w:lang w:eastAsia="de-DE"/>
              </w:rPr>
              <w:t>N/A</w:t>
            </w:r>
          </w:p>
        </w:tc>
        <w:tc>
          <w:tcPr>
            <w:tcW w:w="2835" w:type="dxa"/>
            <w:shd w:val="clear" w:color="auto" w:fill="auto"/>
            <w:noWrap/>
            <w:vAlign w:val="center"/>
            <w:hideMark/>
          </w:tcPr>
          <w:p w14:paraId="1520190A" w14:textId="77777777" w:rsidR="00B60447" w:rsidRPr="00507DF3" w:rsidRDefault="00B60447" w:rsidP="00B60447">
            <w:pPr>
              <w:spacing w:after="0"/>
              <w:jc w:val="center"/>
              <w:rPr>
                <w:rFonts w:ascii="Calibri" w:eastAsia="Times New Roman" w:hAnsi="Calibri" w:cs="Calibri"/>
                <w:color w:val="000000"/>
                <w:sz w:val="22"/>
                <w:lang w:eastAsia="de-DE"/>
              </w:rPr>
            </w:pPr>
            <w:r w:rsidRPr="00507DF3">
              <w:rPr>
                <w:rFonts w:ascii="Calibri" w:eastAsia="Times New Roman" w:hAnsi="Calibri" w:cs="Calibri"/>
                <w:color w:val="000000"/>
                <w:sz w:val="22"/>
                <w:lang w:eastAsia="de-DE"/>
              </w:rPr>
              <w:t>N/A</w:t>
            </w:r>
          </w:p>
        </w:tc>
        <w:tc>
          <w:tcPr>
            <w:tcW w:w="3969" w:type="dxa"/>
            <w:shd w:val="clear" w:color="auto" w:fill="auto"/>
            <w:noWrap/>
            <w:vAlign w:val="center"/>
            <w:hideMark/>
          </w:tcPr>
          <w:p w14:paraId="0B6D409F" w14:textId="77777777" w:rsidR="00B60447" w:rsidRPr="00507DF3" w:rsidRDefault="00B60447" w:rsidP="00B60447">
            <w:pPr>
              <w:spacing w:after="0"/>
              <w:jc w:val="center"/>
              <w:rPr>
                <w:rFonts w:ascii="Calibri" w:eastAsia="Times New Roman" w:hAnsi="Calibri" w:cs="Calibri"/>
                <w:color w:val="000000"/>
                <w:sz w:val="22"/>
                <w:lang w:eastAsia="de-DE"/>
              </w:rPr>
            </w:pPr>
            <w:r w:rsidRPr="00507DF3">
              <w:rPr>
                <w:rFonts w:ascii="Calibri" w:eastAsia="Times New Roman" w:hAnsi="Calibri" w:cs="Calibri"/>
                <w:color w:val="000000"/>
                <w:sz w:val="22"/>
                <w:lang w:eastAsia="de-DE"/>
              </w:rPr>
              <w:t>"We aimed to identify and prevent medication errors in drug handling, including processes of drug preparation and administration performed by nurses in daily routine"</w:t>
            </w:r>
          </w:p>
        </w:tc>
        <w:tc>
          <w:tcPr>
            <w:tcW w:w="3402" w:type="dxa"/>
            <w:shd w:val="clear" w:color="auto" w:fill="auto"/>
            <w:noWrap/>
            <w:vAlign w:val="center"/>
            <w:hideMark/>
          </w:tcPr>
          <w:p w14:paraId="7954B8C6" w14:textId="77777777" w:rsidR="00B60447" w:rsidRPr="00507DF3" w:rsidRDefault="00B60447" w:rsidP="00B60447">
            <w:pPr>
              <w:spacing w:after="0"/>
              <w:jc w:val="center"/>
              <w:rPr>
                <w:rFonts w:ascii="Calibri" w:eastAsia="Times New Roman" w:hAnsi="Calibri" w:cs="Calibri"/>
                <w:color w:val="000000"/>
                <w:sz w:val="22"/>
                <w:lang w:eastAsia="de-DE"/>
              </w:rPr>
            </w:pPr>
            <w:r w:rsidRPr="00507DF3">
              <w:rPr>
                <w:rFonts w:ascii="Calibri" w:eastAsia="Times New Roman" w:hAnsi="Calibri" w:cs="Calibri"/>
                <w:color w:val="000000"/>
                <w:sz w:val="22"/>
                <w:lang w:eastAsia="de-DE"/>
              </w:rPr>
              <w:t>N/A</w:t>
            </w:r>
          </w:p>
        </w:tc>
        <w:tc>
          <w:tcPr>
            <w:tcW w:w="1417" w:type="dxa"/>
            <w:shd w:val="clear" w:color="auto" w:fill="00B0F0"/>
            <w:noWrap/>
            <w:vAlign w:val="center"/>
            <w:hideMark/>
          </w:tcPr>
          <w:p w14:paraId="424179CB" w14:textId="5C1BCF89" w:rsidR="00B60447" w:rsidRPr="00507DF3" w:rsidRDefault="00B60447" w:rsidP="00B60447">
            <w:pPr>
              <w:spacing w:after="0"/>
              <w:jc w:val="center"/>
              <w:rPr>
                <w:rFonts w:ascii="Calibri" w:eastAsia="Times New Roman" w:hAnsi="Calibri" w:cs="Calibri"/>
                <w:color w:val="000000"/>
                <w:sz w:val="22"/>
                <w:lang w:eastAsia="de-DE"/>
              </w:rPr>
            </w:pPr>
            <w:r w:rsidRPr="00507DF3">
              <w:t>1</w:t>
            </w:r>
          </w:p>
        </w:tc>
        <w:tc>
          <w:tcPr>
            <w:tcW w:w="1417" w:type="dxa"/>
            <w:shd w:val="clear" w:color="auto" w:fill="00B0F0"/>
            <w:noWrap/>
            <w:vAlign w:val="center"/>
            <w:hideMark/>
          </w:tcPr>
          <w:p w14:paraId="64EA2FF2" w14:textId="00E3F469" w:rsidR="00B60447" w:rsidRPr="00507DF3" w:rsidRDefault="00B60447" w:rsidP="00B60447">
            <w:pPr>
              <w:spacing w:after="0"/>
              <w:jc w:val="center"/>
              <w:rPr>
                <w:rFonts w:ascii="Calibri" w:eastAsia="Times New Roman" w:hAnsi="Calibri" w:cs="Calibri"/>
                <w:color w:val="000000"/>
                <w:sz w:val="22"/>
                <w:lang w:eastAsia="de-DE"/>
              </w:rPr>
            </w:pPr>
            <w:r w:rsidRPr="00507DF3">
              <w:t>2</w:t>
            </w:r>
          </w:p>
        </w:tc>
      </w:tr>
      <w:tr w:rsidR="00B60447" w:rsidRPr="00507DF3" w14:paraId="2C5D39E4" w14:textId="77777777" w:rsidTr="00B60447">
        <w:trPr>
          <w:trHeight w:val="300"/>
        </w:trPr>
        <w:tc>
          <w:tcPr>
            <w:tcW w:w="1092" w:type="dxa"/>
            <w:shd w:val="clear" w:color="auto" w:fill="auto"/>
            <w:noWrap/>
            <w:vAlign w:val="center"/>
            <w:hideMark/>
          </w:tcPr>
          <w:p w14:paraId="77D88E2C" w14:textId="707310C0" w:rsidR="00B60447" w:rsidRPr="00507DF3" w:rsidRDefault="00B60447" w:rsidP="00B031D0">
            <w:pPr>
              <w:spacing w:after="0"/>
              <w:jc w:val="center"/>
              <w:rPr>
                <w:rFonts w:ascii="Calibri" w:eastAsia="Times New Roman" w:hAnsi="Calibri" w:cs="Calibri"/>
                <w:color w:val="000000"/>
                <w:sz w:val="22"/>
                <w:lang w:eastAsia="de-DE"/>
              </w:rPr>
            </w:pPr>
            <w:r w:rsidRPr="00507DF3">
              <w:rPr>
                <w:rFonts w:ascii="Calibri" w:eastAsia="Times New Roman" w:hAnsi="Calibri" w:cs="Calibri"/>
                <w:color w:val="000000"/>
                <w:sz w:val="22"/>
                <w:lang w:eastAsia="de-DE"/>
              </w:rPr>
              <w:t>Ozkan S et al.</w:t>
            </w:r>
            <w:r w:rsidR="00D76F8D">
              <w:rPr>
                <w:rFonts w:ascii="Calibri" w:eastAsia="Times New Roman" w:hAnsi="Calibri" w:cs="Calibri"/>
                <w:color w:val="000000"/>
                <w:sz w:val="22"/>
                <w:lang w:eastAsia="de-DE"/>
              </w:rPr>
              <w:t xml:space="preserve"> (</w:t>
            </w:r>
            <w:r w:rsidR="00B031D0">
              <w:rPr>
                <w:rFonts w:ascii="Calibri" w:eastAsia="Times New Roman" w:hAnsi="Calibri" w:cs="Calibri"/>
                <w:color w:val="000000"/>
                <w:sz w:val="22"/>
                <w:lang w:eastAsia="de-DE"/>
              </w:rPr>
              <w:t>63</w:t>
            </w:r>
            <w:r w:rsidR="00D76F8D">
              <w:rPr>
                <w:rFonts w:ascii="Calibri" w:eastAsia="Times New Roman" w:hAnsi="Calibri" w:cs="Calibri"/>
                <w:color w:val="000000"/>
                <w:sz w:val="22"/>
                <w:lang w:eastAsia="de-DE"/>
              </w:rPr>
              <w:t>)</w:t>
            </w:r>
          </w:p>
        </w:tc>
        <w:tc>
          <w:tcPr>
            <w:tcW w:w="754" w:type="dxa"/>
            <w:shd w:val="clear" w:color="auto" w:fill="auto"/>
            <w:noWrap/>
            <w:vAlign w:val="center"/>
            <w:hideMark/>
          </w:tcPr>
          <w:p w14:paraId="49D313BD" w14:textId="77777777" w:rsidR="00B60447" w:rsidRPr="00507DF3" w:rsidRDefault="00B60447" w:rsidP="00B60447">
            <w:pPr>
              <w:spacing w:after="0"/>
              <w:jc w:val="center"/>
              <w:rPr>
                <w:rFonts w:ascii="Calibri" w:eastAsia="Times New Roman" w:hAnsi="Calibri" w:cs="Calibri"/>
                <w:color w:val="000000"/>
                <w:sz w:val="22"/>
                <w:lang w:eastAsia="de-DE"/>
              </w:rPr>
            </w:pPr>
            <w:r w:rsidRPr="00507DF3">
              <w:rPr>
                <w:rFonts w:ascii="Calibri" w:eastAsia="Times New Roman" w:hAnsi="Calibri" w:cs="Calibri"/>
                <w:color w:val="000000"/>
                <w:sz w:val="22"/>
                <w:lang w:eastAsia="de-DE"/>
              </w:rPr>
              <w:t>UBA</w:t>
            </w:r>
          </w:p>
        </w:tc>
        <w:tc>
          <w:tcPr>
            <w:tcW w:w="1701" w:type="dxa"/>
            <w:shd w:val="clear" w:color="auto" w:fill="auto"/>
            <w:noWrap/>
            <w:vAlign w:val="center"/>
            <w:hideMark/>
          </w:tcPr>
          <w:p w14:paraId="41A906E9" w14:textId="160C49DF" w:rsidR="00B60447" w:rsidRPr="00507DF3" w:rsidRDefault="00153C4F" w:rsidP="00B60447">
            <w:pPr>
              <w:spacing w:after="0"/>
              <w:jc w:val="center"/>
              <w:rPr>
                <w:rFonts w:ascii="Calibri" w:eastAsia="Times New Roman" w:hAnsi="Calibri" w:cs="Calibri"/>
                <w:color w:val="000000"/>
                <w:sz w:val="22"/>
                <w:lang w:eastAsia="de-DE"/>
              </w:rPr>
            </w:pPr>
            <w:r>
              <w:rPr>
                <w:rFonts w:ascii="Calibri" w:eastAsia="Times New Roman" w:hAnsi="Calibri" w:cs="Calibri"/>
                <w:color w:val="000000"/>
                <w:sz w:val="22"/>
                <w:lang w:eastAsia="de-DE"/>
              </w:rPr>
              <w:t>Administration</w:t>
            </w:r>
            <w:r w:rsidR="00B60447" w:rsidRPr="00507DF3">
              <w:rPr>
                <w:rFonts w:ascii="Calibri" w:eastAsia="Times New Roman" w:hAnsi="Calibri" w:cs="Calibri"/>
                <w:color w:val="000000"/>
                <w:sz w:val="22"/>
                <w:lang w:eastAsia="de-DE"/>
              </w:rPr>
              <w:t xml:space="preserve"> errors</w:t>
            </w:r>
          </w:p>
        </w:tc>
        <w:tc>
          <w:tcPr>
            <w:tcW w:w="3969" w:type="dxa"/>
            <w:shd w:val="clear" w:color="auto" w:fill="auto"/>
            <w:noWrap/>
            <w:vAlign w:val="center"/>
            <w:hideMark/>
          </w:tcPr>
          <w:p w14:paraId="0C7AFCE7" w14:textId="77777777" w:rsidR="00B60447" w:rsidRPr="00507DF3" w:rsidRDefault="00B60447" w:rsidP="00B60447">
            <w:pPr>
              <w:spacing w:after="0"/>
              <w:jc w:val="center"/>
              <w:rPr>
                <w:rFonts w:ascii="Calibri" w:eastAsia="Times New Roman" w:hAnsi="Calibri" w:cs="Calibri"/>
                <w:color w:val="000000"/>
                <w:sz w:val="22"/>
                <w:lang w:eastAsia="de-DE"/>
              </w:rPr>
            </w:pPr>
            <w:r w:rsidRPr="00507DF3">
              <w:rPr>
                <w:rFonts w:ascii="Calibri" w:eastAsia="Times New Roman" w:hAnsi="Calibri" w:cs="Calibri"/>
                <w:color w:val="000000"/>
                <w:sz w:val="22"/>
                <w:lang w:eastAsia="de-DE"/>
              </w:rPr>
              <w:t>N/A</w:t>
            </w:r>
          </w:p>
        </w:tc>
        <w:tc>
          <w:tcPr>
            <w:tcW w:w="2835" w:type="dxa"/>
            <w:shd w:val="clear" w:color="auto" w:fill="auto"/>
            <w:noWrap/>
            <w:vAlign w:val="center"/>
            <w:hideMark/>
          </w:tcPr>
          <w:p w14:paraId="1E21FB0A" w14:textId="77777777" w:rsidR="00B60447" w:rsidRPr="00507DF3" w:rsidRDefault="00B60447" w:rsidP="00B60447">
            <w:pPr>
              <w:spacing w:after="0"/>
              <w:jc w:val="center"/>
              <w:rPr>
                <w:rFonts w:ascii="Calibri" w:eastAsia="Times New Roman" w:hAnsi="Calibri" w:cs="Calibri"/>
                <w:color w:val="000000"/>
                <w:sz w:val="22"/>
                <w:lang w:eastAsia="de-DE"/>
              </w:rPr>
            </w:pPr>
            <w:r w:rsidRPr="00507DF3">
              <w:rPr>
                <w:rFonts w:ascii="Calibri" w:eastAsia="Times New Roman" w:hAnsi="Calibri" w:cs="Calibri"/>
                <w:color w:val="000000"/>
                <w:sz w:val="22"/>
                <w:lang w:eastAsia="de-DE"/>
              </w:rPr>
              <w:t>N/A</w:t>
            </w:r>
          </w:p>
        </w:tc>
        <w:tc>
          <w:tcPr>
            <w:tcW w:w="3969" w:type="dxa"/>
            <w:shd w:val="clear" w:color="auto" w:fill="auto"/>
            <w:noWrap/>
            <w:vAlign w:val="center"/>
            <w:hideMark/>
          </w:tcPr>
          <w:p w14:paraId="18A86436" w14:textId="77777777" w:rsidR="00B60447" w:rsidRPr="00507DF3" w:rsidRDefault="00B60447" w:rsidP="00B60447">
            <w:pPr>
              <w:spacing w:after="0"/>
              <w:jc w:val="center"/>
              <w:rPr>
                <w:rFonts w:ascii="Calibri" w:eastAsia="Times New Roman" w:hAnsi="Calibri" w:cs="Calibri"/>
                <w:color w:val="000000"/>
                <w:sz w:val="22"/>
                <w:lang w:eastAsia="de-DE"/>
              </w:rPr>
            </w:pPr>
            <w:r w:rsidRPr="00507DF3">
              <w:rPr>
                <w:rFonts w:ascii="Calibri" w:eastAsia="Times New Roman" w:hAnsi="Calibri" w:cs="Calibri"/>
                <w:color w:val="000000"/>
                <w:sz w:val="22"/>
                <w:lang w:eastAsia="de-DE"/>
              </w:rPr>
              <w:t>"In this study, a difference between the physician’s order and the drug given to the patient was considered medication administration error. [...] a deviation of one hour from the time when the drug should be given to the patient was considered time error."</w:t>
            </w:r>
          </w:p>
        </w:tc>
        <w:tc>
          <w:tcPr>
            <w:tcW w:w="3402" w:type="dxa"/>
            <w:shd w:val="clear" w:color="auto" w:fill="auto"/>
            <w:noWrap/>
            <w:vAlign w:val="center"/>
            <w:hideMark/>
          </w:tcPr>
          <w:p w14:paraId="0F191A3A" w14:textId="77777777" w:rsidR="00B60447" w:rsidRPr="00507DF3" w:rsidRDefault="00B60447" w:rsidP="00B60447">
            <w:pPr>
              <w:spacing w:after="0"/>
              <w:jc w:val="center"/>
              <w:rPr>
                <w:rFonts w:ascii="Calibri" w:eastAsia="Times New Roman" w:hAnsi="Calibri" w:cs="Calibri"/>
                <w:color w:val="000000"/>
                <w:sz w:val="22"/>
                <w:lang w:eastAsia="de-DE"/>
              </w:rPr>
            </w:pPr>
            <w:r w:rsidRPr="00507DF3">
              <w:rPr>
                <w:rFonts w:ascii="Calibri" w:eastAsia="Times New Roman" w:hAnsi="Calibri" w:cs="Calibri"/>
                <w:color w:val="000000"/>
                <w:sz w:val="22"/>
                <w:lang w:eastAsia="de-DE"/>
              </w:rPr>
              <w:t>N/A</w:t>
            </w:r>
          </w:p>
        </w:tc>
        <w:tc>
          <w:tcPr>
            <w:tcW w:w="1417" w:type="dxa"/>
            <w:shd w:val="clear" w:color="auto" w:fill="00B0F0"/>
            <w:noWrap/>
            <w:vAlign w:val="center"/>
            <w:hideMark/>
          </w:tcPr>
          <w:p w14:paraId="510FD5CC" w14:textId="36166D8D" w:rsidR="00B60447" w:rsidRPr="00507DF3" w:rsidRDefault="00B60447" w:rsidP="00B60447">
            <w:pPr>
              <w:spacing w:after="0"/>
              <w:jc w:val="center"/>
              <w:rPr>
                <w:rFonts w:ascii="Calibri" w:eastAsia="Times New Roman" w:hAnsi="Calibri" w:cs="Calibri"/>
                <w:color w:val="000000"/>
                <w:sz w:val="22"/>
                <w:lang w:eastAsia="de-DE"/>
              </w:rPr>
            </w:pPr>
            <w:r w:rsidRPr="00507DF3">
              <w:t>1</w:t>
            </w:r>
          </w:p>
        </w:tc>
        <w:tc>
          <w:tcPr>
            <w:tcW w:w="1417" w:type="dxa"/>
            <w:shd w:val="clear" w:color="auto" w:fill="00B0F0"/>
            <w:noWrap/>
            <w:vAlign w:val="center"/>
            <w:hideMark/>
          </w:tcPr>
          <w:p w14:paraId="6789CBD3" w14:textId="38E0579D" w:rsidR="00B60447" w:rsidRPr="00507DF3" w:rsidRDefault="00B60447" w:rsidP="00B60447">
            <w:pPr>
              <w:spacing w:after="0"/>
              <w:jc w:val="center"/>
              <w:rPr>
                <w:rFonts w:ascii="Calibri" w:eastAsia="Times New Roman" w:hAnsi="Calibri" w:cs="Calibri"/>
                <w:color w:val="000000"/>
                <w:sz w:val="22"/>
                <w:lang w:eastAsia="de-DE"/>
              </w:rPr>
            </w:pPr>
            <w:r w:rsidRPr="00507DF3">
              <w:t>2</w:t>
            </w:r>
          </w:p>
        </w:tc>
      </w:tr>
      <w:tr w:rsidR="00B60447" w:rsidRPr="00507DF3" w14:paraId="65E87CB6" w14:textId="77777777" w:rsidTr="00E20622">
        <w:trPr>
          <w:trHeight w:val="300"/>
        </w:trPr>
        <w:tc>
          <w:tcPr>
            <w:tcW w:w="1092" w:type="dxa"/>
            <w:tcBorders>
              <w:bottom w:val="single" w:sz="4" w:space="0" w:color="auto"/>
            </w:tcBorders>
            <w:shd w:val="clear" w:color="auto" w:fill="auto"/>
            <w:noWrap/>
            <w:vAlign w:val="center"/>
            <w:hideMark/>
          </w:tcPr>
          <w:p w14:paraId="0F82AA4F" w14:textId="08A754B9" w:rsidR="00B60447" w:rsidRPr="00507DF3" w:rsidRDefault="00B60447" w:rsidP="00B031D0">
            <w:pPr>
              <w:spacing w:after="0"/>
              <w:jc w:val="center"/>
              <w:rPr>
                <w:rFonts w:ascii="Calibri" w:eastAsia="Times New Roman" w:hAnsi="Calibri" w:cs="Calibri"/>
                <w:color w:val="000000"/>
                <w:sz w:val="22"/>
                <w:lang w:eastAsia="de-DE"/>
              </w:rPr>
            </w:pPr>
            <w:r w:rsidRPr="00507DF3">
              <w:rPr>
                <w:rFonts w:ascii="Calibri" w:eastAsia="Times New Roman" w:hAnsi="Calibri" w:cs="Calibri"/>
                <w:color w:val="000000"/>
                <w:sz w:val="22"/>
                <w:lang w:eastAsia="de-DE"/>
              </w:rPr>
              <w:t>Watts RG et al.</w:t>
            </w:r>
            <w:r w:rsidR="00D76F8D">
              <w:rPr>
                <w:rFonts w:ascii="Calibri" w:eastAsia="Times New Roman" w:hAnsi="Calibri" w:cs="Calibri"/>
                <w:color w:val="000000"/>
                <w:sz w:val="22"/>
                <w:lang w:eastAsia="de-DE"/>
              </w:rPr>
              <w:t xml:space="preserve"> (</w:t>
            </w:r>
            <w:r w:rsidR="00B031D0">
              <w:rPr>
                <w:rFonts w:ascii="Calibri" w:eastAsia="Times New Roman" w:hAnsi="Calibri" w:cs="Calibri"/>
                <w:color w:val="000000"/>
                <w:sz w:val="22"/>
                <w:lang w:eastAsia="de-DE"/>
              </w:rPr>
              <w:t>75</w:t>
            </w:r>
            <w:r w:rsidR="00D76F8D">
              <w:rPr>
                <w:rFonts w:ascii="Calibri" w:eastAsia="Times New Roman" w:hAnsi="Calibri" w:cs="Calibri"/>
                <w:color w:val="000000"/>
                <w:sz w:val="22"/>
                <w:lang w:eastAsia="de-DE"/>
              </w:rPr>
              <w:t>)</w:t>
            </w:r>
          </w:p>
        </w:tc>
        <w:tc>
          <w:tcPr>
            <w:tcW w:w="754" w:type="dxa"/>
            <w:tcBorders>
              <w:bottom w:val="single" w:sz="4" w:space="0" w:color="auto"/>
            </w:tcBorders>
            <w:shd w:val="clear" w:color="auto" w:fill="auto"/>
            <w:noWrap/>
            <w:vAlign w:val="center"/>
            <w:hideMark/>
          </w:tcPr>
          <w:p w14:paraId="22CC614F" w14:textId="77777777" w:rsidR="00B60447" w:rsidRPr="00507DF3" w:rsidRDefault="00B60447" w:rsidP="00B60447">
            <w:pPr>
              <w:spacing w:after="0"/>
              <w:jc w:val="center"/>
              <w:rPr>
                <w:rFonts w:ascii="Calibri" w:eastAsia="Times New Roman" w:hAnsi="Calibri" w:cs="Calibri"/>
                <w:color w:val="000000"/>
                <w:sz w:val="22"/>
                <w:lang w:eastAsia="de-DE"/>
              </w:rPr>
            </w:pPr>
            <w:r w:rsidRPr="00507DF3">
              <w:rPr>
                <w:rFonts w:ascii="Calibri" w:eastAsia="Times New Roman" w:hAnsi="Calibri" w:cs="Calibri"/>
                <w:color w:val="000000"/>
                <w:sz w:val="22"/>
                <w:lang w:eastAsia="de-DE"/>
              </w:rPr>
              <w:t>UBA</w:t>
            </w:r>
          </w:p>
        </w:tc>
        <w:tc>
          <w:tcPr>
            <w:tcW w:w="1701" w:type="dxa"/>
            <w:tcBorders>
              <w:bottom w:val="single" w:sz="4" w:space="0" w:color="auto"/>
            </w:tcBorders>
            <w:shd w:val="clear" w:color="auto" w:fill="auto"/>
            <w:noWrap/>
            <w:vAlign w:val="center"/>
            <w:hideMark/>
          </w:tcPr>
          <w:p w14:paraId="15BDC78D" w14:textId="77777777" w:rsidR="00B60447" w:rsidRPr="00507DF3" w:rsidRDefault="00B60447" w:rsidP="00B60447">
            <w:pPr>
              <w:spacing w:after="0"/>
              <w:jc w:val="center"/>
              <w:rPr>
                <w:rFonts w:ascii="Calibri" w:eastAsia="Times New Roman" w:hAnsi="Calibri" w:cs="Calibri"/>
                <w:color w:val="000000"/>
                <w:sz w:val="22"/>
                <w:lang w:eastAsia="de-DE"/>
              </w:rPr>
            </w:pPr>
            <w:r w:rsidRPr="00507DF3">
              <w:rPr>
                <w:rFonts w:ascii="Calibri" w:eastAsia="Times New Roman" w:hAnsi="Calibri" w:cs="Calibri"/>
                <w:color w:val="000000"/>
                <w:sz w:val="22"/>
                <w:lang w:eastAsia="de-DE"/>
              </w:rPr>
              <w:t>Combined medication errors</w:t>
            </w:r>
          </w:p>
        </w:tc>
        <w:tc>
          <w:tcPr>
            <w:tcW w:w="3969" w:type="dxa"/>
            <w:tcBorders>
              <w:bottom w:val="single" w:sz="4" w:space="0" w:color="auto"/>
            </w:tcBorders>
            <w:shd w:val="clear" w:color="auto" w:fill="auto"/>
            <w:noWrap/>
            <w:vAlign w:val="center"/>
            <w:hideMark/>
          </w:tcPr>
          <w:p w14:paraId="2C9D3A60" w14:textId="2C0CC204" w:rsidR="00B60447" w:rsidRPr="00507DF3" w:rsidRDefault="00B60447" w:rsidP="00B60447">
            <w:pPr>
              <w:spacing w:after="0"/>
              <w:jc w:val="center"/>
              <w:rPr>
                <w:rFonts w:ascii="Calibri" w:eastAsia="Times New Roman" w:hAnsi="Calibri" w:cs="Calibri"/>
                <w:color w:val="000000"/>
                <w:sz w:val="22"/>
                <w:lang w:eastAsia="de-DE"/>
              </w:rPr>
            </w:pPr>
            <w:r w:rsidRPr="00507DF3">
              <w:rPr>
                <w:rFonts w:ascii="Calibri" w:eastAsia="Times New Roman" w:hAnsi="Calibri" w:cs="Calibri"/>
                <w:color w:val="000000"/>
                <w:sz w:val="22"/>
                <w:lang w:eastAsia="de-DE"/>
              </w:rPr>
              <w:t xml:space="preserve">Citing the Committee on Quality of Health Care in America, “Medication errors were broadly defined using the definition suggested by the Institute of Medicine as any error in the medication use process to include prescribing, transcribing, dispensing, </w:t>
            </w:r>
            <w:r w:rsidR="00153C4F">
              <w:rPr>
                <w:rFonts w:ascii="Calibri" w:eastAsia="Times New Roman" w:hAnsi="Calibri" w:cs="Calibri"/>
                <w:color w:val="000000"/>
                <w:sz w:val="22"/>
                <w:lang w:eastAsia="de-DE"/>
              </w:rPr>
              <w:t>administration</w:t>
            </w:r>
            <w:r w:rsidRPr="00507DF3">
              <w:rPr>
                <w:rFonts w:ascii="Calibri" w:eastAsia="Times New Roman" w:hAnsi="Calibri" w:cs="Calibri"/>
                <w:color w:val="000000"/>
                <w:sz w:val="22"/>
                <w:lang w:eastAsia="de-DE"/>
              </w:rPr>
              <w:t>, or monitoring”.</w:t>
            </w:r>
          </w:p>
        </w:tc>
        <w:tc>
          <w:tcPr>
            <w:tcW w:w="2835" w:type="dxa"/>
            <w:tcBorders>
              <w:bottom w:val="single" w:sz="4" w:space="0" w:color="auto"/>
            </w:tcBorders>
            <w:shd w:val="clear" w:color="auto" w:fill="auto"/>
            <w:noWrap/>
            <w:vAlign w:val="center"/>
            <w:hideMark/>
          </w:tcPr>
          <w:p w14:paraId="5D11D87E" w14:textId="77777777" w:rsidR="00B60447" w:rsidRPr="00507DF3" w:rsidRDefault="00B60447" w:rsidP="00B60447">
            <w:pPr>
              <w:spacing w:after="0"/>
              <w:jc w:val="center"/>
              <w:rPr>
                <w:rFonts w:ascii="Calibri" w:eastAsia="Times New Roman" w:hAnsi="Calibri" w:cs="Calibri"/>
                <w:color w:val="000000"/>
                <w:sz w:val="22"/>
                <w:lang w:eastAsia="de-DE"/>
              </w:rPr>
            </w:pPr>
            <w:r w:rsidRPr="00507DF3">
              <w:rPr>
                <w:rFonts w:ascii="Calibri" w:eastAsia="Times New Roman" w:hAnsi="Calibri" w:cs="Calibri"/>
                <w:color w:val="000000"/>
                <w:sz w:val="22"/>
                <w:lang w:eastAsia="de-DE"/>
              </w:rPr>
              <w:t>N/A</w:t>
            </w:r>
          </w:p>
        </w:tc>
        <w:tc>
          <w:tcPr>
            <w:tcW w:w="3969" w:type="dxa"/>
            <w:tcBorders>
              <w:bottom w:val="single" w:sz="4" w:space="0" w:color="auto"/>
            </w:tcBorders>
            <w:shd w:val="clear" w:color="auto" w:fill="auto"/>
            <w:noWrap/>
            <w:vAlign w:val="center"/>
            <w:hideMark/>
          </w:tcPr>
          <w:p w14:paraId="10AB3A49" w14:textId="77777777" w:rsidR="00B60447" w:rsidRPr="00507DF3" w:rsidRDefault="00B60447" w:rsidP="00B60447">
            <w:pPr>
              <w:spacing w:after="0"/>
              <w:jc w:val="center"/>
              <w:rPr>
                <w:rFonts w:ascii="Calibri" w:eastAsia="Times New Roman" w:hAnsi="Calibri" w:cs="Calibri"/>
                <w:color w:val="000000"/>
                <w:sz w:val="22"/>
                <w:lang w:eastAsia="de-DE"/>
              </w:rPr>
            </w:pPr>
            <w:r w:rsidRPr="00507DF3">
              <w:rPr>
                <w:rFonts w:ascii="Calibri" w:eastAsia="Times New Roman" w:hAnsi="Calibri" w:cs="Calibri"/>
                <w:color w:val="000000"/>
                <w:sz w:val="22"/>
                <w:lang w:eastAsia="de-DE"/>
              </w:rPr>
              <w:t>N/A</w:t>
            </w:r>
          </w:p>
        </w:tc>
        <w:tc>
          <w:tcPr>
            <w:tcW w:w="3402" w:type="dxa"/>
            <w:tcBorders>
              <w:bottom w:val="single" w:sz="4" w:space="0" w:color="auto"/>
            </w:tcBorders>
            <w:shd w:val="clear" w:color="auto" w:fill="auto"/>
            <w:noWrap/>
            <w:vAlign w:val="center"/>
            <w:hideMark/>
          </w:tcPr>
          <w:p w14:paraId="13E7B433" w14:textId="77777777" w:rsidR="00B60447" w:rsidRPr="00507DF3" w:rsidRDefault="00B60447" w:rsidP="00B60447">
            <w:pPr>
              <w:spacing w:after="0"/>
              <w:jc w:val="center"/>
              <w:rPr>
                <w:rFonts w:ascii="Calibri" w:eastAsia="Times New Roman" w:hAnsi="Calibri" w:cs="Calibri"/>
                <w:color w:val="000000"/>
                <w:sz w:val="22"/>
                <w:lang w:eastAsia="de-DE"/>
              </w:rPr>
            </w:pPr>
            <w:r w:rsidRPr="00507DF3">
              <w:rPr>
                <w:rFonts w:ascii="Calibri" w:eastAsia="Times New Roman" w:hAnsi="Calibri" w:cs="Calibri"/>
                <w:color w:val="000000"/>
                <w:sz w:val="22"/>
                <w:lang w:eastAsia="de-DE"/>
              </w:rPr>
              <w:t>N/A</w:t>
            </w:r>
          </w:p>
        </w:tc>
        <w:tc>
          <w:tcPr>
            <w:tcW w:w="1417" w:type="dxa"/>
            <w:tcBorders>
              <w:bottom w:val="single" w:sz="4" w:space="0" w:color="auto"/>
            </w:tcBorders>
            <w:shd w:val="clear" w:color="auto" w:fill="00B0F0"/>
            <w:noWrap/>
            <w:vAlign w:val="center"/>
            <w:hideMark/>
          </w:tcPr>
          <w:p w14:paraId="3AF8CC6A" w14:textId="58EC506F" w:rsidR="00B60447" w:rsidRPr="00507DF3" w:rsidRDefault="00B60447" w:rsidP="00B60447">
            <w:pPr>
              <w:spacing w:after="0"/>
              <w:jc w:val="center"/>
              <w:rPr>
                <w:rFonts w:ascii="Calibri" w:eastAsia="Times New Roman" w:hAnsi="Calibri" w:cs="Calibri"/>
                <w:color w:val="000000"/>
                <w:sz w:val="22"/>
                <w:lang w:eastAsia="de-DE"/>
              </w:rPr>
            </w:pPr>
            <w:r w:rsidRPr="00507DF3">
              <w:t>1</w:t>
            </w:r>
          </w:p>
        </w:tc>
        <w:tc>
          <w:tcPr>
            <w:tcW w:w="1417" w:type="dxa"/>
            <w:tcBorders>
              <w:bottom w:val="single" w:sz="4" w:space="0" w:color="auto"/>
            </w:tcBorders>
            <w:shd w:val="clear" w:color="auto" w:fill="00B0F0"/>
            <w:noWrap/>
            <w:vAlign w:val="center"/>
            <w:hideMark/>
          </w:tcPr>
          <w:p w14:paraId="75C6C7B6" w14:textId="0EF91291" w:rsidR="00B60447" w:rsidRPr="00507DF3" w:rsidRDefault="00B60447" w:rsidP="00B60447">
            <w:pPr>
              <w:spacing w:after="0"/>
              <w:jc w:val="center"/>
              <w:rPr>
                <w:rFonts w:ascii="Calibri" w:eastAsia="Times New Roman" w:hAnsi="Calibri" w:cs="Calibri"/>
                <w:color w:val="000000"/>
                <w:sz w:val="22"/>
                <w:lang w:eastAsia="de-DE"/>
              </w:rPr>
            </w:pPr>
            <w:r w:rsidRPr="00507DF3">
              <w:t>2</w:t>
            </w:r>
          </w:p>
        </w:tc>
      </w:tr>
      <w:tr w:rsidR="00D10DD4" w:rsidRPr="00507DF3" w14:paraId="10A7D3FE" w14:textId="77777777" w:rsidTr="00E20622">
        <w:trPr>
          <w:trHeight w:val="300"/>
        </w:trPr>
        <w:tc>
          <w:tcPr>
            <w:tcW w:w="20556" w:type="dxa"/>
            <w:gridSpan w:val="9"/>
            <w:tcBorders>
              <w:left w:val="nil"/>
              <w:bottom w:val="nil"/>
              <w:right w:val="nil"/>
            </w:tcBorders>
            <w:shd w:val="clear" w:color="auto" w:fill="auto"/>
            <w:noWrap/>
          </w:tcPr>
          <w:p w14:paraId="74EF0536" w14:textId="5C5AAECA" w:rsidR="00D10DD4" w:rsidRPr="00507DF3" w:rsidRDefault="00D10DD4" w:rsidP="00E20622">
            <w:pPr>
              <w:spacing w:after="0"/>
            </w:pPr>
            <w:r>
              <w:rPr>
                <w:sz w:val="22"/>
              </w:rPr>
              <w:t xml:space="preserve">Legend: </w:t>
            </w:r>
            <w:r w:rsidRPr="00507DF3">
              <w:rPr>
                <w:sz w:val="22"/>
              </w:rPr>
              <w:t xml:space="preserve">CCT= controlled clinical trial; ITS= interrupted time-series study; UBA= uncontrolled before-and-after study; </w:t>
            </w:r>
            <w:r w:rsidRPr="00507DF3">
              <w:t>N/A= not applicable.</w:t>
            </w:r>
          </w:p>
        </w:tc>
      </w:tr>
    </w:tbl>
    <w:p w14:paraId="1D427054" w14:textId="77777777" w:rsidR="00E1109B" w:rsidRPr="00507DF3" w:rsidRDefault="00E1109B" w:rsidP="00E1109B">
      <w:pPr>
        <w:pStyle w:val="Textkrper"/>
      </w:pPr>
    </w:p>
    <w:bookmarkStart w:id="4" w:name="_GoBack"/>
    <w:bookmarkEnd w:id="4"/>
    <w:p w14:paraId="7B65BC41" w14:textId="14E4DFC9" w:rsidR="00DE23E8" w:rsidRPr="00507DF3" w:rsidRDefault="00E1109B" w:rsidP="008C667D">
      <w:r w:rsidRPr="00507DF3">
        <w:fldChar w:fldCharType="begin"/>
      </w:r>
      <w:r w:rsidRPr="00507DF3">
        <w:instrText xml:space="preserve"> ADDIN EN.REFLIST </w:instrText>
      </w:r>
      <w:r w:rsidRPr="00507DF3">
        <w:fldChar w:fldCharType="end"/>
      </w:r>
    </w:p>
    <w:sectPr w:rsidR="00DE23E8" w:rsidRPr="00507DF3" w:rsidSect="00E1109B">
      <w:headerReference w:type="even" r:id="rId11"/>
      <w:footerReference w:type="even" r:id="rId12"/>
      <w:footerReference w:type="default" r:id="rId13"/>
      <w:headerReference w:type="first" r:id="rId14"/>
      <w:pgSz w:w="23808" w:h="16840" w:orient="landscape" w:code="8"/>
      <w:pgMar w:top="1281" w:right="1140" w:bottom="1179" w:left="11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1794D" w14:textId="77777777" w:rsidR="00A12911" w:rsidRDefault="00A12911" w:rsidP="00117666">
      <w:pPr>
        <w:spacing w:after="0"/>
      </w:pPr>
      <w:r>
        <w:separator/>
      </w:r>
    </w:p>
  </w:endnote>
  <w:endnote w:type="continuationSeparator" w:id="0">
    <w:p w14:paraId="48BF6956" w14:textId="77777777" w:rsidR="00A12911" w:rsidRDefault="00A12911"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4170347"/>
      <w:docPartObj>
        <w:docPartGallery w:val="Page Numbers (Bottom of Page)"/>
        <w:docPartUnique/>
      </w:docPartObj>
    </w:sdtPr>
    <w:sdtEndPr/>
    <w:sdtContent>
      <w:p w14:paraId="05EF5B81" w14:textId="11141531" w:rsidR="00CC305C" w:rsidRDefault="00CC305C">
        <w:pPr>
          <w:pStyle w:val="Fuzeile"/>
          <w:jc w:val="right"/>
        </w:pPr>
        <w:r>
          <w:fldChar w:fldCharType="begin"/>
        </w:r>
        <w:r>
          <w:instrText>PAGE   \* MERGEFORMAT</w:instrText>
        </w:r>
        <w:r>
          <w:fldChar w:fldCharType="separate"/>
        </w:r>
        <w:r w:rsidR="00B031D0">
          <w:rPr>
            <w:noProof/>
          </w:rPr>
          <w:t>7</w:t>
        </w:r>
        <w:r>
          <w:fldChar w:fldCharType="end"/>
        </w:r>
      </w:p>
    </w:sdtContent>
  </w:sdt>
  <w:p w14:paraId="4A9612FE" w14:textId="77777777" w:rsidR="00CC305C" w:rsidRDefault="00CC305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3025F" w14:textId="77777777" w:rsidR="00CC305C" w:rsidRPr="00577C4C" w:rsidRDefault="00CC305C">
    <w:pPr>
      <w:rPr>
        <w:color w:val="C00000"/>
        <w:szCs w:val="24"/>
      </w:rPr>
    </w:pPr>
    <w:r>
      <w:rPr>
        <w:noProof/>
        <w:lang w:val="de-DE" w:eastAsia="de-DE"/>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5A10444B" w:rsidR="00CC305C" w:rsidRPr="00577C4C" w:rsidRDefault="00CC305C">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B031D0">
                            <w:rPr>
                              <w:noProof/>
                              <w:color w:val="000000" w:themeColor="text1"/>
                              <w:szCs w:val="40"/>
                            </w:rPr>
                            <w:t>10</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50BC4D33" w14:textId="5A10444B" w:rsidR="00CC305C" w:rsidRPr="00577C4C" w:rsidRDefault="00CC305C">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B031D0">
                      <w:rPr>
                        <w:noProof/>
                        <w:color w:val="000000" w:themeColor="text1"/>
                        <w:szCs w:val="40"/>
                      </w:rPr>
                      <w:t>10</w:t>
                    </w:r>
                    <w:r w:rsidRPr="00577C4C">
                      <w:rPr>
                        <w:color w:val="000000" w:themeColor="text1"/>
                        <w:szCs w:val="40"/>
                      </w:rPr>
                      <w:fldChar w:fldCharType="end"/>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D6A35" w14:textId="77777777" w:rsidR="00CC305C" w:rsidRPr="00577C4C" w:rsidRDefault="00CC305C">
    <w:pPr>
      <w:rPr>
        <w:b/>
        <w:sz w:val="20"/>
        <w:szCs w:val="24"/>
      </w:rPr>
    </w:pPr>
    <w:r>
      <w:rPr>
        <w:noProof/>
        <w:lang w:val="de-DE" w:eastAsia="de-DE"/>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37EC9007" w:rsidR="00CC305C" w:rsidRPr="00577C4C" w:rsidRDefault="00CC305C">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B031D0">
                            <w:rPr>
                              <w:noProof/>
                              <w:color w:val="000000" w:themeColor="text1"/>
                              <w:szCs w:val="40"/>
                            </w:rPr>
                            <w:t>9</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570F0D09" w14:textId="37EC9007" w:rsidR="00CC305C" w:rsidRPr="00577C4C" w:rsidRDefault="00CC305C">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B031D0">
                      <w:rPr>
                        <w:noProof/>
                        <w:color w:val="000000" w:themeColor="text1"/>
                        <w:szCs w:val="40"/>
                      </w:rPr>
                      <w:t>9</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31C76" w14:textId="77777777" w:rsidR="00A12911" w:rsidRDefault="00A12911" w:rsidP="00117666">
      <w:pPr>
        <w:spacing w:after="0"/>
      </w:pPr>
      <w:r>
        <w:separator/>
      </w:r>
    </w:p>
  </w:footnote>
  <w:footnote w:type="continuationSeparator" w:id="0">
    <w:p w14:paraId="4D3AC022" w14:textId="77777777" w:rsidR="00A12911" w:rsidRDefault="00A12911"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F4DE5" w14:textId="51B329F9" w:rsidR="00CC305C" w:rsidRDefault="00CC305C">
    <w:pPr>
      <w:pStyle w:val="Kopfzeile"/>
    </w:pPr>
    <w:r w:rsidRPr="005A1D84">
      <w:rPr>
        <w:b w:val="0"/>
        <w:noProof/>
        <w:color w:val="A6A6A6" w:themeColor="background1" w:themeShade="A6"/>
        <w:lang w:val="de-DE" w:eastAsia="de-DE"/>
      </w:rPr>
      <w:drawing>
        <wp:inline distT="0" distB="0" distL="0" distR="0" wp14:anchorId="615E1810" wp14:editId="71CDF926">
          <wp:extent cx="1382534" cy="497091"/>
          <wp:effectExtent l="0" t="0" r="0" b="0"/>
          <wp:docPr id="3"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06E0" w14:textId="4EEEB2A1" w:rsidR="00CC305C" w:rsidRDefault="00CC305C">
    <w:pPr>
      <w:pStyle w:val="Kopfzeile"/>
    </w:pPr>
    <w:r w:rsidRPr="005A1D84">
      <w:rPr>
        <w:b w:val="0"/>
        <w:noProof/>
        <w:color w:val="A6A6A6" w:themeColor="background1" w:themeShade="A6"/>
        <w:lang w:val="de-DE" w:eastAsia="de-DE"/>
      </w:rPr>
      <w:drawing>
        <wp:inline distT="0" distB="0" distL="0" distR="0" wp14:anchorId="3647BA6F" wp14:editId="78C7F608">
          <wp:extent cx="1382534" cy="497091"/>
          <wp:effectExtent l="0" t="0" r="0" b="0"/>
          <wp:docPr id="2"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EF00C" w14:textId="77777777" w:rsidR="00CC305C" w:rsidRPr="009151AA" w:rsidRDefault="00CC305C">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Pr="009151AA">
      <w:rPr>
        <w:rFonts w:cs="Times New Roman"/>
      </w:rPr>
      <w:t>Supplementary Material</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D68C6" w14:textId="77777777" w:rsidR="00CC305C" w:rsidRDefault="00CC305C" w:rsidP="0093429D">
    <w:r w:rsidRPr="005A1D84">
      <w:rPr>
        <w:b/>
        <w:noProof/>
        <w:color w:val="A6A6A6" w:themeColor="background1" w:themeShade="A6"/>
        <w:lang w:val="de-DE" w:eastAsia="de-DE"/>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Pr="007E3148">
      <w:rPr>
        <w:b/>
      </w:rPr>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696A8C98"/>
    <w:lvl w:ilvl="0">
      <w:start w:val="1"/>
      <w:numFmt w:val="decimal"/>
      <w:suff w:val="nothing"/>
      <w:lvlText w:val=" %1 "/>
      <w:lvlJc w:val="left"/>
      <w:pPr>
        <w:tabs>
          <w:tab w:val="num" w:pos="0"/>
        </w:tabs>
        <w:ind w:left="432" w:hanging="432"/>
      </w:pPr>
    </w:lvl>
    <w:lvl w:ilvl="1">
      <w:start w:val="1"/>
      <w:numFmt w:val="decimal"/>
      <w:suff w:val="nothing"/>
      <w:lvlText w:val=" %1.%2 "/>
      <w:lvlJc w:val="left"/>
      <w:pPr>
        <w:tabs>
          <w:tab w:val="num" w:pos="0"/>
        </w:tabs>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nothing"/>
      <w:lvlText w:val=" %1.%2.%3 "/>
      <w:lvlJc w:val="left"/>
      <w:pPr>
        <w:tabs>
          <w:tab w:val="num" w:pos="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nothing"/>
      <w:lvlText w:val=" %1.%2.%3.%4 "/>
      <w:lvlJc w:val="left"/>
      <w:pPr>
        <w:tabs>
          <w:tab w:val="num" w:pos="0"/>
        </w:tabs>
        <w:ind w:left="864" w:hanging="864"/>
      </w:pPr>
    </w:lvl>
    <w:lvl w:ilvl="4">
      <w:start w:val="1"/>
      <w:numFmt w:val="decimal"/>
      <w:suff w:val="nothing"/>
      <w:lvlText w:val=" %1.%2.%3.%4.%5 "/>
      <w:lvlJc w:val="left"/>
      <w:pPr>
        <w:tabs>
          <w:tab w:val="num" w:pos="0"/>
        </w:tabs>
        <w:ind w:left="1008" w:hanging="1008"/>
      </w:pPr>
    </w:lvl>
    <w:lvl w:ilvl="5">
      <w:start w:val="1"/>
      <w:numFmt w:val="decimal"/>
      <w:suff w:val="nothing"/>
      <w:lvlText w:val=" %1.%2.%3.%4.%5.%6 "/>
      <w:lvlJc w:val="left"/>
      <w:pPr>
        <w:tabs>
          <w:tab w:val="num" w:pos="0"/>
        </w:tabs>
        <w:ind w:left="1152" w:hanging="1152"/>
      </w:pPr>
    </w:lvl>
    <w:lvl w:ilvl="6">
      <w:start w:val="1"/>
      <w:numFmt w:val="decimal"/>
      <w:suff w:val="nothing"/>
      <w:lvlText w:val=" %1.%2.%3.%4.%5.%6.%7 "/>
      <w:lvlJc w:val="left"/>
      <w:pPr>
        <w:tabs>
          <w:tab w:val="num" w:pos="0"/>
        </w:tabs>
        <w:ind w:left="1296" w:hanging="1296"/>
      </w:pPr>
    </w:lvl>
    <w:lvl w:ilvl="7">
      <w:start w:val="1"/>
      <w:numFmt w:val="decimal"/>
      <w:suff w:val="nothing"/>
      <w:lvlText w:val=" %1.%2.%3.%4.%5.%6.%7.%8 "/>
      <w:lvlJc w:val="left"/>
      <w:pPr>
        <w:tabs>
          <w:tab w:val="num" w:pos="0"/>
        </w:tabs>
        <w:ind w:left="1440" w:hanging="1440"/>
      </w:pPr>
    </w:lvl>
    <w:lvl w:ilvl="8">
      <w:start w:val="1"/>
      <w:numFmt w:val="decimal"/>
      <w:suff w:val="nothing"/>
      <w:lvlText w:val=" %1.%2.%3.%4.%5.%6.%7.%8.%9 "/>
      <w:lvlJc w:val="left"/>
      <w:pPr>
        <w:tabs>
          <w:tab w:val="num" w:pos="0"/>
        </w:tabs>
        <w:ind w:left="1584" w:hanging="1584"/>
      </w:pPr>
    </w:lvl>
  </w:abstractNum>
  <w:abstractNum w:abstractNumId="1"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6C0E39"/>
    <w:multiLevelType w:val="hybridMultilevel"/>
    <w:tmpl w:val="9F169DA4"/>
    <w:lvl w:ilvl="0" w:tplc="447A5920">
      <w:start w:val="18"/>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936134F"/>
    <w:multiLevelType w:val="hybridMultilevel"/>
    <w:tmpl w:val="5228296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981419C"/>
    <w:multiLevelType w:val="hybridMultilevel"/>
    <w:tmpl w:val="808273B8"/>
    <w:lvl w:ilvl="0" w:tplc="8A963C74">
      <w:start w:val="2"/>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8E1737"/>
    <w:multiLevelType w:val="hybridMultilevel"/>
    <w:tmpl w:val="1DA6EA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CC854DF"/>
    <w:multiLevelType w:val="hybridMultilevel"/>
    <w:tmpl w:val="7F2C21F6"/>
    <w:lvl w:ilvl="0" w:tplc="0407000F">
      <w:start w:val="1"/>
      <w:numFmt w:val="decimal"/>
      <w:lvlText w:val="%1."/>
      <w:lvlJc w:val="left"/>
      <w:pPr>
        <w:ind w:left="795" w:hanging="360"/>
      </w:pPr>
    </w:lvl>
    <w:lvl w:ilvl="1" w:tplc="04070019" w:tentative="1">
      <w:start w:val="1"/>
      <w:numFmt w:val="lowerLetter"/>
      <w:lvlText w:val="%2."/>
      <w:lvlJc w:val="left"/>
      <w:pPr>
        <w:ind w:left="1515" w:hanging="360"/>
      </w:pPr>
    </w:lvl>
    <w:lvl w:ilvl="2" w:tplc="0407001B" w:tentative="1">
      <w:start w:val="1"/>
      <w:numFmt w:val="lowerRoman"/>
      <w:lvlText w:val="%3."/>
      <w:lvlJc w:val="right"/>
      <w:pPr>
        <w:ind w:left="2235" w:hanging="180"/>
      </w:pPr>
    </w:lvl>
    <w:lvl w:ilvl="3" w:tplc="0407000F" w:tentative="1">
      <w:start w:val="1"/>
      <w:numFmt w:val="decimal"/>
      <w:lvlText w:val="%4."/>
      <w:lvlJc w:val="left"/>
      <w:pPr>
        <w:ind w:left="2955" w:hanging="360"/>
      </w:pPr>
    </w:lvl>
    <w:lvl w:ilvl="4" w:tplc="04070019" w:tentative="1">
      <w:start w:val="1"/>
      <w:numFmt w:val="lowerLetter"/>
      <w:lvlText w:val="%5."/>
      <w:lvlJc w:val="left"/>
      <w:pPr>
        <w:ind w:left="3675" w:hanging="360"/>
      </w:pPr>
    </w:lvl>
    <w:lvl w:ilvl="5" w:tplc="0407001B" w:tentative="1">
      <w:start w:val="1"/>
      <w:numFmt w:val="lowerRoman"/>
      <w:lvlText w:val="%6."/>
      <w:lvlJc w:val="right"/>
      <w:pPr>
        <w:ind w:left="4395" w:hanging="180"/>
      </w:pPr>
    </w:lvl>
    <w:lvl w:ilvl="6" w:tplc="0407000F" w:tentative="1">
      <w:start w:val="1"/>
      <w:numFmt w:val="decimal"/>
      <w:lvlText w:val="%7."/>
      <w:lvlJc w:val="left"/>
      <w:pPr>
        <w:ind w:left="5115" w:hanging="360"/>
      </w:pPr>
    </w:lvl>
    <w:lvl w:ilvl="7" w:tplc="04070019" w:tentative="1">
      <w:start w:val="1"/>
      <w:numFmt w:val="lowerLetter"/>
      <w:lvlText w:val="%8."/>
      <w:lvlJc w:val="left"/>
      <w:pPr>
        <w:ind w:left="5835" w:hanging="360"/>
      </w:pPr>
    </w:lvl>
    <w:lvl w:ilvl="8" w:tplc="0407001B" w:tentative="1">
      <w:start w:val="1"/>
      <w:numFmt w:val="lowerRoman"/>
      <w:lvlText w:val="%9."/>
      <w:lvlJc w:val="right"/>
      <w:pPr>
        <w:ind w:left="6555" w:hanging="180"/>
      </w:pPr>
    </w:lvl>
  </w:abstractNum>
  <w:abstractNum w:abstractNumId="8" w15:restartNumberingAfterBreak="0">
    <w:nsid w:val="1EC0601A"/>
    <w:multiLevelType w:val="multilevel"/>
    <w:tmpl w:val="2D740DBE"/>
    <w:styleLink w:val="Headings"/>
    <w:lvl w:ilvl="0">
      <w:start w:val="1"/>
      <w:numFmt w:val="decimal"/>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567"/>
        </w:tabs>
        <w:ind w:left="567" w:hanging="567"/>
      </w:pPr>
      <w:rPr>
        <w:rFonts w:hint="default"/>
      </w:rPr>
    </w:lvl>
    <w:lvl w:ilvl="3">
      <w:start w:val="1"/>
      <w:numFmt w:val="decimal"/>
      <w:pStyle w:val="berschrift4"/>
      <w:lvlText w:val="%1.%2.%3.%4"/>
      <w:lvlJc w:val="left"/>
      <w:pPr>
        <w:tabs>
          <w:tab w:val="num" w:pos="567"/>
        </w:tabs>
        <w:ind w:left="567" w:hanging="567"/>
      </w:pPr>
      <w:rPr>
        <w:rFonts w:hint="default"/>
      </w:rPr>
    </w:lvl>
    <w:lvl w:ilvl="4">
      <w:start w:val="1"/>
      <w:numFmt w:val="decimal"/>
      <w:pStyle w:val="berschrift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9" w15:restartNumberingAfterBreak="0">
    <w:nsid w:val="202D08AA"/>
    <w:multiLevelType w:val="hybridMultilevel"/>
    <w:tmpl w:val="FFA2A9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25305B5"/>
    <w:multiLevelType w:val="hybridMultilevel"/>
    <w:tmpl w:val="4F8C24FA"/>
    <w:lvl w:ilvl="0" w:tplc="A9DCD718">
      <w:start w:val="1"/>
      <w:numFmt w:val="bullet"/>
      <w:pStyle w:val="Listenabsatz"/>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3175713"/>
    <w:multiLevelType w:val="hybridMultilevel"/>
    <w:tmpl w:val="6C7C630C"/>
    <w:lvl w:ilvl="0" w:tplc="C450C5C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88F01F3"/>
    <w:multiLevelType w:val="hybridMultilevel"/>
    <w:tmpl w:val="FAEAA8B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0AB3470"/>
    <w:multiLevelType w:val="hybridMultilevel"/>
    <w:tmpl w:val="CF543FA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A02BB6"/>
    <w:multiLevelType w:val="hybridMultilevel"/>
    <w:tmpl w:val="5228296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EB20F0D"/>
    <w:multiLevelType w:val="hybridMultilevel"/>
    <w:tmpl w:val="E1CE1AA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13D3571"/>
    <w:multiLevelType w:val="hybridMultilevel"/>
    <w:tmpl w:val="134EFF5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2396B3F"/>
    <w:multiLevelType w:val="hybridMultilevel"/>
    <w:tmpl w:val="1A8A76B2"/>
    <w:lvl w:ilvl="0" w:tplc="C450C5C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F53BD1"/>
    <w:multiLevelType w:val="hybridMultilevel"/>
    <w:tmpl w:val="195EB558"/>
    <w:lvl w:ilvl="0" w:tplc="2990E8CA">
      <w:numFmt w:val="bullet"/>
      <w:lvlText w:val="-"/>
      <w:lvlJc w:val="left"/>
      <w:pPr>
        <w:ind w:left="720" w:hanging="360"/>
      </w:pPr>
      <w:rPr>
        <w:rFonts w:ascii="Arial" w:eastAsia="SimSu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22" w15:restartNumberingAfterBreak="0">
    <w:nsid w:val="6C530388"/>
    <w:multiLevelType w:val="hybridMultilevel"/>
    <w:tmpl w:val="F76815AC"/>
    <w:lvl w:ilvl="0" w:tplc="518CF83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D5700FF"/>
    <w:multiLevelType w:val="hybridMultilevel"/>
    <w:tmpl w:val="B190896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E4F192A"/>
    <w:multiLevelType w:val="hybridMultilevel"/>
    <w:tmpl w:val="4B0A1B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3735A8B"/>
    <w:multiLevelType w:val="hybridMultilevel"/>
    <w:tmpl w:val="C612443A"/>
    <w:lvl w:ilvl="0" w:tplc="B1209202">
      <w:numFmt w:val="bullet"/>
      <w:lvlText w:val="-"/>
      <w:lvlJc w:val="left"/>
      <w:pPr>
        <w:ind w:left="1065" w:hanging="360"/>
      </w:pPr>
      <w:rPr>
        <w:rFonts w:ascii="Calibri" w:eastAsia="SimSun" w:hAnsi="Calibri" w:cs="Calibri"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26" w15:restartNumberingAfterBreak="0">
    <w:nsid w:val="740B277C"/>
    <w:multiLevelType w:val="hybridMultilevel"/>
    <w:tmpl w:val="1448925E"/>
    <w:lvl w:ilvl="0" w:tplc="C450C5C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14"/>
  </w:num>
  <w:num w:numId="3">
    <w:abstractNumId w:val="5"/>
  </w:num>
  <w:num w:numId="4">
    <w:abstractNumId w:val="19"/>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1"/>
  </w:num>
  <w:num w:numId="8">
    <w:abstractNumId w:val="21"/>
  </w:num>
  <w:num w:numId="9">
    <w:abstractNumId w:val="21"/>
  </w:num>
  <w:num w:numId="10">
    <w:abstractNumId w:val="21"/>
  </w:num>
  <w:num w:numId="11">
    <w:abstractNumId w:val="21"/>
  </w:num>
  <w:num w:numId="12">
    <w:abstractNumId w:val="21"/>
  </w:num>
  <w:num w:numId="13">
    <w:abstractNumId w:val="10"/>
  </w:num>
  <w:num w:numId="14">
    <w:abstractNumId w:val="8"/>
  </w:num>
  <w:num w:numId="15">
    <w:abstractNumId w:val="8"/>
  </w:num>
  <w:num w:numId="16">
    <w:abstractNumId w:val="8"/>
  </w:num>
  <w:num w:numId="17">
    <w:abstractNumId w:val="8"/>
  </w:num>
  <w:num w:numId="18">
    <w:abstractNumId w:val="8"/>
  </w:num>
  <w:num w:numId="19">
    <w:abstractNumId w:val="8"/>
  </w:num>
  <w:num w:numId="20">
    <w:abstractNumId w:val="0"/>
  </w:num>
  <w:num w:numId="21">
    <w:abstractNumId w:val="24"/>
  </w:num>
  <w:num w:numId="22">
    <w:abstractNumId w:val="4"/>
  </w:num>
  <w:num w:numId="23">
    <w:abstractNumId w:val="25"/>
  </w:num>
  <w:num w:numId="24">
    <w:abstractNumId w:val="12"/>
  </w:num>
  <w:num w:numId="25">
    <w:abstractNumId w:val="6"/>
  </w:num>
  <w:num w:numId="26">
    <w:abstractNumId w:val="9"/>
  </w:num>
  <w:num w:numId="27">
    <w:abstractNumId w:val="11"/>
  </w:num>
  <w:num w:numId="28">
    <w:abstractNumId w:val="26"/>
  </w:num>
  <w:num w:numId="29">
    <w:abstractNumId w:val="18"/>
  </w:num>
  <w:num w:numId="30">
    <w:abstractNumId w:val="23"/>
  </w:num>
  <w:num w:numId="31">
    <w:abstractNumId w:val="7"/>
  </w:num>
  <w:num w:numId="32">
    <w:abstractNumId w:val="15"/>
  </w:num>
  <w:num w:numId="33">
    <w:abstractNumId w:val="13"/>
  </w:num>
  <w:num w:numId="34">
    <w:abstractNumId w:val="20"/>
  </w:num>
  <w:num w:numId="35">
    <w:abstractNumId w:val="3"/>
  </w:num>
  <w:num w:numId="36">
    <w:abstractNumId w:val="2"/>
  </w:num>
  <w:num w:numId="37">
    <w:abstractNumId w:val="22"/>
  </w:num>
  <w:num w:numId="38">
    <w:abstractNumId w:val="16"/>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attachedTemplate r:id="rId1"/>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Frontiers-Health (5)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v9vf9295ddr05e9s9txxfwj59xzs0re09v9&quot;&gt;Köck2&lt;record-ids&gt;&lt;item&gt;150&lt;/item&gt;&lt;/record-ids&gt;&lt;/item&gt;&lt;/Libraries&gt;"/>
  </w:docVars>
  <w:rsids>
    <w:rsidRoot w:val="00ED20B5"/>
    <w:rsid w:val="0001436A"/>
    <w:rsid w:val="00026827"/>
    <w:rsid w:val="00034304"/>
    <w:rsid w:val="00035434"/>
    <w:rsid w:val="00052A14"/>
    <w:rsid w:val="00066217"/>
    <w:rsid w:val="00077D53"/>
    <w:rsid w:val="000B2CEA"/>
    <w:rsid w:val="00105FD9"/>
    <w:rsid w:val="00117666"/>
    <w:rsid w:val="00153C4F"/>
    <w:rsid w:val="001549D3"/>
    <w:rsid w:val="00160065"/>
    <w:rsid w:val="00177D84"/>
    <w:rsid w:val="001912CC"/>
    <w:rsid w:val="001923E1"/>
    <w:rsid w:val="001B096F"/>
    <w:rsid w:val="00257902"/>
    <w:rsid w:val="00267D18"/>
    <w:rsid w:val="00274347"/>
    <w:rsid w:val="002868E2"/>
    <w:rsid w:val="002869C3"/>
    <w:rsid w:val="002936E4"/>
    <w:rsid w:val="002B4A57"/>
    <w:rsid w:val="002C2FDB"/>
    <w:rsid w:val="002C74CA"/>
    <w:rsid w:val="002D2A11"/>
    <w:rsid w:val="00305595"/>
    <w:rsid w:val="003123F4"/>
    <w:rsid w:val="003544FB"/>
    <w:rsid w:val="003D2F2D"/>
    <w:rsid w:val="003E7F56"/>
    <w:rsid w:val="00401590"/>
    <w:rsid w:val="0040417F"/>
    <w:rsid w:val="00447801"/>
    <w:rsid w:val="00452E9C"/>
    <w:rsid w:val="004735C8"/>
    <w:rsid w:val="004947A6"/>
    <w:rsid w:val="004961FF"/>
    <w:rsid w:val="004E2C3F"/>
    <w:rsid w:val="00507DF3"/>
    <w:rsid w:val="00517A89"/>
    <w:rsid w:val="005250F2"/>
    <w:rsid w:val="00593EEA"/>
    <w:rsid w:val="005A5EEE"/>
    <w:rsid w:val="00614514"/>
    <w:rsid w:val="006375C7"/>
    <w:rsid w:val="00654E8F"/>
    <w:rsid w:val="00657DB7"/>
    <w:rsid w:val="00660D05"/>
    <w:rsid w:val="006820B1"/>
    <w:rsid w:val="00686E3D"/>
    <w:rsid w:val="006B7D14"/>
    <w:rsid w:val="006E2FAA"/>
    <w:rsid w:val="007009A3"/>
    <w:rsid w:val="00701727"/>
    <w:rsid w:val="0070566C"/>
    <w:rsid w:val="00714C50"/>
    <w:rsid w:val="00725A7D"/>
    <w:rsid w:val="007501BE"/>
    <w:rsid w:val="007716FE"/>
    <w:rsid w:val="00790BB3"/>
    <w:rsid w:val="007C206C"/>
    <w:rsid w:val="00817DD6"/>
    <w:rsid w:val="0083759F"/>
    <w:rsid w:val="00885156"/>
    <w:rsid w:val="008C667D"/>
    <w:rsid w:val="009151AA"/>
    <w:rsid w:val="0093429D"/>
    <w:rsid w:val="00943573"/>
    <w:rsid w:val="009569D5"/>
    <w:rsid w:val="00964134"/>
    <w:rsid w:val="00970F7D"/>
    <w:rsid w:val="00994A3D"/>
    <w:rsid w:val="009C2B12"/>
    <w:rsid w:val="00A12911"/>
    <w:rsid w:val="00A174D9"/>
    <w:rsid w:val="00AA4D24"/>
    <w:rsid w:val="00AB6715"/>
    <w:rsid w:val="00AE3A91"/>
    <w:rsid w:val="00AF7CA0"/>
    <w:rsid w:val="00B031D0"/>
    <w:rsid w:val="00B1671E"/>
    <w:rsid w:val="00B25EB8"/>
    <w:rsid w:val="00B31CA3"/>
    <w:rsid w:val="00B37F4D"/>
    <w:rsid w:val="00B475CA"/>
    <w:rsid w:val="00B60447"/>
    <w:rsid w:val="00B80B56"/>
    <w:rsid w:val="00B9150D"/>
    <w:rsid w:val="00BB0E14"/>
    <w:rsid w:val="00BB3A9B"/>
    <w:rsid w:val="00C3051E"/>
    <w:rsid w:val="00C52A7B"/>
    <w:rsid w:val="00C56BAF"/>
    <w:rsid w:val="00C679AA"/>
    <w:rsid w:val="00C75972"/>
    <w:rsid w:val="00CB4EC7"/>
    <w:rsid w:val="00CC305C"/>
    <w:rsid w:val="00CD066B"/>
    <w:rsid w:val="00CE4FEE"/>
    <w:rsid w:val="00CF2B37"/>
    <w:rsid w:val="00D060CF"/>
    <w:rsid w:val="00D10DD4"/>
    <w:rsid w:val="00D40A5B"/>
    <w:rsid w:val="00D76F8D"/>
    <w:rsid w:val="00D87791"/>
    <w:rsid w:val="00D94180"/>
    <w:rsid w:val="00DB59C3"/>
    <w:rsid w:val="00DC259A"/>
    <w:rsid w:val="00DE23E8"/>
    <w:rsid w:val="00E1109B"/>
    <w:rsid w:val="00E20622"/>
    <w:rsid w:val="00E52377"/>
    <w:rsid w:val="00E537AD"/>
    <w:rsid w:val="00E64E17"/>
    <w:rsid w:val="00E8198D"/>
    <w:rsid w:val="00E866C9"/>
    <w:rsid w:val="00EA3D3C"/>
    <w:rsid w:val="00EC090A"/>
    <w:rsid w:val="00ED20B5"/>
    <w:rsid w:val="00EE5DAC"/>
    <w:rsid w:val="00F46900"/>
    <w:rsid w:val="00F61D89"/>
    <w:rsid w:val="00FE7EA5"/>
    <w:rsid w:val="00FE7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6715"/>
    <w:pPr>
      <w:spacing w:before="120" w:after="240" w:line="240" w:lineRule="auto"/>
    </w:pPr>
    <w:rPr>
      <w:rFonts w:ascii="Times New Roman" w:hAnsi="Times New Roman"/>
      <w:sz w:val="24"/>
    </w:rPr>
  </w:style>
  <w:style w:type="paragraph" w:styleId="berschrift1">
    <w:name w:val="heading 1"/>
    <w:basedOn w:val="Listenabsatz"/>
    <w:next w:val="Standard"/>
    <w:link w:val="berschrift1Zchn"/>
    <w:qFormat/>
    <w:rsid w:val="00AB6715"/>
    <w:pPr>
      <w:numPr>
        <w:numId w:val="19"/>
      </w:numPr>
      <w:spacing w:before="240"/>
      <w:contextualSpacing w:val="0"/>
      <w:outlineLvl w:val="0"/>
    </w:pPr>
    <w:rPr>
      <w:b/>
    </w:rPr>
  </w:style>
  <w:style w:type="paragraph" w:styleId="berschrift2">
    <w:name w:val="heading 2"/>
    <w:basedOn w:val="berschrift1"/>
    <w:next w:val="Standard"/>
    <w:link w:val="berschrift2Zchn"/>
    <w:qFormat/>
    <w:rsid w:val="00AB6715"/>
    <w:pPr>
      <w:numPr>
        <w:ilvl w:val="1"/>
      </w:numPr>
      <w:spacing w:after="200"/>
      <w:outlineLvl w:val="1"/>
    </w:pPr>
  </w:style>
  <w:style w:type="paragraph" w:styleId="berschrift3">
    <w:name w:val="heading 3"/>
    <w:basedOn w:val="Standard"/>
    <w:next w:val="Standard"/>
    <w:link w:val="berschrift3Zchn"/>
    <w:qFormat/>
    <w:rsid w:val="00AB6715"/>
    <w:pPr>
      <w:keepNext/>
      <w:keepLines/>
      <w:numPr>
        <w:ilvl w:val="2"/>
        <w:numId w:val="19"/>
      </w:numPr>
      <w:spacing w:before="40" w:after="120"/>
      <w:outlineLvl w:val="2"/>
    </w:pPr>
    <w:rPr>
      <w:rFonts w:eastAsiaTheme="majorEastAsia" w:cstheme="majorBidi"/>
      <w:b/>
      <w:szCs w:val="24"/>
    </w:rPr>
  </w:style>
  <w:style w:type="paragraph" w:styleId="berschrift4">
    <w:name w:val="heading 4"/>
    <w:basedOn w:val="berschrift3"/>
    <w:next w:val="Standard"/>
    <w:link w:val="berschrift4Zchn"/>
    <w:uiPriority w:val="9"/>
    <w:qFormat/>
    <w:rsid w:val="00AB6715"/>
    <w:pPr>
      <w:numPr>
        <w:ilvl w:val="3"/>
      </w:numPr>
      <w:outlineLvl w:val="3"/>
    </w:pPr>
    <w:rPr>
      <w:iCs/>
    </w:rPr>
  </w:style>
  <w:style w:type="paragraph" w:styleId="berschrift5">
    <w:name w:val="heading 5"/>
    <w:basedOn w:val="berschrift4"/>
    <w:next w:val="Standard"/>
    <w:link w:val="berschrift5Zchn"/>
    <w:uiPriority w:val="2"/>
    <w:qFormat/>
    <w:rsid w:val="00AB6715"/>
    <w:pPr>
      <w:numPr>
        <w:ilvl w:val="4"/>
      </w:numPr>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B6715"/>
    <w:rPr>
      <w:rFonts w:ascii="Times New Roman" w:eastAsia="Cambria" w:hAnsi="Times New Roman" w:cs="Times New Roman"/>
      <w:b/>
      <w:sz w:val="24"/>
      <w:szCs w:val="24"/>
    </w:rPr>
  </w:style>
  <w:style w:type="character" w:customStyle="1" w:styleId="berschrift2Zchn">
    <w:name w:val="Überschrift 2 Zchn"/>
    <w:basedOn w:val="Absatz-Standardschriftart"/>
    <w:link w:val="berschrift2"/>
    <w:rsid w:val="00AB6715"/>
    <w:rPr>
      <w:rFonts w:ascii="Times New Roman" w:eastAsia="Cambria" w:hAnsi="Times New Roman" w:cs="Times New Roman"/>
      <w:b/>
      <w:sz w:val="24"/>
      <w:szCs w:val="24"/>
    </w:rPr>
  </w:style>
  <w:style w:type="paragraph" w:styleId="Untertitel">
    <w:name w:val="Subtitle"/>
    <w:basedOn w:val="Standard"/>
    <w:next w:val="Standard"/>
    <w:link w:val="UntertitelZchn"/>
    <w:uiPriority w:val="99"/>
    <w:unhideWhenUsed/>
    <w:qFormat/>
    <w:rsid w:val="00AB6715"/>
    <w:pPr>
      <w:spacing w:before="240"/>
    </w:pPr>
    <w:rPr>
      <w:rFonts w:cs="Times New Roman"/>
      <w:b/>
      <w:szCs w:val="24"/>
    </w:rPr>
  </w:style>
  <w:style w:type="character" w:customStyle="1" w:styleId="UntertitelZchn">
    <w:name w:val="Untertitel Zchn"/>
    <w:basedOn w:val="Absatz-Standardschriftart"/>
    <w:link w:val="Untertitel"/>
    <w:uiPriority w:val="99"/>
    <w:rsid w:val="00AB6715"/>
    <w:rPr>
      <w:rFonts w:ascii="Times New Roman" w:hAnsi="Times New Roman" w:cs="Times New Roman"/>
      <w:b/>
      <w:sz w:val="24"/>
      <w:szCs w:val="24"/>
    </w:rPr>
  </w:style>
  <w:style w:type="paragraph" w:customStyle="1" w:styleId="AuthorList">
    <w:name w:val="Author List"/>
    <w:aliases w:val="Keywords,Abstract"/>
    <w:basedOn w:val="Untertitel"/>
    <w:next w:val="Standard"/>
    <w:uiPriority w:val="1"/>
    <w:qFormat/>
    <w:rsid w:val="00AB6715"/>
  </w:style>
  <w:style w:type="paragraph" w:styleId="Sprechblasentext">
    <w:name w:val="Balloon Text"/>
    <w:basedOn w:val="Standard"/>
    <w:link w:val="SprechblasentextZchn"/>
    <w:uiPriority w:val="99"/>
    <w:semiHidden/>
    <w:unhideWhenUsed/>
    <w:rsid w:val="00AB6715"/>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B6715"/>
    <w:rPr>
      <w:rFonts w:ascii="Tahoma" w:hAnsi="Tahoma" w:cs="Tahoma"/>
      <w:sz w:val="16"/>
      <w:szCs w:val="16"/>
    </w:rPr>
  </w:style>
  <w:style w:type="character" w:styleId="Buchtitel">
    <w:name w:val="Book Title"/>
    <w:basedOn w:val="Absatz-Standardschriftart"/>
    <w:uiPriority w:val="33"/>
    <w:qFormat/>
    <w:rsid w:val="00AB6715"/>
    <w:rPr>
      <w:rFonts w:ascii="Times New Roman" w:hAnsi="Times New Roman"/>
      <w:b/>
      <w:bCs/>
      <w:i/>
      <w:iCs/>
      <w:spacing w:val="5"/>
    </w:rPr>
  </w:style>
  <w:style w:type="paragraph" w:styleId="Beschriftung">
    <w:name w:val="caption"/>
    <w:basedOn w:val="Standard"/>
    <w:next w:val="KeinLeerraum"/>
    <w:uiPriority w:val="35"/>
    <w:unhideWhenUsed/>
    <w:qFormat/>
    <w:rsid w:val="00AB6715"/>
    <w:pPr>
      <w:keepNext/>
    </w:pPr>
    <w:rPr>
      <w:rFonts w:cs="Times New Roman"/>
      <w:b/>
      <w:bCs/>
      <w:szCs w:val="24"/>
    </w:rPr>
  </w:style>
  <w:style w:type="paragraph" w:styleId="KeinLeerraum">
    <w:name w:val="No Spacing"/>
    <w:uiPriority w:val="99"/>
    <w:unhideWhenUsed/>
    <w:qFormat/>
    <w:rsid w:val="00AB6715"/>
    <w:pPr>
      <w:spacing w:after="0" w:line="240" w:lineRule="auto"/>
    </w:pPr>
    <w:rPr>
      <w:rFonts w:ascii="Times New Roman" w:hAnsi="Times New Roman"/>
      <w:sz w:val="24"/>
    </w:rPr>
  </w:style>
  <w:style w:type="character" w:styleId="Kommentarzeichen">
    <w:name w:val="annotation reference"/>
    <w:basedOn w:val="Absatz-Standardschriftart"/>
    <w:uiPriority w:val="99"/>
    <w:semiHidden/>
    <w:unhideWhenUsed/>
    <w:rsid w:val="00AB6715"/>
    <w:rPr>
      <w:sz w:val="16"/>
      <w:szCs w:val="16"/>
    </w:rPr>
  </w:style>
  <w:style w:type="paragraph" w:styleId="Kommentartext">
    <w:name w:val="annotation text"/>
    <w:basedOn w:val="Standard"/>
    <w:link w:val="KommentartextZchn"/>
    <w:uiPriority w:val="99"/>
    <w:unhideWhenUsed/>
    <w:rsid w:val="00AB6715"/>
    <w:rPr>
      <w:sz w:val="20"/>
      <w:szCs w:val="20"/>
    </w:rPr>
  </w:style>
  <w:style w:type="character" w:customStyle="1" w:styleId="KommentartextZchn">
    <w:name w:val="Kommentartext Zchn"/>
    <w:basedOn w:val="Absatz-Standardschriftart"/>
    <w:link w:val="Kommentartext"/>
    <w:uiPriority w:val="99"/>
    <w:rsid w:val="00AB6715"/>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AB6715"/>
    <w:rPr>
      <w:b/>
      <w:bCs/>
    </w:rPr>
  </w:style>
  <w:style w:type="character" w:customStyle="1" w:styleId="KommentarthemaZchn">
    <w:name w:val="Kommentarthema Zchn"/>
    <w:basedOn w:val="KommentartextZchn"/>
    <w:link w:val="Kommentarthema"/>
    <w:uiPriority w:val="99"/>
    <w:semiHidden/>
    <w:rsid w:val="00AB6715"/>
    <w:rPr>
      <w:rFonts w:ascii="Times New Roman" w:hAnsi="Times New Roman"/>
      <w:b/>
      <w:bCs/>
      <w:sz w:val="20"/>
      <w:szCs w:val="20"/>
    </w:rPr>
  </w:style>
  <w:style w:type="character" w:styleId="Hervorhebung">
    <w:name w:val="Emphasis"/>
    <w:basedOn w:val="Absatz-Standardschriftart"/>
    <w:uiPriority w:val="20"/>
    <w:qFormat/>
    <w:rsid w:val="00AB6715"/>
    <w:rPr>
      <w:rFonts w:ascii="Times New Roman" w:hAnsi="Times New Roman"/>
      <w:i/>
      <w:iCs/>
    </w:rPr>
  </w:style>
  <w:style w:type="character" w:styleId="Endnotenzeichen">
    <w:name w:val="endnote reference"/>
    <w:basedOn w:val="Absatz-Standardschriftart"/>
    <w:uiPriority w:val="99"/>
    <w:semiHidden/>
    <w:unhideWhenUsed/>
    <w:rsid w:val="00AB6715"/>
    <w:rPr>
      <w:vertAlign w:val="superscript"/>
    </w:rPr>
  </w:style>
  <w:style w:type="paragraph" w:styleId="Endnotentext">
    <w:name w:val="endnote text"/>
    <w:basedOn w:val="Standard"/>
    <w:link w:val="EndnotentextZchn"/>
    <w:uiPriority w:val="99"/>
    <w:semiHidden/>
    <w:unhideWhenUsed/>
    <w:rsid w:val="00AB6715"/>
    <w:pPr>
      <w:spacing w:after="0"/>
    </w:pPr>
    <w:rPr>
      <w:sz w:val="20"/>
      <w:szCs w:val="20"/>
    </w:rPr>
  </w:style>
  <w:style w:type="character" w:customStyle="1" w:styleId="EndnotentextZchn">
    <w:name w:val="Endnotentext Zchn"/>
    <w:basedOn w:val="Absatz-Standardschriftart"/>
    <w:link w:val="Endnotentext"/>
    <w:uiPriority w:val="99"/>
    <w:semiHidden/>
    <w:rsid w:val="00AB6715"/>
    <w:rPr>
      <w:rFonts w:ascii="Times New Roman" w:hAnsi="Times New Roman"/>
      <w:sz w:val="20"/>
      <w:szCs w:val="20"/>
    </w:rPr>
  </w:style>
  <w:style w:type="character" w:styleId="BesuchterLink">
    <w:name w:val="FollowedHyperlink"/>
    <w:basedOn w:val="Absatz-Standardschriftart"/>
    <w:uiPriority w:val="99"/>
    <w:semiHidden/>
    <w:unhideWhenUsed/>
    <w:rsid w:val="00AB6715"/>
    <w:rPr>
      <w:color w:val="800080" w:themeColor="followedHyperlink"/>
      <w:u w:val="single"/>
    </w:rPr>
  </w:style>
  <w:style w:type="paragraph" w:styleId="Fuzeile">
    <w:name w:val="footer"/>
    <w:basedOn w:val="Standard"/>
    <w:link w:val="FuzeileZchn"/>
    <w:uiPriority w:val="99"/>
    <w:unhideWhenUsed/>
    <w:rsid w:val="00AB6715"/>
    <w:pPr>
      <w:tabs>
        <w:tab w:val="center" w:pos="4844"/>
        <w:tab w:val="right" w:pos="9689"/>
      </w:tabs>
      <w:spacing w:after="0"/>
    </w:pPr>
  </w:style>
  <w:style w:type="character" w:customStyle="1" w:styleId="FuzeileZchn">
    <w:name w:val="Fußzeile Zchn"/>
    <w:basedOn w:val="Absatz-Standardschriftart"/>
    <w:link w:val="Fuzeile"/>
    <w:uiPriority w:val="99"/>
    <w:rsid w:val="00AB6715"/>
    <w:rPr>
      <w:rFonts w:ascii="Times New Roman" w:hAnsi="Times New Roman"/>
      <w:sz w:val="24"/>
    </w:rPr>
  </w:style>
  <w:style w:type="character" w:styleId="Funotenzeichen">
    <w:name w:val="footnote reference"/>
    <w:basedOn w:val="Absatz-Standardschriftart"/>
    <w:uiPriority w:val="99"/>
    <w:semiHidden/>
    <w:unhideWhenUsed/>
    <w:rsid w:val="00AB6715"/>
    <w:rPr>
      <w:vertAlign w:val="superscript"/>
    </w:rPr>
  </w:style>
  <w:style w:type="paragraph" w:styleId="Funotentext">
    <w:name w:val="footnote text"/>
    <w:basedOn w:val="Standard"/>
    <w:link w:val="FunotentextZchn"/>
    <w:uiPriority w:val="99"/>
    <w:semiHidden/>
    <w:unhideWhenUsed/>
    <w:rsid w:val="00AB6715"/>
    <w:pPr>
      <w:spacing w:after="0"/>
    </w:pPr>
    <w:rPr>
      <w:sz w:val="20"/>
      <w:szCs w:val="20"/>
    </w:rPr>
  </w:style>
  <w:style w:type="character" w:customStyle="1" w:styleId="FunotentextZchn">
    <w:name w:val="Fußnotentext Zchn"/>
    <w:basedOn w:val="Absatz-Standardschriftart"/>
    <w:link w:val="Funotentext"/>
    <w:uiPriority w:val="99"/>
    <w:semiHidden/>
    <w:rsid w:val="00AB6715"/>
    <w:rPr>
      <w:rFonts w:ascii="Times New Roman" w:hAnsi="Times New Roman"/>
      <w:sz w:val="20"/>
      <w:szCs w:val="20"/>
    </w:rPr>
  </w:style>
  <w:style w:type="paragraph" w:styleId="Kopfzeile">
    <w:name w:val="header"/>
    <w:basedOn w:val="Standard"/>
    <w:link w:val="KopfzeileZchn"/>
    <w:uiPriority w:val="99"/>
    <w:unhideWhenUsed/>
    <w:rsid w:val="00AB6715"/>
    <w:pPr>
      <w:tabs>
        <w:tab w:val="center" w:pos="4844"/>
        <w:tab w:val="right" w:pos="9689"/>
      </w:tabs>
    </w:pPr>
    <w:rPr>
      <w:b/>
    </w:rPr>
  </w:style>
  <w:style w:type="character" w:customStyle="1" w:styleId="KopfzeileZchn">
    <w:name w:val="Kopfzeile Zchn"/>
    <w:basedOn w:val="Absatz-Standardschriftart"/>
    <w:link w:val="Kopfzeile"/>
    <w:uiPriority w:val="99"/>
    <w:rsid w:val="00AB6715"/>
    <w:rPr>
      <w:rFonts w:ascii="Times New Roman" w:hAnsi="Times New Roman"/>
      <w:b/>
      <w:sz w:val="24"/>
    </w:rPr>
  </w:style>
  <w:style w:type="paragraph" w:styleId="Listenabsatz">
    <w:name w:val="List Paragraph"/>
    <w:basedOn w:val="Standard"/>
    <w:uiPriority w:val="34"/>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Absatz-Standardschriftart"/>
    <w:uiPriority w:val="99"/>
    <w:unhideWhenUsed/>
    <w:rsid w:val="00AB6715"/>
    <w:rPr>
      <w:color w:val="0000FF"/>
      <w:u w:val="single"/>
    </w:rPr>
  </w:style>
  <w:style w:type="character" w:styleId="IntensiveHervorhebung">
    <w:name w:val="Intense Emphasis"/>
    <w:basedOn w:val="Absatz-Standardschriftart"/>
    <w:uiPriority w:val="21"/>
    <w:unhideWhenUsed/>
    <w:rsid w:val="00AB6715"/>
    <w:rPr>
      <w:rFonts w:ascii="Times New Roman" w:hAnsi="Times New Roman"/>
      <w:i/>
      <w:iCs/>
      <w:color w:val="auto"/>
    </w:rPr>
  </w:style>
  <w:style w:type="character" w:styleId="IntensiverVerweis">
    <w:name w:val="Intense Reference"/>
    <w:basedOn w:val="Absatz-Standardschriftart"/>
    <w:uiPriority w:val="32"/>
    <w:qFormat/>
    <w:rsid w:val="00AB6715"/>
    <w:rPr>
      <w:b/>
      <w:bCs/>
      <w:smallCaps/>
      <w:color w:val="auto"/>
      <w:spacing w:val="5"/>
    </w:rPr>
  </w:style>
  <w:style w:type="character" w:styleId="Zeilennummer">
    <w:name w:val="line number"/>
    <w:basedOn w:val="Absatz-Standardschriftart"/>
    <w:uiPriority w:val="99"/>
    <w:semiHidden/>
    <w:unhideWhenUsed/>
    <w:rsid w:val="00AB6715"/>
  </w:style>
  <w:style w:type="character" w:customStyle="1" w:styleId="berschrift3Zchn">
    <w:name w:val="Überschrift 3 Zchn"/>
    <w:basedOn w:val="Absatz-Standardschriftart"/>
    <w:link w:val="berschrift3"/>
    <w:rsid w:val="00AB6715"/>
    <w:rPr>
      <w:rFonts w:ascii="Times New Roman" w:eastAsiaTheme="majorEastAsia" w:hAnsi="Times New Roman" w:cstheme="majorBidi"/>
      <w:b/>
      <w:sz w:val="24"/>
      <w:szCs w:val="24"/>
    </w:rPr>
  </w:style>
  <w:style w:type="character" w:customStyle="1" w:styleId="berschrift4Zchn">
    <w:name w:val="Überschrift 4 Zchn"/>
    <w:basedOn w:val="Absatz-Standardschriftart"/>
    <w:link w:val="berschrift4"/>
    <w:uiPriority w:val="9"/>
    <w:rsid w:val="00AB6715"/>
    <w:rPr>
      <w:rFonts w:ascii="Times New Roman" w:eastAsiaTheme="majorEastAsia" w:hAnsi="Times New Roman" w:cstheme="majorBidi"/>
      <w:b/>
      <w:iCs/>
      <w:sz w:val="24"/>
      <w:szCs w:val="24"/>
    </w:rPr>
  </w:style>
  <w:style w:type="character" w:customStyle="1" w:styleId="berschrift5Zchn">
    <w:name w:val="Überschrift 5 Zchn"/>
    <w:basedOn w:val="Absatz-Standardschriftart"/>
    <w:link w:val="berschrift5"/>
    <w:uiPriority w:val="2"/>
    <w:rsid w:val="00AB6715"/>
    <w:rPr>
      <w:rFonts w:ascii="Times New Roman" w:eastAsiaTheme="majorEastAsia" w:hAnsi="Times New Roman" w:cstheme="majorBidi"/>
      <w:b/>
      <w:iCs/>
      <w:sz w:val="24"/>
      <w:szCs w:val="24"/>
    </w:rPr>
  </w:style>
  <w:style w:type="paragraph" w:styleId="StandardWeb">
    <w:name w:val="Normal (Web)"/>
    <w:basedOn w:val="Standard"/>
    <w:uiPriority w:val="99"/>
    <w:unhideWhenUsed/>
    <w:rsid w:val="00AB6715"/>
    <w:pPr>
      <w:spacing w:before="100" w:beforeAutospacing="1" w:after="100" w:afterAutospacing="1"/>
    </w:pPr>
    <w:rPr>
      <w:rFonts w:eastAsia="Times New Roman" w:cs="Times New Roman"/>
      <w:szCs w:val="24"/>
    </w:rPr>
  </w:style>
  <w:style w:type="paragraph" w:styleId="Zitat">
    <w:name w:val="Quote"/>
    <w:basedOn w:val="Standard"/>
    <w:next w:val="Standard"/>
    <w:link w:val="ZitatZchn"/>
    <w:uiPriority w:val="29"/>
    <w:qFormat/>
    <w:rsid w:val="00AB6715"/>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AB6715"/>
    <w:rPr>
      <w:rFonts w:ascii="Times New Roman" w:hAnsi="Times New Roman"/>
      <w:i/>
      <w:iCs/>
      <w:color w:val="404040" w:themeColor="text1" w:themeTint="BF"/>
      <w:sz w:val="24"/>
    </w:rPr>
  </w:style>
  <w:style w:type="character" w:styleId="Fett">
    <w:name w:val="Strong"/>
    <w:basedOn w:val="Absatz-Standardschriftart"/>
    <w:uiPriority w:val="22"/>
    <w:qFormat/>
    <w:rsid w:val="00AB6715"/>
    <w:rPr>
      <w:rFonts w:ascii="Times New Roman" w:hAnsi="Times New Roman"/>
      <w:b/>
      <w:bCs/>
    </w:rPr>
  </w:style>
  <w:style w:type="character" w:styleId="SchwacheHervorhebung">
    <w:name w:val="Subtle Emphasis"/>
    <w:basedOn w:val="Absatz-Standardschriftart"/>
    <w:uiPriority w:val="19"/>
    <w:qFormat/>
    <w:rsid w:val="00AB6715"/>
    <w:rPr>
      <w:rFonts w:ascii="Times New Roman" w:hAnsi="Times New Roman"/>
      <w:i/>
      <w:iCs/>
      <w:color w:val="404040" w:themeColor="text1" w:themeTint="BF"/>
    </w:rPr>
  </w:style>
  <w:style w:type="table" w:styleId="Tabellenraster">
    <w:name w:val="Table Grid"/>
    <w:basedOn w:val="NormaleTabelle"/>
    <w:uiPriority w:val="3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qFormat/>
    <w:rsid w:val="00AB6715"/>
    <w:pPr>
      <w:suppressLineNumbers/>
      <w:spacing w:before="240" w:after="360"/>
      <w:jc w:val="center"/>
    </w:pPr>
    <w:rPr>
      <w:rFonts w:cs="Times New Roman"/>
      <w:b/>
      <w:sz w:val="32"/>
      <w:szCs w:val="32"/>
    </w:rPr>
  </w:style>
  <w:style w:type="character" w:customStyle="1" w:styleId="TitelZchn">
    <w:name w:val="Titel Zchn"/>
    <w:basedOn w:val="Absatz-Standardschriftart"/>
    <w:link w:val="Titel"/>
    <w:rsid w:val="00AB6715"/>
    <w:rPr>
      <w:rFonts w:ascii="Times New Roman" w:hAnsi="Times New Roman" w:cs="Times New Roman"/>
      <w:b/>
      <w:sz w:val="32"/>
      <w:szCs w:val="32"/>
    </w:rPr>
  </w:style>
  <w:style w:type="paragraph" w:customStyle="1" w:styleId="SupplementaryMaterial">
    <w:name w:val="Supplementary Material"/>
    <w:basedOn w:val="Titel"/>
    <w:next w:val="Titel"/>
    <w:qFormat/>
    <w:rsid w:val="0001436A"/>
    <w:pPr>
      <w:spacing w:after="120"/>
    </w:pPr>
    <w:rPr>
      <w:i/>
    </w:rPr>
  </w:style>
  <w:style w:type="paragraph" w:styleId="Textkrper">
    <w:name w:val="Body Text"/>
    <w:basedOn w:val="Standard"/>
    <w:link w:val="TextkrperZchn"/>
    <w:rsid w:val="00E1109B"/>
    <w:pPr>
      <w:widowControl w:val="0"/>
      <w:suppressAutoHyphens/>
      <w:spacing w:before="0" w:after="120"/>
      <w:jc w:val="both"/>
    </w:pPr>
    <w:rPr>
      <w:rFonts w:eastAsia="SimSun" w:cs="Mangal"/>
      <w:kern w:val="1"/>
      <w:szCs w:val="24"/>
      <w:lang w:eastAsia="hi-IN" w:bidi="hi-IN"/>
    </w:rPr>
  </w:style>
  <w:style w:type="character" w:customStyle="1" w:styleId="TextkrperZchn">
    <w:name w:val="Textkörper Zchn"/>
    <w:basedOn w:val="Absatz-Standardschriftart"/>
    <w:link w:val="Textkrper"/>
    <w:rsid w:val="00E1109B"/>
    <w:rPr>
      <w:rFonts w:ascii="Times New Roman" w:eastAsia="SimSun" w:hAnsi="Times New Roman" w:cs="Mangal"/>
      <w:kern w:val="1"/>
      <w:sz w:val="24"/>
      <w:szCs w:val="24"/>
      <w:lang w:eastAsia="hi-IN" w:bidi="hi-IN"/>
    </w:rPr>
  </w:style>
  <w:style w:type="paragraph" w:customStyle="1" w:styleId="EndNoteBibliographyTitle">
    <w:name w:val="EndNote Bibliography Title"/>
    <w:basedOn w:val="Standard"/>
    <w:link w:val="EndNoteBibliographyTitleZchn"/>
    <w:rsid w:val="00E1109B"/>
    <w:pPr>
      <w:spacing w:before="0" w:after="0" w:line="480" w:lineRule="auto"/>
      <w:jc w:val="center"/>
    </w:pPr>
    <w:rPr>
      <w:rFonts w:eastAsia="SimSun" w:cs="Times New Roman"/>
      <w:noProof/>
      <w:kern w:val="1"/>
      <w:szCs w:val="24"/>
      <w:lang w:eastAsia="hi-IN" w:bidi="hi-IN"/>
    </w:rPr>
  </w:style>
  <w:style w:type="character" w:customStyle="1" w:styleId="EndNoteBibliographyTitleZchn">
    <w:name w:val="EndNote Bibliography Title Zchn"/>
    <w:basedOn w:val="TextkrperZchn"/>
    <w:link w:val="EndNoteBibliographyTitle"/>
    <w:rsid w:val="00E1109B"/>
    <w:rPr>
      <w:rFonts w:ascii="Times New Roman" w:eastAsia="SimSun" w:hAnsi="Times New Roman" w:cs="Times New Roman"/>
      <w:noProof/>
      <w:kern w:val="1"/>
      <w:sz w:val="24"/>
      <w:szCs w:val="24"/>
      <w:lang w:eastAsia="hi-IN" w:bidi="hi-IN"/>
    </w:rPr>
  </w:style>
  <w:style w:type="paragraph" w:customStyle="1" w:styleId="EndNoteBibliography">
    <w:name w:val="EndNote Bibliography"/>
    <w:basedOn w:val="Standard"/>
    <w:link w:val="EndNoteBibliographyZchn"/>
    <w:rsid w:val="00E1109B"/>
    <w:pPr>
      <w:spacing w:before="0" w:after="160"/>
      <w:jc w:val="both"/>
    </w:pPr>
    <w:rPr>
      <w:rFonts w:eastAsia="SimSun" w:cs="Times New Roman"/>
      <w:noProof/>
      <w:kern w:val="1"/>
      <w:szCs w:val="24"/>
      <w:lang w:eastAsia="hi-IN" w:bidi="hi-IN"/>
    </w:rPr>
  </w:style>
  <w:style w:type="character" w:customStyle="1" w:styleId="EndNoteBibliographyZchn">
    <w:name w:val="EndNote Bibliography Zchn"/>
    <w:basedOn w:val="TextkrperZchn"/>
    <w:link w:val="EndNoteBibliography"/>
    <w:rsid w:val="00E1109B"/>
    <w:rPr>
      <w:rFonts w:ascii="Times New Roman" w:eastAsia="SimSun" w:hAnsi="Times New Roman" w:cs="Times New Roman"/>
      <w:noProof/>
      <w:kern w:val="1"/>
      <w:sz w:val="24"/>
      <w:szCs w:val="24"/>
      <w:lang w:eastAsia="hi-IN" w:bidi="hi-IN"/>
    </w:rPr>
  </w:style>
  <w:style w:type="character" w:customStyle="1" w:styleId="NichtaufgelsteErwhnung1">
    <w:name w:val="Nicht aufgelöste Erwähnung1"/>
    <w:basedOn w:val="Absatz-Standardschriftart"/>
    <w:uiPriority w:val="99"/>
    <w:semiHidden/>
    <w:unhideWhenUsed/>
    <w:rsid w:val="00E1109B"/>
    <w:rPr>
      <w:color w:val="605E5C"/>
      <w:shd w:val="clear" w:color="auto" w:fill="E1DFDD"/>
    </w:rPr>
  </w:style>
  <w:style w:type="table" w:customStyle="1" w:styleId="Tabellenraster1">
    <w:name w:val="Tabellenraster1"/>
    <w:basedOn w:val="NormaleTabelle"/>
    <w:next w:val="Tabellenraster"/>
    <w:uiPriority w:val="59"/>
    <w:rsid w:val="00E1109B"/>
    <w:pPr>
      <w:spacing w:after="0" w:line="240" w:lineRule="auto"/>
    </w:pPr>
    <w:rPr>
      <w:rFonts w:ascii="Times New Roman" w:eastAsia="Times New Roman" w:hAnsi="Times New Roman" w:cs="Times New Roman"/>
      <w:sz w:val="20"/>
      <w:szCs w:val="20"/>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39"/>
    <w:unhideWhenUsed/>
    <w:qFormat/>
    <w:rsid w:val="00E1109B"/>
    <w:pPr>
      <w:keepNext/>
      <w:keepLines/>
      <w:numPr>
        <w:numId w:val="0"/>
      </w:numPr>
      <w:spacing w:after="0" w:line="259" w:lineRule="auto"/>
      <w:outlineLvl w:val="9"/>
    </w:pPr>
    <w:rPr>
      <w:rFonts w:asciiTheme="majorHAnsi" w:eastAsiaTheme="majorEastAsia" w:hAnsiTheme="majorHAnsi" w:cstheme="majorBidi"/>
      <w:b w:val="0"/>
      <w:color w:val="365F91" w:themeColor="accent1" w:themeShade="BF"/>
      <w:szCs w:val="32"/>
      <w:lang w:val="de-DE" w:eastAsia="de-DE"/>
    </w:rPr>
  </w:style>
  <w:style w:type="paragraph" w:styleId="Verzeichnis1">
    <w:name w:val="toc 1"/>
    <w:basedOn w:val="Standard"/>
    <w:next w:val="Standard"/>
    <w:autoRedefine/>
    <w:uiPriority w:val="39"/>
    <w:unhideWhenUsed/>
    <w:rsid w:val="00E1109B"/>
    <w:pPr>
      <w:spacing w:before="0" w:after="100" w:line="480" w:lineRule="auto"/>
      <w:jc w:val="both"/>
    </w:pPr>
  </w:style>
  <w:style w:type="paragraph" w:styleId="Verzeichnis2">
    <w:name w:val="toc 2"/>
    <w:basedOn w:val="Standard"/>
    <w:next w:val="Standard"/>
    <w:autoRedefine/>
    <w:uiPriority w:val="39"/>
    <w:unhideWhenUsed/>
    <w:rsid w:val="00E1109B"/>
    <w:pPr>
      <w:spacing w:before="0" w:after="100" w:line="480" w:lineRule="auto"/>
      <w:ind w:left="240"/>
      <w:jc w:val="both"/>
    </w:pPr>
  </w:style>
  <w:style w:type="paragraph" w:styleId="Verzeichnis3">
    <w:name w:val="toc 3"/>
    <w:basedOn w:val="Standard"/>
    <w:next w:val="Standard"/>
    <w:autoRedefine/>
    <w:uiPriority w:val="39"/>
    <w:unhideWhenUsed/>
    <w:rsid w:val="00E1109B"/>
    <w:pPr>
      <w:spacing w:before="0" w:after="100" w:line="480" w:lineRule="auto"/>
      <w:ind w:left="480"/>
      <w:jc w:val="both"/>
    </w:pPr>
  </w:style>
  <w:style w:type="paragraph" w:customStyle="1" w:styleId="Default">
    <w:name w:val="Default"/>
    <w:rsid w:val="00E1109B"/>
    <w:pPr>
      <w:autoSpaceDE w:val="0"/>
      <w:autoSpaceDN w:val="0"/>
      <w:adjustRightInd w:val="0"/>
      <w:spacing w:after="0" w:line="240" w:lineRule="auto"/>
    </w:pPr>
    <w:rPr>
      <w:rFonts w:ascii="Times New Roman" w:hAnsi="Times New Roman" w:cs="Times New Roman"/>
      <w:color w:val="000000"/>
      <w:sz w:val="24"/>
      <w:szCs w:val="24"/>
      <w:lang w:val="de-DE"/>
    </w:rPr>
  </w:style>
  <w:style w:type="paragraph" w:customStyle="1" w:styleId="msonormal0">
    <w:name w:val="msonormal"/>
    <w:basedOn w:val="Standard"/>
    <w:rsid w:val="00E1109B"/>
    <w:pPr>
      <w:spacing w:before="100" w:beforeAutospacing="1" w:after="100" w:afterAutospacing="1"/>
    </w:pPr>
    <w:rPr>
      <w:rFonts w:eastAsia="Times New Roman" w:cs="Times New Roman"/>
      <w:szCs w:val="24"/>
      <w:lang w:val="de-DE" w:eastAsia="de-DE"/>
    </w:rPr>
  </w:style>
  <w:style w:type="paragraph" w:customStyle="1" w:styleId="font0">
    <w:name w:val="font0"/>
    <w:basedOn w:val="Standard"/>
    <w:rsid w:val="00E1109B"/>
    <w:pPr>
      <w:spacing w:before="100" w:beforeAutospacing="1" w:after="100" w:afterAutospacing="1"/>
    </w:pPr>
    <w:rPr>
      <w:rFonts w:ascii="Calibri" w:eastAsia="Times New Roman" w:hAnsi="Calibri" w:cs="Calibri"/>
      <w:color w:val="000000"/>
      <w:sz w:val="22"/>
      <w:lang w:val="de-DE" w:eastAsia="de-DE"/>
    </w:rPr>
  </w:style>
  <w:style w:type="paragraph" w:customStyle="1" w:styleId="font5">
    <w:name w:val="font5"/>
    <w:basedOn w:val="Standard"/>
    <w:rsid w:val="00E1109B"/>
    <w:pPr>
      <w:spacing w:before="100" w:beforeAutospacing="1" w:after="100" w:afterAutospacing="1"/>
    </w:pPr>
    <w:rPr>
      <w:rFonts w:ascii="Calibri" w:eastAsia="Times New Roman" w:hAnsi="Calibri" w:cs="Calibri"/>
      <w:color w:val="000000"/>
      <w:sz w:val="22"/>
      <w:lang w:val="de-DE" w:eastAsia="de-DE"/>
    </w:rPr>
  </w:style>
  <w:style w:type="paragraph" w:customStyle="1" w:styleId="font6">
    <w:name w:val="font6"/>
    <w:basedOn w:val="Standard"/>
    <w:rsid w:val="00E1109B"/>
    <w:pPr>
      <w:spacing w:before="100" w:beforeAutospacing="1" w:after="100" w:afterAutospacing="1"/>
    </w:pPr>
    <w:rPr>
      <w:rFonts w:ascii="Calibri" w:eastAsia="Times New Roman" w:hAnsi="Calibri" w:cs="Calibri"/>
      <w:color w:val="000000"/>
      <w:sz w:val="20"/>
      <w:szCs w:val="20"/>
      <w:lang w:val="de-DE" w:eastAsia="de-DE"/>
    </w:rPr>
  </w:style>
  <w:style w:type="paragraph" w:customStyle="1" w:styleId="xl65">
    <w:name w:val="xl65"/>
    <w:basedOn w:val="Standard"/>
    <w:rsid w:val="00E1109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val="de-DE" w:eastAsia="de-DE"/>
    </w:rPr>
  </w:style>
  <w:style w:type="paragraph" w:customStyle="1" w:styleId="xl66">
    <w:name w:val="xl66"/>
    <w:basedOn w:val="Standard"/>
    <w:rsid w:val="00E1109B"/>
    <w:pPr>
      <w:spacing w:before="100" w:beforeAutospacing="1" w:after="100" w:afterAutospacing="1"/>
    </w:pPr>
    <w:rPr>
      <w:rFonts w:eastAsia="Times New Roman" w:cs="Times New Roman"/>
      <w:b/>
      <w:bCs/>
      <w:szCs w:val="24"/>
      <w:lang w:val="de-DE" w:eastAsia="de-DE"/>
    </w:rPr>
  </w:style>
  <w:style w:type="paragraph" w:customStyle="1" w:styleId="xl67">
    <w:name w:val="xl67"/>
    <w:basedOn w:val="Standard"/>
    <w:rsid w:val="00E1109B"/>
    <w:pPr>
      <w:spacing w:before="100" w:beforeAutospacing="1" w:after="100" w:afterAutospacing="1"/>
    </w:pPr>
    <w:rPr>
      <w:rFonts w:eastAsia="Times New Roman" w:cs="Times New Roman"/>
      <w:szCs w:val="24"/>
      <w:lang w:val="de-DE" w:eastAsia="de-DE"/>
    </w:rPr>
  </w:style>
  <w:style w:type="paragraph" w:customStyle="1" w:styleId="xl68">
    <w:name w:val="xl68"/>
    <w:basedOn w:val="Standard"/>
    <w:rsid w:val="00E1109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val="de-DE" w:eastAsia="de-DE"/>
    </w:rPr>
  </w:style>
  <w:style w:type="paragraph" w:customStyle="1" w:styleId="xl69">
    <w:name w:val="xl69"/>
    <w:basedOn w:val="Standard"/>
    <w:rsid w:val="00E1109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val="de-DE" w:eastAsia="de-DE"/>
    </w:rPr>
  </w:style>
  <w:style w:type="paragraph" w:customStyle="1" w:styleId="xl70">
    <w:name w:val="xl70"/>
    <w:basedOn w:val="Standard"/>
    <w:rsid w:val="00E1109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val="de-DE" w:eastAsia="de-DE"/>
    </w:rPr>
  </w:style>
  <w:style w:type="paragraph" w:customStyle="1" w:styleId="xl71">
    <w:name w:val="xl71"/>
    <w:basedOn w:val="Standard"/>
    <w:rsid w:val="00E1109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val="de-DE" w:eastAsia="de-DE"/>
    </w:rPr>
  </w:style>
  <w:style w:type="paragraph" w:customStyle="1" w:styleId="xl72">
    <w:name w:val="xl72"/>
    <w:basedOn w:val="Standard"/>
    <w:rsid w:val="00E1109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cs="Times New Roman"/>
      <w:szCs w:val="24"/>
      <w:lang w:val="de-DE" w:eastAsia="de-DE"/>
    </w:rPr>
  </w:style>
  <w:style w:type="paragraph" w:customStyle="1" w:styleId="xl73">
    <w:name w:val="xl73"/>
    <w:basedOn w:val="Standard"/>
    <w:rsid w:val="00E1109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val="de-DE" w:eastAsia="de-DE"/>
    </w:rPr>
  </w:style>
  <w:style w:type="paragraph" w:customStyle="1" w:styleId="xl74">
    <w:name w:val="xl74"/>
    <w:basedOn w:val="Standard"/>
    <w:rsid w:val="00E1109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val="de-DE" w:eastAsia="de-DE"/>
    </w:rPr>
  </w:style>
  <w:style w:type="paragraph" w:customStyle="1" w:styleId="xl75">
    <w:name w:val="xl75"/>
    <w:basedOn w:val="Standard"/>
    <w:rsid w:val="00E1109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color w:val="FF0000"/>
      <w:szCs w:val="24"/>
      <w:lang w:val="de-DE" w:eastAsia="de-DE"/>
    </w:rPr>
  </w:style>
  <w:style w:type="paragraph" w:customStyle="1" w:styleId="xl76">
    <w:name w:val="xl76"/>
    <w:basedOn w:val="Standard"/>
    <w:rsid w:val="00E1109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cs="Times New Roman"/>
      <w:color w:val="FF0000"/>
      <w:szCs w:val="24"/>
      <w:lang w:val="de-DE" w:eastAsia="de-DE"/>
    </w:rPr>
  </w:style>
  <w:style w:type="paragraph" w:customStyle="1" w:styleId="xl63">
    <w:name w:val="xl63"/>
    <w:basedOn w:val="Standard"/>
    <w:rsid w:val="00E1109B"/>
    <w:pPr>
      <w:spacing w:before="100" w:beforeAutospacing="1" w:after="100" w:afterAutospacing="1"/>
    </w:pPr>
    <w:rPr>
      <w:rFonts w:eastAsia="Times New Roman" w:cs="Times New Roman"/>
      <w:szCs w:val="24"/>
      <w:lang w:val="de-DE" w:eastAsia="de-DE"/>
    </w:rPr>
  </w:style>
  <w:style w:type="paragraph" w:customStyle="1" w:styleId="xl64">
    <w:name w:val="xl64"/>
    <w:basedOn w:val="Standard"/>
    <w:rsid w:val="00E1109B"/>
    <w:pPr>
      <w:spacing w:before="100" w:beforeAutospacing="1" w:after="100" w:afterAutospacing="1"/>
    </w:pPr>
    <w:rPr>
      <w:rFonts w:eastAsia="Times New Roman" w:cs="Times New Roman"/>
      <w:b/>
      <w:bCs/>
      <w:szCs w:val="24"/>
      <w:lang w:val="de-DE" w:eastAsia="de-DE"/>
    </w:rPr>
  </w:style>
  <w:style w:type="paragraph" w:customStyle="1" w:styleId="xl77">
    <w:name w:val="xl77"/>
    <w:basedOn w:val="Standard"/>
    <w:rsid w:val="00E1109B"/>
    <w:pPr>
      <w:shd w:val="clear" w:color="000000" w:fill="F2F2F2"/>
      <w:spacing w:before="100" w:beforeAutospacing="1" w:after="100" w:afterAutospacing="1"/>
    </w:pPr>
    <w:rPr>
      <w:rFonts w:eastAsia="Times New Roman" w:cs="Times New Roman"/>
      <w:szCs w:val="24"/>
      <w:lang w:val="de-DE" w:eastAsia="de-DE"/>
    </w:rPr>
  </w:style>
  <w:style w:type="paragraph" w:customStyle="1" w:styleId="xl78">
    <w:name w:val="xl78"/>
    <w:basedOn w:val="Standard"/>
    <w:rsid w:val="00E1109B"/>
    <w:pPr>
      <w:shd w:val="clear" w:color="000000" w:fill="F2F2F2"/>
      <w:spacing w:before="100" w:beforeAutospacing="1" w:after="100" w:afterAutospacing="1"/>
    </w:pPr>
    <w:rPr>
      <w:rFonts w:eastAsia="Times New Roman" w:cs="Times New Roman"/>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5214853-8661-4426-9FE1-0693AF287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Supplementary_Material.dotx</Template>
  <TotalTime>0</TotalTime>
  <Pages>10</Pages>
  <Words>2010</Words>
  <Characters>12668</Characters>
  <Application>Microsoft Office Word</Application>
  <DocSecurity>0</DocSecurity>
  <Lines>105</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Köck, Joachim</cp:lastModifiedBy>
  <cp:revision>7</cp:revision>
  <cp:lastPrinted>2013-10-03T12:51:00Z</cp:lastPrinted>
  <dcterms:created xsi:type="dcterms:W3CDTF">2020-11-24T12:58:00Z</dcterms:created>
  <dcterms:modified xsi:type="dcterms:W3CDTF">2021-05-11T12:28:00Z</dcterms:modified>
</cp:coreProperties>
</file>