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0377B9" w:rsidRDefault="00994A3D" w:rsidP="00EC7DE9">
      <w:pPr>
        <w:pStyle w:val="2"/>
        <w:numPr>
          <w:ilvl w:val="0"/>
          <w:numId w:val="0"/>
        </w:numPr>
        <w:ind w:left="567" w:hanging="567"/>
        <w:rPr>
          <w:sz w:val="28"/>
          <w:szCs w:val="28"/>
        </w:rPr>
      </w:pPr>
      <w:r w:rsidRPr="000377B9">
        <w:rPr>
          <w:sz w:val="28"/>
          <w:szCs w:val="28"/>
        </w:rPr>
        <w:t>Supplementary Figures</w:t>
      </w:r>
    </w:p>
    <w:p w14:paraId="211D0ED2" w14:textId="46EC4176" w:rsidR="005A7BD3" w:rsidRDefault="005A7BD3" w:rsidP="005A7BD3">
      <w:pPr>
        <w:spacing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42804E" wp14:editId="4D6F6E6E">
            <wp:extent cx="3600450" cy="3333750"/>
            <wp:effectExtent l="0" t="0" r="0" b="0"/>
            <wp:docPr id="4" name="图片 4" descr="Kinase_CD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Kinase_CDK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59BD" w14:textId="31504646" w:rsidR="005A7BD3" w:rsidRPr="00DF5DAF" w:rsidRDefault="005A7BD3" w:rsidP="000371B3">
      <w:pPr>
        <w:spacing w:line="360" w:lineRule="auto"/>
        <w:rPr>
          <w:bCs/>
          <w:color w:val="000000"/>
        </w:rPr>
      </w:pPr>
      <w:r>
        <w:rPr>
          <w:b/>
          <w:color w:val="000000"/>
        </w:rPr>
        <w:t xml:space="preserve">Supplementary Figure </w:t>
      </w:r>
      <w:r w:rsidR="00942FF3">
        <w:rPr>
          <w:b/>
          <w:color w:val="000000"/>
        </w:rPr>
        <w:t>S</w:t>
      </w:r>
      <w:r>
        <w:rPr>
          <w:rFonts w:hint="eastAsia"/>
          <w:b/>
          <w:color w:val="000000"/>
        </w:rPr>
        <w:t>1</w:t>
      </w:r>
      <w:r>
        <w:rPr>
          <w:b/>
          <w:color w:val="000000"/>
        </w:rPr>
        <w:t xml:space="preserve">. </w:t>
      </w:r>
      <w:r w:rsidRPr="00DF5DAF">
        <w:rPr>
          <w:bCs/>
          <w:color w:val="000000"/>
        </w:rPr>
        <w:t>Protein-protein interaction (PPI) network of</w:t>
      </w:r>
      <w:r w:rsidRPr="00DF5DAF">
        <w:rPr>
          <w:rFonts w:hint="eastAsia"/>
          <w:bCs/>
          <w:color w:val="000000"/>
        </w:rPr>
        <w:t xml:space="preserve"> CDK5 Kinase</w:t>
      </w:r>
      <w:r w:rsidRPr="00DF5DAF">
        <w:rPr>
          <w:bCs/>
          <w:color w:val="000000"/>
        </w:rPr>
        <w:t>-target</w:t>
      </w:r>
      <w:r w:rsidRPr="00DF5DAF">
        <w:rPr>
          <w:rFonts w:hint="eastAsia"/>
          <w:bCs/>
          <w:color w:val="000000"/>
        </w:rPr>
        <w:t xml:space="preserve"> </w:t>
      </w:r>
      <w:r w:rsidRPr="00DF5DAF">
        <w:rPr>
          <w:bCs/>
          <w:color w:val="000000"/>
        </w:rPr>
        <w:t>networks (</w:t>
      </w:r>
      <w:r w:rsidRPr="00DF5DAF">
        <w:rPr>
          <w:rFonts w:hint="eastAsia"/>
          <w:bCs/>
          <w:color w:val="000000"/>
        </w:rPr>
        <w:t>STRING</w:t>
      </w:r>
      <w:r w:rsidRPr="00DF5DAF">
        <w:rPr>
          <w:bCs/>
          <w:color w:val="000000"/>
        </w:rPr>
        <w:t>).</w:t>
      </w:r>
    </w:p>
    <w:p w14:paraId="7155A47D" w14:textId="3D040BBF" w:rsidR="005A7BD3" w:rsidRDefault="005A7BD3" w:rsidP="005A7BD3">
      <w:pPr>
        <w:spacing w:line="360" w:lineRule="auto"/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noProof/>
          <w:color w:val="000000"/>
        </w:rPr>
        <w:lastRenderedPageBreak/>
        <w:drawing>
          <wp:inline distT="0" distB="0" distL="0" distR="0" wp14:anchorId="3741114B" wp14:editId="59661A19">
            <wp:extent cx="4318000" cy="3079750"/>
            <wp:effectExtent l="0" t="0" r="6350" b="6350"/>
            <wp:docPr id="3" name="图片 3" descr="MIR-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MIR-5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9440EC" w14:textId="6FA4CC4F" w:rsidR="005A7BD3" w:rsidRDefault="005A7BD3" w:rsidP="000371B3">
      <w:pPr>
        <w:spacing w:line="360" w:lineRule="auto"/>
        <w:rPr>
          <w:color w:val="000000"/>
        </w:rPr>
      </w:pPr>
      <w:r>
        <w:rPr>
          <w:b/>
          <w:bCs/>
          <w:color w:val="000000"/>
        </w:rPr>
        <w:t xml:space="preserve">Supplementary Figure </w:t>
      </w:r>
      <w:r w:rsidR="00942FF3">
        <w:rPr>
          <w:b/>
          <w:bCs/>
          <w:color w:val="000000"/>
        </w:rPr>
        <w:t>S</w:t>
      </w:r>
      <w:r>
        <w:rPr>
          <w:rFonts w:hint="eastAsia"/>
          <w:b/>
          <w:bCs/>
          <w:color w:val="000000"/>
        </w:rPr>
        <w:t>2</w:t>
      </w:r>
      <w:r>
        <w:rPr>
          <w:b/>
          <w:bCs/>
          <w:color w:val="000000"/>
        </w:rPr>
        <w:t xml:space="preserve">. </w:t>
      </w:r>
      <w:r w:rsidRPr="00DF5DAF">
        <w:rPr>
          <w:color w:val="000000"/>
        </w:rPr>
        <w:t xml:space="preserve">PPI network of </w:t>
      </w:r>
      <w:r w:rsidRPr="00DF5DAF">
        <w:rPr>
          <w:rFonts w:hint="eastAsia"/>
          <w:color w:val="000000"/>
        </w:rPr>
        <w:t xml:space="preserve">MIR-505 </w:t>
      </w:r>
      <w:r w:rsidRPr="00DF5DAF">
        <w:rPr>
          <w:color w:val="000000"/>
        </w:rPr>
        <w:t>(</w:t>
      </w:r>
      <w:r w:rsidRPr="00DF5DAF">
        <w:rPr>
          <w:rFonts w:hint="eastAsia"/>
          <w:color w:val="000000"/>
        </w:rPr>
        <w:t>STRING</w:t>
      </w:r>
      <w:r w:rsidRPr="00DF5DAF">
        <w:rPr>
          <w:color w:val="000000"/>
        </w:rPr>
        <w:t>).</w:t>
      </w:r>
      <w:r>
        <w:rPr>
          <w:color w:val="000000"/>
        </w:rPr>
        <w:br w:type="page"/>
      </w:r>
      <w:r>
        <w:rPr>
          <w:rFonts w:hint="eastAsia"/>
          <w:noProof/>
          <w:color w:val="000000"/>
        </w:rPr>
        <w:lastRenderedPageBreak/>
        <w:drawing>
          <wp:inline distT="0" distB="0" distL="0" distR="0" wp14:anchorId="564145BC" wp14:editId="313F66D3">
            <wp:extent cx="5410200" cy="3695700"/>
            <wp:effectExtent l="0" t="0" r="0" b="0"/>
            <wp:docPr id="2" name="图片 2" descr="string_hires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string_hires_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9443" w14:textId="203EED95" w:rsidR="00994A3D" w:rsidRPr="001549D3" w:rsidRDefault="005A7BD3" w:rsidP="005A7BD3">
      <w:pPr>
        <w:keepNext/>
        <w:rPr>
          <w:rFonts w:cs="Times New Roman"/>
          <w:szCs w:val="24"/>
        </w:rPr>
      </w:pPr>
      <w:r>
        <w:rPr>
          <w:b/>
          <w:bCs/>
          <w:color w:val="000000"/>
        </w:rPr>
        <w:t xml:space="preserve">Supplementary Figure </w:t>
      </w:r>
      <w:r w:rsidR="00942FF3">
        <w:rPr>
          <w:b/>
          <w:bCs/>
          <w:color w:val="000000"/>
        </w:rPr>
        <w:t>S</w:t>
      </w:r>
      <w:r>
        <w:rPr>
          <w:rFonts w:hint="eastAsia"/>
          <w:b/>
          <w:bCs/>
          <w:color w:val="000000"/>
        </w:rPr>
        <w:t>3</w:t>
      </w:r>
      <w:r>
        <w:rPr>
          <w:b/>
          <w:bCs/>
          <w:color w:val="000000"/>
        </w:rPr>
        <w:t xml:space="preserve">. </w:t>
      </w:r>
      <w:r w:rsidRPr="00DF5DAF">
        <w:rPr>
          <w:color w:val="000000"/>
        </w:rPr>
        <w:t>PPI netw</w:t>
      </w:r>
      <w:r w:rsidRPr="00DF5DAF">
        <w:rPr>
          <w:color w:val="000000"/>
          <w:szCs w:val="21"/>
        </w:rPr>
        <w:t>ork of</w:t>
      </w:r>
      <w:r w:rsidRPr="00DF5DAF">
        <w:rPr>
          <w:rFonts w:hint="eastAsia"/>
          <w:color w:val="000000"/>
          <w:szCs w:val="21"/>
        </w:rPr>
        <w:t xml:space="preserve"> V$FREAC4_01 </w:t>
      </w:r>
      <w:r w:rsidRPr="00DF5DAF">
        <w:rPr>
          <w:color w:val="000000"/>
          <w:szCs w:val="21"/>
        </w:rPr>
        <w:t>transcription factor -target networks (</w:t>
      </w:r>
      <w:r w:rsidRPr="00DF5DAF">
        <w:rPr>
          <w:rFonts w:hint="eastAsia"/>
          <w:color w:val="000000"/>
          <w:szCs w:val="21"/>
        </w:rPr>
        <w:t>STRING</w:t>
      </w:r>
      <w:r w:rsidRPr="00DF5DAF">
        <w:rPr>
          <w:color w:val="000000"/>
          <w:szCs w:val="21"/>
        </w:rPr>
        <w:t>).</w:t>
      </w:r>
    </w:p>
    <w:p w14:paraId="7B119DAE" w14:textId="77777777" w:rsidR="00893C4A" w:rsidRDefault="00893C4A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99C1C39" w14:textId="42275C6D" w:rsidR="00EC7DE9" w:rsidRPr="005A7BD3" w:rsidRDefault="00EC7DE9" w:rsidP="00EC7DE9">
      <w:pPr>
        <w:pStyle w:val="2"/>
        <w:numPr>
          <w:ilvl w:val="0"/>
          <w:numId w:val="0"/>
        </w:numPr>
        <w:ind w:left="567" w:hanging="567"/>
        <w:rPr>
          <w:sz w:val="28"/>
          <w:szCs w:val="28"/>
        </w:rPr>
      </w:pPr>
      <w:r w:rsidRPr="005A7BD3">
        <w:rPr>
          <w:sz w:val="28"/>
          <w:szCs w:val="28"/>
        </w:rPr>
        <w:lastRenderedPageBreak/>
        <w:t>Supplementary Tables</w:t>
      </w:r>
    </w:p>
    <w:p w14:paraId="0509D0BA" w14:textId="6B7D1823" w:rsidR="00893C4A" w:rsidRPr="00DF5DAF" w:rsidRDefault="00893C4A" w:rsidP="00023257">
      <w:pPr>
        <w:rPr>
          <w:color w:val="000000"/>
          <w:sz w:val="22"/>
        </w:rPr>
      </w:pPr>
      <w:r>
        <w:rPr>
          <w:b/>
          <w:bCs/>
          <w:color w:val="000000"/>
          <w:sz w:val="22"/>
        </w:rPr>
        <w:t xml:space="preserve">Supplementary Table S1. </w:t>
      </w:r>
      <w:r w:rsidRPr="00DF5DAF">
        <w:rPr>
          <w:color w:val="000000"/>
          <w:sz w:val="22"/>
        </w:rPr>
        <w:t xml:space="preserve">Significantly enriched GO annotations (biological processes)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i/>
          <w:iCs/>
          <w:color w:val="000000"/>
          <w:sz w:val="22"/>
        </w:rPr>
        <w:t xml:space="preserve"> </w:t>
      </w:r>
      <w:r w:rsidRPr="00DF5DAF">
        <w:rPr>
          <w:color w:val="000000"/>
          <w:sz w:val="22"/>
        </w:rPr>
        <w:t>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9057" w:type="dxa"/>
        <w:jc w:val="center"/>
        <w:tblLayout w:type="fixed"/>
        <w:tblLook w:val="0000" w:firstRow="0" w:lastRow="0" w:firstColumn="0" w:lastColumn="0" w:noHBand="0" w:noVBand="0"/>
      </w:tblPr>
      <w:tblGrid>
        <w:gridCol w:w="1539"/>
        <w:gridCol w:w="1340"/>
        <w:gridCol w:w="660"/>
        <w:gridCol w:w="5518"/>
      </w:tblGrid>
      <w:tr w:rsidR="00893C4A" w14:paraId="5F86D1F2" w14:textId="77777777" w:rsidTr="00CA1DEF">
        <w:trPr>
          <w:jc w:val="center"/>
        </w:trPr>
        <w:tc>
          <w:tcPr>
            <w:tcW w:w="153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9914E2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Description 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C30D79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</w:t>
            </w:r>
          </w:p>
          <w:p w14:paraId="58E8BFF6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191482" w14:textId="77777777" w:rsidR="00893C4A" w:rsidRDefault="00893C4A" w:rsidP="00CA1DEF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55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34BEC2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7756CD6E" w14:textId="77777777" w:rsidTr="00CA1DEF">
        <w:trPr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14:paraId="523116F7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mitochondrial respiratory chain complex assembly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14:paraId="404AF62B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6D2B3CE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</w:tcPr>
          <w:p w14:paraId="2C4893B2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COX17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NDUFAF4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NDUFV2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SDHAF2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SURF1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TAZ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UQCRB</w:t>
            </w:r>
          </w:p>
        </w:tc>
      </w:tr>
      <w:tr w:rsidR="00893C4A" w14:paraId="598F55E1" w14:textId="77777777" w:rsidTr="00CA1DEF">
        <w:trPr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14:paraId="5813F6E3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translational elongation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14:paraId="10F33B1C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E2F5013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</w:tcPr>
          <w:p w14:paraId="581FDDDD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AARS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ABTB1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AURKAIP1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DAP3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DPH2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DPH3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EEF1D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EIF5AL1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ERAL1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GADD45GIP1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TRNAU1AP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TUFM</w:t>
            </w:r>
          </w:p>
        </w:tc>
      </w:tr>
      <w:tr w:rsidR="00893C4A" w14:paraId="11C4D85E" w14:textId="77777777" w:rsidTr="00CA1DEF">
        <w:trPr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</w:tcPr>
          <w:p w14:paraId="6ADE7679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nucleoside triphosphate metabolic process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14:paraId="7373E2B6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FCD498B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518" w:type="dxa"/>
            <w:tcBorders>
              <w:top w:val="nil"/>
              <w:left w:val="nil"/>
              <w:bottom w:val="nil"/>
              <w:right w:val="nil"/>
            </w:tcBorders>
          </w:tcPr>
          <w:p w14:paraId="418B22DA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ABCD1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ADA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ALDOA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BAD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BID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CCNB1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DCTPP1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DGUOK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DTYMK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ENO1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GAPDH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GPI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GUK1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IMPDH1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ITPA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NDUFV2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NME1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NME2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NME3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NME6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NUDT1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NUDT5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OLA1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PARK7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PFKFB4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PGK1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PRKAG1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RHOA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SDHAF2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SIRT6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SURF1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TAZ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TPI1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TSPO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UCK2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UQCRQ</w:t>
            </w:r>
          </w:p>
        </w:tc>
      </w:tr>
      <w:tr w:rsidR="00893C4A" w14:paraId="19F9C9AB" w14:textId="77777777" w:rsidTr="00CA1DEF">
        <w:trPr>
          <w:jc w:val="center"/>
        </w:trPr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AD5974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proton transmembrane transport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4D7FAB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27BCBC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51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7802434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ATP6AP1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ATP6V0B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ATP6V0C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ATP6V0D1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ATP6V0E1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ATP6V1C2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ATP6V1D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ATP6V1E1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ATP6V1E2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ATP6V1F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PARK7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SLC25A14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SLC9A6</w:t>
            </w:r>
          </w:p>
        </w:tc>
      </w:tr>
    </w:tbl>
    <w:p w14:paraId="1EBA5261" w14:textId="77777777" w:rsidR="00893C4A" w:rsidRDefault="00893C4A" w:rsidP="00893C4A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Abbreviations: FDR, false discovery rate from </w:t>
      </w:r>
      <w:proofErr w:type="spellStart"/>
      <w:r>
        <w:rPr>
          <w:color w:val="000000"/>
          <w:sz w:val="18"/>
          <w:szCs w:val="18"/>
        </w:rPr>
        <w:t>Benjamini</w:t>
      </w:r>
      <w:proofErr w:type="spellEnd"/>
      <w:r>
        <w:rPr>
          <w:color w:val="000000"/>
          <w:sz w:val="18"/>
          <w:szCs w:val="18"/>
        </w:rPr>
        <w:t xml:space="preserve"> and Hochberg from gene set enrichment analysis (GSEA).</w:t>
      </w:r>
    </w:p>
    <w:p w14:paraId="6CF721FC" w14:textId="3913F904" w:rsidR="00893C4A" w:rsidRDefault="00893C4A" w:rsidP="00E4555D">
      <w:pPr>
        <w:rPr>
          <w:b/>
          <w:bCs/>
          <w:color w:val="000000"/>
          <w:sz w:val="22"/>
        </w:rPr>
      </w:pP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S2. </w:t>
      </w:r>
      <w:r w:rsidRPr="00DF5DAF">
        <w:rPr>
          <w:color w:val="000000"/>
          <w:sz w:val="22"/>
        </w:rPr>
        <w:t xml:space="preserve">Significantly enriched GO annotations (cellular components)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color w:val="000000"/>
          <w:sz w:val="22"/>
        </w:rPr>
        <w:t xml:space="preserve"> 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9057" w:type="dxa"/>
        <w:jc w:val="center"/>
        <w:tblLayout w:type="fixed"/>
        <w:tblLook w:val="0000" w:firstRow="0" w:lastRow="0" w:firstColumn="0" w:lastColumn="0" w:noHBand="0" w:noVBand="0"/>
      </w:tblPr>
      <w:tblGrid>
        <w:gridCol w:w="1289"/>
        <w:gridCol w:w="1370"/>
        <w:gridCol w:w="660"/>
        <w:gridCol w:w="5738"/>
      </w:tblGrid>
      <w:tr w:rsidR="00893C4A" w14:paraId="653D4713" w14:textId="77777777" w:rsidTr="00CA1DEF">
        <w:trPr>
          <w:jc w:val="center"/>
        </w:trPr>
        <w:tc>
          <w:tcPr>
            <w:tcW w:w="12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DFBD13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Description 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657DE9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</w:t>
            </w:r>
          </w:p>
          <w:p w14:paraId="419C1EB9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537933" w14:textId="77777777" w:rsidR="00893C4A" w:rsidRDefault="00893C4A" w:rsidP="00CA1DEF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57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5D52C6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7A8C72FF" w14:textId="77777777" w:rsidTr="00CA1DEF">
        <w:trPr>
          <w:jc w:val="center"/>
        </w:trPr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C993D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mitochondrial protein complex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EFA43B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7C5B01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BFAAC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APOO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C12orf65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CHCHD6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DAP3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HSD17B10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IMMP1L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MPV17L2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MTX1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NDUFV2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PARK7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ROMO1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TIMM10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TIMM17B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TIMM50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TIMM8B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TOMM40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TOMM5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TOMM6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TOMM7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UQCRQ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VDAC1</w:t>
            </w:r>
          </w:p>
        </w:tc>
      </w:tr>
      <w:tr w:rsidR="00893C4A" w14:paraId="39EBD419" w14:textId="77777777" w:rsidTr="00CA1DEF">
        <w:trPr>
          <w:jc w:val="center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14:paraId="79248AA8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respiratory chain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14:paraId="09E85023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05700FE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38" w:type="dxa"/>
            <w:tcBorders>
              <w:top w:val="nil"/>
              <w:left w:val="nil"/>
              <w:bottom w:val="nil"/>
              <w:right w:val="nil"/>
            </w:tcBorders>
          </w:tcPr>
          <w:p w14:paraId="14CDE58B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HIGD2A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PARK7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UQCRQ</w:t>
            </w:r>
          </w:p>
        </w:tc>
      </w:tr>
      <w:tr w:rsidR="00893C4A" w14:paraId="6B45ABBA" w14:textId="77777777" w:rsidTr="00CA1DEF">
        <w:trPr>
          <w:jc w:val="center"/>
        </w:trPr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348B51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spliceosomal</w:t>
            </w:r>
            <w:proofErr w:type="spellEnd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 xml:space="preserve"> complex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5D159CD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B6EC9DD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3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430C90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BCAS2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BUD31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CWC15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CWC27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DDX41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EFTUD2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FRG1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GPKOW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HNRNPA3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HNRNPC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HTATSF1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MAGOH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MAGOHB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PPIE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PPIH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RALY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RBM28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RBM3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RBM41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RHEB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RNF113A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SART1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SNRNP25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SNRNP35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SNRPG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SYF2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TXNL4A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U2AF1L4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U2AF2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WDR83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YBX1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ZCRB1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ZMAT2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ZMAT5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ZRSR2</w:t>
            </w:r>
          </w:p>
        </w:tc>
      </w:tr>
    </w:tbl>
    <w:p w14:paraId="6ADA0058" w14:textId="4E44E37F" w:rsidR="00893C4A" w:rsidRPr="00DF5DAF" w:rsidRDefault="00893C4A" w:rsidP="00893C4A">
      <w:pPr>
        <w:rPr>
          <w:color w:val="000000"/>
          <w:sz w:val="22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S3. </w:t>
      </w:r>
      <w:r w:rsidRPr="00DF5DAF">
        <w:rPr>
          <w:color w:val="000000"/>
          <w:sz w:val="22"/>
        </w:rPr>
        <w:t xml:space="preserve">Significantly enriched GO annotations (molecular functions)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i/>
          <w:iCs/>
          <w:color w:val="000000"/>
          <w:sz w:val="22"/>
        </w:rPr>
        <w:t xml:space="preserve"> </w:t>
      </w:r>
      <w:r w:rsidRPr="00DF5DAF">
        <w:rPr>
          <w:color w:val="000000"/>
          <w:sz w:val="22"/>
        </w:rPr>
        <w:t>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9057" w:type="dxa"/>
        <w:jc w:val="center"/>
        <w:tblLayout w:type="fixed"/>
        <w:tblLook w:val="0000" w:firstRow="0" w:lastRow="0" w:firstColumn="0" w:lastColumn="0" w:noHBand="0" w:noVBand="0"/>
      </w:tblPr>
      <w:tblGrid>
        <w:gridCol w:w="1479"/>
        <w:gridCol w:w="1290"/>
        <w:gridCol w:w="1110"/>
        <w:gridCol w:w="5178"/>
      </w:tblGrid>
      <w:tr w:rsidR="00893C4A" w14:paraId="7E506431" w14:textId="77777777" w:rsidTr="00CA1DEF">
        <w:trPr>
          <w:jc w:val="center"/>
        </w:trPr>
        <w:tc>
          <w:tcPr>
            <w:tcW w:w="147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4C20E3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Description 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96741D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</w:t>
            </w:r>
          </w:p>
          <w:p w14:paraId="45F15999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070CFC" w14:textId="77777777" w:rsidR="00893C4A" w:rsidRDefault="00893C4A" w:rsidP="00CA1DEF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517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8A078C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3F8CBA67" w14:textId="77777777" w:rsidTr="00CA1DEF">
        <w:trPr>
          <w:jc w:val="center"/>
        </w:trPr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209FF0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structural constituent of ribosome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A4A902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47E15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95A2A1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DAP3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MRPL47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MRPL55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RPL10L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RPL26L1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RPL27A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RPL36AL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RPL37A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RPS4X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UBA52</w:t>
            </w:r>
          </w:p>
        </w:tc>
      </w:tr>
      <w:tr w:rsidR="00893C4A" w14:paraId="698BC924" w14:textId="77777777" w:rsidTr="00CA1DEF">
        <w:trPr>
          <w:jc w:val="center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14D7D8F0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oxidoreductase activity, acting on NAD(P)H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14:paraId="37AA28A9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15E69B16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78" w:type="dxa"/>
            <w:tcBorders>
              <w:top w:val="nil"/>
              <w:left w:val="nil"/>
              <w:bottom w:val="nil"/>
              <w:right w:val="nil"/>
            </w:tcBorders>
          </w:tcPr>
          <w:p w14:paraId="4AD85D9A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AIFM1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AKR1C2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AKR1C3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CYB5R1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DHDH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NDUFV2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NOX1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NQO1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NQO2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PGK1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TXNDC17</w:t>
            </w:r>
          </w:p>
        </w:tc>
      </w:tr>
      <w:tr w:rsidR="00893C4A" w14:paraId="3D6BD12A" w14:textId="77777777" w:rsidTr="00CA1DEF">
        <w:trPr>
          <w:jc w:val="center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</w:tcPr>
          <w:p w14:paraId="32B04F02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oxidoreductase activity, acting on a heme group of donors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14:paraId="30D3CCE7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14:paraId="48689734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78" w:type="dxa"/>
            <w:tcBorders>
              <w:top w:val="nil"/>
              <w:left w:val="nil"/>
              <w:bottom w:val="nil"/>
              <w:right w:val="nil"/>
            </w:tcBorders>
          </w:tcPr>
          <w:p w14:paraId="6F7D8532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SURF1</w:t>
            </w:r>
          </w:p>
        </w:tc>
      </w:tr>
      <w:tr w:rsidR="00893C4A" w14:paraId="631BE7EE" w14:textId="77777777" w:rsidTr="00CA1DEF">
        <w:trPr>
          <w:jc w:val="center"/>
        </w:trPr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4417CA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transmembrane receptor protein kinase activity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B5190EE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331A758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7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EDAD3E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ACVR1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ACVR2A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ACVR2B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BMPR1A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BMPR2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CRIM1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DDR2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EFEMP1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EFNB3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EGFR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ERBB2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ERBB3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FGFR1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FGFR3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FGFRL1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FLT1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FLT3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FLT4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IGF1R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IGF2R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INSR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KDR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KIT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LMTK2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LTBP1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LTBP4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LTK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MERTK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MET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NTRK2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NTRK3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PDGFRA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PDGFRB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RET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ROR2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RYK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TEK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TGFBR2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TIE1</w:t>
            </w:r>
          </w:p>
        </w:tc>
      </w:tr>
    </w:tbl>
    <w:p w14:paraId="409D8F72" w14:textId="43D85F32" w:rsidR="00893C4A" w:rsidRPr="00DF5DAF" w:rsidRDefault="00893C4A" w:rsidP="00893C4A">
      <w:pPr>
        <w:rPr>
          <w:color w:val="000000"/>
          <w:sz w:val="22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S4. </w:t>
      </w:r>
      <w:r w:rsidRPr="00DF5DAF">
        <w:rPr>
          <w:color w:val="000000"/>
          <w:sz w:val="22"/>
        </w:rPr>
        <w:t xml:space="preserve">Significantly enriched KEGG pathway annotations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color w:val="000000"/>
          <w:sz w:val="22"/>
        </w:rPr>
        <w:t xml:space="preserve"> 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9209" w:type="dxa"/>
        <w:jc w:val="center"/>
        <w:tblLayout w:type="fixed"/>
        <w:tblLook w:val="0000" w:firstRow="0" w:lastRow="0" w:firstColumn="0" w:lastColumn="0" w:noHBand="0" w:noVBand="0"/>
      </w:tblPr>
      <w:tblGrid>
        <w:gridCol w:w="1295"/>
        <w:gridCol w:w="1364"/>
        <w:gridCol w:w="770"/>
        <w:gridCol w:w="5780"/>
      </w:tblGrid>
      <w:tr w:rsidR="00893C4A" w14:paraId="5D06D92C" w14:textId="77777777" w:rsidTr="00CA1DEF">
        <w:trPr>
          <w:jc w:val="center"/>
        </w:trPr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94D729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Description 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0F3C6D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</w:t>
            </w:r>
          </w:p>
          <w:p w14:paraId="778DF73D" w14:textId="77777777" w:rsidR="00893C4A" w:rsidRDefault="00893C4A" w:rsidP="00CA1DE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52D09B" w14:textId="77777777" w:rsidR="00893C4A" w:rsidRDefault="00893C4A" w:rsidP="00CA1DEF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5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197E16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0643A17F" w14:textId="77777777" w:rsidTr="00CA1DEF">
        <w:trPr>
          <w:jc w:val="center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AC65C40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Proteasome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14:paraId="56CDF956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36E33C46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14:paraId="468C0FB6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ADRM1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POMP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PSMC3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PSMC4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PSMC5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PSMD8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PSME2</w:t>
            </w:r>
          </w:p>
        </w:tc>
      </w:tr>
      <w:tr w:rsidR="00893C4A" w14:paraId="2D220B90" w14:textId="77777777" w:rsidTr="00CA1DEF">
        <w:trPr>
          <w:jc w:val="center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B973996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Ribosome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14:paraId="23890F07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5C1249CC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14:paraId="44A5F12C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FAU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MRPL9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MRPS18A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RPL10L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RPL26L1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RPL27A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RPL29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RPL36AL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RPL37A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RPL39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RPLP2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RPS4X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UBA52</w:t>
            </w:r>
          </w:p>
        </w:tc>
      </w:tr>
      <w:tr w:rsidR="00893C4A" w14:paraId="774A4070" w14:textId="77777777" w:rsidTr="00CA1DEF">
        <w:trPr>
          <w:jc w:val="center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E226058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Non-alcoholic fatty liver disease (NAFLD)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14:paraId="57D6B8F4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63825031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14:paraId="194B42B1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CDC42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COX4I1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COX6C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COX7C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COX8A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CYCS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DDIT3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NDUFA4L2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NDUFB9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NDUFS8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PRKAG1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TRAF2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UQCRHL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UQCRQ</w:t>
            </w:r>
          </w:p>
        </w:tc>
      </w:tr>
      <w:tr w:rsidR="00893C4A" w14:paraId="406AED84" w14:textId="77777777" w:rsidTr="00CA1DEF">
        <w:trPr>
          <w:jc w:val="center"/>
        </w:trPr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696F51B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Spliceosome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 w14:paraId="184606B8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14:paraId="517C88B3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14:paraId="31951C49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BCAS2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BUD31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CCDC12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CWC15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EFTUD2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HNRNPA3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HNRNPC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HSPA6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LSM7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MAGOH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MAGOHB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PPIE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PPIH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PQBP1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PRPF38A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PUF60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RBM22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SART1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SF3B5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SNRPG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SYF2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THOC3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TXNL4A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U2AF1L4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U2AF2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ZMAT2</w:t>
            </w:r>
          </w:p>
        </w:tc>
      </w:tr>
      <w:tr w:rsidR="00893C4A" w14:paraId="7CB2C137" w14:textId="77777777" w:rsidTr="00CA1DEF">
        <w:trPr>
          <w:jc w:val="center"/>
        </w:trPr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126C85A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DNA replication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7E11803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62F37A" w14:textId="77777777" w:rsidR="00893C4A" w:rsidRDefault="00893C4A" w:rsidP="00CA1D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578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232E44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MCM2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MCM5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MCM6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MCM7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PCNA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POLA1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POLA2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POLD1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POLD4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POLE4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RFC2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RFC4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RNASEH1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RNASEH2A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RNASEH2B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RNASEH2C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SSBP1</w:t>
            </w:r>
          </w:p>
        </w:tc>
      </w:tr>
    </w:tbl>
    <w:p w14:paraId="70AB5077" w14:textId="5EC8D5C2" w:rsidR="00893C4A" w:rsidRPr="00DF5DAF" w:rsidRDefault="00893C4A" w:rsidP="00893C4A">
      <w:pPr>
        <w:rPr>
          <w:color w:val="000000"/>
          <w:sz w:val="22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S5. </w:t>
      </w:r>
      <w:r w:rsidRPr="00DF5DAF">
        <w:rPr>
          <w:color w:val="000000"/>
          <w:sz w:val="22"/>
        </w:rPr>
        <w:t xml:space="preserve">Significantly enriched kinase-target networks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color w:val="000000"/>
          <w:sz w:val="22"/>
        </w:rPr>
        <w:t xml:space="preserve"> 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7902" w:type="dxa"/>
        <w:jc w:val="center"/>
        <w:tblLayout w:type="fixed"/>
        <w:tblLook w:val="0000" w:firstRow="0" w:lastRow="0" w:firstColumn="0" w:lastColumn="0" w:noHBand="0" w:noVBand="0"/>
      </w:tblPr>
      <w:tblGrid>
        <w:gridCol w:w="1561"/>
        <w:gridCol w:w="6341"/>
      </w:tblGrid>
      <w:tr w:rsidR="00893C4A" w14:paraId="6CE1CE77" w14:textId="77777777" w:rsidTr="00CA1DEF">
        <w:trPr>
          <w:jc w:val="center"/>
        </w:trPr>
        <w:tc>
          <w:tcPr>
            <w:tcW w:w="15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773ADE3D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Geneset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34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286CB17D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036BB111" w14:textId="77777777" w:rsidTr="00CA1DEF">
        <w:trPr>
          <w:jc w:val="center"/>
        </w:trPr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BAA511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Kinase_CDK5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B3E23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AMPH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ATM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BACE1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CLOCK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CTNNB1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DLG4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DPYSL3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FOXO1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FZR1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LMTK2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LRRK2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MAP2K1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MEF2A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MYC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NFAT5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NFE2L2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NOS3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NR3C1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PHACTR3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PIK3C3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PLD2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PSEN1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STMN3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XDH</w:t>
            </w:r>
          </w:p>
        </w:tc>
      </w:tr>
      <w:tr w:rsidR="00893C4A" w14:paraId="5D5E7A3D" w14:textId="77777777" w:rsidTr="00CA1DEF">
        <w:trPr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55747F77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Kinase_NLK</w:t>
            </w:r>
            <w:proofErr w:type="spellEnd"/>
          </w:p>
        </w:tc>
        <w:tc>
          <w:tcPr>
            <w:tcW w:w="6341" w:type="dxa"/>
            <w:tcBorders>
              <w:top w:val="nil"/>
              <w:left w:val="nil"/>
              <w:bottom w:val="nil"/>
              <w:right w:val="nil"/>
            </w:tcBorders>
          </w:tcPr>
          <w:p w14:paraId="714ACB19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CTNNB1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FOXO1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SMAD4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TCF4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TCF7L2</w:t>
            </w:r>
          </w:p>
        </w:tc>
      </w:tr>
      <w:tr w:rsidR="00893C4A" w14:paraId="3A0739F8" w14:textId="77777777" w:rsidTr="00CA1DEF">
        <w:trPr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0C844F41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Kinase_MAPK7</w:t>
            </w:r>
          </w:p>
        </w:tc>
        <w:tc>
          <w:tcPr>
            <w:tcW w:w="6341" w:type="dxa"/>
            <w:tcBorders>
              <w:top w:val="nil"/>
              <w:left w:val="nil"/>
              <w:bottom w:val="nil"/>
              <w:right w:val="nil"/>
            </w:tcBorders>
          </w:tcPr>
          <w:p w14:paraId="4AE122F7" w14:textId="77777777" w:rsidR="00893C4A" w:rsidRDefault="00893C4A" w:rsidP="00CA1DEF">
            <w:pPr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DAPK1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DLG1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ELK4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ETS1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FOS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GJA1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MAP2K5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MEF2A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MEF2C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MYC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NFKB1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NR4A1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RPS6KA2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SGK1</w:t>
            </w:r>
          </w:p>
        </w:tc>
      </w:tr>
      <w:tr w:rsidR="00893C4A" w14:paraId="2A9B67F1" w14:textId="77777777" w:rsidTr="00CA1DEF">
        <w:trPr>
          <w:jc w:val="center"/>
        </w:trPr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247A993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Kinase_DYRK1A</w:t>
            </w:r>
          </w:p>
        </w:tc>
        <w:tc>
          <w:tcPr>
            <w:tcW w:w="634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2413502" w14:textId="77777777" w:rsidR="00893C4A" w:rsidRDefault="00893C4A" w:rsidP="00CA1DEF">
            <w:pPr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DYRK1A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FOXO1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LIN52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POLR2A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RCAN1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SF3B1</w:t>
            </w:r>
            <w:r>
              <w:rPr>
                <w:rFonts w:hint="eastAsia"/>
                <w:bCs/>
                <w:color w:val="000000"/>
                <w:sz w:val="18"/>
                <w:szCs w:val="18"/>
              </w:rPr>
              <w:t xml:space="preserve">; </w:t>
            </w:r>
            <w:r>
              <w:rPr>
                <w:bCs/>
                <w:color w:val="000000"/>
                <w:sz w:val="18"/>
                <w:szCs w:val="18"/>
              </w:rPr>
              <w:t>SPRY2</w:t>
            </w:r>
          </w:p>
        </w:tc>
      </w:tr>
    </w:tbl>
    <w:p w14:paraId="26EF56B4" w14:textId="59BD5016" w:rsidR="00893C4A" w:rsidRPr="00DF5DAF" w:rsidRDefault="00893C4A" w:rsidP="00893C4A">
      <w:pPr>
        <w:rPr>
          <w:color w:val="000000"/>
          <w:sz w:val="22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S6. </w:t>
      </w:r>
      <w:r w:rsidRPr="00DF5DAF">
        <w:rPr>
          <w:color w:val="000000"/>
          <w:sz w:val="22"/>
        </w:rPr>
        <w:t xml:space="preserve">Significantly enriched miRNA-target networks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color w:val="000000"/>
          <w:sz w:val="22"/>
        </w:rPr>
        <w:t xml:space="preserve"> 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8099" w:type="dxa"/>
        <w:jc w:val="center"/>
        <w:tblLayout w:type="fixed"/>
        <w:tblLook w:val="0000" w:firstRow="0" w:lastRow="0" w:firstColumn="0" w:lastColumn="0" w:noHBand="0" w:noVBand="0"/>
      </w:tblPr>
      <w:tblGrid>
        <w:gridCol w:w="2134"/>
        <w:gridCol w:w="5965"/>
      </w:tblGrid>
      <w:tr w:rsidR="00893C4A" w14:paraId="63A367EB" w14:textId="77777777" w:rsidTr="00CA1DEF">
        <w:trPr>
          <w:jc w:val="center"/>
        </w:trPr>
        <w:tc>
          <w:tcPr>
            <w:tcW w:w="2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6DDFC2D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Geneset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9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D201A72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4673CBEA" w14:textId="77777777" w:rsidTr="00CA1DEF">
        <w:trPr>
          <w:jc w:val="center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ED6A0C7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GTGTTGA,MIR</w:t>
            </w:r>
            <w:proofErr w:type="gramEnd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-505</w:t>
            </w:r>
          </w:p>
        </w:tc>
        <w:tc>
          <w:tcPr>
            <w:tcW w:w="5965" w:type="dxa"/>
            <w:tcBorders>
              <w:top w:val="nil"/>
              <w:left w:val="nil"/>
              <w:bottom w:val="nil"/>
              <w:right w:val="nil"/>
            </w:tcBorders>
          </w:tcPr>
          <w:p w14:paraId="5AE2B62D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AKAP1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AKAP2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ALS2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ARHGAP26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ATP2B1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ATP2B2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B4GALT1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CAMK2D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CBX6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CELF1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CGGBP1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CREB1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DDX3X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DHX15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DPYSL3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FAM122A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FZD8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GCC1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GLP1R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HIPK1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KRAS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LRCH1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MAFB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MAPK14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MBNL1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MSL2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MXI1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OTUD4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PALM2-AKAP2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PDPK1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PMP22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RANBP9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RTF1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SH3RF1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SOBP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SON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STRN3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TTBK2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UBE2D3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USP47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VEZT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YTHDF3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ZMYND11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ZNF609</w:t>
            </w:r>
          </w:p>
        </w:tc>
      </w:tr>
      <w:tr w:rsidR="00893C4A" w14:paraId="42C82557" w14:textId="77777777" w:rsidTr="00CA1DEF">
        <w:trPr>
          <w:jc w:val="center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362BB9A" w14:textId="77777777" w:rsidR="00893C4A" w:rsidRDefault="00893C4A" w:rsidP="00CA1DEF">
            <w:pPr>
              <w:rPr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CAGTATT,MIR</w:t>
            </w:r>
            <w:proofErr w:type="gramEnd"/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-200B,MIR-200C,MIR-429</w:t>
            </w:r>
          </w:p>
        </w:tc>
        <w:tc>
          <w:tcPr>
            <w:tcW w:w="5965" w:type="dxa"/>
            <w:tcBorders>
              <w:top w:val="nil"/>
              <w:left w:val="nil"/>
              <w:bottom w:val="nil"/>
              <w:right w:val="nil"/>
            </w:tcBorders>
          </w:tcPr>
          <w:p w14:paraId="5DC3FCDA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ACVR2A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ADIPOR2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AKAP2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AKAP7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AMBRA1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AMMECR1L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AMOTL2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ANKRD28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ARHGAP20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ARHGEF17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ARID2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ARID4B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ASXL1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ATP2A2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ATXN1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BAZ2B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BPTF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BRMS1L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BRWD1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CAB39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CACNA1C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CCNJ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CDK17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CDYL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CHD9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CLASP1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CLASP2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CNTN4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CRKL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CTDSPL2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DACH1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DACT1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DCUN1D1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DENND5A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DLC1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DUSP1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EFNB2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EGR3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ELF2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ETS1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EVI5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FAM76B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FAM8A1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FBXW11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FBXW2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FBXW7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FERMT2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FLI1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GABBR2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GABPA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GATA2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GEM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GLI3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GPM6A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HDHD2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HECTD2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HIPK1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HLF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HMBOX1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HS3ST1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ITPR1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KANK1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KAT2B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KCNQ4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KIAA0355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KLF10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KLF12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LMO7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MAP4K3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MAP4K4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MATR3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MBLAC2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MED13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MEX3B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MEX3C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MGAT2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MPP5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MPRIP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MSL2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MTFR1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NAP1L5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NBR1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NCOA2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NEGR1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NFYA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NGEF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NR3C1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NR5A2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NTF3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NUDT4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NUFIP2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NUP153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OCLN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OSBPL11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OTUD4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OXR1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PALM2-AKAP2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PAPOLA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PCDH7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PDPK1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PDS5B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PHACTR3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PIKFYVE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PLCL1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PLK2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PPP1R10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PPP4R2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PUM2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QKI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R3HDM2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RANBP9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REV1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RLF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RPS6KA2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RTF1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SBF1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SDC2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SEC23A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SEMA6D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SERINC1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SESN1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SH3PXD2A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SLC16A12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SLC23A2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SLC38A4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SLC6A1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SMARCAD1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SMURF2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SYNJ1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TAF4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TEAD1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TRIL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TRIM33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TSC22D1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TSC22D2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UBA6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USP25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VEZF1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WDFY3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YPEL2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YTHDF3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ZC3H6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ZCCHC24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ZEB1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ZEB2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ZFPM2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ZNF217</w:t>
            </w:r>
          </w:p>
        </w:tc>
      </w:tr>
      <w:tr w:rsidR="00893C4A" w14:paraId="65987FB9" w14:textId="77777777" w:rsidTr="00CA1DEF">
        <w:trPr>
          <w:jc w:val="center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34D54E6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ACTGAAA,MIR</w:t>
            </w:r>
            <w:proofErr w:type="gramEnd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-30A-3P,MIR-30E-3P</w:t>
            </w:r>
          </w:p>
        </w:tc>
        <w:tc>
          <w:tcPr>
            <w:tcW w:w="5965" w:type="dxa"/>
            <w:tcBorders>
              <w:top w:val="nil"/>
              <w:left w:val="nil"/>
              <w:bottom w:val="nil"/>
              <w:right w:val="nil"/>
            </w:tcBorders>
          </w:tcPr>
          <w:p w14:paraId="18BEAA50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AHCYL2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AKAP9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ANTXR2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AP1G1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AP4E1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ARID4A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ARPP19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ATXN1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BIRC6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C5orf24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CAPRIN1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CBL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CDC37L1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CDC40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COL12A1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CREBBP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CSNK1G3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DDX3X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DLG2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DLST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DNAJB14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DNAJB4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DNAJC27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DUSP8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EGR1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ELK3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EP300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EPAS1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EYA3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FAM13B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FBXW7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FCHO2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FGF7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FNDC5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GDF6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HERC4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HEXIM1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HIRA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KCNA3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KRAS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LRRTM2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MAPK6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MEF2C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MLLT10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NAA25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NEGR1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NHS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NR2C2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NR3C1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NUFIP2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OSBPL11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PAPOLG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PATZ1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PBRM1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PPP2R5E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PTEN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PURA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QKI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RARB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RICTOR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RUNX1T1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SEMA3C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SFRP1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SP3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SUN2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TMEM47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TNPO3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TNRC6B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TSC22D2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UBE2G1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VCPIP1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VGLL3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YOD1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ZEB2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ZFYVE9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ZNF22</w:t>
            </w:r>
          </w:p>
        </w:tc>
      </w:tr>
      <w:tr w:rsidR="00893C4A" w14:paraId="0FD86BFC" w14:textId="77777777" w:rsidTr="00CA1DEF">
        <w:trPr>
          <w:jc w:val="center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668D30C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AAAGGGA,MIR</w:t>
            </w:r>
            <w:proofErr w:type="gramEnd"/>
            <w:r>
              <w:rPr>
                <w:rFonts w:eastAsia="Segoe UI"/>
                <w:color w:val="000000"/>
                <w:sz w:val="18"/>
                <w:szCs w:val="18"/>
                <w:shd w:val="clear" w:color="auto" w:fill="F5F5F5"/>
              </w:rPr>
              <w:t>-204,MIR-211</w:t>
            </w:r>
          </w:p>
        </w:tc>
        <w:tc>
          <w:tcPr>
            <w:tcW w:w="5965" w:type="dxa"/>
            <w:tcBorders>
              <w:top w:val="nil"/>
              <w:left w:val="nil"/>
              <w:bottom w:val="nil"/>
              <w:right w:val="nil"/>
            </w:tcBorders>
          </w:tcPr>
          <w:p w14:paraId="1E7529FC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ADCY6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AKAP1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AP3M1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ARAP2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ARCN1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ARGLU1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ARHGAP29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ATP2B1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BAZ2A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BCL2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BCL9L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BRD4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BRPF3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CAPRIN1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CCNT2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CCPG1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CDH2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CHN2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CRKL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DCAF5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DCUN1D3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DENND5A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DHH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DMTF1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DNAJC13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DTX1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DYRK1A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EDEM1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EFNB3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ELF2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ELL2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ELOVL6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ESR1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FAM160A2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FARP1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FBXW7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FNIP1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FRAS1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GAPVD1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GLIS3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GPM6A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HIC2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HOOK3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IGF2R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ITPR1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KCNA3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KDM2A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KLF12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LATS1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MAML3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MAP3K3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MBNL1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MED13L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MON2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MYO10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NBEA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NCOA7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NR3C1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NRBF2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NTRK2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PID1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PPP3R1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PRDM2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PRPF38B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RAB14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RHOBTB3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RHOT1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RICTOR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RPS6KA5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RSPO3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RUNX2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SATB2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SEC24D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SERINC3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SF3B1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SIN3A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SIRT1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SLTM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SMOC1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SOCS6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STXBP5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TAF5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TCF12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TGFBR2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TMOD3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TNRC6B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TRIP12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TTYH1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UHRF2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WEE1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XRN1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YTHDF3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ZCCHC14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ZCCHC24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ZDHHC17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ZFC3H1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ZFP91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ZNF423</w:t>
            </w:r>
          </w:p>
        </w:tc>
      </w:tr>
      <w:tr w:rsidR="00893C4A" w14:paraId="0CBC730F" w14:textId="77777777" w:rsidTr="00CA1DEF">
        <w:trPr>
          <w:jc w:val="center"/>
        </w:trPr>
        <w:tc>
          <w:tcPr>
            <w:tcW w:w="2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CB3684D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lastRenderedPageBreak/>
              <w:t>TACTTGA,MIR</w:t>
            </w:r>
            <w:proofErr w:type="gramEnd"/>
            <w:r>
              <w:rPr>
                <w:rFonts w:eastAsia="Segoe UI"/>
                <w:color w:val="000000"/>
                <w:sz w:val="18"/>
                <w:szCs w:val="18"/>
                <w:shd w:val="clear" w:color="auto" w:fill="FAFAFA"/>
              </w:rPr>
              <w:t>-26A,MIR-26B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9B5564D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ABHD2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ACADSB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ACBD5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ALDH5A1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ALS2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AMPH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ANKS1A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APC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ARID2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ARPP19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ASPN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ATM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ATP1A2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BAZ2B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BCR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BHLHE40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BRWD1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BTBD7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CACNA1C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CAMSAP1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CD200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CDK6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CELSR1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CLASP2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COL10A1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CPSF2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CREBZF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CSNK1G1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CTTNBP2NL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DAPK1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DCDC2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DMXL1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EIF3A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EIF4G2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EIF5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ENC1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EP400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EPC2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EPHA2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ERLIN1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ESCO1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FBXO11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FNIP1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G3BP2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GSK3B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HAO1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HAS3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HERC4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HGF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JAG1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KALRN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KCNQ4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KLF10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LARP4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LGR4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LTBP1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MAN2A1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MAPK6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MED13L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MEX3B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MIB1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MRAS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MXI1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NAB1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NAP1L5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NDFIP2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NHS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NRIP1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NTN4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NUP50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OSBPL11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OTUD4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PALMD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PAN3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PATZ1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PAWR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PCDH18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PCK1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PDGFRA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PDHX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PELI2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PFKFB3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PHLDB2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PLP1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POM121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PPP3R1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PSD3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PTGS2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PTP4A1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PTPN13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PURA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RANBP10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RGS4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RLF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RNF6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RPS6KA2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RTF1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SALL1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SH3D19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SH3PXD2A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SLC12A2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SLC22A23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SLC25A16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SLC38A2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SLC4A4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SMAD1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SMAD4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STRADB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STYX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TBC1D4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TNRC6A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TNRC6B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TOB1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UBE2G1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UBR3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ULK2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USP15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USP25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USP3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VANGL2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WNK3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YPEL1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YTHDF3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ZCCHC24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ZDHHC6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ZFHX4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ZFX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ZNF217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ZNF462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>ZNF608</w:t>
            </w:r>
          </w:p>
        </w:tc>
      </w:tr>
    </w:tbl>
    <w:p w14:paraId="3496CAEF" w14:textId="4EB64950" w:rsidR="00893C4A" w:rsidRPr="00DF5DAF" w:rsidRDefault="00893C4A" w:rsidP="00893C4A">
      <w:pPr>
        <w:rPr>
          <w:color w:val="000000"/>
          <w:sz w:val="22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  <w:sz w:val="22"/>
        </w:rPr>
        <w:br w:type="page"/>
      </w:r>
      <w:r>
        <w:rPr>
          <w:b/>
          <w:bCs/>
          <w:color w:val="000000"/>
          <w:sz w:val="22"/>
        </w:rPr>
        <w:lastRenderedPageBreak/>
        <w:t xml:space="preserve">Supplementary Table S7. </w:t>
      </w:r>
      <w:r w:rsidRPr="00DF5DAF">
        <w:rPr>
          <w:color w:val="000000"/>
          <w:sz w:val="22"/>
        </w:rPr>
        <w:t xml:space="preserve">Significantly enriched transcription factor-target networks of </w:t>
      </w:r>
      <w:r w:rsidRPr="00DF5DAF">
        <w:rPr>
          <w:rFonts w:hint="eastAsia"/>
          <w:color w:val="000000"/>
          <w:sz w:val="22"/>
        </w:rPr>
        <w:t>PDZD11</w:t>
      </w:r>
      <w:r w:rsidRPr="00DF5DAF">
        <w:rPr>
          <w:color w:val="000000"/>
          <w:sz w:val="22"/>
        </w:rPr>
        <w:t xml:space="preserve"> in LIHC (</w:t>
      </w:r>
      <w:proofErr w:type="spellStart"/>
      <w:r w:rsidRPr="00DF5DAF">
        <w:rPr>
          <w:color w:val="000000"/>
          <w:sz w:val="22"/>
        </w:rPr>
        <w:t>LinkedOmics</w:t>
      </w:r>
      <w:proofErr w:type="spellEnd"/>
      <w:r w:rsidRPr="00DF5DAF">
        <w:rPr>
          <w:color w:val="000000"/>
          <w:sz w:val="22"/>
        </w:rPr>
        <w:t>)</w:t>
      </w:r>
    </w:p>
    <w:tbl>
      <w:tblPr>
        <w:tblW w:w="8104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6544"/>
      </w:tblGrid>
      <w:tr w:rsidR="00893C4A" w14:paraId="65622341" w14:textId="77777777" w:rsidTr="00CA1DEF">
        <w:trPr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7F40D6A" w14:textId="77777777" w:rsidR="00893C4A" w:rsidRDefault="00893C4A" w:rsidP="00CA1DEF">
            <w:pPr>
              <w:pStyle w:val="Default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Geneset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8B36624" w14:textId="77777777" w:rsidR="00893C4A" w:rsidRDefault="00893C4A" w:rsidP="00CA1DEF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Leading Edge Gene</w:t>
            </w:r>
          </w:p>
        </w:tc>
      </w:tr>
      <w:tr w:rsidR="00893C4A" w14:paraId="5D232374" w14:textId="77777777" w:rsidTr="00CA1DE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EF6CF4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GGAANCGGAANY_UNKNOWN</w:t>
            </w:r>
          </w:p>
        </w:tc>
        <w:tc>
          <w:tcPr>
            <w:tcW w:w="6544" w:type="dxa"/>
            <w:tcBorders>
              <w:top w:val="nil"/>
              <w:left w:val="nil"/>
              <w:bottom w:val="nil"/>
              <w:right w:val="nil"/>
            </w:tcBorders>
          </w:tcPr>
          <w:p w14:paraId="7C33752C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ATP6V1D; ATP6V1E1; BANF1; CHMP2A; COX6B1; COX7A2; CSNK2B; EBNA1BP2; EIF2S3; EIF3K; MED8; MRPL21; MRPL43; MRPS21; MRPS23; PDAP1; POMP; PRPF3; PSMB4; RARS; RNF25; RPL38; RRAS; RUVBL2; SEC61A1; SEC61G; SMUG1; SNRPE; TAF10; TIMM8A; TMCO1; UBA52; UBL5; UBXN1; VPS16</w:t>
            </w:r>
          </w:p>
        </w:tc>
      </w:tr>
      <w:tr w:rsidR="00893C4A" w14:paraId="304CD87B" w14:textId="77777777" w:rsidTr="00CA1DE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813F1EF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V$FREAC4_01</w:t>
            </w:r>
          </w:p>
        </w:tc>
        <w:tc>
          <w:tcPr>
            <w:tcW w:w="6544" w:type="dxa"/>
            <w:tcBorders>
              <w:top w:val="nil"/>
              <w:left w:val="nil"/>
              <w:bottom w:val="nil"/>
              <w:right w:val="nil"/>
            </w:tcBorders>
          </w:tcPr>
          <w:p w14:paraId="20351AAB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ABI3BP; ADAMTS13; BTBD3; BTBD8; CALD1; CAMK1D; CTCF; DUSP1; EMP1; ERG; FBXL22; FOXP2; HEPH; HMCN1; HSPG2; ID2; INHBA; KLF12; MAST4; MBNL2; NAALADL2; NEDD4; NNAT; NR4A1; PDZRN4; PELI2; PER2; PHLPP1; PTH1R; PUM2; PURA; RBM39; RUNX1T1; SH3RF1; SIN3A; SLC31A1; SNX13; TCF7L2; TECTA; TET2; TGFB3; TMOD3; UBE2H; USP34; ZADH2; ZBTB37; ZC3H6; ZFX; ZNF385B</w:t>
            </w:r>
          </w:p>
        </w:tc>
      </w:tr>
      <w:tr w:rsidR="00893C4A" w14:paraId="0A4692B0" w14:textId="77777777" w:rsidTr="00CA1DE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19AFAB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V$HOX13_01</w:t>
            </w:r>
          </w:p>
        </w:tc>
        <w:tc>
          <w:tcPr>
            <w:tcW w:w="6544" w:type="dxa"/>
            <w:tcBorders>
              <w:top w:val="nil"/>
              <w:left w:val="nil"/>
              <w:bottom w:val="nil"/>
              <w:right w:val="nil"/>
            </w:tcBorders>
          </w:tcPr>
          <w:p w14:paraId="6774E373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AMMECR1L; CALD1; COLEC10; EHBP1; FAM135B; FOXA1; NEO1; NTF3; PDE2A; SMOC1; SON; SVIL; TNRC6A; UNC5C; YES1</w:t>
            </w:r>
          </w:p>
        </w:tc>
      </w:tr>
      <w:tr w:rsidR="00893C4A" w14:paraId="00C8CB1D" w14:textId="77777777" w:rsidTr="00CA1DEF">
        <w:trPr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763098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V$SOX9_B1</w:t>
            </w:r>
          </w:p>
        </w:tc>
        <w:tc>
          <w:tcPr>
            <w:tcW w:w="6544" w:type="dxa"/>
            <w:tcBorders>
              <w:top w:val="nil"/>
              <w:left w:val="nil"/>
              <w:bottom w:val="nil"/>
              <w:right w:val="nil"/>
            </w:tcBorders>
          </w:tcPr>
          <w:p w14:paraId="61331C12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ACVR2A; APBA1; BCL2L11; BPTF; CADPS; CCNJ; CDK8; CHD6; CSDC2; CTNNB1; CYB5D1; DAAM1; DDX6; DENND2C; DLC1; DMD; DOCK4; DTX1; DUSP6; EGFLAM; EHBP1; ERG; FAM122A; FBLN5; FLRT3; G2E3; G3BP2; GNAO1; HHEX; HSPG2; INHBA; KLF3; LARP4; LHX6; MAML1; MAP3K3; MAP4K4; MBP; MLLT6; MYCT1; MYO18A; N4BP1; NAV1; NEO1; NFIX; NGFR; NR4A1; OLFM1; PBX1; PCDH12; PDS5B; PELI2; PICALM; PPP1R16B; PRKCH; PUM1; RAB5A; RBM39; RREB1; SASH1; SLC13A5; SLC39A14; SLC39A9; SLIT2; SORBS2; SOX5; SPTBN1; STK38L; SYTL2; TAL1; TEAD1; TEK; TIA1; TMEM88; TOP1; TSPAN2; UBE3A; USP25; WEE1; ZFYVE1</w:t>
            </w:r>
          </w:p>
        </w:tc>
      </w:tr>
      <w:tr w:rsidR="00893C4A" w14:paraId="669DFBB0" w14:textId="77777777" w:rsidTr="00CA1DEF">
        <w:trPr>
          <w:jc w:val="center"/>
        </w:trPr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224D294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V$STAT5A_02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9AF56B3" w14:textId="77777777" w:rsidR="00893C4A" w:rsidRDefault="00893C4A" w:rsidP="00CA1DEF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ASXL1; ATOH8; BCL6; BMP5; BTRC; CDC37L1; CHD2; DCUN1D3; DDX17; DDX25; DSG1; EMP1; FOS; FOXA3; GABPA; GJA5; GRAMD1C; HNF4G; IL1RN; KCNJ8; KLF9; LHX6; LRRN3; MAT1A; MBNL1; MBNL3; MGRN1; NCKAP5; NFATC2; NR4A3; PATZ1; PCSK2; PDK4; PIK3R1; PILRB; PPP1R16B; PTCH1; PTPN21; SCN2A; SETD2; SOCS2; SPTBN2; SRPX; TAL1; TRAF6; ZFR; ZNF180; ZNF184; ZNF423; ZNF689</w:t>
            </w:r>
          </w:p>
        </w:tc>
      </w:tr>
    </w:tbl>
    <w:p w14:paraId="77EB5155" w14:textId="6B530894" w:rsidR="00EC7DE9" w:rsidRPr="00893C4A" w:rsidRDefault="00893C4A" w:rsidP="00893C4A">
      <w:pPr>
        <w:rPr>
          <w:color w:val="000000"/>
          <w:szCs w:val="21"/>
        </w:rPr>
      </w:pPr>
      <w:r>
        <w:rPr>
          <w:color w:val="000000"/>
        </w:rPr>
        <w:t xml:space="preserve"> </w:t>
      </w:r>
    </w:p>
    <w:sectPr w:rsidR="00EC7DE9" w:rsidRPr="00893C4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E25C4" w14:textId="77777777" w:rsidR="00C06908" w:rsidRDefault="00C06908" w:rsidP="00117666">
      <w:pPr>
        <w:spacing w:after="0"/>
      </w:pPr>
      <w:r>
        <w:separator/>
      </w:r>
    </w:p>
  </w:endnote>
  <w:endnote w:type="continuationSeparator" w:id="0">
    <w:p w14:paraId="044107F4" w14:textId="77777777" w:rsidR="00C06908" w:rsidRDefault="00C0690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4A151" w14:textId="77777777" w:rsidR="00C06908" w:rsidRDefault="00C06908" w:rsidP="00117666">
      <w:pPr>
        <w:spacing w:after="0"/>
      </w:pPr>
      <w:r>
        <w:separator/>
      </w:r>
    </w:p>
  </w:footnote>
  <w:footnote w:type="continuationSeparator" w:id="0">
    <w:p w14:paraId="4550CEA1" w14:textId="77777777" w:rsidR="00C06908" w:rsidRDefault="00C0690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3257"/>
    <w:rsid w:val="00034304"/>
    <w:rsid w:val="00035434"/>
    <w:rsid w:val="000371B3"/>
    <w:rsid w:val="000377B9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A7BD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93C4A"/>
    <w:rsid w:val="009151AA"/>
    <w:rsid w:val="0093429D"/>
    <w:rsid w:val="00942FF3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E5318"/>
    <w:rsid w:val="00C0690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555D"/>
    <w:rsid w:val="00E52377"/>
    <w:rsid w:val="00E537AD"/>
    <w:rsid w:val="00E64E17"/>
    <w:rsid w:val="00E866C9"/>
    <w:rsid w:val="00EA3D3C"/>
    <w:rsid w:val="00EC090A"/>
    <w:rsid w:val="00EC7DE9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Default">
    <w:name w:val="Default"/>
    <w:basedOn w:val="a0"/>
    <w:semiHidden/>
    <w:rsid w:val="00893C4A"/>
    <w:pPr>
      <w:widowControl w:val="0"/>
      <w:autoSpaceDE w:val="0"/>
      <w:autoSpaceDN w:val="0"/>
      <w:adjustRightInd w:val="0"/>
      <w:spacing w:before="0" w:after="0"/>
    </w:pPr>
    <w:rPr>
      <w:rFonts w:eastAsia="宋体" w:cs="Times New Roman"/>
      <w:color w:val="00000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</TotalTime>
  <Pages>11</Pages>
  <Words>2168</Words>
  <Characters>12363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庞 一林</cp:lastModifiedBy>
  <cp:revision>10</cp:revision>
  <cp:lastPrinted>2013-10-03T12:51:00Z</cp:lastPrinted>
  <dcterms:created xsi:type="dcterms:W3CDTF">2018-11-23T08:58:00Z</dcterms:created>
  <dcterms:modified xsi:type="dcterms:W3CDTF">2021-02-19T15:17:00Z</dcterms:modified>
</cp:coreProperties>
</file>