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4694DB" w14:textId="77777777" w:rsidR="003C2CD7" w:rsidRPr="009D0D7E" w:rsidRDefault="003C2CD7" w:rsidP="006138D8">
      <w:pPr>
        <w:overflowPunct/>
        <w:autoSpaceDE/>
        <w:autoSpaceDN/>
        <w:adjustRightInd/>
        <w:spacing w:after="160" w:line="259" w:lineRule="auto"/>
        <w:rPr>
          <w:rFonts w:ascii="Times New Roman" w:hAnsi="Times New Roman"/>
          <w:sz w:val="24"/>
          <w:szCs w:val="24"/>
        </w:rPr>
      </w:pPr>
      <w:r>
        <w:rPr>
          <w:rFonts w:ascii="Times New Roman" w:hAnsi="Times New Roman"/>
          <w:sz w:val="24"/>
          <w:szCs w:val="24"/>
        </w:rPr>
        <w:t>Figure S1:</w:t>
      </w:r>
      <w:r w:rsidRPr="00524B72">
        <w:t xml:space="preserve"> </w:t>
      </w:r>
      <w:r w:rsidRPr="009D0D7E">
        <w:rPr>
          <w:rFonts w:ascii="Times New Roman" w:hAnsi="Times New Roman"/>
          <w:sz w:val="24"/>
          <w:szCs w:val="24"/>
        </w:rPr>
        <w:t>Root mean squared</w:t>
      </w:r>
      <w:r>
        <w:rPr>
          <w:rFonts w:ascii="Times New Roman" w:hAnsi="Times New Roman"/>
          <w:sz w:val="24"/>
          <w:szCs w:val="24"/>
        </w:rPr>
        <w:t xml:space="preserve"> error (RMSE) </w:t>
      </w:r>
      <w:r w:rsidRPr="009D0D7E">
        <w:rPr>
          <w:rFonts w:ascii="Times New Roman" w:hAnsi="Times New Roman"/>
          <w:sz w:val="24"/>
          <w:szCs w:val="24"/>
        </w:rPr>
        <w:t xml:space="preserve">and Kendall’s tau </w:t>
      </w:r>
      <w:r>
        <w:rPr>
          <w:rFonts w:ascii="Times New Roman" w:hAnsi="Times New Roman"/>
          <w:sz w:val="24"/>
          <w:szCs w:val="24"/>
        </w:rPr>
        <w:t>for</w:t>
      </w:r>
      <w:r w:rsidRPr="009D0D7E">
        <w:rPr>
          <w:rFonts w:ascii="Times New Roman" w:hAnsi="Times New Roman"/>
          <w:sz w:val="24"/>
          <w:szCs w:val="24"/>
        </w:rPr>
        <w:t xml:space="preserve"> each </w:t>
      </w:r>
      <w:r>
        <w:rPr>
          <w:rFonts w:ascii="Times New Roman" w:hAnsi="Times New Roman"/>
          <w:sz w:val="24"/>
          <w:szCs w:val="24"/>
        </w:rPr>
        <w:t>full model when predictions were made on the training and test data, respectively</w:t>
      </w:r>
      <w:r w:rsidRPr="009D0D7E">
        <w:rPr>
          <w:rFonts w:ascii="Times New Roman" w:hAnsi="Times New Roman"/>
          <w:sz w:val="24"/>
          <w:szCs w:val="24"/>
        </w:rPr>
        <w:t>.</w:t>
      </w:r>
      <w:r>
        <w:rPr>
          <w:rFonts w:ascii="Times New Roman" w:hAnsi="Times New Roman"/>
          <w:sz w:val="24"/>
          <w:szCs w:val="24"/>
        </w:rPr>
        <w:t xml:space="preserve"> Lower RMSE and higher Kendall’s Tau estimates for predictions made on the training compared to test data indicates overfitting. </w:t>
      </w:r>
      <w:r w:rsidRPr="009D0D7E">
        <w:rPr>
          <w:rFonts w:ascii="Times New Roman" w:hAnsi="Times New Roman"/>
          <w:sz w:val="24"/>
          <w:szCs w:val="24"/>
        </w:rPr>
        <w:t>Better performing models appear in the top left corner of each facet, while poor</w:t>
      </w:r>
      <w:r>
        <w:rPr>
          <w:rFonts w:ascii="Times New Roman" w:hAnsi="Times New Roman"/>
          <w:sz w:val="24"/>
          <w:szCs w:val="24"/>
        </w:rPr>
        <w:t>-</w:t>
      </w:r>
      <w:r w:rsidRPr="009D0D7E">
        <w:rPr>
          <w:rFonts w:ascii="Times New Roman" w:hAnsi="Times New Roman"/>
          <w:sz w:val="24"/>
          <w:szCs w:val="24"/>
        </w:rPr>
        <w:t>performing models appear in the bottom left of each facet.</w:t>
      </w:r>
    </w:p>
    <w:p w14:paraId="5FC9929D" w14:textId="77777777" w:rsidR="003C2CD7" w:rsidRDefault="003C2CD7" w:rsidP="006138D8">
      <w:pPr>
        <w:overflowPunct/>
        <w:autoSpaceDE/>
        <w:adjustRightInd/>
        <w:spacing w:after="160" w:line="256" w:lineRule="auto"/>
        <w:rPr>
          <w:rFonts w:ascii="Times New Roman" w:hAnsi="Times New Roman"/>
          <w:sz w:val="24"/>
          <w:szCs w:val="24"/>
        </w:rPr>
      </w:pPr>
      <w:r>
        <w:rPr>
          <w:rFonts w:ascii="Times New Roman" w:hAnsi="Times New Roman"/>
          <w:noProof/>
          <w:sz w:val="24"/>
          <w:szCs w:val="24"/>
        </w:rPr>
        <w:drawing>
          <wp:inline distT="0" distB="0" distL="0" distR="0" wp14:anchorId="2E33AC75" wp14:editId="0F6BD2A8">
            <wp:extent cx="9021170" cy="4510585"/>
            <wp:effectExtent l="0" t="0" r="889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_Training_v_Tes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59409" cy="4529704"/>
                    </a:xfrm>
                    <a:prstGeom prst="rect">
                      <a:avLst/>
                    </a:prstGeom>
                  </pic:spPr>
                </pic:pic>
              </a:graphicData>
            </a:graphic>
          </wp:inline>
        </w:drawing>
      </w:r>
    </w:p>
    <w:p w14:paraId="530A70F1" w14:textId="77777777" w:rsidR="003C2CD7" w:rsidRDefault="003C2CD7" w:rsidP="006138D8">
      <w:pPr>
        <w:overflowPunct/>
        <w:autoSpaceDE/>
        <w:autoSpaceDN/>
        <w:adjustRightInd/>
        <w:spacing w:after="160" w:line="259" w:lineRule="auto"/>
        <w:rPr>
          <w:rFonts w:ascii="Times New Roman" w:hAnsi="Times New Roman"/>
          <w:sz w:val="24"/>
          <w:szCs w:val="24"/>
        </w:rPr>
        <w:sectPr w:rsidR="003C2CD7" w:rsidSect="00433707">
          <w:pgSz w:w="15840" w:h="12240" w:orient="landscape"/>
          <w:pgMar w:top="720" w:right="720" w:bottom="720" w:left="720" w:header="720" w:footer="720" w:gutter="0"/>
          <w:cols w:space="720"/>
          <w:docGrid w:linePitch="360"/>
        </w:sectPr>
      </w:pPr>
      <w:r>
        <w:rPr>
          <w:rFonts w:ascii="Times New Roman" w:hAnsi="Times New Roman"/>
          <w:sz w:val="24"/>
          <w:szCs w:val="24"/>
        </w:rPr>
        <w:br w:type="page"/>
      </w:r>
    </w:p>
    <w:p w14:paraId="529BBA92" w14:textId="77777777" w:rsidR="003C2CD7" w:rsidRDefault="003C2CD7" w:rsidP="006138D8">
      <w:pPr>
        <w:spacing w:before="240"/>
        <w:contextualSpacing/>
        <w:rPr>
          <w:rFonts w:ascii="Times New Roman" w:hAnsi="Times New Roman"/>
          <w:sz w:val="24"/>
          <w:szCs w:val="24"/>
        </w:rPr>
      </w:pPr>
      <w:r>
        <w:rPr>
          <w:rFonts w:ascii="Times New Roman" w:hAnsi="Times New Roman"/>
          <w:sz w:val="24"/>
          <w:szCs w:val="24"/>
        </w:rPr>
        <w:lastRenderedPageBreak/>
        <w:t>Figure S2:</w:t>
      </w:r>
      <w:r w:rsidRPr="00392CB6">
        <w:rPr>
          <w:rFonts w:ascii="Times New Roman" w:hAnsi="Times New Roman"/>
          <w:sz w:val="24"/>
          <w:szCs w:val="24"/>
        </w:rPr>
        <w:t xml:space="preserve"> </w:t>
      </w:r>
      <w:r>
        <w:rPr>
          <w:rFonts w:ascii="Times New Roman" w:hAnsi="Times New Roman"/>
          <w:sz w:val="24"/>
          <w:szCs w:val="24"/>
        </w:rPr>
        <w:t xml:space="preserve">RMSE and Kendall's tau for each full and nested model built using the following algorithms: boosted k-nearest neighbor Cubist (Boosted </w:t>
      </w:r>
      <w:proofErr w:type="spellStart"/>
      <w:r>
        <w:rPr>
          <w:rFonts w:ascii="Times New Roman" w:hAnsi="Times New Roman"/>
          <w:sz w:val="24"/>
          <w:szCs w:val="24"/>
        </w:rPr>
        <w:t>kNCub</w:t>
      </w:r>
      <w:proofErr w:type="spellEnd"/>
      <w:r>
        <w:rPr>
          <w:rFonts w:ascii="Times New Roman" w:hAnsi="Times New Roman"/>
          <w:sz w:val="24"/>
          <w:szCs w:val="24"/>
        </w:rPr>
        <w:t>), conditional inference tree (</w:t>
      </w:r>
      <w:proofErr w:type="spellStart"/>
      <w:r>
        <w:rPr>
          <w:rFonts w:ascii="Times New Roman" w:hAnsi="Times New Roman"/>
          <w:sz w:val="24"/>
          <w:szCs w:val="24"/>
        </w:rPr>
        <w:t>cTree</w:t>
      </w:r>
      <w:proofErr w:type="spellEnd"/>
      <w:r>
        <w:rPr>
          <w:rFonts w:ascii="Times New Roman" w:hAnsi="Times New Roman"/>
          <w:sz w:val="24"/>
          <w:szCs w:val="24"/>
        </w:rPr>
        <w:t>), elastic net regression, multivariate adaptive regression splines (MARS), partial least squares (PLS), regularized random forest (</w:t>
      </w:r>
      <w:proofErr w:type="spellStart"/>
      <w:r>
        <w:rPr>
          <w:rFonts w:ascii="Times New Roman" w:hAnsi="Times New Roman"/>
          <w:sz w:val="24"/>
          <w:szCs w:val="24"/>
        </w:rPr>
        <w:t>regRF</w:t>
      </w:r>
      <w:proofErr w:type="spellEnd"/>
      <w:r>
        <w:rPr>
          <w:rFonts w:ascii="Times New Roman" w:hAnsi="Times New Roman"/>
          <w:sz w:val="24"/>
          <w:szCs w:val="24"/>
        </w:rPr>
        <w:t>), random forest (RF), support vector machines with a linear kernel (SVM linear) and weighted k-nearest neighbor (</w:t>
      </w:r>
      <w:proofErr w:type="spellStart"/>
      <w:r>
        <w:rPr>
          <w:rFonts w:ascii="Times New Roman" w:hAnsi="Times New Roman"/>
          <w:sz w:val="24"/>
          <w:szCs w:val="24"/>
        </w:rPr>
        <w:t>wKNN</w:t>
      </w:r>
      <w:proofErr w:type="spellEnd"/>
      <w:r>
        <w:rPr>
          <w:rFonts w:ascii="Times New Roman" w:hAnsi="Times New Roman"/>
          <w:sz w:val="24"/>
          <w:szCs w:val="24"/>
        </w:rPr>
        <w:t>).</w:t>
      </w:r>
      <w:r w:rsidRPr="000F045E">
        <w:rPr>
          <w:rFonts w:ascii="Times New Roman" w:hAnsi="Times New Roman"/>
          <w:sz w:val="24"/>
          <w:szCs w:val="24"/>
        </w:rPr>
        <w:t xml:space="preserve"> </w:t>
      </w:r>
      <w:r>
        <w:rPr>
          <w:rFonts w:ascii="Times New Roman" w:hAnsi="Times New Roman"/>
          <w:sz w:val="24"/>
          <w:szCs w:val="24"/>
        </w:rPr>
        <w:t>B</w:t>
      </w:r>
      <w:r w:rsidRPr="009D0D7E">
        <w:rPr>
          <w:rFonts w:ascii="Times New Roman" w:hAnsi="Times New Roman"/>
          <w:sz w:val="24"/>
          <w:szCs w:val="24"/>
        </w:rPr>
        <w:t xml:space="preserve">etter performing </w:t>
      </w:r>
      <w:r>
        <w:rPr>
          <w:rFonts w:ascii="Times New Roman" w:hAnsi="Times New Roman"/>
          <w:sz w:val="24"/>
          <w:szCs w:val="24"/>
        </w:rPr>
        <w:t xml:space="preserve">sets of </w:t>
      </w:r>
      <w:r w:rsidRPr="009D0D7E">
        <w:rPr>
          <w:rFonts w:ascii="Times New Roman" w:hAnsi="Times New Roman"/>
          <w:sz w:val="24"/>
          <w:szCs w:val="24"/>
        </w:rPr>
        <w:t xml:space="preserve">models </w:t>
      </w:r>
      <w:r>
        <w:rPr>
          <w:rFonts w:ascii="Times New Roman" w:hAnsi="Times New Roman"/>
          <w:sz w:val="24"/>
          <w:szCs w:val="24"/>
        </w:rPr>
        <w:t>cluster</w:t>
      </w:r>
      <w:r w:rsidRPr="009D0D7E">
        <w:rPr>
          <w:rFonts w:ascii="Times New Roman" w:hAnsi="Times New Roman"/>
          <w:sz w:val="24"/>
          <w:szCs w:val="24"/>
        </w:rPr>
        <w:t xml:space="preserve"> in the top left corner of each facet, while poor</w:t>
      </w:r>
      <w:r>
        <w:rPr>
          <w:rFonts w:ascii="Times New Roman" w:hAnsi="Times New Roman"/>
          <w:sz w:val="24"/>
          <w:szCs w:val="24"/>
        </w:rPr>
        <w:t>-</w:t>
      </w:r>
      <w:r w:rsidRPr="009D0D7E">
        <w:rPr>
          <w:rFonts w:ascii="Times New Roman" w:hAnsi="Times New Roman"/>
          <w:sz w:val="24"/>
          <w:szCs w:val="24"/>
        </w:rPr>
        <w:t xml:space="preserve">performing </w:t>
      </w:r>
      <w:r>
        <w:rPr>
          <w:rFonts w:ascii="Times New Roman" w:hAnsi="Times New Roman"/>
          <w:sz w:val="24"/>
          <w:szCs w:val="24"/>
        </w:rPr>
        <w:t xml:space="preserve">sets of </w:t>
      </w:r>
      <w:r w:rsidRPr="009D0D7E">
        <w:rPr>
          <w:rFonts w:ascii="Times New Roman" w:hAnsi="Times New Roman"/>
          <w:sz w:val="24"/>
          <w:szCs w:val="24"/>
        </w:rPr>
        <w:t xml:space="preserve">models </w:t>
      </w:r>
      <w:r>
        <w:rPr>
          <w:rFonts w:ascii="Times New Roman" w:hAnsi="Times New Roman"/>
          <w:sz w:val="24"/>
          <w:szCs w:val="24"/>
        </w:rPr>
        <w:t>cluster</w:t>
      </w:r>
      <w:r w:rsidRPr="009D0D7E">
        <w:rPr>
          <w:rFonts w:ascii="Times New Roman" w:hAnsi="Times New Roman"/>
          <w:sz w:val="24"/>
          <w:szCs w:val="24"/>
        </w:rPr>
        <w:t xml:space="preserve"> in the bottom left of each facet.</w:t>
      </w:r>
    </w:p>
    <w:p w14:paraId="3B5157E5" w14:textId="77777777" w:rsidR="003C2CD7" w:rsidRDefault="003C2CD7" w:rsidP="006138D8">
      <w:pPr>
        <w:spacing w:before="240"/>
        <w:contextualSpacing/>
        <w:rPr>
          <w:rFonts w:ascii="Times New Roman" w:hAnsi="Times New Roman"/>
          <w:sz w:val="24"/>
          <w:szCs w:val="24"/>
        </w:rPr>
      </w:pPr>
      <w:r>
        <w:rPr>
          <w:rFonts w:ascii="Times New Roman" w:hAnsi="Times New Roman"/>
          <w:noProof/>
          <w:sz w:val="24"/>
          <w:szCs w:val="24"/>
        </w:rPr>
        <w:drawing>
          <wp:inline distT="0" distB="0" distL="0" distR="0" wp14:anchorId="367D3BD1" wp14:editId="7D6C9105">
            <wp:extent cx="6858000" cy="548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_NestedModel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5486400"/>
                    </a:xfrm>
                    <a:prstGeom prst="rect">
                      <a:avLst/>
                    </a:prstGeom>
                  </pic:spPr>
                </pic:pic>
              </a:graphicData>
            </a:graphic>
          </wp:inline>
        </w:drawing>
      </w:r>
    </w:p>
    <w:p w14:paraId="3AA5B266" w14:textId="77777777" w:rsidR="003C2CD7" w:rsidRDefault="003C2CD7" w:rsidP="006138D8">
      <w:pPr>
        <w:spacing w:before="240"/>
        <w:contextualSpacing/>
        <w:rPr>
          <w:rFonts w:ascii="Times New Roman" w:hAnsi="Times New Roman"/>
          <w:sz w:val="24"/>
          <w:szCs w:val="24"/>
        </w:rPr>
      </w:pPr>
    </w:p>
    <w:p w14:paraId="01B9D477" w14:textId="77777777" w:rsidR="003C2CD7" w:rsidRDefault="003C2CD7" w:rsidP="006138D8">
      <w:pPr>
        <w:spacing w:before="240"/>
        <w:contextualSpacing/>
        <w:rPr>
          <w:rFonts w:ascii="Times New Roman" w:hAnsi="Times New Roman"/>
          <w:sz w:val="24"/>
          <w:szCs w:val="24"/>
        </w:rPr>
      </w:pPr>
    </w:p>
    <w:p w14:paraId="511891CD" w14:textId="77777777" w:rsidR="003C2CD7" w:rsidRDefault="003C2CD7" w:rsidP="006138D8">
      <w:pPr>
        <w:overflowPunct/>
        <w:autoSpaceDE/>
        <w:autoSpaceDN/>
        <w:adjustRightInd/>
        <w:spacing w:after="160" w:line="259" w:lineRule="auto"/>
        <w:rPr>
          <w:rFonts w:ascii="Times New Roman" w:hAnsi="Times New Roman"/>
          <w:sz w:val="24"/>
          <w:szCs w:val="24"/>
        </w:rPr>
      </w:pPr>
      <w:r>
        <w:rPr>
          <w:rFonts w:ascii="Times New Roman" w:hAnsi="Times New Roman"/>
          <w:sz w:val="24"/>
          <w:szCs w:val="24"/>
        </w:rPr>
        <w:br w:type="page"/>
      </w:r>
    </w:p>
    <w:p w14:paraId="369E44A3" w14:textId="77777777" w:rsidR="003C2CD7" w:rsidRPr="009D0D7E" w:rsidRDefault="003C2CD7" w:rsidP="006138D8">
      <w:pPr>
        <w:spacing w:before="240"/>
        <w:contextualSpacing/>
        <w:rPr>
          <w:rFonts w:ascii="Times New Roman" w:hAnsi="Times New Roman"/>
          <w:sz w:val="24"/>
          <w:szCs w:val="24"/>
        </w:rPr>
      </w:pPr>
      <w:r>
        <w:rPr>
          <w:rFonts w:ascii="Times New Roman" w:hAnsi="Times New Roman"/>
          <w:sz w:val="24"/>
          <w:szCs w:val="24"/>
        </w:rPr>
        <w:lastRenderedPageBreak/>
        <w:t>Figure S3: Convex hull showing how nested models built using each combination of predictor types cluster with regards to predictive performance on the test data</w:t>
      </w:r>
      <w:r w:rsidRPr="009D0D7E">
        <w:rPr>
          <w:rFonts w:ascii="Times New Roman" w:hAnsi="Times New Roman"/>
          <w:sz w:val="24"/>
          <w:szCs w:val="24"/>
        </w:rPr>
        <w:t xml:space="preserve">. </w:t>
      </w:r>
      <w:r>
        <w:rPr>
          <w:rFonts w:ascii="Times New Roman" w:hAnsi="Times New Roman"/>
          <w:sz w:val="24"/>
          <w:szCs w:val="24"/>
        </w:rPr>
        <w:t>B</w:t>
      </w:r>
      <w:r w:rsidRPr="009D0D7E">
        <w:rPr>
          <w:rFonts w:ascii="Times New Roman" w:hAnsi="Times New Roman"/>
          <w:sz w:val="24"/>
          <w:szCs w:val="24"/>
        </w:rPr>
        <w:t xml:space="preserve">etter performing </w:t>
      </w:r>
      <w:r>
        <w:rPr>
          <w:rFonts w:ascii="Times New Roman" w:hAnsi="Times New Roman"/>
          <w:sz w:val="24"/>
          <w:szCs w:val="24"/>
        </w:rPr>
        <w:t xml:space="preserve">sets of </w:t>
      </w:r>
      <w:r w:rsidRPr="009D0D7E">
        <w:rPr>
          <w:rFonts w:ascii="Times New Roman" w:hAnsi="Times New Roman"/>
          <w:sz w:val="24"/>
          <w:szCs w:val="24"/>
        </w:rPr>
        <w:t xml:space="preserve">models </w:t>
      </w:r>
      <w:r>
        <w:rPr>
          <w:rFonts w:ascii="Times New Roman" w:hAnsi="Times New Roman"/>
          <w:sz w:val="24"/>
          <w:szCs w:val="24"/>
        </w:rPr>
        <w:t>cluster</w:t>
      </w:r>
      <w:r w:rsidRPr="009D0D7E">
        <w:rPr>
          <w:rFonts w:ascii="Times New Roman" w:hAnsi="Times New Roman"/>
          <w:sz w:val="24"/>
          <w:szCs w:val="24"/>
        </w:rPr>
        <w:t xml:space="preserve"> in the top left corner of each facet, while poor</w:t>
      </w:r>
      <w:r>
        <w:rPr>
          <w:rFonts w:ascii="Times New Roman" w:hAnsi="Times New Roman"/>
          <w:sz w:val="24"/>
          <w:szCs w:val="24"/>
        </w:rPr>
        <w:t>-</w:t>
      </w:r>
      <w:r w:rsidRPr="009D0D7E">
        <w:rPr>
          <w:rFonts w:ascii="Times New Roman" w:hAnsi="Times New Roman"/>
          <w:sz w:val="24"/>
          <w:szCs w:val="24"/>
        </w:rPr>
        <w:t xml:space="preserve">performing </w:t>
      </w:r>
      <w:r>
        <w:rPr>
          <w:rFonts w:ascii="Times New Roman" w:hAnsi="Times New Roman"/>
          <w:sz w:val="24"/>
          <w:szCs w:val="24"/>
        </w:rPr>
        <w:t xml:space="preserve">sets of </w:t>
      </w:r>
      <w:r w:rsidRPr="009D0D7E">
        <w:rPr>
          <w:rFonts w:ascii="Times New Roman" w:hAnsi="Times New Roman"/>
          <w:sz w:val="24"/>
          <w:szCs w:val="24"/>
        </w:rPr>
        <w:t xml:space="preserve">models </w:t>
      </w:r>
      <w:r>
        <w:rPr>
          <w:rFonts w:ascii="Times New Roman" w:hAnsi="Times New Roman"/>
          <w:sz w:val="24"/>
          <w:szCs w:val="24"/>
        </w:rPr>
        <w:t>cluster</w:t>
      </w:r>
      <w:r w:rsidRPr="009D0D7E">
        <w:rPr>
          <w:rFonts w:ascii="Times New Roman" w:hAnsi="Times New Roman"/>
          <w:sz w:val="24"/>
          <w:szCs w:val="24"/>
        </w:rPr>
        <w:t xml:space="preserve"> in the bottom left of each facet.</w:t>
      </w:r>
      <w:r w:rsidRPr="00433707">
        <w:rPr>
          <w:rFonts w:ascii="Times New Roman" w:hAnsi="Times New Roman"/>
          <w:sz w:val="24"/>
          <w:szCs w:val="24"/>
        </w:rPr>
        <w:t xml:space="preserve"> </w:t>
      </w:r>
    </w:p>
    <w:p w14:paraId="70BBDF8D" w14:textId="77777777" w:rsidR="003C2CD7" w:rsidRDefault="003C2CD7" w:rsidP="006138D8">
      <w:pPr>
        <w:overflowPunct/>
        <w:autoSpaceDE/>
        <w:adjustRightInd/>
        <w:spacing w:after="160" w:line="256" w:lineRule="auto"/>
        <w:rPr>
          <w:rFonts w:ascii="Times New Roman" w:hAnsi="Times New Roman"/>
          <w:sz w:val="24"/>
          <w:szCs w:val="24"/>
        </w:rPr>
      </w:pPr>
    </w:p>
    <w:p w14:paraId="727C2938" w14:textId="77777777" w:rsidR="003C2CD7" w:rsidRDefault="003C2CD7" w:rsidP="006138D8">
      <w:pPr>
        <w:overflowPunct/>
        <w:autoSpaceDE/>
        <w:adjustRightInd/>
        <w:spacing w:after="160" w:line="256" w:lineRule="auto"/>
        <w:rPr>
          <w:rFonts w:ascii="Times New Roman" w:hAnsi="Times New Roman"/>
          <w:sz w:val="24"/>
          <w:szCs w:val="24"/>
        </w:rPr>
      </w:pPr>
      <w:r>
        <w:rPr>
          <w:rFonts w:ascii="Times New Roman" w:hAnsi="Times New Roman"/>
          <w:noProof/>
          <w:sz w:val="24"/>
          <w:szCs w:val="24"/>
        </w:rPr>
        <w:drawing>
          <wp:inline distT="0" distB="0" distL="0" distR="0" wp14:anchorId="490473B0" wp14:editId="4AD6FEFA">
            <wp:extent cx="6858000" cy="5143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ested_by_Dat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14:paraId="20463312" w14:textId="77777777" w:rsidR="003C2CD7" w:rsidRDefault="003C2CD7" w:rsidP="006138D8">
      <w:pPr>
        <w:overflowPunct/>
        <w:autoSpaceDE/>
        <w:autoSpaceDN/>
        <w:adjustRightInd/>
        <w:spacing w:after="160" w:line="259" w:lineRule="auto"/>
        <w:rPr>
          <w:rFonts w:ascii="Times New Roman" w:hAnsi="Times New Roman"/>
          <w:sz w:val="24"/>
          <w:szCs w:val="24"/>
        </w:rPr>
      </w:pPr>
      <w:r>
        <w:rPr>
          <w:rFonts w:ascii="Times New Roman" w:hAnsi="Times New Roman"/>
          <w:sz w:val="24"/>
          <w:szCs w:val="24"/>
        </w:rPr>
        <w:br w:type="page"/>
      </w:r>
    </w:p>
    <w:p w14:paraId="4021F867" w14:textId="77777777" w:rsidR="003C2CD7" w:rsidRDefault="003C2CD7" w:rsidP="006138D8">
      <w:pPr>
        <w:overflowPunct/>
        <w:autoSpaceDE/>
        <w:adjustRightInd/>
        <w:spacing w:after="160" w:line="256" w:lineRule="auto"/>
        <w:rPr>
          <w:rFonts w:ascii="Times New Roman" w:hAnsi="Times New Roman"/>
          <w:sz w:val="24"/>
          <w:szCs w:val="24"/>
        </w:rPr>
      </w:pPr>
      <w:r>
        <w:rPr>
          <w:rFonts w:ascii="Times New Roman" w:hAnsi="Times New Roman"/>
          <w:sz w:val="24"/>
          <w:szCs w:val="24"/>
        </w:rPr>
        <w:lastRenderedPageBreak/>
        <w:t>Figure S4:</w:t>
      </w:r>
      <w:r w:rsidRPr="002947BB">
        <w:rPr>
          <w:rFonts w:ascii="Times New Roman" w:hAnsi="Times New Roman"/>
          <w:sz w:val="24"/>
          <w:szCs w:val="24"/>
        </w:rPr>
        <w:t xml:space="preserve"> </w:t>
      </w:r>
      <w:r>
        <w:rPr>
          <w:rFonts w:ascii="Times New Roman" w:hAnsi="Times New Roman"/>
          <w:sz w:val="24"/>
          <w:szCs w:val="24"/>
        </w:rPr>
        <w:t>Convex hull showing how the nine algorithms used to develop the nested models cluster with regards to predictive performance on the test data</w:t>
      </w:r>
      <w:r w:rsidRPr="009D0D7E">
        <w:rPr>
          <w:rFonts w:ascii="Times New Roman" w:hAnsi="Times New Roman"/>
          <w:sz w:val="24"/>
          <w:szCs w:val="24"/>
        </w:rPr>
        <w:t>.</w:t>
      </w:r>
      <w:r>
        <w:rPr>
          <w:rFonts w:ascii="Times New Roman" w:hAnsi="Times New Roman"/>
          <w:sz w:val="24"/>
          <w:szCs w:val="24"/>
        </w:rPr>
        <w:t xml:space="preserve"> To facilitate readability and due to poor performance of nested models built using just geospatial data or just stream traits data across all nine algorithms, these models were not included in this figure.</w:t>
      </w:r>
      <w:r w:rsidRPr="009D0D7E">
        <w:rPr>
          <w:rFonts w:ascii="Times New Roman" w:hAnsi="Times New Roman"/>
          <w:sz w:val="24"/>
          <w:szCs w:val="24"/>
        </w:rPr>
        <w:t xml:space="preserve"> </w:t>
      </w:r>
      <w:r>
        <w:rPr>
          <w:rFonts w:ascii="Times New Roman" w:hAnsi="Times New Roman"/>
          <w:sz w:val="24"/>
          <w:szCs w:val="24"/>
        </w:rPr>
        <w:t>B</w:t>
      </w:r>
      <w:r w:rsidRPr="009D0D7E">
        <w:rPr>
          <w:rFonts w:ascii="Times New Roman" w:hAnsi="Times New Roman"/>
          <w:sz w:val="24"/>
          <w:szCs w:val="24"/>
        </w:rPr>
        <w:t xml:space="preserve">etter performing </w:t>
      </w:r>
      <w:r>
        <w:rPr>
          <w:rFonts w:ascii="Times New Roman" w:hAnsi="Times New Roman"/>
          <w:sz w:val="24"/>
          <w:szCs w:val="24"/>
        </w:rPr>
        <w:t xml:space="preserve">sets of </w:t>
      </w:r>
      <w:r w:rsidRPr="009D0D7E">
        <w:rPr>
          <w:rFonts w:ascii="Times New Roman" w:hAnsi="Times New Roman"/>
          <w:sz w:val="24"/>
          <w:szCs w:val="24"/>
        </w:rPr>
        <w:t xml:space="preserve">models </w:t>
      </w:r>
      <w:r>
        <w:rPr>
          <w:rFonts w:ascii="Times New Roman" w:hAnsi="Times New Roman"/>
          <w:sz w:val="24"/>
          <w:szCs w:val="24"/>
        </w:rPr>
        <w:t>cluster</w:t>
      </w:r>
      <w:r w:rsidRPr="009D0D7E">
        <w:rPr>
          <w:rFonts w:ascii="Times New Roman" w:hAnsi="Times New Roman"/>
          <w:sz w:val="24"/>
          <w:szCs w:val="24"/>
        </w:rPr>
        <w:t xml:space="preserve"> in the top left corner of each facet, while poor</w:t>
      </w:r>
      <w:r>
        <w:rPr>
          <w:rFonts w:ascii="Times New Roman" w:hAnsi="Times New Roman"/>
          <w:sz w:val="24"/>
          <w:szCs w:val="24"/>
        </w:rPr>
        <w:t>-</w:t>
      </w:r>
      <w:r w:rsidRPr="009D0D7E">
        <w:rPr>
          <w:rFonts w:ascii="Times New Roman" w:hAnsi="Times New Roman"/>
          <w:sz w:val="24"/>
          <w:szCs w:val="24"/>
        </w:rPr>
        <w:t xml:space="preserve">performing </w:t>
      </w:r>
      <w:r>
        <w:rPr>
          <w:rFonts w:ascii="Times New Roman" w:hAnsi="Times New Roman"/>
          <w:sz w:val="24"/>
          <w:szCs w:val="24"/>
        </w:rPr>
        <w:t xml:space="preserve">sets of </w:t>
      </w:r>
      <w:r w:rsidRPr="009D0D7E">
        <w:rPr>
          <w:rFonts w:ascii="Times New Roman" w:hAnsi="Times New Roman"/>
          <w:sz w:val="24"/>
          <w:szCs w:val="24"/>
        </w:rPr>
        <w:t xml:space="preserve">models </w:t>
      </w:r>
      <w:r>
        <w:rPr>
          <w:rFonts w:ascii="Times New Roman" w:hAnsi="Times New Roman"/>
          <w:sz w:val="24"/>
          <w:szCs w:val="24"/>
        </w:rPr>
        <w:t>cluster</w:t>
      </w:r>
      <w:r w:rsidRPr="009D0D7E">
        <w:rPr>
          <w:rFonts w:ascii="Times New Roman" w:hAnsi="Times New Roman"/>
          <w:sz w:val="24"/>
          <w:szCs w:val="24"/>
        </w:rPr>
        <w:t xml:space="preserve"> in the bottom left of each facet.</w:t>
      </w:r>
    </w:p>
    <w:p w14:paraId="72437077" w14:textId="77777777" w:rsidR="003C2CD7" w:rsidRDefault="003C2CD7" w:rsidP="006138D8">
      <w:pPr>
        <w:overflowPunct/>
        <w:autoSpaceDE/>
        <w:autoSpaceDN/>
        <w:adjustRightInd/>
        <w:spacing w:after="160" w:line="259" w:lineRule="auto"/>
        <w:rPr>
          <w:rFonts w:ascii="Times New Roman" w:hAnsi="Times New Roman"/>
          <w:sz w:val="24"/>
          <w:szCs w:val="24"/>
        </w:rPr>
      </w:pPr>
      <w:r>
        <w:rPr>
          <w:rFonts w:ascii="Times New Roman" w:hAnsi="Times New Roman"/>
          <w:noProof/>
          <w:sz w:val="24"/>
          <w:szCs w:val="24"/>
        </w:rPr>
        <w:drawing>
          <wp:inline distT="0" distB="0" distL="0" distR="0" wp14:anchorId="3500A712" wp14:editId="751626BE">
            <wp:extent cx="6858000" cy="6858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ested_by_Metho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6858000"/>
                    </a:xfrm>
                    <a:prstGeom prst="rect">
                      <a:avLst/>
                    </a:prstGeom>
                  </pic:spPr>
                </pic:pic>
              </a:graphicData>
            </a:graphic>
          </wp:inline>
        </w:drawing>
      </w:r>
      <w:r>
        <w:rPr>
          <w:rFonts w:ascii="Times New Roman" w:hAnsi="Times New Roman"/>
          <w:sz w:val="24"/>
          <w:szCs w:val="24"/>
        </w:rPr>
        <w:br w:type="page"/>
      </w:r>
    </w:p>
    <w:p w14:paraId="203E7866" w14:textId="77777777" w:rsidR="003C2CD7" w:rsidRDefault="003C2CD7" w:rsidP="006138D8">
      <w:pPr>
        <w:overflowPunct/>
        <w:autoSpaceDE/>
        <w:adjustRightInd/>
        <w:spacing w:after="160" w:line="256" w:lineRule="auto"/>
        <w:rPr>
          <w:rFonts w:ascii="Times New Roman" w:hAnsi="Times New Roman"/>
          <w:sz w:val="24"/>
          <w:szCs w:val="24"/>
        </w:rPr>
      </w:pPr>
      <w:r>
        <w:rPr>
          <w:rFonts w:ascii="Times New Roman" w:hAnsi="Times New Roman"/>
          <w:sz w:val="24"/>
          <w:szCs w:val="24"/>
        </w:rPr>
        <w:lastRenderedPageBreak/>
        <w:t xml:space="preserve">Figure S4:  Permutation variable importance of the 30 factors that were most strongly associated with accurately predicting </w:t>
      </w:r>
      <w:r w:rsidRPr="00895CA3">
        <w:rPr>
          <w:rFonts w:ascii="Times New Roman" w:hAnsi="Times New Roman"/>
          <w:i/>
          <w:sz w:val="24"/>
          <w:szCs w:val="24"/>
        </w:rPr>
        <w:t>E. coli</w:t>
      </w:r>
      <w:r>
        <w:rPr>
          <w:rFonts w:ascii="Times New Roman" w:hAnsi="Times New Roman"/>
          <w:sz w:val="24"/>
          <w:szCs w:val="24"/>
        </w:rPr>
        <w:t xml:space="preserve"> concentration in the test and training data using the full </w:t>
      </w:r>
      <w:proofErr w:type="spellStart"/>
      <w:r>
        <w:rPr>
          <w:rFonts w:ascii="Times New Roman" w:hAnsi="Times New Roman"/>
          <w:sz w:val="24"/>
          <w:szCs w:val="24"/>
        </w:rPr>
        <w:t>XgBoost</w:t>
      </w:r>
      <w:proofErr w:type="spellEnd"/>
      <w:r>
        <w:rPr>
          <w:rFonts w:ascii="Times New Roman" w:hAnsi="Times New Roman"/>
          <w:sz w:val="24"/>
          <w:szCs w:val="24"/>
        </w:rPr>
        <w:t xml:space="preserve"> model. The black point shows the median importance, and the green line shows the upper and lower 5% and 95% quantiles of importance values from the 150 permutations performed.  Avg Sol Rad = Average Solar Radiation; </w:t>
      </w:r>
      <w:proofErr w:type="spellStart"/>
      <w:r>
        <w:rPr>
          <w:rFonts w:ascii="Times New Roman" w:hAnsi="Times New Roman"/>
          <w:sz w:val="24"/>
          <w:szCs w:val="24"/>
        </w:rPr>
        <w:t>Elev</w:t>
      </w:r>
      <w:proofErr w:type="spellEnd"/>
      <w:r>
        <w:rPr>
          <w:rFonts w:ascii="Times New Roman" w:hAnsi="Times New Roman"/>
          <w:sz w:val="24"/>
          <w:szCs w:val="24"/>
        </w:rPr>
        <w:t>=elevation; FP=Floodplain; SPDES=wastewater discharge sites; Soil =Hydrologic Soil Type.</w:t>
      </w:r>
    </w:p>
    <w:p w14:paraId="179D9B94" w14:textId="77777777" w:rsidR="003C2CD7" w:rsidRDefault="003C2CD7" w:rsidP="006138D8">
      <w:pPr>
        <w:overflowPunct/>
        <w:autoSpaceDE/>
        <w:adjustRightInd/>
        <w:spacing w:after="160" w:line="256" w:lineRule="auto"/>
        <w:jc w:val="center"/>
        <w:rPr>
          <w:rFonts w:ascii="Times New Roman" w:hAnsi="Times New Roman"/>
          <w:sz w:val="24"/>
          <w:szCs w:val="24"/>
        </w:rPr>
      </w:pPr>
      <w:r>
        <w:rPr>
          <w:rFonts w:ascii="Times New Roman" w:hAnsi="Times New Roman"/>
          <w:noProof/>
          <w:sz w:val="24"/>
          <w:szCs w:val="24"/>
        </w:rPr>
        <w:drawing>
          <wp:inline distT="0" distB="0" distL="0" distR="0" wp14:anchorId="6DD9329E" wp14:editId="4077D14F">
            <wp:extent cx="6230203" cy="54514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S_xgboostistFeatureIm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32698" cy="5453611"/>
                    </a:xfrm>
                    <a:prstGeom prst="rect">
                      <a:avLst/>
                    </a:prstGeom>
                  </pic:spPr>
                </pic:pic>
              </a:graphicData>
            </a:graphic>
          </wp:inline>
        </w:drawing>
      </w:r>
    </w:p>
    <w:p w14:paraId="14662AED" w14:textId="77777777" w:rsidR="003C2CD7" w:rsidRDefault="003C2CD7" w:rsidP="006138D8">
      <w:pPr>
        <w:overflowPunct/>
        <w:autoSpaceDE/>
        <w:autoSpaceDN/>
        <w:adjustRightInd/>
        <w:spacing w:after="160" w:line="259" w:lineRule="auto"/>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 xml:space="preserve">Figure S5:  Permutation variable importance of the 30 factors that were most strongly associated with accurately predicting </w:t>
      </w:r>
      <w:r w:rsidRPr="00895CA3">
        <w:rPr>
          <w:rFonts w:ascii="Times New Roman" w:hAnsi="Times New Roman"/>
          <w:i/>
          <w:sz w:val="24"/>
          <w:szCs w:val="24"/>
        </w:rPr>
        <w:t>E. coli</w:t>
      </w:r>
      <w:r>
        <w:rPr>
          <w:rFonts w:ascii="Times New Roman" w:hAnsi="Times New Roman"/>
          <w:sz w:val="24"/>
          <w:szCs w:val="24"/>
        </w:rPr>
        <w:t xml:space="preserve"> concentration in the test and training data using the full regularized random forest model. The black point shows the median importance, and the green line shows the upper and lower 5% and 95% quantiles of importance values from the 150 permutations performed.  Avg Sol Rad = Average Solar Radiation; </w:t>
      </w:r>
      <w:proofErr w:type="spellStart"/>
      <w:r>
        <w:rPr>
          <w:rFonts w:ascii="Times New Roman" w:hAnsi="Times New Roman"/>
          <w:sz w:val="24"/>
          <w:szCs w:val="24"/>
        </w:rPr>
        <w:t>Elev</w:t>
      </w:r>
      <w:proofErr w:type="spellEnd"/>
      <w:r>
        <w:rPr>
          <w:rFonts w:ascii="Times New Roman" w:hAnsi="Times New Roman"/>
          <w:sz w:val="24"/>
          <w:szCs w:val="24"/>
        </w:rPr>
        <w:t>=elevation; FP=Floodplain; SPDES=wastewater discharge sites; Soil=Hydrologic Soil Type.</w:t>
      </w:r>
    </w:p>
    <w:p w14:paraId="2E897561" w14:textId="77777777" w:rsidR="003C2CD7" w:rsidRDefault="003C2CD7" w:rsidP="006138D8">
      <w:pPr>
        <w:overflowPunct/>
        <w:autoSpaceDE/>
        <w:autoSpaceDN/>
        <w:adjustRightInd/>
        <w:spacing w:after="160" w:line="259" w:lineRule="auto"/>
        <w:jc w:val="center"/>
        <w:rPr>
          <w:rFonts w:ascii="Times New Roman" w:hAnsi="Times New Roman"/>
          <w:sz w:val="24"/>
          <w:szCs w:val="24"/>
        </w:rPr>
      </w:pPr>
      <w:r>
        <w:rPr>
          <w:rFonts w:ascii="Times New Roman" w:hAnsi="Times New Roman"/>
          <w:noProof/>
          <w:sz w:val="24"/>
          <w:szCs w:val="24"/>
        </w:rPr>
        <w:drawing>
          <wp:inline distT="0" distB="0" distL="0" distR="0" wp14:anchorId="4FA58B8E" wp14:editId="1CE7A7D8">
            <wp:extent cx="6184385" cy="5411337"/>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5_RRFistFeatureIm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92242" cy="5418212"/>
                    </a:xfrm>
                    <a:prstGeom prst="rect">
                      <a:avLst/>
                    </a:prstGeom>
                  </pic:spPr>
                </pic:pic>
              </a:graphicData>
            </a:graphic>
          </wp:inline>
        </w:drawing>
      </w:r>
    </w:p>
    <w:p w14:paraId="6A68D550" w14:textId="77777777" w:rsidR="003C2CD7" w:rsidRDefault="003C2CD7" w:rsidP="006138D8">
      <w:pPr>
        <w:overflowPunct/>
        <w:autoSpaceDE/>
        <w:adjustRightInd/>
        <w:spacing w:after="160" w:line="256" w:lineRule="auto"/>
        <w:rPr>
          <w:rFonts w:ascii="Times New Roman" w:hAnsi="Times New Roman"/>
          <w:sz w:val="24"/>
          <w:szCs w:val="24"/>
        </w:rPr>
      </w:pPr>
    </w:p>
    <w:p w14:paraId="52CC5E6A" w14:textId="77777777" w:rsidR="003C2CD7" w:rsidRDefault="003C2CD7" w:rsidP="006138D8">
      <w:pPr>
        <w:overflowPunct/>
        <w:autoSpaceDE/>
        <w:autoSpaceDN/>
        <w:adjustRightInd/>
        <w:spacing w:after="160" w:line="259" w:lineRule="auto"/>
        <w:rPr>
          <w:rFonts w:ascii="Times New Roman" w:hAnsi="Times New Roman"/>
          <w:sz w:val="24"/>
          <w:szCs w:val="24"/>
        </w:rPr>
      </w:pPr>
      <w:r>
        <w:rPr>
          <w:rFonts w:ascii="Times New Roman" w:hAnsi="Times New Roman"/>
          <w:sz w:val="24"/>
          <w:szCs w:val="24"/>
        </w:rPr>
        <w:br w:type="page"/>
      </w:r>
    </w:p>
    <w:p w14:paraId="054EE81F" w14:textId="77777777" w:rsidR="003C2CD7" w:rsidRDefault="003C2CD7" w:rsidP="006138D8">
      <w:pPr>
        <w:overflowPunct/>
        <w:autoSpaceDE/>
        <w:adjustRightInd/>
        <w:spacing w:after="160" w:line="256" w:lineRule="auto"/>
        <w:rPr>
          <w:rFonts w:ascii="Times New Roman" w:hAnsi="Times New Roman"/>
          <w:sz w:val="24"/>
          <w:szCs w:val="24"/>
        </w:rPr>
      </w:pPr>
      <w:r>
        <w:rPr>
          <w:rFonts w:ascii="Times New Roman" w:hAnsi="Times New Roman"/>
          <w:sz w:val="24"/>
          <w:szCs w:val="24"/>
        </w:rPr>
        <w:lastRenderedPageBreak/>
        <w:t xml:space="preserve">Figure S6:  Permutation variable importance of the 30 factors that were most strongly associated with accurately predicting </w:t>
      </w:r>
      <w:r w:rsidRPr="00895CA3">
        <w:rPr>
          <w:rFonts w:ascii="Times New Roman" w:hAnsi="Times New Roman"/>
          <w:i/>
          <w:sz w:val="24"/>
          <w:szCs w:val="24"/>
        </w:rPr>
        <w:t>E. coli</w:t>
      </w:r>
      <w:r>
        <w:rPr>
          <w:rFonts w:ascii="Times New Roman" w:hAnsi="Times New Roman"/>
          <w:sz w:val="24"/>
          <w:szCs w:val="24"/>
        </w:rPr>
        <w:t xml:space="preserve"> concentration in the test and training data using the partial least squares model and the physicochemical water quality, stream traits, and weather. The black point shows the median importance, and the green line shows the upper and lower 5% and 95% quantiles of importance values from the 150 permutations performed. Avg Sol Rad = Average Solar Radiation.</w:t>
      </w:r>
    </w:p>
    <w:p w14:paraId="3F2B980C" w14:textId="77777777" w:rsidR="003C2CD7" w:rsidRDefault="003C2CD7" w:rsidP="006138D8">
      <w:pPr>
        <w:overflowPunct/>
        <w:autoSpaceDE/>
        <w:adjustRightInd/>
        <w:spacing w:after="160" w:line="256" w:lineRule="auto"/>
        <w:rPr>
          <w:rFonts w:ascii="Times New Roman" w:hAnsi="Times New Roman"/>
          <w:sz w:val="24"/>
          <w:szCs w:val="24"/>
        </w:rPr>
      </w:pPr>
      <w:r>
        <w:rPr>
          <w:rFonts w:ascii="Times New Roman" w:hAnsi="Times New Roman"/>
          <w:noProof/>
          <w:sz w:val="24"/>
          <w:szCs w:val="24"/>
        </w:rPr>
        <w:drawing>
          <wp:inline distT="0" distB="0" distL="0" distR="0" wp14:anchorId="7E1EDA76" wp14:editId="00AFEEA3">
            <wp:extent cx="6858000" cy="5143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5_PLS.PWSistFeatureIm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14:paraId="0674D356" w14:textId="77777777" w:rsidR="003C2CD7" w:rsidRPr="001610F0" w:rsidRDefault="003C2CD7" w:rsidP="006138D8">
      <w:pPr>
        <w:overflowPunct/>
        <w:autoSpaceDE/>
        <w:adjustRightInd/>
        <w:spacing w:after="160" w:line="256" w:lineRule="auto"/>
        <w:rPr>
          <w:rFonts w:ascii="Times New Roman" w:hAnsi="Times New Roman"/>
          <w:sz w:val="24"/>
          <w:szCs w:val="24"/>
        </w:rPr>
      </w:pPr>
    </w:p>
    <w:p w14:paraId="4ADC4EF3" w14:textId="77777777" w:rsidR="003C2CD7" w:rsidRDefault="003C2CD7" w:rsidP="006138D8">
      <w:pPr>
        <w:overflowPunct/>
        <w:autoSpaceDE/>
        <w:adjustRightInd/>
        <w:spacing w:after="160" w:line="256" w:lineRule="auto"/>
        <w:rPr>
          <w:rFonts w:ascii="Times New Roman" w:hAnsi="Times New Roman"/>
          <w:sz w:val="24"/>
          <w:szCs w:val="24"/>
        </w:rPr>
      </w:pPr>
    </w:p>
    <w:p w14:paraId="00CDAFC6" w14:textId="77777777" w:rsidR="003C2CD7" w:rsidRDefault="003C2CD7" w:rsidP="006138D8">
      <w:pPr>
        <w:overflowPunct/>
        <w:autoSpaceDE/>
        <w:autoSpaceDN/>
        <w:adjustRightInd/>
        <w:spacing w:after="160" w:line="259" w:lineRule="auto"/>
        <w:rPr>
          <w:rFonts w:ascii="Times New Roman" w:hAnsi="Times New Roman"/>
          <w:sz w:val="24"/>
          <w:szCs w:val="24"/>
        </w:rPr>
        <w:sectPr w:rsidR="003C2CD7" w:rsidSect="00433707">
          <w:pgSz w:w="12240" w:h="15840"/>
          <w:pgMar w:top="720" w:right="720" w:bottom="720" w:left="720" w:header="720" w:footer="720" w:gutter="0"/>
          <w:cols w:space="720"/>
          <w:docGrid w:linePitch="360"/>
        </w:sectPr>
      </w:pPr>
    </w:p>
    <w:p w14:paraId="6DDCFD31" w14:textId="77777777" w:rsidR="003C2CD7" w:rsidRDefault="003C2CD7" w:rsidP="006138D8">
      <w:pPr>
        <w:overflowPunct/>
        <w:autoSpaceDE/>
        <w:autoSpaceDN/>
        <w:adjustRightInd/>
        <w:spacing w:after="160" w:line="259" w:lineRule="auto"/>
        <w:rPr>
          <w:rFonts w:ascii="Times New Roman" w:hAnsi="Times New Roman"/>
          <w:sz w:val="24"/>
          <w:szCs w:val="24"/>
        </w:rPr>
      </w:pPr>
      <w:r>
        <w:rPr>
          <w:rFonts w:ascii="Times New Roman" w:hAnsi="Times New Roman"/>
          <w:sz w:val="24"/>
          <w:szCs w:val="24"/>
        </w:rPr>
        <w:lastRenderedPageBreak/>
        <w:t xml:space="preserve">Figure S7:  Permutation variable importance of the 30 factors that were most strongly associated with accurately predicting </w:t>
      </w:r>
      <w:r w:rsidRPr="00895CA3">
        <w:rPr>
          <w:rFonts w:ascii="Times New Roman" w:hAnsi="Times New Roman"/>
          <w:i/>
          <w:sz w:val="24"/>
          <w:szCs w:val="24"/>
        </w:rPr>
        <w:t>E. coli</w:t>
      </w:r>
      <w:r>
        <w:rPr>
          <w:rFonts w:ascii="Times New Roman" w:hAnsi="Times New Roman"/>
          <w:sz w:val="24"/>
          <w:szCs w:val="24"/>
        </w:rPr>
        <w:t xml:space="preserve"> concentration in the test and training data using the support vector machine model and the physicochemical water quality, and weather factors. The black point shows the median importance, and the green line shows the upper and lower 5% and 95% quantiles of importance values from the 150 permutations performed.  Avg. Sol Rad = Average Solar Radiation.</w:t>
      </w:r>
    </w:p>
    <w:p w14:paraId="51EA3ED5" w14:textId="77777777" w:rsidR="003C2CD7" w:rsidRDefault="003C2CD7" w:rsidP="006138D8">
      <w:pPr>
        <w:overflowPunct/>
        <w:autoSpaceDE/>
        <w:autoSpaceDN/>
        <w:adjustRightInd/>
        <w:spacing w:after="160" w:line="259" w:lineRule="auto"/>
        <w:jc w:val="center"/>
        <w:rPr>
          <w:rFonts w:ascii="Times New Roman" w:hAnsi="Times New Roman"/>
          <w:sz w:val="24"/>
          <w:szCs w:val="24"/>
        </w:rPr>
      </w:pPr>
      <w:r>
        <w:rPr>
          <w:rFonts w:ascii="Times New Roman" w:hAnsi="Times New Roman"/>
          <w:noProof/>
          <w:sz w:val="24"/>
          <w:szCs w:val="24"/>
        </w:rPr>
        <w:drawing>
          <wp:inline distT="0" distB="0" distL="0" distR="0" wp14:anchorId="786289CD" wp14:editId="774D6C37">
            <wp:extent cx="6530454" cy="4897841"/>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5_SVM.PWistFeatureIm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35086" cy="4901315"/>
                    </a:xfrm>
                    <a:prstGeom prst="rect">
                      <a:avLst/>
                    </a:prstGeom>
                  </pic:spPr>
                </pic:pic>
              </a:graphicData>
            </a:graphic>
          </wp:inline>
        </w:drawing>
      </w:r>
    </w:p>
    <w:p w14:paraId="22794454" w14:textId="77777777" w:rsidR="003C2CD7" w:rsidRDefault="003C2CD7" w:rsidP="006138D8">
      <w:pPr>
        <w:overflowPunct/>
        <w:autoSpaceDE/>
        <w:autoSpaceDN/>
        <w:adjustRightInd/>
        <w:spacing w:after="160" w:line="259" w:lineRule="auto"/>
        <w:jc w:val="center"/>
        <w:rPr>
          <w:rFonts w:ascii="Times New Roman" w:hAnsi="Times New Roman"/>
          <w:sz w:val="24"/>
          <w:szCs w:val="24"/>
        </w:rPr>
      </w:pPr>
    </w:p>
    <w:p w14:paraId="213F00EA" w14:textId="77777777" w:rsidR="003C2CD7" w:rsidRDefault="003C2CD7" w:rsidP="006138D8">
      <w:pPr>
        <w:overflowPunct/>
        <w:autoSpaceDE/>
        <w:autoSpaceDN/>
        <w:adjustRightInd/>
        <w:spacing w:after="160" w:line="259" w:lineRule="auto"/>
        <w:rPr>
          <w:rFonts w:ascii="Times New Roman" w:hAnsi="Times New Roman"/>
          <w:sz w:val="24"/>
          <w:szCs w:val="24"/>
        </w:rPr>
      </w:pPr>
      <w:r>
        <w:rPr>
          <w:rFonts w:ascii="Times New Roman" w:hAnsi="Times New Roman"/>
          <w:sz w:val="24"/>
          <w:szCs w:val="24"/>
        </w:rPr>
        <w:br w:type="page"/>
      </w:r>
    </w:p>
    <w:p w14:paraId="0912E5E8" w14:textId="77777777" w:rsidR="003C2CD7" w:rsidRDefault="003C2CD7" w:rsidP="006138D8">
      <w:pPr>
        <w:overflowPunct/>
        <w:autoSpaceDE/>
        <w:adjustRightInd/>
        <w:spacing w:after="160" w:line="256" w:lineRule="auto"/>
        <w:rPr>
          <w:rFonts w:ascii="Times New Roman" w:hAnsi="Times New Roman"/>
          <w:sz w:val="24"/>
          <w:szCs w:val="24"/>
        </w:rPr>
      </w:pPr>
      <w:r>
        <w:rPr>
          <w:rFonts w:ascii="Times New Roman" w:hAnsi="Times New Roman"/>
          <w:sz w:val="24"/>
          <w:szCs w:val="24"/>
        </w:rPr>
        <w:lastRenderedPageBreak/>
        <w:t>Figure S8:</w:t>
      </w:r>
      <w:r w:rsidRPr="00524B72">
        <w:t xml:space="preserve"> </w:t>
      </w:r>
      <w:r>
        <w:rPr>
          <w:rFonts w:ascii="Times New Roman" w:hAnsi="Times New Roman"/>
          <w:sz w:val="24"/>
          <w:szCs w:val="24"/>
        </w:rPr>
        <w:t xml:space="preserve">Permutation variable importance of the 30 factors that were most strongly associated with accurately predicting </w:t>
      </w:r>
      <w:r w:rsidRPr="001610F0">
        <w:rPr>
          <w:rFonts w:ascii="Times New Roman" w:hAnsi="Times New Roman"/>
          <w:i/>
          <w:sz w:val="24"/>
          <w:szCs w:val="24"/>
        </w:rPr>
        <w:t xml:space="preserve">E. </w:t>
      </w:r>
      <w:r>
        <w:rPr>
          <w:rFonts w:ascii="Times New Roman" w:hAnsi="Times New Roman"/>
          <w:i/>
          <w:sz w:val="24"/>
          <w:szCs w:val="24"/>
        </w:rPr>
        <w:t>c</w:t>
      </w:r>
      <w:r w:rsidRPr="001610F0">
        <w:rPr>
          <w:rFonts w:ascii="Times New Roman" w:hAnsi="Times New Roman"/>
          <w:i/>
          <w:sz w:val="24"/>
          <w:szCs w:val="24"/>
        </w:rPr>
        <w:t xml:space="preserve">oli </w:t>
      </w:r>
      <w:r>
        <w:rPr>
          <w:rFonts w:ascii="Times New Roman" w:hAnsi="Times New Roman"/>
          <w:sz w:val="24"/>
          <w:szCs w:val="24"/>
        </w:rPr>
        <w:t>concentration in the test and training data using the partial least squares model and the physicochemical water quality, and weather factors. The black point shows the median importance, and the green line shows the upper and lower 5% and 95% quantiles of importance values from the 150 permutations performed.  Avg. Sol Rad = Average Solar Radiation.</w:t>
      </w:r>
    </w:p>
    <w:p w14:paraId="350AA10A" w14:textId="77777777" w:rsidR="003C2CD7" w:rsidRDefault="003C2CD7" w:rsidP="006138D8">
      <w:pPr>
        <w:overflowPunct/>
        <w:autoSpaceDE/>
        <w:adjustRightInd/>
        <w:spacing w:after="160" w:line="256" w:lineRule="auto"/>
        <w:jc w:val="center"/>
        <w:rPr>
          <w:rFonts w:ascii="Times New Roman" w:hAnsi="Times New Roman"/>
          <w:sz w:val="24"/>
          <w:szCs w:val="24"/>
        </w:rPr>
      </w:pPr>
      <w:r>
        <w:rPr>
          <w:rFonts w:ascii="Times New Roman" w:hAnsi="Times New Roman"/>
          <w:noProof/>
          <w:sz w:val="24"/>
          <w:szCs w:val="24"/>
        </w:rPr>
        <w:drawing>
          <wp:inline distT="0" distB="0" distL="0" distR="0" wp14:anchorId="703D7130" wp14:editId="002C3E58">
            <wp:extent cx="5905500" cy="4429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5_PLS.PWistFeatureIm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13233" cy="4434925"/>
                    </a:xfrm>
                    <a:prstGeom prst="rect">
                      <a:avLst/>
                    </a:prstGeom>
                  </pic:spPr>
                </pic:pic>
              </a:graphicData>
            </a:graphic>
          </wp:inline>
        </w:drawing>
      </w:r>
    </w:p>
    <w:p w14:paraId="2564D56A" w14:textId="520E4E93" w:rsidR="003C2CD7" w:rsidRPr="004F6666" w:rsidRDefault="003C2CD7" w:rsidP="003C2CD7">
      <w:pPr>
        <w:overflowPunct/>
        <w:autoSpaceDE/>
        <w:autoSpaceDN/>
        <w:adjustRightInd/>
        <w:spacing w:after="160" w:line="259" w:lineRule="auto"/>
        <w:rPr>
          <w:rFonts w:ascii="Times New Roman" w:hAnsi="Times New Roman"/>
        </w:rPr>
      </w:pPr>
      <w:r>
        <w:rPr>
          <w:rFonts w:ascii="Times New Roman" w:hAnsi="Times New Roman"/>
          <w:sz w:val="24"/>
          <w:szCs w:val="24"/>
        </w:rPr>
        <w:br w:type="page"/>
      </w:r>
      <w:r w:rsidRPr="004F6666">
        <w:rPr>
          <w:rFonts w:ascii="Times New Roman" w:hAnsi="Times New Roman"/>
        </w:rPr>
        <w:lastRenderedPageBreak/>
        <w:t>Table S1: Factors included in the analyses reported here</w:t>
      </w:r>
      <w:bookmarkStart w:id="0" w:name="OLE_LINK3"/>
      <w:r w:rsidRPr="004F6666">
        <w:rPr>
          <w:rFonts w:ascii="Times New Roman" w:hAnsi="Times New Roman"/>
        </w:rPr>
        <w:t xml:space="preserve">. Values for all weather factors </w:t>
      </w:r>
      <w:r>
        <w:rPr>
          <w:rFonts w:ascii="Times New Roman" w:hAnsi="Times New Roman"/>
        </w:rPr>
        <w:t>except for</w:t>
      </w:r>
      <w:r w:rsidRPr="004F6666">
        <w:rPr>
          <w:rFonts w:ascii="Times New Roman" w:hAnsi="Times New Roman"/>
        </w:rPr>
        <w:t xml:space="preserve"> temperature were calculated for 0-1, 1-2, 2-3, 3-4, 4-5, 5-10, 10-20</w:t>
      </w:r>
      <w:r>
        <w:rPr>
          <w:rFonts w:ascii="Times New Roman" w:hAnsi="Times New Roman"/>
        </w:rPr>
        <w:t>,</w:t>
      </w:r>
      <w:r w:rsidRPr="004F6666">
        <w:rPr>
          <w:rFonts w:ascii="Times New Roman" w:hAnsi="Times New Roman"/>
        </w:rPr>
        <w:t xml:space="preserve"> and 20-30 d before sample collection (BSC)</w:t>
      </w:r>
      <w:bookmarkEnd w:id="0"/>
      <w:r w:rsidRPr="004F6666">
        <w:rPr>
          <w:rFonts w:ascii="Times New Roman" w:hAnsi="Times New Roman"/>
        </w:rPr>
        <w:t>. Values for temperature were calculated for 0-5, 5-10, 10-20</w:t>
      </w:r>
      <w:r>
        <w:rPr>
          <w:rFonts w:ascii="Times New Roman" w:hAnsi="Times New Roman"/>
        </w:rPr>
        <w:t>,</w:t>
      </w:r>
      <w:r w:rsidRPr="004F6666">
        <w:rPr>
          <w:rFonts w:ascii="Times New Roman" w:hAnsi="Times New Roman"/>
        </w:rPr>
        <w:t xml:space="preserve"> and 20-30 d BSC due to the strong correlation between temperature 0-1, 1-2, 2-3, 3-4</w:t>
      </w:r>
      <w:r>
        <w:rPr>
          <w:rFonts w:ascii="Times New Roman" w:hAnsi="Times New Roman"/>
        </w:rPr>
        <w:t>,</w:t>
      </w:r>
      <w:r w:rsidRPr="004F6666">
        <w:rPr>
          <w:rFonts w:ascii="Times New Roman" w:hAnsi="Times New Roman"/>
        </w:rPr>
        <w:t xml:space="preserve"> and 4-5 d BSC.</w:t>
      </w:r>
      <w:r>
        <w:rPr>
          <w:rFonts w:ascii="Times New Roman" w:hAnsi="Times New Roman"/>
        </w:rPr>
        <w:t xml:space="preserve"> This is a modified version of the table published in Weller et al. 2019 </w:t>
      </w:r>
      <w:r w:rsidR="008812D0">
        <w:rPr>
          <w:rFonts w:ascii="Times New Roman" w:hAnsi="Times New Roman"/>
        </w:rPr>
        <w:fldChar w:fldCharType="begin" w:fldLock="1"/>
      </w:r>
      <w:r w:rsidR="006D6B4E">
        <w:rPr>
          <w:rFonts w:ascii="Times New Roman" w:hAnsi="Times New Roman"/>
        </w:rPr>
        <w:instrText>ADDIN CSL_CITATION {"citationItems":[{"id":"ITEM-1","itemData":{"DOI":"10.3389/fsufs.2020.561517","ISSN":"2571-581X","abstract":"While the Food Safety Modernization Act established standards for the use of surface water for produce production, water quality is known to vary over space and time. Targeted approaches for identifying hazards in water that account for this variation may improve growers’ ability to address preharvest food safety risks. Models that utilize publicly-available data (e.g., land-use, real-time weather) may be useful for developing these approaches. The objective of this study was to use pre-existing datasets collected in 2017 (N=181 samples) and 2018 (N=191 samples) to train and test models that predict the likelihood of detecting Salmonella and pathogenic E. coli markers (eaeA-stx) in agricultural water. Four types of features were used to train the models: microbial, physicochemical, spatial or weather. “Full models” were built using all four features types, while “nested models” were built using between one and three types. Twenty learners were used to develop separate full models for each pathogen. Separately, to assess information gain associated with using different feature types, six learners were randomly selected and used to develop nine, nested models each. Performance measures for each model were then calculated and compared against baseline models where E. coli concentration was the sole covariate. In the methods, we outline the advantages and disadvantages of each learner. Overall, full models built using ensemble (e.g., Node Harvest) and “black-box” (e.g., SVMs) learners out-performed full models built using more interpretable learners (e.g., tree- and rule-based learners) for both outcomes. However, nested eaeA-stx models built using interpretable learners and microbial data performed almost as well as these full models. While none of the nested Salmonella models performed as well as the full models, nested models built using spatial data consistently out-performed models that excluded spatial data. These findings demonstrate that machine learning approaches can be used to predict when and where pathogens are likely to be present in agricultural water. This study serves as a proof-of-concept that can be built upon once larger datasets become available and provides guidance on the learners-data combinations that should be the foci of future efforts (e.g., tree-based microbial models for pathogenic E. coli).","author":[{"dropping-particle":"","family":"Weller","given":"Daniel L.","non-dropping-particle":"","parse-names":false,"suffix":""},{"dropping-particle":"","family":"Love","given":"Tanzy M. T.","non-dropping-particle":"","parse-names":false,"suffix":""},{"dropping-particle":"","family":"Belias","given":"Alexandra","non-dropping-particle":"","parse-names":false,"suffix":""},{"dropping-particle":"","family":"Wiedmann","given":"Martin","non-dropping-particle":"","parse-names":false,"suffix":""}],"container-title":"Frontiers in Sustainable Food Systems","id":"ITEM-1","issued":{"date-parts":[["2020","10","6"]]},"page":"561517","publisher":"Frontiers","title":"Predictive models may complement or provide an alternative to existing strategies for managing enteric pathogen contamination of Northeastern streams used for produce production","type":"article-journal","volume":"4"},"uris":["http://www.mendeley.com/documents/?uuid=b5ef5af7-ba65-476f-a85d-c6cd8f8913ad"]}],"mendeley":{"formattedCitation":"(Weller et al., 2020)","plainTextFormattedCitation":"(Weller et al., 2020)","previouslyFormattedCitation":"(1)"},"properties":{"noteIndex":0},"schema":"https://github.com/citation-style-language/schema/raw/master/csl-citation.json"}</w:instrText>
      </w:r>
      <w:r w:rsidR="008812D0">
        <w:rPr>
          <w:rFonts w:ascii="Times New Roman" w:hAnsi="Times New Roman"/>
        </w:rPr>
        <w:fldChar w:fldCharType="separate"/>
      </w:r>
      <w:r w:rsidR="006D6B4E" w:rsidRPr="006D6B4E">
        <w:rPr>
          <w:rFonts w:ascii="Times New Roman" w:hAnsi="Times New Roman"/>
          <w:noProof/>
        </w:rPr>
        <w:t>(Weller et al., 2020)</w:t>
      </w:r>
      <w:r w:rsidR="008812D0">
        <w:rPr>
          <w:rFonts w:ascii="Times New Roman" w:hAnsi="Times New Roman"/>
        </w:rPr>
        <w:fldChar w:fldCharType="end"/>
      </w:r>
      <w:r>
        <w:rPr>
          <w:rFonts w:ascii="Times New Roman" w:hAnsi="Times New Roman"/>
        </w:rPr>
        <w:t xml:space="preserve">. </w:t>
      </w:r>
    </w:p>
    <w:tbl>
      <w:tblPr>
        <w:tblW w:w="5471" w:type="pct"/>
        <w:jc w:val="center"/>
        <w:tblBorders>
          <w:top w:val="single" w:sz="4" w:space="0" w:color="auto"/>
          <w:bottom w:val="single" w:sz="4" w:space="0" w:color="auto"/>
        </w:tblBorders>
        <w:tblLayout w:type="fixed"/>
        <w:tblLook w:val="04A0" w:firstRow="1" w:lastRow="0" w:firstColumn="1" w:lastColumn="0" w:noHBand="0" w:noVBand="1"/>
      </w:tblPr>
      <w:tblGrid>
        <w:gridCol w:w="316"/>
        <w:gridCol w:w="315"/>
        <w:gridCol w:w="85"/>
        <w:gridCol w:w="1906"/>
        <w:gridCol w:w="8206"/>
        <w:gridCol w:w="885"/>
        <w:gridCol w:w="885"/>
        <w:gridCol w:w="1809"/>
        <w:gridCol w:w="1349"/>
      </w:tblGrid>
      <w:tr w:rsidR="003C2CD7" w:rsidRPr="004F6666" w14:paraId="68D0B6E5" w14:textId="77777777" w:rsidTr="008812D0">
        <w:trPr>
          <w:gridAfter w:val="1"/>
          <w:wAfter w:w="428" w:type="pct"/>
          <w:trHeight w:val="377"/>
          <w:jc w:val="center"/>
        </w:trPr>
        <w:tc>
          <w:tcPr>
            <w:tcW w:w="832" w:type="pct"/>
            <w:gridSpan w:val="4"/>
            <w:tcBorders>
              <w:top w:val="single" w:sz="4" w:space="0" w:color="auto"/>
              <w:bottom w:val="single" w:sz="4" w:space="0" w:color="auto"/>
            </w:tcBorders>
            <w:vAlign w:val="center"/>
          </w:tcPr>
          <w:p w14:paraId="285C03F3" w14:textId="77777777" w:rsidR="003C2CD7" w:rsidRPr="004F6666" w:rsidRDefault="003C2CD7" w:rsidP="006138D8">
            <w:pPr>
              <w:rPr>
                <w:rFonts w:ascii="Times New Roman" w:hAnsi="Times New Roman"/>
                <w:color w:val="000000"/>
              </w:rPr>
            </w:pPr>
            <w:r w:rsidRPr="004F6666">
              <w:rPr>
                <w:rFonts w:ascii="Times New Roman" w:hAnsi="Times New Roman"/>
                <w:color w:val="000000"/>
              </w:rPr>
              <w:t>Factor</w:t>
            </w:r>
          </w:p>
        </w:tc>
        <w:tc>
          <w:tcPr>
            <w:tcW w:w="2604" w:type="pct"/>
            <w:tcBorders>
              <w:top w:val="single" w:sz="4" w:space="0" w:color="auto"/>
              <w:bottom w:val="single" w:sz="4" w:space="0" w:color="auto"/>
            </w:tcBorders>
            <w:shd w:val="clear" w:color="auto" w:fill="auto"/>
            <w:noWrap/>
            <w:vAlign w:val="center"/>
            <w:hideMark/>
          </w:tcPr>
          <w:p w14:paraId="6D103CD8" w14:textId="77777777" w:rsidR="003C2CD7" w:rsidRPr="004F6666" w:rsidRDefault="003C2CD7" w:rsidP="006138D8">
            <w:pPr>
              <w:jc w:val="center"/>
              <w:rPr>
                <w:rFonts w:ascii="Times New Roman" w:hAnsi="Times New Roman"/>
                <w:color w:val="000000"/>
              </w:rPr>
            </w:pPr>
            <w:r w:rsidRPr="004F6666">
              <w:rPr>
                <w:rFonts w:ascii="Times New Roman" w:hAnsi="Times New Roman"/>
                <w:color w:val="000000"/>
              </w:rPr>
              <w:t>Description</w:t>
            </w:r>
          </w:p>
        </w:tc>
        <w:tc>
          <w:tcPr>
            <w:tcW w:w="281" w:type="pct"/>
            <w:tcBorders>
              <w:top w:val="single" w:sz="4" w:space="0" w:color="auto"/>
              <w:bottom w:val="single" w:sz="4" w:space="0" w:color="auto"/>
            </w:tcBorders>
          </w:tcPr>
          <w:p w14:paraId="22FB13D2" w14:textId="77777777" w:rsidR="003C2CD7" w:rsidRPr="004F6666" w:rsidRDefault="003C2CD7" w:rsidP="006138D8">
            <w:pPr>
              <w:jc w:val="center"/>
              <w:rPr>
                <w:rFonts w:ascii="Times New Roman" w:hAnsi="Times New Roman"/>
                <w:color w:val="000000"/>
                <w:vertAlign w:val="superscript"/>
              </w:rPr>
            </w:pPr>
            <w:r w:rsidRPr="004F6666">
              <w:rPr>
                <w:rFonts w:ascii="Times New Roman" w:hAnsi="Times New Roman"/>
                <w:color w:val="000000"/>
              </w:rPr>
              <w:t xml:space="preserve">Data Type </w:t>
            </w:r>
            <w:r w:rsidRPr="004F6666">
              <w:rPr>
                <w:rFonts w:ascii="Times New Roman" w:hAnsi="Times New Roman"/>
                <w:color w:val="000000"/>
                <w:vertAlign w:val="superscript"/>
              </w:rPr>
              <w:t>a</w:t>
            </w:r>
          </w:p>
        </w:tc>
        <w:tc>
          <w:tcPr>
            <w:tcW w:w="281" w:type="pct"/>
            <w:tcBorders>
              <w:top w:val="single" w:sz="4" w:space="0" w:color="auto"/>
              <w:bottom w:val="single" w:sz="4" w:space="0" w:color="auto"/>
            </w:tcBorders>
            <w:vAlign w:val="center"/>
          </w:tcPr>
          <w:p w14:paraId="153421C1" w14:textId="77777777" w:rsidR="003C2CD7" w:rsidRPr="004F6666" w:rsidRDefault="003C2CD7" w:rsidP="006138D8">
            <w:pPr>
              <w:jc w:val="center"/>
              <w:rPr>
                <w:rFonts w:ascii="Times New Roman" w:hAnsi="Times New Roman"/>
                <w:color w:val="000000"/>
              </w:rPr>
            </w:pPr>
            <w:r w:rsidRPr="004F6666">
              <w:rPr>
                <w:rFonts w:ascii="Times New Roman" w:hAnsi="Times New Roman"/>
                <w:color w:val="000000"/>
              </w:rPr>
              <w:t>Date</w:t>
            </w:r>
          </w:p>
        </w:tc>
        <w:tc>
          <w:tcPr>
            <w:tcW w:w="574" w:type="pct"/>
            <w:tcBorders>
              <w:top w:val="single" w:sz="4" w:space="0" w:color="auto"/>
              <w:bottom w:val="single" w:sz="4" w:space="0" w:color="auto"/>
            </w:tcBorders>
            <w:vAlign w:val="center"/>
          </w:tcPr>
          <w:p w14:paraId="0BFFA103" w14:textId="77777777" w:rsidR="003C2CD7" w:rsidRPr="004F6666" w:rsidRDefault="003C2CD7" w:rsidP="006138D8">
            <w:pPr>
              <w:jc w:val="center"/>
              <w:rPr>
                <w:rFonts w:ascii="Times New Roman" w:hAnsi="Times New Roman"/>
                <w:color w:val="000000"/>
              </w:rPr>
            </w:pPr>
            <w:r w:rsidRPr="004F6666">
              <w:rPr>
                <w:rFonts w:ascii="Times New Roman" w:hAnsi="Times New Roman"/>
                <w:color w:val="000000"/>
              </w:rPr>
              <w:t>Citations and Websites</w:t>
            </w:r>
          </w:p>
        </w:tc>
      </w:tr>
      <w:tr w:rsidR="003C2CD7" w:rsidRPr="004F6666" w14:paraId="133F4C1C" w14:textId="77777777" w:rsidTr="008812D0">
        <w:trPr>
          <w:gridAfter w:val="1"/>
          <w:wAfter w:w="428" w:type="pct"/>
          <w:trHeight w:val="432"/>
          <w:jc w:val="center"/>
        </w:trPr>
        <w:tc>
          <w:tcPr>
            <w:tcW w:w="3436" w:type="pct"/>
            <w:gridSpan w:val="5"/>
            <w:tcBorders>
              <w:top w:val="single" w:sz="4" w:space="0" w:color="auto"/>
            </w:tcBorders>
            <w:vAlign w:val="center"/>
          </w:tcPr>
          <w:p w14:paraId="2A0561FC" w14:textId="77777777" w:rsidR="003C2CD7" w:rsidRPr="004F6666" w:rsidRDefault="003C2CD7" w:rsidP="006138D8">
            <w:pPr>
              <w:rPr>
                <w:rFonts w:ascii="Times New Roman" w:hAnsi="Times New Roman"/>
                <w:color w:val="000000"/>
              </w:rPr>
            </w:pPr>
            <w:r w:rsidRPr="004F6666">
              <w:rPr>
                <w:rFonts w:ascii="Times New Roman" w:hAnsi="Times New Roman"/>
                <w:color w:val="000000"/>
              </w:rPr>
              <w:t>Data Extracted from Publicly-Available Databases</w:t>
            </w:r>
          </w:p>
        </w:tc>
        <w:tc>
          <w:tcPr>
            <w:tcW w:w="281" w:type="pct"/>
            <w:tcBorders>
              <w:top w:val="single" w:sz="4" w:space="0" w:color="auto"/>
            </w:tcBorders>
          </w:tcPr>
          <w:p w14:paraId="2B8CBE84" w14:textId="77777777" w:rsidR="003C2CD7" w:rsidRPr="004F6666" w:rsidRDefault="003C2CD7" w:rsidP="006138D8">
            <w:pPr>
              <w:jc w:val="center"/>
              <w:rPr>
                <w:rFonts w:ascii="Times New Roman" w:hAnsi="Times New Roman"/>
                <w:color w:val="000000"/>
              </w:rPr>
            </w:pPr>
          </w:p>
        </w:tc>
        <w:tc>
          <w:tcPr>
            <w:tcW w:w="281" w:type="pct"/>
            <w:tcBorders>
              <w:top w:val="single" w:sz="4" w:space="0" w:color="auto"/>
            </w:tcBorders>
            <w:vAlign w:val="center"/>
          </w:tcPr>
          <w:p w14:paraId="517589BF" w14:textId="77777777" w:rsidR="003C2CD7" w:rsidRPr="004F6666" w:rsidRDefault="003C2CD7" w:rsidP="006138D8">
            <w:pPr>
              <w:jc w:val="center"/>
              <w:rPr>
                <w:rFonts w:ascii="Times New Roman" w:hAnsi="Times New Roman"/>
                <w:color w:val="000000"/>
              </w:rPr>
            </w:pPr>
          </w:p>
        </w:tc>
        <w:tc>
          <w:tcPr>
            <w:tcW w:w="574" w:type="pct"/>
            <w:tcBorders>
              <w:top w:val="single" w:sz="4" w:space="0" w:color="auto"/>
            </w:tcBorders>
            <w:vAlign w:val="center"/>
          </w:tcPr>
          <w:p w14:paraId="25323C48" w14:textId="77777777" w:rsidR="003C2CD7" w:rsidRPr="004F6666" w:rsidRDefault="003C2CD7" w:rsidP="006138D8">
            <w:pPr>
              <w:ind w:left="1440"/>
              <w:jc w:val="center"/>
              <w:rPr>
                <w:rFonts w:ascii="Times New Roman" w:hAnsi="Times New Roman"/>
                <w:color w:val="000000"/>
              </w:rPr>
            </w:pPr>
          </w:p>
        </w:tc>
      </w:tr>
      <w:tr w:rsidR="003C2CD7" w:rsidRPr="004F6666" w14:paraId="248AA876" w14:textId="77777777" w:rsidTr="008812D0">
        <w:trPr>
          <w:gridAfter w:val="1"/>
          <w:wAfter w:w="428" w:type="pct"/>
          <w:trHeight w:val="432"/>
          <w:jc w:val="center"/>
        </w:trPr>
        <w:tc>
          <w:tcPr>
            <w:tcW w:w="100" w:type="pct"/>
            <w:vAlign w:val="center"/>
          </w:tcPr>
          <w:p w14:paraId="7E577941" w14:textId="77777777" w:rsidR="003C2CD7" w:rsidRPr="004F6666" w:rsidRDefault="003C2CD7" w:rsidP="006138D8">
            <w:pPr>
              <w:rPr>
                <w:rFonts w:ascii="Times New Roman" w:hAnsi="Times New Roman"/>
                <w:color w:val="000000"/>
              </w:rPr>
            </w:pPr>
            <w:bookmarkStart w:id="1" w:name="_Hlk10578426"/>
            <w:bookmarkStart w:id="2" w:name="_Hlk532462094"/>
          </w:p>
        </w:tc>
        <w:tc>
          <w:tcPr>
            <w:tcW w:w="3336" w:type="pct"/>
            <w:gridSpan w:val="4"/>
            <w:vAlign w:val="center"/>
          </w:tcPr>
          <w:p w14:paraId="7CD39D75" w14:textId="77777777" w:rsidR="003C2CD7" w:rsidRPr="004F6666" w:rsidRDefault="003C2CD7" w:rsidP="006138D8">
            <w:pPr>
              <w:rPr>
                <w:rFonts w:ascii="Times New Roman" w:hAnsi="Times New Roman"/>
                <w:color w:val="000000"/>
              </w:rPr>
            </w:pPr>
            <w:r w:rsidRPr="004F6666">
              <w:rPr>
                <w:rFonts w:ascii="Times New Roman" w:hAnsi="Times New Roman"/>
                <w:color w:val="000000" w:themeColor="text1"/>
              </w:rPr>
              <w:t>Culverts: C</w:t>
            </w:r>
            <w:r w:rsidRPr="004F6666">
              <w:rPr>
                <w:rFonts w:ascii="Times New Roman" w:hAnsi="Times New Roman"/>
                <w:color w:val="000000" w:themeColor="text1"/>
                <w:shd w:val="clear" w:color="auto" w:fill="FFFFFF"/>
              </w:rPr>
              <w:t>arrying a waterway under a state highway and have</w:t>
            </w:r>
            <w:r w:rsidRPr="004F6666">
              <w:rPr>
                <w:rFonts w:ascii="Times New Roman" w:hAnsi="Times New Roman"/>
                <w:color w:val="000000" w:themeColor="text1"/>
              </w:rPr>
              <w:t xml:space="preserve"> a span of 5 to 20 feet</w:t>
            </w:r>
          </w:p>
        </w:tc>
        <w:tc>
          <w:tcPr>
            <w:tcW w:w="281" w:type="pct"/>
          </w:tcPr>
          <w:p w14:paraId="5D4C929B" w14:textId="77777777" w:rsidR="003C2CD7" w:rsidRPr="004F6666" w:rsidRDefault="003C2CD7" w:rsidP="006138D8">
            <w:pPr>
              <w:jc w:val="center"/>
              <w:rPr>
                <w:rFonts w:ascii="Times New Roman" w:hAnsi="Times New Roman"/>
                <w:color w:val="000000"/>
              </w:rPr>
            </w:pPr>
          </w:p>
        </w:tc>
        <w:tc>
          <w:tcPr>
            <w:tcW w:w="281" w:type="pct"/>
            <w:vAlign w:val="center"/>
          </w:tcPr>
          <w:p w14:paraId="5DA11CF3" w14:textId="77777777" w:rsidR="003C2CD7" w:rsidRPr="004F6666" w:rsidRDefault="003C2CD7" w:rsidP="006138D8">
            <w:pPr>
              <w:jc w:val="center"/>
              <w:rPr>
                <w:rFonts w:ascii="Times New Roman" w:hAnsi="Times New Roman"/>
                <w:color w:val="000000"/>
              </w:rPr>
            </w:pPr>
            <w:r w:rsidRPr="004F6666">
              <w:rPr>
                <w:rFonts w:ascii="Times New Roman" w:hAnsi="Times New Roman"/>
                <w:color w:val="000000"/>
              </w:rPr>
              <w:t>2014</w:t>
            </w:r>
          </w:p>
        </w:tc>
        <w:tc>
          <w:tcPr>
            <w:tcW w:w="574" w:type="pct"/>
            <w:vAlign w:val="center"/>
          </w:tcPr>
          <w:p w14:paraId="08E06B8D" w14:textId="2944D6F9" w:rsidR="003C2CD7" w:rsidRPr="004F6666" w:rsidRDefault="003C2CD7" w:rsidP="006138D8">
            <w:pPr>
              <w:pStyle w:val="Heading2"/>
              <w:spacing w:before="0" w:beforeAutospacing="0" w:after="0" w:afterAutospacing="0"/>
              <w:jc w:val="center"/>
              <w:rPr>
                <w:b w:val="0"/>
                <w:sz w:val="20"/>
                <w:szCs w:val="20"/>
              </w:rPr>
            </w:pPr>
            <w:r w:rsidRPr="004F6666">
              <w:rPr>
                <w:b w:val="0"/>
                <w:sz w:val="20"/>
                <w:szCs w:val="20"/>
              </w:rPr>
              <w:fldChar w:fldCharType="begin" w:fldLock="1"/>
            </w:r>
            <w:r w:rsidR="006D6B4E">
              <w:rPr>
                <w:b w:val="0"/>
                <w:sz w:val="20"/>
                <w:szCs w:val="20"/>
              </w:rPr>
              <w:instrText>ADDIN CSL_CITATION {"citationItems":[{"id":"ITEM-1","itemData":{"URL":"https://www.dot.ny.gov/divisions/engineering/structures/repository/manuals/inventory/2006_nysdot_inventory_manual_r.pdf","accessed":{"date-parts":[["2019","6","4"]]},"id":"ITEM-1","issued":{"date-parts":[["2006"]]},"publisher-place":"Albany, NU","title":"Bridge Inventory Manual","type":"webpage"},"uris":["http://www.mendeley.com/documents/?uuid=493438e2-dbdb-325d-915a-10ae713681cf"]},{"id":"ITEM-2","itemData":{"id":"ITEM-2","issued":{"date-parts":[["2006"]]},"title":"Culvert inventory and inspection manual","type":"report"},"uris":["http://www.mendeley.com/documents/?uuid=16fb2798-cba4-3555-bfa5-e77dd49f9c7f"]},{"id":"ITEM-3","itemData":{"URL":"https://gis.ny.gov/gisdata/inventories/details.cfm?DSID=1255","accessed":{"date-parts":[["2019","6","17"]]},"id":"ITEM-3","issued":{"date-parts":[["0"]]},"title":"NYS Large Culverts","type":"webpage"},"uris":["http://www.mendeley.com/documents/?uuid=a4d263fe-97e6-3b6d-99ad-d659432470fc"]}],"mendeley":{"formattedCitation":"(NYS Large Culverts; Bridge Inventory Manual, 2006; Culvert inventory and inspection manual, 2006)","plainTextFormattedCitation":"(NYS Large Culverts; Bridge Inventory Manual, 2006; Culvert inventory and inspection manual, 2006)","previouslyFormattedCitation":"(2–4)"},"properties":{"noteIndex":0},"schema":"https://github.com/citation-style-language/schema/raw/master/csl-citation.json"}</w:instrText>
            </w:r>
            <w:r w:rsidRPr="004F6666">
              <w:rPr>
                <w:b w:val="0"/>
                <w:sz w:val="20"/>
                <w:szCs w:val="20"/>
              </w:rPr>
              <w:fldChar w:fldCharType="separate"/>
            </w:r>
            <w:r w:rsidR="006D6B4E" w:rsidRPr="006D6B4E">
              <w:rPr>
                <w:b w:val="0"/>
                <w:noProof/>
                <w:sz w:val="20"/>
                <w:szCs w:val="20"/>
              </w:rPr>
              <w:t>(NYS Large Culverts; Bridge Inventory Manual, 2006; Culvert inventory and inspection manual, 2006)</w:t>
            </w:r>
            <w:r w:rsidRPr="004F6666">
              <w:rPr>
                <w:b w:val="0"/>
                <w:sz w:val="20"/>
                <w:szCs w:val="20"/>
              </w:rPr>
              <w:fldChar w:fldCharType="end"/>
            </w:r>
          </w:p>
        </w:tc>
      </w:tr>
      <w:bookmarkEnd w:id="1"/>
      <w:tr w:rsidR="003C2CD7" w:rsidRPr="004F6666" w14:paraId="0DF67788" w14:textId="77777777" w:rsidTr="008812D0">
        <w:trPr>
          <w:gridAfter w:val="1"/>
          <w:wAfter w:w="428" w:type="pct"/>
          <w:trHeight w:val="432"/>
          <w:jc w:val="center"/>
        </w:trPr>
        <w:tc>
          <w:tcPr>
            <w:tcW w:w="100" w:type="pct"/>
            <w:vAlign w:val="center"/>
          </w:tcPr>
          <w:p w14:paraId="766D7F18" w14:textId="77777777" w:rsidR="003C2CD7" w:rsidRPr="004F6666" w:rsidRDefault="003C2CD7" w:rsidP="006138D8">
            <w:pPr>
              <w:rPr>
                <w:rFonts w:ascii="Times New Roman" w:hAnsi="Times New Roman"/>
                <w:color w:val="000000"/>
              </w:rPr>
            </w:pPr>
          </w:p>
        </w:tc>
        <w:tc>
          <w:tcPr>
            <w:tcW w:w="100" w:type="pct"/>
            <w:vAlign w:val="center"/>
          </w:tcPr>
          <w:p w14:paraId="61B1BFD1" w14:textId="77777777" w:rsidR="003C2CD7" w:rsidRPr="004F6666" w:rsidRDefault="003C2CD7" w:rsidP="006138D8">
            <w:pPr>
              <w:rPr>
                <w:rFonts w:ascii="Times New Roman" w:hAnsi="Times New Roman"/>
                <w:color w:val="000000"/>
              </w:rPr>
            </w:pPr>
          </w:p>
        </w:tc>
        <w:tc>
          <w:tcPr>
            <w:tcW w:w="632" w:type="pct"/>
            <w:gridSpan w:val="2"/>
            <w:shd w:val="clear" w:color="auto" w:fill="auto"/>
            <w:noWrap/>
            <w:vAlign w:val="center"/>
          </w:tcPr>
          <w:p w14:paraId="7B1897C1" w14:textId="77777777" w:rsidR="003C2CD7" w:rsidRPr="004F6666" w:rsidRDefault="003C2CD7" w:rsidP="006138D8">
            <w:pPr>
              <w:rPr>
                <w:rFonts w:ascii="Times New Roman" w:hAnsi="Times New Roman"/>
                <w:color w:val="000000"/>
              </w:rPr>
            </w:pPr>
            <w:r w:rsidRPr="004F6666">
              <w:rPr>
                <w:rFonts w:ascii="Times New Roman" w:hAnsi="Times New Roman"/>
                <w:color w:val="000000"/>
              </w:rPr>
              <w:t>Present</w:t>
            </w:r>
          </w:p>
        </w:tc>
        <w:tc>
          <w:tcPr>
            <w:tcW w:w="2604" w:type="pct"/>
            <w:shd w:val="clear" w:color="auto" w:fill="auto"/>
            <w:noWrap/>
            <w:vAlign w:val="center"/>
          </w:tcPr>
          <w:p w14:paraId="7982B75A" w14:textId="77777777" w:rsidR="003C2CD7" w:rsidRPr="004F6666" w:rsidRDefault="003C2CD7" w:rsidP="006138D8">
            <w:pPr>
              <w:jc w:val="center"/>
              <w:rPr>
                <w:rFonts w:ascii="Times New Roman" w:hAnsi="Times New Roman"/>
                <w:color w:val="000000"/>
              </w:rPr>
            </w:pPr>
            <w:r w:rsidRPr="004F6666">
              <w:rPr>
                <w:rFonts w:ascii="Times New Roman" w:hAnsi="Times New Roman"/>
                <w:color w:val="000000"/>
              </w:rPr>
              <w:t>Were culverts present upstream?</w:t>
            </w:r>
          </w:p>
        </w:tc>
        <w:tc>
          <w:tcPr>
            <w:tcW w:w="281" w:type="pct"/>
          </w:tcPr>
          <w:p w14:paraId="26C0FBCC" w14:textId="77777777" w:rsidR="003C2CD7" w:rsidRPr="004F6666" w:rsidRDefault="003C2CD7" w:rsidP="006138D8">
            <w:pPr>
              <w:jc w:val="center"/>
              <w:rPr>
                <w:rFonts w:ascii="Times New Roman" w:hAnsi="Times New Roman"/>
                <w:color w:val="000000"/>
              </w:rPr>
            </w:pPr>
            <w:r>
              <w:rPr>
                <w:rFonts w:ascii="Times New Roman" w:hAnsi="Times New Roman"/>
                <w:color w:val="000000"/>
              </w:rPr>
              <w:t>Gs</w:t>
            </w:r>
          </w:p>
        </w:tc>
        <w:tc>
          <w:tcPr>
            <w:tcW w:w="281" w:type="pct"/>
            <w:vAlign w:val="center"/>
          </w:tcPr>
          <w:p w14:paraId="54887D93" w14:textId="77777777" w:rsidR="003C2CD7" w:rsidRPr="004F6666" w:rsidRDefault="003C2CD7" w:rsidP="006138D8">
            <w:pPr>
              <w:jc w:val="center"/>
              <w:rPr>
                <w:rFonts w:ascii="Times New Roman" w:hAnsi="Times New Roman"/>
                <w:color w:val="000000"/>
              </w:rPr>
            </w:pPr>
          </w:p>
        </w:tc>
        <w:tc>
          <w:tcPr>
            <w:tcW w:w="574" w:type="pct"/>
            <w:vAlign w:val="center"/>
          </w:tcPr>
          <w:p w14:paraId="134660A6" w14:textId="77777777" w:rsidR="003C2CD7" w:rsidRPr="004F6666" w:rsidRDefault="003C2CD7" w:rsidP="006138D8">
            <w:pPr>
              <w:jc w:val="center"/>
              <w:rPr>
                <w:rFonts w:ascii="Times New Roman" w:hAnsi="Times New Roman"/>
              </w:rPr>
            </w:pPr>
          </w:p>
        </w:tc>
      </w:tr>
      <w:tr w:rsidR="003C2CD7" w:rsidRPr="004F6666" w14:paraId="62673718" w14:textId="77777777" w:rsidTr="008812D0">
        <w:trPr>
          <w:gridAfter w:val="1"/>
          <w:wAfter w:w="428" w:type="pct"/>
          <w:trHeight w:val="432"/>
          <w:jc w:val="center"/>
        </w:trPr>
        <w:tc>
          <w:tcPr>
            <w:tcW w:w="100" w:type="pct"/>
            <w:vAlign w:val="center"/>
          </w:tcPr>
          <w:p w14:paraId="43544ADD" w14:textId="77777777" w:rsidR="003C2CD7" w:rsidRPr="004F6666" w:rsidRDefault="003C2CD7" w:rsidP="006138D8">
            <w:pPr>
              <w:rPr>
                <w:rFonts w:ascii="Times New Roman" w:hAnsi="Times New Roman"/>
                <w:color w:val="000000"/>
              </w:rPr>
            </w:pPr>
          </w:p>
        </w:tc>
        <w:tc>
          <w:tcPr>
            <w:tcW w:w="100" w:type="pct"/>
            <w:vAlign w:val="center"/>
          </w:tcPr>
          <w:p w14:paraId="13C8CB71" w14:textId="77777777" w:rsidR="003C2CD7" w:rsidRPr="004F6666" w:rsidRDefault="003C2CD7" w:rsidP="006138D8">
            <w:pPr>
              <w:rPr>
                <w:rFonts w:ascii="Times New Roman" w:hAnsi="Times New Roman"/>
                <w:color w:val="000000"/>
              </w:rPr>
            </w:pPr>
          </w:p>
        </w:tc>
        <w:tc>
          <w:tcPr>
            <w:tcW w:w="632" w:type="pct"/>
            <w:gridSpan w:val="2"/>
            <w:shd w:val="clear" w:color="auto" w:fill="auto"/>
            <w:noWrap/>
            <w:vAlign w:val="center"/>
          </w:tcPr>
          <w:p w14:paraId="193168A6" w14:textId="77777777" w:rsidR="003C2CD7" w:rsidRPr="004F6666" w:rsidRDefault="003C2CD7" w:rsidP="006138D8">
            <w:pPr>
              <w:rPr>
                <w:rFonts w:ascii="Times New Roman" w:hAnsi="Times New Roman"/>
                <w:color w:val="000000"/>
              </w:rPr>
            </w:pPr>
            <w:r w:rsidRPr="004F6666">
              <w:rPr>
                <w:rFonts w:ascii="Times New Roman" w:hAnsi="Times New Roman"/>
                <w:color w:val="000000"/>
              </w:rPr>
              <w:t xml:space="preserve">Density </w:t>
            </w:r>
          </w:p>
        </w:tc>
        <w:tc>
          <w:tcPr>
            <w:tcW w:w="2604" w:type="pct"/>
            <w:shd w:val="clear" w:color="auto" w:fill="auto"/>
            <w:noWrap/>
            <w:vAlign w:val="center"/>
          </w:tcPr>
          <w:p w14:paraId="17885D6F" w14:textId="77777777" w:rsidR="003C2CD7" w:rsidRPr="004F6666" w:rsidRDefault="003C2CD7" w:rsidP="006138D8">
            <w:pPr>
              <w:jc w:val="center"/>
              <w:rPr>
                <w:rFonts w:ascii="Times New Roman" w:hAnsi="Times New Roman"/>
                <w:color w:val="000000"/>
              </w:rPr>
            </w:pPr>
            <w:r w:rsidRPr="004F6666">
              <w:rPr>
                <w:rFonts w:ascii="Times New Roman" w:hAnsi="Times New Roman"/>
                <w:color w:val="000000"/>
              </w:rPr>
              <w:t>Upstream density (no. of per 10 km</w:t>
            </w:r>
            <w:r w:rsidRPr="004F6666">
              <w:rPr>
                <w:rFonts w:ascii="Times New Roman" w:hAnsi="Times New Roman"/>
                <w:color w:val="000000"/>
                <w:vertAlign w:val="superscript"/>
              </w:rPr>
              <w:t>2</w:t>
            </w:r>
            <w:r w:rsidRPr="004F6666">
              <w:rPr>
                <w:rFonts w:ascii="Times New Roman" w:hAnsi="Times New Roman"/>
                <w:color w:val="000000"/>
              </w:rPr>
              <w:t>)</w:t>
            </w:r>
          </w:p>
        </w:tc>
        <w:tc>
          <w:tcPr>
            <w:tcW w:w="281" w:type="pct"/>
          </w:tcPr>
          <w:p w14:paraId="6575167B" w14:textId="77777777" w:rsidR="003C2CD7" w:rsidRPr="004F6666" w:rsidRDefault="003C2CD7" w:rsidP="006138D8">
            <w:pPr>
              <w:jc w:val="center"/>
              <w:rPr>
                <w:rFonts w:ascii="Times New Roman" w:hAnsi="Times New Roman"/>
                <w:color w:val="000000"/>
              </w:rPr>
            </w:pPr>
            <w:r>
              <w:rPr>
                <w:rFonts w:ascii="Times New Roman" w:hAnsi="Times New Roman"/>
                <w:color w:val="000000"/>
              </w:rPr>
              <w:t>Gs</w:t>
            </w:r>
          </w:p>
        </w:tc>
        <w:tc>
          <w:tcPr>
            <w:tcW w:w="281" w:type="pct"/>
            <w:vAlign w:val="center"/>
          </w:tcPr>
          <w:p w14:paraId="57EC5E80" w14:textId="77777777" w:rsidR="003C2CD7" w:rsidRPr="004F6666" w:rsidRDefault="003C2CD7" w:rsidP="006138D8">
            <w:pPr>
              <w:jc w:val="center"/>
              <w:rPr>
                <w:rFonts w:ascii="Times New Roman" w:hAnsi="Times New Roman"/>
                <w:color w:val="000000"/>
              </w:rPr>
            </w:pPr>
          </w:p>
        </w:tc>
        <w:tc>
          <w:tcPr>
            <w:tcW w:w="574" w:type="pct"/>
            <w:vAlign w:val="center"/>
          </w:tcPr>
          <w:p w14:paraId="21F22AF8" w14:textId="77777777" w:rsidR="003C2CD7" w:rsidRPr="004F6666" w:rsidRDefault="003C2CD7" w:rsidP="006138D8">
            <w:pPr>
              <w:jc w:val="center"/>
              <w:rPr>
                <w:rFonts w:ascii="Times New Roman" w:hAnsi="Times New Roman"/>
              </w:rPr>
            </w:pPr>
          </w:p>
        </w:tc>
      </w:tr>
      <w:tr w:rsidR="008812D0" w:rsidRPr="004F6666" w14:paraId="7B5DF7BC" w14:textId="77777777" w:rsidTr="008812D0">
        <w:trPr>
          <w:gridAfter w:val="1"/>
          <w:wAfter w:w="428" w:type="pct"/>
          <w:trHeight w:val="432"/>
          <w:jc w:val="center"/>
        </w:trPr>
        <w:tc>
          <w:tcPr>
            <w:tcW w:w="100" w:type="pct"/>
            <w:vAlign w:val="center"/>
          </w:tcPr>
          <w:p w14:paraId="2CB98D1B" w14:textId="77777777" w:rsidR="008812D0" w:rsidRPr="004F6666" w:rsidRDefault="008812D0" w:rsidP="008812D0">
            <w:pPr>
              <w:rPr>
                <w:rFonts w:ascii="Times New Roman" w:hAnsi="Times New Roman"/>
                <w:color w:val="000000"/>
              </w:rPr>
            </w:pPr>
          </w:p>
        </w:tc>
        <w:tc>
          <w:tcPr>
            <w:tcW w:w="732" w:type="pct"/>
            <w:gridSpan w:val="3"/>
            <w:vAlign w:val="center"/>
          </w:tcPr>
          <w:p w14:paraId="6567022C"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Dams</w:t>
            </w:r>
          </w:p>
        </w:tc>
        <w:tc>
          <w:tcPr>
            <w:tcW w:w="2604" w:type="pct"/>
            <w:shd w:val="clear" w:color="auto" w:fill="auto"/>
            <w:noWrap/>
            <w:vAlign w:val="center"/>
          </w:tcPr>
          <w:p w14:paraId="3BCB491F" w14:textId="77777777" w:rsidR="008812D0" w:rsidRPr="004F6666" w:rsidRDefault="008812D0" w:rsidP="008812D0">
            <w:pPr>
              <w:jc w:val="center"/>
              <w:rPr>
                <w:rFonts w:ascii="Times New Roman" w:hAnsi="Times New Roman"/>
                <w:color w:val="000000"/>
              </w:rPr>
            </w:pPr>
          </w:p>
        </w:tc>
        <w:tc>
          <w:tcPr>
            <w:tcW w:w="281" w:type="pct"/>
          </w:tcPr>
          <w:p w14:paraId="00C0FCC3" w14:textId="77777777" w:rsidR="008812D0" w:rsidRPr="004F6666" w:rsidRDefault="008812D0" w:rsidP="008812D0">
            <w:pPr>
              <w:jc w:val="center"/>
              <w:rPr>
                <w:rFonts w:ascii="Times New Roman" w:hAnsi="Times New Roman"/>
                <w:color w:val="000000"/>
              </w:rPr>
            </w:pPr>
          </w:p>
        </w:tc>
        <w:tc>
          <w:tcPr>
            <w:tcW w:w="281" w:type="pct"/>
            <w:vAlign w:val="center"/>
          </w:tcPr>
          <w:p w14:paraId="06AD77CB"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2018</w:t>
            </w:r>
          </w:p>
        </w:tc>
        <w:tc>
          <w:tcPr>
            <w:tcW w:w="574" w:type="pct"/>
            <w:vAlign w:val="center"/>
          </w:tcPr>
          <w:p w14:paraId="47D96E01" w14:textId="6C68DF74" w:rsidR="008812D0" w:rsidRPr="004F6666" w:rsidRDefault="008812D0" w:rsidP="008812D0">
            <w:pPr>
              <w:jc w:val="center"/>
              <w:rPr>
                <w:rFonts w:ascii="Times New Roman" w:hAnsi="Times New Roman"/>
              </w:rPr>
            </w:pPr>
            <w:r w:rsidRPr="004F6666">
              <w:rPr>
                <w:rFonts w:ascii="Times New Roman" w:hAnsi="Times New Roman"/>
              </w:rPr>
              <w:fldChar w:fldCharType="begin" w:fldLock="1"/>
            </w:r>
            <w:r w:rsidR="006D6B4E">
              <w:rPr>
                <w:rFonts w:ascii="Times New Roman" w:hAnsi="Times New Roman"/>
              </w:rPr>
              <w:instrText>ADDIN CSL_CITATION {"citationItems":[{"id":"ITEM-1","itemData":{"URL":"https://gis.ny.gov/gisdata/inventories/details.cfm?DSID=1130","accessed":{"date-parts":[["2019","6","17"]]},"id":"ITEM-1","issued":{"date-parts":[["0"]]},"title":"Dams","type":"webpage"},"uris":["http://www.mendeley.com/documents/?uuid=e0a56f61-2518-3326-a10c-d91a86c30b78"]}],"mendeley":{"formattedCitation":"(Dams)","plainTextFormattedCitation":"(Dams)","previouslyFormattedCitation":"(5)"},"properties":{"noteIndex":0},"schema":"https://github.com/citation-style-language/schema/raw/master/csl-citation.json"}</w:instrText>
            </w:r>
            <w:r w:rsidRPr="004F6666">
              <w:rPr>
                <w:rFonts w:ascii="Times New Roman" w:hAnsi="Times New Roman"/>
              </w:rPr>
              <w:fldChar w:fldCharType="separate"/>
            </w:r>
            <w:r w:rsidR="006D6B4E" w:rsidRPr="006D6B4E">
              <w:rPr>
                <w:rFonts w:ascii="Times New Roman" w:hAnsi="Times New Roman"/>
                <w:noProof/>
              </w:rPr>
              <w:t>(Dams)</w:t>
            </w:r>
            <w:r w:rsidRPr="004F6666">
              <w:rPr>
                <w:rFonts w:ascii="Times New Roman" w:hAnsi="Times New Roman"/>
              </w:rPr>
              <w:fldChar w:fldCharType="end"/>
            </w:r>
          </w:p>
        </w:tc>
      </w:tr>
      <w:tr w:rsidR="008812D0" w:rsidRPr="004F6666" w14:paraId="3DDB0B86" w14:textId="77777777" w:rsidTr="008812D0">
        <w:trPr>
          <w:gridAfter w:val="1"/>
          <w:wAfter w:w="428" w:type="pct"/>
          <w:trHeight w:val="432"/>
          <w:jc w:val="center"/>
        </w:trPr>
        <w:tc>
          <w:tcPr>
            <w:tcW w:w="100" w:type="pct"/>
            <w:vAlign w:val="center"/>
          </w:tcPr>
          <w:p w14:paraId="5EF5E7DF" w14:textId="77777777" w:rsidR="008812D0" w:rsidRPr="004F6666" w:rsidRDefault="008812D0" w:rsidP="008812D0">
            <w:pPr>
              <w:rPr>
                <w:rFonts w:ascii="Times New Roman" w:hAnsi="Times New Roman"/>
                <w:color w:val="000000"/>
              </w:rPr>
            </w:pPr>
          </w:p>
        </w:tc>
        <w:tc>
          <w:tcPr>
            <w:tcW w:w="100" w:type="pct"/>
            <w:vAlign w:val="center"/>
          </w:tcPr>
          <w:p w14:paraId="1ACD4A87" w14:textId="77777777" w:rsidR="008812D0" w:rsidRPr="004F6666" w:rsidRDefault="008812D0" w:rsidP="008812D0">
            <w:pPr>
              <w:rPr>
                <w:rFonts w:ascii="Times New Roman" w:hAnsi="Times New Roman"/>
                <w:color w:val="000000"/>
              </w:rPr>
            </w:pPr>
          </w:p>
        </w:tc>
        <w:tc>
          <w:tcPr>
            <w:tcW w:w="632" w:type="pct"/>
            <w:gridSpan w:val="2"/>
            <w:shd w:val="clear" w:color="auto" w:fill="auto"/>
            <w:noWrap/>
            <w:vAlign w:val="center"/>
          </w:tcPr>
          <w:p w14:paraId="50B0E1D4"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 xml:space="preserve">Density </w:t>
            </w:r>
          </w:p>
        </w:tc>
        <w:tc>
          <w:tcPr>
            <w:tcW w:w="2604" w:type="pct"/>
            <w:shd w:val="clear" w:color="auto" w:fill="auto"/>
            <w:noWrap/>
            <w:vAlign w:val="center"/>
          </w:tcPr>
          <w:p w14:paraId="2CD4521E"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Upstream density (no. of per 10 km</w:t>
            </w:r>
            <w:r w:rsidRPr="004F6666">
              <w:rPr>
                <w:rFonts w:ascii="Times New Roman" w:hAnsi="Times New Roman"/>
                <w:color w:val="000000"/>
                <w:vertAlign w:val="superscript"/>
              </w:rPr>
              <w:t>2</w:t>
            </w:r>
            <w:r w:rsidRPr="004F6666">
              <w:rPr>
                <w:rFonts w:ascii="Times New Roman" w:hAnsi="Times New Roman"/>
                <w:color w:val="000000"/>
              </w:rPr>
              <w:t>)</w:t>
            </w:r>
          </w:p>
        </w:tc>
        <w:tc>
          <w:tcPr>
            <w:tcW w:w="281" w:type="pct"/>
          </w:tcPr>
          <w:p w14:paraId="685F030A" w14:textId="77777777" w:rsidR="008812D0" w:rsidRPr="004F6666" w:rsidRDefault="008812D0" w:rsidP="008812D0">
            <w:pPr>
              <w:jc w:val="center"/>
              <w:rPr>
                <w:rFonts w:ascii="Times New Roman" w:hAnsi="Times New Roman"/>
                <w:color w:val="000000"/>
              </w:rPr>
            </w:pPr>
            <w:r>
              <w:rPr>
                <w:rFonts w:ascii="Times New Roman" w:hAnsi="Times New Roman"/>
                <w:color w:val="000000"/>
              </w:rPr>
              <w:t>Gs</w:t>
            </w:r>
          </w:p>
        </w:tc>
        <w:tc>
          <w:tcPr>
            <w:tcW w:w="281" w:type="pct"/>
            <w:vAlign w:val="center"/>
          </w:tcPr>
          <w:p w14:paraId="2004950A" w14:textId="77777777" w:rsidR="008812D0" w:rsidRPr="004F6666" w:rsidRDefault="008812D0" w:rsidP="008812D0">
            <w:pPr>
              <w:jc w:val="center"/>
              <w:rPr>
                <w:rFonts w:ascii="Times New Roman" w:hAnsi="Times New Roman"/>
                <w:color w:val="000000"/>
              </w:rPr>
            </w:pPr>
          </w:p>
        </w:tc>
        <w:tc>
          <w:tcPr>
            <w:tcW w:w="574" w:type="pct"/>
            <w:vAlign w:val="center"/>
          </w:tcPr>
          <w:p w14:paraId="6AD66484" w14:textId="77777777" w:rsidR="008812D0" w:rsidRPr="004F6666" w:rsidRDefault="008812D0" w:rsidP="008812D0">
            <w:pPr>
              <w:jc w:val="center"/>
              <w:rPr>
                <w:rFonts w:ascii="Times New Roman" w:hAnsi="Times New Roman"/>
              </w:rPr>
            </w:pPr>
          </w:p>
        </w:tc>
      </w:tr>
      <w:tr w:rsidR="008812D0" w:rsidRPr="004F6666" w14:paraId="6A169FE9" w14:textId="77777777" w:rsidTr="008812D0">
        <w:trPr>
          <w:gridAfter w:val="1"/>
          <w:wAfter w:w="428" w:type="pct"/>
          <w:trHeight w:val="432"/>
          <w:jc w:val="center"/>
        </w:trPr>
        <w:tc>
          <w:tcPr>
            <w:tcW w:w="100" w:type="pct"/>
            <w:vAlign w:val="center"/>
          </w:tcPr>
          <w:p w14:paraId="1755D8FE" w14:textId="77777777" w:rsidR="008812D0" w:rsidRPr="004F6666" w:rsidRDefault="008812D0" w:rsidP="008812D0">
            <w:pPr>
              <w:rPr>
                <w:rFonts w:ascii="Times New Roman" w:hAnsi="Times New Roman"/>
                <w:color w:val="000000"/>
              </w:rPr>
            </w:pPr>
          </w:p>
        </w:tc>
        <w:tc>
          <w:tcPr>
            <w:tcW w:w="732" w:type="pct"/>
            <w:gridSpan w:val="3"/>
            <w:vAlign w:val="center"/>
          </w:tcPr>
          <w:p w14:paraId="53723C6C"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Road Crossing</w:t>
            </w:r>
          </w:p>
        </w:tc>
        <w:tc>
          <w:tcPr>
            <w:tcW w:w="2604" w:type="pct"/>
            <w:shd w:val="clear" w:color="auto" w:fill="auto"/>
            <w:noWrap/>
            <w:vAlign w:val="center"/>
          </w:tcPr>
          <w:p w14:paraId="6084E542" w14:textId="77777777" w:rsidR="008812D0" w:rsidRPr="004F6666" w:rsidRDefault="008812D0" w:rsidP="008812D0">
            <w:pPr>
              <w:jc w:val="center"/>
              <w:rPr>
                <w:rFonts w:ascii="Times New Roman" w:hAnsi="Times New Roman"/>
                <w:color w:val="000000"/>
              </w:rPr>
            </w:pPr>
          </w:p>
        </w:tc>
        <w:tc>
          <w:tcPr>
            <w:tcW w:w="281" w:type="pct"/>
          </w:tcPr>
          <w:p w14:paraId="655BEFA3" w14:textId="77777777" w:rsidR="008812D0" w:rsidRPr="004F6666" w:rsidRDefault="008812D0" w:rsidP="008812D0">
            <w:pPr>
              <w:jc w:val="center"/>
              <w:rPr>
                <w:rFonts w:ascii="Times New Roman" w:hAnsi="Times New Roman"/>
                <w:color w:val="000000"/>
              </w:rPr>
            </w:pPr>
          </w:p>
        </w:tc>
        <w:tc>
          <w:tcPr>
            <w:tcW w:w="281" w:type="pct"/>
            <w:vAlign w:val="center"/>
          </w:tcPr>
          <w:p w14:paraId="1305382E"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2015</w:t>
            </w:r>
          </w:p>
        </w:tc>
        <w:tc>
          <w:tcPr>
            <w:tcW w:w="574" w:type="pct"/>
            <w:vAlign w:val="center"/>
          </w:tcPr>
          <w:p w14:paraId="4A48E8C5" w14:textId="09A37F23" w:rsidR="008812D0" w:rsidRPr="004F6666" w:rsidRDefault="008812D0" w:rsidP="008812D0">
            <w:pPr>
              <w:jc w:val="center"/>
              <w:rPr>
                <w:rFonts w:ascii="Times New Roman" w:hAnsi="Times New Roman"/>
              </w:rPr>
            </w:pPr>
            <w:r w:rsidRPr="004F6666">
              <w:rPr>
                <w:rFonts w:ascii="Times New Roman" w:hAnsi="Times New Roman"/>
              </w:rPr>
              <w:fldChar w:fldCharType="begin" w:fldLock="1"/>
            </w:r>
            <w:r w:rsidR="006D6B4E">
              <w:rPr>
                <w:rFonts w:ascii="Times New Roman" w:hAnsi="Times New Roman"/>
              </w:rPr>
              <w:instrText>ADDIN CSL_CITATION {"citationItems":[{"id":"ITEM-1","itemData":{"URL":"https://catalog.data.gov/dataset/usgs-national-transportation-dataset-ntd-downloadable-data-collectionde7d2","accessed":{"date-parts":[["2019","6","17"]]},"id":"ITEM-1","issued":{"date-parts":[["0"]]},"title":"USGS National Transportation Dataset","type":"webpage"},"uris":["http://www.mendeley.com/documents/?uuid=9fbb47db-5d3e-3cc0-a5a6-fcb1ec8f544a"]}],"mendeley":{"formattedCitation":"(USGS National Transportation Dataset)","plainTextFormattedCitation":"(USGS National Transportation Dataset)","previouslyFormattedCitation":"(6)"},"properties":{"noteIndex":0},"schema":"https://github.com/citation-style-language/schema/raw/master/csl-citation.json"}</w:instrText>
            </w:r>
            <w:r w:rsidRPr="004F6666">
              <w:rPr>
                <w:rFonts w:ascii="Times New Roman" w:hAnsi="Times New Roman"/>
              </w:rPr>
              <w:fldChar w:fldCharType="separate"/>
            </w:r>
            <w:r w:rsidR="006D6B4E" w:rsidRPr="006D6B4E">
              <w:rPr>
                <w:rFonts w:ascii="Times New Roman" w:hAnsi="Times New Roman"/>
                <w:noProof/>
              </w:rPr>
              <w:t>(USGS National Transportation Dataset)</w:t>
            </w:r>
            <w:r w:rsidRPr="004F6666">
              <w:rPr>
                <w:rFonts w:ascii="Times New Roman" w:hAnsi="Times New Roman"/>
              </w:rPr>
              <w:fldChar w:fldCharType="end"/>
            </w:r>
          </w:p>
        </w:tc>
      </w:tr>
      <w:tr w:rsidR="008812D0" w:rsidRPr="004F6666" w14:paraId="0088C082" w14:textId="77777777" w:rsidTr="008812D0">
        <w:trPr>
          <w:gridAfter w:val="1"/>
          <w:wAfter w:w="428" w:type="pct"/>
          <w:trHeight w:val="432"/>
          <w:jc w:val="center"/>
        </w:trPr>
        <w:tc>
          <w:tcPr>
            <w:tcW w:w="100" w:type="pct"/>
            <w:vAlign w:val="center"/>
          </w:tcPr>
          <w:p w14:paraId="01019F64" w14:textId="77777777" w:rsidR="008812D0" w:rsidRPr="004F6666" w:rsidRDefault="008812D0" w:rsidP="008812D0">
            <w:pPr>
              <w:rPr>
                <w:rFonts w:ascii="Times New Roman" w:hAnsi="Times New Roman"/>
                <w:color w:val="000000"/>
              </w:rPr>
            </w:pPr>
          </w:p>
        </w:tc>
        <w:tc>
          <w:tcPr>
            <w:tcW w:w="127" w:type="pct"/>
            <w:gridSpan w:val="2"/>
            <w:vAlign w:val="center"/>
          </w:tcPr>
          <w:p w14:paraId="364C6877" w14:textId="77777777" w:rsidR="008812D0" w:rsidRPr="004F6666" w:rsidRDefault="008812D0" w:rsidP="008812D0">
            <w:pPr>
              <w:rPr>
                <w:rFonts w:ascii="Times New Roman" w:hAnsi="Times New Roman"/>
                <w:color w:val="000000"/>
              </w:rPr>
            </w:pPr>
          </w:p>
        </w:tc>
        <w:tc>
          <w:tcPr>
            <w:tcW w:w="605" w:type="pct"/>
            <w:vAlign w:val="center"/>
          </w:tcPr>
          <w:p w14:paraId="2C506C5C"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Density</w:t>
            </w:r>
          </w:p>
        </w:tc>
        <w:tc>
          <w:tcPr>
            <w:tcW w:w="2604" w:type="pct"/>
            <w:shd w:val="clear" w:color="auto" w:fill="auto"/>
            <w:noWrap/>
            <w:vAlign w:val="center"/>
          </w:tcPr>
          <w:p w14:paraId="2459BD2C"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Upstream density (no. of per 10 km</w:t>
            </w:r>
            <w:r w:rsidRPr="004F6666">
              <w:rPr>
                <w:rFonts w:ascii="Times New Roman" w:hAnsi="Times New Roman"/>
                <w:color w:val="000000"/>
                <w:vertAlign w:val="superscript"/>
              </w:rPr>
              <w:t>2</w:t>
            </w:r>
            <w:r w:rsidRPr="004F6666">
              <w:rPr>
                <w:rFonts w:ascii="Times New Roman" w:hAnsi="Times New Roman"/>
                <w:color w:val="000000"/>
              </w:rPr>
              <w:t>)</w:t>
            </w:r>
          </w:p>
        </w:tc>
        <w:tc>
          <w:tcPr>
            <w:tcW w:w="281" w:type="pct"/>
          </w:tcPr>
          <w:p w14:paraId="21BAF9DB" w14:textId="77777777" w:rsidR="008812D0" w:rsidRPr="004F6666" w:rsidRDefault="008812D0" w:rsidP="008812D0">
            <w:pPr>
              <w:jc w:val="center"/>
              <w:rPr>
                <w:rFonts w:ascii="Times New Roman" w:hAnsi="Times New Roman"/>
                <w:color w:val="000000"/>
              </w:rPr>
            </w:pPr>
            <w:r>
              <w:rPr>
                <w:rFonts w:ascii="Times New Roman" w:hAnsi="Times New Roman"/>
                <w:color w:val="000000"/>
              </w:rPr>
              <w:t>Gs</w:t>
            </w:r>
          </w:p>
        </w:tc>
        <w:tc>
          <w:tcPr>
            <w:tcW w:w="281" w:type="pct"/>
            <w:vAlign w:val="center"/>
          </w:tcPr>
          <w:p w14:paraId="1D101B3B" w14:textId="77777777" w:rsidR="008812D0" w:rsidRPr="004F6666" w:rsidRDefault="008812D0" w:rsidP="008812D0">
            <w:pPr>
              <w:jc w:val="center"/>
              <w:rPr>
                <w:rFonts w:ascii="Times New Roman" w:hAnsi="Times New Roman"/>
                <w:color w:val="000000"/>
              </w:rPr>
            </w:pPr>
          </w:p>
        </w:tc>
        <w:tc>
          <w:tcPr>
            <w:tcW w:w="574" w:type="pct"/>
            <w:vAlign w:val="center"/>
          </w:tcPr>
          <w:p w14:paraId="0DF163A7" w14:textId="77777777" w:rsidR="008812D0" w:rsidRPr="004F6666" w:rsidRDefault="008812D0" w:rsidP="008812D0">
            <w:pPr>
              <w:jc w:val="center"/>
              <w:rPr>
                <w:rFonts w:ascii="Times New Roman" w:hAnsi="Times New Roman"/>
              </w:rPr>
            </w:pPr>
          </w:p>
        </w:tc>
      </w:tr>
      <w:tr w:rsidR="008812D0" w:rsidRPr="004F6666" w14:paraId="195BF313" w14:textId="77777777" w:rsidTr="008812D0">
        <w:trPr>
          <w:gridAfter w:val="1"/>
          <w:wAfter w:w="428" w:type="pct"/>
          <w:trHeight w:val="432"/>
          <w:jc w:val="center"/>
        </w:trPr>
        <w:tc>
          <w:tcPr>
            <w:tcW w:w="100" w:type="pct"/>
            <w:vAlign w:val="center"/>
          </w:tcPr>
          <w:p w14:paraId="194DEF9B" w14:textId="77777777" w:rsidR="008812D0" w:rsidRPr="004F6666" w:rsidRDefault="008812D0" w:rsidP="008812D0">
            <w:pPr>
              <w:rPr>
                <w:rFonts w:ascii="Times New Roman" w:hAnsi="Times New Roman"/>
                <w:color w:val="000000"/>
              </w:rPr>
            </w:pPr>
          </w:p>
        </w:tc>
        <w:tc>
          <w:tcPr>
            <w:tcW w:w="127" w:type="pct"/>
            <w:gridSpan w:val="2"/>
            <w:vAlign w:val="center"/>
          </w:tcPr>
          <w:p w14:paraId="5DEDBF83" w14:textId="77777777" w:rsidR="008812D0" w:rsidRPr="004F6666" w:rsidRDefault="008812D0" w:rsidP="008812D0">
            <w:pPr>
              <w:rPr>
                <w:rFonts w:ascii="Times New Roman" w:hAnsi="Times New Roman"/>
                <w:color w:val="000000"/>
              </w:rPr>
            </w:pPr>
          </w:p>
        </w:tc>
        <w:tc>
          <w:tcPr>
            <w:tcW w:w="605" w:type="pct"/>
            <w:vAlign w:val="center"/>
          </w:tcPr>
          <w:p w14:paraId="04D8DE65"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 xml:space="preserve">Min. Dist. </w:t>
            </w:r>
          </w:p>
        </w:tc>
        <w:tc>
          <w:tcPr>
            <w:tcW w:w="2604" w:type="pct"/>
            <w:shd w:val="clear" w:color="auto" w:fill="auto"/>
            <w:noWrap/>
            <w:vAlign w:val="center"/>
          </w:tcPr>
          <w:p w14:paraId="0ED883BD"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 xml:space="preserve">The flow path distance to </w:t>
            </w:r>
            <w:r>
              <w:rPr>
                <w:rFonts w:ascii="Times New Roman" w:hAnsi="Times New Roman"/>
                <w:color w:val="000000"/>
              </w:rPr>
              <w:t xml:space="preserve">the </w:t>
            </w:r>
            <w:r w:rsidRPr="004F6666">
              <w:rPr>
                <w:rFonts w:ascii="Times New Roman" w:hAnsi="Times New Roman"/>
                <w:color w:val="000000"/>
              </w:rPr>
              <w:t>nearest point upstream where a road crossed the stream (km).</w:t>
            </w:r>
          </w:p>
        </w:tc>
        <w:tc>
          <w:tcPr>
            <w:tcW w:w="281" w:type="pct"/>
          </w:tcPr>
          <w:p w14:paraId="2342A23C" w14:textId="77777777" w:rsidR="008812D0" w:rsidRPr="004F6666" w:rsidRDefault="008812D0" w:rsidP="008812D0">
            <w:pPr>
              <w:jc w:val="center"/>
              <w:rPr>
                <w:rFonts w:ascii="Times New Roman" w:hAnsi="Times New Roman"/>
                <w:color w:val="000000"/>
              </w:rPr>
            </w:pPr>
            <w:r>
              <w:rPr>
                <w:rFonts w:ascii="Times New Roman" w:hAnsi="Times New Roman"/>
                <w:color w:val="000000"/>
              </w:rPr>
              <w:t>Gs</w:t>
            </w:r>
          </w:p>
        </w:tc>
        <w:tc>
          <w:tcPr>
            <w:tcW w:w="281" w:type="pct"/>
            <w:vAlign w:val="center"/>
          </w:tcPr>
          <w:p w14:paraId="4E569098" w14:textId="77777777" w:rsidR="008812D0" w:rsidRPr="004F6666" w:rsidRDefault="008812D0" w:rsidP="008812D0">
            <w:pPr>
              <w:jc w:val="center"/>
              <w:rPr>
                <w:rFonts w:ascii="Times New Roman" w:hAnsi="Times New Roman"/>
                <w:color w:val="000000"/>
              </w:rPr>
            </w:pPr>
          </w:p>
        </w:tc>
        <w:tc>
          <w:tcPr>
            <w:tcW w:w="574" w:type="pct"/>
            <w:vAlign w:val="center"/>
          </w:tcPr>
          <w:p w14:paraId="69F5E4EB" w14:textId="77777777" w:rsidR="008812D0" w:rsidRPr="004F6666" w:rsidRDefault="008812D0" w:rsidP="008812D0">
            <w:pPr>
              <w:jc w:val="center"/>
              <w:rPr>
                <w:rFonts w:ascii="Times New Roman" w:hAnsi="Times New Roman"/>
              </w:rPr>
            </w:pPr>
          </w:p>
        </w:tc>
      </w:tr>
      <w:tr w:rsidR="008812D0" w:rsidRPr="004F6666" w14:paraId="65B3873D" w14:textId="77777777" w:rsidTr="008812D0">
        <w:trPr>
          <w:gridAfter w:val="1"/>
          <w:wAfter w:w="428" w:type="pct"/>
          <w:trHeight w:val="432"/>
          <w:jc w:val="center"/>
        </w:trPr>
        <w:tc>
          <w:tcPr>
            <w:tcW w:w="100" w:type="pct"/>
            <w:vAlign w:val="center"/>
          </w:tcPr>
          <w:p w14:paraId="7788E25C" w14:textId="77777777" w:rsidR="008812D0" w:rsidRPr="004F6666" w:rsidRDefault="008812D0" w:rsidP="008812D0">
            <w:pPr>
              <w:rPr>
                <w:rFonts w:ascii="Times New Roman" w:hAnsi="Times New Roman"/>
                <w:color w:val="000000"/>
              </w:rPr>
            </w:pPr>
          </w:p>
        </w:tc>
        <w:tc>
          <w:tcPr>
            <w:tcW w:w="3336" w:type="pct"/>
            <w:gridSpan w:val="4"/>
            <w:vAlign w:val="center"/>
          </w:tcPr>
          <w:p w14:paraId="5960E80B"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 xml:space="preserve">Outfalls: </w:t>
            </w:r>
            <w:r w:rsidRPr="004F6666">
              <w:rPr>
                <w:rFonts w:ascii="Times New Roman" w:hAnsi="Times New Roman"/>
                <w:color w:val="000000" w:themeColor="text1"/>
              </w:rPr>
              <w:t>Municipal stormwater outfalls along or near highways (presence is an indicator of urbanization)</w:t>
            </w:r>
          </w:p>
        </w:tc>
        <w:tc>
          <w:tcPr>
            <w:tcW w:w="281" w:type="pct"/>
          </w:tcPr>
          <w:p w14:paraId="75B2DB50" w14:textId="77777777" w:rsidR="008812D0" w:rsidRPr="004F6666" w:rsidRDefault="008812D0" w:rsidP="008812D0">
            <w:pPr>
              <w:jc w:val="center"/>
              <w:rPr>
                <w:rFonts w:ascii="Times New Roman" w:hAnsi="Times New Roman"/>
                <w:color w:val="000000"/>
              </w:rPr>
            </w:pPr>
          </w:p>
        </w:tc>
        <w:tc>
          <w:tcPr>
            <w:tcW w:w="281" w:type="pct"/>
            <w:vAlign w:val="center"/>
          </w:tcPr>
          <w:p w14:paraId="69948CC9"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2008</w:t>
            </w:r>
          </w:p>
        </w:tc>
        <w:tc>
          <w:tcPr>
            <w:tcW w:w="574" w:type="pct"/>
            <w:vAlign w:val="center"/>
          </w:tcPr>
          <w:p w14:paraId="02E9FDA0" w14:textId="468D802B" w:rsidR="008812D0" w:rsidRPr="004F6666" w:rsidRDefault="008812D0" w:rsidP="008812D0">
            <w:pPr>
              <w:jc w:val="center"/>
              <w:rPr>
                <w:rFonts w:ascii="Times New Roman" w:hAnsi="Times New Roman"/>
              </w:rPr>
            </w:pPr>
            <w:r w:rsidRPr="004F6666">
              <w:rPr>
                <w:rFonts w:ascii="Times New Roman" w:hAnsi="Times New Roman"/>
              </w:rPr>
              <w:fldChar w:fldCharType="begin" w:fldLock="1"/>
            </w:r>
            <w:r w:rsidR="006D6B4E">
              <w:rPr>
                <w:rFonts w:ascii="Times New Roman" w:hAnsi="Times New Roman"/>
              </w:rPr>
              <w:instrText>ADDIN CSL_CITATION {"citationItems":[{"id":"ITEM-1","itemData":{"id":"ITEM-1","issued":{"date-parts":[["0"]]},"publisher-place":"Albany, NY, NY","title":"Outfall and system mapping for illicit discharge detection and elimination (IDDE) in NY","type":"report"},"uris":["http://www.mendeley.com/documents/?uuid=925b0fbd-15a9-4e54-aff2-629ef5ce9ab3"]},{"id":"ITEM-2","itemData":{"id":"ITEM-2","issued":{"date-parts":[["2006"]]},"publisher-place":"Albany, NY","title":"Guidance on outfall mapping: What is an outfall, and what should be mapped?","type":"report"},"uris":["http://www.mendeley.com/documents/?uuid=b4d34507-01ab-3140-b838-3ed39af91a1e"]},{"id":"ITEM-3","itemData":{"id":"ITEM-3","issued":{"date-parts":[["2004"]]},"publisher-place":"Albany, NY","title":"Methodology for the identification and survey of stormwater outfalls within designated MS4 locations for New York State DOT","type":"report"},"uris":["http://www.mendeley.com/documents/?uuid=7ec7d2f3-85cf-3ca1-8492-fb0fa85de9c8"]}],"mendeley":{"formattedCitation":"(Outfall and system mapping for illicit discharge detection and elimination (IDDE) in NY; Methodology for the identification and survey of stormwater outfalls within designated MS4 locations for New York State DOT, 2004; Guidance on outfall mapping: What is an outfall, and what should be mapped?, 2006)","plainTextFormattedCitation":"(Outfall and system mapping for illicit discharge detection and elimination (IDDE) in NY; Methodology for the identification and survey of stormwater outfalls within designated MS4 locations for New York State DOT, 2004; Guidance on outfall mapping: What is an outfall, and what should be mapped?, 2006)","previouslyFormattedCitation":"(7–9)"},"properties":{"noteIndex":0},"schema":"https://github.com/citation-style-language/schema/raw/master/csl-citation.json"}</w:instrText>
            </w:r>
            <w:r w:rsidRPr="004F6666">
              <w:rPr>
                <w:rFonts w:ascii="Times New Roman" w:hAnsi="Times New Roman"/>
              </w:rPr>
              <w:fldChar w:fldCharType="separate"/>
            </w:r>
            <w:r w:rsidR="006D6B4E" w:rsidRPr="006D6B4E">
              <w:rPr>
                <w:rFonts w:ascii="Times New Roman" w:hAnsi="Times New Roman"/>
                <w:noProof/>
              </w:rPr>
              <w:t xml:space="preserve">(Outfall and system mapping for illicit discharge detection and elimination (IDDE) in NY; Methodology for the identification and survey of stormwater outfalls within designated MS4 locations for New York State DOT, 2004; Guidance on outfall mapping: What is an outfall, and what </w:t>
            </w:r>
            <w:r w:rsidR="006D6B4E" w:rsidRPr="006D6B4E">
              <w:rPr>
                <w:rFonts w:ascii="Times New Roman" w:hAnsi="Times New Roman"/>
                <w:noProof/>
              </w:rPr>
              <w:lastRenderedPageBreak/>
              <w:t>should be mapped?, 2006)</w:t>
            </w:r>
            <w:r w:rsidRPr="004F6666">
              <w:rPr>
                <w:rFonts w:ascii="Times New Roman" w:hAnsi="Times New Roman"/>
              </w:rPr>
              <w:fldChar w:fldCharType="end"/>
            </w:r>
          </w:p>
        </w:tc>
      </w:tr>
      <w:tr w:rsidR="008812D0" w:rsidRPr="004F6666" w14:paraId="0416D625" w14:textId="77777777" w:rsidTr="008812D0">
        <w:trPr>
          <w:gridAfter w:val="1"/>
          <w:wAfter w:w="428" w:type="pct"/>
          <w:trHeight w:val="432"/>
          <w:jc w:val="center"/>
        </w:trPr>
        <w:tc>
          <w:tcPr>
            <w:tcW w:w="100" w:type="pct"/>
            <w:vAlign w:val="center"/>
          </w:tcPr>
          <w:p w14:paraId="33581E22" w14:textId="77777777" w:rsidR="008812D0" w:rsidRPr="004F6666" w:rsidRDefault="008812D0" w:rsidP="008812D0">
            <w:pPr>
              <w:rPr>
                <w:rFonts w:ascii="Times New Roman" w:hAnsi="Times New Roman"/>
                <w:color w:val="000000"/>
              </w:rPr>
            </w:pPr>
          </w:p>
        </w:tc>
        <w:tc>
          <w:tcPr>
            <w:tcW w:w="100" w:type="pct"/>
            <w:vAlign w:val="center"/>
          </w:tcPr>
          <w:p w14:paraId="5688C934" w14:textId="77777777" w:rsidR="008812D0" w:rsidRPr="004F6666" w:rsidRDefault="008812D0" w:rsidP="008812D0">
            <w:pPr>
              <w:rPr>
                <w:rFonts w:ascii="Times New Roman" w:hAnsi="Times New Roman"/>
                <w:color w:val="000000"/>
              </w:rPr>
            </w:pPr>
          </w:p>
        </w:tc>
        <w:tc>
          <w:tcPr>
            <w:tcW w:w="632" w:type="pct"/>
            <w:gridSpan w:val="2"/>
            <w:shd w:val="clear" w:color="auto" w:fill="auto"/>
            <w:noWrap/>
            <w:vAlign w:val="center"/>
          </w:tcPr>
          <w:p w14:paraId="589BBB56"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Present</w:t>
            </w:r>
          </w:p>
        </w:tc>
        <w:tc>
          <w:tcPr>
            <w:tcW w:w="2604" w:type="pct"/>
            <w:shd w:val="clear" w:color="auto" w:fill="auto"/>
            <w:noWrap/>
            <w:vAlign w:val="center"/>
          </w:tcPr>
          <w:p w14:paraId="696EBE36"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 xml:space="preserve">Were </w:t>
            </w:r>
            <w:bookmarkStart w:id="3" w:name="OLE_LINK81"/>
            <w:bookmarkStart w:id="4" w:name="OLE_LINK82"/>
            <w:r w:rsidRPr="004F6666">
              <w:rPr>
                <w:rFonts w:ascii="Times New Roman" w:hAnsi="Times New Roman"/>
                <w:color w:val="000000"/>
              </w:rPr>
              <w:t>stormwater outfalls</w:t>
            </w:r>
            <w:bookmarkEnd w:id="3"/>
            <w:bookmarkEnd w:id="4"/>
            <w:r w:rsidRPr="004F6666">
              <w:rPr>
                <w:rFonts w:ascii="Times New Roman" w:hAnsi="Times New Roman"/>
                <w:color w:val="000000"/>
              </w:rPr>
              <w:t xml:space="preserve"> present upstream?</w:t>
            </w:r>
          </w:p>
        </w:tc>
        <w:tc>
          <w:tcPr>
            <w:tcW w:w="281" w:type="pct"/>
          </w:tcPr>
          <w:p w14:paraId="58841401" w14:textId="77777777" w:rsidR="008812D0" w:rsidRPr="004F6666" w:rsidRDefault="008812D0" w:rsidP="008812D0">
            <w:pPr>
              <w:jc w:val="center"/>
              <w:rPr>
                <w:rFonts w:ascii="Times New Roman" w:hAnsi="Times New Roman"/>
                <w:color w:val="000000"/>
              </w:rPr>
            </w:pPr>
            <w:r>
              <w:rPr>
                <w:rFonts w:ascii="Times New Roman" w:hAnsi="Times New Roman"/>
                <w:color w:val="000000"/>
              </w:rPr>
              <w:t>Gs</w:t>
            </w:r>
          </w:p>
        </w:tc>
        <w:tc>
          <w:tcPr>
            <w:tcW w:w="281" w:type="pct"/>
            <w:vAlign w:val="center"/>
          </w:tcPr>
          <w:p w14:paraId="5E0043E7" w14:textId="77777777" w:rsidR="008812D0" w:rsidRPr="004F6666" w:rsidRDefault="008812D0" w:rsidP="008812D0">
            <w:pPr>
              <w:jc w:val="center"/>
              <w:rPr>
                <w:rFonts w:ascii="Times New Roman" w:hAnsi="Times New Roman"/>
                <w:color w:val="000000"/>
              </w:rPr>
            </w:pPr>
          </w:p>
        </w:tc>
        <w:tc>
          <w:tcPr>
            <w:tcW w:w="574" w:type="pct"/>
            <w:vAlign w:val="center"/>
          </w:tcPr>
          <w:p w14:paraId="4B39D114" w14:textId="77777777" w:rsidR="008812D0" w:rsidRPr="004F6666" w:rsidRDefault="008812D0" w:rsidP="008812D0">
            <w:pPr>
              <w:jc w:val="center"/>
              <w:rPr>
                <w:rFonts w:ascii="Times New Roman" w:hAnsi="Times New Roman"/>
              </w:rPr>
            </w:pPr>
          </w:p>
        </w:tc>
      </w:tr>
      <w:tr w:rsidR="008812D0" w:rsidRPr="004F6666" w14:paraId="01F57F0D" w14:textId="77777777" w:rsidTr="008812D0">
        <w:trPr>
          <w:gridAfter w:val="1"/>
          <w:wAfter w:w="428" w:type="pct"/>
          <w:trHeight w:val="432"/>
          <w:jc w:val="center"/>
        </w:trPr>
        <w:tc>
          <w:tcPr>
            <w:tcW w:w="100" w:type="pct"/>
            <w:vAlign w:val="center"/>
          </w:tcPr>
          <w:p w14:paraId="7B21EFCD" w14:textId="77777777" w:rsidR="008812D0" w:rsidRPr="004F6666" w:rsidRDefault="008812D0" w:rsidP="008812D0">
            <w:pPr>
              <w:rPr>
                <w:rFonts w:ascii="Times New Roman" w:hAnsi="Times New Roman"/>
                <w:color w:val="000000"/>
              </w:rPr>
            </w:pPr>
          </w:p>
        </w:tc>
        <w:tc>
          <w:tcPr>
            <w:tcW w:w="100" w:type="pct"/>
            <w:vAlign w:val="center"/>
          </w:tcPr>
          <w:p w14:paraId="5FF98BAC" w14:textId="77777777" w:rsidR="008812D0" w:rsidRPr="004F6666" w:rsidRDefault="008812D0" w:rsidP="008812D0">
            <w:pPr>
              <w:rPr>
                <w:rFonts w:ascii="Times New Roman" w:hAnsi="Times New Roman"/>
                <w:color w:val="000000"/>
              </w:rPr>
            </w:pPr>
          </w:p>
        </w:tc>
        <w:tc>
          <w:tcPr>
            <w:tcW w:w="632" w:type="pct"/>
            <w:gridSpan w:val="2"/>
            <w:shd w:val="clear" w:color="auto" w:fill="auto"/>
            <w:noWrap/>
            <w:vAlign w:val="center"/>
          </w:tcPr>
          <w:p w14:paraId="03703D99"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Density</w:t>
            </w:r>
          </w:p>
        </w:tc>
        <w:tc>
          <w:tcPr>
            <w:tcW w:w="2604" w:type="pct"/>
            <w:shd w:val="clear" w:color="auto" w:fill="auto"/>
            <w:noWrap/>
            <w:vAlign w:val="center"/>
          </w:tcPr>
          <w:p w14:paraId="03F7D095"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Upstream density (no. of per 10 km</w:t>
            </w:r>
            <w:r w:rsidRPr="004F6666">
              <w:rPr>
                <w:rFonts w:ascii="Times New Roman" w:hAnsi="Times New Roman"/>
                <w:color w:val="000000"/>
                <w:vertAlign w:val="superscript"/>
              </w:rPr>
              <w:t>2</w:t>
            </w:r>
            <w:r w:rsidRPr="004F6666">
              <w:rPr>
                <w:rFonts w:ascii="Times New Roman" w:hAnsi="Times New Roman"/>
                <w:color w:val="000000"/>
              </w:rPr>
              <w:t>)</w:t>
            </w:r>
          </w:p>
        </w:tc>
        <w:tc>
          <w:tcPr>
            <w:tcW w:w="281" w:type="pct"/>
          </w:tcPr>
          <w:p w14:paraId="550987DE" w14:textId="77777777" w:rsidR="008812D0" w:rsidRPr="004F6666" w:rsidRDefault="008812D0" w:rsidP="008812D0">
            <w:pPr>
              <w:jc w:val="center"/>
              <w:rPr>
                <w:rFonts w:ascii="Times New Roman" w:hAnsi="Times New Roman"/>
                <w:color w:val="000000"/>
              </w:rPr>
            </w:pPr>
            <w:r>
              <w:rPr>
                <w:rFonts w:ascii="Times New Roman" w:hAnsi="Times New Roman"/>
                <w:color w:val="000000"/>
              </w:rPr>
              <w:t>Gs</w:t>
            </w:r>
          </w:p>
        </w:tc>
        <w:tc>
          <w:tcPr>
            <w:tcW w:w="281" w:type="pct"/>
            <w:vAlign w:val="center"/>
          </w:tcPr>
          <w:p w14:paraId="69AE4223" w14:textId="77777777" w:rsidR="008812D0" w:rsidRPr="004F6666" w:rsidRDefault="008812D0" w:rsidP="008812D0">
            <w:pPr>
              <w:jc w:val="center"/>
              <w:rPr>
                <w:rFonts w:ascii="Times New Roman" w:hAnsi="Times New Roman"/>
                <w:color w:val="000000"/>
              </w:rPr>
            </w:pPr>
          </w:p>
        </w:tc>
        <w:tc>
          <w:tcPr>
            <w:tcW w:w="574" w:type="pct"/>
            <w:vAlign w:val="center"/>
          </w:tcPr>
          <w:p w14:paraId="5D2C2788" w14:textId="77777777" w:rsidR="008812D0" w:rsidRPr="004F6666" w:rsidRDefault="008812D0" w:rsidP="008812D0">
            <w:pPr>
              <w:jc w:val="center"/>
              <w:rPr>
                <w:rFonts w:ascii="Times New Roman" w:hAnsi="Times New Roman"/>
              </w:rPr>
            </w:pPr>
          </w:p>
        </w:tc>
      </w:tr>
      <w:tr w:rsidR="008812D0" w:rsidRPr="004F6666" w14:paraId="2AF0D5C6" w14:textId="77777777" w:rsidTr="008812D0">
        <w:trPr>
          <w:gridAfter w:val="1"/>
          <w:wAfter w:w="428" w:type="pct"/>
          <w:trHeight w:val="432"/>
          <w:jc w:val="center"/>
        </w:trPr>
        <w:tc>
          <w:tcPr>
            <w:tcW w:w="100" w:type="pct"/>
            <w:vAlign w:val="center"/>
          </w:tcPr>
          <w:p w14:paraId="4217C5C0" w14:textId="77777777" w:rsidR="008812D0" w:rsidRPr="004F6666" w:rsidRDefault="008812D0" w:rsidP="008812D0">
            <w:pPr>
              <w:rPr>
                <w:rFonts w:ascii="Times New Roman" w:hAnsi="Times New Roman"/>
                <w:color w:val="000000"/>
              </w:rPr>
            </w:pPr>
          </w:p>
        </w:tc>
        <w:tc>
          <w:tcPr>
            <w:tcW w:w="3336" w:type="pct"/>
            <w:gridSpan w:val="4"/>
            <w:vAlign w:val="center"/>
          </w:tcPr>
          <w:p w14:paraId="250A4127" w14:textId="77777777" w:rsidR="008812D0" w:rsidRPr="004F6666" w:rsidRDefault="008812D0" w:rsidP="008812D0">
            <w:pPr>
              <w:rPr>
                <w:rFonts w:ascii="Times New Roman" w:hAnsi="Times New Roman"/>
                <w:shd w:val="clear" w:color="auto" w:fill="FFFFFF"/>
              </w:rPr>
            </w:pPr>
            <w:r w:rsidRPr="004F6666">
              <w:rPr>
                <w:rFonts w:ascii="Times New Roman" w:hAnsi="Times New Roman"/>
              </w:rPr>
              <w:t xml:space="preserve">Municipal Wastewater Discharge Sites: </w:t>
            </w:r>
            <w:r w:rsidRPr="004F6666">
              <w:rPr>
                <w:rFonts w:ascii="Times New Roman" w:hAnsi="Times New Roman"/>
                <w:shd w:val="clear" w:color="auto" w:fill="FFFFFF"/>
              </w:rPr>
              <w:t xml:space="preserve">Based on permits issued under the </w:t>
            </w:r>
            <w:proofErr w:type="spellStart"/>
            <w:r w:rsidRPr="004F6666">
              <w:rPr>
                <w:rFonts w:ascii="Times New Roman" w:hAnsi="Times New Roman"/>
                <w:shd w:val="clear" w:color="auto" w:fill="FFFFFF"/>
              </w:rPr>
              <w:t>NYS</w:t>
            </w:r>
            <w:r w:rsidRPr="004F6666">
              <w:rPr>
                <w:rFonts w:ascii="Times New Roman" w:hAnsi="Times New Roman"/>
                <w:shd w:val="clear" w:color="auto" w:fill="FFFFFF"/>
                <w:vertAlign w:val="superscript"/>
              </w:rPr>
              <w:t>a</w:t>
            </w:r>
            <w:proofErr w:type="spellEnd"/>
            <w:r w:rsidRPr="004F6666">
              <w:rPr>
                <w:rFonts w:ascii="Times New Roman" w:hAnsi="Times New Roman"/>
                <w:shd w:val="clear" w:color="auto" w:fill="FFFFFF"/>
              </w:rPr>
              <w:t xml:space="preserve"> Pollutant Discharge Elimination System (SPDES)</w:t>
            </w:r>
          </w:p>
        </w:tc>
        <w:tc>
          <w:tcPr>
            <w:tcW w:w="281" w:type="pct"/>
          </w:tcPr>
          <w:p w14:paraId="15723CF4" w14:textId="77777777" w:rsidR="008812D0" w:rsidRPr="004F6666" w:rsidRDefault="008812D0" w:rsidP="008812D0">
            <w:pPr>
              <w:jc w:val="center"/>
              <w:rPr>
                <w:rFonts w:ascii="Times New Roman" w:hAnsi="Times New Roman"/>
                <w:color w:val="000000"/>
              </w:rPr>
            </w:pPr>
          </w:p>
        </w:tc>
        <w:tc>
          <w:tcPr>
            <w:tcW w:w="281" w:type="pct"/>
            <w:vAlign w:val="center"/>
          </w:tcPr>
          <w:p w14:paraId="5A991091" w14:textId="77777777" w:rsidR="008812D0" w:rsidRPr="004F6666" w:rsidRDefault="008812D0" w:rsidP="008812D0">
            <w:pPr>
              <w:jc w:val="center"/>
              <w:rPr>
                <w:rFonts w:ascii="Times New Roman" w:hAnsi="Times New Roman"/>
                <w:color w:val="000000"/>
              </w:rPr>
            </w:pPr>
          </w:p>
        </w:tc>
        <w:tc>
          <w:tcPr>
            <w:tcW w:w="574" w:type="pct"/>
            <w:vAlign w:val="center"/>
          </w:tcPr>
          <w:p w14:paraId="3D1D5FCB" w14:textId="77777777" w:rsidR="008812D0" w:rsidRPr="004F6666" w:rsidRDefault="008812D0" w:rsidP="008812D0">
            <w:pPr>
              <w:jc w:val="center"/>
              <w:rPr>
                <w:rFonts w:ascii="Times New Roman" w:hAnsi="Times New Roman"/>
              </w:rPr>
            </w:pPr>
          </w:p>
        </w:tc>
      </w:tr>
      <w:tr w:rsidR="008812D0" w:rsidRPr="004F6666" w14:paraId="0721BA17" w14:textId="77777777" w:rsidTr="008812D0">
        <w:trPr>
          <w:gridAfter w:val="1"/>
          <w:wAfter w:w="428" w:type="pct"/>
          <w:trHeight w:val="432"/>
          <w:jc w:val="center"/>
        </w:trPr>
        <w:tc>
          <w:tcPr>
            <w:tcW w:w="100" w:type="pct"/>
            <w:vAlign w:val="center"/>
          </w:tcPr>
          <w:p w14:paraId="7445DD66" w14:textId="77777777" w:rsidR="008812D0" w:rsidRPr="004F6666" w:rsidRDefault="008812D0" w:rsidP="008812D0">
            <w:pPr>
              <w:rPr>
                <w:rFonts w:ascii="Times New Roman" w:hAnsi="Times New Roman"/>
                <w:color w:val="000000"/>
              </w:rPr>
            </w:pPr>
            <w:bookmarkStart w:id="5" w:name="_Hlk10577401"/>
          </w:p>
        </w:tc>
        <w:tc>
          <w:tcPr>
            <w:tcW w:w="100" w:type="pct"/>
            <w:vAlign w:val="center"/>
          </w:tcPr>
          <w:p w14:paraId="374B9568" w14:textId="77777777" w:rsidR="008812D0" w:rsidRPr="004F6666" w:rsidRDefault="008812D0" w:rsidP="008812D0">
            <w:pPr>
              <w:rPr>
                <w:rFonts w:ascii="Times New Roman" w:hAnsi="Times New Roman"/>
                <w:color w:val="000000"/>
              </w:rPr>
            </w:pPr>
          </w:p>
        </w:tc>
        <w:tc>
          <w:tcPr>
            <w:tcW w:w="632" w:type="pct"/>
            <w:gridSpan w:val="2"/>
            <w:shd w:val="clear" w:color="auto" w:fill="auto"/>
            <w:noWrap/>
            <w:vAlign w:val="center"/>
          </w:tcPr>
          <w:p w14:paraId="69AF7A4A"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Present</w:t>
            </w:r>
          </w:p>
        </w:tc>
        <w:tc>
          <w:tcPr>
            <w:tcW w:w="2604" w:type="pct"/>
            <w:shd w:val="clear" w:color="auto" w:fill="auto"/>
            <w:noWrap/>
            <w:vAlign w:val="center"/>
          </w:tcPr>
          <w:p w14:paraId="0BF35BFA"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 xml:space="preserve">Were wastewater discharge sites present upstream? </w:t>
            </w:r>
          </w:p>
        </w:tc>
        <w:tc>
          <w:tcPr>
            <w:tcW w:w="281" w:type="pct"/>
          </w:tcPr>
          <w:p w14:paraId="121C394D" w14:textId="77777777" w:rsidR="008812D0" w:rsidRPr="004F6666" w:rsidRDefault="008812D0" w:rsidP="008812D0">
            <w:pPr>
              <w:jc w:val="center"/>
              <w:rPr>
                <w:rFonts w:ascii="Times New Roman" w:hAnsi="Times New Roman"/>
                <w:color w:val="000000"/>
              </w:rPr>
            </w:pPr>
            <w:r>
              <w:rPr>
                <w:rFonts w:ascii="Times New Roman" w:hAnsi="Times New Roman"/>
                <w:color w:val="000000"/>
              </w:rPr>
              <w:t>Gs</w:t>
            </w:r>
          </w:p>
        </w:tc>
        <w:tc>
          <w:tcPr>
            <w:tcW w:w="281" w:type="pct"/>
            <w:vAlign w:val="center"/>
          </w:tcPr>
          <w:p w14:paraId="5FCEEA48" w14:textId="77777777" w:rsidR="008812D0" w:rsidRPr="004F6666" w:rsidRDefault="008812D0" w:rsidP="008812D0">
            <w:pPr>
              <w:jc w:val="center"/>
              <w:rPr>
                <w:rFonts w:ascii="Times New Roman" w:hAnsi="Times New Roman"/>
                <w:color w:val="000000"/>
              </w:rPr>
            </w:pPr>
          </w:p>
        </w:tc>
        <w:tc>
          <w:tcPr>
            <w:tcW w:w="574" w:type="pct"/>
            <w:vAlign w:val="center"/>
          </w:tcPr>
          <w:p w14:paraId="1FFEA58C" w14:textId="77777777" w:rsidR="008812D0" w:rsidRPr="004F6666" w:rsidRDefault="008812D0" w:rsidP="008812D0">
            <w:pPr>
              <w:jc w:val="center"/>
              <w:rPr>
                <w:rFonts w:ascii="Times New Roman" w:hAnsi="Times New Roman"/>
              </w:rPr>
            </w:pPr>
          </w:p>
        </w:tc>
      </w:tr>
      <w:tr w:rsidR="008812D0" w:rsidRPr="004F6666" w14:paraId="1112FF57" w14:textId="77777777" w:rsidTr="008812D0">
        <w:trPr>
          <w:gridAfter w:val="1"/>
          <w:wAfter w:w="428" w:type="pct"/>
          <w:trHeight w:val="432"/>
          <w:jc w:val="center"/>
        </w:trPr>
        <w:tc>
          <w:tcPr>
            <w:tcW w:w="100" w:type="pct"/>
            <w:vAlign w:val="center"/>
          </w:tcPr>
          <w:p w14:paraId="33ECA9BF" w14:textId="77777777" w:rsidR="008812D0" w:rsidRPr="004F6666" w:rsidRDefault="008812D0" w:rsidP="008812D0">
            <w:pPr>
              <w:rPr>
                <w:rFonts w:ascii="Times New Roman" w:hAnsi="Times New Roman"/>
                <w:color w:val="000000"/>
              </w:rPr>
            </w:pPr>
          </w:p>
        </w:tc>
        <w:tc>
          <w:tcPr>
            <w:tcW w:w="100" w:type="pct"/>
            <w:vAlign w:val="center"/>
          </w:tcPr>
          <w:p w14:paraId="1938D05E" w14:textId="77777777" w:rsidR="008812D0" w:rsidRPr="004F6666" w:rsidRDefault="008812D0" w:rsidP="008812D0">
            <w:pPr>
              <w:rPr>
                <w:rFonts w:ascii="Times New Roman" w:hAnsi="Times New Roman"/>
                <w:color w:val="000000"/>
              </w:rPr>
            </w:pPr>
          </w:p>
        </w:tc>
        <w:tc>
          <w:tcPr>
            <w:tcW w:w="632" w:type="pct"/>
            <w:gridSpan w:val="2"/>
            <w:shd w:val="clear" w:color="auto" w:fill="auto"/>
            <w:noWrap/>
            <w:vAlign w:val="center"/>
          </w:tcPr>
          <w:p w14:paraId="339E60AB"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 xml:space="preserve">Density </w:t>
            </w:r>
          </w:p>
        </w:tc>
        <w:tc>
          <w:tcPr>
            <w:tcW w:w="2604" w:type="pct"/>
            <w:shd w:val="clear" w:color="auto" w:fill="auto"/>
            <w:noWrap/>
            <w:vAlign w:val="center"/>
          </w:tcPr>
          <w:p w14:paraId="5DEF54A4"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Upstream density (no. of per 10 km</w:t>
            </w:r>
            <w:r w:rsidRPr="004F6666">
              <w:rPr>
                <w:rFonts w:ascii="Times New Roman" w:hAnsi="Times New Roman"/>
                <w:color w:val="000000"/>
                <w:vertAlign w:val="superscript"/>
              </w:rPr>
              <w:t>2</w:t>
            </w:r>
            <w:r w:rsidRPr="004F6666">
              <w:rPr>
                <w:rFonts w:ascii="Times New Roman" w:hAnsi="Times New Roman"/>
                <w:color w:val="000000"/>
              </w:rPr>
              <w:t>)</w:t>
            </w:r>
          </w:p>
        </w:tc>
        <w:tc>
          <w:tcPr>
            <w:tcW w:w="281" w:type="pct"/>
          </w:tcPr>
          <w:p w14:paraId="418EED39" w14:textId="77777777" w:rsidR="008812D0" w:rsidRPr="004F6666" w:rsidRDefault="008812D0" w:rsidP="008812D0">
            <w:pPr>
              <w:jc w:val="center"/>
              <w:rPr>
                <w:rFonts w:ascii="Times New Roman" w:hAnsi="Times New Roman"/>
                <w:color w:val="000000"/>
              </w:rPr>
            </w:pPr>
            <w:r>
              <w:rPr>
                <w:rFonts w:ascii="Times New Roman" w:hAnsi="Times New Roman"/>
                <w:color w:val="000000"/>
              </w:rPr>
              <w:t>Gs</w:t>
            </w:r>
          </w:p>
        </w:tc>
        <w:tc>
          <w:tcPr>
            <w:tcW w:w="281" w:type="pct"/>
            <w:vAlign w:val="center"/>
          </w:tcPr>
          <w:p w14:paraId="232F6ECA" w14:textId="77777777" w:rsidR="008812D0" w:rsidRPr="004F6666" w:rsidRDefault="008812D0" w:rsidP="008812D0">
            <w:pPr>
              <w:jc w:val="center"/>
              <w:rPr>
                <w:rFonts w:ascii="Times New Roman" w:hAnsi="Times New Roman"/>
                <w:color w:val="000000"/>
              </w:rPr>
            </w:pPr>
          </w:p>
        </w:tc>
        <w:tc>
          <w:tcPr>
            <w:tcW w:w="574" w:type="pct"/>
            <w:vAlign w:val="center"/>
          </w:tcPr>
          <w:p w14:paraId="6DB9EF02" w14:textId="77777777" w:rsidR="008812D0" w:rsidRPr="004F6666" w:rsidRDefault="008812D0" w:rsidP="008812D0">
            <w:pPr>
              <w:jc w:val="center"/>
              <w:rPr>
                <w:rFonts w:ascii="Times New Roman" w:hAnsi="Times New Roman"/>
              </w:rPr>
            </w:pPr>
          </w:p>
        </w:tc>
      </w:tr>
      <w:bookmarkEnd w:id="5"/>
      <w:tr w:rsidR="008812D0" w:rsidRPr="004F6666" w14:paraId="694F4D0F" w14:textId="77777777" w:rsidTr="008812D0">
        <w:trPr>
          <w:gridAfter w:val="1"/>
          <w:wAfter w:w="428" w:type="pct"/>
          <w:trHeight w:val="432"/>
          <w:jc w:val="center"/>
        </w:trPr>
        <w:tc>
          <w:tcPr>
            <w:tcW w:w="100" w:type="pct"/>
            <w:vAlign w:val="center"/>
          </w:tcPr>
          <w:p w14:paraId="20DA5764" w14:textId="77777777" w:rsidR="008812D0" w:rsidRPr="004F6666" w:rsidRDefault="008812D0" w:rsidP="008812D0">
            <w:pPr>
              <w:rPr>
                <w:rFonts w:ascii="Times New Roman" w:hAnsi="Times New Roman"/>
                <w:color w:val="000000"/>
              </w:rPr>
            </w:pPr>
          </w:p>
        </w:tc>
        <w:tc>
          <w:tcPr>
            <w:tcW w:w="3336" w:type="pct"/>
            <w:gridSpan w:val="4"/>
            <w:vAlign w:val="center"/>
          </w:tcPr>
          <w:p w14:paraId="7357664D" w14:textId="77777777" w:rsidR="008812D0" w:rsidRPr="004F6666" w:rsidRDefault="008812D0" w:rsidP="008812D0">
            <w:pPr>
              <w:rPr>
                <w:rFonts w:ascii="Times New Roman" w:hAnsi="Times New Roman"/>
                <w:color w:val="000000"/>
              </w:rPr>
            </w:pPr>
            <w:r w:rsidRPr="004F6666">
              <w:rPr>
                <w:rFonts w:ascii="Times New Roman" w:hAnsi="Times New Roman"/>
              </w:rPr>
              <w:t xml:space="preserve">Industrial Wastewater Discharge Sites: </w:t>
            </w:r>
            <w:r w:rsidRPr="004F6666">
              <w:rPr>
                <w:rFonts w:ascii="Times New Roman" w:hAnsi="Times New Roman"/>
                <w:shd w:val="clear" w:color="auto" w:fill="FFFFFF"/>
              </w:rPr>
              <w:t xml:space="preserve">Based on permits issued under the </w:t>
            </w:r>
            <w:proofErr w:type="spellStart"/>
            <w:r w:rsidRPr="004F6666">
              <w:rPr>
                <w:rFonts w:ascii="Times New Roman" w:hAnsi="Times New Roman"/>
                <w:shd w:val="clear" w:color="auto" w:fill="FFFFFF"/>
              </w:rPr>
              <w:t>NYS</w:t>
            </w:r>
            <w:r w:rsidRPr="004F6666">
              <w:rPr>
                <w:rFonts w:ascii="Times New Roman" w:hAnsi="Times New Roman"/>
                <w:shd w:val="clear" w:color="auto" w:fill="FFFFFF"/>
                <w:vertAlign w:val="superscript"/>
              </w:rPr>
              <w:t>b</w:t>
            </w:r>
            <w:proofErr w:type="spellEnd"/>
            <w:r w:rsidRPr="004F6666">
              <w:rPr>
                <w:rFonts w:ascii="Times New Roman" w:hAnsi="Times New Roman"/>
                <w:shd w:val="clear" w:color="auto" w:fill="FFFFFF"/>
              </w:rPr>
              <w:t xml:space="preserve"> Pollutant Discharge Elimination System (SPDES)</w:t>
            </w:r>
          </w:p>
        </w:tc>
        <w:tc>
          <w:tcPr>
            <w:tcW w:w="281" w:type="pct"/>
            <w:vAlign w:val="center"/>
          </w:tcPr>
          <w:p w14:paraId="7AFC830B" w14:textId="77777777" w:rsidR="008812D0" w:rsidRPr="004F6666" w:rsidRDefault="008812D0" w:rsidP="008812D0">
            <w:pPr>
              <w:jc w:val="center"/>
              <w:rPr>
                <w:rFonts w:ascii="Times New Roman" w:hAnsi="Times New Roman"/>
                <w:color w:val="000000"/>
              </w:rPr>
            </w:pPr>
          </w:p>
        </w:tc>
        <w:tc>
          <w:tcPr>
            <w:tcW w:w="281" w:type="pct"/>
            <w:vAlign w:val="center"/>
          </w:tcPr>
          <w:p w14:paraId="443C2C90"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2018</w:t>
            </w:r>
          </w:p>
        </w:tc>
        <w:tc>
          <w:tcPr>
            <w:tcW w:w="574" w:type="pct"/>
            <w:vAlign w:val="center"/>
          </w:tcPr>
          <w:p w14:paraId="53867BFC" w14:textId="27B09965" w:rsidR="008812D0" w:rsidRPr="004F6666" w:rsidRDefault="008812D0" w:rsidP="008812D0">
            <w:pPr>
              <w:jc w:val="center"/>
              <w:rPr>
                <w:rFonts w:ascii="Times New Roman" w:hAnsi="Times New Roman"/>
              </w:rPr>
            </w:pPr>
            <w:r w:rsidRPr="004F6666">
              <w:rPr>
                <w:rFonts w:ascii="Times New Roman" w:hAnsi="Times New Roman"/>
              </w:rPr>
              <w:fldChar w:fldCharType="begin" w:fldLock="1"/>
            </w:r>
            <w:r w:rsidR="006D6B4E">
              <w:rPr>
                <w:rFonts w:ascii="Times New Roman" w:hAnsi="Times New Roman"/>
              </w:rPr>
              <w:instrText>ADDIN CSL_CITATION {"citationItems":[{"id":"ITEM-1","itemData":{"URL":"https://gis.ny.gov/gisdata/inventories/details.cfm?DSID=1010","accessed":{"date-parts":[["2019","6","17"]]},"id":"ITEM-1","issued":{"date-parts":[["0"]]},"title":"State Pollutant Discharge Elimination System","type":"webpage"},"uris":["http://www.mendeley.com/documents/?uuid=a833da9d-6047-3175-bd30-347f81e35716"]}],"mendeley":{"formattedCitation":"(State Pollutant Discharge Elimination System)","plainTextFormattedCitation":"(State Pollutant Discharge Elimination System)","previouslyFormattedCitation":"(10)"},"properties":{"noteIndex":0},"schema":"https://github.com/citation-style-language/schema/raw/master/csl-citation.json"}</w:instrText>
            </w:r>
            <w:r w:rsidRPr="004F6666">
              <w:rPr>
                <w:rFonts w:ascii="Times New Roman" w:hAnsi="Times New Roman"/>
              </w:rPr>
              <w:fldChar w:fldCharType="separate"/>
            </w:r>
            <w:r w:rsidR="006D6B4E" w:rsidRPr="006D6B4E">
              <w:rPr>
                <w:rFonts w:ascii="Times New Roman" w:hAnsi="Times New Roman"/>
                <w:noProof/>
              </w:rPr>
              <w:t>(State Pollutant Discharge Elimination System)</w:t>
            </w:r>
            <w:r w:rsidRPr="004F6666">
              <w:rPr>
                <w:rFonts w:ascii="Times New Roman" w:hAnsi="Times New Roman"/>
              </w:rPr>
              <w:fldChar w:fldCharType="end"/>
            </w:r>
          </w:p>
        </w:tc>
      </w:tr>
      <w:tr w:rsidR="008812D0" w:rsidRPr="004F6666" w14:paraId="780C6ADD" w14:textId="77777777" w:rsidTr="008812D0">
        <w:trPr>
          <w:gridAfter w:val="1"/>
          <w:wAfter w:w="428" w:type="pct"/>
          <w:trHeight w:val="432"/>
          <w:jc w:val="center"/>
        </w:trPr>
        <w:tc>
          <w:tcPr>
            <w:tcW w:w="100" w:type="pct"/>
            <w:vAlign w:val="center"/>
          </w:tcPr>
          <w:p w14:paraId="224C227A" w14:textId="77777777" w:rsidR="008812D0" w:rsidRPr="004F6666" w:rsidRDefault="008812D0" w:rsidP="008812D0">
            <w:pPr>
              <w:rPr>
                <w:rFonts w:ascii="Times New Roman" w:hAnsi="Times New Roman"/>
                <w:color w:val="000000"/>
              </w:rPr>
            </w:pPr>
          </w:p>
        </w:tc>
        <w:tc>
          <w:tcPr>
            <w:tcW w:w="100" w:type="pct"/>
            <w:vAlign w:val="center"/>
          </w:tcPr>
          <w:p w14:paraId="5DD3569E" w14:textId="77777777" w:rsidR="008812D0" w:rsidRPr="004F6666" w:rsidRDefault="008812D0" w:rsidP="008812D0">
            <w:pPr>
              <w:rPr>
                <w:rFonts w:ascii="Times New Roman" w:hAnsi="Times New Roman"/>
                <w:color w:val="000000"/>
              </w:rPr>
            </w:pPr>
          </w:p>
        </w:tc>
        <w:tc>
          <w:tcPr>
            <w:tcW w:w="632" w:type="pct"/>
            <w:gridSpan w:val="2"/>
            <w:shd w:val="clear" w:color="auto" w:fill="auto"/>
            <w:noWrap/>
            <w:vAlign w:val="center"/>
          </w:tcPr>
          <w:p w14:paraId="0FAEE35D"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Present</w:t>
            </w:r>
          </w:p>
        </w:tc>
        <w:tc>
          <w:tcPr>
            <w:tcW w:w="2604" w:type="pct"/>
            <w:shd w:val="clear" w:color="auto" w:fill="auto"/>
            <w:noWrap/>
            <w:vAlign w:val="center"/>
          </w:tcPr>
          <w:p w14:paraId="435512D8"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 xml:space="preserve">Were wastewater discharge sites present upstream? </w:t>
            </w:r>
          </w:p>
        </w:tc>
        <w:tc>
          <w:tcPr>
            <w:tcW w:w="281" w:type="pct"/>
            <w:vAlign w:val="center"/>
          </w:tcPr>
          <w:p w14:paraId="31C0BAD1" w14:textId="1EB46304" w:rsidR="008812D0" w:rsidRPr="004F6666" w:rsidRDefault="008812D0" w:rsidP="008812D0">
            <w:pPr>
              <w:jc w:val="center"/>
              <w:rPr>
                <w:rFonts w:ascii="Times New Roman" w:hAnsi="Times New Roman"/>
                <w:color w:val="000000"/>
              </w:rPr>
            </w:pPr>
          </w:p>
        </w:tc>
        <w:tc>
          <w:tcPr>
            <w:tcW w:w="281" w:type="pct"/>
          </w:tcPr>
          <w:p w14:paraId="49CBAF4E" w14:textId="77777777" w:rsidR="008812D0" w:rsidRPr="004F6666" w:rsidRDefault="008812D0" w:rsidP="008812D0">
            <w:pPr>
              <w:jc w:val="center"/>
              <w:rPr>
                <w:rFonts w:ascii="Times New Roman" w:hAnsi="Times New Roman"/>
                <w:color w:val="000000"/>
              </w:rPr>
            </w:pPr>
          </w:p>
        </w:tc>
        <w:tc>
          <w:tcPr>
            <w:tcW w:w="574" w:type="pct"/>
            <w:vAlign w:val="center"/>
          </w:tcPr>
          <w:p w14:paraId="261112D6" w14:textId="77777777" w:rsidR="008812D0" w:rsidRPr="004F6666" w:rsidRDefault="008812D0" w:rsidP="008812D0">
            <w:pPr>
              <w:jc w:val="center"/>
              <w:rPr>
                <w:rFonts w:ascii="Times New Roman" w:hAnsi="Times New Roman"/>
              </w:rPr>
            </w:pPr>
          </w:p>
        </w:tc>
      </w:tr>
      <w:tr w:rsidR="008812D0" w:rsidRPr="004F6666" w14:paraId="3F602266" w14:textId="77777777" w:rsidTr="008812D0">
        <w:trPr>
          <w:gridAfter w:val="1"/>
          <w:wAfter w:w="428" w:type="pct"/>
          <w:trHeight w:val="432"/>
          <w:jc w:val="center"/>
        </w:trPr>
        <w:tc>
          <w:tcPr>
            <w:tcW w:w="100" w:type="pct"/>
            <w:vAlign w:val="center"/>
          </w:tcPr>
          <w:p w14:paraId="0F6C994C" w14:textId="77777777" w:rsidR="008812D0" w:rsidRPr="004F6666" w:rsidRDefault="008812D0" w:rsidP="008812D0">
            <w:pPr>
              <w:rPr>
                <w:rFonts w:ascii="Times New Roman" w:hAnsi="Times New Roman"/>
                <w:color w:val="000000"/>
              </w:rPr>
            </w:pPr>
          </w:p>
        </w:tc>
        <w:tc>
          <w:tcPr>
            <w:tcW w:w="100" w:type="pct"/>
            <w:vAlign w:val="center"/>
          </w:tcPr>
          <w:p w14:paraId="5441B992" w14:textId="77777777" w:rsidR="008812D0" w:rsidRPr="004F6666" w:rsidRDefault="008812D0" w:rsidP="008812D0">
            <w:pPr>
              <w:rPr>
                <w:rFonts w:ascii="Times New Roman" w:hAnsi="Times New Roman"/>
                <w:color w:val="000000"/>
              </w:rPr>
            </w:pPr>
          </w:p>
        </w:tc>
        <w:tc>
          <w:tcPr>
            <w:tcW w:w="632" w:type="pct"/>
            <w:gridSpan w:val="2"/>
            <w:shd w:val="clear" w:color="auto" w:fill="auto"/>
            <w:noWrap/>
            <w:vAlign w:val="center"/>
          </w:tcPr>
          <w:p w14:paraId="78790262"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 xml:space="preserve">Density </w:t>
            </w:r>
          </w:p>
        </w:tc>
        <w:tc>
          <w:tcPr>
            <w:tcW w:w="2604" w:type="pct"/>
            <w:shd w:val="clear" w:color="auto" w:fill="auto"/>
            <w:noWrap/>
            <w:vAlign w:val="center"/>
          </w:tcPr>
          <w:p w14:paraId="555D5C77"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Upstream density (no. of per 10 km</w:t>
            </w:r>
            <w:r w:rsidRPr="004F6666">
              <w:rPr>
                <w:rFonts w:ascii="Times New Roman" w:hAnsi="Times New Roman"/>
                <w:color w:val="000000"/>
                <w:vertAlign w:val="superscript"/>
              </w:rPr>
              <w:t>2</w:t>
            </w:r>
            <w:r w:rsidRPr="004F6666">
              <w:rPr>
                <w:rFonts w:ascii="Times New Roman" w:hAnsi="Times New Roman"/>
                <w:color w:val="000000"/>
              </w:rPr>
              <w:t>)</w:t>
            </w:r>
          </w:p>
        </w:tc>
        <w:tc>
          <w:tcPr>
            <w:tcW w:w="281" w:type="pct"/>
            <w:vAlign w:val="center"/>
          </w:tcPr>
          <w:p w14:paraId="79B12C99" w14:textId="09475504" w:rsidR="008812D0" w:rsidRPr="004F6666" w:rsidRDefault="008812D0" w:rsidP="008812D0">
            <w:pPr>
              <w:jc w:val="center"/>
              <w:rPr>
                <w:rFonts w:ascii="Times New Roman" w:hAnsi="Times New Roman"/>
                <w:color w:val="000000"/>
              </w:rPr>
            </w:pPr>
          </w:p>
        </w:tc>
        <w:tc>
          <w:tcPr>
            <w:tcW w:w="281" w:type="pct"/>
          </w:tcPr>
          <w:p w14:paraId="1D08F4F3" w14:textId="77777777" w:rsidR="008812D0" w:rsidRPr="004F6666" w:rsidRDefault="008812D0" w:rsidP="008812D0">
            <w:pPr>
              <w:jc w:val="center"/>
              <w:rPr>
                <w:rFonts w:ascii="Times New Roman" w:hAnsi="Times New Roman"/>
                <w:color w:val="000000"/>
              </w:rPr>
            </w:pPr>
          </w:p>
        </w:tc>
        <w:tc>
          <w:tcPr>
            <w:tcW w:w="574" w:type="pct"/>
            <w:vAlign w:val="center"/>
          </w:tcPr>
          <w:p w14:paraId="7BA9E26B" w14:textId="77777777" w:rsidR="008812D0" w:rsidRPr="004F6666" w:rsidRDefault="008812D0" w:rsidP="008812D0">
            <w:pPr>
              <w:jc w:val="center"/>
              <w:rPr>
                <w:rFonts w:ascii="Times New Roman" w:hAnsi="Times New Roman"/>
              </w:rPr>
            </w:pPr>
          </w:p>
        </w:tc>
      </w:tr>
      <w:tr w:rsidR="008812D0" w:rsidRPr="004F6666" w14:paraId="12A6A987" w14:textId="77777777" w:rsidTr="008812D0">
        <w:trPr>
          <w:gridAfter w:val="1"/>
          <w:wAfter w:w="428" w:type="pct"/>
          <w:trHeight w:val="432"/>
          <w:jc w:val="center"/>
        </w:trPr>
        <w:tc>
          <w:tcPr>
            <w:tcW w:w="100" w:type="pct"/>
            <w:vAlign w:val="center"/>
          </w:tcPr>
          <w:p w14:paraId="661482E3" w14:textId="77777777" w:rsidR="008812D0" w:rsidRPr="004F6666" w:rsidRDefault="008812D0" w:rsidP="008812D0">
            <w:pPr>
              <w:rPr>
                <w:rFonts w:ascii="Times New Roman" w:hAnsi="Times New Roman"/>
                <w:color w:val="000000"/>
              </w:rPr>
            </w:pPr>
          </w:p>
        </w:tc>
        <w:tc>
          <w:tcPr>
            <w:tcW w:w="3336" w:type="pct"/>
            <w:gridSpan w:val="4"/>
            <w:vAlign w:val="center"/>
          </w:tcPr>
          <w:p w14:paraId="3BEE2485"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In-stream Waterbodies: Bodies of water within the stream channel (e.g., mill ponds, impoundments, lakes)</w:t>
            </w:r>
          </w:p>
        </w:tc>
        <w:tc>
          <w:tcPr>
            <w:tcW w:w="281" w:type="pct"/>
          </w:tcPr>
          <w:p w14:paraId="39FBC4EE" w14:textId="77777777" w:rsidR="008812D0" w:rsidRPr="004F6666" w:rsidRDefault="008812D0" w:rsidP="008812D0">
            <w:pPr>
              <w:jc w:val="center"/>
              <w:rPr>
                <w:rFonts w:ascii="Times New Roman" w:hAnsi="Times New Roman"/>
                <w:color w:val="000000"/>
              </w:rPr>
            </w:pPr>
          </w:p>
        </w:tc>
        <w:tc>
          <w:tcPr>
            <w:tcW w:w="281" w:type="pct"/>
            <w:vAlign w:val="center"/>
          </w:tcPr>
          <w:p w14:paraId="0ABEA44C"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2017</w:t>
            </w:r>
          </w:p>
        </w:tc>
        <w:tc>
          <w:tcPr>
            <w:tcW w:w="574" w:type="pct"/>
            <w:vAlign w:val="center"/>
          </w:tcPr>
          <w:p w14:paraId="4EB1B62D" w14:textId="5B1144D3" w:rsidR="008812D0" w:rsidRPr="004F6666" w:rsidRDefault="008812D0" w:rsidP="008812D0">
            <w:pPr>
              <w:jc w:val="center"/>
              <w:rPr>
                <w:rFonts w:ascii="Times New Roman" w:hAnsi="Times New Roman"/>
              </w:rPr>
            </w:pPr>
            <w:r w:rsidRPr="004F6666">
              <w:rPr>
                <w:rFonts w:ascii="Times New Roman" w:hAnsi="Times New Roman"/>
              </w:rPr>
              <w:fldChar w:fldCharType="begin" w:fldLock="1"/>
            </w:r>
            <w:r w:rsidR="006D6B4E">
              <w:rPr>
                <w:rFonts w:ascii="Times New Roman" w:hAnsi="Times New Roman"/>
              </w:rPr>
              <w:instrText>ADDIN CSL_CITATION {"citationItems":[{"id":"ITEM-1","itemData":{"URL":"https://www.usgs.gov/core-science-systems/ngp/national-hydrography","accessed":{"date-parts":[["2019","6","17"]]},"id":"ITEM-1","issued":{"date-parts":[["0"]]},"title":"National Hydrography Database","type":"webpage"},"uris":["http://www.mendeley.com/documents/?uuid=91443305-6041-3b15-86e6-c00af12b1116"]}],"mendeley":{"formattedCitation":"(National Hydrography Database)","plainTextFormattedCitation":"(National Hydrography Database)","previouslyFormattedCitation":"(11)"},"properties":{"noteIndex":0},"schema":"https://github.com/citation-style-language/schema/raw/master/csl-citation.json"}</w:instrText>
            </w:r>
            <w:r w:rsidRPr="004F6666">
              <w:rPr>
                <w:rFonts w:ascii="Times New Roman" w:hAnsi="Times New Roman"/>
              </w:rPr>
              <w:fldChar w:fldCharType="separate"/>
            </w:r>
            <w:r w:rsidR="006D6B4E" w:rsidRPr="006D6B4E">
              <w:rPr>
                <w:rFonts w:ascii="Times New Roman" w:hAnsi="Times New Roman"/>
                <w:noProof/>
              </w:rPr>
              <w:t>(National Hydrography Database)</w:t>
            </w:r>
            <w:r w:rsidRPr="004F6666">
              <w:rPr>
                <w:rFonts w:ascii="Times New Roman" w:hAnsi="Times New Roman"/>
              </w:rPr>
              <w:fldChar w:fldCharType="end"/>
            </w:r>
          </w:p>
        </w:tc>
      </w:tr>
      <w:tr w:rsidR="008812D0" w:rsidRPr="004F6666" w14:paraId="523E8EAB" w14:textId="77777777" w:rsidTr="008812D0">
        <w:trPr>
          <w:gridAfter w:val="1"/>
          <w:wAfter w:w="428" w:type="pct"/>
          <w:trHeight w:val="432"/>
          <w:jc w:val="center"/>
        </w:trPr>
        <w:tc>
          <w:tcPr>
            <w:tcW w:w="100" w:type="pct"/>
            <w:vAlign w:val="center"/>
          </w:tcPr>
          <w:p w14:paraId="1EC256F8" w14:textId="77777777" w:rsidR="008812D0" w:rsidRPr="004F6666" w:rsidRDefault="008812D0" w:rsidP="008812D0">
            <w:pPr>
              <w:rPr>
                <w:rFonts w:ascii="Times New Roman" w:hAnsi="Times New Roman"/>
                <w:color w:val="000000"/>
              </w:rPr>
            </w:pPr>
          </w:p>
        </w:tc>
        <w:tc>
          <w:tcPr>
            <w:tcW w:w="100" w:type="pct"/>
            <w:vAlign w:val="center"/>
          </w:tcPr>
          <w:p w14:paraId="208F210B" w14:textId="77777777" w:rsidR="008812D0" w:rsidRPr="004F6666" w:rsidRDefault="008812D0" w:rsidP="008812D0">
            <w:pPr>
              <w:rPr>
                <w:rFonts w:ascii="Times New Roman" w:hAnsi="Times New Roman"/>
                <w:color w:val="000000"/>
              </w:rPr>
            </w:pPr>
          </w:p>
        </w:tc>
        <w:tc>
          <w:tcPr>
            <w:tcW w:w="632" w:type="pct"/>
            <w:gridSpan w:val="2"/>
            <w:shd w:val="clear" w:color="auto" w:fill="auto"/>
            <w:noWrap/>
            <w:vAlign w:val="center"/>
          </w:tcPr>
          <w:p w14:paraId="2DF35846"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Present</w:t>
            </w:r>
          </w:p>
        </w:tc>
        <w:tc>
          <w:tcPr>
            <w:tcW w:w="2604" w:type="pct"/>
            <w:shd w:val="clear" w:color="auto" w:fill="auto"/>
            <w:noWrap/>
            <w:vAlign w:val="center"/>
          </w:tcPr>
          <w:p w14:paraId="6B8E2E86"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 xml:space="preserve">Were waterbodies upstream? </w:t>
            </w:r>
          </w:p>
        </w:tc>
        <w:tc>
          <w:tcPr>
            <w:tcW w:w="281" w:type="pct"/>
          </w:tcPr>
          <w:p w14:paraId="489BB441" w14:textId="77777777" w:rsidR="008812D0" w:rsidRDefault="008812D0" w:rsidP="008812D0">
            <w:pPr>
              <w:jc w:val="center"/>
            </w:pPr>
            <w:r w:rsidRPr="00020CB4">
              <w:rPr>
                <w:rFonts w:ascii="Times New Roman" w:hAnsi="Times New Roman"/>
                <w:color w:val="000000"/>
              </w:rPr>
              <w:t>Gs</w:t>
            </w:r>
          </w:p>
        </w:tc>
        <w:tc>
          <w:tcPr>
            <w:tcW w:w="281" w:type="pct"/>
            <w:vAlign w:val="center"/>
          </w:tcPr>
          <w:p w14:paraId="185EF8E8" w14:textId="77777777" w:rsidR="008812D0" w:rsidRPr="004F6666" w:rsidRDefault="008812D0" w:rsidP="008812D0">
            <w:pPr>
              <w:jc w:val="center"/>
              <w:rPr>
                <w:rFonts w:ascii="Times New Roman" w:hAnsi="Times New Roman"/>
                <w:color w:val="000000"/>
              </w:rPr>
            </w:pPr>
          </w:p>
        </w:tc>
        <w:tc>
          <w:tcPr>
            <w:tcW w:w="574" w:type="pct"/>
            <w:vAlign w:val="center"/>
          </w:tcPr>
          <w:p w14:paraId="0E7FA737" w14:textId="77777777" w:rsidR="008812D0" w:rsidRPr="004F6666" w:rsidRDefault="008812D0" w:rsidP="008812D0">
            <w:pPr>
              <w:jc w:val="center"/>
              <w:rPr>
                <w:rFonts w:ascii="Times New Roman" w:hAnsi="Times New Roman"/>
              </w:rPr>
            </w:pPr>
          </w:p>
        </w:tc>
      </w:tr>
      <w:tr w:rsidR="008812D0" w:rsidRPr="004F6666" w14:paraId="79EB512B" w14:textId="77777777" w:rsidTr="008812D0">
        <w:trPr>
          <w:gridAfter w:val="1"/>
          <w:wAfter w:w="428" w:type="pct"/>
          <w:trHeight w:val="432"/>
          <w:jc w:val="center"/>
        </w:trPr>
        <w:tc>
          <w:tcPr>
            <w:tcW w:w="100" w:type="pct"/>
            <w:vAlign w:val="center"/>
          </w:tcPr>
          <w:p w14:paraId="44F41DF9" w14:textId="77777777" w:rsidR="008812D0" w:rsidRPr="004F6666" w:rsidRDefault="008812D0" w:rsidP="008812D0">
            <w:pPr>
              <w:rPr>
                <w:rFonts w:ascii="Times New Roman" w:hAnsi="Times New Roman"/>
                <w:color w:val="000000"/>
              </w:rPr>
            </w:pPr>
          </w:p>
        </w:tc>
        <w:tc>
          <w:tcPr>
            <w:tcW w:w="100" w:type="pct"/>
            <w:vAlign w:val="center"/>
          </w:tcPr>
          <w:p w14:paraId="642EA9DA" w14:textId="77777777" w:rsidR="008812D0" w:rsidRPr="004F6666" w:rsidRDefault="008812D0" w:rsidP="008812D0">
            <w:pPr>
              <w:rPr>
                <w:rFonts w:ascii="Times New Roman" w:hAnsi="Times New Roman"/>
                <w:color w:val="000000"/>
              </w:rPr>
            </w:pPr>
          </w:p>
        </w:tc>
        <w:tc>
          <w:tcPr>
            <w:tcW w:w="632" w:type="pct"/>
            <w:gridSpan w:val="2"/>
            <w:shd w:val="clear" w:color="auto" w:fill="auto"/>
            <w:noWrap/>
            <w:vAlign w:val="center"/>
          </w:tcPr>
          <w:p w14:paraId="6D370C93"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 xml:space="preserve">Density </w:t>
            </w:r>
          </w:p>
        </w:tc>
        <w:tc>
          <w:tcPr>
            <w:tcW w:w="2604" w:type="pct"/>
            <w:shd w:val="clear" w:color="auto" w:fill="auto"/>
            <w:noWrap/>
            <w:vAlign w:val="center"/>
          </w:tcPr>
          <w:p w14:paraId="73EA5152"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Upstream density (no. of per 10 km</w:t>
            </w:r>
            <w:r w:rsidRPr="004F6666">
              <w:rPr>
                <w:rFonts w:ascii="Times New Roman" w:hAnsi="Times New Roman"/>
                <w:color w:val="000000"/>
                <w:vertAlign w:val="superscript"/>
              </w:rPr>
              <w:t>2</w:t>
            </w:r>
            <w:r w:rsidRPr="004F6666">
              <w:rPr>
                <w:rFonts w:ascii="Times New Roman" w:hAnsi="Times New Roman"/>
                <w:color w:val="000000"/>
              </w:rPr>
              <w:t>)</w:t>
            </w:r>
          </w:p>
        </w:tc>
        <w:tc>
          <w:tcPr>
            <w:tcW w:w="281" w:type="pct"/>
          </w:tcPr>
          <w:p w14:paraId="7F3EA29B" w14:textId="77777777" w:rsidR="008812D0" w:rsidRDefault="008812D0" w:rsidP="008812D0">
            <w:pPr>
              <w:jc w:val="center"/>
            </w:pPr>
            <w:r w:rsidRPr="00020CB4">
              <w:rPr>
                <w:rFonts w:ascii="Times New Roman" w:hAnsi="Times New Roman"/>
                <w:color w:val="000000"/>
              </w:rPr>
              <w:t>Gs</w:t>
            </w:r>
          </w:p>
        </w:tc>
        <w:tc>
          <w:tcPr>
            <w:tcW w:w="281" w:type="pct"/>
            <w:vAlign w:val="center"/>
          </w:tcPr>
          <w:p w14:paraId="20F12333" w14:textId="77777777" w:rsidR="008812D0" w:rsidRPr="004F6666" w:rsidRDefault="008812D0" w:rsidP="008812D0">
            <w:pPr>
              <w:jc w:val="center"/>
              <w:rPr>
                <w:rFonts w:ascii="Times New Roman" w:hAnsi="Times New Roman"/>
                <w:color w:val="000000"/>
              </w:rPr>
            </w:pPr>
          </w:p>
        </w:tc>
        <w:tc>
          <w:tcPr>
            <w:tcW w:w="574" w:type="pct"/>
            <w:vAlign w:val="center"/>
          </w:tcPr>
          <w:p w14:paraId="5DE01DFD" w14:textId="77777777" w:rsidR="008812D0" w:rsidRPr="004F6666" w:rsidRDefault="008812D0" w:rsidP="008812D0">
            <w:pPr>
              <w:jc w:val="center"/>
              <w:rPr>
                <w:rFonts w:ascii="Times New Roman" w:hAnsi="Times New Roman"/>
              </w:rPr>
            </w:pPr>
          </w:p>
        </w:tc>
      </w:tr>
      <w:tr w:rsidR="008812D0" w:rsidRPr="004F6666" w14:paraId="2BEFD687" w14:textId="77777777" w:rsidTr="008812D0">
        <w:trPr>
          <w:gridAfter w:val="1"/>
          <w:wAfter w:w="428" w:type="pct"/>
          <w:trHeight w:val="432"/>
          <w:jc w:val="center"/>
        </w:trPr>
        <w:tc>
          <w:tcPr>
            <w:tcW w:w="100" w:type="pct"/>
            <w:vAlign w:val="center"/>
          </w:tcPr>
          <w:p w14:paraId="5395CBCA" w14:textId="77777777" w:rsidR="008812D0" w:rsidRPr="004F6666" w:rsidRDefault="008812D0" w:rsidP="008812D0">
            <w:pPr>
              <w:rPr>
                <w:rFonts w:ascii="Times New Roman" w:hAnsi="Times New Roman"/>
                <w:color w:val="000000"/>
              </w:rPr>
            </w:pPr>
          </w:p>
        </w:tc>
        <w:tc>
          <w:tcPr>
            <w:tcW w:w="732" w:type="pct"/>
            <w:gridSpan w:val="3"/>
            <w:vAlign w:val="center"/>
          </w:tcPr>
          <w:p w14:paraId="34B7F740"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Septic System Density</w:t>
            </w:r>
          </w:p>
        </w:tc>
        <w:tc>
          <w:tcPr>
            <w:tcW w:w="2604" w:type="pct"/>
            <w:vAlign w:val="center"/>
          </w:tcPr>
          <w:p w14:paraId="10951730"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Upstream density (no. per 10 km</w:t>
            </w:r>
            <w:r w:rsidRPr="004F6666">
              <w:rPr>
                <w:rFonts w:ascii="Times New Roman" w:hAnsi="Times New Roman"/>
                <w:color w:val="000000"/>
                <w:vertAlign w:val="superscript"/>
              </w:rPr>
              <w:t>2</w:t>
            </w:r>
            <w:r w:rsidRPr="004F6666">
              <w:rPr>
                <w:rFonts w:ascii="Times New Roman" w:hAnsi="Times New Roman"/>
                <w:color w:val="000000"/>
              </w:rPr>
              <w:t>).</w:t>
            </w:r>
          </w:p>
        </w:tc>
        <w:tc>
          <w:tcPr>
            <w:tcW w:w="281" w:type="pct"/>
          </w:tcPr>
          <w:p w14:paraId="42A7441C" w14:textId="77777777" w:rsidR="008812D0" w:rsidRPr="004F6666" w:rsidRDefault="008812D0" w:rsidP="008812D0">
            <w:pPr>
              <w:jc w:val="center"/>
              <w:rPr>
                <w:rFonts w:ascii="Times New Roman" w:hAnsi="Times New Roman"/>
                <w:color w:val="000000"/>
              </w:rPr>
            </w:pPr>
            <w:r>
              <w:rPr>
                <w:rFonts w:ascii="Times New Roman" w:hAnsi="Times New Roman"/>
                <w:color w:val="000000"/>
              </w:rPr>
              <w:t>Gs</w:t>
            </w:r>
          </w:p>
        </w:tc>
        <w:tc>
          <w:tcPr>
            <w:tcW w:w="281" w:type="pct"/>
            <w:vAlign w:val="center"/>
          </w:tcPr>
          <w:p w14:paraId="25ECBE70"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2011</w:t>
            </w:r>
          </w:p>
        </w:tc>
        <w:tc>
          <w:tcPr>
            <w:tcW w:w="574" w:type="pct"/>
            <w:vAlign w:val="center"/>
          </w:tcPr>
          <w:p w14:paraId="0652A77B" w14:textId="2D77FE23" w:rsidR="008812D0" w:rsidRPr="004F6666" w:rsidRDefault="008812D0" w:rsidP="008812D0">
            <w:pPr>
              <w:jc w:val="center"/>
              <w:rPr>
                <w:rFonts w:ascii="Times New Roman" w:hAnsi="Times New Roman"/>
              </w:rPr>
            </w:pPr>
            <w:r w:rsidRPr="004F6666">
              <w:rPr>
                <w:rFonts w:ascii="Times New Roman" w:hAnsi="Times New Roman"/>
              </w:rPr>
              <w:fldChar w:fldCharType="begin" w:fldLock="1"/>
            </w:r>
            <w:r w:rsidR="006D6B4E">
              <w:rPr>
                <w:rFonts w:ascii="Times New Roman" w:hAnsi="Times New Roman"/>
              </w:rPr>
              <w:instrText>ADDIN CSL_CITATION {"citationItems":[{"id":"ITEM-1","itemData":{"URL":"https://cugir.library.cornell.edu/catalog/cugir-008164","accessed":{"date-parts":[["2019","7","29"]]},"id":"ITEM-1","issued":{"date-parts":[["0"]]},"title":"Septic Systems, New York State, 2011 - CUGIR","type":"webpage"},"uris":["http://www.mendeley.com/documents/?uuid=77e45499-0fe2-42f1-a5ea-4cdcb2acc5e5"]}],"mendeley":{"formattedCitation":"(Septic Systems, New York State, 2011 - CUGIR)","plainTextFormattedCitation":"(Septic Systems, New York State, 2011 - CUGIR)","previouslyFormattedCitation":"(12)"},"properties":{"noteIndex":0},"schema":"https://github.com/citation-style-language/schema/raw/master/csl-citation.json"}</w:instrText>
            </w:r>
            <w:r w:rsidRPr="004F6666">
              <w:rPr>
                <w:rFonts w:ascii="Times New Roman" w:hAnsi="Times New Roman"/>
              </w:rPr>
              <w:fldChar w:fldCharType="separate"/>
            </w:r>
            <w:r w:rsidR="006D6B4E" w:rsidRPr="006D6B4E">
              <w:rPr>
                <w:rFonts w:ascii="Times New Roman" w:hAnsi="Times New Roman"/>
                <w:noProof/>
              </w:rPr>
              <w:t>(Septic Systems, New York State, 2011 - CUGIR)</w:t>
            </w:r>
            <w:r w:rsidRPr="004F6666">
              <w:rPr>
                <w:rFonts w:ascii="Times New Roman" w:hAnsi="Times New Roman"/>
              </w:rPr>
              <w:fldChar w:fldCharType="end"/>
            </w:r>
          </w:p>
        </w:tc>
      </w:tr>
      <w:tr w:rsidR="008812D0" w:rsidRPr="004F6666" w14:paraId="285E348F" w14:textId="71C30F63" w:rsidTr="008812D0">
        <w:trPr>
          <w:trHeight w:val="432"/>
          <w:jc w:val="center"/>
        </w:trPr>
        <w:tc>
          <w:tcPr>
            <w:tcW w:w="100" w:type="pct"/>
            <w:vAlign w:val="center"/>
          </w:tcPr>
          <w:p w14:paraId="2B05BF67" w14:textId="77777777" w:rsidR="008812D0" w:rsidRPr="004F6666" w:rsidRDefault="008812D0" w:rsidP="008812D0">
            <w:pPr>
              <w:rPr>
                <w:rFonts w:ascii="Times New Roman" w:hAnsi="Times New Roman"/>
                <w:color w:val="000000"/>
              </w:rPr>
            </w:pPr>
          </w:p>
        </w:tc>
        <w:tc>
          <w:tcPr>
            <w:tcW w:w="3336" w:type="pct"/>
            <w:gridSpan w:val="4"/>
            <w:vAlign w:val="center"/>
          </w:tcPr>
          <w:p w14:paraId="168C9B67"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 xml:space="preserve">Solid Waste Site: Based on permits issued by </w:t>
            </w:r>
            <w:r w:rsidRPr="004F6666">
              <w:rPr>
                <w:rFonts w:ascii="Times New Roman" w:hAnsi="Times New Roman"/>
                <w:shd w:val="clear" w:color="auto" w:fill="FFFFFF"/>
              </w:rPr>
              <w:t>NYS</w:t>
            </w:r>
            <w:r w:rsidRPr="004F6666">
              <w:rPr>
                <w:rFonts w:ascii="Times New Roman" w:hAnsi="Times New Roman"/>
                <w:color w:val="000000"/>
              </w:rPr>
              <w:t xml:space="preserve"> that allow application and spreading of manure, human septage, food processing, or other waste</w:t>
            </w:r>
          </w:p>
        </w:tc>
        <w:tc>
          <w:tcPr>
            <w:tcW w:w="281" w:type="pct"/>
          </w:tcPr>
          <w:p w14:paraId="2B326EC0" w14:textId="77777777" w:rsidR="008812D0" w:rsidRPr="004F6666" w:rsidRDefault="008812D0" w:rsidP="008812D0">
            <w:pPr>
              <w:jc w:val="center"/>
              <w:rPr>
                <w:rFonts w:ascii="Times New Roman" w:hAnsi="Times New Roman"/>
                <w:color w:val="000000"/>
              </w:rPr>
            </w:pPr>
          </w:p>
        </w:tc>
        <w:tc>
          <w:tcPr>
            <w:tcW w:w="281" w:type="pct"/>
            <w:vAlign w:val="center"/>
          </w:tcPr>
          <w:p w14:paraId="48CF754B"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2019</w:t>
            </w:r>
          </w:p>
        </w:tc>
        <w:tc>
          <w:tcPr>
            <w:tcW w:w="574" w:type="pct"/>
            <w:vAlign w:val="center"/>
          </w:tcPr>
          <w:p w14:paraId="59D3AB44" w14:textId="1D635926" w:rsidR="008812D0" w:rsidRPr="004F6666" w:rsidRDefault="008812D0" w:rsidP="008812D0">
            <w:pPr>
              <w:jc w:val="center"/>
              <w:rPr>
                <w:rFonts w:ascii="Times New Roman" w:hAnsi="Times New Roman"/>
              </w:rPr>
            </w:pPr>
            <w:r w:rsidRPr="004F6666">
              <w:rPr>
                <w:rFonts w:ascii="Times New Roman" w:hAnsi="Times New Roman"/>
              </w:rPr>
              <w:fldChar w:fldCharType="begin" w:fldLock="1"/>
            </w:r>
            <w:r w:rsidR="006D6B4E">
              <w:rPr>
                <w:rFonts w:ascii="Times New Roman" w:hAnsi="Times New Roman"/>
              </w:rPr>
              <w:instrText>ADDIN CSL_CITATION {"citationItems":[{"id":"ITEM-1","itemData":{"URL":"https://data.ny.gov/Energy-Environment/Solid-Waste-Management-Facilities/2fni-raj8/data","accessed":{"date-parts":[["2019","6","17"]]},"id":"ITEM-1","issued":{"date-parts":[["0"]]},"title":"Solid Waste Management Facilities | Open Data NY","type":"webpage"},"uris":["http://www.mendeley.com/documents/?uuid=a19afd7e-3ac4-387d-864b-7bcfbded92af"]}],"mendeley":{"formattedCitation":"(Solid Waste Management Facilities | Open Data NY)","plainTextFormattedCitation":"(Solid Waste Management Facilities | Open Data NY)","previouslyFormattedCitation":"(13)"},"properties":{"noteIndex":0},"schema":"https://github.com/citation-style-language/schema/raw/master/csl-citation.json"}</w:instrText>
            </w:r>
            <w:r w:rsidRPr="004F6666">
              <w:rPr>
                <w:rFonts w:ascii="Times New Roman" w:hAnsi="Times New Roman"/>
              </w:rPr>
              <w:fldChar w:fldCharType="separate"/>
            </w:r>
            <w:r w:rsidR="006D6B4E" w:rsidRPr="006D6B4E">
              <w:rPr>
                <w:rFonts w:ascii="Times New Roman" w:hAnsi="Times New Roman"/>
                <w:noProof/>
              </w:rPr>
              <w:t>(Solid Waste Management Facilities | Open Data NY)</w:t>
            </w:r>
            <w:r w:rsidRPr="004F6666">
              <w:rPr>
                <w:rFonts w:ascii="Times New Roman" w:hAnsi="Times New Roman"/>
              </w:rPr>
              <w:fldChar w:fldCharType="end"/>
            </w:r>
          </w:p>
        </w:tc>
        <w:tc>
          <w:tcPr>
            <w:tcW w:w="428" w:type="pct"/>
            <w:vAlign w:val="center"/>
          </w:tcPr>
          <w:p w14:paraId="6332498A" w14:textId="177AE3B1" w:rsidR="008812D0" w:rsidRPr="004F6666" w:rsidRDefault="008812D0" w:rsidP="008812D0">
            <w:pPr>
              <w:overflowPunct/>
              <w:autoSpaceDE/>
              <w:autoSpaceDN/>
              <w:adjustRightInd/>
              <w:spacing w:after="160" w:line="259" w:lineRule="auto"/>
            </w:pPr>
          </w:p>
        </w:tc>
      </w:tr>
      <w:tr w:rsidR="008812D0" w:rsidRPr="004F6666" w14:paraId="07FB2120" w14:textId="77777777" w:rsidTr="008812D0">
        <w:trPr>
          <w:gridAfter w:val="1"/>
          <w:wAfter w:w="428" w:type="pct"/>
          <w:trHeight w:val="432"/>
          <w:jc w:val="center"/>
        </w:trPr>
        <w:tc>
          <w:tcPr>
            <w:tcW w:w="100" w:type="pct"/>
            <w:vAlign w:val="center"/>
          </w:tcPr>
          <w:p w14:paraId="41131828" w14:textId="77777777" w:rsidR="008812D0" w:rsidRPr="004F6666" w:rsidRDefault="008812D0" w:rsidP="008812D0">
            <w:pPr>
              <w:rPr>
                <w:rFonts w:ascii="Times New Roman" w:hAnsi="Times New Roman"/>
                <w:color w:val="000000"/>
              </w:rPr>
            </w:pPr>
          </w:p>
        </w:tc>
        <w:tc>
          <w:tcPr>
            <w:tcW w:w="100" w:type="pct"/>
            <w:vAlign w:val="center"/>
          </w:tcPr>
          <w:p w14:paraId="149297F1" w14:textId="77777777" w:rsidR="008812D0" w:rsidRPr="004F6666" w:rsidRDefault="008812D0" w:rsidP="008812D0">
            <w:pPr>
              <w:rPr>
                <w:rFonts w:ascii="Times New Roman" w:hAnsi="Times New Roman"/>
                <w:color w:val="000000"/>
              </w:rPr>
            </w:pPr>
          </w:p>
        </w:tc>
        <w:tc>
          <w:tcPr>
            <w:tcW w:w="632" w:type="pct"/>
            <w:gridSpan w:val="2"/>
            <w:shd w:val="clear" w:color="auto" w:fill="auto"/>
            <w:noWrap/>
            <w:vAlign w:val="center"/>
          </w:tcPr>
          <w:p w14:paraId="56DBB11F"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 xml:space="preserve">Density </w:t>
            </w:r>
          </w:p>
        </w:tc>
        <w:tc>
          <w:tcPr>
            <w:tcW w:w="2604" w:type="pct"/>
            <w:shd w:val="clear" w:color="auto" w:fill="auto"/>
            <w:noWrap/>
            <w:vAlign w:val="center"/>
          </w:tcPr>
          <w:p w14:paraId="4526D16C"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Upstream density (no. of per 10 km</w:t>
            </w:r>
            <w:r w:rsidRPr="004F6666">
              <w:rPr>
                <w:rFonts w:ascii="Times New Roman" w:hAnsi="Times New Roman"/>
                <w:color w:val="000000"/>
                <w:vertAlign w:val="superscript"/>
              </w:rPr>
              <w:t>2</w:t>
            </w:r>
            <w:r w:rsidRPr="004F6666">
              <w:rPr>
                <w:rFonts w:ascii="Times New Roman" w:hAnsi="Times New Roman"/>
                <w:color w:val="000000"/>
              </w:rPr>
              <w:t>)</w:t>
            </w:r>
          </w:p>
        </w:tc>
        <w:tc>
          <w:tcPr>
            <w:tcW w:w="281" w:type="pct"/>
          </w:tcPr>
          <w:p w14:paraId="7D3CE9EE" w14:textId="77777777" w:rsidR="008812D0" w:rsidRPr="004F6666" w:rsidRDefault="008812D0" w:rsidP="008812D0">
            <w:pPr>
              <w:jc w:val="center"/>
              <w:rPr>
                <w:rFonts w:ascii="Times New Roman" w:hAnsi="Times New Roman"/>
                <w:color w:val="000000"/>
              </w:rPr>
            </w:pPr>
            <w:r>
              <w:rPr>
                <w:rFonts w:ascii="Times New Roman" w:hAnsi="Times New Roman"/>
                <w:color w:val="000000"/>
              </w:rPr>
              <w:t>Gs</w:t>
            </w:r>
          </w:p>
        </w:tc>
        <w:tc>
          <w:tcPr>
            <w:tcW w:w="281" w:type="pct"/>
            <w:vAlign w:val="center"/>
          </w:tcPr>
          <w:p w14:paraId="24E75D87" w14:textId="77777777" w:rsidR="008812D0" w:rsidRPr="004F6666" w:rsidRDefault="008812D0" w:rsidP="008812D0">
            <w:pPr>
              <w:jc w:val="center"/>
              <w:rPr>
                <w:rFonts w:ascii="Times New Roman" w:hAnsi="Times New Roman"/>
                <w:color w:val="000000"/>
              </w:rPr>
            </w:pPr>
          </w:p>
        </w:tc>
        <w:tc>
          <w:tcPr>
            <w:tcW w:w="574" w:type="pct"/>
            <w:vAlign w:val="center"/>
          </w:tcPr>
          <w:p w14:paraId="5AFBC681" w14:textId="77777777" w:rsidR="008812D0" w:rsidRPr="004F6666" w:rsidRDefault="008812D0" w:rsidP="008812D0">
            <w:pPr>
              <w:jc w:val="center"/>
              <w:rPr>
                <w:rFonts w:ascii="Times New Roman" w:hAnsi="Times New Roman"/>
              </w:rPr>
            </w:pPr>
          </w:p>
        </w:tc>
      </w:tr>
      <w:tr w:rsidR="008812D0" w:rsidRPr="004F6666" w14:paraId="31F75EF0" w14:textId="6DC9D016" w:rsidTr="008812D0">
        <w:trPr>
          <w:trHeight w:val="432"/>
          <w:jc w:val="center"/>
        </w:trPr>
        <w:tc>
          <w:tcPr>
            <w:tcW w:w="100" w:type="pct"/>
            <w:vAlign w:val="center"/>
          </w:tcPr>
          <w:p w14:paraId="48328F6F" w14:textId="77777777" w:rsidR="008812D0" w:rsidRPr="004F6666" w:rsidRDefault="008812D0" w:rsidP="008812D0">
            <w:pPr>
              <w:rPr>
                <w:rFonts w:ascii="Times New Roman" w:hAnsi="Times New Roman"/>
                <w:color w:val="000000"/>
              </w:rPr>
            </w:pPr>
            <w:bookmarkStart w:id="6" w:name="_Hlk10548109"/>
          </w:p>
        </w:tc>
        <w:tc>
          <w:tcPr>
            <w:tcW w:w="3336" w:type="pct"/>
            <w:gridSpan w:val="4"/>
            <w:vAlign w:val="center"/>
          </w:tcPr>
          <w:p w14:paraId="56B561C0" w14:textId="77777777" w:rsidR="008812D0" w:rsidRPr="004F6666" w:rsidRDefault="008812D0" w:rsidP="008812D0">
            <w:pPr>
              <w:rPr>
                <w:rFonts w:ascii="Times New Roman" w:hAnsi="Times New Roman"/>
                <w:color w:val="000000" w:themeColor="text1"/>
              </w:rPr>
            </w:pPr>
            <w:r w:rsidRPr="004F6666">
              <w:rPr>
                <w:rFonts w:ascii="Times New Roman" w:hAnsi="Times New Roman"/>
                <w:color w:val="000000"/>
              </w:rPr>
              <w:t>Land Cover</w:t>
            </w:r>
            <w:r w:rsidRPr="004F6666">
              <w:rPr>
                <w:rFonts w:ascii="Times New Roman" w:hAnsi="Times New Roman"/>
                <w:color w:val="000000"/>
                <w:vertAlign w:val="superscript"/>
              </w:rPr>
              <w:t xml:space="preserve"> c</w:t>
            </w:r>
          </w:p>
        </w:tc>
        <w:tc>
          <w:tcPr>
            <w:tcW w:w="281" w:type="pct"/>
          </w:tcPr>
          <w:p w14:paraId="0773E715" w14:textId="77777777" w:rsidR="008812D0" w:rsidRPr="004F6666" w:rsidRDefault="008812D0" w:rsidP="008812D0">
            <w:pPr>
              <w:jc w:val="center"/>
              <w:rPr>
                <w:rFonts w:ascii="Times New Roman" w:hAnsi="Times New Roman"/>
                <w:color w:val="000000"/>
              </w:rPr>
            </w:pPr>
          </w:p>
        </w:tc>
        <w:tc>
          <w:tcPr>
            <w:tcW w:w="281" w:type="pct"/>
            <w:vAlign w:val="center"/>
          </w:tcPr>
          <w:p w14:paraId="0474CC6D"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2016</w:t>
            </w:r>
          </w:p>
        </w:tc>
        <w:tc>
          <w:tcPr>
            <w:tcW w:w="574" w:type="pct"/>
            <w:vAlign w:val="center"/>
          </w:tcPr>
          <w:p w14:paraId="0FD32321" w14:textId="50FB7A35" w:rsidR="008812D0" w:rsidRPr="004F6666" w:rsidRDefault="008812D0" w:rsidP="008812D0">
            <w:pPr>
              <w:jc w:val="center"/>
              <w:rPr>
                <w:rFonts w:ascii="Times New Roman" w:hAnsi="Times New Roman"/>
                <w:color w:val="000000"/>
              </w:rPr>
            </w:pPr>
            <w:r w:rsidRPr="004F6666">
              <w:rPr>
                <w:rFonts w:ascii="Times New Roman" w:hAnsi="Times New Roman"/>
              </w:rPr>
              <w:fldChar w:fldCharType="begin" w:fldLock="1"/>
            </w:r>
            <w:r w:rsidR="006D6B4E">
              <w:rPr>
                <w:rFonts w:ascii="Times New Roman" w:hAnsi="Times New Roman"/>
              </w:rPr>
              <w:instrText>ADDIN CSL_CITATION {"citationItems":[{"id":"ITEM-1","itemData":{"id":"ITEM-1","issued":{"date-parts":[["2019"]]},"publisher-place":"Sioux Falls, SD, SD","title":"NLCD 2016 Land Cover (CONUS)","type":"report"},"uris":["http://www.mendeley.com/documents/?uuid=58c74b3f-eabc-4390-965a-97a712bfe879"]},{"id":"ITEM-2","itemData":{"id":"ITEM-2","issued":{"date-parts":[["2019"]]},"publisher-place":"Sioux Falls, SD","title":"NLCD 2016 Percent Developed Imperviousness","type":"report"},"uris":["http://www.mendeley.com/documents/?uuid=266cadb3-0797-4fc2-9499-123a78350a24","http://www.mendeley.com/documents/?uuid=1a60a868-4d1d-4933-beab-e7c356015a51"]}],"mendeley":{"formattedCitation":"(NLCD 2016 Land Cover (CONUS), 2019; NLCD 2016 Percent Developed Imperviousness, 2019)","plainTextFormattedCitation":"(NLCD 2016 Land Cover (CONUS), 2019; NLCD 2016 Percent Developed Imperviousness, 2019)","previouslyFormattedCitation":"(14, 15)"},"properties":{"noteIndex":0},"schema":"https://github.com/citation-style-language/schema/raw/master/csl-citation.json"}</w:instrText>
            </w:r>
            <w:r w:rsidRPr="004F6666">
              <w:rPr>
                <w:rFonts w:ascii="Times New Roman" w:hAnsi="Times New Roman"/>
              </w:rPr>
              <w:fldChar w:fldCharType="separate"/>
            </w:r>
            <w:r w:rsidR="006D6B4E" w:rsidRPr="006D6B4E">
              <w:rPr>
                <w:rFonts w:ascii="Times New Roman" w:hAnsi="Times New Roman"/>
                <w:noProof/>
              </w:rPr>
              <w:t>(NLCD 2016 Land Cover (CONUS), 2019; NLCD 2016 Percent Developed Imperviousness, 2019)</w:t>
            </w:r>
            <w:r w:rsidRPr="004F6666">
              <w:rPr>
                <w:rFonts w:ascii="Times New Roman" w:hAnsi="Times New Roman"/>
              </w:rPr>
              <w:fldChar w:fldCharType="end"/>
            </w:r>
          </w:p>
        </w:tc>
        <w:tc>
          <w:tcPr>
            <w:tcW w:w="428" w:type="pct"/>
            <w:vAlign w:val="center"/>
          </w:tcPr>
          <w:p w14:paraId="7240D273" w14:textId="4813CB46" w:rsidR="008812D0" w:rsidRPr="004F6666" w:rsidRDefault="008812D0" w:rsidP="008812D0">
            <w:pPr>
              <w:overflowPunct/>
              <w:autoSpaceDE/>
              <w:autoSpaceDN/>
              <w:adjustRightInd/>
              <w:spacing w:after="160" w:line="259" w:lineRule="auto"/>
            </w:pPr>
          </w:p>
        </w:tc>
      </w:tr>
      <w:bookmarkEnd w:id="6"/>
      <w:tr w:rsidR="008812D0" w:rsidRPr="004F6666" w14:paraId="53C57868" w14:textId="77777777" w:rsidTr="008812D0">
        <w:trPr>
          <w:gridAfter w:val="1"/>
          <w:wAfter w:w="428" w:type="pct"/>
          <w:trHeight w:val="432"/>
          <w:jc w:val="center"/>
        </w:trPr>
        <w:tc>
          <w:tcPr>
            <w:tcW w:w="100" w:type="pct"/>
            <w:vAlign w:val="center"/>
          </w:tcPr>
          <w:p w14:paraId="7A01EEA2" w14:textId="77777777" w:rsidR="008812D0" w:rsidRPr="004F6666" w:rsidRDefault="008812D0" w:rsidP="008812D0">
            <w:pPr>
              <w:rPr>
                <w:rFonts w:ascii="Times New Roman" w:hAnsi="Times New Roman"/>
                <w:color w:val="000000"/>
              </w:rPr>
            </w:pPr>
          </w:p>
        </w:tc>
        <w:tc>
          <w:tcPr>
            <w:tcW w:w="100" w:type="pct"/>
            <w:vAlign w:val="center"/>
          </w:tcPr>
          <w:p w14:paraId="372CA7B3" w14:textId="77777777" w:rsidR="008812D0" w:rsidRPr="004F6666" w:rsidRDefault="008812D0" w:rsidP="008812D0">
            <w:pPr>
              <w:rPr>
                <w:rFonts w:ascii="Times New Roman" w:hAnsi="Times New Roman"/>
                <w:color w:val="000000"/>
              </w:rPr>
            </w:pPr>
          </w:p>
        </w:tc>
        <w:tc>
          <w:tcPr>
            <w:tcW w:w="632" w:type="pct"/>
            <w:gridSpan w:val="2"/>
            <w:shd w:val="clear" w:color="auto" w:fill="auto"/>
            <w:noWrap/>
            <w:vAlign w:val="center"/>
          </w:tcPr>
          <w:p w14:paraId="472A58C4"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Open Water</w:t>
            </w:r>
          </w:p>
        </w:tc>
        <w:tc>
          <w:tcPr>
            <w:tcW w:w="2604" w:type="pct"/>
            <w:shd w:val="clear" w:color="auto" w:fill="auto"/>
            <w:noWrap/>
            <w:vAlign w:val="center"/>
          </w:tcPr>
          <w:p w14:paraId="3E9C2FC5" w14:textId="77777777" w:rsidR="008812D0" w:rsidRPr="004F6666" w:rsidRDefault="008812D0" w:rsidP="008812D0">
            <w:pPr>
              <w:jc w:val="center"/>
              <w:rPr>
                <w:rFonts w:ascii="Times New Roman" w:hAnsi="Times New Roman"/>
                <w:color w:val="000000"/>
                <w:vertAlign w:val="superscript"/>
              </w:rPr>
            </w:pPr>
            <w:r w:rsidRPr="004F6666">
              <w:rPr>
                <w:rFonts w:ascii="Times New Roman" w:hAnsi="Times New Roman"/>
                <w:color w:val="000000"/>
              </w:rPr>
              <w:t>Class 11 in National Land Cover Database (NLCD)</w:t>
            </w:r>
          </w:p>
        </w:tc>
        <w:tc>
          <w:tcPr>
            <w:tcW w:w="281" w:type="pct"/>
          </w:tcPr>
          <w:p w14:paraId="08E166DF" w14:textId="77777777" w:rsidR="008812D0" w:rsidRDefault="008812D0" w:rsidP="008812D0">
            <w:pPr>
              <w:jc w:val="center"/>
            </w:pPr>
            <w:r w:rsidRPr="00375490">
              <w:rPr>
                <w:rFonts w:ascii="Times New Roman" w:hAnsi="Times New Roman"/>
                <w:color w:val="000000"/>
              </w:rPr>
              <w:t>Gs</w:t>
            </w:r>
          </w:p>
        </w:tc>
        <w:tc>
          <w:tcPr>
            <w:tcW w:w="281" w:type="pct"/>
            <w:vAlign w:val="center"/>
          </w:tcPr>
          <w:p w14:paraId="4A34255E" w14:textId="77777777" w:rsidR="008812D0" w:rsidRPr="004F6666" w:rsidRDefault="008812D0" w:rsidP="008812D0">
            <w:pPr>
              <w:jc w:val="center"/>
              <w:rPr>
                <w:rFonts w:ascii="Times New Roman" w:hAnsi="Times New Roman"/>
                <w:color w:val="000000"/>
              </w:rPr>
            </w:pPr>
          </w:p>
        </w:tc>
        <w:tc>
          <w:tcPr>
            <w:tcW w:w="574" w:type="pct"/>
            <w:vAlign w:val="center"/>
          </w:tcPr>
          <w:p w14:paraId="4D8A755E" w14:textId="77777777" w:rsidR="008812D0" w:rsidRPr="004F6666" w:rsidRDefault="008812D0" w:rsidP="008812D0">
            <w:pPr>
              <w:jc w:val="center"/>
              <w:rPr>
                <w:rFonts w:ascii="Times New Roman" w:hAnsi="Times New Roman"/>
                <w:color w:val="000000"/>
              </w:rPr>
            </w:pPr>
          </w:p>
        </w:tc>
      </w:tr>
      <w:tr w:rsidR="008812D0" w:rsidRPr="004F6666" w14:paraId="120C89AC" w14:textId="77777777" w:rsidTr="008812D0">
        <w:trPr>
          <w:gridAfter w:val="1"/>
          <w:wAfter w:w="428" w:type="pct"/>
          <w:trHeight w:val="432"/>
          <w:jc w:val="center"/>
        </w:trPr>
        <w:tc>
          <w:tcPr>
            <w:tcW w:w="100" w:type="pct"/>
            <w:vAlign w:val="center"/>
          </w:tcPr>
          <w:p w14:paraId="59A8FEC7" w14:textId="77777777" w:rsidR="008812D0" w:rsidRPr="004F6666" w:rsidRDefault="008812D0" w:rsidP="008812D0">
            <w:pPr>
              <w:rPr>
                <w:rFonts w:ascii="Times New Roman" w:hAnsi="Times New Roman"/>
                <w:color w:val="000000"/>
              </w:rPr>
            </w:pPr>
          </w:p>
        </w:tc>
        <w:tc>
          <w:tcPr>
            <w:tcW w:w="100" w:type="pct"/>
            <w:vAlign w:val="center"/>
          </w:tcPr>
          <w:p w14:paraId="4342FFB2" w14:textId="77777777" w:rsidR="008812D0" w:rsidRPr="004F6666" w:rsidRDefault="008812D0" w:rsidP="008812D0">
            <w:pPr>
              <w:rPr>
                <w:rFonts w:ascii="Times New Roman" w:hAnsi="Times New Roman"/>
                <w:color w:val="000000"/>
              </w:rPr>
            </w:pPr>
          </w:p>
        </w:tc>
        <w:tc>
          <w:tcPr>
            <w:tcW w:w="632" w:type="pct"/>
            <w:gridSpan w:val="2"/>
            <w:shd w:val="clear" w:color="auto" w:fill="auto"/>
            <w:noWrap/>
            <w:vAlign w:val="center"/>
          </w:tcPr>
          <w:p w14:paraId="7C581C9D"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Cropland</w:t>
            </w:r>
          </w:p>
        </w:tc>
        <w:tc>
          <w:tcPr>
            <w:tcW w:w="2604" w:type="pct"/>
            <w:shd w:val="clear" w:color="auto" w:fill="auto"/>
            <w:noWrap/>
            <w:vAlign w:val="center"/>
          </w:tcPr>
          <w:p w14:paraId="5B4EA1C7"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Cropland; Class 82 in NLCD</w:t>
            </w:r>
          </w:p>
        </w:tc>
        <w:tc>
          <w:tcPr>
            <w:tcW w:w="281" w:type="pct"/>
          </w:tcPr>
          <w:p w14:paraId="72A13B1D" w14:textId="77777777" w:rsidR="008812D0" w:rsidRDefault="008812D0" w:rsidP="008812D0">
            <w:pPr>
              <w:jc w:val="center"/>
            </w:pPr>
            <w:r w:rsidRPr="00375490">
              <w:rPr>
                <w:rFonts w:ascii="Times New Roman" w:hAnsi="Times New Roman"/>
                <w:color w:val="000000"/>
              </w:rPr>
              <w:t>Gs</w:t>
            </w:r>
          </w:p>
        </w:tc>
        <w:tc>
          <w:tcPr>
            <w:tcW w:w="281" w:type="pct"/>
            <w:vAlign w:val="center"/>
          </w:tcPr>
          <w:p w14:paraId="2E65AFFD" w14:textId="77777777" w:rsidR="008812D0" w:rsidRPr="004F6666" w:rsidRDefault="008812D0" w:rsidP="008812D0">
            <w:pPr>
              <w:jc w:val="center"/>
              <w:rPr>
                <w:rFonts w:ascii="Times New Roman" w:hAnsi="Times New Roman"/>
                <w:color w:val="000000"/>
              </w:rPr>
            </w:pPr>
          </w:p>
        </w:tc>
        <w:tc>
          <w:tcPr>
            <w:tcW w:w="574" w:type="pct"/>
            <w:vAlign w:val="center"/>
          </w:tcPr>
          <w:p w14:paraId="0E1D387B" w14:textId="77777777" w:rsidR="008812D0" w:rsidRPr="004F6666" w:rsidRDefault="008812D0" w:rsidP="008812D0">
            <w:pPr>
              <w:jc w:val="center"/>
              <w:rPr>
                <w:rFonts w:ascii="Times New Roman" w:hAnsi="Times New Roman"/>
                <w:color w:val="000000"/>
              </w:rPr>
            </w:pPr>
          </w:p>
        </w:tc>
      </w:tr>
      <w:tr w:rsidR="008812D0" w:rsidRPr="004F6666" w14:paraId="5F9B6A40" w14:textId="77777777" w:rsidTr="008812D0">
        <w:trPr>
          <w:gridAfter w:val="1"/>
          <w:wAfter w:w="428" w:type="pct"/>
          <w:trHeight w:val="432"/>
          <w:jc w:val="center"/>
        </w:trPr>
        <w:tc>
          <w:tcPr>
            <w:tcW w:w="100" w:type="pct"/>
            <w:vAlign w:val="center"/>
          </w:tcPr>
          <w:p w14:paraId="060A4DCD" w14:textId="77777777" w:rsidR="008812D0" w:rsidRPr="004F6666" w:rsidRDefault="008812D0" w:rsidP="008812D0">
            <w:pPr>
              <w:rPr>
                <w:rFonts w:ascii="Times New Roman" w:hAnsi="Times New Roman"/>
                <w:color w:val="000000"/>
              </w:rPr>
            </w:pPr>
          </w:p>
        </w:tc>
        <w:tc>
          <w:tcPr>
            <w:tcW w:w="100" w:type="pct"/>
            <w:vAlign w:val="center"/>
          </w:tcPr>
          <w:p w14:paraId="54575B6E" w14:textId="77777777" w:rsidR="008812D0" w:rsidRPr="004F6666" w:rsidRDefault="008812D0" w:rsidP="008812D0">
            <w:pPr>
              <w:rPr>
                <w:rFonts w:ascii="Times New Roman" w:hAnsi="Times New Roman"/>
                <w:color w:val="000000"/>
              </w:rPr>
            </w:pPr>
          </w:p>
        </w:tc>
        <w:tc>
          <w:tcPr>
            <w:tcW w:w="632" w:type="pct"/>
            <w:gridSpan w:val="2"/>
            <w:shd w:val="clear" w:color="auto" w:fill="auto"/>
            <w:noWrap/>
            <w:vAlign w:val="center"/>
          </w:tcPr>
          <w:p w14:paraId="365B8060"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Pasture</w:t>
            </w:r>
          </w:p>
        </w:tc>
        <w:tc>
          <w:tcPr>
            <w:tcW w:w="2604" w:type="pct"/>
            <w:shd w:val="clear" w:color="auto" w:fill="auto"/>
            <w:noWrap/>
            <w:vAlign w:val="center"/>
          </w:tcPr>
          <w:p w14:paraId="6F58AE8D"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Pasture; Class 81 in NLCD</w:t>
            </w:r>
          </w:p>
        </w:tc>
        <w:tc>
          <w:tcPr>
            <w:tcW w:w="281" w:type="pct"/>
          </w:tcPr>
          <w:p w14:paraId="382D4299" w14:textId="77777777" w:rsidR="008812D0" w:rsidRDefault="008812D0" w:rsidP="008812D0">
            <w:pPr>
              <w:jc w:val="center"/>
            </w:pPr>
            <w:r w:rsidRPr="00375490">
              <w:rPr>
                <w:rFonts w:ascii="Times New Roman" w:hAnsi="Times New Roman"/>
                <w:color w:val="000000"/>
              </w:rPr>
              <w:t>Gs</w:t>
            </w:r>
          </w:p>
        </w:tc>
        <w:tc>
          <w:tcPr>
            <w:tcW w:w="281" w:type="pct"/>
            <w:vAlign w:val="center"/>
          </w:tcPr>
          <w:p w14:paraId="3B60A64C" w14:textId="77777777" w:rsidR="008812D0" w:rsidRPr="004F6666" w:rsidRDefault="008812D0" w:rsidP="008812D0">
            <w:pPr>
              <w:jc w:val="center"/>
              <w:rPr>
                <w:rFonts w:ascii="Times New Roman" w:hAnsi="Times New Roman"/>
                <w:color w:val="000000"/>
              </w:rPr>
            </w:pPr>
          </w:p>
        </w:tc>
        <w:tc>
          <w:tcPr>
            <w:tcW w:w="574" w:type="pct"/>
            <w:vAlign w:val="center"/>
          </w:tcPr>
          <w:p w14:paraId="05D88CBA" w14:textId="77777777" w:rsidR="008812D0" w:rsidRPr="004F6666" w:rsidRDefault="008812D0" w:rsidP="008812D0">
            <w:pPr>
              <w:jc w:val="center"/>
              <w:rPr>
                <w:rFonts w:ascii="Times New Roman" w:hAnsi="Times New Roman"/>
                <w:color w:val="000000"/>
              </w:rPr>
            </w:pPr>
          </w:p>
        </w:tc>
      </w:tr>
      <w:tr w:rsidR="008812D0" w:rsidRPr="004F6666" w14:paraId="2C7327C8" w14:textId="77777777" w:rsidTr="008812D0">
        <w:trPr>
          <w:gridAfter w:val="1"/>
          <w:wAfter w:w="428" w:type="pct"/>
          <w:trHeight w:val="432"/>
          <w:jc w:val="center"/>
        </w:trPr>
        <w:tc>
          <w:tcPr>
            <w:tcW w:w="100" w:type="pct"/>
            <w:vAlign w:val="center"/>
          </w:tcPr>
          <w:p w14:paraId="6847F94E" w14:textId="77777777" w:rsidR="008812D0" w:rsidRPr="004F6666" w:rsidRDefault="008812D0" w:rsidP="008812D0">
            <w:pPr>
              <w:rPr>
                <w:rFonts w:ascii="Times New Roman" w:hAnsi="Times New Roman"/>
                <w:color w:val="000000"/>
              </w:rPr>
            </w:pPr>
          </w:p>
        </w:tc>
        <w:tc>
          <w:tcPr>
            <w:tcW w:w="100" w:type="pct"/>
            <w:vAlign w:val="center"/>
          </w:tcPr>
          <w:p w14:paraId="2C34204B" w14:textId="77777777" w:rsidR="008812D0" w:rsidRPr="004F6666" w:rsidRDefault="008812D0" w:rsidP="008812D0">
            <w:pPr>
              <w:rPr>
                <w:rFonts w:ascii="Times New Roman" w:hAnsi="Times New Roman"/>
                <w:color w:val="000000"/>
              </w:rPr>
            </w:pPr>
          </w:p>
        </w:tc>
        <w:tc>
          <w:tcPr>
            <w:tcW w:w="632" w:type="pct"/>
            <w:gridSpan w:val="2"/>
            <w:shd w:val="clear" w:color="auto" w:fill="auto"/>
            <w:noWrap/>
            <w:vAlign w:val="center"/>
          </w:tcPr>
          <w:p w14:paraId="66C7B9DB"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Developed</w:t>
            </w:r>
          </w:p>
        </w:tc>
        <w:tc>
          <w:tcPr>
            <w:tcW w:w="2604" w:type="pct"/>
            <w:shd w:val="clear" w:color="auto" w:fill="auto"/>
            <w:noWrap/>
            <w:vAlign w:val="center"/>
          </w:tcPr>
          <w:p w14:paraId="1731F3E2"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 xml:space="preserve">Developed; Classes 21-24 in NLCD </w:t>
            </w:r>
          </w:p>
        </w:tc>
        <w:tc>
          <w:tcPr>
            <w:tcW w:w="281" w:type="pct"/>
          </w:tcPr>
          <w:p w14:paraId="7265D919" w14:textId="77777777" w:rsidR="008812D0" w:rsidRDefault="008812D0" w:rsidP="008812D0">
            <w:pPr>
              <w:jc w:val="center"/>
            </w:pPr>
            <w:r w:rsidRPr="00375490">
              <w:rPr>
                <w:rFonts w:ascii="Times New Roman" w:hAnsi="Times New Roman"/>
                <w:color w:val="000000"/>
              </w:rPr>
              <w:t>Gs</w:t>
            </w:r>
          </w:p>
        </w:tc>
        <w:tc>
          <w:tcPr>
            <w:tcW w:w="281" w:type="pct"/>
            <w:vAlign w:val="center"/>
          </w:tcPr>
          <w:p w14:paraId="48469688" w14:textId="77777777" w:rsidR="008812D0" w:rsidRPr="004F6666" w:rsidRDefault="008812D0" w:rsidP="008812D0">
            <w:pPr>
              <w:jc w:val="center"/>
              <w:rPr>
                <w:rFonts w:ascii="Times New Roman" w:hAnsi="Times New Roman"/>
                <w:color w:val="000000"/>
              </w:rPr>
            </w:pPr>
          </w:p>
        </w:tc>
        <w:tc>
          <w:tcPr>
            <w:tcW w:w="574" w:type="pct"/>
            <w:vAlign w:val="center"/>
          </w:tcPr>
          <w:p w14:paraId="5709C263" w14:textId="77777777" w:rsidR="008812D0" w:rsidRPr="004F6666" w:rsidRDefault="008812D0" w:rsidP="008812D0">
            <w:pPr>
              <w:jc w:val="center"/>
              <w:rPr>
                <w:rFonts w:ascii="Times New Roman" w:hAnsi="Times New Roman"/>
                <w:color w:val="000000"/>
              </w:rPr>
            </w:pPr>
          </w:p>
        </w:tc>
      </w:tr>
      <w:tr w:rsidR="008812D0" w:rsidRPr="004F6666" w14:paraId="64D60C7A" w14:textId="77777777" w:rsidTr="008812D0">
        <w:trPr>
          <w:gridAfter w:val="1"/>
          <w:wAfter w:w="428" w:type="pct"/>
          <w:trHeight w:val="432"/>
          <w:jc w:val="center"/>
        </w:trPr>
        <w:tc>
          <w:tcPr>
            <w:tcW w:w="100" w:type="pct"/>
            <w:vAlign w:val="center"/>
          </w:tcPr>
          <w:p w14:paraId="58C9F900" w14:textId="77777777" w:rsidR="008812D0" w:rsidRPr="004F6666" w:rsidRDefault="008812D0" w:rsidP="008812D0">
            <w:pPr>
              <w:rPr>
                <w:rFonts w:ascii="Times New Roman" w:hAnsi="Times New Roman"/>
                <w:color w:val="000000"/>
              </w:rPr>
            </w:pPr>
          </w:p>
        </w:tc>
        <w:tc>
          <w:tcPr>
            <w:tcW w:w="100" w:type="pct"/>
            <w:vAlign w:val="center"/>
          </w:tcPr>
          <w:p w14:paraId="57624A91" w14:textId="77777777" w:rsidR="008812D0" w:rsidRPr="004F6666" w:rsidRDefault="008812D0" w:rsidP="008812D0">
            <w:pPr>
              <w:rPr>
                <w:rFonts w:ascii="Times New Roman" w:hAnsi="Times New Roman"/>
                <w:color w:val="000000"/>
              </w:rPr>
            </w:pPr>
          </w:p>
        </w:tc>
        <w:tc>
          <w:tcPr>
            <w:tcW w:w="632" w:type="pct"/>
            <w:gridSpan w:val="2"/>
            <w:shd w:val="clear" w:color="auto" w:fill="auto"/>
            <w:noWrap/>
            <w:vAlign w:val="center"/>
          </w:tcPr>
          <w:p w14:paraId="70D38725"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For-Wet</w:t>
            </w:r>
          </w:p>
        </w:tc>
        <w:tc>
          <w:tcPr>
            <w:tcW w:w="2604" w:type="pct"/>
            <w:shd w:val="clear" w:color="auto" w:fill="auto"/>
            <w:noWrap/>
            <w:vAlign w:val="center"/>
          </w:tcPr>
          <w:p w14:paraId="7DF49AE9"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Natural cover; Classes 41-43, 51-52, 90, and 95 in NLCD (i.e., forest, shrubland</w:t>
            </w:r>
            <w:r>
              <w:rPr>
                <w:rFonts w:ascii="Times New Roman" w:hAnsi="Times New Roman"/>
                <w:color w:val="000000"/>
              </w:rPr>
              <w:t>,</w:t>
            </w:r>
            <w:r w:rsidRPr="004F6666">
              <w:rPr>
                <w:rFonts w:ascii="Times New Roman" w:hAnsi="Times New Roman"/>
                <w:color w:val="000000"/>
              </w:rPr>
              <w:t xml:space="preserve"> or wetland)</w:t>
            </w:r>
          </w:p>
        </w:tc>
        <w:tc>
          <w:tcPr>
            <w:tcW w:w="281" w:type="pct"/>
          </w:tcPr>
          <w:p w14:paraId="2BE7E23E" w14:textId="77777777" w:rsidR="008812D0" w:rsidRDefault="008812D0" w:rsidP="008812D0">
            <w:pPr>
              <w:jc w:val="center"/>
            </w:pPr>
            <w:r w:rsidRPr="00D16D75">
              <w:rPr>
                <w:rFonts w:ascii="Times New Roman" w:hAnsi="Times New Roman"/>
                <w:color w:val="000000"/>
              </w:rPr>
              <w:t>Gs</w:t>
            </w:r>
          </w:p>
        </w:tc>
        <w:tc>
          <w:tcPr>
            <w:tcW w:w="281" w:type="pct"/>
            <w:vAlign w:val="center"/>
          </w:tcPr>
          <w:p w14:paraId="79DF3944" w14:textId="77777777" w:rsidR="008812D0" w:rsidRPr="004F6666" w:rsidRDefault="008812D0" w:rsidP="008812D0">
            <w:pPr>
              <w:jc w:val="center"/>
              <w:rPr>
                <w:rFonts w:ascii="Times New Roman" w:hAnsi="Times New Roman"/>
                <w:color w:val="000000"/>
              </w:rPr>
            </w:pPr>
          </w:p>
        </w:tc>
        <w:tc>
          <w:tcPr>
            <w:tcW w:w="574" w:type="pct"/>
            <w:vAlign w:val="center"/>
          </w:tcPr>
          <w:p w14:paraId="03A4D041" w14:textId="77777777" w:rsidR="008812D0" w:rsidRPr="004F6666" w:rsidRDefault="008812D0" w:rsidP="008812D0">
            <w:pPr>
              <w:jc w:val="center"/>
              <w:rPr>
                <w:rFonts w:ascii="Times New Roman" w:hAnsi="Times New Roman"/>
                <w:color w:val="000000"/>
              </w:rPr>
            </w:pPr>
          </w:p>
        </w:tc>
      </w:tr>
      <w:tr w:rsidR="008812D0" w:rsidRPr="004F6666" w14:paraId="0434F397" w14:textId="77777777" w:rsidTr="008812D0">
        <w:trPr>
          <w:gridAfter w:val="1"/>
          <w:wAfter w:w="428" w:type="pct"/>
          <w:trHeight w:val="432"/>
          <w:jc w:val="center"/>
        </w:trPr>
        <w:tc>
          <w:tcPr>
            <w:tcW w:w="100" w:type="pct"/>
            <w:vAlign w:val="center"/>
          </w:tcPr>
          <w:p w14:paraId="02A98D60" w14:textId="77777777" w:rsidR="008812D0" w:rsidRPr="004F6666" w:rsidRDefault="008812D0" w:rsidP="008812D0">
            <w:pPr>
              <w:rPr>
                <w:rFonts w:ascii="Times New Roman" w:hAnsi="Times New Roman"/>
                <w:color w:val="000000"/>
              </w:rPr>
            </w:pPr>
          </w:p>
        </w:tc>
        <w:tc>
          <w:tcPr>
            <w:tcW w:w="100" w:type="pct"/>
            <w:vAlign w:val="center"/>
          </w:tcPr>
          <w:p w14:paraId="3DA14250" w14:textId="77777777" w:rsidR="008812D0" w:rsidRPr="004F6666" w:rsidRDefault="008812D0" w:rsidP="008812D0">
            <w:pPr>
              <w:rPr>
                <w:rFonts w:ascii="Times New Roman" w:hAnsi="Times New Roman"/>
                <w:color w:val="000000"/>
              </w:rPr>
            </w:pPr>
          </w:p>
        </w:tc>
        <w:tc>
          <w:tcPr>
            <w:tcW w:w="632" w:type="pct"/>
            <w:gridSpan w:val="2"/>
            <w:shd w:val="clear" w:color="auto" w:fill="auto"/>
            <w:noWrap/>
            <w:vAlign w:val="center"/>
          </w:tcPr>
          <w:p w14:paraId="6E79D7DF"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Impervious</w:t>
            </w:r>
          </w:p>
        </w:tc>
        <w:tc>
          <w:tcPr>
            <w:tcW w:w="2604" w:type="pct"/>
            <w:shd w:val="clear" w:color="auto" w:fill="auto"/>
            <w:noWrap/>
            <w:vAlign w:val="center"/>
          </w:tcPr>
          <w:p w14:paraId="535B6A91"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Percent of upstream watershed that was under impervious cover</w:t>
            </w:r>
          </w:p>
        </w:tc>
        <w:tc>
          <w:tcPr>
            <w:tcW w:w="281" w:type="pct"/>
          </w:tcPr>
          <w:p w14:paraId="75140D85" w14:textId="77777777" w:rsidR="008812D0" w:rsidRDefault="008812D0" w:rsidP="008812D0">
            <w:pPr>
              <w:jc w:val="center"/>
            </w:pPr>
            <w:r w:rsidRPr="00D16D75">
              <w:rPr>
                <w:rFonts w:ascii="Times New Roman" w:hAnsi="Times New Roman"/>
                <w:color w:val="000000"/>
              </w:rPr>
              <w:t>Gs</w:t>
            </w:r>
          </w:p>
        </w:tc>
        <w:tc>
          <w:tcPr>
            <w:tcW w:w="281" w:type="pct"/>
            <w:vAlign w:val="center"/>
          </w:tcPr>
          <w:p w14:paraId="1D57A726" w14:textId="77777777" w:rsidR="008812D0" w:rsidRPr="004F6666" w:rsidRDefault="008812D0" w:rsidP="008812D0">
            <w:pPr>
              <w:jc w:val="center"/>
              <w:rPr>
                <w:rFonts w:ascii="Times New Roman" w:hAnsi="Times New Roman"/>
                <w:color w:val="000000"/>
              </w:rPr>
            </w:pPr>
          </w:p>
        </w:tc>
        <w:tc>
          <w:tcPr>
            <w:tcW w:w="574" w:type="pct"/>
            <w:vAlign w:val="center"/>
          </w:tcPr>
          <w:p w14:paraId="46B40BC9" w14:textId="77777777" w:rsidR="008812D0" w:rsidRPr="004F6666" w:rsidRDefault="008812D0" w:rsidP="008812D0">
            <w:pPr>
              <w:jc w:val="center"/>
              <w:rPr>
                <w:rFonts w:ascii="Times New Roman" w:hAnsi="Times New Roman"/>
                <w:color w:val="000000"/>
              </w:rPr>
            </w:pPr>
          </w:p>
        </w:tc>
      </w:tr>
      <w:tr w:rsidR="008812D0" w:rsidRPr="004F6666" w14:paraId="7E4AC5B4" w14:textId="77777777" w:rsidTr="008812D0">
        <w:trPr>
          <w:gridAfter w:val="1"/>
          <w:wAfter w:w="428" w:type="pct"/>
          <w:trHeight w:val="432"/>
          <w:jc w:val="center"/>
        </w:trPr>
        <w:tc>
          <w:tcPr>
            <w:tcW w:w="100" w:type="pct"/>
            <w:vAlign w:val="center"/>
          </w:tcPr>
          <w:p w14:paraId="7E71ABF6" w14:textId="77777777" w:rsidR="008812D0" w:rsidRPr="004F6666" w:rsidRDefault="008812D0" w:rsidP="008812D0">
            <w:pPr>
              <w:rPr>
                <w:rFonts w:ascii="Times New Roman" w:hAnsi="Times New Roman"/>
                <w:color w:val="000000"/>
              </w:rPr>
            </w:pPr>
          </w:p>
        </w:tc>
        <w:tc>
          <w:tcPr>
            <w:tcW w:w="732" w:type="pct"/>
            <w:gridSpan w:val="3"/>
            <w:vAlign w:val="center"/>
          </w:tcPr>
          <w:p w14:paraId="69DF00D7"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 xml:space="preserve">Watershed Area </w:t>
            </w:r>
          </w:p>
        </w:tc>
        <w:tc>
          <w:tcPr>
            <w:tcW w:w="2604" w:type="pct"/>
            <w:shd w:val="clear" w:color="auto" w:fill="auto"/>
            <w:noWrap/>
            <w:vAlign w:val="center"/>
          </w:tcPr>
          <w:p w14:paraId="2B301757"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Total area of upstream watershed (10-km</w:t>
            </w:r>
            <w:r w:rsidRPr="004F6666">
              <w:rPr>
                <w:rFonts w:ascii="Times New Roman" w:hAnsi="Times New Roman"/>
                <w:color w:val="000000"/>
                <w:vertAlign w:val="superscript"/>
              </w:rPr>
              <w:t>2</w:t>
            </w:r>
            <w:r w:rsidRPr="004F6666">
              <w:rPr>
                <w:rFonts w:ascii="Times New Roman" w:hAnsi="Times New Roman"/>
                <w:color w:val="000000"/>
              </w:rPr>
              <w:t>)</w:t>
            </w:r>
          </w:p>
        </w:tc>
        <w:tc>
          <w:tcPr>
            <w:tcW w:w="281" w:type="pct"/>
          </w:tcPr>
          <w:p w14:paraId="6EFC3946" w14:textId="77777777" w:rsidR="008812D0" w:rsidRPr="004F6666" w:rsidRDefault="008812D0" w:rsidP="008812D0">
            <w:pPr>
              <w:jc w:val="center"/>
              <w:rPr>
                <w:rFonts w:ascii="Times New Roman" w:hAnsi="Times New Roman"/>
                <w:color w:val="000000"/>
              </w:rPr>
            </w:pPr>
            <w:r>
              <w:rPr>
                <w:rFonts w:ascii="Times New Roman" w:hAnsi="Times New Roman"/>
                <w:color w:val="000000"/>
              </w:rPr>
              <w:t>Gs</w:t>
            </w:r>
          </w:p>
        </w:tc>
        <w:tc>
          <w:tcPr>
            <w:tcW w:w="281" w:type="pct"/>
            <w:vAlign w:val="center"/>
          </w:tcPr>
          <w:p w14:paraId="5D2E1602"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w:t>
            </w:r>
          </w:p>
        </w:tc>
        <w:tc>
          <w:tcPr>
            <w:tcW w:w="574" w:type="pct"/>
            <w:vAlign w:val="center"/>
          </w:tcPr>
          <w:p w14:paraId="4C0F3400"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w:t>
            </w:r>
          </w:p>
        </w:tc>
      </w:tr>
      <w:tr w:rsidR="008812D0" w:rsidRPr="004F6666" w14:paraId="32FB48E1" w14:textId="77777777" w:rsidTr="008812D0">
        <w:trPr>
          <w:gridAfter w:val="1"/>
          <w:wAfter w:w="428" w:type="pct"/>
          <w:trHeight w:val="432"/>
          <w:jc w:val="center"/>
        </w:trPr>
        <w:tc>
          <w:tcPr>
            <w:tcW w:w="100" w:type="pct"/>
            <w:vAlign w:val="center"/>
          </w:tcPr>
          <w:p w14:paraId="158F8533" w14:textId="77777777" w:rsidR="008812D0" w:rsidRPr="004F6666" w:rsidRDefault="008812D0" w:rsidP="008812D0">
            <w:pPr>
              <w:rPr>
                <w:rFonts w:ascii="Times New Roman" w:hAnsi="Times New Roman"/>
                <w:color w:val="000000"/>
              </w:rPr>
            </w:pPr>
          </w:p>
        </w:tc>
        <w:tc>
          <w:tcPr>
            <w:tcW w:w="732" w:type="pct"/>
            <w:gridSpan w:val="3"/>
            <w:vAlign w:val="center"/>
          </w:tcPr>
          <w:p w14:paraId="3DF5C447" w14:textId="77777777" w:rsidR="008812D0" w:rsidRPr="00822F0C" w:rsidRDefault="008812D0" w:rsidP="008812D0">
            <w:pPr>
              <w:rPr>
                <w:rFonts w:ascii="Times New Roman" w:hAnsi="Times New Roman"/>
                <w:color w:val="000000"/>
              </w:rPr>
            </w:pPr>
            <w:r w:rsidRPr="00822F0C">
              <w:rPr>
                <w:rFonts w:ascii="Times New Roman" w:hAnsi="Times New Roman"/>
                <w:color w:val="000000"/>
              </w:rPr>
              <w:t>Stream Stats Data</w:t>
            </w:r>
          </w:p>
        </w:tc>
        <w:tc>
          <w:tcPr>
            <w:tcW w:w="2604" w:type="pct"/>
            <w:shd w:val="clear" w:color="auto" w:fill="auto"/>
            <w:noWrap/>
            <w:vAlign w:val="center"/>
          </w:tcPr>
          <w:p w14:paraId="1877ADF7" w14:textId="77777777" w:rsidR="008812D0" w:rsidRPr="004F6666" w:rsidRDefault="008812D0" w:rsidP="008812D0">
            <w:pPr>
              <w:jc w:val="center"/>
              <w:rPr>
                <w:rFonts w:ascii="Times New Roman" w:hAnsi="Times New Roman"/>
                <w:color w:val="000000"/>
              </w:rPr>
            </w:pPr>
          </w:p>
        </w:tc>
        <w:tc>
          <w:tcPr>
            <w:tcW w:w="281" w:type="pct"/>
          </w:tcPr>
          <w:p w14:paraId="42598BDC" w14:textId="77777777" w:rsidR="008812D0" w:rsidRPr="004F6666" w:rsidRDefault="008812D0" w:rsidP="008812D0">
            <w:pPr>
              <w:jc w:val="center"/>
              <w:rPr>
                <w:rFonts w:ascii="Times New Roman" w:hAnsi="Times New Roman"/>
                <w:color w:val="000000"/>
              </w:rPr>
            </w:pPr>
          </w:p>
        </w:tc>
        <w:tc>
          <w:tcPr>
            <w:tcW w:w="281" w:type="pct"/>
            <w:vAlign w:val="center"/>
          </w:tcPr>
          <w:p w14:paraId="00575A6E"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2019</w:t>
            </w:r>
          </w:p>
        </w:tc>
        <w:tc>
          <w:tcPr>
            <w:tcW w:w="574" w:type="pct"/>
            <w:vAlign w:val="center"/>
          </w:tcPr>
          <w:p w14:paraId="3234E9D4" w14:textId="77777777" w:rsidR="008812D0" w:rsidRPr="004F6666" w:rsidRDefault="008812D0" w:rsidP="008812D0">
            <w:pPr>
              <w:jc w:val="center"/>
              <w:rPr>
                <w:rFonts w:ascii="Times New Roman" w:hAnsi="Times New Roman"/>
                <w:color w:val="000000"/>
              </w:rPr>
            </w:pPr>
            <w:hyperlink r:id="rId17" w:history="1">
              <w:r w:rsidRPr="004F6666">
                <w:rPr>
                  <w:rStyle w:val="Hyperlink"/>
                  <w:rFonts w:ascii="Times New Roman" w:eastAsiaTheme="majorEastAsia" w:hAnsi="Times New Roman"/>
                </w:rPr>
                <w:t>streamstats.usgs.gov/ss/</w:t>
              </w:r>
            </w:hyperlink>
          </w:p>
        </w:tc>
      </w:tr>
      <w:tr w:rsidR="008812D0" w:rsidRPr="004F6666" w14:paraId="35CC78BD" w14:textId="77777777" w:rsidTr="008812D0">
        <w:trPr>
          <w:gridAfter w:val="1"/>
          <w:wAfter w:w="428" w:type="pct"/>
          <w:trHeight w:val="432"/>
          <w:jc w:val="center"/>
        </w:trPr>
        <w:tc>
          <w:tcPr>
            <w:tcW w:w="100" w:type="pct"/>
            <w:vAlign w:val="center"/>
          </w:tcPr>
          <w:p w14:paraId="6D279FF3" w14:textId="77777777" w:rsidR="008812D0" w:rsidRPr="004F6666" w:rsidRDefault="008812D0" w:rsidP="008812D0">
            <w:pPr>
              <w:rPr>
                <w:rFonts w:ascii="Times New Roman" w:hAnsi="Times New Roman"/>
                <w:color w:val="000000"/>
              </w:rPr>
            </w:pPr>
          </w:p>
        </w:tc>
        <w:tc>
          <w:tcPr>
            <w:tcW w:w="100" w:type="pct"/>
            <w:vAlign w:val="center"/>
          </w:tcPr>
          <w:p w14:paraId="243020AB" w14:textId="77777777" w:rsidR="008812D0" w:rsidRPr="00822F0C" w:rsidRDefault="008812D0" w:rsidP="008812D0">
            <w:pPr>
              <w:rPr>
                <w:rFonts w:ascii="Times New Roman" w:hAnsi="Times New Roman"/>
                <w:color w:val="000000"/>
              </w:rPr>
            </w:pPr>
          </w:p>
        </w:tc>
        <w:tc>
          <w:tcPr>
            <w:tcW w:w="632" w:type="pct"/>
            <w:gridSpan w:val="2"/>
            <w:shd w:val="clear" w:color="auto" w:fill="auto"/>
            <w:noWrap/>
            <w:vAlign w:val="center"/>
          </w:tcPr>
          <w:p w14:paraId="65620F78" w14:textId="77777777" w:rsidR="008812D0" w:rsidRPr="00822F0C" w:rsidRDefault="008812D0" w:rsidP="008812D0">
            <w:pPr>
              <w:rPr>
                <w:rFonts w:ascii="Times New Roman" w:hAnsi="Times New Roman"/>
                <w:color w:val="000000"/>
              </w:rPr>
            </w:pPr>
            <w:r w:rsidRPr="00822F0C">
              <w:rPr>
                <w:rFonts w:ascii="Times New Roman" w:hAnsi="Times New Roman"/>
                <w:color w:val="000000"/>
              </w:rPr>
              <w:t xml:space="preserve">Avg. Basin Slope </w:t>
            </w:r>
          </w:p>
        </w:tc>
        <w:tc>
          <w:tcPr>
            <w:tcW w:w="2604" w:type="pct"/>
            <w:shd w:val="clear" w:color="auto" w:fill="auto"/>
            <w:noWrap/>
            <w:vAlign w:val="center"/>
          </w:tcPr>
          <w:p w14:paraId="7DF85624"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Mean basin lope determined by summing lengths of all contours in basin, multiplying by contour interval, and dividing product by drainage area</w:t>
            </w:r>
          </w:p>
        </w:tc>
        <w:tc>
          <w:tcPr>
            <w:tcW w:w="281" w:type="pct"/>
          </w:tcPr>
          <w:p w14:paraId="3B0DA454" w14:textId="77777777" w:rsidR="008812D0" w:rsidRDefault="008812D0" w:rsidP="008812D0">
            <w:pPr>
              <w:jc w:val="center"/>
            </w:pPr>
            <w:r w:rsidRPr="00C059D0">
              <w:rPr>
                <w:rFonts w:ascii="Times New Roman" w:hAnsi="Times New Roman"/>
                <w:color w:val="000000"/>
              </w:rPr>
              <w:t>Gs</w:t>
            </w:r>
          </w:p>
        </w:tc>
        <w:tc>
          <w:tcPr>
            <w:tcW w:w="281" w:type="pct"/>
            <w:vAlign w:val="center"/>
          </w:tcPr>
          <w:p w14:paraId="15661118" w14:textId="77777777" w:rsidR="008812D0" w:rsidRPr="004F6666" w:rsidRDefault="008812D0" w:rsidP="008812D0">
            <w:pPr>
              <w:jc w:val="center"/>
              <w:rPr>
                <w:rFonts w:ascii="Times New Roman" w:hAnsi="Times New Roman"/>
                <w:color w:val="000000"/>
              </w:rPr>
            </w:pPr>
          </w:p>
        </w:tc>
        <w:tc>
          <w:tcPr>
            <w:tcW w:w="574" w:type="pct"/>
            <w:vAlign w:val="center"/>
          </w:tcPr>
          <w:p w14:paraId="07AA92C0" w14:textId="77777777" w:rsidR="008812D0" w:rsidRPr="004F6666" w:rsidRDefault="008812D0" w:rsidP="008812D0">
            <w:pPr>
              <w:jc w:val="center"/>
              <w:rPr>
                <w:rFonts w:ascii="Times New Roman" w:hAnsi="Times New Roman"/>
                <w:color w:val="000000"/>
              </w:rPr>
            </w:pPr>
          </w:p>
        </w:tc>
      </w:tr>
      <w:tr w:rsidR="008812D0" w:rsidRPr="004F6666" w14:paraId="0A61337B" w14:textId="77777777" w:rsidTr="008812D0">
        <w:trPr>
          <w:gridAfter w:val="1"/>
          <w:wAfter w:w="428" w:type="pct"/>
          <w:trHeight w:val="432"/>
          <w:jc w:val="center"/>
        </w:trPr>
        <w:tc>
          <w:tcPr>
            <w:tcW w:w="100" w:type="pct"/>
            <w:vAlign w:val="center"/>
          </w:tcPr>
          <w:p w14:paraId="0040ABDA" w14:textId="77777777" w:rsidR="008812D0" w:rsidRPr="004F6666" w:rsidRDefault="008812D0" w:rsidP="008812D0">
            <w:pPr>
              <w:rPr>
                <w:rFonts w:ascii="Times New Roman" w:hAnsi="Times New Roman"/>
                <w:color w:val="000000"/>
              </w:rPr>
            </w:pPr>
          </w:p>
        </w:tc>
        <w:tc>
          <w:tcPr>
            <w:tcW w:w="100" w:type="pct"/>
            <w:vAlign w:val="center"/>
          </w:tcPr>
          <w:p w14:paraId="4C0D7EB8" w14:textId="77777777" w:rsidR="008812D0" w:rsidRPr="00822F0C" w:rsidRDefault="008812D0" w:rsidP="008812D0">
            <w:pPr>
              <w:rPr>
                <w:rFonts w:ascii="Times New Roman" w:hAnsi="Times New Roman"/>
                <w:color w:val="000000"/>
              </w:rPr>
            </w:pPr>
          </w:p>
        </w:tc>
        <w:tc>
          <w:tcPr>
            <w:tcW w:w="632" w:type="pct"/>
            <w:gridSpan w:val="2"/>
            <w:shd w:val="clear" w:color="auto" w:fill="auto"/>
            <w:noWrap/>
            <w:vAlign w:val="center"/>
          </w:tcPr>
          <w:p w14:paraId="3CC33F59" w14:textId="77777777" w:rsidR="008812D0" w:rsidRPr="00822F0C" w:rsidRDefault="008812D0" w:rsidP="008812D0">
            <w:pPr>
              <w:rPr>
                <w:rFonts w:ascii="Times New Roman" w:hAnsi="Times New Roman"/>
                <w:color w:val="000000"/>
              </w:rPr>
            </w:pPr>
            <w:r w:rsidRPr="00822F0C">
              <w:rPr>
                <w:rFonts w:ascii="Times New Roman" w:hAnsi="Times New Roman"/>
                <w:color w:val="000000"/>
              </w:rPr>
              <w:t>Elev. Contours, Length</w:t>
            </w:r>
          </w:p>
        </w:tc>
        <w:tc>
          <w:tcPr>
            <w:tcW w:w="2604" w:type="pct"/>
            <w:shd w:val="clear" w:color="auto" w:fill="auto"/>
            <w:noWrap/>
            <w:vAlign w:val="center"/>
          </w:tcPr>
          <w:p w14:paraId="29620DC7" w14:textId="77777777" w:rsidR="008812D0" w:rsidRPr="004F6666" w:rsidRDefault="008812D0" w:rsidP="008812D0">
            <w:pPr>
              <w:overflowPunct/>
              <w:autoSpaceDE/>
              <w:autoSpaceDN/>
              <w:adjustRightInd/>
              <w:rPr>
                <w:rFonts w:ascii="Times New Roman" w:hAnsi="Times New Roman"/>
              </w:rPr>
            </w:pPr>
            <w:r w:rsidRPr="004F6666">
              <w:rPr>
                <w:rFonts w:ascii="Times New Roman" w:hAnsi="Times New Roman"/>
              </w:rPr>
              <w:t>Total length of all elevation contours in drainage area in miles</w:t>
            </w:r>
          </w:p>
          <w:p w14:paraId="31B759F8" w14:textId="77777777" w:rsidR="008812D0" w:rsidRPr="004F6666" w:rsidRDefault="008812D0" w:rsidP="008812D0">
            <w:pPr>
              <w:jc w:val="center"/>
              <w:rPr>
                <w:rFonts w:ascii="Times New Roman" w:hAnsi="Times New Roman"/>
                <w:color w:val="000000"/>
              </w:rPr>
            </w:pPr>
          </w:p>
        </w:tc>
        <w:tc>
          <w:tcPr>
            <w:tcW w:w="281" w:type="pct"/>
          </w:tcPr>
          <w:p w14:paraId="62034E4B" w14:textId="77777777" w:rsidR="008812D0" w:rsidRDefault="008812D0" w:rsidP="008812D0">
            <w:pPr>
              <w:jc w:val="center"/>
            </w:pPr>
            <w:r w:rsidRPr="00C059D0">
              <w:rPr>
                <w:rFonts w:ascii="Times New Roman" w:hAnsi="Times New Roman"/>
                <w:color w:val="000000"/>
              </w:rPr>
              <w:t>Gs</w:t>
            </w:r>
          </w:p>
        </w:tc>
        <w:tc>
          <w:tcPr>
            <w:tcW w:w="281" w:type="pct"/>
            <w:vAlign w:val="center"/>
          </w:tcPr>
          <w:p w14:paraId="33DF6CDD" w14:textId="77777777" w:rsidR="008812D0" w:rsidRPr="004F6666" w:rsidRDefault="008812D0" w:rsidP="008812D0">
            <w:pPr>
              <w:jc w:val="center"/>
              <w:rPr>
                <w:rFonts w:ascii="Times New Roman" w:hAnsi="Times New Roman"/>
                <w:color w:val="000000"/>
              </w:rPr>
            </w:pPr>
          </w:p>
        </w:tc>
        <w:tc>
          <w:tcPr>
            <w:tcW w:w="574" w:type="pct"/>
            <w:vAlign w:val="center"/>
          </w:tcPr>
          <w:p w14:paraId="1D60170E" w14:textId="77777777" w:rsidR="008812D0" w:rsidRPr="004F6666" w:rsidRDefault="008812D0" w:rsidP="008812D0">
            <w:pPr>
              <w:jc w:val="center"/>
              <w:rPr>
                <w:rFonts w:ascii="Times New Roman" w:hAnsi="Times New Roman"/>
                <w:color w:val="000000"/>
              </w:rPr>
            </w:pPr>
          </w:p>
        </w:tc>
      </w:tr>
      <w:tr w:rsidR="008812D0" w:rsidRPr="004F6666" w14:paraId="1D6E7CE1" w14:textId="77777777" w:rsidTr="008812D0">
        <w:trPr>
          <w:gridAfter w:val="1"/>
          <w:wAfter w:w="428" w:type="pct"/>
          <w:trHeight w:val="432"/>
          <w:jc w:val="center"/>
        </w:trPr>
        <w:tc>
          <w:tcPr>
            <w:tcW w:w="100" w:type="pct"/>
            <w:vAlign w:val="center"/>
          </w:tcPr>
          <w:p w14:paraId="4E009C6C" w14:textId="77777777" w:rsidR="008812D0" w:rsidRPr="004F6666" w:rsidRDefault="008812D0" w:rsidP="008812D0">
            <w:pPr>
              <w:rPr>
                <w:rFonts w:ascii="Times New Roman" w:hAnsi="Times New Roman"/>
                <w:color w:val="000000"/>
              </w:rPr>
            </w:pPr>
          </w:p>
        </w:tc>
        <w:tc>
          <w:tcPr>
            <w:tcW w:w="100" w:type="pct"/>
            <w:vAlign w:val="center"/>
          </w:tcPr>
          <w:p w14:paraId="087DB18E" w14:textId="77777777" w:rsidR="008812D0" w:rsidRPr="00822F0C" w:rsidRDefault="008812D0" w:rsidP="008812D0">
            <w:pPr>
              <w:rPr>
                <w:rFonts w:ascii="Times New Roman" w:hAnsi="Times New Roman"/>
                <w:color w:val="000000"/>
              </w:rPr>
            </w:pPr>
          </w:p>
        </w:tc>
        <w:tc>
          <w:tcPr>
            <w:tcW w:w="632" w:type="pct"/>
            <w:gridSpan w:val="2"/>
            <w:shd w:val="clear" w:color="auto" w:fill="auto"/>
            <w:noWrap/>
            <w:vAlign w:val="center"/>
          </w:tcPr>
          <w:p w14:paraId="591151A7" w14:textId="77777777" w:rsidR="008812D0" w:rsidRPr="00822F0C" w:rsidRDefault="008812D0" w:rsidP="008812D0">
            <w:pPr>
              <w:rPr>
                <w:rFonts w:ascii="Times New Roman" w:hAnsi="Times New Roman"/>
                <w:color w:val="000000"/>
              </w:rPr>
            </w:pPr>
            <w:r w:rsidRPr="00822F0C">
              <w:rPr>
                <w:rFonts w:ascii="Times New Roman" w:hAnsi="Times New Roman"/>
                <w:color w:val="000000"/>
              </w:rPr>
              <w:t>Elev. Change, Main</w:t>
            </w:r>
          </w:p>
        </w:tc>
        <w:tc>
          <w:tcPr>
            <w:tcW w:w="2604" w:type="pct"/>
            <w:shd w:val="clear" w:color="auto" w:fill="auto"/>
            <w:noWrap/>
            <w:vAlign w:val="center"/>
          </w:tcPr>
          <w:p w14:paraId="08764EEF" w14:textId="77777777" w:rsidR="008812D0" w:rsidRPr="004F6666" w:rsidRDefault="008812D0" w:rsidP="008812D0">
            <w:pPr>
              <w:overflowPunct/>
              <w:autoSpaceDE/>
              <w:autoSpaceDN/>
              <w:adjustRightInd/>
              <w:rPr>
                <w:rFonts w:ascii="Times New Roman" w:hAnsi="Times New Roman"/>
              </w:rPr>
            </w:pPr>
          </w:p>
          <w:p w14:paraId="3DBEE371" w14:textId="77777777" w:rsidR="008812D0" w:rsidRPr="004F6666" w:rsidRDefault="008812D0" w:rsidP="008812D0">
            <w:pPr>
              <w:rPr>
                <w:rFonts w:ascii="Times New Roman" w:hAnsi="Times New Roman"/>
              </w:rPr>
            </w:pPr>
            <w:r w:rsidRPr="004F6666">
              <w:rPr>
                <w:rFonts w:ascii="Times New Roman" w:hAnsi="Times New Roman"/>
              </w:rPr>
              <w:t>Change in elevation divided by length between points 10 and 85 percent of distance along main channel to basin divide</w:t>
            </w:r>
          </w:p>
          <w:p w14:paraId="5F283DDD" w14:textId="77777777" w:rsidR="008812D0" w:rsidRPr="004F6666" w:rsidRDefault="008812D0" w:rsidP="008812D0">
            <w:pPr>
              <w:overflowPunct/>
              <w:autoSpaceDE/>
              <w:autoSpaceDN/>
              <w:adjustRightInd/>
              <w:rPr>
                <w:rFonts w:ascii="Times New Roman" w:hAnsi="Times New Roman"/>
              </w:rPr>
            </w:pPr>
          </w:p>
        </w:tc>
        <w:tc>
          <w:tcPr>
            <w:tcW w:w="281" w:type="pct"/>
          </w:tcPr>
          <w:p w14:paraId="25DA42FE" w14:textId="77777777" w:rsidR="008812D0" w:rsidRPr="004F6666" w:rsidRDefault="008812D0" w:rsidP="008812D0">
            <w:pPr>
              <w:jc w:val="center"/>
              <w:rPr>
                <w:rFonts w:ascii="Times New Roman" w:hAnsi="Times New Roman"/>
                <w:color w:val="000000"/>
              </w:rPr>
            </w:pPr>
            <w:r>
              <w:rPr>
                <w:rFonts w:ascii="Times New Roman" w:hAnsi="Times New Roman"/>
                <w:color w:val="000000"/>
              </w:rPr>
              <w:t>Gs</w:t>
            </w:r>
          </w:p>
        </w:tc>
        <w:tc>
          <w:tcPr>
            <w:tcW w:w="281" w:type="pct"/>
            <w:vAlign w:val="center"/>
          </w:tcPr>
          <w:p w14:paraId="4148DFD7" w14:textId="77777777" w:rsidR="008812D0" w:rsidRPr="004F6666" w:rsidRDefault="008812D0" w:rsidP="008812D0">
            <w:pPr>
              <w:jc w:val="center"/>
              <w:rPr>
                <w:rFonts w:ascii="Times New Roman" w:hAnsi="Times New Roman"/>
                <w:color w:val="000000"/>
              </w:rPr>
            </w:pPr>
          </w:p>
        </w:tc>
        <w:tc>
          <w:tcPr>
            <w:tcW w:w="574" w:type="pct"/>
            <w:vAlign w:val="center"/>
          </w:tcPr>
          <w:p w14:paraId="23C02595" w14:textId="77777777" w:rsidR="008812D0" w:rsidRPr="004F6666" w:rsidRDefault="008812D0" w:rsidP="008812D0">
            <w:pPr>
              <w:jc w:val="center"/>
              <w:rPr>
                <w:rFonts w:ascii="Times New Roman" w:hAnsi="Times New Roman"/>
                <w:color w:val="000000"/>
              </w:rPr>
            </w:pPr>
          </w:p>
        </w:tc>
      </w:tr>
      <w:tr w:rsidR="008812D0" w:rsidRPr="004F6666" w14:paraId="341FFA46" w14:textId="77777777" w:rsidTr="008812D0">
        <w:trPr>
          <w:gridAfter w:val="1"/>
          <w:wAfter w:w="428" w:type="pct"/>
          <w:trHeight w:val="432"/>
          <w:jc w:val="center"/>
        </w:trPr>
        <w:tc>
          <w:tcPr>
            <w:tcW w:w="100" w:type="pct"/>
            <w:vAlign w:val="center"/>
          </w:tcPr>
          <w:p w14:paraId="32B97C9C" w14:textId="77777777" w:rsidR="008812D0" w:rsidRPr="004F6666" w:rsidRDefault="008812D0" w:rsidP="008812D0">
            <w:pPr>
              <w:rPr>
                <w:rFonts w:ascii="Times New Roman" w:hAnsi="Times New Roman"/>
                <w:color w:val="000000"/>
              </w:rPr>
            </w:pPr>
          </w:p>
        </w:tc>
        <w:tc>
          <w:tcPr>
            <w:tcW w:w="100" w:type="pct"/>
            <w:vAlign w:val="center"/>
          </w:tcPr>
          <w:p w14:paraId="10EE4158" w14:textId="77777777" w:rsidR="008812D0" w:rsidRPr="00822F0C" w:rsidRDefault="008812D0" w:rsidP="008812D0">
            <w:pPr>
              <w:rPr>
                <w:rFonts w:ascii="Times New Roman" w:hAnsi="Times New Roman"/>
                <w:color w:val="000000"/>
              </w:rPr>
            </w:pPr>
          </w:p>
        </w:tc>
        <w:tc>
          <w:tcPr>
            <w:tcW w:w="632" w:type="pct"/>
            <w:gridSpan w:val="2"/>
            <w:shd w:val="clear" w:color="auto" w:fill="auto"/>
            <w:noWrap/>
            <w:vAlign w:val="center"/>
          </w:tcPr>
          <w:p w14:paraId="1F4D8A30" w14:textId="77777777" w:rsidR="008812D0" w:rsidRPr="00822F0C" w:rsidRDefault="008812D0" w:rsidP="008812D0">
            <w:pPr>
              <w:rPr>
                <w:rFonts w:ascii="Times New Roman" w:hAnsi="Times New Roman"/>
                <w:color w:val="000000"/>
              </w:rPr>
            </w:pPr>
            <w:r w:rsidRPr="00822F0C">
              <w:rPr>
                <w:rFonts w:ascii="Times New Roman" w:hAnsi="Times New Roman"/>
                <w:color w:val="000000"/>
              </w:rPr>
              <w:t>Elev. Change, Lower</w:t>
            </w:r>
          </w:p>
        </w:tc>
        <w:tc>
          <w:tcPr>
            <w:tcW w:w="2604" w:type="pct"/>
            <w:shd w:val="clear" w:color="auto" w:fill="auto"/>
            <w:noWrap/>
            <w:vAlign w:val="center"/>
          </w:tcPr>
          <w:p w14:paraId="7CBB1645" w14:textId="77777777" w:rsidR="008812D0" w:rsidRPr="004F6666" w:rsidRDefault="008812D0" w:rsidP="008812D0">
            <w:pPr>
              <w:overflowPunct/>
              <w:autoSpaceDE/>
              <w:autoSpaceDN/>
              <w:adjustRightInd/>
              <w:rPr>
                <w:rFonts w:ascii="Times New Roman" w:hAnsi="Times New Roman"/>
              </w:rPr>
            </w:pPr>
            <w:r w:rsidRPr="004F6666">
              <w:rPr>
                <w:rFonts w:ascii="Times New Roman" w:hAnsi="Times New Roman"/>
                <w:color w:val="000000"/>
                <w:shd w:val="clear" w:color="auto" w:fill="FFFFFF"/>
              </w:rPr>
              <w:t>Change in elevation between points 10 and 85 percent of length along the lower half of the main flow path divided by length between the points</w:t>
            </w:r>
          </w:p>
        </w:tc>
        <w:tc>
          <w:tcPr>
            <w:tcW w:w="281" w:type="pct"/>
          </w:tcPr>
          <w:p w14:paraId="3052562B" w14:textId="77777777" w:rsidR="008812D0" w:rsidRDefault="008812D0" w:rsidP="008812D0">
            <w:pPr>
              <w:jc w:val="center"/>
            </w:pPr>
            <w:r w:rsidRPr="00E0305B">
              <w:rPr>
                <w:rFonts w:ascii="Times New Roman" w:hAnsi="Times New Roman"/>
                <w:color w:val="000000"/>
              </w:rPr>
              <w:t>Gs</w:t>
            </w:r>
          </w:p>
        </w:tc>
        <w:tc>
          <w:tcPr>
            <w:tcW w:w="281" w:type="pct"/>
            <w:vAlign w:val="center"/>
          </w:tcPr>
          <w:p w14:paraId="61C08842" w14:textId="77777777" w:rsidR="008812D0" w:rsidRPr="004F6666" w:rsidRDefault="008812D0" w:rsidP="008812D0">
            <w:pPr>
              <w:jc w:val="center"/>
              <w:rPr>
                <w:rFonts w:ascii="Times New Roman" w:hAnsi="Times New Roman"/>
                <w:color w:val="000000"/>
              </w:rPr>
            </w:pPr>
          </w:p>
        </w:tc>
        <w:tc>
          <w:tcPr>
            <w:tcW w:w="574" w:type="pct"/>
            <w:vAlign w:val="center"/>
          </w:tcPr>
          <w:p w14:paraId="3238479C" w14:textId="77777777" w:rsidR="008812D0" w:rsidRPr="004F6666" w:rsidRDefault="008812D0" w:rsidP="008812D0">
            <w:pPr>
              <w:jc w:val="center"/>
              <w:rPr>
                <w:rFonts w:ascii="Times New Roman" w:hAnsi="Times New Roman"/>
                <w:color w:val="000000"/>
              </w:rPr>
            </w:pPr>
          </w:p>
        </w:tc>
      </w:tr>
      <w:tr w:rsidR="008812D0" w:rsidRPr="004F6666" w14:paraId="4932CCE0" w14:textId="77777777" w:rsidTr="008812D0">
        <w:trPr>
          <w:gridAfter w:val="1"/>
          <w:wAfter w:w="428" w:type="pct"/>
          <w:trHeight w:val="432"/>
          <w:jc w:val="center"/>
        </w:trPr>
        <w:tc>
          <w:tcPr>
            <w:tcW w:w="100" w:type="pct"/>
            <w:vAlign w:val="center"/>
          </w:tcPr>
          <w:p w14:paraId="49D117A9" w14:textId="77777777" w:rsidR="008812D0" w:rsidRPr="004F6666" w:rsidRDefault="008812D0" w:rsidP="008812D0">
            <w:pPr>
              <w:rPr>
                <w:rFonts w:ascii="Times New Roman" w:hAnsi="Times New Roman"/>
                <w:color w:val="000000"/>
              </w:rPr>
            </w:pPr>
          </w:p>
        </w:tc>
        <w:tc>
          <w:tcPr>
            <w:tcW w:w="100" w:type="pct"/>
            <w:vAlign w:val="center"/>
          </w:tcPr>
          <w:p w14:paraId="75858C20" w14:textId="77777777" w:rsidR="008812D0" w:rsidRPr="00822F0C" w:rsidRDefault="008812D0" w:rsidP="008812D0">
            <w:pPr>
              <w:rPr>
                <w:rFonts w:ascii="Times New Roman" w:hAnsi="Times New Roman"/>
                <w:color w:val="000000"/>
              </w:rPr>
            </w:pPr>
          </w:p>
        </w:tc>
        <w:tc>
          <w:tcPr>
            <w:tcW w:w="632" w:type="pct"/>
            <w:gridSpan w:val="2"/>
            <w:shd w:val="clear" w:color="auto" w:fill="auto"/>
            <w:noWrap/>
            <w:vAlign w:val="center"/>
          </w:tcPr>
          <w:p w14:paraId="1F5DB0BF" w14:textId="77777777" w:rsidR="008812D0" w:rsidRPr="00822F0C" w:rsidRDefault="008812D0" w:rsidP="008812D0">
            <w:pPr>
              <w:rPr>
                <w:rFonts w:ascii="Times New Roman" w:hAnsi="Times New Roman"/>
                <w:color w:val="000000"/>
              </w:rPr>
            </w:pPr>
            <w:r w:rsidRPr="00822F0C">
              <w:rPr>
                <w:rFonts w:ascii="Times New Roman" w:hAnsi="Times New Roman"/>
                <w:color w:val="000000"/>
              </w:rPr>
              <w:t>Elev. Change, Upper</w:t>
            </w:r>
          </w:p>
        </w:tc>
        <w:tc>
          <w:tcPr>
            <w:tcW w:w="2604" w:type="pct"/>
            <w:shd w:val="clear" w:color="auto" w:fill="auto"/>
            <w:noWrap/>
            <w:vAlign w:val="center"/>
          </w:tcPr>
          <w:p w14:paraId="68525272" w14:textId="77777777" w:rsidR="008812D0" w:rsidRPr="004F6666" w:rsidRDefault="008812D0" w:rsidP="008812D0">
            <w:pPr>
              <w:overflowPunct/>
              <w:autoSpaceDE/>
              <w:autoSpaceDN/>
              <w:adjustRightInd/>
              <w:rPr>
                <w:rFonts w:ascii="Times New Roman" w:hAnsi="Times New Roman"/>
                <w:color w:val="000000"/>
                <w:shd w:val="clear" w:color="auto" w:fill="FFFFFF"/>
              </w:rPr>
            </w:pPr>
            <w:r w:rsidRPr="004F6666">
              <w:rPr>
                <w:rFonts w:ascii="Times New Roman" w:hAnsi="Times New Roman"/>
                <w:color w:val="000000"/>
                <w:shd w:val="clear" w:color="auto" w:fill="FFFFFF"/>
              </w:rPr>
              <w:t>Change in elevation between points 10 and 85 percent of length along the upper half of the main flow path divided by length between the points</w:t>
            </w:r>
          </w:p>
        </w:tc>
        <w:tc>
          <w:tcPr>
            <w:tcW w:w="281" w:type="pct"/>
          </w:tcPr>
          <w:p w14:paraId="3931CF0F" w14:textId="77777777" w:rsidR="008812D0" w:rsidRDefault="008812D0" w:rsidP="008812D0">
            <w:pPr>
              <w:jc w:val="center"/>
            </w:pPr>
            <w:r w:rsidRPr="00E0305B">
              <w:rPr>
                <w:rFonts w:ascii="Times New Roman" w:hAnsi="Times New Roman"/>
                <w:color w:val="000000"/>
              </w:rPr>
              <w:t>Gs</w:t>
            </w:r>
          </w:p>
        </w:tc>
        <w:tc>
          <w:tcPr>
            <w:tcW w:w="281" w:type="pct"/>
            <w:vAlign w:val="center"/>
          </w:tcPr>
          <w:p w14:paraId="46E13EA7" w14:textId="77777777" w:rsidR="008812D0" w:rsidRPr="004F6666" w:rsidRDefault="008812D0" w:rsidP="008812D0">
            <w:pPr>
              <w:jc w:val="center"/>
              <w:rPr>
                <w:rFonts w:ascii="Times New Roman" w:hAnsi="Times New Roman"/>
                <w:color w:val="000000"/>
              </w:rPr>
            </w:pPr>
          </w:p>
        </w:tc>
        <w:tc>
          <w:tcPr>
            <w:tcW w:w="574" w:type="pct"/>
            <w:vAlign w:val="center"/>
          </w:tcPr>
          <w:p w14:paraId="4A2D5C17" w14:textId="77777777" w:rsidR="008812D0" w:rsidRPr="004F6666" w:rsidRDefault="008812D0" w:rsidP="008812D0">
            <w:pPr>
              <w:jc w:val="center"/>
              <w:rPr>
                <w:rFonts w:ascii="Times New Roman" w:hAnsi="Times New Roman"/>
                <w:color w:val="000000"/>
              </w:rPr>
            </w:pPr>
          </w:p>
        </w:tc>
      </w:tr>
      <w:tr w:rsidR="008812D0" w:rsidRPr="004F6666" w14:paraId="1DE48C13" w14:textId="77777777" w:rsidTr="008812D0">
        <w:trPr>
          <w:gridAfter w:val="1"/>
          <w:wAfter w:w="428" w:type="pct"/>
          <w:trHeight w:val="432"/>
          <w:jc w:val="center"/>
        </w:trPr>
        <w:tc>
          <w:tcPr>
            <w:tcW w:w="100" w:type="pct"/>
            <w:vAlign w:val="center"/>
          </w:tcPr>
          <w:p w14:paraId="3CEA8424" w14:textId="77777777" w:rsidR="008812D0" w:rsidRPr="004F6666" w:rsidRDefault="008812D0" w:rsidP="008812D0">
            <w:pPr>
              <w:rPr>
                <w:rFonts w:ascii="Times New Roman" w:hAnsi="Times New Roman"/>
                <w:color w:val="000000"/>
              </w:rPr>
            </w:pPr>
          </w:p>
        </w:tc>
        <w:tc>
          <w:tcPr>
            <w:tcW w:w="100" w:type="pct"/>
            <w:vAlign w:val="center"/>
          </w:tcPr>
          <w:p w14:paraId="0BDC3FF5" w14:textId="77777777" w:rsidR="008812D0" w:rsidRPr="00822F0C" w:rsidRDefault="008812D0" w:rsidP="008812D0">
            <w:pPr>
              <w:rPr>
                <w:rFonts w:ascii="Times New Roman" w:hAnsi="Times New Roman"/>
                <w:color w:val="000000"/>
              </w:rPr>
            </w:pPr>
          </w:p>
        </w:tc>
        <w:tc>
          <w:tcPr>
            <w:tcW w:w="632" w:type="pct"/>
            <w:gridSpan w:val="2"/>
            <w:shd w:val="clear" w:color="auto" w:fill="auto"/>
            <w:noWrap/>
            <w:vAlign w:val="center"/>
          </w:tcPr>
          <w:p w14:paraId="1B8E5C8B" w14:textId="77777777" w:rsidR="008812D0" w:rsidRPr="00822F0C" w:rsidRDefault="008812D0" w:rsidP="008812D0">
            <w:pPr>
              <w:rPr>
                <w:rFonts w:ascii="Times New Roman" w:hAnsi="Times New Roman"/>
                <w:color w:val="000000"/>
                <w:shd w:val="clear" w:color="auto" w:fill="FFFFFF"/>
              </w:rPr>
            </w:pPr>
            <w:r w:rsidRPr="00822F0C">
              <w:rPr>
                <w:rFonts w:ascii="Times New Roman" w:hAnsi="Times New Roman"/>
                <w:color w:val="000000"/>
                <w:shd w:val="clear" w:color="auto" w:fill="FFFFFF"/>
              </w:rPr>
              <w:t>Elev. &gt;1,200 ft, %</w:t>
            </w:r>
          </w:p>
        </w:tc>
        <w:tc>
          <w:tcPr>
            <w:tcW w:w="2604" w:type="pct"/>
            <w:shd w:val="clear" w:color="auto" w:fill="auto"/>
            <w:noWrap/>
            <w:vAlign w:val="center"/>
          </w:tcPr>
          <w:p w14:paraId="3F80FF5C" w14:textId="77777777" w:rsidR="008812D0" w:rsidRPr="004F6666" w:rsidRDefault="008812D0" w:rsidP="008812D0">
            <w:pPr>
              <w:overflowPunct/>
              <w:autoSpaceDE/>
              <w:autoSpaceDN/>
              <w:adjustRightInd/>
              <w:rPr>
                <w:rFonts w:ascii="Times New Roman" w:hAnsi="Times New Roman"/>
                <w:color w:val="000000"/>
                <w:shd w:val="clear" w:color="auto" w:fill="FFFFFF"/>
              </w:rPr>
            </w:pPr>
            <w:r w:rsidRPr="004F6666">
              <w:rPr>
                <w:rFonts w:ascii="Times New Roman" w:hAnsi="Times New Roman"/>
                <w:color w:val="000000"/>
                <w:shd w:val="clear" w:color="auto" w:fill="FFFFFF"/>
              </w:rPr>
              <w:t>Percentage of basin at or above 1200 ft elevation</w:t>
            </w:r>
          </w:p>
        </w:tc>
        <w:tc>
          <w:tcPr>
            <w:tcW w:w="281" w:type="pct"/>
          </w:tcPr>
          <w:p w14:paraId="52D15578" w14:textId="77777777" w:rsidR="008812D0" w:rsidRDefault="008812D0" w:rsidP="008812D0">
            <w:pPr>
              <w:jc w:val="center"/>
            </w:pPr>
            <w:r w:rsidRPr="00E0305B">
              <w:rPr>
                <w:rFonts w:ascii="Times New Roman" w:hAnsi="Times New Roman"/>
                <w:color w:val="000000"/>
              </w:rPr>
              <w:t>Gs</w:t>
            </w:r>
          </w:p>
        </w:tc>
        <w:tc>
          <w:tcPr>
            <w:tcW w:w="281" w:type="pct"/>
            <w:vAlign w:val="center"/>
          </w:tcPr>
          <w:p w14:paraId="43C8CFC2" w14:textId="77777777" w:rsidR="008812D0" w:rsidRPr="004F6666" w:rsidRDefault="008812D0" w:rsidP="008812D0">
            <w:pPr>
              <w:jc w:val="center"/>
              <w:rPr>
                <w:rFonts w:ascii="Times New Roman" w:hAnsi="Times New Roman"/>
                <w:color w:val="000000"/>
              </w:rPr>
            </w:pPr>
          </w:p>
        </w:tc>
        <w:tc>
          <w:tcPr>
            <w:tcW w:w="574" w:type="pct"/>
            <w:vAlign w:val="center"/>
          </w:tcPr>
          <w:p w14:paraId="09D7264A" w14:textId="77777777" w:rsidR="008812D0" w:rsidRPr="004F6666" w:rsidRDefault="008812D0" w:rsidP="008812D0">
            <w:pPr>
              <w:jc w:val="center"/>
              <w:rPr>
                <w:rFonts w:ascii="Times New Roman" w:hAnsi="Times New Roman"/>
                <w:color w:val="000000"/>
              </w:rPr>
            </w:pPr>
          </w:p>
        </w:tc>
      </w:tr>
      <w:tr w:rsidR="008812D0" w:rsidRPr="004F6666" w14:paraId="1BD7DF63" w14:textId="77777777" w:rsidTr="008812D0">
        <w:trPr>
          <w:gridAfter w:val="1"/>
          <w:wAfter w:w="428" w:type="pct"/>
          <w:trHeight w:val="432"/>
          <w:jc w:val="center"/>
        </w:trPr>
        <w:tc>
          <w:tcPr>
            <w:tcW w:w="100" w:type="pct"/>
            <w:vAlign w:val="center"/>
          </w:tcPr>
          <w:p w14:paraId="63DE684D" w14:textId="77777777" w:rsidR="008812D0" w:rsidRPr="004F6666" w:rsidRDefault="008812D0" w:rsidP="008812D0">
            <w:pPr>
              <w:rPr>
                <w:rFonts w:ascii="Times New Roman" w:hAnsi="Times New Roman"/>
                <w:color w:val="000000"/>
              </w:rPr>
            </w:pPr>
          </w:p>
        </w:tc>
        <w:tc>
          <w:tcPr>
            <w:tcW w:w="100" w:type="pct"/>
            <w:vAlign w:val="center"/>
          </w:tcPr>
          <w:p w14:paraId="6654430A" w14:textId="77777777" w:rsidR="008812D0" w:rsidRPr="00822F0C" w:rsidRDefault="008812D0" w:rsidP="008812D0">
            <w:pPr>
              <w:rPr>
                <w:rFonts w:ascii="Times New Roman" w:hAnsi="Times New Roman"/>
                <w:color w:val="000000"/>
              </w:rPr>
            </w:pPr>
          </w:p>
        </w:tc>
        <w:tc>
          <w:tcPr>
            <w:tcW w:w="632" w:type="pct"/>
            <w:gridSpan w:val="2"/>
            <w:shd w:val="clear" w:color="auto" w:fill="auto"/>
            <w:noWrap/>
            <w:vAlign w:val="center"/>
          </w:tcPr>
          <w:p w14:paraId="499CB425" w14:textId="77777777" w:rsidR="008812D0" w:rsidRPr="00822F0C" w:rsidRDefault="008812D0" w:rsidP="008812D0">
            <w:pPr>
              <w:rPr>
                <w:rFonts w:ascii="Times New Roman" w:hAnsi="Times New Roman"/>
                <w:color w:val="000000"/>
                <w:shd w:val="clear" w:color="auto" w:fill="FFFFFF"/>
              </w:rPr>
            </w:pPr>
            <w:r w:rsidRPr="00822F0C">
              <w:rPr>
                <w:rFonts w:ascii="Times New Roman" w:hAnsi="Times New Roman"/>
                <w:color w:val="000000"/>
                <w:shd w:val="clear" w:color="auto" w:fill="FFFFFF"/>
              </w:rPr>
              <w:t>Basin Lag Factor</w:t>
            </w:r>
          </w:p>
        </w:tc>
        <w:tc>
          <w:tcPr>
            <w:tcW w:w="2604" w:type="pct"/>
            <w:shd w:val="clear" w:color="auto" w:fill="auto"/>
            <w:noWrap/>
            <w:vAlign w:val="center"/>
          </w:tcPr>
          <w:p w14:paraId="1BB7BD4B" w14:textId="77777777" w:rsidR="008812D0" w:rsidRPr="004F6666" w:rsidRDefault="008812D0" w:rsidP="008812D0">
            <w:pPr>
              <w:overflowPunct/>
              <w:autoSpaceDE/>
              <w:autoSpaceDN/>
              <w:adjustRightInd/>
              <w:rPr>
                <w:rFonts w:ascii="Times New Roman" w:hAnsi="Times New Roman"/>
                <w:color w:val="000000"/>
                <w:shd w:val="clear" w:color="auto" w:fill="FFFFFF"/>
              </w:rPr>
            </w:pPr>
            <w:r w:rsidRPr="004F6666">
              <w:rPr>
                <w:rFonts w:ascii="Times New Roman" w:hAnsi="Times New Roman"/>
                <w:color w:val="000000"/>
                <w:shd w:val="clear" w:color="auto" w:fill="FFFFFF"/>
              </w:rPr>
              <w:t>Basin Lag factor as defined in SIR 2006-5112</w:t>
            </w:r>
          </w:p>
        </w:tc>
        <w:tc>
          <w:tcPr>
            <w:tcW w:w="281" w:type="pct"/>
          </w:tcPr>
          <w:p w14:paraId="72E5B584" w14:textId="77777777" w:rsidR="008812D0" w:rsidRDefault="008812D0" w:rsidP="008812D0">
            <w:pPr>
              <w:jc w:val="center"/>
            </w:pPr>
            <w:r w:rsidRPr="00E0305B">
              <w:rPr>
                <w:rFonts w:ascii="Times New Roman" w:hAnsi="Times New Roman"/>
                <w:color w:val="000000"/>
              </w:rPr>
              <w:t>Gs</w:t>
            </w:r>
          </w:p>
        </w:tc>
        <w:tc>
          <w:tcPr>
            <w:tcW w:w="281" w:type="pct"/>
            <w:vAlign w:val="center"/>
          </w:tcPr>
          <w:p w14:paraId="71718FE5" w14:textId="77777777" w:rsidR="008812D0" w:rsidRPr="004F6666" w:rsidRDefault="008812D0" w:rsidP="008812D0">
            <w:pPr>
              <w:jc w:val="center"/>
              <w:rPr>
                <w:rFonts w:ascii="Times New Roman" w:hAnsi="Times New Roman"/>
                <w:color w:val="000000"/>
              </w:rPr>
            </w:pPr>
          </w:p>
        </w:tc>
        <w:tc>
          <w:tcPr>
            <w:tcW w:w="574" w:type="pct"/>
            <w:vAlign w:val="center"/>
          </w:tcPr>
          <w:p w14:paraId="2CAA49A4" w14:textId="77777777" w:rsidR="008812D0" w:rsidRPr="004F6666" w:rsidRDefault="008812D0" w:rsidP="008812D0">
            <w:pPr>
              <w:jc w:val="center"/>
              <w:rPr>
                <w:rFonts w:ascii="Times New Roman" w:hAnsi="Times New Roman"/>
                <w:color w:val="000000"/>
              </w:rPr>
            </w:pPr>
          </w:p>
        </w:tc>
      </w:tr>
      <w:tr w:rsidR="008812D0" w:rsidRPr="004F6666" w14:paraId="356B8138" w14:textId="77777777" w:rsidTr="008812D0">
        <w:trPr>
          <w:gridAfter w:val="1"/>
          <w:wAfter w:w="428" w:type="pct"/>
          <w:trHeight w:val="432"/>
          <w:jc w:val="center"/>
        </w:trPr>
        <w:tc>
          <w:tcPr>
            <w:tcW w:w="100" w:type="pct"/>
            <w:vAlign w:val="center"/>
          </w:tcPr>
          <w:p w14:paraId="43A1A564" w14:textId="77777777" w:rsidR="008812D0" w:rsidRPr="004F6666" w:rsidRDefault="008812D0" w:rsidP="008812D0">
            <w:pPr>
              <w:rPr>
                <w:rFonts w:ascii="Times New Roman" w:hAnsi="Times New Roman"/>
                <w:color w:val="000000"/>
              </w:rPr>
            </w:pPr>
          </w:p>
        </w:tc>
        <w:tc>
          <w:tcPr>
            <w:tcW w:w="100" w:type="pct"/>
            <w:vAlign w:val="center"/>
          </w:tcPr>
          <w:p w14:paraId="2B52D1A9" w14:textId="77777777" w:rsidR="008812D0" w:rsidRPr="00822F0C" w:rsidRDefault="008812D0" w:rsidP="008812D0">
            <w:pPr>
              <w:rPr>
                <w:rFonts w:ascii="Times New Roman" w:hAnsi="Times New Roman"/>
                <w:color w:val="000000"/>
              </w:rPr>
            </w:pPr>
          </w:p>
        </w:tc>
        <w:tc>
          <w:tcPr>
            <w:tcW w:w="632" w:type="pct"/>
            <w:gridSpan w:val="2"/>
            <w:shd w:val="clear" w:color="auto" w:fill="auto"/>
            <w:noWrap/>
            <w:vAlign w:val="center"/>
          </w:tcPr>
          <w:p w14:paraId="2341FC30" w14:textId="77777777" w:rsidR="008812D0" w:rsidRPr="00822F0C" w:rsidRDefault="008812D0" w:rsidP="008812D0">
            <w:pPr>
              <w:rPr>
                <w:rFonts w:ascii="Times New Roman" w:hAnsi="Times New Roman"/>
                <w:color w:val="000000"/>
                <w:shd w:val="clear" w:color="auto" w:fill="FFFFFF"/>
              </w:rPr>
            </w:pPr>
            <w:r w:rsidRPr="00822F0C">
              <w:rPr>
                <w:rFonts w:ascii="Times New Roman" w:hAnsi="Times New Roman"/>
                <w:color w:val="000000"/>
                <w:shd w:val="clear" w:color="auto" w:fill="FFFFFF"/>
              </w:rPr>
              <w:t>Main Channel, Length</w:t>
            </w:r>
          </w:p>
        </w:tc>
        <w:tc>
          <w:tcPr>
            <w:tcW w:w="2604" w:type="pct"/>
            <w:shd w:val="clear" w:color="auto" w:fill="auto"/>
            <w:noWrap/>
            <w:vAlign w:val="center"/>
          </w:tcPr>
          <w:p w14:paraId="35749554" w14:textId="77777777" w:rsidR="008812D0" w:rsidRPr="004F6666" w:rsidRDefault="008812D0" w:rsidP="008812D0">
            <w:pPr>
              <w:overflowPunct/>
              <w:autoSpaceDE/>
              <w:autoSpaceDN/>
              <w:adjustRightInd/>
              <w:rPr>
                <w:rFonts w:ascii="Times New Roman" w:hAnsi="Times New Roman"/>
                <w:color w:val="000000"/>
                <w:shd w:val="clear" w:color="auto" w:fill="FFFFFF"/>
              </w:rPr>
            </w:pPr>
            <w:r w:rsidRPr="004F6666">
              <w:rPr>
                <w:rFonts w:ascii="Times New Roman" w:hAnsi="Times New Roman"/>
                <w:color w:val="000000"/>
                <w:shd w:val="clear" w:color="auto" w:fill="FFFFFF"/>
              </w:rPr>
              <w:t>Length along the main channel from the measuring location extended to the basin divide</w:t>
            </w:r>
          </w:p>
        </w:tc>
        <w:tc>
          <w:tcPr>
            <w:tcW w:w="281" w:type="pct"/>
          </w:tcPr>
          <w:p w14:paraId="549193D4" w14:textId="77777777" w:rsidR="008812D0" w:rsidRDefault="008812D0" w:rsidP="008812D0">
            <w:pPr>
              <w:jc w:val="center"/>
            </w:pPr>
            <w:r w:rsidRPr="00E0305B">
              <w:rPr>
                <w:rFonts w:ascii="Times New Roman" w:hAnsi="Times New Roman"/>
                <w:color w:val="000000"/>
              </w:rPr>
              <w:t>Gs</w:t>
            </w:r>
          </w:p>
        </w:tc>
        <w:tc>
          <w:tcPr>
            <w:tcW w:w="281" w:type="pct"/>
            <w:vAlign w:val="center"/>
          </w:tcPr>
          <w:p w14:paraId="6FE0FD76" w14:textId="77777777" w:rsidR="008812D0" w:rsidRPr="004F6666" w:rsidRDefault="008812D0" w:rsidP="008812D0">
            <w:pPr>
              <w:jc w:val="center"/>
              <w:rPr>
                <w:rFonts w:ascii="Times New Roman" w:hAnsi="Times New Roman"/>
                <w:color w:val="000000"/>
              </w:rPr>
            </w:pPr>
          </w:p>
        </w:tc>
        <w:tc>
          <w:tcPr>
            <w:tcW w:w="574" w:type="pct"/>
            <w:vAlign w:val="center"/>
          </w:tcPr>
          <w:p w14:paraId="256882B8" w14:textId="77777777" w:rsidR="008812D0" w:rsidRPr="004F6666" w:rsidRDefault="008812D0" w:rsidP="008812D0">
            <w:pPr>
              <w:jc w:val="center"/>
              <w:rPr>
                <w:rFonts w:ascii="Times New Roman" w:hAnsi="Times New Roman"/>
                <w:color w:val="000000"/>
              </w:rPr>
            </w:pPr>
          </w:p>
        </w:tc>
      </w:tr>
      <w:tr w:rsidR="008812D0" w:rsidRPr="004F6666" w14:paraId="322EB07A" w14:textId="77777777" w:rsidTr="008812D0">
        <w:trPr>
          <w:gridAfter w:val="1"/>
          <w:wAfter w:w="428" w:type="pct"/>
          <w:trHeight w:val="432"/>
          <w:jc w:val="center"/>
        </w:trPr>
        <w:tc>
          <w:tcPr>
            <w:tcW w:w="100" w:type="pct"/>
            <w:vAlign w:val="center"/>
          </w:tcPr>
          <w:p w14:paraId="784919E8" w14:textId="77777777" w:rsidR="008812D0" w:rsidRPr="004F6666" w:rsidRDefault="008812D0" w:rsidP="008812D0">
            <w:pPr>
              <w:rPr>
                <w:rFonts w:ascii="Times New Roman" w:hAnsi="Times New Roman"/>
                <w:color w:val="000000"/>
              </w:rPr>
            </w:pPr>
          </w:p>
        </w:tc>
        <w:tc>
          <w:tcPr>
            <w:tcW w:w="100" w:type="pct"/>
            <w:vAlign w:val="center"/>
          </w:tcPr>
          <w:p w14:paraId="2773CDF2" w14:textId="77777777" w:rsidR="008812D0" w:rsidRPr="00822F0C" w:rsidRDefault="008812D0" w:rsidP="008812D0">
            <w:pPr>
              <w:rPr>
                <w:rFonts w:ascii="Times New Roman" w:hAnsi="Times New Roman"/>
                <w:color w:val="000000"/>
              </w:rPr>
            </w:pPr>
          </w:p>
        </w:tc>
        <w:tc>
          <w:tcPr>
            <w:tcW w:w="632" w:type="pct"/>
            <w:gridSpan w:val="2"/>
            <w:shd w:val="clear" w:color="auto" w:fill="auto"/>
            <w:noWrap/>
            <w:vAlign w:val="center"/>
          </w:tcPr>
          <w:p w14:paraId="20B08FB6" w14:textId="77777777" w:rsidR="008812D0" w:rsidRPr="00822F0C" w:rsidRDefault="008812D0" w:rsidP="008812D0">
            <w:pPr>
              <w:rPr>
                <w:rFonts w:ascii="Times New Roman" w:hAnsi="Times New Roman"/>
                <w:color w:val="000000"/>
                <w:shd w:val="clear" w:color="auto" w:fill="FFFFFF"/>
              </w:rPr>
            </w:pPr>
            <w:r w:rsidRPr="00822F0C">
              <w:rPr>
                <w:rFonts w:ascii="Times New Roman" w:hAnsi="Times New Roman"/>
                <w:color w:val="000000"/>
                <w:shd w:val="clear" w:color="auto" w:fill="FFFFFF"/>
              </w:rPr>
              <w:t>Channel/Basin Slope</w:t>
            </w:r>
          </w:p>
        </w:tc>
        <w:tc>
          <w:tcPr>
            <w:tcW w:w="2604" w:type="pct"/>
            <w:shd w:val="clear" w:color="auto" w:fill="auto"/>
            <w:noWrap/>
            <w:vAlign w:val="center"/>
          </w:tcPr>
          <w:p w14:paraId="308607F1" w14:textId="77777777" w:rsidR="008812D0" w:rsidRPr="004F6666" w:rsidRDefault="008812D0" w:rsidP="008812D0">
            <w:pPr>
              <w:overflowPunct/>
              <w:autoSpaceDE/>
              <w:autoSpaceDN/>
              <w:adjustRightInd/>
              <w:rPr>
                <w:rFonts w:ascii="Times New Roman" w:hAnsi="Times New Roman"/>
                <w:color w:val="000000"/>
                <w:shd w:val="clear" w:color="auto" w:fill="FFFFFF"/>
              </w:rPr>
            </w:pPr>
            <w:r w:rsidRPr="004F6666">
              <w:rPr>
                <w:rFonts w:ascii="Times New Roman" w:hAnsi="Times New Roman"/>
                <w:color w:val="000000"/>
                <w:shd w:val="clear" w:color="auto" w:fill="FFFFFF"/>
              </w:rPr>
              <w:t>Ratio of main channel slope to basin slope</w:t>
            </w:r>
          </w:p>
        </w:tc>
        <w:tc>
          <w:tcPr>
            <w:tcW w:w="281" w:type="pct"/>
          </w:tcPr>
          <w:p w14:paraId="20EB85B0" w14:textId="77777777" w:rsidR="008812D0" w:rsidRDefault="008812D0" w:rsidP="008812D0">
            <w:pPr>
              <w:jc w:val="center"/>
            </w:pPr>
            <w:r w:rsidRPr="00E0305B">
              <w:rPr>
                <w:rFonts w:ascii="Times New Roman" w:hAnsi="Times New Roman"/>
                <w:color w:val="000000"/>
              </w:rPr>
              <w:t>Gs</w:t>
            </w:r>
          </w:p>
        </w:tc>
        <w:tc>
          <w:tcPr>
            <w:tcW w:w="281" w:type="pct"/>
            <w:vAlign w:val="center"/>
          </w:tcPr>
          <w:p w14:paraId="06748250" w14:textId="77777777" w:rsidR="008812D0" w:rsidRPr="004F6666" w:rsidRDefault="008812D0" w:rsidP="008812D0">
            <w:pPr>
              <w:jc w:val="center"/>
              <w:rPr>
                <w:rFonts w:ascii="Times New Roman" w:hAnsi="Times New Roman"/>
                <w:color w:val="000000"/>
              </w:rPr>
            </w:pPr>
          </w:p>
        </w:tc>
        <w:tc>
          <w:tcPr>
            <w:tcW w:w="574" w:type="pct"/>
            <w:vAlign w:val="center"/>
          </w:tcPr>
          <w:p w14:paraId="3EB7F494" w14:textId="77777777" w:rsidR="008812D0" w:rsidRPr="004F6666" w:rsidRDefault="008812D0" w:rsidP="008812D0">
            <w:pPr>
              <w:jc w:val="center"/>
              <w:rPr>
                <w:rFonts w:ascii="Times New Roman" w:hAnsi="Times New Roman"/>
                <w:color w:val="000000"/>
              </w:rPr>
            </w:pPr>
          </w:p>
        </w:tc>
      </w:tr>
      <w:tr w:rsidR="008812D0" w:rsidRPr="004F6666" w14:paraId="7BAE9180" w14:textId="77777777" w:rsidTr="008812D0">
        <w:trPr>
          <w:gridAfter w:val="1"/>
          <w:wAfter w:w="428" w:type="pct"/>
          <w:trHeight w:val="432"/>
          <w:jc w:val="center"/>
        </w:trPr>
        <w:tc>
          <w:tcPr>
            <w:tcW w:w="100" w:type="pct"/>
            <w:vAlign w:val="center"/>
          </w:tcPr>
          <w:p w14:paraId="44350293" w14:textId="77777777" w:rsidR="008812D0" w:rsidRPr="004F6666" w:rsidRDefault="008812D0" w:rsidP="008812D0">
            <w:pPr>
              <w:rPr>
                <w:rFonts w:ascii="Times New Roman" w:hAnsi="Times New Roman"/>
                <w:color w:val="000000"/>
              </w:rPr>
            </w:pPr>
          </w:p>
        </w:tc>
        <w:tc>
          <w:tcPr>
            <w:tcW w:w="100" w:type="pct"/>
            <w:vAlign w:val="center"/>
          </w:tcPr>
          <w:p w14:paraId="40B09B77" w14:textId="77777777" w:rsidR="008812D0" w:rsidRPr="00822F0C" w:rsidRDefault="008812D0" w:rsidP="008812D0">
            <w:pPr>
              <w:rPr>
                <w:rFonts w:ascii="Times New Roman" w:hAnsi="Times New Roman"/>
                <w:color w:val="000000"/>
              </w:rPr>
            </w:pPr>
          </w:p>
        </w:tc>
        <w:tc>
          <w:tcPr>
            <w:tcW w:w="632" w:type="pct"/>
            <w:gridSpan w:val="2"/>
            <w:shd w:val="clear" w:color="auto" w:fill="auto"/>
            <w:noWrap/>
            <w:vAlign w:val="center"/>
          </w:tcPr>
          <w:p w14:paraId="52490ACE" w14:textId="77777777" w:rsidR="008812D0" w:rsidRPr="00822F0C" w:rsidRDefault="008812D0" w:rsidP="008812D0">
            <w:pPr>
              <w:rPr>
                <w:rFonts w:ascii="Times New Roman" w:hAnsi="Times New Roman"/>
                <w:color w:val="000000"/>
                <w:shd w:val="clear" w:color="auto" w:fill="FFFFFF"/>
              </w:rPr>
            </w:pPr>
            <w:r w:rsidRPr="00822F0C">
              <w:rPr>
                <w:rFonts w:ascii="Times New Roman" w:hAnsi="Times New Roman"/>
                <w:color w:val="000000"/>
                <w:shd w:val="clear" w:color="auto" w:fill="FFFFFF"/>
              </w:rPr>
              <w:t>Soil A, %</w:t>
            </w:r>
          </w:p>
        </w:tc>
        <w:tc>
          <w:tcPr>
            <w:tcW w:w="2604" w:type="pct"/>
            <w:shd w:val="clear" w:color="auto" w:fill="auto"/>
            <w:noWrap/>
            <w:vAlign w:val="center"/>
          </w:tcPr>
          <w:p w14:paraId="57307439" w14:textId="77777777" w:rsidR="008812D0" w:rsidRPr="004F6666" w:rsidRDefault="008812D0" w:rsidP="008812D0">
            <w:pPr>
              <w:overflowPunct/>
              <w:autoSpaceDE/>
              <w:autoSpaceDN/>
              <w:adjustRightInd/>
              <w:rPr>
                <w:rFonts w:ascii="Times New Roman" w:hAnsi="Times New Roman"/>
                <w:color w:val="000000"/>
                <w:shd w:val="clear" w:color="auto" w:fill="FFFFFF"/>
              </w:rPr>
            </w:pPr>
            <w:r w:rsidRPr="004F6666">
              <w:rPr>
                <w:rFonts w:ascii="Times New Roman" w:hAnsi="Times New Roman"/>
                <w:color w:val="000000"/>
                <w:shd w:val="clear" w:color="auto" w:fill="FFFFFF"/>
              </w:rPr>
              <w:t>Percentage of area of Hydrologic Soils Type A from SSURGO</w:t>
            </w:r>
          </w:p>
        </w:tc>
        <w:tc>
          <w:tcPr>
            <w:tcW w:w="281" w:type="pct"/>
          </w:tcPr>
          <w:p w14:paraId="78E7A46B" w14:textId="77777777" w:rsidR="008812D0" w:rsidRDefault="008812D0" w:rsidP="008812D0">
            <w:pPr>
              <w:jc w:val="center"/>
            </w:pPr>
            <w:r w:rsidRPr="00E0305B">
              <w:rPr>
                <w:rFonts w:ascii="Times New Roman" w:hAnsi="Times New Roman"/>
                <w:color w:val="000000"/>
              </w:rPr>
              <w:t>Gs</w:t>
            </w:r>
          </w:p>
        </w:tc>
        <w:tc>
          <w:tcPr>
            <w:tcW w:w="281" w:type="pct"/>
            <w:vAlign w:val="center"/>
          </w:tcPr>
          <w:p w14:paraId="699B846B" w14:textId="77777777" w:rsidR="008812D0" w:rsidRPr="004F6666" w:rsidRDefault="008812D0" w:rsidP="008812D0">
            <w:pPr>
              <w:jc w:val="center"/>
              <w:rPr>
                <w:rFonts w:ascii="Times New Roman" w:hAnsi="Times New Roman"/>
                <w:color w:val="000000"/>
              </w:rPr>
            </w:pPr>
          </w:p>
        </w:tc>
        <w:tc>
          <w:tcPr>
            <w:tcW w:w="574" w:type="pct"/>
            <w:vAlign w:val="center"/>
          </w:tcPr>
          <w:p w14:paraId="0E33FE47" w14:textId="77777777" w:rsidR="008812D0" w:rsidRPr="004F6666" w:rsidRDefault="008812D0" w:rsidP="008812D0">
            <w:pPr>
              <w:jc w:val="center"/>
              <w:rPr>
                <w:rFonts w:ascii="Times New Roman" w:hAnsi="Times New Roman"/>
                <w:color w:val="000000"/>
              </w:rPr>
            </w:pPr>
          </w:p>
        </w:tc>
      </w:tr>
      <w:tr w:rsidR="008812D0" w:rsidRPr="004F6666" w14:paraId="2AAF16AD" w14:textId="77777777" w:rsidTr="008812D0">
        <w:trPr>
          <w:gridAfter w:val="1"/>
          <w:wAfter w:w="428" w:type="pct"/>
          <w:trHeight w:val="432"/>
          <w:jc w:val="center"/>
        </w:trPr>
        <w:tc>
          <w:tcPr>
            <w:tcW w:w="100" w:type="pct"/>
            <w:vAlign w:val="center"/>
          </w:tcPr>
          <w:p w14:paraId="7310E60A" w14:textId="77777777" w:rsidR="008812D0" w:rsidRPr="004F6666" w:rsidRDefault="008812D0" w:rsidP="008812D0">
            <w:pPr>
              <w:rPr>
                <w:rFonts w:ascii="Times New Roman" w:hAnsi="Times New Roman"/>
                <w:color w:val="000000"/>
              </w:rPr>
            </w:pPr>
          </w:p>
        </w:tc>
        <w:tc>
          <w:tcPr>
            <w:tcW w:w="100" w:type="pct"/>
            <w:vAlign w:val="center"/>
          </w:tcPr>
          <w:p w14:paraId="6A56084A" w14:textId="77777777" w:rsidR="008812D0" w:rsidRPr="00822F0C" w:rsidRDefault="008812D0" w:rsidP="008812D0">
            <w:pPr>
              <w:rPr>
                <w:rFonts w:ascii="Times New Roman" w:hAnsi="Times New Roman"/>
                <w:color w:val="000000"/>
              </w:rPr>
            </w:pPr>
          </w:p>
        </w:tc>
        <w:tc>
          <w:tcPr>
            <w:tcW w:w="632" w:type="pct"/>
            <w:gridSpan w:val="2"/>
            <w:shd w:val="clear" w:color="auto" w:fill="auto"/>
            <w:noWrap/>
            <w:vAlign w:val="center"/>
          </w:tcPr>
          <w:p w14:paraId="0188E610" w14:textId="77777777" w:rsidR="008812D0" w:rsidRPr="00822F0C" w:rsidRDefault="008812D0" w:rsidP="008812D0">
            <w:pPr>
              <w:rPr>
                <w:rFonts w:ascii="Times New Roman" w:hAnsi="Times New Roman"/>
                <w:color w:val="000000"/>
                <w:shd w:val="clear" w:color="auto" w:fill="FFFFFF"/>
              </w:rPr>
            </w:pPr>
            <w:r w:rsidRPr="00822F0C">
              <w:rPr>
                <w:rFonts w:ascii="Times New Roman" w:hAnsi="Times New Roman"/>
                <w:color w:val="000000"/>
                <w:shd w:val="clear" w:color="auto" w:fill="FFFFFF"/>
              </w:rPr>
              <w:t>Soil B, %</w:t>
            </w:r>
          </w:p>
        </w:tc>
        <w:tc>
          <w:tcPr>
            <w:tcW w:w="2604" w:type="pct"/>
            <w:shd w:val="clear" w:color="auto" w:fill="auto"/>
            <w:noWrap/>
            <w:vAlign w:val="center"/>
          </w:tcPr>
          <w:p w14:paraId="7BEEABDB" w14:textId="77777777" w:rsidR="008812D0" w:rsidRPr="004F6666" w:rsidRDefault="008812D0" w:rsidP="008812D0">
            <w:pPr>
              <w:overflowPunct/>
              <w:autoSpaceDE/>
              <w:autoSpaceDN/>
              <w:adjustRightInd/>
              <w:rPr>
                <w:rFonts w:ascii="Times New Roman" w:hAnsi="Times New Roman"/>
                <w:color w:val="000000"/>
                <w:shd w:val="clear" w:color="auto" w:fill="FFFFFF"/>
              </w:rPr>
            </w:pPr>
            <w:r w:rsidRPr="004F6666">
              <w:rPr>
                <w:rFonts w:ascii="Times New Roman" w:hAnsi="Times New Roman"/>
                <w:color w:val="000000"/>
                <w:shd w:val="clear" w:color="auto" w:fill="FFFFFF"/>
              </w:rPr>
              <w:t>Percentage of area of Hydrologic Soils Type B from SSURGO</w:t>
            </w:r>
          </w:p>
        </w:tc>
        <w:tc>
          <w:tcPr>
            <w:tcW w:w="281" w:type="pct"/>
          </w:tcPr>
          <w:p w14:paraId="0E43EBAC" w14:textId="77777777" w:rsidR="008812D0" w:rsidRDefault="008812D0" w:rsidP="008812D0">
            <w:pPr>
              <w:jc w:val="center"/>
            </w:pPr>
            <w:r w:rsidRPr="00E0305B">
              <w:rPr>
                <w:rFonts w:ascii="Times New Roman" w:hAnsi="Times New Roman"/>
                <w:color w:val="000000"/>
              </w:rPr>
              <w:t>Gs</w:t>
            </w:r>
          </w:p>
        </w:tc>
        <w:tc>
          <w:tcPr>
            <w:tcW w:w="281" w:type="pct"/>
            <w:vAlign w:val="center"/>
          </w:tcPr>
          <w:p w14:paraId="5EB4CEEB" w14:textId="77777777" w:rsidR="008812D0" w:rsidRPr="004F6666" w:rsidRDefault="008812D0" w:rsidP="008812D0">
            <w:pPr>
              <w:jc w:val="center"/>
              <w:rPr>
                <w:rFonts w:ascii="Times New Roman" w:hAnsi="Times New Roman"/>
                <w:color w:val="000000"/>
              </w:rPr>
            </w:pPr>
          </w:p>
        </w:tc>
        <w:tc>
          <w:tcPr>
            <w:tcW w:w="574" w:type="pct"/>
            <w:vAlign w:val="center"/>
          </w:tcPr>
          <w:p w14:paraId="5972F85E" w14:textId="77777777" w:rsidR="008812D0" w:rsidRPr="004F6666" w:rsidRDefault="008812D0" w:rsidP="008812D0">
            <w:pPr>
              <w:jc w:val="center"/>
              <w:rPr>
                <w:rFonts w:ascii="Times New Roman" w:hAnsi="Times New Roman"/>
                <w:color w:val="000000"/>
              </w:rPr>
            </w:pPr>
          </w:p>
        </w:tc>
      </w:tr>
      <w:tr w:rsidR="008812D0" w:rsidRPr="004F6666" w14:paraId="05F132EA" w14:textId="77777777" w:rsidTr="008812D0">
        <w:trPr>
          <w:gridAfter w:val="1"/>
          <w:wAfter w:w="428" w:type="pct"/>
          <w:trHeight w:val="432"/>
          <w:jc w:val="center"/>
        </w:trPr>
        <w:tc>
          <w:tcPr>
            <w:tcW w:w="100" w:type="pct"/>
            <w:vAlign w:val="center"/>
          </w:tcPr>
          <w:p w14:paraId="1A05AD3D" w14:textId="77777777" w:rsidR="008812D0" w:rsidRPr="004F6666" w:rsidRDefault="008812D0" w:rsidP="008812D0">
            <w:pPr>
              <w:rPr>
                <w:rFonts w:ascii="Times New Roman" w:hAnsi="Times New Roman"/>
                <w:color w:val="000000"/>
              </w:rPr>
            </w:pPr>
          </w:p>
        </w:tc>
        <w:tc>
          <w:tcPr>
            <w:tcW w:w="100" w:type="pct"/>
            <w:vAlign w:val="center"/>
          </w:tcPr>
          <w:p w14:paraId="66D3AE16" w14:textId="77777777" w:rsidR="008812D0" w:rsidRPr="00822F0C" w:rsidRDefault="008812D0" w:rsidP="008812D0">
            <w:pPr>
              <w:rPr>
                <w:rFonts w:ascii="Times New Roman" w:hAnsi="Times New Roman"/>
                <w:color w:val="000000"/>
              </w:rPr>
            </w:pPr>
          </w:p>
        </w:tc>
        <w:tc>
          <w:tcPr>
            <w:tcW w:w="632" w:type="pct"/>
            <w:gridSpan w:val="2"/>
            <w:shd w:val="clear" w:color="auto" w:fill="auto"/>
            <w:noWrap/>
            <w:vAlign w:val="center"/>
          </w:tcPr>
          <w:p w14:paraId="61CA7348" w14:textId="77777777" w:rsidR="008812D0" w:rsidRPr="00822F0C" w:rsidRDefault="008812D0" w:rsidP="008812D0">
            <w:pPr>
              <w:rPr>
                <w:rFonts w:ascii="Times New Roman" w:hAnsi="Times New Roman"/>
                <w:color w:val="000000"/>
                <w:shd w:val="clear" w:color="auto" w:fill="FFFFFF"/>
              </w:rPr>
            </w:pPr>
            <w:r w:rsidRPr="00822F0C">
              <w:rPr>
                <w:rFonts w:ascii="Times New Roman" w:hAnsi="Times New Roman"/>
                <w:color w:val="000000"/>
                <w:shd w:val="clear" w:color="auto" w:fill="FFFFFF"/>
              </w:rPr>
              <w:t>Water Storage, %</w:t>
            </w:r>
          </w:p>
        </w:tc>
        <w:tc>
          <w:tcPr>
            <w:tcW w:w="2604" w:type="pct"/>
            <w:shd w:val="clear" w:color="auto" w:fill="auto"/>
            <w:noWrap/>
            <w:vAlign w:val="center"/>
          </w:tcPr>
          <w:p w14:paraId="2EB58393" w14:textId="77777777" w:rsidR="008812D0" w:rsidRPr="004F6666" w:rsidRDefault="008812D0" w:rsidP="008812D0">
            <w:pPr>
              <w:overflowPunct/>
              <w:autoSpaceDE/>
              <w:autoSpaceDN/>
              <w:adjustRightInd/>
              <w:rPr>
                <w:rFonts w:ascii="Times New Roman" w:hAnsi="Times New Roman"/>
                <w:color w:val="000000"/>
                <w:shd w:val="clear" w:color="auto" w:fill="FFFFFF"/>
              </w:rPr>
            </w:pPr>
            <w:r w:rsidRPr="004F6666">
              <w:rPr>
                <w:rFonts w:ascii="Times New Roman" w:hAnsi="Times New Roman"/>
                <w:color w:val="000000"/>
                <w:shd w:val="clear" w:color="auto" w:fill="FFFFFF"/>
              </w:rPr>
              <w:t>Percentage of area of storage (lake, ponds, reservoirs, wetlands)</w:t>
            </w:r>
          </w:p>
        </w:tc>
        <w:tc>
          <w:tcPr>
            <w:tcW w:w="281" w:type="pct"/>
          </w:tcPr>
          <w:p w14:paraId="04855FE5" w14:textId="77777777" w:rsidR="008812D0" w:rsidRDefault="008812D0" w:rsidP="008812D0">
            <w:pPr>
              <w:jc w:val="center"/>
            </w:pPr>
            <w:r w:rsidRPr="00E0305B">
              <w:rPr>
                <w:rFonts w:ascii="Times New Roman" w:hAnsi="Times New Roman"/>
                <w:color w:val="000000"/>
              </w:rPr>
              <w:t>Gs</w:t>
            </w:r>
          </w:p>
        </w:tc>
        <w:tc>
          <w:tcPr>
            <w:tcW w:w="281" w:type="pct"/>
            <w:vAlign w:val="center"/>
          </w:tcPr>
          <w:p w14:paraId="0BBC7E3B" w14:textId="77777777" w:rsidR="008812D0" w:rsidRPr="004F6666" w:rsidRDefault="008812D0" w:rsidP="008812D0">
            <w:pPr>
              <w:jc w:val="center"/>
              <w:rPr>
                <w:rFonts w:ascii="Times New Roman" w:hAnsi="Times New Roman"/>
                <w:color w:val="000000"/>
              </w:rPr>
            </w:pPr>
          </w:p>
        </w:tc>
        <w:tc>
          <w:tcPr>
            <w:tcW w:w="574" w:type="pct"/>
            <w:vAlign w:val="center"/>
          </w:tcPr>
          <w:p w14:paraId="59434D16" w14:textId="77777777" w:rsidR="008812D0" w:rsidRPr="004F6666" w:rsidRDefault="008812D0" w:rsidP="008812D0">
            <w:pPr>
              <w:jc w:val="center"/>
              <w:rPr>
                <w:rFonts w:ascii="Times New Roman" w:hAnsi="Times New Roman"/>
                <w:color w:val="000000"/>
              </w:rPr>
            </w:pPr>
          </w:p>
        </w:tc>
      </w:tr>
      <w:tr w:rsidR="008812D0" w:rsidRPr="004F6666" w14:paraId="21007234" w14:textId="77777777" w:rsidTr="008812D0">
        <w:trPr>
          <w:gridAfter w:val="1"/>
          <w:wAfter w:w="428" w:type="pct"/>
          <w:trHeight w:val="432"/>
          <w:jc w:val="center"/>
        </w:trPr>
        <w:tc>
          <w:tcPr>
            <w:tcW w:w="100" w:type="pct"/>
            <w:vAlign w:val="center"/>
          </w:tcPr>
          <w:p w14:paraId="113B0065" w14:textId="77777777" w:rsidR="008812D0" w:rsidRPr="004F6666" w:rsidRDefault="008812D0" w:rsidP="008812D0">
            <w:pPr>
              <w:rPr>
                <w:rFonts w:ascii="Times New Roman" w:hAnsi="Times New Roman"/>
                <w:color w:val="000000"/>
              </w:rPr>
            </w:pPr>
          </w:p>
        </w:tc>
        <w:tc>
          <w:tcPr>
            <w:tcW w:w="100" w:type="pct"/>
            <w:vAlign w:val="center"/>
          </w:tcPr>
          <w:p w14:paraId="1F8ADDD0" w14:textId="77777777" w:rsidR="008812D0" w:rsidRPr="00822F0C" w:rsidRDefault="008812D0" w:rsidP="008812D0">
            <w:pPr>
              <w:rPr>
                <w:rFonts w:ascii="Times New Roman" w:hAnsi="Times New Roman"/>
                <w:color w:val="000000"/>
              </w:rPr>
            </w:pPr>
          </w:p>
        </w:tc>
        <w:tc>
          <w:tcPr>
            <w:tcW w:w="632" w:type="pct"/>
            <w:gridSpan w:val="2"/>
            <w:shd w:val="clear" w:color="auto" w:fill="auto"/>
            <w:noWrap/>
            <w:vAlign w:val="center"/>
          </w:tcPr>
          <w:p w14:paraId="2D6C341A" w14:textId="77777777" w:rsidR="008812D0" w:rsidRPr="00822F0C" w:rsidRDefault="008812D0" w:rsidP="008812D0">
            <w:pPr>
              <w:rPr>
                <w:rFonts w:ascii="Times New Roman" w:hAnsi="Times New Roman"/>
                <w:color w:val="000000"/>
                <w:shd w:val="clear" w:color="auto" w:fill="FFFFFF"/>
              </w:rPr>
            </w:pPr>
            <w:r w:rsidRPr="00822F0C">
              <w:rPr>
                <w:rFonts w:ascii="Times New Roman" w:hAnsi="Times New Roman"/>
                <w:color w:val="000000"/>
                <w:shd w:val="clear" w:color="auto" w:fill="FFFFFF"/>
              </w:rPr>
              <w:t>Stream Level</w:t>
            </w:r>
          </w:p>
        </w:tc>
        <w:tc>
          <w:tcPr>
            <w:tcW w:w="2604" w:type="pct"/>
            <w:shd w:val="clear" w:color="auto" w:fill="auto"/>
            <w:noWrap/>
            <w:vAlign w:val="center"/>
          </w:tcPr>
          <w:p w14:paraId="2B17A47C" w14:textId="77777777" w:rsidR="008812D0" w:rsidRPr="004F6666" w:rsidRDefault="008812D0" w:rsidP="008812D0">
            <w:pPr>
              <w:overflowPunct/>
              <w:autoSpaceDE/>
              <w:autoSpaceDN/>
              <w:adjustRightInd/>
              <w:rPr>
                <w:rFonts w:ascii="Times New Roman" w:hAnsi="Times New Roman"/>
                <w:color w:val="000000"/>
                <w:shd w:val="clear" w:color="auto" w:fill="FFFFFF"/>
              </w:rPr>
            </w:pPr>
            <w:r w:rsidRPr="004F6666">
              <w:rPr>
                <w:rFonts w:ascii="Times New Roman" w:hAnsi="Times New Roman"/>
                <w:color w:val="000000"/>
                <w:shd w:val="clear" w:color="auto" w:fill="FFFFFF"/>
              </w:rPr>
              <w:t>Stream level</w:t>
            </w:r>
          </w:p>
        </w:tc>
        <w:tc>
          <w:tcPr>
            <w:tcW w:w="281" w:type="pct"/>
          </w:tcPr>
          <w:p w14:paraId="450DF71F" w14:textId="77777777" w:rsidR="008812D0" w:rsidRDefault="008812D0" w:rsidP="008812D0">
            <w:pPr>
              <w:jc w:val="center"/>
            </w:pPr>
            <w:r w:rsidRPr="00E0305B">
              <w:rPr>
                <w:rFonts w:ascii="Times New Roman" w:hAnsi="Times New Roman"/>
                <w:color w:val="000000"/>
              </w:rPr>
              <w:t>Gs</w:t>
            </w:r>
          </w:p>
        </w:tc>
        <w:tc>
          <w:tcPr>
            <w:tcW w:w="281" w:type="pct"/>
            <w:vAlign w:val="center"/>
          </w:tcPr>
          <w:p w14:paraId="43CE4471" w14:textId="77777777" w:rsidR="008812D0" w:rsidRPr="004F6666" w:rsidRDefault="008812D0" w:rsidP="008812D0">
            <w:pPr>
              <w:jc w:val="center"/>
              <w:rPr>
                <w:rFonts w:ascii="Times New Roman" w:hAnsi="Times New Roman"/>
                <w:color w:val="000000"/>
              </w:rPr>
            </w:pPr>
          </w:p>
        </w:tc>
        <w:tc>
          <w:tcPr>
            <w:tcW w:w="574" w:type="pct"/>
            <w:vAlign w:val="center"/>
          </w:tcPr>
          <w:p w14:paraId="5B247745" w14:textId="77777777" w:rsidR="008812D0" w:rsidRPr="004F6666" w:rsidRDefault="008812D0" w:rsidP="008812D0">
            <w:pPr>
              <w:jc w:val="center"/>
              <w:rPr>
                <w:rFonts w:ascii="Times New Roman" w:hAnsi="Times New Roman"/>
                <w:color w:val="000000"/>
              </w:rPr>
            </w:pPr>
          </w:p>
        </w:tc>
      </w:tr>
      <w:tr w:rsidR="008812D0" w:rsidRPr="004F6666" w14:paraId="247DC85A" w14:textId="77777777" w:rsidTr="008812D0">
        <w:trPr>
          <w:gridAfter w:val="1"/>
          <w:wAfter w:w="428" w:type="pct"/>
          <w:trHeight w:val="432"/>
          <w:jc w:val="center"/>
        </w:trPr>
        <w:tc>
          <w:tcPr>
            <w:tcW w:w="100" w:type="pct"/>
            <w:vAlign w:val="center"/>
          </w:tcPr>
          <w:p w14:paraId="2929EA17" w14:textId="77777777" w:rsidR="008812D0" w:rsidRPr="004F6666" w:rsidRDefault="008812D0" w:rsidP="008812D0">
            <w:pPr>
              <w:rPr>
                <w:rFonts w:ascii="Times New Roman" w:hAnsi="Times New Roman"/>
                <w:color w:val="000000"/>
              </w:rPr>
            </w:pPr>
          </w:p>
        </w:tc>
        <w:tc>
          <w:tcPr>
            <w:tcW w:w="100" w:type="pct"/>
            <w:vAlign w:val="center"/>
          </w:tcPr>
          <w:p w14:paraId="48064CD8" w14:textId="77777777" w:rsidR="008812D0" w:rsidRPr="00822F0C" w:rsidRDefault="008812D0" w:rsidP="008812D0">
            <w:pPr>
              <w:rPr>
                <w:rFonts w:ascii="Times New Roman" w:hAnsi="Times New Roman"/>
                <w:color w:val="000000"/>
              </w:rPr>
            </w:pPr>
          </w:p>
        </w:tc>
        <w:tc>
          <w:tcPr>
            <w:tcW w:w="632" w:type="pct"/>
            <w:gridSpan w:val="2"/>
            <w:shd w:val="clear" w:color="auto" w:fill="auto"/>
            <w:noWrap/>
            <w:vAlign w:val="center"/>
          </w:tcPr>
          <w:p w14:paraId="34BEE82A" w14:textId="77777777" w:rsidR="008812D0" w:rsidRPr="00822F0C" w:rsidRDefault="008812D0" w:rsidP="008812D0">
            <w:pPr>
              <w:rPr>
                <w:rFonts w:ascii="Times New Roman" w:hAnsi="Times New Roman"/>
                <w:color w:val="000000"/>
                <w:shd w:val="clear" w:color="auto" w:fill="FFFFFF"/>
              </w:rPr>
            </w:pPr>
            <w:r w:rsidRPr="00822F0C">
              <w:rPr>
                <w:rFonts w:ascii="Times New Roman" w:hAnsi="Times New Roman"/>
                <w:color w:val="000000"/>
                <w:shd w:val="clear" w:color="auto" w:fill="FFFFFF"/>
              </w:rPr>
              <w:t>Stream Order</w:t>
            </w:r>
          </w:p>
        </w:tc>
        <w:tc>
          <w:tcPr>
            <w:tcW w:w="2604" w:type="pct"/>
            <w:shd w:val="clear" w:color="auto" w:fill="auto"/>
            <w:noWrap/>
            <w:vAlign w:val="center"/>
          </w:tcPr>
          <w:p w14:paraId="1ADD6A1A" w14:textId="77777777" w:rsidR="008812D0" w:rsidRPr="004F6666" w:rsidRDefault="008812D0" w:rsidP="008812D0">
            <w:pPr>
              <w:overflowPunct/>
              <w:autoSpaceDE/>
              <w:autoSpaceDN/>
              <w:adjustRightInd/>
              <w:rPr>
                <w:rFonts w:ascii="Times New Roman" w:hAnsi="Times New Roman"/>
                <w:color w:val="000000"/>
                <w:shd w:val="clear" w:color="auto" w:fill="FFFFFF"/>
              </w:rPr>
            </w:pPr>
            <w:r w:rsidRPr="004F6666">
              <w:rPr>
                <w:rFonts w:ascii="Times New Roman" w:hAnsi="Times New Roman"/>
              </w:rPr>
              <w:t>Strahler stream order</w:t>
            </w:r>
          </w:p>
        </w:tc>
        <w:tc>
          <w:tcPr>
            <w:tcW w:w="281" w:type="pct"/>
          </w:tcPr>
          <w:p w14:paraId="3B3C2EED" w14:textId="77777777" w:rsidR="008812D0" w:rsidRDefault="008812D0" w:rsidP="008812D0">
            <w:pPr>
              <w:jc w:val="center"/>
            </w:pPr>
            <w:r w:rsidRPr="00E0305B">
              <w:rPr>
                <w:rFonts w:ascii="Times New Roman" w:hAnsi="Times New Roman"/>
                <w:color w:val="000000"/>
              </w:rPr>
              <w:t>Gs</w:t>
            </w:r>
          </w:p>
        </w:tc>
        <w:tc>
          <w:tcPr>
            <w:tcW w:w="281" w:type="pct"/>
            <w:vAlign w:val="center"/>
          </w:tcPr>
          <w:p w14:paraId="0EE11EE1" w14:textId="77777777" w:rsidR="008812D0" w:rsidRPr="004F6666" w:rsidRDefault="008812D0" w:rsidP="008812D0">
            <w:pPr>
              <w:jc w:val="center"/>
              <w:rPr>
                <w:rFonts w:ascii="Times New Roman" w:hAnsi="Times New Roman"/>
                <w:color w:val="000000"/>
              </w:rPr>
            </w:pPr>
          </w:p>
        </w:tc>
        <w:tc>
          <w:tcPr>
            <w:tcW w:w="574" w:type="pct"/>
            <w:vAlign w:val="center"/>
          </w:tcPr>
          <w:p w14:paraId="6D6A5CFA" w14:textId="77777777" w:rsidR="008812D0" w:rsidRPr="004F6666" w:rsidRDefault="008812D0" w:rsidP="008812D0">
            <w:pPr>
              <w:jc w:val="center"/>
              <w:rPr>
                <w:rFonts w:ascii="Times New Roman" w:hAnsi="Times New Roman"/>
                <w:color w:val="000000"/>
              </w:rPr>
            </w:pPr>
          </w:p>
        </w:tc>
      </w:tr>
      <w:tr w:rsidR="008812D0" w:rsidRPr="004F6666" w14:paraId="29B9B818" w14:textId="77777777" w:rsidTr="008812D0">
        <w:trPr>
          <w:gridAfter w:val="1"/>
          <w:wAfter w:w="428" w:type="pct"/>
          <w:trHeight w:val="432"/>
          <w:jc w:val="center"/>
        </w:trPr>
        <w:tc>
          <w:tcPr>
            <w:tcW w:w="100" w:type="pct"/>
            <w:vAlign w:val="center"/>
          </w:tcPr>
          <w:p w14:paraId="087BDCF8" w14:textId="77777777" w:rsidR="008812D0" w:rsidRPr="004F6666" w:rsidRDefault="008812D0" w:rsidP="008812D0">
            <w:pPr>
              <w:rPr>
                <w:rFonts w:ascii="Times New Roman" w:hAnsi="Times New Roman"/>
                <w:color w:val="000000"/>
              </w:rPr>
            </w:pPr>
          </w:p>
        </w:tc>
        <w:tc>
          <w:tcPr>
            <w:tcW w:w="100" w:type="pct"/>
            <w:vAlign w:val="center"/>
          </w:tcPr>
          <w:p w14:paraId="12D8D962" w14:textId="77777777" w:rsidR="008812D0" w:rsidRPr="00822F0C" w:rsidRDefault="008812D0" w:rsidP="008812D0">
            <w:pPr>
              <w:rPr>
                <w:rFonts w:ascii="Times New Roman" w:hAnsi="Times New Roman"/>
                <w:color w:val="000000"/>
              </w:rPr>
            </w:pPr>
          </w:p>
        </w:tc>
        <w:tc>
          <w:tcPr>
            <w:tcW w:w="632" w:type="pct"/>
            <w:gridSpan w:val="2"/>
            <w:shd w:val="clear" w:color="auto" w:fill="auto"/>
            <w:noWrap/>
            <w:vAlign w:val="center"/>
          </w:tcPr>
          <w:p w14:paraId="24183C6D" w14:textId="77777777" w:rsidR="008812D0" w:rsidRPr="00822F0C" w:rsidRDefault="008812D0" w:rsidP="008812D0">
            <w:pPr>
              <w:rPr>
                <w:rFonts w:ascii="Times New Roman" w:hAnsi="Times New Roman"/>
                <w:color w:val="000000"/>
                <w:shd w:val="clear" w:color="auto" w:fill="FFFFFF"/>
              </w:rPr>
            </w:pPr>
            <w:r w:rsidRPr="00822F0C">
              <w:rPr>
                <w:rFonts w:ascii="Times New Roman" w:hAnsi="Times New Roman"/>
              </w:rPr>
              <w:t>All Channels, Length</w:t>
            </w:r>
          </w:p>
        </w:tc>
        <w:tc>
          <w:tcPr>
            <w:tcW w:w="2604" w:type="pct"/>
            <w:shd w:val="clear" w:color="auto" w:fill="auto"/>
            <w:noWrap/>
            <w:vAlign w:val="center"/>
          </w:tcPr>
          <w:p w14:paraId="50D2E170" w14:textId="77777777" w:rsidR="008812D0" w:rsidRPr="004F6666" w:rsidRDefault="008812D0" w:rsidP="008812D0">
            <w:pPr>
              <w:overflowPunct/>
              <w:autoSpaceDE/>
              <w:autoSpaceDN/>
              <w:adjustRightInd/>
              <w:rPr>
                <w:rFonts w:ascii="Times New Roman" w:hAnsi="Times New Roman"/>
                <w:color w:val="000000"/>
                <w:shd w:val="clear" w:color="auto" w:fill="FFFFFF"/>
              </w:rPr>
            </w:pPr>
            <w:r w:rsidRPr="004F6666">
              <w:rPr>
                <w:rFonts w:ascii="Times New Roman" w:hAnsi="Times New Roman"/>
              </w:rPr>
              <w:t>An estimate of miles of stream upstream of a flowline</w:t>
            </w:r>
          </w:p>
        </w:tc>
        <w:tc>
          <w:tcPr>
            <w:tcW w:w="281" w:type="pct"/>
          </w:tcPr>
          <w:p w14:paraId="451F563C" w14:textId="77777777" w:rsidR="008812D0" w:rsidRDefault="008812D0" w:rsidP="008812D0">
            <w:pPr>
              <w:jc w:val="center"/>
            </w:pPr>
            <w:r w:rsidRPr="00E0305B">
              <w:rPr>
                <w:rFonts w:ascii="Times New Roman" w:hAnsi="Times New Roman"/>
                <w:color w:val="000000"/>
              </w:rPr>
              <w:t>Gs</w:t>
            </w:r>
          </w:p>
        </w:tc>
        <w:tc>
          <w:tcPr>
            <w:tcW w:w="281" w:type="pct"/>
            <w:vAlign w:val="center"/>
          </w:tcPr>
          <w:p w14:paraId="5E3C1FC0" w14:textId="77777777" w:rsidR="008812D0" w:rsidRPr="004F6666" w:rsidRDefault="008812D0" w:rsidP="008812D0">
            <w:pPr>
              <w:jc w:val="center"/>
              <w:rPr>
                <w:rFonts w:ascii="Times New Roman" w:hAnsi="Times New Roman"/>
                <w:color w:val="000000"/>
              </w:rPr>
            </w:pPr>
          </w:p>
        </w:tc>
        <w:tc>
          <w:tcPr>
            <w:tcW w:w="574" w:type="pct"/>
            <w:vAlign w:val="center"/>
          </w:tcPr>
          <w:p w14:paraId="439AEE6E" w14:textId="77777777" w:rsidR="008812D0" w:rsidRPr="004F6666" w:rsidRDefault="008812D0" w:rsidP="008812D0">
            <w:pPr>
              <w:jc w:val="center"/>
              <w:rPr>
                <w:rFonts w:ascii="Times New Roman" w:hAnsi="Times New Roman"/>
                <w:color w:val="000000"/>
              </w:rPr>
            </w:pPr>
          </w:p>
        </w:tc>
      </w:tr>
      <w:tr w:rsidR="008812D0" w:rsidRPr="004F6666" w14:paraId="214F7166" w14:textId="77777777" w:rsidTr="008812D0">
        <w:trPr>
          <w:gridAfter w:val="1"/>
          <w:wAfter w:w="428" w:type="pct"/>
          <w:trHeight w:val="432"/>
          <w:jc w:val="center"/>
        </w:trPr>
        <w:tc>
          <w:tcPr>
            <w:tcW w:w="3436" w:type="pct"/>
            <w:gridSpan w:val="5"/>
            <w:vAlign w:val="center"/>
          </w:tcPr>
          <w:p w14:paraId="54D84B28"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 xml:space="preserve">Water Quality and </w:t>
            </w:r>
            <w:r>
              <w:rPr>
                <w:rFonts w:ascii="Times New Roman" w:hAnsi="Times New Roman"/>
                <w:color w:val="000000"/>
              </w:rPr>
              <w:t>Other</w:t>
            </w:r>
            <w:r w:rsidRPr="004F6666">
              <w:rPr>
                <w:rFonts w:ascii="Times New Roman" w:hAnsi="Times New Roman"/>
                <w:color w:val="000000"/>
              </w:rPr>
              <w:t xml:space="preserve"> Conditions at Time of Sample Collection</w:t>
            </w:r>
          </w:p>
        </w:tc>
        <w:tc>
          <w:tcPr>
            <w:tcW w:w="281" w:type="pct"/>
          </w:tcPr>
          <w:p w14:paraId="08C82097" w14:textId="77777777" w:rsidR="008812D0" w:rsidRPr="004F6666" w:rsidRDefault="008812D0" w:rsidP="008812D0">
            <w:pPr>
              <w:jc w:val="center"/>
              <w:rPr>
                <w:rFonts w:ascii="Times New Roman" w:hAnsi="Times New Roman"/>
                <w:color w:val="000000"/>
              </w:rPr>
            </w:pPr>
          </w:p>
        </w:tc>
        <w:tc>
          <w:tcPr>
            <w:tcW w:w="281" w:type="pct"/>
            <w:vAlign w:val="center"/>
          </w:tcPr>
          <w:p w14:paraId="0096F948" w14:textId="77777777" w:rsidR="008812D0" w:rsidRPr="004F6666" w:rsidRDefault="008812D0" w:rsidP="008812D0">
            <w:pPr>
              <w:jc w:val="center"/>
              <w:rPr>
                <w:rFonts w:ascii="Times New Roman" w:hAnsi="Times New Roman"/>
                <w:color w:val="000000"/>
              </w:rPr>
            </w:pPr>
          </w:p>
        </w:tc>
        <w:tc>
          <w:tcPr>
            <w:tcW w:w="574" w:type="pct"/>
            <w:vAlign w:val="center"/>
          </w:tcPr>
          <w:p w14:paraId="3AE5EA04" w14:textId="77777777" w:rsidR="008812D0" w:rsidRPr="004F6666" w:rsidRDefault="008812D0" w:rsidP="008812D0">
            <w:pPr>
              <w:jc w:val="center"/>
              <w:rPr>
                <w:rFonts w:ascii="Times New Roman" w:hAnsi="Times New Roman"/>
                <w:color w:val="000000"/>
              </w:rPr>
            </w:pPr>
          </w:p>
        </w:tc>
      </w:tr>
      <w:tr w:rsidR="008812D0" w:rsidRPr="004F6666" w14:paraId="7D2D2BDB" w14:textId="77777777" w:rsidTr="008812D0">
        <w:trPr>
          <w:gridAfter w:val="1"/>
          <w:wAfter w:w="428" w:type="pct"/>
          <w:trHeight w:val="432"/>
          <w:jc w:val="center"/>
        </w:trPr>
        <w:tc>
          <w:tcPr>
            <w:tcW w:w="100" w:type="pct"/>
            <w:vAlign w:val="center"/>
          </w:tcPr>
          <w:p w14:paraId="7FBE221A" w14:textId="77777777" w:rsidR="008812D0" w:rsidRPr="004F6666" w:rsidRDefault="008812D0" w:rsidP="008812D0">
            <w:pPr>
              <w:rPr>
                <w:rFonts w:ascii="Times New Roman" w:hAnsi="Times New Roman"/>
                <w:color w:val="000000"/>
              </w:rPr>
            </w:pPr>
            <w:bookmarkStart w:id="7" w:name="_Hlk10549905"/>
          </w:p>
        </w:tc>
        <w:tc>
          <w:tcPr>
            <w:tcW w:w="732" w:type="pct"/>
            <w:gridSpan w:val="3"/>
            <w:vAlign w:val="center"/>
          </w:tcPr>
          <w:p w14:paraId="3C2F4DA9"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Air Temp. at site</w:t>
            </w:r>
          </w:p>
        </w:tc>
        <w:tc>
          <w:tcPr>
            <w:tcW w:w="2604" w:type="pct"/>
            <w:shd w:val="clear" w:color="auto" w:fill="auto"/>
            <w:noWrap/>
            <w:vAlign w:val="center"/>
          </w:tcPr>
          <w:p w14:paraId="7DC31CF0"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Air temperature measured at the sampling site at the time of sample collection (°C)</w:t>
            </w:r>
          </w:p>
        </w:tc>
        <w:tc>
          <w:tcPr>
            <w:tcW w:w="281" w:type="pct"/>
          </w:tcPr>
          <w:p w14:paraId="413A2D81" w14:textId="77777777" w:rsidR="008812D0" w:rsidRPr="004F6666" w:rsidRDefault="008812D0" w:rsidP="008812D0">
            <w:pPr>
              <w:jc w:val="center"/>
              <w:rPr>
                <w:rFonts w:ascii="Times New Roman" w:hAnsi="Times New Roman"/>
                <w:color w:val="000000"/>
              </w:rPr>
            </w:pPr>
            <w:proofErr w:type="spellStart"/>
            <w:r w:rsidRPr="004F6666">
              <w:rPr>
                <w:rFonts w:ascii="Times New Roman" w:hAnsi="Times New Roman"/>
                <w:color w:val="000000"/>
              </w:rPr>
              <w:t>Pq</w:t>
            </w:r>
            <w:proofErr w:type="spellEnd"/>
          </w:p>
        </w:tc>
        <w:tc>
          <w:tcPr>
            <w:tcW w:w="281" w:type="pct"/>
            <w:vAlign w:val="center"/>
          </w:tcPr>
          <w:p w14:paraId="6FF093B0"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w:t>
            </w:r>
          </w:p>
        </w:tc>
        <w:tc>
          <w:tcPr>
            <w:tcW w:w="574" w:type="pct"/>
            <w:vAlign w:val="center"/>
          </w:tcPr>
          <w:p w14:paraId="7B5EC15E"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w:t>
            </w:r>
          </w:p>
        </w:tc>
      </w:tr>
      <w:bookmarkEnd w:id="7"/>
      <w:tr w:rsidR="008812D0" w:rsidRPr="004F6666" w14:paraId="20724106" w14:textId="77777777" w:rsidTr="008812D0">
        <w:trPr>
          <w:gridAfter w:val="1"/>
          <w:wAfter w:w="428" w:type="pct"/>
          <w:trHeight w:val="432"/>
          <w:jc w:val="center"/>
        </w:trPr>
        <w:tc>
          <w:tcPr>
            <w:tcW w:w="100" w:type="pct"/>
            <w:vAlign w:val="center"/>
          </w:tcPr>
          <w:p w14:paraId="48F86260" w14:textId="77777777" w:rsidR="008812D0" w:rsidRPr="004F6666" w:rsidRDefault="008812D0" w:rsidP="008812D0">
            <w:pPr>
              <w:rPr>
                <w:rFonts w:ascii="Times New Roman" w:hAnsi="Times New Roman"/>
                <w:color w:val="000000"/>
              </w:rPr>
            </w:pPr>
          </w:p>
        </w:tc>
        <w:tc>
          <w:tcPr>
            <w:tcW w:w="732" w:type="pct"/>
            <w:gridSpan w:val="3"/>
            <w:vAlign w:val="center"/>
          </w:tcPr>
          <w:p w14:paraId="7BE2D36A"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Conductivity</w:t>
            </w:r>
          </w:p>
        </w:tc>
        <w:tc>
          <w:tcPr>
            <w:tcW w:w="2604" w:type="pct"/>
            <w:shd w:val="clear" w:color="auto" w:fill="auto"/>
            <w:noWrap/>
            <w:vAlign w:val="center"/>
          </w:tcPr>
          <w:p w14:paraId="47D581D8"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Conductivity (Log</w:t>
            </w:r>
            <w:r w:rsidRPr="004F6666">
              <w:rPr>
                <w:rFonts w:ascii="Times New Roman" w:hAnsi="Times New Roman"/>
                <w:color w:val="000000"/>
                <w:vertAlign w:val="subscript"/>
              </w:rPr>
              <w:t>10</w:t>
            </w:r>
            <w:r w:rsidRPr="004F6666">
              <w:rPr>
                <w:rFonts w:ascii="Times New Roman" w:hAnsi="Times New Roman"/>
                <w:color w:val="000000"/>
              </w:rPr>
              <w:t xml:space="preserve"> </w:t>
            </w:r>
            <w:proofErr w:type="spellStart"/>
            <w:r w:rsidRPr="004F6666">
              <w:rPr>
                <w:rFonts w:ascii="Times New Roman" w:hAnsi="Times New Roman"/>
                <w:color w:val="222222"/>
              </w:rPr>
              <w:t>uS</w:t>
            </w:r>
            <w:proofErr w:type="spellEnd"/>
            <w:r w:rsidRPr="004F6666">
              <w:rPr>
                <w:rFonts w:ascii="Times New Roman" w:hAnsi="Times New Roman"/>
                <w:color w:val="222222"/>
              </w:rPr>
              <w:t>/cm</w:t>
            </w:r>
            <w:r w:rsidRPr="004F6666">
              <w:rPr>
                <w:rFonts w:ascii="Times New Roman" w:hAnsi="Times New Roman"/>
                <w:color w:val="000000"/>
              </w:rPr>
              <w:t>)</w:t>
            </w:r>
          </w:p>
        </w:tc>
        <w:tc>
          <w:tcPr>
            <w:tcW w:w="281" w:type="pct"/>
          </w:tcPr>
          <w:p w14:paraId="64E30A84" w14:textId="77777777" w:rsidR="008812D0" w:rsidRPr="004F6666" w:rsidRDefault="008812D0" w:rsidP="008812D0">
            <w:pPr>
              <w:jc w:val="center"/>
              <w:rPr>
                <w:rFonts w:ascii="Times New Roman" w:hAnsi="Times New Roman"/>
                <w:color w:val="000000"/>
              </w:rPr>
            </w:pPr>
            <w:proofErr w:type="spellStart"/>
            <w:r w:rsidRPr="004F6666">
              <w:rPr>
                <w:rFonts w:ascii="Times New Roman" w:hAnsi="Times New Roman"/>
                <w:color w:val="000000"/>
              </w:rPr>
              <w:t>Pq</w:t>
            </w:r>
            <w:proofErr w:type="spellEnd"/>
          </w:p>
        </w:tc>
        <w:tc>
          <w:tcPr>
            <w:tcW w:w="281" w:type="pct"/>
            <w:vAlign w:val="center"/>
          </w:tcPr>
          <w:p w14:paraId="75175BFE"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w:t>
            </w:r>
          </w:p>
        </w:tc>
        <w:tc>
          <w:tcPr>
            <w:tcW w:w="574" w:type="pct"/>
            <w:vAlign w:val="center"/>
          </w:tcPr>
          <w:p w14:paraId="1C310AA6"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w:t>
            </w:r>
          </w:p>
        </w:tc>
      </w:tr>
      <w:tr w:rsidR="008812D0" w:rsidRPr="004F6666" w14:paraId="2916A148" w14:textId="77777777" w:rsidTr="008812D0">
        <w:trPr>
          <w:gridAfter w:val="1"/>
          <w:wAfter w:w="428" w:type="pct"/>
          <w:trHeight w:val="432"/>
          <w:jc w:val="center"/>
        </w:trPr>
        <w:tc>
          <w:tcPr>
            <w:tcW w:w="100" w:type="pct"/>
            <w:vAlign w:val="center"/>
          </w:tcPr>
          <w:p w14:paraId="5A3537EE" w14:textId="77777777" w:rsidR="008812D0" w:rsidRPr="004F6666" w:rsidRDefault="008812D0" w:rsidP="008812D0">
            <w:pPr>
              <w:rPr>
                <w:rFonts w:ascii="Times New Roman" w:hAnsi="Times New Roman"/>
                <w:color w:val="000000"/>
              </w:rPr>
            </w:pPr>
          </w:p>
        </w:tc>
        <w:tc>
          <w:tcPr>
            <w:tcW w:w="732" w:type="pct"/>
            <w:gridSpan w:val="3"/>
            <w:vAlign w:val="center"/>
          </w:tcPr>
          <w:p w14:paraId="46AF7A81"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Dissolved oxygen</w:t>
            </w:r>
          </w:p>
        </w:tc>
        <w:tc>
          <w:tcPr>
            <w:tcW w:w="2604" w:type="pct"/>
            <w:shd w:val="clear" w:color="auto" w:fill="auto"/>
            <w:noWrap/>
            <w:vAlign w:val="center"/>
          </w:tcPr>
          <w:p w14:paraId="54FB86EC"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Dissolved oxygen levels (mg/L)</w:t>
            </w:r>
          </w:p>
        </w:tc>
        <w:tc>
          <w:tcPr>
            <w:tcW w:w="281" w:type="pct"/>
          </w:tcPr>
          <w:p w14:paraId="5073E054" w14:textId="77777777" w:rsidR="008812D0" w:rsidRPr="004F6666" w:rsidRDefault="008812D0" w:rsidP="008812D0">
            <w:pPr>
              <w:jc w:val="center"/>
              <w:rPr>
                <w:rFonts w:ascii="Times New Roman" w:hAnsi="Times New Roman"/>
                <w:color w:val="000000"/>
              </w:rPr>
            </w:pPr>
            <w:proofErr w:type="spellStart"/>
            <w:r w:rsidRPr="004F6666">
              <w:rPr>
                <w:rFonts w:ascii="Times New Roman" w:hAnsi="Times New Roman"/>
                <w:color w:val="000000"/>
              </w:rPr>
              <w:t>Pq</w:t>
            </w:r>
            <w:proofErr w:type="spellEnd"/>
          </w:p>
        </w:tc>
        <w:tc>
          <w:tcPr>
            <w:tcW w:w="281" w:type="pct"/>
            <w:vAlign w:val="center"/>
          </w:tcPr>
          <w:p w14:paraId="0871D321"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w:t>
            </w:r>
          </w:p>
        </w:tc>
        <w:tc>
          <w:tcPr>
            <w:tcW w:w="574" w:type="pct"/>
            <w:vAlign w:val="center"/>
          </w:tcPr>
          <w:p w14:paraId="11BD5FF3"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w:t>
            </w:r>
          </w:p>
        </w:tc>
      </w:tr>
      <w:tr w:rsidR="008812D0" w:rsidRPr="004F6666" w14:paraId="67E17A7B" w14:textId="77777777" w:rsidTr="008812D0">
        <w:trPr>
          <w:gridAfter w:val="1"/>
          <w:wAfter w:w="428" w:type="pct"/>
          <w:trHeight w:val="432"/>
          <w:jc w:val="center"/>
        </w:trPr>
        <w:tc>
          <w:tcPr>
            <w:tcW w:w="100" w:type="pct"/>
            <w:vAlign w:val="center"/>
          </w:tcPr>
          <w:p w14:paraId="6435FCE1" w14:textId="77777777" w:rsidR="008812D0" w:rsidRPr="004F6666" w:rsidRDefault="008812D0" w:rsidP="008812D0">
            <w:pPr>
              <w:rPr>
                <w:rFonts w:ascii="Times New Roman" w:hAnsi="Times New Roman"/>
                <w:color w:val="000000"/>
              </w:rPr>
            </w:pPr>
          </w:p>
        </w:tc>
        <w:tc>
          <w:tcPr>
            <w:tcW w:w="732" w:type="pct"/>
            <w:gridSpan w:val="3"/>
            <w:vAlign w:val="center"/>
          </w:tcPr>
          <w:p w14:paraId="063326A6"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Flow rate</w:t>
            </w:r>
          </w:p>
        </w:tc>
        <w:tc>
          <w:tcPr>
            <w:tcW w:w="2604" w:type="pct"/>
            <w:shd w:val="clear" w:color="auto" w:fill="auto"/>
            <w:noWrap/>
            <w:vAlign w:val="center"/>
          </w:tcPr>
          <w:p w14:paraId="735E58C9"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 xml:space="preserve">Flow rate </w:t>
            </w:r>
            <w:r w:rsidRPr="004F6666">
              <w:rPr>
                <w:rFonts w:ascii="Times New Roman" w:hAnsi="Times New Roman"/>
              </w:rPr>
              <w:t>measured 3-6” below the surface</w:t>
            </w:r>
            <w:r w:rsidRPr="004F6666">
              <w:rPr>
                <w:rFonts w:ascii="Times New Roman" w:hAnsi="Times New Roman"/>
                <w:color w:val="000000"/>
              </w:rPr>
              <w:t xml:space="preserve"> (m/s)</w:t>
            </w:r>
          </w:p>
        </w:tc>
        <w:tc>
          <w:tcPr>
            <w:tcW w:w="281" w:type="pct"/>
          </w:tcPr>
          <w:p w14:paraId="058116DA" w14:textId="77777777" w:rsidR="008812D0" w:rsidRPr="004F6666" w:rsidRDefault="008812D0" w:rsidP="008812D0">
            <w:pPr>
              <w:jc w:val="center"/>
              <w:rPr>
                <w:rFonts w:ascii="Times New Roman" w:hAnsi="Times New Roman"/>
                <w:color w:val="000000"/>
              </w:rPr>
            </w:pPr>
            <w:proofErr w:type="spellStart"/>
            <w:r w:rsidRPr="004F6666">
              <w:rPr>
                <w:rFonts w:ascii="Times New Roman" w:hAnsi="Times New Roman"/>
                <w:color w:val="000000"/>
              </w:rPr>
              <w:t>Pq</w:t>
            </w:r>
            <w:proofErr w:type="spellEnd"/>
          </w:p>
        </w:tc>
        <w:tc>
          <w:tcPr>
            <w:tcW w:w="281" w:type="pct"/>
            <w:vAlign w:val="center"/>
          </w:tcPr>
          <w:p w14:paraId="4456582D"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w:t>
            </w:r>
          </w:p>
        </w:tc>
        <w:tc>
          <w:tcPr>
            <w:tcW w:w="574" w:type="pct"/>
            <w:vAlign w:val="center"/>
          </w:tcPr>
          <w:p w14:paraId="3F818BEB"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w:t>
            </w:r>
          </w:p>
        </w:tc>
      </w:tr>
      <w:tr w:rsidR="008812D0" w:rsidRPr="004F6666" w14:paraId="342FC823" w14:textId="77777777" w:rsidTr="008812D0">
        <w:trPr>
          <w:gridAfter w:val="1"/>
          <w:wAfter w:w="428" w:type="pct"/>
          <w:trHeight w:val="432"/>
          <w:jc w:val="center"/>
        </w:trPr>
        <w:tc>
          <w:tcPr>
            <w:tcW w:w="100" w:type="pct"/>
            <w:vAlign w:val="center"/>
          </w:tcPr>
          <w:p w14:paraId="50249ECB" w14:textId="77777777" w:rsidR="008812D0" w:rsidRPr="004F6666" w:rsidRDefault="008812D0" w:rsidP="008812D0">
            <w:pPr>
              <w:rPr>
                <w:rFonts w:ascii="Times New Roman" w:hAnsi="Times New Roman"/>
                <w:color w:val="000000"/>
              </w:rPr>
            </w:pPr>
          </w:p>
        </w:tc>
        <w:tc>
          <w:tcPr>
            <w:tcW w:w="732" w:type="pct"/>
            <w:gridSpan w:val="3"/>
            <w:vAlign w:val="center"/>
          </w:tcPr>
          <w:p w14:paraId="27ECB0FB"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pH</w:t>
            </w:r>
          </w:p>
        </w:tc>
        <w:tc>
          <w:tcPr>
            <w:tcW w:w="2604" w:type="pct"/>
            <w:shd w:val="clear" w:color="auto" w:fill="auto"/>
            <w:noWrap/>
            <w:vAlign w:val="center"/>
          </w:tcPr>
          <w:p w14:paraId="3E4E61DA"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pH</w:t>
            </w:r>
          </w:p>
        </w:tc>
        <w:tc>
          <w:tcPr>
            <w:tcW w:w="281" w:type="pct"/>
          </w:tcPr>
          <w:p w14:paraId="600CCBC6" w14:textId="77777777" w:rsidR="008812D0" w:rsidRPr="004F6666" w:rsidRDefault="008812D0" w:rsidP="008812D0">
            <w:pPr>
              <w:jc w:val="center"/>
              <w:rPr>
                <w:rFonts w:ascii="Times New Roman" w:hAnsi="Times New Roman"/>
                <w:color w:val="000000"/>
              </w:rPr>
            </w:pPr>
            <w:proofErr w:type="spellStart"/>
            <w:r w:rsidRPr="004F6666">
              <w:rPr>
                <w:rFonts w:ascii="Times New Roman" w:hAnsi="Times New Roman"/>
                <w:color w:val="000000"/>
              </w:rPr>
              <w:t>Pq</w:t>
            </w:r>
            <w:proofErr w:type="spellEnd"/>
          </w:p>
        </w:tc>
        <w:tc>
          <w:tcPr>
            <w:tcW w:w="281" w:type="pct"/>
            <w:vAlign w:val="center"/>
          </w:tcPr>
          <w:p w14:paraId="65F25421"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w:t>
            </w:r>
          </w:p>
        </w:tc>
        <w:tc>
          <w:tcPr>
            <w:tcW w:w="574" w:type="pct"/>
            <w:vAlign w:val="center"/>
          </w:tcPr>
          <w:p w14:paraId="1C9250BB"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w:t>
            </w:r>
          </w:p>
        </w:tc>
      </w:tr>
      <w:tr w:rsidR="008812D0" w:rsidRPr="004F6666" w14:paraId="6A789E53" w14:textId="77777777" w:rsidTr="008812D0">
        <w:trPr>
          <w:gridAfter w:val="1"/>
          <w:wAfter w:w="428" w:type="pct"/>
          <w:trHeight w:val="432"/>
          <w:jc w:val="center"/>
        </w:trPr>
        <w:tc>
          <w:tcPr>
            <w:tcW w:w="100" w:type="pct"/>
            <w:vAlign w:val="center"/>
          </w:tcPr>
          <w:p w14:paraId="281DB504" w14:textId="77777777" w:rsidR="008812D0" w:rsidRPr="004F6666" w:rsidRDefault="008812D0" w:rsidP="008812D0">
            <w:pPr>
              <w:rPr>
                <w:rFonts w:ascii="Times New Roman" w:hAnsi="Times New Roman"/>
                <w:color w:val="000000"/>
              </w:rPr>
            </w:pPr>
          </w:p>
        </w:tc>
        <w:tc>
          <w:tcPr>
            <w:tcW w:w="732" w:type="pct"/>
            <w:gridSpan w:val="3"/>
            <w:vAlign w:val="center"/>
          </w:tcPr>
          <w:p w14:paraId="16B62D2D"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Turbidity</w:t>
            </w:r>
          </w:p>
        </w:tc>
        <w:tc>
          <w:tcPr>
            <w:tcW w:w="2604" w:type="pct"/>
            <w:shd w:val="clear" w:color="auto" w:fill="auto"/>
            <w:noWrap/>
            <w:vAlign w:val="center"/>
          </w:tcPr>
          <w:p w14:paraId="65EFDF34"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Turbidity (Log</w:t>
            </w:r>
            <w:r w:rsidRPr="004F6666">
              <w:rPr>
                <w:rFonts w:ascii="Times New Roman" w:hAnsi="Times New Roman"/>
                <w:color w:val="000000"/>
                <w:vertAlign w:val="subscript"/>
              </w:rPr>
              <w:t xml:space="preserve">10 </w:t>
            </w:r>
            <w:r w:rsidRPr="004F6666">
              <w:rPr>
                <w:rFonts w:ascii="Times New Roman" w:hAnsi="Times New Roman"/>
                <w:color w:val="000000"/>
              </w:rPr>
              <w:t>NTU)</w:t>
            </w:r>
          </w:p>
        </w:tc>
        <w:tc>
          <w:tcPr>
            <w:tcW w:w="281" w:type="pct"/>
          </w:tcPr>
          <w:p w14:paraId="3E52AF26" w14:textId="77777777" w:rsidR="008812D0" w:rsidRPr="004F6666" w:rsidRDefault="008812D0" w:rsidP="008812D0">
            <w:pPr>
              <w:jc w:val="center"/>
              <w:rPr>
                <w:rFonts w:ascii="Times New Roman" w:hAnsi="Times New Roman"/>
                <w:color w:val="000000"/>
              </w:rPr>
            </w:pPr>
            <w:proofErr w:type="spellStart"/>
            <w:r w:rsidRPr="004F6666">
              <w:rPr>
                <w:rFonts w:ascii="Times New Roman" w:hAnsi="Times New Roman"/>
                <w:color w:val="000000"/>
              </w:rPr>
              <w:t>Pq</w:t>
            </w:r>
            <w:proofErr w:type="spellEnd"/>
          </w:p>
        </w:tc>
        <w:tc>
          <w:tcPr>
            <w:tcW w:w="281" w:type="pct"/>
            <w:vAlign w:val="center"/>
          </w:tcPr>
          <w:p w14:paraId="051615CE"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w:t>
            </w:r>
          </w:p>
        </w:tc>
        <w:tc>
          <w:tcPr>
            <w:tcW w:w="574" w:type="pct"/>
            <w:vAlign w:val="center"/>
          </w:tcPr>
          <w:p w14:paraId="3B4F40E0"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w:t>
            </w:r>
          </w:p>
        </w:tc>
      </w:tr>
      <w:tr w:rsidR="008812D0" w:rsidRPr="004F6666" w14:paraId="4EA40325" w14:textId="77777777" w:rsidTr="008812D0">
        <w:trPr>
          <w:gridAfter w:val="1"/>
          <w:wAfter w:w="428" w:type="pct"/>
          <w:trHeight w:val="432"/>
          <w:jc w:val="center"/>
        </w:trPr>
        <w:tc>
          <w:tcPr>
            <w:tcW w:w="100" w:type="pct"/>
            <w:vAlign w:val="center"/>
          </w:tcPr>
          <w:p w14:paraId="305EC4E6" w14:textId="77777777" w:rsidR="008812D0" w:rsidRPr="004F6666" w:rsidRDefault="008812D0" w:rsidP="008812D0">
            <w:pPr>
              <w:rPr>
                <w:rFonts w:ascii="Times New Roman" w:hAnsi="Times New Roman"/>
                <w:iCs/>
                <w:color w:val="000000"/>
              </w:rPr>
            </w:pPr>
          </w:p>
        </w:tc>
        <w:tc>
          <w:tcPr>
            <w:tcW w:w="732" w:type="pct"/>
            <w:gridSpan w:val="3"/>
            <w:vAlign w:val="center"/>
          </w:tcPr>
          <w:p w14:paraId="3EB470DD"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Water Temp.</w:t>
            </w:r>
          </w:p>
        </w:tc>
        <w:tc>
          <w:tcPr>
            <w:tcW w:w="2604" w:type="pct"/>
            <w:shd w:val="clear" w:color="auto" w:fill="auto"/>
            <w:noWrap/>
            <w:vAlign w:val="center"/>
          </w:tcPr>
          <w:p w14:paraId="2B5AA8CD"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Water temperature (°C)</w:t>
            </w:r>
          </w:p>
        </w:tc>
        <w:tc>
          <w:tcPr>
            <w:tcW w:w="281" w:type="pct"/>
          </w:tcPr>
          <w:p w14:paraId="500A8422" w14:textId="77777777" w:rsidR="008812D0" w:rsidRPr="004F6666" w:rsidRDefault="008812D0" w:rsidP="008812D0">
            <w:pPr>
              <w:jc w:val="center"/>
              <w:rPr>
                <w:rFonts w:ascii="Times New Roman" w:hAnsi="Times New Roman"/>
                <w:color w:val="000000"/>
              </w:rPr>
            </w:pPr>
            <w:proofErr w:type="spellStart"/>
            <w:r w:rsidRPr="004F6666">
              <w:rPr>
                <w:rFonts w:ascii="Times New Roman" w:hAnsi="Times New Roman"/>
                <w:color w:val="000000"/>
              </w:rPr>
              <w:t>Pq</w:t>
            </w:r>
            <w:proofErr w:type="spellEnd"/>
          </w:p>
        </w:tc>
        <w:tc>
          <w:tcPr>
            <w:tcW w:w="281" w:type="pct"/>
            <w:vAlign w:val="center"/>
          </w:tcPr>
          <w:p w14:paraId="3E7BE704"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w:t>
            </w:r>
          </w:p>
        </w:tc>
        <w:tc>
          <w:tcPr>
            <w:tcW w:w="574" w:type="pct"/>
            <w:vAlign w:val="center"/>
          </w:tcPr>
          <w:p w14:paraId="325A560D" w14:textId="77777777" w:rsidR="008812D0" w:rsidRPr="004F6666" w:rsidRDefault="008812D0" w:rsidP="008812D0">
            <w:pPr>
              <w:jc w:val="center"/>
              <w:rPr>
                <w:rFonts w:ascii="Times New Roman" w:hAnsi="Times New Roman"/>
                <w:i/>
                <w:iCs/>
                <w:color w:val="000000"/>
              </w:rPr>
            </w:pPr>
            <w:r w:rsidRPr="004F6666">
              <w:rPr>
                <w:rFonts w:ascii="Times New Roman" w:hAnsi="Times New Roman"/>
                <w:color w:val="000000"/>
              </w:rPr>
              <w:t>-</w:t>
            </w:r>
          </w:p>
        </w:tc>
      </w:tr>
      <w:tr w:rsidR="008812D0" w:rsidRPr="004F6666" w14:paraId="614F9C94" w14:textId="77777777" w:rsidTr="008812D0">
        <w:trPr>
          <w:gridAfter w:val="1"/>
          <w:wAfter w:w="428" w:type="pct"/>
          <w:trHeight w:val="432"/>
          <w:jc w:val="center"/>
        </w:trPr>
        <w:tc>
          <w:tcPr>
            <w:tcW w:w="3436" w:type="pct"/>
            <w:gridSpan w:val="5"/>
            <w:vAlign w:val="center"/>
          </w:tcPr>
          <w:p w14:paraId="051974CB" w14:textId="77777777" w:rsidR="008812D0" w:rsidRPr="004F6666" w:rsidRDefault="008812D0" w:rsidP="008812D0">
            <w:pPr>
              <w:rPr>
                <w:rFonts w:ascii="Times New Roman" w:hAnsi="Times New Roman"/>
                <w:color w:val="000000"/>
              </w:rPr>
            </w:pPr>
            <w:r w:rsidRPr="004F6666">
              <w:rPr>
                <w:rFonts w:ascii="Times New Roman" w:hAnsi="Times New Roman"/>
                <w:iCs/>
                <w:color w:val="000000"/>
              </w:rPr>
              <w:t xml:space="preserve">Field-Collected Site Data </w:t>
            </w:r>
          </w:p>
        </w:tc>
        <w:tc>
          <w:tcPr>
            <w:tcW w:w="281" w:type="pct"/>
          </w:tcPr>
          <w:p w14:paraId="3CA234C3" w14:textId="77777777" w:rsidR="008812D0" w:rsidRPr="004F6666" w:rsidRDefault="008812D0" w:rsidP="008812D0">
            <w:pPr>
              <w:jc w:val="center"/>
              <w:rPr>
                <w:rFonts w:ascii="Times New Roman" w:hAnsi="Times New Roman"/>
                <w:color w:val="000000"/>
              </w:rPr>
            </w:pPr>
          </w:p>
        </w:tc>
        <w:tc>
          <w:tcPr>
            <w:tcW w:w="281" w:type="pct"/>
            <w:vAlign w:val="center"/>
          </w:tcPr>
          <w:p w14:paraId="35CEEC57" w14:textId="77777777" w:rsidR="008812D0" w:rsidRPr="004F6666" w:rsidRDefault="008812D0" w:rsidP="008812D0">
            <w:pPr>
              <w:jc w:val="center"/>
              <w:rPr>
                <w:rFonts w:ascii="Times New Roman" w:hAnsi="Times New Roman"/>
                <w:color w:val="000000"/>
              </w:rPr>
            </w:pPr>
          </w:p>
        </w:tc>
        <w:tc>
          <w:tcPr>
            <w:tcW w:w="574" w:type="pct"/>
            <w:vAlign w:val="center"/>
          </w:tcPr>
          <w:p w14:paraId="5E4D94BA" w14:textId="77777777" w:rsidR="008812D0" w:rsidRPr="004F6666" w:rsidRDefault="008812D0" w:rsidP="008812D0">
            <w:pPr>
              <w:jc w:val="center"/>
              <w:rPr>
                <w:rFonts w:ascii="Times New Roman" w:hAnsi="Times New Roman"/>
                <w:color w:val="000000"/>
              </w:rPr>
            </w:pPr>
          </w:p>
        </w:tc>
      </w:tr>
      <w:tr w:rsidR="008812D0" w:rsidRPr="004F6666" w14:paraId="4A6847EC" w14:textId="77777777" w:rsidTr="008812D0">
        <w:trPr>
          <w:gridAfter w:val="1"/>
          <w:wAfter w:w="428" w:type="pct"/>
          <w:trHeight w:val="432"/>
          <w:jc w:val="center"/>
        </w:trPr>
        <w:tc>
          <w:tcPr>
            <w:tcW w:w="100" w:type="pct"/>
            <w:vAlign w:val="center"/>
          </w:tcPr>
          <w:p w14:paraId="4636C104" w14:textId="77777777" w:rsidR="008812D0" w:rsidRPr="004F6666" w:rsidRDefault="008812D0" w:rsidP="008812D0">
            <w:pPr>
              <w:rPr>
                <w:rFonts w:ascii="Times New Roman" w:hAnsi="Times New Roman"/>
                <w:iCs/>
                <w:color w:val="000000"/>
              </w:rPr>
            </w:pPr>
          </w:p>
        </w:tc>
        <w:tc>
          <w:tcPr>
            <w:tcW w:w="732" w:type="pct"/>
            <w:gridSpan w:val="3"/>
            <w:vAlign w:val="center"/>
          </w:tcPr>
          <w:p w14:paraId="3D979BD5"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Ditch</w:t>
            </w:r>
          </w:p>
        </w:tc>
        <w:tc>
          <w:tcPr>
            <w:tcW w:w="2604" w:type="pct"/>
            <w:shd w:val="clear" w:color="auto" w:fill="auto"/>
            <w:noWrap/>
            <w:vAlign w:val="center"/>
          </w:tcPr>
          <w:p w14:paraId="7C420B00"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Did a roadside ditch intersect the stream &lt; 20 m upstream of the sample site?</w:t>
            </w:r>
          </w:p>
        </w:tc>
        <w:tc>
          <w:tcPr>
            <w:tcW w:w="281" w:type="pct"/>
          </w:tcPr>
          <w:p w14:paraId="0CACE9ED" w14:textId="77777777" w:rsidR="008812D0" w:rsidRPr="004F6666" w:rsidRDefault="008812D0" w:rsidP="008812D0">
            <w:pPr>
              <w:jc w:val="center"/>
              <w:rPr>
                <w:rFonts w:ascii="Times New Roman" w:hAnsi="Times New Roman"/>
                <w:strike/>
                <w:color w:val="000000"/>
              </w:rPr>
            </w:pPr>
            <w:r>
              <w:rPr>
                <w:rFonts w:ascii="Times New Roman" w:hAnsi="Times New Roman"/>
                <w:color w:val="000000"/>
              </w:rPr>
              <w:t>St</w:t>
            </w:r>
          </w:p>
        </w:tc>
        <w:tc>
          <w:tcPr>
            <w:tcW w:w="281" w:type="pct"/>
            <w:vAlign w:val="center"/>
          </w:tcPr>
          <w:p w14:paraId="6096E45D" w14:textId="77777777" w:rsidR="008812D0" w:rsidRPr="004F6666" w:rsidRDefault="008812D0" w:rsidP="008812D0">
            <w:pPr>
              <w:jc w:val="center"/>
              <w:rPr>
                <w:rFonts w:ascii="Times New Roman" w:hAnsi="Times New Roman"/>
                <w:strike/>
                <w:color w:val="000000"/>
              </w:rPr>
            </w:pPr>
            <w:r w:rsidRPr="004F6666">
              <w:rPr>
                <w:rFonts w:ascii="Times New Roman" w:hAnsi="Times New Roman"/>
                <w:strike/>
                <w:color w:val="000000"/>
              </w:rPr>
              <w:t>-</w:t>
            </w:r>
          </w:p>
        </w:tc>
        <w:tc>
          <w:tcPr>
            <w:tcW w:w="574" w:type="pct"/>
            <w:vAlign w:val="center"/>
          </w:tcPr>
          <w:p w14:paraId="17C3B7A1" w14:textId="77777777" w:rsidR="008812D0" w:rsidRPr="004F6666" w:rsidRDefault="008812D0" w:rsidP="008812D0">
            <w:pPr>
              <w:jc w:val="center"/>
              <w:rPr>
                <w:rFonts w:ascii="Times New Roman" w:hAnsi="Times New Roman"/>
                <w:strike/>
                <w:color w:val="000000"/>
              </w:rPr>
            </w:pPr>
            <w:r w:rsidRPr="004F6666">
              <w:rPr>
                <w:rFonts w:ascii="Times New Roman" w:hAnsi="Times New Roman"/>
                <w:strike/>
                <w:color w:val="000000"/>
              </w:rPr>
              <w:t>-</w:t>
            </w:r>
          </w:p>
        </w:tc>
      </w:tr>
      <w:tr w:rsidR="008812D0" w:rsidRPr="004F6666" w14:paraId="58DFDFD9" w14:textId="77777777" w:rsidTr="008812D0">
        <w:trPr>
          <w:gridAfter w:val="1"/>
          <w:wAfter w:w="428" w:type="pct"/>
          <w:trHeight w:val="432"/>
          <w:jc w:val="center"/>
        </w:trPr>
        <w:tc>
          <w:tcPr>
            <w:tcW w:w="100" w:type="pct"/>
            <w:vAlign w:val="center"/>
          </w:tcPr>
          <w:p w14:paraId="1D9BF790" w14:textId="77777777" w:rsidR="008812D0" w:rsidRPr="004F6666" w:rsidRDefault="008812D0" w:rsidP="008812D0">
            <w:pPr>
              <w:rPr>
                <w:rFonts w:ascii="Times New Roman" w:hAnsi="Times New Roman"/>
                <w:iCs/>
                <w:color w:val="000000"/>
              </w:rPr>
            </w:pPr>
          </w:p>
        </w:tc>
        <w:tc>
          <w:tcPr>
            <w:tcW w:w="3336" w:type="pct"/>
            <w:gridSpan w:val="4"/>
            <w:vAlign w:val="center"/>
          </w:tcPr>
          <w:p w14:paraId="03750617"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Bottom Substrate: Composition of the stream bottom in the reach 10 m upstream of the sample site. The different categories of substrate were boulder, bedrock, cobble or larger, coarse gravel, fine gravel, sand, clay</w:t>
            </w:r>
            <w:r>
              <w:rPr>
                <w:rFonts w:ascii="Times New Roman" w:hAnsi="Times New Roman"/>
                <w:color w:val="000000"/>
              </w:rPr>
              <w:t>,</w:t>
            </w:r>
            <w:r w:rsidRPr="004F6666">
              <w:rPr>
                <w:rFonts w:ascii="Times New Roman" w:hAnsi="Times New Roman"/>
                <w:color w:val="000000"/>
              </w:rPr>
              <w:t xml:space="preserve"> and organic matter.</w:t>
            </w:r>
          </w:p>
        </w:tc>
        <w:tc>
          <w:tcPr>
            <w:tcW w:w="281" w:type="pct"/>
          </w:tcPr>
          <w:p w14:paraId="3B774B5D" w14:textId="77777777" w:rsidR="008812D0" w:rsidRPr="004F6666" w:rsidRDefault="008812D0" w:rsidP="008812D0">
            <w:pPr>
              <w:jc w:val="center"/>
              <w:rPr>
                <w:rFonts w:ascii="Times New Roman" w:hAnsi="Times New Roman"/>
                <w:strike/>
                <w:color w:val="000000"/>
              </w:rPr>
            </w:pPr>
          </w:p>
        </w:tc>
        <w:tc>
          <w:tcPr>
            <w:tcW w:w="281" w:type="pct"/>
            <w:vAlign w:val="center"/>
          </w:tcPr>
          <w:p w14:paraId="6A9312AA" w14:textId="77777777" w:rsidR="008812D0" w:rsidRPr="004F6666" w:rsidRDefault="008812D0" w:rsidP="008812D0">
            <w:pPr>
              <w:jc w:val="center"/>
              <w:rPr>
                <w:rFonts w:ascii="Times New Roman" w:hAnsi="Times New Roman"/>
                <w:strike/>
                <w:color w:val="000000"/>
              </w:rPr>
            </w:pPr>
            <w:r w:rsidRPr="004F6666">
              <w:rPr>
                <w:rFonts w:ascii="Times New Roman" w:hAnsi="Times New Roman"/>
                <w:strike/>
                <w:color w:val="000000"/>
              </w:rPr>
              <w:t>-</w:t>
            </w:r>
          </w:p>
        </w:tc>
        <w:tc>
          <w:tcPr>
            <w:tcW w:w="574" w:type="pct"/>
            <w:vAlign w:val="center"/>
          </w:tcPr>
          <w:p w14:paraId="273FE278" w14:textId="64681EAC" w:rsidR="008812D0" w:rsidRPr="004F6666" w:rsidRDefault="008812D0" w:rsidP="008812D0">
            <w:pPr>
              <w:jc w:val="center"/>
              <w:rPr>
                <w:rFonts w:ascii="Times New Roman" w:hAnsi="Times New Roman"/>
                <w:color w:val="000000"/>
              </w:rPr>
            </w:pPr>
            <w:r w:rsidRPr="004F6666">
              <w:rPr>
                <w:rFonts w:ascii="Times New Roman" w:hAnsi="Times New Roman"/>
                <w:color w:val="000000"/>
              </w:rPr>
              <w:fldChar w:fldCharType="begin" w:fldLock="1"/>
            </w:r>
            <w:r w:rsidR="006D6B4E">
              <w:rPr>
                <w:rFonts w:ascii="Times New Roman" w:hAnsi="Times New Roman"/>
                <w:color w:val="000000"/>
              </w:rPr>
              <w:instrText>ADDIN CSL_CITATION {"citationItems":[{"id":"ITEM-1","itemData":{"id":"ITEM-1","issued":{"date-parts":[["2004"]]},"publisher-place":"Ellicott City, MD","title":"Unified Stream Assessment: A User's Manual","type":"report"},"uris":["http://www.mendeley.com/documents/?uuid=93fa35fa-1838-487b-835c-e805f95e3a03"]}],"mendeley":{"formattedCitation":"(Unified Stream Assessment: A User’s Manual, 2004)","plainTextFormattedCitation":"(Unified Stream Assessment: A User’s Manual, 2004)","previouslyFormattedCitation":"(16)"},"properties":{"noteIndex":0},"schema":"https://github.com/citation-style-language/schema/raw/master/csl-citation.json"}</w:instrText>
            </w:r>
            <w:r w:rsidRPr="004F6666">
              <w:rPr>
                <w:rFonts w:ascii="Times New Roman" w:hAnsi="Times New Roman"/>
                <w:color w:val="000000"/>
              </w:rPr>
              <w:fldChar w:fldCharType="separate"/>
            </w:r>
            <w:r w:rsidR="006D6B4E" w:rsidRPr="006D6B4E">
              <w:rPr>
                <w:rFonts w:ascii="Times New Roman" w:hAnsi="Times New Roman"/>
                <w:noProof/>
                <w:color w:val="000000"/>
              </w:rPr>
              <w:t>(Unified Stream Assessment: A User’s Manual, 2004)</w:t>
            </w:r>
            <w:r w:rsidRPr="004F6666">
              <w:rPr>
                <w:rFonts w:ascii="Times New Roman" w:hAnsi="Times New Roman"/>
                <w:color w:val="000000"/>
              </w:rPr>
              <w:fldChar w:fldCharType="end"/>
            </w:r>
          </w:p>
        </w:tc>
      </w:tr>
      <w:tr w:rsidR="008812D0" w:rsidRPr="004F6666" w14:paraId="048F1F12" w14:textId="77777777" w:rsidTr="008812D0">
        <w:trPr>
          <w:gridAfter w:val="1"/>
          <w:wAfter w:w="428" w:type="pct"/>
          <w:trHeight w:val="432"/>
          <w:jc w:val="center"/>
        </w:trPr>
        <w:tc>
          <w:tcPr>
            <w:tcW w:w="100" w:type="pct"/>
            <w:vAlign w:val="center"/>
          </w:tcPr>
          <w:p w14:paraId="1F9B61E6" w14:textId="77777777" w:rsidR="008812D0" w:rsidRPr="004F6666" w:rsidRDefault="008812D0" w:rsidP="008812D0">
            <w:pPr>
              <w:rPr>
                <w:rFonts w:ascii="Times New Roman" w:hAnsi="Times New Roman"/>
                <w:iCs/>
                <w:color w:val="000000"/>
              </w:rPr>
            </w:pPr>
          </w:p>
        </w:tc>
        <w:tc>
          <w:tcPr>
            <w:tcW w:w="100" w:type="pct"/>
            <w:vAlign w:val="center"/>
          </w:tcPr>
          <w:p w14:paraId="270774C5" w14:textId="77777777" w:rsidR="008812D0" w:rsidRPr="004F6666" w:rsidRDefault="008812D0" w:rsidP="008812D0">
            <w:pPr>
              <w:rPr>
                <w:rFonts w:ascii="Times New Roman" w:hAnsi="Times New Roman"/>
                <w:color w:val="000000"/>
              </w:rPr>
            </w:pPr>
          </w:p>
        </w:tc>
        <w:tc>
          <w:tcPr>
            <w:tcW w:w="632" w:type="pct"/>
            <w:gridSpan w:val="2"/>
            <w:shd w:val="clear" w:color="auto" w:fill="auto"/>
            <w:noWrap/>
            <w:vAlign w:val="center"/>
          </w:tcPr>
          <w:p w14:paraId="64177697"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Rocky</w:t>
            </w:r>
          </w:p>
        </w:tc>
        <w:tc>
          <w:tcPr>
            <w:tcW w:w="2604" w:type="pct"/>
            <w:shd w:val="clear" w:color="auto" w:fill="auto"/>
            <w:noWrap/>
            <w:vAlign w:val="center"/>
          </w:tcPr>
          <w:p w14:paraId="732D7491"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Was the substrate that comprised the majority of the bottom rocky (bedrock, boulder, cobble, or gravel) or not rocky (sand, clay, or organic matter/silt)?</w:t>
            </w:r>
          </w:p>
        </w:tc>
        <w:tc>
          <w:tcPr>
            <w:tcW w:w="281" w:type="pct"/>
          </w:tcPr>
          <w:p w14:paraId="31DDC63A" w14:textId="77777777" w:rsidR="008812D0" w:rsidRPr="004F6666" w:rsidRDefault="008812D0" w:rsidP="008812D0">
            <w:pPr>
              <w:jc w:val="center"/>
              <w:rPr>
                <w:rFonts w:ascii="Times New Roman" w:hAnsi="Times New Roman"/>
                <w:color w:val="000000"/>
              </w:rPr>
            </w:pPr>
            <w:r>
              <w:rPr>
                <w:rFonts w:ascii="Times New Roman" w:hAnsi="Times New Roman"/>
                <w:color w:val="000000"/>
              </w:rPr>
              <w:t>St</w:t>
            </w:r>
          </w:p>
        </w:tc>
        <w:tc>
          <w:tcPr>
            <w:tcW w:w="281" w:type="pct"/>
            <w:vAlign w:val="center"/>
          </w:tcPr>
          <w:p w14:paraId="240A7A1C"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w:t>
            </w:r>
          </w:p>
        </w:tc>
        <w:tc>
          <w:tcPr>
            <w:tcW w:w="574" w:type="pct"/>
            <w:vAlign w:val="center"/>
          </w:tcPr>
          <w:p w14:paraId="40FB523F"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w:t>
            </w:r>
          </w:p>
        </w:tc>
      </w:tr>
      <w:tr w:rsidR="008812D0" w:rsidRPr="004F6666" w14:paraId="1D58FFC0" w14:textId="77777777" w:rsidTr="008812D0">
        <w:trPr>
          <w:gridAfter w:val="1"/>
          <w:wAfter w:w="428" w:type="pct"/>
          <w:trHeight w:val="432"/>
          <w:jc w:val="center"/>
        </w:trPr>
        <w:tc>
          <w:tcPr>
            <w:tcW w:w="100" w:type="pct"/>
            <w:vAlign w:val="center"/>
          </w:tcPr>
          <w:p w14:paraId="01A7A366" w14:textId="77777777" w:rsidR="008812D0" w:rsidRPr="004F6666" w:rsidRDefault="008812D0" w:rsidP="008812D0">
            <w:pPr>
              <w:rPr>
                <w:rFonts w:ascii="Times New Roman" w:hAnsi="Times New Roman"/>
                <w:iCs/>
                <w:color w:val="000000"/>
              </w:rPr>
            </w:pPr>
          </w:p>
        </w:tc>
        <w:tc>
          <w:tcPr>
            <w:tcW w:w="100" w:type="pct"/>
            <w:vAlign w:val="center"/>
          </w:tcPr>
          <w:p w14:paraId="173439D4" w14:textId="77777777" w:rsidR="008812D0" w:rsidRPr="004F6666" w:rsidRDefault="008812D0" w:rsidP="008812D0">
            <w:pPr>
              <w:rPr>
                <w:rFonts w:ascii="Times New Roman" w:hAnsi="Times New Roman"/>
                <w:color w:val="000000"/>
              </w:rPr>
            </w:pPr>
          </w:p>
        </w:tc>
        <w:tc>
          <w:tcPr>
            <w:tcW w:w="632" w:type="pct"/>
            <w:gridSpan w:val="2"/>
            <w:shd w:val="clear" w:color="auto" w:fill="auto"/>
            <w:noWrap/>
            <w:vAlign w:val="center"/>
          </w:tcPr>
          <w:p w14:paraId="499B2F37"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Sand</w:t>
            </w:r>
          </w:p>
        </w:tc>
        <w:tc>
          <w:tcPr>
            <w:tcW w:w="2604" w:type="pct"/>
            <w:shd w:val="clear" w:color="auto" w:fill="auto"/>
            <w:noWrap/>
            <w:vAlign w:val="center"/>
          </w:tcPr>
          <w:p w14:paraId="616F34F8"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Was sand present along the stream bottom?</w:t>
            </w:r>
          </w:p>
        </w:tc>
        <w:tc>
          <w:tcPr>
            <w:tcW w:w="281" w:type="pct"/>
          </w:tcPr>
          <w:p w14:paraId="02500A7B" w14:textId="77777777" w:rsidR="008812D0" w:rsidRDefault="008812D0" w:rsidP="008812D0">
            <w:pPr>
              <w:jc w:val="center"/>
            </w:pPr>
            <w:r w:rsidRPr="002159AB">
              <w:rPr>
                <w:rFonts w:ascii="Times New Roman" w:hAnsi="Times New Roman"/>
                <w:color w:val="000000"/>
              </w:rPr>
              <w:t>St</w:t>
            </w:r>
          </w:p>
        </w:tc>
        <w:tc>
          <w:tcPr>
            <w:tcW w:w="281" w:type="pct"/>
            <w:vAlign w:val="center"/>
          </w:tcPr>
          <w:p w14:paraId="53AEB1E0"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w:t>
            </w:r>
          </w:p>
        </w:tc>
        <w:tc>
          <w:tcPr>
            <w:tcW w:w="574" w:type="pct"/>
            <w:vAlign w:val="center"/>
          </w:tcPr>
          <w:p w14:paraId="6FEACA1F"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w:t>
            </w:r>
          </w:p>
        </w:tc>
      </w:tr>
      <w:tr w:rsidR="008812D0" w:rsidRPr="004F6666" w14:paraId="461FEEE7" w14:textId="77777777" w:rsidTr="008812D0">
        <w:trPr>
          <w:gridAfter w:val="1"/>
          <w:wAfter w:w="428" w:type="pct"/>
          <w:trHeight w:val="432"/>
          <w:jc w:val="center"/>
        </w:trPr>
        <w:tc>
          <w:tcPr>
            <w:tcW w:w="100" w:type="pct"/>
            <w:vAlign w:val="center"/>
          </w:tcPr>
          <w:p w14:paraId="7A581F38" w14:textId="77777777" w:rsidR="008812D0" w:rsidRPr="004F6666" w:rsidRDefault="008812D0" w:rsidP="008812D0">
            <w:pPr>
              <w:rPr>
                <w:rFonts w:ascii="Times New Roman" w:hAnsi="Times New Roman"/>
                <w:iCs/>
                <w:color w:val="000000"/>
              </w:rPr>
            </w:pPr>
          </w:p>
        </w:tc>
        <w:tc>
          <w:tcPr>
            <w:tcW w:w="100" w:type="pct"/>
            <w:vAlign w:val="center"/>
          </w:tcPr>
          <w:p w14:paraId="21B2A992" w14:textId="77777777" w:rsidR="008812D0" w:rsidRPr="004F6666" w:rsidRDefault="008812D0" w:rsidP="008812D0">
            <w:pPr>
              <w:rPr>
                <w:rFonts w:ascii="Times New Roman" w:hAnsi="Times New Roman"/>
                <w:color w:val="000000"/>
              </w:rPr>
            </w:pPr>
          </w:p>
        </w:tc>
        <w:tc>
          <w:tcPr>
            <w:tcW w:w="632" w:type="pct"/>
            <w:gridSpan w:val="2"/>
            <w:shd w:val="clear" w:color="auto" w:fill="auto"/>
            <w:noWrap/>
            <w:vAlign w:val="center"/>
          </w:tcPr>
          <w:p w14:paraId="5E201430"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Clay</w:t>
            </w:r>
          </w:p>
        </w:tc>
        <w:tc>
          <w:tcPr>
            <w:tcW w:w="2604" w:type="pct"/>
            <w:shd w:val="clear" w:color="auto" w:fill="auto"/>
            <w:noWrap/>
            <w:vAlign w:val="center"/>
          </w:tcPr>
          <w:p w14:paraId="0FB36097"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Was clay present along the stream bottom?</w:t>
            </w:r>
          </w:p>
        </w:tc>
        <w:tc>
          <w:tcPr>
            <w:tcW w:w="281" w:type="pct"/>
          </w:tcPr>
          <w:p w14:paraId="6F8D2A97" w14:textId="77777777" w:rsidR="008812D0" w:rsidRDefault="008812D0" w:rsidP="008812D0">
            <w:pPr>
              <w:jc w:val="center"/>
            </w:pPr>
            <w:r w:rsidRPr="002159AB">
              <w:rPr>
                <w:rFonts w:ascii="Times New Roman" w:hAnsi="Times New Roman"/>
                <w:color w:val="000000"/>
              </w:rPr>
              <w:t>St</w:t>
            </w:r>
          </w:p>
        </w:tc>
        <w:tc>
          <w:tcPr>
            <w:tcW w:w="281" w:type="pct"/>
            <w:vAlign w:val="center"/>
          </w:tcPr>
          <w:p w14:paraId="15A7C35E"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w:t>
            </w:r>
          </w:p>
        </w:tc>
        <w:tc>
          <w:tcPr>
            <w:tcW w:w="574" w:type="pct"/>
            <w:vAlign w:val="center"/>
          </w:tcPr>
          <w:p w14:paraId="5FFE9ED3"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w:t>
            </w:r>
          </w:p>
        </w:tc>
      </w:tr>
      <w:tr w:rsidR="008812D0" w:rsidRPr="004F6666" w14:paraId="5F169764" w14:textId="77777777" w:rsidTr="008812D0">
        <w:trPr>
          <w:gridAfter w:val="1"/>
          <w:wAfter w:w="428" w:type="pct"/>
          <w:trHeight w:val="432"/>
          <w:jc w:val="center"/>
        </w:trPr>
        <w:tc>
          <w:tcPr>
            <w:tcW w:w="100" w:type="pct"/>
            <w:vAlign w:val="center"/>
          </w:tcPr>
          <w:p w14:paraId="521CDD1F" w14:textId="77777777" w:rsidR="008812D0" w:rsidRPr="004F6666" w:rsidRDefault="008812D0" w:rsidP="008812D0">
            <w:pPr>
              <w:rPr>
                <w:rFonts w:ascii="Times New Roman" w:hAnsi="Times New Roman"/>
                <w:iCs/>
                <w:color w:val="000000"/>
              </w:rPr>
            </w:pPr>
          </w:p>
        </w:tc>
        <w:tc>
          <w:tcPr>
            <w:tcW w:w="100" w:type="pct"/>
            <w:vAlign w:val="center"/>
          </w:tcPr>
          <w:p w14:paraId="385BD9DC" w14:textId="77777777" w:rsidR="008812D0" w:rsidRPr="004F6666" w:rsidRDefault="008812D0" w:rsidP="008812D0">
            <w:pPr>
              <w:rPr>
                <w:rFonts w:ascii="Times New Roman" w:hAnsi="Times New Roman"/>
                <w:color w:val="000000"/>
              </w:rPr>
            </w:pPr>
          </w:p>
        </w:tc>
        <w:tc>
          <w:tcPr>
            <w:tcW w:w="632" w:type="pct"/>
            <w:gridSpan w:val="2"/>
            <w:shd w:val="clear" w:color="auto" w:fill="auto"/>
            <w:noWrap/>
            <w:vAlign w:val="center"/>
          </w:tcPr>
          <w:p w14:paraId="36C1A078"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Organic Matter</w:t>
            </w:r>
          </w:p>
        </w:tc>
        <w:tc>
          <w:tcPr>
            <w:tcW w:w="2604" w:type="pct"/>
            <w:shd w:val="clear" w:color="auto" w:fill="auto"/>
            <w:noWrap/>
            <w:vAlign w:val="center"/>
          </w:tcPr>
          <w:p w14:paraId="3D35E360"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Was organic matter present along the stream bottom?</w:t>
            </w:r>
          </w:p>
        </w:tc>
        <w:tc>
          <w:tcPr>
            <w:tcW w:w="281" w:type="pct"/>
          </w:tcPr>
          <w:p w14:paraId="5760B42A" w14:textId="77777777" w:rsidR="008812D0" w:rsidRDefault="008812D0" w:rsidP="008812D0">
            <w:pPr>
              <w:jc w:val="center"/>
            </w:pPr>
            <w:r w:rsidRPr="002159AB">
              <w:rPr>
                <w:rFonts w:ascii="Times New Roman" w:hAnsi="Times New Roman"/>
                <w:color w:val="000000"/>
              </w:rPr>
              <w:t>St</w:t>
            </w:r>
          </w:p>
        </w:tc>
        <w:tc>
          <w:tcPr>
            <w:tcW w:w="281" w:type="pct"/>
            <w:vAlign w:val="center"/>
          </w:tcPr>
          <w:p w14:paraId="33EC8461"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w:t>
            </w:r>
          </w:p>
        </w:tc>
        <w:tc>
          <w:tcPr>
            <w:tcW w:w="574" w:type="pct"/>
            <w:vAlign w:val="center"/>
          </w:tcPr>
          <w:p w14:paraId="139F3DE8"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w:t>
            </w:r>
          </w:p>
        </w:tc>
      </w:tr>
      <w:tr w:rsidR="008812D0" w:rsidRPr="004F6666" w14:paraId="06CA54E6" w14:textId="77777777" w:rsidTr="008812D0">
        <w:trPr>
          <w:gridAfter w:val="1"/>
          <w:wAfter w:w="428" w:type="pct"/>
          <w:trHeight w:val="432"/>
          <w:jc w:val="center"/>
        </w:trPr>
        <w:tc>
          <w:tcPr>
            <w:tcW w:w="100" w:type="pct"/>
            <w:vAlign w:val="center"/>
          </w:tcPr>
          <w:p w14:paraId="00BAB451" w14:textId="77777777" w:rsidR="008812D0" w:rsidRPr="004F6666" w:rsidRDefault="008812D0" w:rsidP="008812D0">
            <w:pPr>
              <w:rPr>
                <w:rFonts w:ascii="Times New Roman" w:hAnsi="Times New Roman"/>
                <w:iCs/>
                <w:color w:val="000000"/>
              </w:rPr>
            </w:pPr>
          </w:p>
        </w:tc>
        <w:tc>
          <w:tcPr>
            <w:tcW w:w="100" w:type="pct"/>
            <w:vAlign w:val="center"/>
          </w:tcPr>
          <w:p w14:paraId="15A44ADD" w14:textId="77777777" w:rsidR="008812D0" w:rsidRPr="004F6666" w:rsidRDefault="008812D0" w:rsidP="008812D0">
            <w:pPr>
              <w:rPr>
                <w:rFonts w:ascii="Times New Roman" w:hAnsi="Times New Roman"/>
                <w:color w:val="000000"/>
              </w:rPr>
            </w:pPr>
          </w:p>
        </w:tc>
        <w:tc>
          <w:tcPr>
            <w:tcW w:w="632" w:type="pct"/>
            <w:gridSpan w:val="2"/>
            <w:shd w:val="clear" w:color="auto" w:fill="auto"/>
            <w:noWrap/>
            <w:vAlign w:val="center"/>
          </w:tcPr>
          <w:p w14:paraId="5AD8C60B"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Cobble or Larger</w:t>
            </w:r>
          </w:p>
        </w:tc>
        <w:tc>
          <w:tcPr>
            <w:tcW w:w="2604" w:type="pct"/>
            <w:shd w:val="clear" w:color="auto" w:fill="auto"/>
            <w:noWrap/>
            <w:vAlign w:val="center"/>
          </w:tcPr>
          <w:p w14:paraId="49327D75"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Were cobble, boulders</w:t>
            </w:r>
            <w:r>
              <w:rPr>
                <w:rFonts w:ascii="Times New Roman" w:hAnsi="Times New Roman"/>
                <w:color w:val="000000"/>
              </w:rPr>
              <w:t>,</w:t>
            </w:r>
            <w:r w:rsidRPr="004F6666">
              <w:rPr>
                <w:rFonts w:ascii="Times New Roman" w:hAnsi="Times New Roman"/>
                <w:color w:val="000000"/>
              </w:rPr>
              <w:t xml:space="preserve"> or bedrock along the stream bottom?</w:t>
            </w:r>
          </w:p>
        </w:tc>
        <w:tc>
          <w:tcPr>
            <w:tcW w:w="281" w:type="pct"/>
          </w:tcPr>
          <w:p w14:paraId="3103D16A" w14:textId="77777777" w:rsidR="008812D0" w:rsidRDefault="008812D0" w:rsidP="008812D0">
            <w:pPr>
              <w:jc w:val="center"/>
            </w:pPr>
            <w:r w:rsidRPr="002159AB">
              <w:rPr>
                <w:rFonts w:ascii="Times New Roman" w:hAnsi="Times New Roman"/>
                <w:color w:val="000000"/>
              </w:rPr>
              <w:t>St</w:t>
            </w:r>
          </w:p>
        </w:tc>
        <w:tc>
          <w:tcPr>
            <w:tcW w:w="281" w:type="pct"/>
            <w:vAlign w:val="center"/>
          </w:tcPr>
          <w:p w14:paraId="7A859629"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w:t>
            </w:r>
          </w:p>
        </w:tc>
        <w:tc>
          <w:tcPr>
            <w:tcW w:w="574" w:type="pct"/>
            <w:vAlign w:val="center"/>
          </w:tcPr>
          <w:p w14:paraId="71DEAE1C"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w:t>
            </w:r>
          </w:p>
        </w:tc>
      </w:tr>
      <w:tr w:rsidR="008812D0" w:rsidRPr="004F6666" w14:paraId="717DB249" w14:textId="77777777" w:rsidTr="008812D0">
        <w:trPr>
          <w:gridAfter w:val="1"/>
          <w:wAfter w:w="428" w:type="pct"/>
          <w:trHeight w:val="432"/>
          <w:jc w:val="center"/>
        </w:trPr>
        <w:tc>
          <w:tcPr>
            <w:tcW w:w="100" w:type="pct"/>
            <w:vAlign w:val="center"/>
          </w:tcPr>
          <w:p w14:paraId="1B279E40" w14:textId="77777777" w:rsidR="008812D0" w:rsidRPr="004F6666" w:rsidRDefault="008812D0" w:rsidP="008812D0">
            <w:pPr>
              <w:rPr>
                <w:rFonts w:ascii="Times New Roman" w:hAnsi="Times New Roman"/>
                <w:iCs/>
                <w:color w:val="000000"/>
              </w:rPr>
            </w:pPr>
          </w:p>
        </w:tc>
        <w:tc>
          <w:tcPr>
            <w:tcW w:w="100" w:type="pct"/>
            <w:vAlign w:val="center"/>
          </w:tcPr>
          <w:p w14:paraId="59EEB48C" w14:textId="77777777" w:rsidR="008812D0" w:rsidRPr="004F6666" w:rsidRDefault="008812D0" w:rsidP="008812D0">
            <w:pPr>
              <w:rPr>
                <w:rFonts w:ascii="Times New Roman" w:hAnsi="Times New Roman"/>
                <w:color w:val="000000"/>
              </w:rPr>
            </w:pPr>
          </w:p>
        </w:tc>
        <w:tc>
          <w:tcPr>
            <w:tcW w:w="632" w:type="pct"/>
            <w:gridSpan w:val="2"/>
            <w:shd w:val="clear" w:color="auto" w:fill="auto"/>
            <w:noWrap/>
            <w:vAlign w:val="center"/>
          </w:tcPr>
          <w:p w14:paraId="35913AA6"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Fine gravel</w:t>
            </w:r>
          </w:p>
        </w:tc>
        <w:tc>
          <w:tcPr>
            <w:tcW w:w="2604" w:type="pct"/>
            <w:shd w:val="clear" w:color="auto" w:fill="auto"/>
            <w:noWrap/>
            <w:vAlign w:val="center"/>
          </w:tcPr>
          <w:p w14:paraId="1F83B957"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Was fine gravel present along the stream bottom?</w:t>
            </w:r>
          </w:p>
        </w:tc>
        <w:tc>
          <w:tcPr>
            <w:tcW w:w="281" w:type="pct"/>
          </w:tcPr>
          <w:p w14:paraId="1B69F994" w14:textId="77777777" w:rsidR="008812D0" w:rsidRDefault="008812D0" w:rsidP="008812D0">
            <w:pPr>
              <w:jc w:val="center"/>
            </w:pPr>
            <w:r w:rsidRPr="002159AB">
              <w:rPr>
                <w:rFonts w:ascii="Times New Roman" w:hAnsi="Times New Roman"/>
                <w:color w:val="000000"/>
              </w:rPr>
              <w:t>St</w:t>
            </w:r>
          </w:p>
        </w:tc>
        <w:tc>
          <w:tcPr>
            <w:tcW w:w="281" w:type="pct"/>
            <w:vAlign w:val="center"/>
          </w:tcPr>
          <w:p w14:paraId="4B98545E"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w:t>
            </w:r>
          </w:p>
        </w:tc>
        <w:tc>
          <w:tcPr>
            <w:tcW w:w="574" w:type="pct"/>
            <w:vAlign w:val="center"/>
          </w:tcPr>
          <w:p w14:paraId="2DE97D6E"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w:t>
            </w:r>
          </w:p>
        </w:tc>
      </w:tr>
      <w:tr w:rsidR="008812D0" w:rsidRPr="004F6666" w14:paraId="2CB3D29C" w14:textId="77777777" w:rsidTr="008812D0">
        <w:trPr>
          <w:gridAfter w:val="1"/>
          <w:wAfter w:w="428" w:type="pct"/>
          <w:trHeight w:val="432"/>
          <w:jc w:val="center"/>
        </w:trPr>
        <w:tc>
          <w:tcPr>
            <w:tcW w:w="100" w:type="pct"/>
            <w:vAlign w:val="center"/>
          </w:tcPr>
          <w:p w14:paraId="7E2D85BD" w14:textId="77777777" w:rsidR="008812D0" w:rsidRPr="004F6666" w:rsidRDefault="008812D0" w:rsidP="008812D0">
            <w:pPr>
              <w:rPr>
                <w:rFonts w:ascii="Times New Roman" w:hAnsi="Times New Roman"/>
                <w:iCs/>
                <w:color w:val="000000"/>
              </w:rPr>
            </w:pPr>
          </w:p>
        </w:tc>
        <w:tc>
          <w:tcPr>
            <w:tcW w:w="100" w:type="pct"/>
            <w:vAlign w:val="center"/>
          </w:tcPr>
          <w:p w14:paraId="3370A12B" w14:textId="77777777" w:rsidR="008812D0" w:rsidRPr="004F6666" w:rsidRDefault="008812D0" w:rsidP="008812D0">
            <w:pPr>
              <w:rPr>
                <w:rFonts w:ascii="Times New Roman" w:hAnsi="Times New Roman"/>
                <w:color w:val="000000"/>
              </w:rPr>
            </w:pPr>
          </w:p>
        </w:tc>
        <w:tc>
          <w:tcPr>
            <w:tcW w:w="632" w:type="pct"/>
            <w:gridSpan w:val="2"/>
            <w:shd w:val="clear" w:color="auto" w:fill="auto"/>
            <w:noWrap/>
            <w:vAlign w:val="center"/>
          </w:tcPr>
          <w:p w14:paraId="02E3ABB1"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Coarse gravel</w:t>
            </w:r>
          </w:p>
        </w:tc>
        <w:tc>
          <w:tcPr>
            <w:tcW w:w="2604" w:type="pct"/>
            <w:shd w:val="clear" w:color="auto" w:fill="auto"/>
            <w:noWrap/>
            <w:vAlign w:val="center"/>
          </w:tcPr>
          <w:p w14:paraId="733E5A33"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Was coarse gravel present along the stream bottom?</w:t>
            </w:r>
          </w:p>
        </w:tc>
        <w:tc>
          <w:tcPr>
            <w:tcW w:w="281" w:type="pct"/>
          </w:tcPr>
          <w:p w14:paraId="3A173983" w14:textId="77777777" w:rsidR="008812D0" w:rsidRDefault="008812D0" w:rsidP="008812D0">
            <w:pPr>
              <w:jc w:val="center"/>
            </w:pPr>
            <w:r w:rsidRPr="002159AB">
              <w:rPr>
                <w:rFonts w:ascii="Times New Roman" w:hAnsi="Times New Roman"/>
                <w:color w:val="000000"/>
              </w:rPr>
              <w:t>St</w:t>
            </w:r>
          </w:p>
        </w:tc>
        <w:tc>
          <w:tcPr>
            <w:tcW w:w="281" w:type="pct"/>
            <w:vAlign w:val="center"/>
          </w:tcPr>
          <w:p w14:paraId="28061F0C"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w:t>
            </w:r>
          </w:p>
        </w:tc>
        <w:tc>
          <w:tcPr>
            <w:tcW w:w="574" w:type="pct"/>
            <w:vAlign w:val="center"/>
          </w:tcPr>
          <w:p w14:paraId="0DE1DBA4"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w:t>
            </w:r>
          </w:p>
        </w:tc>
      </w:tr>
      <w:tr w:rsidR="008812D0" w:rsidRPr="004F6666" w14:paraId="5A2F6245" w14:textId="77777777" w:rsidTr="008812D0">
        <w:trPr>
          <w:gridAfter w:val="1"/>
          <w:wAfter w:w="428" w:type="pct"/>
          <w:trHeight w:val="432"/>
          <w:jc w:val="center"/>
        </w:trPr>
        <w:tc>
          <w:tcPr>
            <w:tcW w:w="3436" w:type="pct"/>
            <w:gridSpan w:val="5"/>
            <w:vAlign w:val="center"/>
          </w:tcPr>
          <w:p w14:paraId="09A36EB6"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Weather</w:t>
            </w:r>
            <w:r>
              <w:rPr>
                <w:rFonts w:ascii="Times New Roman" w:hAnsi="Times New Roman"/>
                <w:color w:val="000000"/>
              </w:rPr>
              <w:t xml:space="preserve"> Data from NEWA Weather Stations</w:t>
            </w:r>
          </w:p>
        </w:tc>
        <w:tc>
          <w:tcPr>
            <w:tcW w:w="281" w:type="pct"/>
          </w:tcPr>
          <w:p w14:paraId="5DDAECE5" w14:textId="77777777" w:rsidR="008812D0" w:rsidRPr="004F6666" w:rsidRDefault="008812D0" w:rsidP="008812D0">
            <w:pPr>
              <w:jc w:val="center"/>
              <w:rPr>
                <w:rFonts w:ascii="Times New Roman" w:hAnsi="Times New Roman"/>
                <w:color w:val="000000"/>
              </w:rPr>
            </w:pPr>
          </w:p>
        </w:tc>
        <w:tc>
          <w:tcPr>
            <w:tcW w:w="281" w:type="pct"/>
            <w:vAlign w:val="center"/>
          </w:tcPr>
          <w:p w14:paraId="32BEF08C" w14:textId="77777777" w:rsidR="008812D0" w:rsidRPr="004F6666" w:rsidRDefault="008812D0" w:rsidP="008812D0">
            <w:pPr>
              <w:jc w:val="center"/>
              <w:rPr>
                <w:rFonts w:ascii="Times New Roman" w:hAnsi="Times New Roman"/>
                <w:color w:val="000000"/>
              </w:rPr>
            </w:pPr>
          </w:p>
        </w:tc>
        <w:tc>
          <w:tcPr>
            <w:tcW w:w="574" w:type="pct"/>
            <w:vAlign w:val="center"/>
          </w:tcPr>
          <w:p w14:paraId="621EFF27" w14:textId="77777777" w:rsidR="008812D0" w:rsidRPr="004F6666" w:rsidRDefault="008812D0" w:rsidP="008812D0">
            <w:pPr>
              <w:jc w:val="center"/>
              <w:rPr>
                <w:rFonts w:ascii="Times New Roman" w:hAnsi="Times New Roman"/>
                <w:color w:val="000000"/>
              </w:rPr>
            </w:pPr>
          </w:p>
        </w:tc>
      </w:tr>
      <w:tr w:rsidR="008812D0" w:rsidRPr="004F6666" w14:paraId="13E4541D" w14:textId="77777777" w:rsidTr="008812D0">
        <w:trPr>
          <w:gridAfter w:val="1"/>
          <w:wAfter w:w="428" w:type="pct"/>
          <w:trHeight w:val="432"/>
          <w:jc w:val="center"/>
        </w:trPr>
        <w:tc>
          <w:tcPr>
            <w:tcW w:w="100" w:type="pct"/>
            <w:vAlign w:val="center"/>
          </w:tcPr>
          <w:p w14:paraId="66D9C881" w14:textId="77777777" w:rsidR="008812D0" w:rsidRPr="004F6666" w:rsidRDefault="008812D0" w:rsidP="008812D0">
            <w:pPr>
              <w:rPr>
                <w:rFonts w:ascii="Times New Roman" w:hAnsi="Times New Roman"/>
                <w:color w:val="000000"/>
              </w:rPr>
            </w:pPr>
          </w:p>
        </w:tc>
        <w:tc>
          <w:tcPr>
            <w:tcW w:w="732" w:type="pct"/>
            <w:gridSpan w:val="3"/>
            <w:vAlign w:val="center"/>
          </w:tcPr>
          <w:p w14:paraId="4BEDFC17"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Avg. Air Temp.</w:t>
            </w:r>
          </w:p>
        </w:tc>
        <w:tc>
          <w:tcPr>
            <w:tcW w:w="2604" w:type="pct"/>
            <w:shd w:val="clear" w:color="auto" w:fill="auto"/>
            <w:noWrap/>
            <w:vAlign w:val="center"/>
          </w:tcPr>
          <w:p w14:paraId="03ECE888"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 xml:space="preserve">Average temperature </w:t>
            </w:r>
            <w:bookmarkStart w:id="8" w:name="OLE_LINK6"/>
            <w:bookmarkStart w:id="9" w:name="OLE_LINK8"/>
            <w:r w:rsidRPr="004F6666">
              <w:rPr>
                <w:rFonts w:ascii="Times New Roman" w:hAnsi="Times New Roman"/>
                <w:color w:val="000000"/>
              </w:rPr>
              <w:t>(°C)</w:t>
            </w:r>
            <w:bookmarkEnd w:id="8"/>
            <w:bookmarkEnd w:id="9"/>
            <w:r w:rsidRPr="004F6666">
              <w:rPr>
                <w:rFonts w:ascii="Times New Roman" w:hAnsi="Times New Roman"/>
                <w:color w:val="000000"/>
              </w:rPr>
              <w:t xml:space="preserve"> either 0-5, 5-10, 10-20 or 20-30 d before sample collection</w:t>
            </w:r>
          </w:p>
        </w:tc>
        <w:tc>
          <w:tcPr>
            <w:tcW w:w="281" w:type="pct"/>
          </w:tcPr>
          <w:p w14:paraId="32A16BA5"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W</w:t>
            </w:r>
          </w:p>
        </w:tc>
        <w:tc>
          <w:tcPr>
            <w:tcW w:w="281" w:type="pct"/>
            <w:vAlign w:val="center"/>
          </w:tcPr>
          <w:p w14:paraId="75AB624B"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w:t>
            </w:r>
          </w:p>
        </w:tc>
        <w:tc>
          <w:tcPr>
            <w:tcW w:w="574" w:type="pct"/>
            <w:vAlign w:val="center"/>
          </w:tcPr>
          <w:p w14:paraId="4AE6D0C8" w14:textId="77777777" w:rsidR="008812D0" w:rsidRPr="004F6666" w:rsidRDefault="008812D0" w:rsidP="008812D0">
            <w:pPr>
              <w:jc w:val="center"/>
              <w:rPr>
                <w:rFonts w:ascii="Times New Roman" w:hAnsi="Times New Roman"/>
                <w:color w:val="000000"/>
              </w:rPr>
            </w:pPr>
            <w:hyperlink r:id="rId18" w:history="1">
              <w:r w:rsidRPr="004F6666">
                <w:rPr>
                  <w:rStyle w:val="Hyperlink"/>
                  <w:rFonts w:ascii="Times New Roman" w:eastAsiaTheme="majorEastAsia" w:hAnsi="Times New Roman"/>
                </w:rPr>
                <w:t>newa.cornell.edu</w:t>
              </w:r>
            </w:hyperlink>
          </w:p>
        </w:tc>
      </w:tr>
      <w:tr w:rsidR="008812D0" w:rsidRPr="004F6666" w14:paraId="40CFC197" w14:textId="77777777" w:rsidTr="008812D0">
        <w:trPr>
          <w:gridAfter w:val="1"/>
          <w:wAfter w:w="428" w:type="pct"/>
          <w:trHeight w:val="432"/>
          <w:jc w:val="center"/>
        </w:trPr>
        <w:tc>
          <w:tcPr>
            <w:tcW w:w="100" w:type="pct"/>
            <w:vAlign w:val="center"/>
          </w:tcPr>
          <w:p w14:paraId="397B8CA4" w14:textId="77777777" w:rsidR="008812D0" w:rsidRPr="004F6666" w:rsidRDefault="008812D0" w:rsidP="008812D0">
            <w:pPr>
              <w:rPr>
                <w:rFonts w:ascii="Times New Roman" w:hAnsi="Times New Roman"/>
                <w:color w:val="000000"/>
              </w:rPr>
            </w:pPr>
          </w:p>
        </w:tc>
        <w:tc>
          <w:tcPr>
            <w:tcW w:w="732" w:type="pct"/>
            <w:gridSpan w:val="3"/>
            <w:vAlign w:val="center"/>
          </w:tcPr>
          <w:p w14:paraId="53CF3A95"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Avg. Solar Radiation</w:t>
            </w:r>
          </w:p>
        </w:tc>
        <w:tc>
          <w:tcPr>
            <w:tcW w:w="2604" w:type="pct"/>
            <w:shd w:val="clear" w:color="auto" w:fill="auto"/>
            <w:noWrap/>
            <w:vAlign w:val="center"/>
          </w:tcPr>
          <w:p w14:paraId="50073926"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Average solar radiation (MJ/m</w:t>
            </w:r>
            <w:r w:rsidRPr="004F6666">
              <w:rPr>
                <w:rFonts w:ascii="Times New Roman" w:hAnsi="Times New Roman"/>
                <w:color w:val="000000"/>
                <w:vertAlign w:val="superscript"/>
              </w:rPr>
              <w:t>2</w:t>
            </w:r>
            <w:r w:rsidRPr="004F6666">
              <w:rPr>
                <w:rFonts w:ascii="Times New Roman" w:hAnsi="Times New Roman"/>
                <w:color w:val="000000"/>
              </w:rPr>
              <w:t>) either 0-1,1-2, 2-3, 3-4, 4-5, 5-10, 10-20 or 20-30 d before sample collection</w:t>
            </w:r>
          </w:p>
        </w:tc>
        <w:tc>
          <w:tcPr>
            <w:tcW w:w="281" w:type="pct"/>
          </w:tcPr>
          <w:p w14:paraId="40284A89"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W</w:t>
            </w:r>
          </w:p>
        </w:tc>
        <w:tc>
          <w:tcPr>
            <w:tcW w:w="281" w:type="pct"/>
            <w:vAlign w:val="center"/>
          </w:tcPr>
          <w:p w14:paraId="64C03A8A"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w:t>
            </w:r>
          </w:p>
        </w:tc>
        <w:tc>
          <w:tcPr>
            <w:tcW w:w="574" w:type="pct"/>
            <w:vAlign w:val="center"/>
          </w:tcPr>
          <w:p w14:paraId="3D92B8FE" w14:textId="77777777" w:rsidR="008812D0" w:rsidRPr="004F6666" w:rsidRDefault="008812D0" w:rsidP="008812D0">
            <w:pPr>
              <w:jc w:val="center"/>
              <w:rPr>
                <w:rFonts w:ascii="Times New Roman" w:hAnsi="Times New Roman"/>
                <w:color w:val="000000"/>
              </w:rPr>
            </w:pPr>
            <w:hyperlink r:id="rId19" w:history="1">
              <w:r w:rsidRPr="004F6666">
                <w:rPr>
                  <w:rStyle w:val="Hyperlink"/>
                  <w:rFonts w:ascii="Times New Roman" w:eastAsiaTheme="majorEastAsia" w:hAnsi="Times New Roman"/>
                </w:rPr>
                <w:t>newa.cornell.edu</w:t>
              </w:r>
            </w:hyperlink>
          </w:p>
        </w:tc>
      </w:tr>
      <w:tr w:rsidR="008812D0" w:rsidRPr="004F6666" w14:paraId="7E881100" w14:textId="77777777" w:rsidTr="008812D0">
        <w:trPr>
          <w:gridAfter w:val="1"/>
          <w:wAfter w:w="428" w:type="pct"/>
          <w:trHeight w:val="432"/>
          <w:jc w:val="center"/>
        </w:trPr>
        <w:tc>
          <w:tcPr>
            <w:tcW w:w="100" w:type="pct"/>
            <w:vAlign w:val="center"/>
          </w:tcPr>
          <w:p w14:paraId="7D42851C" w14:textId="77777777" w:rsidR="008812D0" w:rsidRPr="004F6666" w:rsidRDefault="008812D0" w:rsidP="008812D0">
            <w:pPr>
              <w:rPr>
                <w:rFonts w:ascii="Times New Roman" w:hAnsi="Times New Roman"/>
                <w:color w:val="000000"/>
              </w:rPr>
            </w:pPr>
          </w:p>
        </w:tc>
        <w:tc>
          <w:tcPr>
            <w:tcW w:w="732" w:type="pct"/>
            <w:gridSpan w:val="3"/>
            <w:vAlign w:val="center"/>
          </w:tcPr>
          <w:p w14:paraId="7BF97968" w14:textId="77777777" w:rsidR="008812D0" w:rsidRPr="004F6666" w:rsidRDefault="008812D0" w:rsidP="008812D0">
            <w:pPr>
              <w:rPr>
                <w:rFonts w:ascii="Times New Roman" w:hAnsi="Times New Roman"/>
                <w:color w:val="000000"/>
              </w:rPr>
            </w:pPr>
            <w:r w:rsidRPr="004F6666">
              <w:rPr>
                <w:rFonts w:ascii="Times New Roman" w:hAnsi="Times New Roman"/>
                <w:color w:val="000000"/>
              </w:rPr>
              <w:t xml:space="preserve">Total rainfall </w:t>
            </w:r>
          </w:p>
        </w:tc>
        <w:tc>
          <w:tcPr>
            <w:tcW w:w="2604" w:type="pct"/>
            <w:shd w:val="clear" w:color="auto" w:fill="auto"/>
            <w:noWrap/>
            <w:vAlign w:val="center"/>
          </w:tcPr>
          <w:p w14:paraId="2CB37CE6"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Total rainfall (cm) either 0-1,1-2, 2-3, 3-4, 4-5, 5-10, 10-20 or 20-30 d before sample collection</w:t>
            </w:r>
          </w:p>
        </w:tc>
        <w:tc>
          <w:tcPr>
            <w:tcW w:w="281" w:type="pct"/>
          </w:tcPr>
          <w:p w14:paraId="7CCB4F9B"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W</w:t>
            </w:r>
          </w:p>
        </w:tc>
        <w:tc>
          <w:tcPr>
            <w:tcW w:w="281" w:type="pct"/>
            <w:vAlign w:val="center"/>
          </w:tcPr>
          <w:p w14:paraId="1EB9D529" w14:textId="77777777" w:rsidR="008812D0" w:rsidRPr="004F6666" w:rsidRDefault="008812D0" w:rsidP="008812D0">
            <w:pPr>
              <w:jc w:val="center"/>
              <w:rPr>
                <w:rFonts w:ascii="Times New Roman" w:hAnsi="Times New Roman"/>
                <w:color w:val="000000"/>
              </w:rPr>
            </w:pPr>
            <w:r w:rsidRPr="004F6666">
              <w:rPr>
                <w:rFonts w:ascii="Times New Roman" w:hAnsi="Times New Roman"/>
                <w:color w:val="000000"/>
              </w:rPr>
              <w:t>-</w:t>
            </w:r>
          </w:p>
        </w:tc>
        <w:tc>
          <w:tcPr>
            <w:tcW w:w="574" w:type="pct"/>
            <w:vAlign w:val="center"/>
          </w:tcPr>
          <w:p w14:paraId="5A335671" w14:textId="77777777" w:rsidR="008812D0" w:rsidRPr="004F6666" w:rsidRDefault="008812D0" w:rsidP="008812D0">
            <w:pPr>
              <w:jc w:val="center"/>
              <w:rPr>
                <w:rFonts w:ascii="Times New Roman" w:hAnsi="Times New Roman"/>
                <w:color w:val="000000"/>
              </w:rPr>
            </w:pPr>
            <w:hyperlink r:id="rId20" w:history="1">
              <w:r w:rsidRPr="004F6666">
                <w:rPr>
                  <w:rStyle w:val="Hyperlink"/>
                  <w:rFonts w:ascii="Times New Roman" w:eastAsiaTheme="majorEastAsia" w:hAnsi="Times New Roman"/>
                </w:rPr>
                <w:t>newa.cornell.edu</w:t>
              </w:r>
            </w:hyperlink>
          </w:p>
        </w:tc>
      </w:tr>
    </w:tbl>
    <w:bookmarkEnd w:id="2"/>
    <w:p w14:paraId="4501390A" w14:textId="77777777" w:rsidR="003C2CD7" w:rsidRPr="004F6666" w:rsidRDefault="003C2CD7" w:rsidP="003C2CD7">
      <w:pPr>
        <w:overflowPunct/>
        <w:autoSpaceDE/>
        <w:autoSpaceDN/>
        <w:adjustRightInd/>
        <w:spacing w:after="160" w:line="259" w:lineRule="auto"/>
        <w:rPr>
          <w:rFonts w:ascii="Times New Roman" w:hAnsi="Times New Roman"/>
          <w:vertAlign w:val="superscript"/>
        </w:rPr>
      </w:pPr>
      <w:r w:rsidRPr="004F6666">
        <w:rPr>
          <w:rFonts w:ascii="Times New Roman" w:hAnsi="Times New Roman"/>
          <w:vertAlign w:val="superscript"/>
        </w:rPr>
        <w:t>a</w:t>
      </w:r>
      <w:r>
        <w:rPr>
          <w:rFonts w:ascii="Times New Roman" w:hAnsi="Times New Roman"/>
          <w:vertAlign w:val="superscript"/>
        </w:rPr>
        <w:t xml:space="preserve"> </w:t>
      </w:r>
      <w:r w:rsidRPr="004F6666">
        <w:rPr>
          <w:rFonts w:ascii="Times New Roman" w:hAnsi="Times New Roman"/>
        </w:rPr>
        <w:t xml:space="preserve">To assess the relative information gain associated with using different data types to build predictive models, two sets of analyses were performed. In the first set of analyses, each learner and the full set of factors listed in Table S1 were used to develop </w:t>
      </w:r>
      <w:r>
        <w:rPr>
          <w:rFonts w:ascii="Times New Roman" w:hAnsi="Times New Roman"/>
        </w:rPr>
        <w:t>the full models</w:t>
      </w:r>
      <w:r w:rsidRPr="004F6666">
        <w:rPr>
          <w:rFonts w:ascii="Times New Roman" w:hAnsi="Times New Roman"/>
        </w:rPr>
        <w:t xml:space="preserve">. In the second set of analyses, the factors listed in Table S1 were divided into four groups: </w:t>
      </w:r>
      <w:r>
        <w:rPr>
          <w:rFonts w:ascii="Times New Roman" w:hAnsi="Times New Roman"/>
        </w:rPr>
        <w:t>geospatial (Gs)</w:t>
      </w:r>
      <w:r w:rsidRPr="004F6666">
        <w:rPr>
          <w:rFonts w:ascii="Times New Roman" w:hAnsi="Times New Roman"/>
        </w:rPr>
        <w:t>; physicochemical water quality</w:t>
      </w:r>
      <w:r>
        <w:rPr>
          <w:rFonts w:ascii="Times New Roman" w:hAnsi="Times New Roman"/>
        </w:rPr>
        <w:t>,</w:t>
      </w:r>
      <w:r w:rsidRPr="004F6666">
        <w:rPr>
          <w:rFonts w:ascii="Times New Roman" w:hAnsi="Times New Roman"/>
        </w:rPr>
        <w:t xml:space="preserve"> and temperature data collected on</w:t>
      </w:r>
      <w:r>
        <w:rPr>
          <w:rFonts w:ascii="Times New Roman" w:hAnsi="Times New Roman"/>
        </w:rPr>
        <w:t>-</w:t>
      </w:r>
      <w:r w:rsidRPr="004F6666">
        <w:rPr>
          <w:rFonts w:ascii="Times New Roman" w:hAnsi="Times New Roman"/>
        </w:rPr>
        <w:t>site</w:t>
      </w:r>
      <w:r>
        <w:rPr>
          <w:rFonts w:ascii="Times New Roman" w:hAnsi="Times New Roman"/>
        </w:rPr>
        <w:t xml:space="preserve"> (</w:t>
      </w:r>
      <w:proofErr w:type="spellStart"/>
      <w:r>
        <w:rPr>
          <w:rFonts w:ascii="Times New Roman" w:hAnsi="Times New Roman"/>
        </w:rPr>
        <w:t>Pq</w:t>
      </w:r>
      <w:proofErr w:type="spellEnd"/>
      <w:r>
        <w:rPr>
          <w:rFonts w:ascii="Times New Roman" w:hAnsi="Times New Roman"/>
        </w:rPr>
        <w:t>)</w:t>
      </w:r>
      <w:r w:rsidRPr="004F6666">
        <w:rPr>
          <w:rFonts w:ascii="Times New Roman" w:hAnsi="Times New Roman"/>
        </w:rPr>
        <w:t>; weather data obtained from NEWA weather stations</w:t>
      </w:r>
      <w:r>
        <w:rPr>
          <w:rFonts w:ascii="Times New Roman" w:hAnsi="Times New Roman"/>
        </w:rPr>
        <w:t xml:space="preserve"> (W)</w:t>
      </w:r>
      <w:r w:rsidRPr="004F6666">
        <w:rPr>
          <w:rFonts w:ascii="Times New Roman" w:hAnsi="Times New Roman"/>
        </w:rPr>
        <w:t xml:space="preserve">; and </w:t>
      </w:r>
      <w:r>
        <w:rPr>
          <w:rFonts w:ascii="Times New Roman" w:hAnsi="Times New Roman"/>
        </w:rPr>
        <w:t>stream traits (St)</w:t>
      </w:r>
      <w:r w:rsidRPr="004F6666">
        <w:rPr>
          <w:rFonts w:ascii="Times New Roman" w:hAnsi="Times New Roman"/>
        </w:rPr>
        <w:t xml:space="preserve">. Nested models were then built using different combinations of these </w:t>
      </w:r>
      <w:r>
        <w:rPr>
          <w:rFonts w:ascii="Times New Roman" w:hAnsi="Times New Roman"/>
        </w:rPr>
        <w:t>four</w:t>
      </w:r>
      <w:r w:rsidRPr="004F6666">
        <w:rPr>
          <w:rFonts w:ascii="Times New Roman" w:hAnsi="Times New Roman"/>
        </w:rPr>
        <w:t xml:space="preserve"> data types</w:t>
      </w:r>
      <w:r>
        <w:rPr>
          <w:rFonts w:ascii="Times New Roman" w:hAnsi="Times New Roman"/>
        </w:rPr>
        <w:t>. Separately, log-linear models were also built using individual physicochemical (conductivity, dissolved oxygen, pH, turbidity, or water temperature) or weather (air temperature at the time of sample collection or rainfall 0-1 d before sample collection) factors, or using air temperature at collection, rainfall 0-1d before sample collection, and turbidity.</w:t>
      </w:r>
    </w:p>
    <w:p w14:paraId="5AF62134" w14:textId="77777777" w:rsidR="003C2CD7" w:rsidRPr="004F6666" w:rsidRDefault="003C2CD7" w:rsidP="003C2CD7">
      <w:pPr>
        <w:rPr>
          <w:rFonts w:ascii="Times New Roman" w:hAnsi="Times New Roman"/>
        </w:rPr>
      </w:pPr>
      <w:r w:rsidRPr="004F6666">
        <w:rPr>
          <w:rFonts w:ascii="Times New Roman" w:hAnsi="Times New Roman"/>
          <w:vertAlign w:val="superscript"/>
        </w:rPr>
        <w:t xml:space="preserve">b </w:t>
      </w:r>
      <w:r w:rsidRPr="004F6666">
        <w:rPr>
          <w:rFonts w:ascii="Times New Roman" w:hAnsi="Times New Roman"/>
        </w:rPr>
        <w:t>New York State = NYS</w:t>
      </w:r>
    </w:p>
    <w:p w14:paraId="2F64A94C" w14:textId="77777777" w:rsidR="003C2CD7" w:rsidRPr="004F6666" w:rsidRDefault="003C2CD7" w:rsidP="003C2CD7">
      <w:pPr>
        <w:rPr>
          <w:rFonts w:ascii="Times New Roman" w:hAnsi="Times New Roman"/>
        </w:rPr>
      </w:pPr>
    </w:p>
    <w:p w14:paraId="43BFA78B" w14:textId="77777777" w:rsidR="003C2CD7" w:rsidRDefault="003C2CD7" w:rsidP="003C2CD7">
      <w:pPr>
        <w:rPr>
          <w:rFonts w:ascii="Times New Roman" w:hAnsi="Times New Roman"/>
          <w:color w:val="000000" w:themeColor="text1"/>
        </w:rPr>
        <w:sectPr w:rsidR="003C2CD7" w:rsidSect="00433707">
          <w:pgSz w:w="15840" w:h="12240" w:orient="landscape"/>
          <w:pgMar w:top="720" w:right="720" w:bottom="720" w:left="720" w:header="720" w:footer="720" w:gutter="0"/>
          <w:cols w:space="720"/>
          <w:docGrid w:linePitch="360"/>
        </w:sectPr>
      </w:pPr>
      <w:r w:rsidRPr="004F6666">
        <w:rPr>
          <w:rFonts w:ascii="Times New Roman" w:hAnsi="Times New Roman"/>
          <w:vertAlign w:val="superscript"/>
        </w:rPr>
        <w:t xml:space="preserve">c </w:t>
      </w:r>
      <w:r w:rsidRPr="004F6666">
        <w:rPr>
          <w:rFonts w:ascii="Times New Roman" w:hAnsi="Times New Roman"/>
          <w:color w:val="000000" w:themeColor="text1"/>
        </w:rPr>
        <w:t>For each land cover class we calculated the proportion of (</w:t>
      </w:r>
      <w:proofErr w:type="spellStart"/>
      <w:r w:rsidRPr="004F6666">
        <w:rPr>
          <w:rFonts w:ascii="Times New Roman" w:hAnsi="Times New Roman"/>
          <w:color w:val="000000" w:themeColor="text1"/>
        </w:rPr>
        <w:t>i</w:t>
      </w:r>
      <w:proofErr w:type="spellEnd"/>
      <w:r w:rsidRPr="004F6666">
        <w:rPr>
          <w:rFonts w:ascii="Times New Roman" w:hAnsi="Times New Roman"/>
          <w:color w:val="000000" w:themeColor="text1"/>
        </w:rPr>
        <w:t xml:space="preserve">) the total watershed area, (ii) the stream corridor (i.e., area 0-60 m from the stream corridor), (iii) the flood plain (based on shapefile downloaded from </w:t>
      </w:r>
      <w:r w:rsidRPr="004F6666">
        <w:rPr>
          <w:rFonts w:ascii="Times New Roman" w:hAnsi="Times New Roman"/>
          <w:shd w:val="clear" w:color="auto" w:fill="FFFFFF"/>
        </w:rPr>
        <w:t>NYS Department of Environmental Conservation)</w:t>
      </w:r>
      <w:r w:rsidRPr="004F6666">
        <w:rPr>
          <w:rFonts w:ascii="Times New Roman" w:hAnsi="Times New Roman"/>
          <w:color w:val="000000" w:themeColor="text1"/>
        </w:rPr>
        <w:t>, and (iv) the area immediately upstream (0-100 m) of the sampling site.</w:t>
      </w:r>
    </w:p>
    <w:p w14:paraId="2A8B5EA8" w14:textId="77777777" w:rsidR="003C2CD7" w:rsidRPr="00140482" w:rsidRDefault="003C2CD7" w:rsidP="003C2CD7">
      <w:pPr>
        <w:overflowPunct/>
        <w:autoSpaceDE/>
        <w:autoSpaceDN/>
        <w:adjustRightInd/>
        <w:spacing w:after="160" w:line="259" w:lineRule="auto"/>
        <w:rPr>
          <w:rFonts w:ascii="Times New Roman" w:hAnsi="Times New Roman"/>
        </w:rPr>
      </w:pPr>
      <w:r w:rsidRPr="00140482">
        <w:rPr>
          <w:rFonts w:ascii="Times New Roman" w:hAnsi="Times New Roman"/>
        </w:rPr>
        <w:lastRenderedPageBreak/>
        <w:t xml:space="preserve">Table S2: Performance measures for each model. The 10 best and 10 worst performing models (based on root mean squared-error ranking) are denoted in </w:t>
      </w:r>
      <w:r w:rsidRPr="00140482">
        <w:rPr>
          <w:rFonts w:ascii="Times New Roman" w:hAnsi="Times New Roman"/>
          <w:color w:val="C00000"/>
        </w:rPr>
        <w:t xml:space="preserve">red </w:t>
      </w:r>
      <w:r w:rsidRPr="00140482">
        <w:rPr>
          <w:rFonts w:ascii="Times New Roman" w:hAnsi="Times New Roman"/>
        </w:rPr>
        <w:t xml:space="preserve">and </w:t>
      </w:r>
      <w:r w:rsidRPr="00140482">
        <w:rPr>
          <w:rFonts w:ascii="Times New Roman" w:hAnsi="Times New Roman"/>
          <w:color w:val="BF8F00" w:themeColor="accent4" w:themeShade="BF"/>
        </w:rPr>
        <w:t>goldenrod</w:t>
      </w:r>
      <w:r w:rsidRPr="00140482">
        <w:rPr>
          <w:rFonts w:ascii="Times New Roman" w:hAnsi="Times New Roman"/>
        </w:rPr>
        <w:t xml:space="preserve">, respectively. </w:t>
      </w:r>
    </w:p>
    <w:tbl>
      <w:tblPr>
        <w:tblW w:w="0" w:type="auto"/>
        <w:jc w:val="center"/>
        <w:tblBorders>
          <w:top w:val="single" w:sz="4" w:space="0" w:color="auto"/>
          <w:bottom w:val="single" w:sz="4" w:space="0" w:color="auto"/>
        </w:tblBorders>
        <w:tblLook w:val="04A0" w:firstRow="1" w:lastRow="0" w:firstColumn="1" w:lastColumn="0" w:noHBand="0" w:noVBand="1"/>
      </w:tblPr>
      <w:tblGrid>
        <w:gridCol w:w="222"/>
        <w:gridCol w:w="3371"/>
        <w:gridCol w:w="990"/>
        <w:gridCol w:w="1028"/>
        <w:gridCol w:w="1161"/>
        <w:gridCol w:w="5829"/>
        <w:gridCol w:w="1790"/>
      </w:tblGrid>
      <w:tr w:rsidR="003C2CD7" w:rsidRPr="004E352E" w14:paraId="205BB96D" w14:textId="77777777" w:rsidTr="006138D8">
        <w:trPr>
          <w:trHeight w:val="161"/>
          <w:jc w:val="center"/>
        </w:trPr>
        <w:tc>
          <w:tcPr>
            <w:tcW w:w="0" w:type="auto"/>
            <w:vAlign w:val="center"/>
          </w:tcPr>
          <w:p w14:paraId="3FBB20BB" w14:textId="77777777" w:rsidR="003C2CD7" w:rsidRPr="004E352E" w:rsidRDefault="003C2CD7" w:rsidP="006138D8">
            <w:pPr>
              <w:overflowPunct/>
              <w:autoSpaceDE/>
              <w:autoSpaceDN/>
              <w:adjustRightInd/>
              <w:rPr>
                <w:rFonts w:ascii="Times New Roman" w:hAnsi="Times New Roman"/>
                <w:b/>
                <w:bCs/>
              </w:rPr>
            </w:pPr>
          </w:p>
        </w:tc>
        <w:tc>
          <w:tcPr>
            <w:tcW w:w="3371" w:type="dxa"/>
            <w:tcBorders>
              <w:top w:val="single" w:sz="4" w:space="0" w:color="auto"/>
              <w:bottom w:val="single" w:sz="4" w:space="0" w:color="auto"/>
            </w:tcBorders>
            <w:shd w:val="clear" w:color="auto" w:fill="auto"/>
            <w:vAlign w:val="center"/>
            <w:hideMark/>
          </w:tcPr>
          <w:p w14:paraId="08E38DA3" w14:textId="77777777" w:rsidR="003C2CD7" w:rsidRPr="004E352E" w:rsidRDefault="003C2CD7" w:rsidP="006138D8">
            <w:pPr>
              <w:overflowPunct/>
              <w:autoSpaceDE/>
              <w:autoSpaceDN/>
              <w:adjustRightInd/>
              <w:rPr>
                <w:rFonts w:ascii="Times New Roman" w:hAnsi="Times New Roman"/>
                <w:b/>
                <w:bCs/>
              </w:rPr>
            </w:pPr>
            <w:r w:rsidRPr="004E352E">
              <w:rPr>
                <w:rFonts w:ascii="Times New Roman" w:hAnsi="Times New Roman"/>
                <w:b/>
                <w:bCs/>
              </w:rPr>
              <w:t>Algorithm</w:t>
            </w:r>
          </w:p>
        </w:tc>
        <w:tc>
          <w:tcPr>
            <w:tcW w:w="990" w:type="dxa"/>
            <w:tcBorders>
              <w:top w:val="single" w:sz="4" w:space="0" w:color="auto"/>
              <w:bottom w:val="single" w:sz="4" w:space="0" w:color="auto"/>
            </w:tcBorders>
            <w:shd w:val="clear" w:color="auto" w:fill="auto"/>
            <w:vAlign w:val="center"/>
            <w:hideMark/>
          </w:tcPr>
          <w:p w14:paraId="1CBD68AE" w14:textId="77777777" w:rsidR="003C2CD7" w:rsidRPr="004E352E" w:rsidRDefault="003C2CD7" w:rsidP="006138D8">
            <w:pPr>
              <w:overflowPunct/>
              <w:autoSpaceDE/>
              <w:autoSpaceDN/>
              <w:adjustRightInd/>
              <w:jc w:val="center"/>
              <w:rPr>
                <w:rFonts w:ascii="Times New Roman" w:hAnsi="Times New Roman"/>
                <w:b/>
                <w:bCs/>
                <w:vertAlign w:val="superscript"/>
              </w:rPr>
            </w:pPr>
            <w:r>
              <w:rPr>
                <w:rFonts w:ascii="Times New Roman" w:hAnsi="Times New Roman"/>
                <w:b/>
                <w:bCs/>
              </w:rPr>
              <w:t xml:space="preserve">RMSE </w:t>
            </w:r>
            <w:r>
              <w:rPr>
                <w:rFonts w:ascii="Times New Roman" w:hAnsi="Times New Roman"/>
                <w:b/>
                <w:bCs/>
                <w:vertAlign w:val="superscript"/>
              </w:rPr>
              <w:t>a</w:t>
            </w:r>
          </w:p>
        </w:tc>
        <w:tc>
          <w:tcPr>
            <w:tcW w:w="1028" w:type="dxa"/>
            <w:tcBorders>
              <w:top w:val="single" w:sz="4" w:space="0" w:color="auto"/>
              <w:bottom w:val="single" w:sz="4" w:space="0" w:color="auto"/>
            </w:tcBorders>
            <w:shd w:val="clear" w:color="auto" w:fill="auto"/>
            <w:vAlign w:val="center"/>
            <w:hideMark/>
          </w:tcPr>
          <w:p w14:paraId="2965931C" w14:textId="77777777" w:rsidR="003C2CD7" w:rsidRPr="004E352E" w:rsidRDefault="003C2CD7" w:rsidP="006138D8">
            <w:pPr>
              <w:overflowPunct/>
              <w:autoSpaceDE/>
              <w:autoSpaceDN/>
              <w:adjustRightInd/>
              <w:jc w:val="center"/>
              <w:rPr>
                <w:rFonts w:ascii="Times New Roman" w:hAnsi="Times New Roman"/>
                <w:b/>
                <w:bCs/>
              </w:rPr>
            </w:pPr>
            <w:r w:rsidRPr="004E352E">
              <w:rPr>
                <w:rFonts w:ascii="Times New Roman" w:hAnsi="Times New Roman"/>
                <w:b/>
                <w:bCs/>
              </w:rPr>
              <w:t>Kendall's Tau</w:t>
            </w:r>
          </w:p>
        </w:tc>
        <w:tc>
          <w:tcPr>
            <w:tcW w:w="1161" w:type="dxa"/>
            <w:tcBorders>
              <w:top w:val="single" w:sz="4" w:space="0" w:color="auto"/>
              <w:bottom w:val="single" w:sz="4" w:space="0" w:color="auto"/>
            </w:tcBorders>
            <w:shd w:val="clear" w:color="auto" w:fill="auto"/>
            <w:vAlign w:val="center"/>
            <w:hideMark/>
          </w:tcPr>
          <w:p w14:paraId="38C95FFB" w14:textId="77777777" w:rsidR="003C2CD7" w:rsidRPr="004E352E" w:rsidRDefault="003C2CD7" w:rsidP="006138D8">
            <w:pPr>
              <w:overflowPunct/>
              <w:autoSpaceDE/>
              <w:autoSpaceDN/>
              <w:adjustRightInd/>
              <w:jc w:val="center"/>
              <w:rPr>
                <w:rFonts w:ascii="Times New Roman" w:hAnsi="Times New Roman"/>
                <w:b/>
                <w:bCs/>
              </w:rPr>
            </w:pPr>
            <w:r w:rsidRPr="004E352E">
              <w:rPr>
                <w:rFonts w:ascii="Times New Roman" w:hAnsi="Times New Roman"/>
                <w:b/>
                <w:bCs/>
              </w:rPr>
              <w:t>R</w:t>
            </w:r>
            <w:r>
              <w:rPr>
                <w:rFonts w:ascii="Times New Roman" w:hAnsi="Times New Roman"/>
                <w:b/>
                <w:bCs/>
                <w:vertAlign w:val="superscript"/>
              </w:rPr>
              <w:t>2</w:t>
            </w:r>
          </w:p>
        </w:tc>
        <w:tc>
          <w:tcPr>
            <w:tcW w:w="5829" w:type="dxa"/>
            <w:tcBorders>
              <w:top w:val="single" w:sz="4" w:space="0" w:color="auto"/>
              <w:bottom w:val="single" w:sz="4" w:space="0" w:color="auto"/>
            </w:tcBorders>
            <w:shd w:val="clear" w:color="auto" w:fill="auto"/>
            <w:vAlign w:val="center"/>
            <w:hideMark/>
          </w:tcPr>
          <w:p w14:paraId="2073EC9D" w14:textId="77777777" w:rsidR="003C2CD7" w:rsidRDefault="003C2CD7" w:rsidP="006138D8">
            <w:pPr>
              <w:overflowPunct/>
              <w:autoSpaceDE/>
              <w:autoSpaceDN/>
              <w:adjustRightInd/>
              <w:jc w:val="center"/>
              <w:rPr>
                <w:rFonts w:ascii="Times New Roman" w:hAnsi="Times New Roman"/>
                <w:b/>
                <w:bCs/>
              </w:rPr>
            </w:pPr>
            <w:r w:rsidRPr="004E352E">
              <w:rPr>
                <w:rFonts w:ascii="Times New Roman" w:hAnsi="Times New Roman"/>
                <w:b/>
                <w:bCs/>
              </w:rPr>
              <w:t xml:space="preserve">Model (Full Model, or </w:t>
            </w:r>
          </w:p>
          <w:p w14:paraId="1A490101" w14:textId="77777777" w:rsidR="003C2CD7" w:rsidRPr="004E352E" w:rsidRDefault="003C2CD7" w:rsidP="006138D8">
            <w:pPr>
              <w:overflowPunct/>
              <w:autoSpaceDE/>
              <w:autoSpaceDN/>
              <w:adjustRightInd/>
              <w:jc w:val="center"/>
              <w:rPr>
                <w:rFonts w:ascii="Times New Roman" w:hAnsi="Times New Roman"/>
                <w:b/>
                <w:bCs/>
              </w:rPr>
            </w:pPr>
            <w:r w:rsidRPr="004E352E">
              <w:rPr>
                <w:rFonts w:ascii="Times New Roman" w:hAnsi="Times New Roman"/>
                <w:b/>
                <w:bCs/>
              </w:rPr>
              <w:t>Predictors used to Build Nested Models)</w:t>
            </w:r>
          </w:p>
        </w:tc>
        <w:tc>
          <w:tcPr>
            <w:tcW w:w="1790" w:type="dxa"/>
            <w:tcBorders>
              <w:top w:val="single" w:sz="4" w:space="0" w:color="auto"/>
              <w:bottom w:val="single" w:sz="4" w:space="0" w:color="auto"/>
            </w:tcBorders>
            <w:shd w:val="clear" w:color="auto" w:fill="auto"/>
            <w:vAlign w:val="center"/>
            <w:hideMark/>
          </w:tcPr>
          <w:p w14:paraId="7DB83F27" w14:textId="77777777" w:rsidR="003C2CD7" w:rsidRPr="004E352E" w:rsidRDefault="003C2CD7" w:rsidP="006138D8">
            <w:pPr>
              <w:overflowPunct/>
              <w:autoSpaceDE/>
              <w:autoSpaceDN/>
              <w:adjustRightInd/>
              <w:jc w:val="center"/>
              <w:rPr>
                <w:rFonts w:ascii="Times New Roman" w:hAnsi="Times New Roman"/>
                <w:b/>
                <w:bCs/>
              </w:rPr>
            </w:pPr>
            <w:r w:rsidRPr="004E352E">
              <w:rPr>
                <w:rFonts w:ascii="Times New Roman" w:hAnsi="Times New Roman"/>
                <w:b/>
                <w:bCs/>
              </w:rPr>
              <w:t xml:space="preserve">Model Rank </w:t>
            </w:r>
            <w:r>
              <w:rPr>
                <w:rFonts w:ascii="Times New Roman" w:hAnsi="Times New Roman"/>
                <w:b/>
                <w:bCs/>
              </w:rPr>
              <w:t xml:space="preserve">Based on RMSE </w:t>
            </w:r>
            <w:r w:rsidRPr="004E352E">
              <w:rPr>
                <w:rFonts w:ascii="Times New Roman" w:hAnsi="Times New Roman"/>
                <w:b/>
                <w:bCs/>
              </w:rPr>
              <w:t>(</w:t>
            </w:r>
            <w:r>
              <w:rPr>
                <w:rFonts w:ascii="Times New Roman" w:hAnsi="Times New Roman"/>
                <w:b/>
                <w:bCs/>
              </w:rPr>
              <w:t>Best</w:t>
            </w:r>
            <w:r w:rsidRPr="004E352E">
              <w:rPr>
                <w:rFonts w:ascii="Times New Roman" w:hAnsi="Times New Roman"/>
                <w:b/>
                <w:bCs/>
              </w:rPr>
              <w:t xml:space="preserve"> Model=117)</w:t>
            </w:r>
          </w:p>
        </w:tc>
      </w:tr>
      <w:tr w:rsidR="003C2CD7" w:rsidRPr="004E352E" w14:paraId="15925D8F" w14:textId="77777777" w:rsidTr="006138D8">
        <w:trPr>
          <w:trHeight w:val="53"/>
          <w:jc w:val="center"/>
        </w:trPr>
        <w:tc>
          <w:tcPr>
            <w:tcW w:w="3592" w:type="dxa"/>
            <w:gridSpan w:val="2"/>
            <w:vAlign w:val="center"/>
          </w:tcPr>
          <w:p w14:paraId="79E5409E" w14:textId="77777777" w:rsidR="003C2CD7" w:rsidRPr="00044BF5" w:rsidRDefault="003C2CD7" w:rsidP="006138D8">
            <w:pPr>
              <w:overflowPunct/>
              <w:autoSpaceDE/>
              <w:autoSpaceDN/>
              <w:adjustRightInd/>
              <w:rPr>
                <w:rFonts w:ascii="Times New Roman" w:hAnsi="Times New Roman"/>
                <w:bCs/>
              </w:rPr>
            </w:pPr>
            <w:r w:rsidRPr="00044BF5">
              <w:rPr>
                <w:rFonts w:ascii="Times New Roman" w:hAnsi="Times New Roman"/>
                <w:bCs/>
              </w:rPr>
              <w:t>Baseline</w:t>
            </w:r>
          </w:p>
        </w:tc>
        <w:tc>
          <w:tcPr>
            <w:tcW w:w="990" w:type="dxa"/>
            <w:shd w:val="clear" w:color="auto" w:fill="auto"/>
            <w:vAlign w:val="center"/>
          </w:tcPr>
          <w:p w14:paraId="6AECEC2D" w14:textId="77777777" w:rsidR="003C2CD7" w:rsidRPr="00044BF5" w:rsidRDefault="003C2CD7" w:rsidP="006138D8">
            <w:pPr>
              <w:overflowPunct/>
              <w:autoSpaceDE/>
              <w:autoSpaceDN/>
              <w:adjustRightInd/>
              <w:jc w:val="center"/>
              <w:rPr>
                <w:rFonts w:ascii="Times New Roman" w:hAnsi="Times New Roman"/>
                <w:bCs/>
              </w:rPr>
            </w:pPr>
          </w:p>
        </w:tc>
        <w:tc>
          <w:tcPr>
            <w:tcW w:w="1028" w:type="dxa"/>
            <w:shd w:val="clear" w:color="auto" w:fill="auto"/>
            <w:vAlign w:val="center"/>
          </w:tcPr>
          <w:p w14:paraId="1E2D6114" w14:textId="77777777" w:rsidR="003C2CD7" w:rsidRPr="00044BF5" w:rsidRDefault="003C2CD7" w:rsidP="006138D8">
            <w:pPr>
              <w:overflowPunct/>
              <w:autoSpaceDE/>
              <w:autoSpaceDN/>
              <w:adjustRightInd/>
              <w:jc w:val="center"/>
              <w:rPr>
                <w:rFonts w:ascii="Times New Roman" w:hAnsi="Times New Roman"/>
                <w:bCs/>
              </w:rPr>
            </w:pPr>
          </w:p>
        </w:tc>
        <w:tc>
          <w:tcPr>
            <w:tcW w:w="1161" w:type="dxa"/>
            <w:shd w:val="clear" w:color="auto" w:fill="auto"/>
            <w:vAlign w:val="center"/>
          </w:tcPr>
          <w:p w14:paraId="4DF1F0F1" w14:textId="77777777" w:rsidR="003C2CD7" w:rsidRPr="00044BF5" w:rsidRDefault="003C2CD7" w:rsidP="006138D8">
            <w:pPr>
              <w:overflowPunct/>
              <w:autoSpaceDE/>
              <w:autoSpaceDN/>
              <w:adjustRightInd/>
              <w:jc w:val="center"/>
              <w:rPr>
                <w:rFonts w:ascii="Times New Roman" w:hAnsi="Times New Roman"/>
                <w:bCs/>
              </w:rPr>
            </w:pPr>
          </w:p>
        </w:tc>
        <w:tc>
          <w:tcPr>
            <w:tcW w:w="5829" w:type="dxa"/>
            <w:shd w:val="clear" w:color="auto" w:fill="auto"/>
            <w:vAlign w:val="center"/>
          </w:tcPr>
          <w:p w14:paraId="55B51BA0" w14:textId="77777777" w:rsidR="003C2CD7" w:rsidRPr="00044BF5" w:rsidRDefault="003C2CD7" w:rsidP="006138D8">
            <w:pPr>
              <w:overflowPunct/>
              <w:autoSpaceDE/>
              <w:autoSpaceDN/>
              <w:adjustRightInd/>
              <w:jc w:val="center"/>
              <w:rPr>
                <w:rFonts w:ascii="Times New Roman" w:hAnsi="Times New Roman"/>
                <w:bCs/>
              </w:rPr>
            </w:pPr>
          </w:p>
        </w:tc>
        <w:tc>
          <w:tcPr>
            <w:tcW w:w="1790" w:type="dxa"/>
            <w:shd w:val="clear" w:color="auto" w:fill="auto"/>
            <w:vAlign w:val="center"/>
          </w:tcPr>
          <w:p w14:paraId="1FF1AD4E" w14:textId="77777777" w:rsidR="003C2CD7" w:rsidRPr="00044BF5" w:rsidRDefault="003C2CD7" w:rsidP="006138D8">
            <w:pPr>
              <w:overflowPunct/>
              <w:autoSpaceDE/>
              <w:autoSpaceDN/>
              <w:adjustRightInd/>
              <w:jc w:val="center"/>
              <w:rPr>
                <w:rFonts w:ascii="Times New Roman" w:hAnsi="Times New Roman"/>
                <w:bCs/>
              </w:rPr>
            </w:pPr>
          </w:p>
        </w:tc>
      </w:tr>
      <w:tr w:rsidR="003C2CD7" w:rsidRPr="004E352E" w14:paraId="0BAAA532" w14:textId="77777777" w:rsidTr="006138D8">
        <w:trPr>
          <w:trHeight w:val="116"/>
          <w:jc w:val="center"/>
        </w:trPr>
        <w:tc>
          <w:tcPr>
            <w:tcW w:w="0" w:type="auto"/>
            <w:vAlign w:val="center"/>
          </w:tcPr>
          <w:p w14:paraId="2B1BF0B8"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69EE9E67" w14:textId="77777777" w:rsidR="003C2CD7" w:rsidRPr="00044BF5" w:rsidRDefault="003C2CD7" w:rsidP="006138D8">
            <w:pPr>
              <w:overflowPunct/>
              <w:autoSpaceDE/>
              <w:autoSpaceDN/>
              <w:adjustRightInd/>
              <w:rPr>
                <w:rFonts w:ascii="Times New Roman" w:hAnsi="Times New Roman"/>
              </w:rPr>
            </w:pPr>
            <w:r w:rsidRPr="00044BF5">
              <w:rPr>
                <w:rFonts w:ascii="Times New Roman" w:hAnsi="Times New Roman"/>
              </w:rPr>
              <w:t>Featureless (Baseline)</w:t>
            </w:r>
          </w:p>
        </w:tc>
        <w:tc>
          <w:tcPr>
            <w:tcW w:w="990" w:type="dxa"/>
            <w:shd w:val="clear" w:color="auto" w:fill="auto"/>
            <w:vAlign w:val="center"/>
          </w:tcPr>
          <w:p w14:paraId="023FD447"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0.51</w:t>
            </w:r>
          </w:p>
        </w:tc>
        <w:tc>
          <w:tcPr>
            <w:tcW w:w="1028" w:type="dxa"/>
            <w:shd w:val="clear" w:color="auto" w:fill="auto"/>
            <w:vAlign w:val="center"/>
          </w:tcPr>
          <w:p w14:paraId="65BF48C2"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NA</w:t>
            </w:r>
          </w:p>
        </w:tc>
        <w:tc>
          <w:tcPr>
            <w:tcW w:w="1161" w:type="dxa"/>
            <w:shd w:val="clear" w:color="auto" w:fill="auto"/>
            <w:vAlign w:val="center"/>
          </w:tcPr>
          <w:p w14:paraId="765737AE"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-0.02</w:t>
            </w:r>
          </w:p>
        </w:tc>
        <w:tc>
          <w:tcPr>
            <w:tcW w:w="5829" w:type="dxa"/>
            <w:shd w:val="clear" w:color="auto" w:fill="auto"/>
            <w:vAlign w:val="center"/>
          </w:tcPr>
          <w:p w14:paraId="0B001310"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Full Model</w:t>
            </w:r>
          </w:p>
        </w:tc>
        <w:tc>
          <w:tcPr>
            <w:tcW w:w="1790" w:type="dxa"/>
            <w:shd w:val="clear" w:color="auto" w:fill="auto"/>
            <w:vAlign w:val="center"/>
          </w:tcPr>
          <w:p w14:paraId="1CE8023D"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97</w:t>
            </w:r>
          </w:p>
        </w:tc>
      </w:tr>
      <w:tr w:rsidR="003C2CD7" w:rsidRPr="004E352E" w14:paraId="5C7030B4" w14:textId="77777777" w:rsidTr="006138D8">
        <w:trPr>
          <w:trHeight w:val="116"/>
          <w:jc w:val="center"/>
        </w:trPr>
        <w:tc>
          <w:tcPr>
            <w:tcW w:w="12600" w:type="dxa"/>
            <w:gridSpan w:val="6"/>
            <w:vAlign w:val="center"/>
          </w:tcPr>
          <w:p w14:paraId="2C902A22" w14:textId="77777777" w:rsidR="003C2CD7" w:rsidRPr="00044BF5" w:rsidRDefault="003C2CD7" w:rsidP="006138D8">
            <w:pPr>
              <w:overflowPunct/>
              <w:autoSpaceDE/>
              <w:autoSpaceDN/>
              <w:adjustRightInd/>
              <w:rPr>
                <w:rFonts w:ascii="Times New Roman" w:hAnsi="Times New Roman"/>
              </w:rPr>
            </w:pPr>
            <w:r w:rsidRPr="00044BF5">
              <w:rPr>
                <w:rFonts w:ascii="Times New Roman" w:hAnsi="Times New Roman"/>
              </w:rPr>
              <w:t>Forest and Ensemble Algorithms</w:t>
            </w:r>
          </w:p>
        </w:tc>
        <w:tc>
          <w:tcPr>
            <w:tcW w:w="1790" w:type="dxa"/>
            <w:shd w:val="clear" w:color="auto" w:fill="auto"/>
            <w:vAlign w:val="center"/>
          </w:tcPr>
          <w:p w14:paraId="31AD3252" w14:textId="77777777" w:rsidR="003C2CD7" w:rsidRPr="00044BF5" w:rsidRDefault="003C2CD7" w:rsidP="006138D8">
            <w:pPr>
              <w:overflowPunct/>
              <w:autoSpaceDE/>
              <w:autoSpaceDN/>
              <w:adjustRightInd/>
              <w:jc w:val="center"/>
              <w:rPr>
                <w:rFonts w:ascii="Times New Roman" w:hAnsi="Times New Roman"/>
              </w:rPr>
            </w:pPr>
          </w:p>
        </w:tc>
      </w:tr>
      <w:tr w:rsidR="003C2CD7" w:rsidRPr="004E352E" w14:paraId="155E40FF" w14:textId="77777777" w:rsidTr="006138D8">
        <w:trPr>
          <w:trHeight w:val="53"/>
          <w:jc w:val="center"/>
        </w:trPr>
        <w:tc>
          <w:tcPr>
            <w:tcW w:w="0" w:type="auto"/>
            <w:vAlign w:val="center"/>
          </w:tcPr>
          <w:p w14:paraId="57095D14"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1D44B37E" w14:textId="77777777" w:rsidR="003C2CD7" w:rsidRPr="00044BF5" w:rsidRDefault="003C2CD7" w:rsidP="006138D8">
            <w:pPr>
              <w:overflowPunct/>
              <w:autoSpaceDE/>
              <w:autoSpaceDN/>
              <w:adjustRightInd/>
              <w:rPr>
                <w:rFonts w:ascii="Times New Roman" w:hAnsi="Times New Roman"/>
              </w:rPr>
            </w:pPr>
            <w:r w:rsidRPr="00044BF5">
              <w:rPr>
                <w:rFonts w:ascii="Times New Roman" w:hAnsi="Times New Roman"/>
              </w:rPr>
              <w:t>Node Harvest</w:t>
            </w:r>
          </w:p>
        </w:tc>
        <w:tc>
          <w:tcPr>
            <w:tcW w:w="990" w:type="dxa"/>
            <w:shd w:val="clear" w:color="auto" w:fill="auto"/>
            <w:vAlign w:val="center"/>
          </w:tcPr>
          <w:p w14:paraId="6FA69979"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0.44</w:t>
            </w:r>
          </w:p>
        </w:tc>
        <w:tc>
          <w:tcPr>
            <w:tcW w:w="1028" w:type="dxa"/>
            <w:shd w:val="clear" w:color="auto" w:fill="auto"/>
            <w:vAlign w:val="center"/>
          </w:tcPr>
          <w:p w14:paraId="655AB9B4"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0.44</w:t>
            </w:r>
          </w:p>
        </w:tc>
        <w:tc>
          <w:tcPr>
            <w:tcW w:w="1161" w:type="dxa"/>
            <w:shd w:val="clear" w:color="auto" w:fill="auto"/>
            <w:vAlign w:val="center"/>
          </w:tcPr>
          <w:p w14:paraId="64932D3E"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0.26</w:t>
            </w:r>
          </w:p>
        </w:tc>
        <w:tc>
          <w:tcPr>
            <w:tcW w:w="5829" w:type="dxa"/>
            <w:shd w:val="clear" w:color="auto" w:fill="auto"/>
            <w:vAlign w:val="center"/>
          </w:tcPr>
          <w:p w14:paraId="7D3B9137"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Full Model</w:t>
            </w:r>
          </w:p>
        </w:tc>
        <w:tc>
          <w:tcPr>
            <w:tcW w:w="1790" w:type="dxa"/>
            <w:shd w:val="clear" w:color="auto" w:fill="auto"/>
            <w:vAlign w:val="center"/>
          </w:tcPr>
          <w:p w14:paraId="713EE82F"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102</w:t>
            </w:r>
          </w:p>
        </w:tc>
      </w:tr>
      <w:tr w:rsidR="003C2CD7" w:rsidRPr="004E352E" w14:paraId="021B1C39" w14:textId="77777777" w:rsidTr="006138D8">
        <w:trPr>
          <w:trHeight w:val="53"/>
          <w:jc w:val="center"/>
        </w:trPr>
        <w:tc>
          <w:tcPr>
            <w:tcW w:w="0" w:type="auto"/>
            <w:vAlign w:val="center"/>
          </w:tcPr>
          <w:p w14:paraId="5BF03C18"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hideMark/>
          </w:tcPr>
          <w:p w14:paraId="2A3E4D2C" w14:textId="77777777" w:rsidR="003C2CD7" w:rsidRPr="00044BF5" w:rsidRDefault="003C2CD7" w:rsidP="006138D8">
            <w:pPr>
              <w:overflowPunct/>
              <w:autoSpaceDE/>
              <w:autoSpaceDN/>
              <w:adjustRightInd/>
              <w:rPr>
                <w:rFonts w:ascii="Times New Roman" w:hAnsi="Times New Roman"/>
                <w:color w:val="C00000"/>
              </w:rPr>
            </w:pPr>
            <w:r w:rsidRPr="00044BF5">
              <w:rPr>
                <w:rFonts w:ascii="Times New Roman" w:hAnsi="Times New Roman"/>
                <w:color w:val="C00000"/>
              </w:rPr>
              <w:t>Conditional Forest (</w:t>
            </w:r>
            <w:proofErr w:type="spellStart"/>
            <w:r w:rsidRPr="00044BF5">
              <w:rPr>
                <w:rFonts w:ascii="Times New Roman" w:hAnsi="Times New Roman"/>
                <w:color w:val="C00000"/>
              </w:rPr>
              <w:t>condRF</w:t>
            </w:r>
            <w:proofErr w:type="spellEnd"/>
            <w:r w:rsidRPr="00044BF5">
              <w:rPr>
                <w:rFonts w:ascii="Times New Roman" w:hAnsi="Times New Roman"/>
                <w:color w:val="C00000"/>
              </w:rPr>
              <w:t>)</w:t>
            </w:r>
          </w:p>
        </w:tc>
        <w:tc>
          <w:tcPr>
            <w:tcW w:w="990" w:type="dxa"/>
            <w:shd w:val="clear" w:color="auto" w:fill="auto"/>
            <w:vAlign w:val="center"/>
            <w:hideMark/>
          </w:tcPr>
          <w:p w14:paraId="33234C67" w14:textId="77777777" w:rsidR="003C2CD7" w:rsidRPr="00044BF5" w:rsidRDefault="003C2CD7" w:rsidP="006138D8">
            <w:pPr>
              <w:overflowPunct/>
              <w:autoSpaceDE/>
              <w:autoSpaceDN/>
              <w:adjustRightInd/>
              <w:jc w:val="center"/>
              <w:rPr>
                <w:rFonts w:ascii="Times New Roman" w:hAnsi="Times New Roman"/>
                <w:color w:val="C00000"/>
              </w:rPr>
            </w:pPr>
            <w:r w:rsidRPr="00044BF5">
              <w:rPr>
                <w:rFonts w:ascii="Times New Roman" w:hAnsi="Times New Roman"/>
                <w:color w:val="C00000"/>
              </w:rPr>
              <w:t>0.38</w:t>
            </w:r>
          </w:p>
        </w:tc>
        <w:tc>
          <w:tcPr>
            <w:tcW w:w="1028" w:type="dxa"/>
            <w:shd w:val="clear" w:color="auto" w:fill="auto"/>
            <w:vAlign w:val="center"/>
            <w:hideMark/>
          </w:tcPr>
          <w:p w14:paraId="6C36E6D4" w14:textId="77777777" w:rsidR="003C2CD7" w:rsidRPr="00044BF5" w:rsidRDefault="003C2CD7" w:rsidP="006138D8">
            <w:pPr>
              <w:overflowPunct/>
              <w:autoSpaceDE/>
              <w:autoSpaceDN/>
              <w:adjustRightInd/>
              <w:jc w:val="center"/>
              <w:rPr>
                <w:rFonts w:ascii="Times New Roman" w:hAnsi="Times New Roman"/>
                <w:color w:val="C00000"/>
              </w:rPr>
            </w:pPr>
            <w:r w:rsidRPr="00044BF5">
              <w:rPr>
                <w:rFonts w:ascii="Times New Roman" w:hAnsi="Times New Roman"/>
                <w:color w:val="C00000"/>
              </w:rPr>
              <w:t>0.55</w:t>
            </w:r>
          </w:p>
        </w:tc>
        <w:tc>
          <w:tcPr>
            <w:tcW w:w="1161" w:type="dxa"/>
            <w:shd w:val="clear" w:color="auto" w:fill="auto"/>
            <w:vAlign w:val="center"/>
            <w:hideMark/>
          </w:tcPr>
          <w:p w14:paraId="114243F0" w14:textId="77777777" w:rsidR="003C2CD7" w:rsidRPr="00044BF5" w:rsidRDefault="003C2CD7" w:rsidP="006138D8">
            <w:pPr>
              <w:overflowPunct/>
              <w:autoSpaceDE/>
              <w:autoSpaceDN/>
              <w:adjustRightInd/>
              <w:jc w:val="center"/>
              <w:rPr>
                <w:rFonts w:ascii="Times New Roman" w:hAnsi="Times New Roman"/>
                <w:color w:val="C00000"/>
              </w:rPr>
            </w:pPr>
            <w:r w:rsidRPr="00044BF5">
              <w:rPr>
                <w:rFonts w:ascii="Times New Roman" w:hAnsi="Times New Roman"/>
                <w:color w:val="C00000"/>
              </w:rPr>
              <w:t>0.44</w:t>
            </w:r>
          </w:p>
        </w:tc>
        <w:tc>
          <w:tcPr>
            <w:tcW w:w="5829" w:type="dxa"/>
            <w:shd w:val="clear" w:color="auto" w:fill="auto"/>
            <w:vAlign w:val="center"/>
            <w:hideMark/>
          </w:tcPr>
          <w:p w14:paraId="3634F779" w14:textId="77777777" w:rsidR="003C2CD7" w:rsidRPr="00044BF5" w:rsidRDefault="003C2CD7" w:rsidP="006138D8">
            <w:pPr>
              <w:overflowPunct/>
              <w:autoSpaceDE/>
              <w:autoSpaceDN/>
              <w:adjustRightInd/>
              <w:jc w:val="center"/>
              <w:rPr>
                <w:rFonts w:ascii="Times New Roman" w:hAnsi="Times New Roman"/>
                <w:color w:val="C00000"/>
              </w:rPr>
            </w:pPr>
            <w:r w:rsidRPr="00044BF5">
              <w:rPr>
                <w:rFonts w:ascii="Times New Roman" w:hAnsi="Times New Roman"/>
                <w:color w:val="C00000"/>
              </w:rPr>
              <w:t>Full Model</w:t>
            </w:r>
          </w:p>
        </w:tc>
        <w:tc>
          <w:tcPr>
            <w:tcW w:w="1790" w:type="dxa"/>
            <w:shd w:val="clear" w:color="auto" w:fill="auto"/>
            <w:vAlign w:val="center"/>
            <w:hideMark/>
          </w:tcPr>
          <w:p w14:paraId="2906BA05" w14:textId="77777777" w:rsidR="003C2CD7" w:rsidRPr="00044BF5" w:rsidRDefault="003C2CD7" w:rsidP="006138D8">
            <w:pPr>
              <w:overflowPunct/>
              <w:autoSpaceDE/>
              <w:autoSpaceDN/>
              <w:adjustRightInd/>
              <w:jc w:val="center"/>
              <w:rPr>
                <w:rFonts w:ascii="Times New Roman" w:hAnsi="Times New Roman"/>
                <w:color w:val="C00000"/>
              </w:rPr>
            </w:pPr>
            <w:r w:rsidRPr="00044BF5">
              <w:rPr>
                <w:rFonts w:ascii="Times New Roman" w:hAnsi="Times New Roman"/>
                <w:color w:val="C00000"/>
              </w:rPr>
              <w:t>113</w:t>
            </w:r>
          </w:p>
        </w:tc>
      </w:tr>
      <w:tr w:rsidR="003C2CD7" w:rsidRPr="004E352E" w14:paraId="5986B50B" w14:textId="77777777" w:rsidTr="006138D8">
        <w:trPr>
          <w:trHeight w:val="89"/>
          <w:jc w:val="center"/>
        </w:trPr>
        <w:tc>
          <w:tcPr>
            <w:tcW w:w="0" w:type="auto"/>
            <w:vAlign w:val="center"/>
          </w:tcPr>
          <w:p w14:paraId="65167858"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hideMark/>
          </w:tcPr>
          <w:p w14:paraId="2A13A64F" w14:textId="77777777" w:rsidR="003C2CD7" w:rsidRPr="00044BF5" w:rsidRDefault="003C2CD7" w:rsidP="006138D8">
            <w:pPr>
              <w:overflowPunct/>
              <w:autoSpaceDE/>
              <w:autoSpaceDN/>
              <w:adjustRightInd/>
              <w:rPr>
                <w:rFonts w:ascii="Times New Roman" w:hAnsi="Times New Roman"/>
                <w:color w:val="C00000"/>
              </w:rPr>
            </w:pPr>
            <w:r w:rsidRPr="00044BF5">
              <w:rPr>
                <w:rFonts w:ascii="Times New Roman" w:hAnsi="Times New Roman"/>
                <w:color w:val="C00000"/>
              </w:rPr>
              <w:t>Extreme Gradient Boosting (</w:t>
            </w:r>
            <w:proofErr w:type="spellStart"/>
            <w:r w:rsidRPr="00044BF5">
              <w:rPr>
                <w:rFonts w:ascii="Times New Roman" w:hAnsi="Times New Roman"/>
                <w:color w:val="C00000"/>
              </w:rPr>
              <w:t>XgBoost</w:t>
            </w:r>
            <w:proofErr w:type="spellEnd"/>
            <w:r w:rsidRPr="00044BF5">
              <w:rPr>
                <w:rFonts w:ascii="Times New Roman" w:hAnsi="Times New Roman"/>
                <w:color w:val="C00000"/>
              </w:rPr>
              <w:t>)</w:t>
            </w:r>
          </w:p>
        </w:tc>
        <w:tc>
          <w:tcPr>
            <w:tcW w:w="990" w:type="dxa"/>
            <w:shd w:val="clear" w:color="auto" w:fill="auto"/>
            <w:vAlign w:val="center"/>
            <w:hideMark/>
          </w:tcPr>
          <w:p w14:paraId="4EDFE31D" w14:textId="77777777" w:rsidR="003C2CD7" w:rsidRPr="00044BF5" w:rsidRDefault="003C2CD7" w:rsidP="006138D8">
            <w:pPr>
              <w:overflowPunct/>
              <w:autoSpaceDE/>
              <w:autoSpaceDN/>
              <w:adjustRightInd/>
              <w:jc w:val="center"/>
              <w:rPr>
                <w:rFonts w:ascii="Times New Roman" w:hAnsi="Times New Roman"/>
                <w:color w:val="C00000"/>
              </w:rPr>
            </w:pPr>
            <w:r w:rsidRPr="00044BF5">
              <w:rPr>
                <w:rFonts w:ascii="Times New Roman" w:hAnsi="Times New Roman"/>
                <w:color w:val="C00000"/>
              </w:rPr>
              <w:t>0.37</w:t>
            </w:r>
          </w:p>
        </w:tc>
        <w:tc>
          <w:tcPr>
            <w:tcW w:w="1028" w:type="dxa"/>
            <w:shd w:val="clear" w:color="auto" w:fill="auto"/>
            <w:vAlign w:val="center"/>
            <w:hideMark/>
          </w:tcPr>
          <w:p w14:paraId="7E18B522" w14:textId="77777777" w:rsidR="003C2CD7" w:rsidRPr="00044BF5" w:rsidRDefault="003C2CD7" w:rsidP="006138D8">
            <w:pPr>
              <w:overflowPunct/>
              <w:autoSpaceDE/>
              <w:autoSpaceDN/>
              <w:adjustRightInd/>
              <w:jc w:val="center"/>
              <w:rPr>
                <w:rFonts w:ascii="Times New Roman" w:hAnsi="Times New Roman"/>
                <w:color w:val="C00000"/>
              </w:rPr>
            </w:pPr>
            <w:r w:rsidRPr="00044BF5">
              <w:rPr>
                <w:rFonts w:ascii="Times New Roman" w:hAnsi="Times New Roman"/>
                <w:color w:val="C00000"/>
              </w:rPr>
              <w:t>0.53</w:t>
            </w:r>
          </w:p>
        </w:tc>
        <w:tc>
          <w:tcPr>
            <w:tcW w:w="1161" w:type="dxa"/>
            <w:shd w:val="clear" w:color="auto" w:fill="auto"/>
            <w:vAlign w:val="center"/>
            <w:hideMark/>
          </w:tcPr>
          <w:p w14:paraId="14E9E53F" w14:textId="77777777" w:rsidR="003C2CD7" w:rsidRPr="00044BF5" w:rsidRDefault="003C2CD7" w:rsidP="006138D8">
            <w:pPr>
              <w:overflowPunct/>
              <w:autoSpaceDE/>
              <w:autoSpaceDN/>
              <w:adjustRightInd/>
              <w:jc w:val="center"/>
              <w:rPr>
                <w:rFonts w:ascii="Times New Roman" w:hAnsi="Times New Roman"/>
                <w:color w:val="C00000"/>
              </w:rPr>
            </w:pPr>
            <w:r w:rsidRPr="00044BF5">
              <w:rPr>
                <w:rFonts w:ascii="Times New Roman" w:hAnsi="Times New Roman"/>
                <w:color w:val="C00000"/>
              </w:rPr>
              <w:t>0.45</w:t>
            </w:r>
          </w:p>
        </w:tc>
        <w:tc>
          <w:tcPr>
            <w:tcW w:w="5829" w:type="dxa"/>
            <w:shd w:val="clear" w:color="auto" w:fill="auto"/>
            <w:vAlign w:val="center"/>
            <w:hideMark/>
          </w:tcPr>
          <w:p w14:paraId="6C0C5A28" w14:textId="77777777" w:rsidR="003C2CD7" w:rsidRPr="00044BF5" w:rsidRDefault="003C2CD7" w:rsidP="006138D8">
            <w:pPr>
              <w:overflowPunct/>
              <w:autoSpaceDE/>
              <w:autoSpaceDN/>
              <w:adjustRightInd/>
              <w:jc w:val="center"/>
              <w:rPr>
                <w:rFonts w:ascii="Times New Roman" w:hAnsi="Times New Roman"/>
                <w:color w:val="C00000"/>
              </w:rPr>
            </w:pPr>
            <w:r w:rsidRPr="00044BF5">
              <w:rPr>
                <w:rFonts w:ascii="Times New Roman" w:hAnsi="Times New Roman"/>
                <w:color w:val="C00000"/>
              </w:rPr>
              <w:t>Full Model</w:t>
            </w:r>
          </w:p>
        </w:tc>
        <w:tc>
          <w:tcPr>
            <w:tcW w:w="1790" w:type="dxa"/>
            <w:shd w:val="clear" w:color="auto" w:fill="auto"/>
            <w:vAlign w:val="center"/>
            <w:hideMark/>
          </w:tcPr>
          <w:p w14:paraId="30EB9A2E" w14:textId="77777777" w:rsidR="003C2CD7" w:rsidRPr="00044BF5" w:rsidRDefault="003C2CD7" w:rsidP="006138D8">
            <w:pPr>
              <w:overflowPunct/>
              <w:autoSpaceDE/>
              <w:autoSpaceDN/>
              <w:adjustRightInd/>
              <w:jc w:val="center"/>
              <w:rPr>
                <w:rFonts w:ascii="Times New Roman" w:hAnsi="Times New Roman"/>
                <w:color w:val="C00000"/>
              </w:rPr>
            </w:pPr>
            <w:r w:rsidRPr="00044BF5">
              <w:rPr>
                <w:rFonts w:ascii="Times New Roman" w:hAnsi="Times New Roman"/>
                <w:color w:val="C00000"/>
              </w:rPr>
              <w:t>116</w:t>
            </w:r>
          </w:p>
        </w:tc>
      </w:tr>
      <w:tr w:rsidR="003C2CD7" w:rsidRPr="004E352E" w14:paraId="0625A6F4" w14:textId="77777777" w:rsidTr="006138D8">
        <w:trPr>
          <w:trHeight w:val="89"/>
          <w:jc w:val="center"/>
        </w:trPr>
        <w:tc>
          <w:tcPr>
            <w:tcW w:w="0" w:type="auto"/>
            <w:vAlign w:val="center"/>
          </w:tcPr>
          <w:p w14:paraId="1FDC5B23" w14:textId="77777777" w:rsidR="003C2CD7" w:rsidRPr="00044BF5" w:rsidRDefault="003C2CD7" w:rsidP="006138D8">
            <w:pPr>
              <w:overflowPunct/>
              <w:autoSpaceDE/>
              <w:autoSpaceDN/>
              <w:adjustRightInd/>
              <w:rPr>
                <w:rFonts w:ascii="Times New Roman" w:hAnsi="Times New Roman"/>
              </w:rPr>
            </w:pPr>
          </w:p>
        </w:tc>
        <w:tc>
          <w:tcPr>
            <w:tcW w:w="12379" w:type="dxa"/>
            <w:gridSpan w:val="5"/>
            <w:shd w:val="clear" w:color="auto" w:fill="auto"/>
            <w:vAlign w:val="center"/>
          </w:tcPr>
          <w:p w14:paraId="63A11605" w14:textId="77777777" w:rsidR="003C2CD7" w:rsidRPr="00044BF5" w:rsidRDefault="003C2CD7" w:rsidP="006138D8">
            <w:pPr>
              <w:overflowPunct/>
              <w:autoSpaceDE/>
              <w:autoSpaceDN/>
              <w:adjustRightInd/>
              <w:rPr>
                <w:rFonts w:ascii="Times New Roman" w:hAnsi="Times New Roman"/>
              </w:rPr>
            </w:pPr>
            <w:r w:rsidRPr="00044BF5">
              <w:rPr>
                <w:rFonts w:ascii="Times New Roman" w:hAnsi="Times New Roman"/>
              </w:rPr>
              <w:t>Random Forest (RF)</w:t>
            </w:r>
          </w:p>
        </w:tc>
        <w:tc>
          <w:tcPr>
            <w:tcW w:w="1790" w:type="dxa"/>
            <w:shd w:val="clear" w:color="auto" w:fill="auto"/>
            <w:vAlign w:val="center"/>
          </w:tcPr>
          <w:p w14:paraId="35D6A285" w14:textId="77777777" w:rsidR="003C2CD7" w:rsidRPr="00044BF5" w:rsidRDefault="003C2CD7" w:rsidP="006138D8">
            <w:pPr>
              <w:overflowPunct/>
              <w:autoSpaceDE/>
              <w:autoSpaceDN/>
              <w:adjustRightInd/>
              <w:jc w:val="center"/>
              <w:rPr>
                <w:rFonts w:ascii="Times New Roman" w:hAnsi="Times New Roman"/>
              </w:rPr>
            </w:pPr>
          </w:p>
        </w:tc>
      </w:tr>
      <w:tr w:rsidR="003C2CD7" w:rsidRPr="004E352E" w14:paraId="240F358D" w14:textId="77777777" w:rsidTr="006138D8">
        <w:trPr>
          <w:trHeight w:val="53"/>
          <w:jc w:val="center"/>
        </w:trPr>
        <w:tc>
          <w:tcPr>
            <w:tcW w:w="0" w:type="auto"/>
            <w:vAlign w:val="center"/>
          </w:tcPr>
          <w:p w14:paraId="6D82A1EC"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478ADF48"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35A4B36F" w14:textId="77777777" w:rsidR="003C2CD7" w:rsidRPr="00044BF5" w:rsidRDefault="003C2CD7" w:rsidP="006138D8">
            <w:pPr>
              <w:overflowPunct/>
              <w:autoSpaceDE/>
              <w:autoSpaceDN/>
              <w:adjustRightInd/>
              <w:jc w:val="center"/>
              <w:rPr>
                <w:rFonts w:ascii="Times New Roman" w:hAnsi="Times New Roman"/>
                <w:color w:val="C00000"/>
              </w:rPr>
            </w:pPr>
            <w:r w:rsidRPr="00044BF5">
              <w:rPr>
                <w:rFonts w:ascii="Times New Roman" w:hAnsi="Times New Roman"/>
                <w:color w:val="C00000"/>
              </w:rPr>
              <w:t>0.38</w:t>
            </w:r>
          </w:p>
        </w:tc>
        <w:tc>
          <w:tcPr>
            <w:tcW w:w="1028" w:type="dxa"/>
            <w:shd w:val="clear" w:color="auto" w:fill="auto"/>
            <w:vAlign w:val="center"/>
            <w:hideMark/>
          </w:tcPr>
          <w:p w14:paraId="0A8480D8" w14:textId="77777777" w:rsidR="003C2CD7" w:rsidRPr="00044BF5" w:rsidRDefault="003C2CD7" w:rsidP="006138D8">
            <w:pPr>
              <w:overflowPunct/>
              <w:autoSpaceDE/>
              <w:autoSpaceDN/>
              <w:adjustRightInd/>
              <w:jc w:val="center"/>
              <w:rPr>
                <w:rFonts w:ascii="Times New Roman" w:hAnsi="Times New Roman"/>
                <w:color w:val="C00000"/>
              </w:rPr>
            </w:pPr>
            <w:r w:rsidRPr="00044BF5">
              <w:rPr>
                <w:rFonts w:ascii="Times New Roman" w:hAnsi="Times New Roman"/>
                <w:color w:val="C00000"/>
              </w:rPr>
              <w:t>0.54</w:t>
            </w:r>
          </w:p>
        </w:tc>
        <w:tc>
          <w:tcPr>
            <w:tcW w:w="1161" w:type="dxa"/>
            <w:shd w:val="clear" w:color="auto" w:fill="auto"/>
            <w:vAlign w:val="center"/>
            <w:hideMark/>
          </w:tcPr>
          <w:p w14:paraId="184F97F1" w14:textId="77777777" w:rsidR="003C2CD7" w:rsidRPr="00044BF5" w:rsidRDefault="003C2CD7" w:rsidP="006138D8">
            <w:pPr>
              <w:overflowPunct/>
              <w:autoSpaceDE/>
              <w:autoSpaceDN/>
              <w:adjustRightInd/>
              <w:jc w:val="center"/>
              <w:rPr>
                <w:rFonts w:ascii="Times New Roman" w:hAnsi="Times New Roman"/>
                <w:color w:val="C00000"/>
              </w:rPr>
            </w:pPr>
            <w:r w:rsidRPr="00044BF5">
              <w:rPr>
                <w:rFonts w:ascii="Times New Roman" w:hAnsi="Times New Roman"/>
                <w:color w:val="C00000"/>
              </w:rPr>
              <w:t>0.45</w:t>
            </w:r>
          </w:p>
        </w:tc>
        <w:tc>
          <w:tcPr>
            <w:tcW w:w="5829" w:type="dxa"/>
            <w:shd w:val="clear" w:color="auto" w:fill="auto"/>
            <w:vAlign w:val="center"/>
            <w:hideMark/>
          </w:tcPr>
          <w:p w14:paraId="4084B83D" w14:textId="77777777" w:rsidR="003C2CD7" w:rsidRPr="00044BF5" w:rsidRDefault="003C2CD7" w:rsidP="006138D8">
            <w:pPr>
              <w:overflowPunct/>
              <w:autoSpaceDE/>
              <w:autoSpaceDN/>
              <w:adjustRightInd/>
              <w:jc w:val="center"/>
              <w:rPr>
                <w:rFonts w:ascii="Times New Roman" w:hAnsi="Times New Roman"/>
                <w:color w:val="C00000"/>
              </w:rPr>
            </w:pPr>
            <w:r w:rsidRPr="00044BF5">
              <w:rPr>
                <w:rFonts w:ascii="Times New Roman" w:hAnsi="Times New Roman"/>
                <w:color w:val="C00000"/>
              </w:rPr>
              <w:t>Full Model</w:t>
            </w:r>
          </w:p>
        </w:tc>
        <w:tc>
          <w:tcPr>
            <w:tcW w:w="1790" w:type="dxa"/>
            <w:shd w:val="clear" w:color="auto" w:fill="auto"/>
            <w:vAlign w:val="center"/>
            <w:hideMark/>
          </w:tcPr>
          <w:p w14:paraId="3E9CE523" w14:textId="77777777" w:rsidR="003C2CD7" w:rsidRPr="00044BF5" w:rsidRDefault="003C2CD7" w:rsidP="006138D8">
            <w:pPr>
              <w:overflowPunct/>
              <w:autoSpaceDE/>
              <w:autoSpaceDN/>
              <w:adjustRightInd/>
              <w:jc w:val="center"/>
              <w:rPr>
                <w:rFonts w:ascii="Times New Roman" w:hAnsi="Times New Roman"/>
                <w:color w:val="C00000"/>
              </w:rPr>
            </w:pPr>
            <w:r w:rsidRPr="00044BF5">
              <w:rPr>
                <w:rFonts w:ascii="Times New Roman" w:hAnsi="Times New Roman"/>
                <w:color w:val="C00000"/>
              </w:rPr>
              <w:t>114</w:t>
            </w:r>
          </w:p>
        </w:tc>
      </w:tr>
      <w:tr w:rsidR="003C2CD7" w:rsidRPr="004E352E" w14:paraId="6DFEB085" w14:textId="77777777" w:rsidTr="006138D8">
        <w:trPr>
          <w:trHeight w:val="53"/>
          <w:jc w:val="center"/>
        </w:trPr>
        <w:tc>
          <w:tcPr>
            <w:tcW w:w="0" w:type="auto"/>
            <w:vAlign w:val="center"/>
          </w:tcPr>
          <w:p w14:paraId="768620C9"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12A4B290"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5362F562"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0.83</w:t>
            </w:r>
          </w:p>
        </w:tc>
        <w:tc>
          <w:tcPr>
            <w:tcW w:w="1028" w:type="dxa"/>
            <w:shd w:val="clear" w:color="auto" w:fill="auto"/>
            <w:vAlign w:val="center"/>
            <w:hideMark/>
          </w:tcPr>
          <w:p w14:paraId="166C9DDA"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0.29</w:t>
            </w:r>
          </w:p>
        </w:tc>
        <w:tc>
          <w:tcPr>
            <w:tcW w:w="1161" w:type="dxa"/>
            <w:shd w:val="clear" w:color="auto" w:fill="auto"/>
            <w:vAlign w:val="center"/>
            <w:hideMark/>
          </w:tcPr>
          <w:p w14:paraId="5FF0613A"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0.14</w:t>
            </w:r>
          </w:p>
        </w:tc>
        <w:tc>
          <w:tcPr>
            <w:tcW w:w="5829" w:type="dxa"/>
            <w:shd w:val="clear" w:color="auto" w:fill="auto"/>
            <w:vAlign w:val="center"/>
            <w:hideMark/>
          </w:tcPr>
          <w:p w14:paraId="23CECE48"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Geospatial</w:t>
            </w:r>
          </w:p>
        </w:tc>
        <w:tc>
          <w:tcPr>
            <w:tcW w:w="1790" w:type="dxa"/>
            <w:shd w:val="clear" w:color="auto" w:fill="auto"/>
            <w:vAlign w:val="center"/>
            <w:hideMark/>
          </w:tcPr>
          <w:p w14:paraId="4FCC5C53"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40</w:t>
            </w:r>
          </w:p>
        </w:tc>
      </w:tr>
      <w:tr w:rsidR="003C2CD7" w:rsidRPr="004E352E" w14:paraId="19B2DE7F" w14:textId="77777777" w:rsidTr="006138D8">
        <w:trPr>
          <w:trHeight w:val="53"/>
          <w:jc w:val="center"/>
        </w:trPr>
        <w:tc>
          <w:tcPr>
            <w:tcW w:w="0" w:type="auto"/>
            <w:vAlign w:val="center"/>
          </w:tcPr>
          <w:p w14:paraId="5EC6CC62"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0B9BC55D"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71EF3AA1"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0.76</w:t>
            </w:r>
          </w:p>
        </w:tc>
        <w:tc>
          <w:tcPr>
            <w:tcW w:w="1028" w:type="dxa"/>
            <w:shd w:val="clear" w:color="auto" w:fill="auto"/>
            <w:vAlign w:val="center"/>
            <w:hideMark/>
          </w:tcPr>
          <w:p w14:paraId="01A91506"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0.44</w:t>
            </w:r>
          </w:p>
        </w:tc>
        <w:tc>
          <w:tcPr>
            <w:tcW w:w="1161" w:type="dxa"/>
            <w:shd w:val="clear" w:color="auto" w:fill="auto"/>
            <w:vAlign w:val="center"/>
            <w:hideMark/>
          </w:tcPr>
          <w:p w14:paraId="4E983543"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0.29</w:t>
            </w:r>
          </w:p>
        </w:tc>
        <w:tc>
          <w:tcPr>
            <w:tcW w:w="5829" w:type="dxa"/>
            <w:shd w:val="clear" w:color="auto" w:fill="auto"/>
            <w:vAlign w:val="center"/>
            <w:hideMark/>
          </w:tcPr>
          <w:p w14:paraId="40401A04"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Physicochemical &amp; Geospatial</w:t>
            </w:r>
          </w:p>
        </w:tc>
        <w:tc>
          <w:tcPr>
            <w:tcW w:w="1790" w:type="dxa"/>
            <w:shd w:val="clear" w:color="auto" w:fill="auto"/>
            <w:vAlign w:val="center"/>
            <w:hideMark/>
          </w:tcPr>
          <w:p w14:paraId="7632E61D"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67</w:t>
            </w:r>
          </w:p>
        </w:tc>
      </w:tr>
      <w:tr w:rsidR="003C2CD7" w:rsidRPr="004E352E" w14:paraId="78174885" w14:textId="77777777" w:rsidTr="006138D8">
        <w:trPr>
          <w:trHeight w:val="53"/>
          <w:jc w:val="center"/>
        </w:trPr>
        <w:tc>
          <w:tcPr>
            <w:tcW w:w="0" w:type="auto"/>
            <w:vAlign w:val="center"/>
          </w:tcPr>
          <w:p w14:paraId="7E0E80A1"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0D69A02B"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283258E1"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0.77</w:t>
            </w:r>
          </w:p>
        </w:tc>
        <w:tc>
          <w:tcPr>
            <w:tcW w:w="1028" w:type="dxa"/>
            <w:shd w:val="clear" w:color="auto" w:fill="auto"/>
            <w:vAlign w:val="center"/>
            <w:hideMark/>
          </w:tcPr>
          <w:p w14:paraId="2E887F9D"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0.42</w:t>
            </w:r>
          </w:p>
        </w:tc>
        <w:tc>
          <w:tcPr>
            <w:tcW w:w="1161" w:type="dxa"/>
            <w:shd w:val="clear" w:color="auto" w:fill="auto"/>
            <w:vAlign w:val="center"/>
            <w:hideMark/>
          </w:tcPr>
          <w:p w14:paraId="459475A3"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0.27</w:t>
            </w:r>
          </w:p>
        </w:tc>
        <w:tc>
          <w:tcPr>
            <w:tcW w:w="5829" w:type="dxa"/>
            <w:shd w:val="clear" w:color="auto" w:fill="auto"/>
            <w:vAlign w:val="center"/>
            <w:hideMark/>
          </w:tcPr>
          <w:p w14:paraId="6B71D29E"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Physicochemical</w:t>
            </w:r>
          </w:p>
        </w:tc>
        <w:tc>
          <w:tcPr>
            <w:tcW w:w="1790" w:type="dxa"/>
            <w:shd w:val="clear" w:color="auto" w:fill="auto"/>
            <w:vAlign w:val="center"/>
            <w:hideMark/>
          </w:tcPr>
          <w:p w14:paraId="08A9E087"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61</w:t>
            </w:r>
          </w:p>
        </w:tc>
      </w:tr>
      <w:tr w:rsidR="003C2CD7" w:rsidRPr="004E352E" w14:paraId="5F520E8D" w14:textId="77777777" w:rsidTr="006138D8">
        <w:trPr>
          <w:trHeight w:val="53"/>
          <w:jc w:val="center"/>
        </w:trPr>
        <w:tc>
          <w:tcPr>
            <w:tcW w:w="0" w:type="auto"/>
            <w:vAlign w:val="center"/>
          </w:tcPr>
          <w:p w14:paraId="30462056"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0D534D33"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4FC55BB8"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0.78</w:t>
            </w:r>
          </w:p>
        </w:tc>
        <w:tc>
          <w:tcPr>
            <w:tcW w:w="1028" w:type="dxa"/>
            <w:shd w:val="clear" w:color="auto" w:fill="auto"/>
            <w:vAlign w:val="center"/>
            <w:hideMark/>
          </w:tcPr>
          <w:p w14:paraId="615C728A"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w:t>
            </w:r>
          </w:p>
        </w:tc>
        <w:tc>
          <w:tcPr>
            <w:tcW w:w="1161" w:type="dxa"/>
            <w:shd w:val="clear" w:color="auto" w:fill="auto"/>
            <w:vAlign w:val="center"/>
            <w:hideMark/>
          </w:tcPr>
          <w:p w14:paraId="32A30A06"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0.26</w:t>
            </w:r>
          </w:p>
        </w:tc>
        <w:tc>
          <w:tcPr>
            <w:tcW w:w="5829" w:type="dxa"/>
            <w:shd w:val="clear" w:color="auto" w:fill="auto"/>
            <w:vAlign w:val="center"/>
            <w:hideMark/>
          </w:tcPr>
          <w:p w14:paraId="33C4659E"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Physicochemical &amp; Stream Traits</w:t>
            </w:r>
          </w:p>
        </w:tc>
        <w:tc>
          <w:tcPr>
            <w:tcW w:w="1790" w:type="dxa"/>
            <w:shd w:val="clear" w:color="auto" w:fill="auto"/>
            <w:vAlign w:val="center"/>
            <w:hideMark/>
          </w:tcPr>
          <w:p w14:paraId="107B2549"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59</w:t>
            </w:r>
          </w:p>
        </w:tc>
      </w:tr>
      <w:tr w:rsidR="003C2CD7" w:rsidRPr="004E352E" w14:paraId="241F3E76" w14:textId="77777777" w:rsidTr="006138D8">
        <w:trPr>
          <w:trHeight w:val="71"/>
          <w:jc w:val="center"/>
        </w:trPr>
        <w:tc>
          <w:tcPr>
            <w:tcW w:w="0" w:type="auto"/>
            <w:vAlign w:val="center"/>
          </w:tcPr>
          <w:p w14:paraId="6A05176E"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6060B97D"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79B8EB24"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0.71</w:t>
            </w:r>
          </w:p>
        </w:tc>
        <w:tc>
          <w:tcPr>
            <w:tcW w:w="1028" w:type="dxa"/>
            <w:shd w:val="clear" w:color="auto" w:fill="auto"/>
            <w:vAlign w:val="center"/>
            <w:hideMark/>
          </w:tcPr>
          <w:p w14:paraId="4621B226"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0.46</w:t>
            </w:r>
          </w:p>
        </w:tc>
        <w:tc>
          <w:tcPr>
            <w:tcW w:w="1161" w:type="dxa"/>
            <w:shd w:val="clear" w:color="auto" w:fill="auto"/>
            <w:vAlign w:val="center"/>
            <w:hideMark/>
          </w:tcPr>
          <w:p w14:paraId="15BC2F34"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0.37</w:t>
            </w:r>
          </w:p>
        </w:tc>
        <w:tc>
          <w:tcPr>
            <w:tcW w:w="5829" w:type="dxa"/>
            <w:shd w:val="clear" w:color="auto" w:fill="auto"/>
            <w:vAlign w:val="center"/>
            <w:hideMark/>
          </w:tcPr>
          <w:p w14:paraId="6F6B97BC"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Physicochemical &amp; Weather</w:t>
            </w:r>
          </w:p>
        </w:tc>
        <w:tc>
          <w:tcPr>
            <w:tcW w:w="1790" w:type="dxa"/>
            <w:shd w:val="clear" w:color="auto" w:fill="auto"/>
            <w:vAlign w:val="center"/>
            <w:hideMark/>
          </w:tcPr>
          <w:p w14:paraId="0DA8E9D5"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87</w:t>
            </w:r>
          </w:p>
        </w:tc>
      </w:tr>
      <w:tr w:rsidR="003C2CD7" w:rsidRPr="004E352E" w14:paraId="48F797B6" w14:textId="77777777" w:rsidTr="006138D8">
        <w:trPr>
          <w:trHeight w:val="134"/>
          <w:jc w:val="center"/>
        </w:trPr>
        <w:tc>
          <w:tcPr>
            <w:tcW w:w="0" w:type="auto"/>
            <w:vAlign w:val="center"/>
          </w:tcPr>
          <w:p w14:paraId="5DAC038A"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2B10BAB2"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3BD71847"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0.71</w:t>
            </w:r>
          </w:p>
        </w:tc>
        <w:tc>
          <w:tcPr>
            <w:tcW w:w="1028" w:type="dxa"/>
            <w:shd w:val="clear" w:color="auto" w:fill="auto"/>
            <w:vAlign w:val="center"/>
            <w:hideMark/>
          </w:tcPr>
          <w:p w14:paraId="45CB3EEC"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0.47</w:t>
            </w:r>
          </w:p>
        </w:tc>
        <w:tc>
          <w:tcPr>
            <w:tcW w:w="1161" w:type="dxa"/>
            <w:shd w:val="clear" w:color="auto" w:fill="auto"/>
            <w:vAlign w:val="center"/>
            <w:hideMark/>
          </w:tcPr>
          <w:p w14:paraId="2139C97D"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0.38</w:t>
            </w:r>
          </w:p>
        </w:tc>
        <w:tc>
          <w:tcPr>
            <w:tcW w:w="5829" w:type="dxa"/>
            <w:shd w:val="clear" w:color="auto" w:fill="auto"/>
            <w:vAlign w:val="center"/>
            <w:hideMark/>
          </w:tcPr>
          <w:p w14:paraId="40F38D83"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Physicochemical Water, Weather &amp; Stream Traits</w:t>
            </w:r>
          </w:p>
        </w:tc>
        <w:tc>
          <w:tcPr>
            <w:tcW w:w="1790" w:type="dxa"/>
            <w:shd w:val="clear" w:color="auto" w:fill="auto"/>
            <w:vAlign w:val="center"/>
            <w:hideMark/>
          </w:tcPr>
          <w:p w14:paraId="5A88B0E8"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89</w:t>
            </w:r>
          </w:p>
        </w:tc>
      </w:tr>
      <w:tr w:rsidR="003C2CD7" w:rsidRPr="004E352E" w14:paraId="09DF340C" w14:textId="77777777" w:rsidTr="006138D8">
        <w:trPr>
          <w:trHeight w:val="53"/>
          <w:jc w:val="center"/>
        </w:trPr>
        <w:tc>
          <w:tcPr>
            <w:tcW w:w="0" w:type="auto"/>
            <w:vAlign w:val="center"/>
          </w:tcPr>
          <w:p w14:paraId="5D83FC61"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2B75F838"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67C05428"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0.9</w:t>
            </w:r>
            <w:r>
              <w:rPr>
                <w:rFonts w:ascii="Times New Roman" w:hAnsi="Times New Roman"/>
              </w:rPr>
              <w:t>0</w:t>
            </w:r>
          </w:p>
        </w:tc>
        <w:tc>
          <w:tcPr>
            <w:tcW w:w="1028" w:type="dxa"/>
            <w:shd w:val="clear" w:color="auto" w:fill="auto"/>
            <w:vAlign w:val="center"/>
            <w:hideMark/>
          </w:tcPr>
          <w:p w14:paraId="58697E3D"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0.23</w:t>
            </w:r>
          </w:p>
        </w:tc>
        <w:tc>
          <w:tcPr>
            <w:tcW w:w="1161" w:type="dxa"/>
            <w:shd w:val="clear" w:color="auto" w:fill="auto"/>
            <w:vAlign w:val="center"/>
            <w:hideMark/>
          </w:tcPr>
          <w:p w14:paraId="621CBFBA"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w:t>
            </w:r>
            <w:r>
              <w:rPr>
                <w:rFonts w:ascii="Times New Roman" w:hAnsi="Times New Roman"/>
              </w:rPr>
              <w:t>.00</w:t>
            </w:r>
          </w:p>
        </w:tc>
        <w:tc>
          <w:tcPr>
            <w:tcW w:w="5829" w:type="dxa"/>
            <w:shd w:val="clear" w:color="auto" w:fill="auto"/>
            <w:vAlign w:val="center"/>
            <w:hideMark/>
          </w:tcPr>
          <w:p w14:paraId="03F42D0C"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Stream Traits</w:t>
            </w:r>
          </w:p>
        </w:tc>
        <w:tc>
          <w:tcPr>
            <w:tcW w:w="1790" w:type="dxa"/>
            <w:shd w:val="clear" w:color="auto" w:fill="auto"/>
            <w:vAlign w:val="center"/>
            <w:hideMark/>
          </w:tcPr>
          <w:p w14:paraId="4970DD1B"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17</w:t>
            </w:r>
          </w:p>
        </w:tc>
      </w:tr>
      <w:tr w:rsidR="003C2CD7" w:rsidRPr="004E352E" w14:paraId="1E99CC45" w14:textId="77777777" w:rsidTr="006138D8">
        <w:trPr>
          <w:trHeight w:val="53"/>
          <w:jc w:val="center"/>
        </w:trPr>
        <w:tc>
          <w:tcPr>
            <w:tcW w:w="0" w:type="auto"/>
            <w:vAlign w:val="center"/>
          </w:tcPr>
          <w:p w14:paraId="52DC5EAA"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6B288356"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0C436372"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0.81</w:t>
            </w:r>
          </w:p>
        </w:tc>
        <w:tc>
          <w:tcPr>
            <w:tcW w:w="1028" w:type="dxa"/>
            <w:shd w:val="clear" w:color="auto" w:fill="auto"/>
            <w:vAlign w:val="center"/>
            <w:hideMark/>
          </w:tcPr>
          <w:p w14:paraId="104AC0CB"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0.29</w:t>
            </w:r>
          </w:p>
        </w:tc>
        <w:tc>
          <w:tcPr>
            <w:tcW w:w="1161" w:type="dxa"/>
            <w:shd w:val="clear" w:color="auto" w:fill="auto"/>
            <w:vAlign w:val="center"/>
            <w:hideMark/>
          </w:tcPr>
          <w:p w14:paraId="1ED2DDF3"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0.19</w:t>
            </w:r>
          </w:p>
        </w:tc>
        <w:tc>
          <w:tcPr>
            <w:tcW w:w="5829" w:type="dxa"/>
            <w:shd w:val="clear" w:color="auto" w:fill="auto"/>
            <w:vAlign w:val="center"/>
            <w:hideMark/>
          </w:tcPr>
          <w:p w14:paraId="1A998194"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Weather</w:t>
            </w:r>
          </w:p>
        </w:tc>
        <w:tc>
          <w:tcPr>
            <w:tcW w:w="1790" w:type="dxa"/>
            <w:shd w:val="clear" w:color="auto" w:fill="auto"/>
            <w:vAlign w:val="center"/>
            <w:hideMark/>
          </w:tcPr>
          <w:p w14:paraId="0E0CDD7D"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44</w:t>
            </w:r>
          </w:p>
        </w:tc>
      </w:tr>
      <w:tr w:rsidR="003C2CD7" w:rsidRPr="004E352E" w14:paraId="2D7E1B32" w14:textId="77777777" w:rsidTr="006138D8">
        <w:trPr>
          <w:trHeight w:val="53"/>
          <w:jc w:val="center"/>
        </w:trPr>
        <w:tc>
          <w:tcPr>
            <w:tcW w:w="0" w:type="auto"/>
            <w:vAlign w:val="center"/>
          </w:tcPr>
          <w:p w14:paraId="0D3E2DF7"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2576075E"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3C056230"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0.74</w:t>
            </w:r>
          </w:p>
        </w:tc>
        <w:tc>
          <w:tcPr>
            <w:tcW w:w="1028" w:type="dxa"/>
            <w:shd w:val="clear" w:color="auto" w:fill="auto"/>
            <w:vAlign w:val="center"/>
            <w:hideMark/>
          </w:tcPr>
          <w:p w14:paraId="35949864"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0.48</w:t>
            </w:r>
          </w:p>
        </w:tc>
        <w:tc>
          <w:tcPr>
            <w:tcW w:w="1161" w:type="dxa"/>
            <w:shd w:val="clear" w:color="auto" w:fill="auto"/>
            <w:vAlign w:val="center"/>
            <w:hideMark/>
          </w:tcPr>
          <w:p w14:paraId="20A6FCB6"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0.33</w:t>
            </w:r>
          </w:p>
        </w:tc>
        <w:tc>
          <w:tcPr>
            <w:tcW w:w="5829" w:type="dxa"/>
            <w:shd w:val="clear" w:color="auto" w:fill="auto"/>
            <w:vAlign w:val="center"/>
            <w:hideMark/>
          </w:tcPr>
          <w:p w14:paraId="4139976D"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Weather &amp; Geospatial</w:t>
            </w:r>
          </w:p>
        </w:tc>
        <w:tc>
          <w:tcPr>
            <w:tcW w:w="1790" w:type="dxa"/>
            <w:shd w:val="clear" w:color="auto" w:fill="auto"/>
            <w:vAlign w:val="center"/>
            <w:hideMark/>
          </w:tcPr>
          <w:p w14:paraId="59730B1C"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80</w:t>
            </w:r>
          </w:p>
        </w:tc>
      </w:tr>
      <w:tr w:rsidR="003C2CD7" w:rsidRPr="004E352E" w14:paraId="23071DA5" w14:textId="77777777" w:rsidTr="006138D8">
        <w:trPr>
          <w:trHeight w:val="53"/>
          <w:jc w:val="center"/>
        </w:trPr>
        <w:tc>
          <w:tcPr>
            <w:tcW w:w="0" w:type="auto"/>
            <w:vAlign w:val="center"/>
          </w:tcPr>
          <w:p w14:paraId="59E627D3"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6D92C19C"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321A7675"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0.84</w:t>
            </w:r>
          </w:p>
        </w:tc>
        <w:tc>
          <w:tcPr>
            <w:tcW w:w="1028" w:type="dxa"/>
            <w:shd w:val="clear" w:color="auto" w:fill="auto"/>
            <w:vAlign w:val="center"/>
            <w:hideMark/>
          </w:tcPr>
          <w:p w14:paraId="3C3F38DA"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0.27</w:t>
            </w:r>
          </w:p>
        </w:tc>
        <w:tc>
          <w:tcPr>
            <w:tcW w:w="1161" w:type="dxa"/>
            <w:shd w:val="clear" w:color="auto" w:fill="auto"/>
            <w:vAlign w:val="center"/>
            <w:hideMark/>
          </w:tcPr>
          <w:p w14:paraId="6074CE92"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0.14</w:t>
            </w:r>
          </w:p>
        </w:tc>
        <w:tc>
          <w:tcPr>
            <w:tcW w:w="5829" w:type="dxa"/>
            <w:shd w:val="clear" w:color="auto" w:fill="auto"/>
            <w:vAlign w:val="center"/>
            <w:hideMark/>
          </w:tcPr>
          <w:p w14:paraId="7C25ACE6"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Weather &amp; Stream Traits</w:t>
            </w:r>
          </w:p>
        </w:tc>
        <w:tc>
          <w:tcPr>
            <w:tcW w:w="1790" w:type="dxa"/>
            <w:shd w:val="clear" w:color="auto" w:fill="auto"/>
            <w:vAlign w:val="center"/>
            <w:hideMark/>
          </w:tcPr>
          <w:p w14:paraId="4C66E90B"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39</w:t>
            </w:r>
          </w:p>
        </w:tc>
      </w:tr>
      <w:tr w:rsidR="003C2CD7" w:rsidRPr="004E352E" w14:paraId="326AB7FC" w14:textId="77777777" w:rsidTr="006138D8">
        <w:trPr>
          <w:trHeight w:val="53"/>
          <w:jc w:val="center"/>
        </w:trPr>
        <w:tc>
          <w:tcPr>
            <w:tcW w:w="0" w:type="auto"/>
            <w:vAlign w:val="center"/>
          </w:tcPr>
          <w:p w14:paraId="630903D4" w14:textId="77777777" w:rsidR="003C2CD7" w:rsidRPr="00044BF5" w:rsidRDefault="003C2CD7" w:rsidP="006138D8">
            <w:pPr>
              <w:overflowPunct/>
              <w:autoSpaceDE/>
              <w:autoSpaceDN/>
              <w:adjustRightInd/>
              <w:rPr>
                <w:rFonts w:ascii="Times New Roman" w:hAnsi="Times New Roman"/>
              </w:rPr>
            </w:pPr>
          </w:p>
        </w:tc>
        <w:tc>
          <w:tcPr>
            <w:tcW w:w="12379" w:type="dxa"/>
            <w:gridSpan w:val="5"/>
            <w:shd w:val="clear" w:color="auto" w:fill="auto"/>
            <w:vAlign w:val="center"/>
          </w:tcPr>
          <w:p w14:paraId="6BE4C164" w14:textId="77777777" w:rsidR="003C2CD7" w:rsidRPr="00044BF5" w:rsidRDefault="003C2CD7" w:rsidP="006138D8">
            <w:pPr>
              <w:overflowPunct/>
              <w:autoSpaceDE/>
              <w:autoSpaceDN/>
              <w:adjustRightInd/>
              <w:rPr>
                <w:rFonts w:ascii="Times New Roman" w:hAnsi="Times New Roman"/>
              </w:rPr>
            </w:pPr>
            <w:r w:rsidRPr="00044BF5">
              <w:rPr>
                <w:rFonts w:ascii="Times New Roman" w:hAnsi="Times New Roman"/>
              </w:rPr>
              <w:t>Regularized Random Forest (</w:t>
            </w:r>
            <w:proofErr w:type="spellStart"/>
            <w:r w:rsidRPr="00044BF5">
              <w:rPr>
                <w:rFonts w:ascii="Times New Roman" w:hAnsi="Times New Roman"/>
              </w:rPr>
              <w:t>regRF</w:t>
            </w:r>
            <w:proofErr w:type="spellEnd"/>
            <w:r w:rsidRPr="00044BF5">
              <w:rPr>
                <w:rFonts w:ascii="Times New Roman" w:hAnsi="Times New Roman"/>
              </w:rPr>
              <w:t>)</w:t>
            </w:r>
          </w:p>
        </w:tc>
        <w:tc>
          <w:tcPr>
            <w:tcW w:w="1790" w:type="dxa"/>
            <w:shd w:val="clear" w:color="auto" w:fill="auto"/>
            <w:vAlign w:val="center"/>
          </w:tcPr>
          <w:p w14:paraId="41DC1051" w14:textId="77777777" w:rsidR="003C2CD7" w:rsidRPr="00044BF5" w:rsidRDefault="003C2CD7" w:rsidP="006138D8">
            <w:pPr>
              <w:overflowPunct/>
              <w:autoSpaceDE/>
              <w:autoSpaceDN/>
              <w:adjustRightInd/>
              <w:jc w:val="center"/>
              <w:rPr>
                <w:rFonts w:ascii="Times New Roman" w:hAnsi="Times New Roman"/>
              </w:rPr>
            </w:pPr>
          </w:p>
        </w:tc>
      </w:tr>
      <w:tr w:rsidR="003C2CD7" w:rsidRPr="004E352E" w14:paraId="554E5D8D" w14:textId="77777777" w:rsidTr="006138D8">
        <w:trPr>
          <w:trHeight w:val="53"/>
          <w:jc w:val="center"/>
        </w:trPr>
        <w:tc>
          <w:tcPr>
            <w:tcW w:w="0" w:type="auto"/>
            <w:vAlign w:val="center"/>
          </w:tcPr>
          <w:p w14:paraId="4321201B"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hideMark/>
          </w:tcPr>
          <w:p w14:paraId="68D97250"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79036457" w14:textId="77777777" w:rsidR="003C2CD7" w:rsidRPr="00044BF5" w:rsidRDefault="003C2CD7" w:rsidP="006138D8">
            <w:pPr>
              <w:overflowPunct/>
              <w:autoSpaceDE/>
              <w:autoSpaceDN/>
              <w:adjustRightInd/>
              <w:jc w:val="center"/>
              <w:rPr>
                <w:rFonts w:ascii="Times New Roman" w:hAnsi="Times New Roman"/>
                <w:color w:val="C00000"/>
              </w:rPr>
            </w:pPr>
            <w:r w:rsidRPr="00044BF5">
              <w:rPr>
                <w:rFonts w:ascii="Times New Roman" w:hAnsi="Times New Roman"/>
                <w:color w:val="C00000"/>
              </w:rPr>
              <w:t>0.38</w:t>
            </w:r>
          </w:p>
        </w:tc>
        <w:tc>
          <w:tcPr>
            <w:tcW w:w="1028" w:type="dxa"/>
            <w:shd w:val="clear" w:color="auto" w:fill="auto"/>
            <w:vAlign w:val="center"/>
            <w:hideMark/>
          </w:tcPr>
          <w:p w14:paraId="122D526C" w14:textId="77777777" w:rsidR="003C2CD7" w:rsidRPr="00044BF5" w:rsidRDefault="003C2CD7" w:rsidP="006138D8">
            <w:pPr>
              <w:overflowPunct/>
              <w:autoSpaceDE/>
              <w:autoSpaceDN/>
              <w:adjustRightInd/>
              <w:jc w:val="center"/>
              <w:rPr>
                <w:rFonts w:ascii="Times New Roman" w:hAnsi="Times New Roman"/>
                <w:color w:val="C00000"/>
              </w:rPr>
            </w:pPr>
            <w:r w:rsidRPr="00044BF5">
              <w:rPr>
                <w:rFonts w:ascii="Times New Roman" w:hAnsi="Times New Roman"/>
                <w:color w:val="C00000"/>
              </w:rPr>
              <w:t>0.54</w:t>
            </w:r>
          </w:p>
        </w:tc>
        <w:tc>
          <w:tcPr>
            <w:tcW w:w="1161" w:type="dxa"/>
            <w:shd w:val="clear" w:color="auto" w:fill="auto"/>
            <w:vAlign w:val="center"/>
            <w:hideMark/>
          </w:tcPr>
          <w:p w14:paraId="6FBFB39A" w14:textId="77777777" w:rsidR="003C2CD7" w:rsidRPr="00044BF5" w:rsidRDefault="003C2CD7" w:rsidP="006138D8">
            <w:pPr>
              <w:overflowPunct/>
              <w:autoSpaceDE/>
              <w:autoSpaceDN/>
              <w:adjustRightInd/>
              <w:jc w:val="center"/>
              <w:rPr>
                <w:rFonts w:ascii="Times New Roman" w:hAnsi="Times New Roman"/>
                <w:color w:val="C00000"/>
              </w:rPr>
            </w:pPr>
            <w:r w:rsidRPr="00044BF5">
              <w:rPr>
                <w:rFonts w:ascii="Times New Roman" w:hAnsi="Times New Roman"/>
                <w:color w:val="C00000"/>
              </w:rPr>
              <w:t>0.45</w:t>
            </w:r>
          </w:p>
        </w:tc>
        <w:tc>
          <w:tcPr>
            <w:tcW w:w="5829" w:type="dxa"/>
            <w:shd w:val="clear" w:color="auto" w:fill="auto"/>
            <w:vAlign w:val="center"/>
            <w:hideMark/>
          </w:tcPr>
          <w:p w14:paraId="285A07E5" w14:textId="77777777" w:rsidR="003C2CD7" w:rsidRPr="00044BF5" w:rsidRDefault="003C2CD7" w:rsidP="006138D8">
            <w:pPr>
              <w:overflowPunct/>
              <w:autoSpaceDE/>
              <w:autoSpaceDN/>
              <w:adjustRightInd/>
              <w:jc w:val="center"/>
              <w:rPr>
                <w:rFonts w:ascii="Times New Roman" w:hAnsi="Times New Roman"/>
                <w:color w:val="C00000"/>
              </w:rPr>
            </w:pPr>
            <w:r w:rsidRPr="00044BF5">
              <w:rPr>
                <w:rFonts w:ascii="Times New Roman" w:hAnsi="Times New Roman"/>
                <w:color w:val="C00000"/>
              </w:rPr>
              <w:t>Full Model</w:t>
            </w:r>
          </w:p>
        </w:tc>
        <w:tc>
          <w:tcPr>
            <w:tcW w:w="1790" w:type="dxa"/>
            <w:shd w:val="clear" w:color="auto" w:fill="auto"/>
            <w:vAlign w:val="center"/>
            <w:hideMark/>
          </w:tcPr>
          <w:p w14:paraId="20ED93DE" w14:textId="77777777" w:rsidR="003C2CD7" w:rsidRPr="00044BF5" w:rsidRDefault="003C2CD7" w:rsidP="006138D8">
            <w:pPr>
              <w:overflowPunct/>
              <w:autoSpaceDE/>
              <w:autoSpaceDN/>
              <w:adjustRightInd/>
              <w:jc w:val="center"/>
              <w:rPr>
                <w:rFonts w:ascii="Times New Roman" w:hAnsi="Times New Roman"/>
                <w:color w:val="C00000"/>
              </w:rPr>
            </w:pPr>
            <w:r w:rsidRPr="00044BF5">
              <w:rPr>
                <w:rFonts w:ascii="Times New Roman" w:hAnsi="Times New Roman"/>
                <w:color w:val="C00000"/>
              </w:rPr>
              <w:t>115</w:t>
            </w:r>
          </w:p>
        </w:tc>
      </w:tr>
      <w:tr w:rsidR="003C2CD7" w:rsidRPr="004E352E" w14:paraId="2718BDCC" w14:textId="77777777" w:rsidTr="006138D8">
        <w:trPr>
          <w:trHeight w:val="53"/>
          <w:jc w:val="center"/>
        </w:trPr>
        <w:tc>
          <w:tcPr>
            <w:tcW w:w="0" w:type="auto"/>
            <w:vAlign w:val="center"/>
          </w:tcPr>
          <w:p w14:paraId="3A67C303"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39B12D4C"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5D2382F7"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0.84</w:t>
            </w:r>
          </w:p>
        </w:tc>
        <w:tc>
          <w:tcPr>
            <w:tcW w:w="1028" w:type="dxa"/>
            <w:shd w:val="clear" w:color="auto" w:fill="auto"/>
            <w:vAlign w:val="center"/>
            <w:hideMark/>
          </w:tcPr>
          <w:p w14:paraId="36642D13"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0.29</w:t>
            </w:r>
          </w:p>
        </w:tc>
        <w:tc>
          <w:tcPr>
            <w:tcW w:w="1161" w:type="dxa"/>
            <w:shd w:val="clear" w:color="auto" w:fill="auto"/>
            <w:vAlign w:val="center"/>
            <w:hideMark/>
          </w:tcPr>
          <w:p w14:paraId="3C220898"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0.12</w:t>
            </w:r>
          </w:p>
        </w:tc>
        <w:tc>
          <w:tcPr>
            <w:tcW w:w="5829" w:type="dxa"/>
            <w:shd w:val="clear" w:color="auto" w:fill="auto"/>
            <w:vAlign w:val="center"/>
            <w:hideMark/>
          </w:tcPr>
          <w:p w14:paraId="00B08F22"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Geospatial</w:t>
            </w:r>
          </w:p>
        </w:tc>
        <w:tc>
          <w:tcPr>
            <w:tcW w:w="1790" w:type="dxa"/>
            <w:shd w:val="clear" w:color="auto" w:fill="auto"/>
            <w:vAlign w:val="center"/>
            <w:hideMark/>
          </w:tcPr>
          <w:p w14:paraId="106FABA6"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35</w:t>
            </w:r>
          </w:p>
        </w:tc>
      </w:tr>
      <w:tr w:rsidR="003C2CD7" w:rsidRPr="004E352E" w14:paraId="201D05DA" w14:textId="77777777" w:rsidTr="006138D8">
        <w:trPr>
          <w:trHeight w:val="53"/>
          <w:jc w:val="center"/>
        </w:trPr>
        <w:tc>
          <w:tcPr>
            <w:tcW w:w="0" w:type="auto"/>
            <w:vAlign w:val="center"/>
          </w:tcPr>
          <w:p w14:paraId="7B360CD1"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63969DFB"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24378592"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0.74</w:t>
            </w:r>
          </w:p>
        </w:tc>
        <w:tc>
          <w:tcPr>
            <w:tcW w:w="1028" w:type="dxa"/>
            <w:shd w:val="clear" w:color="auto" w:fill="auto"/>
            <w:vAlign w:val="center"/>
            <w:hideMark/>
          </w:tcPr>
          <w:p w14:paraId="010BEE49"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0.47</w:t>
            </w:r>
          </w:p>
        </w:tc>
        <w:tc>
          <w:tcPr>
            <w:tcW w:w="1161" w:type="dxa"/>
            <w:shd w:val="clear" w:color="auto" w:fill="auto"/>
            <w:vAlign w:val="center"/>
            <w:hideMark/>
          </w:tcPr>
          <w:p w14:paraId="41C11B7E"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0.32</w:t>
            </w:r>
          </w:p>
        </w:tc>
        <w:tc>
          <w:tcPr>
            <w:tcW w:w="5829" w:type="dxa"/>
            <w:shd w:val="clear" w:color="auto" w:fill="auto"/>
            <w:vAlign w:val="center"/>
            <w:hideMark/>
          </w:tcPr>
          <w:p w14:paraId="28489ABA"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Physicochemical &amp; Geospatial</w:t>
            </w:r>
          </w:p>
        </w:tc>
        <w:tc>
          <w:tcPr>
            <w:tcW w:w="1790" w:type="dxa"/>
            <w:shd w:val="clear" w:color="auto" w:fill="auto"/>
            <w:vAlign w:val="center"/>
            <w:hideMark/>
          </w:tcPr>
          <w:p w14:paraId="04648A5F"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77</w:t>
            </w:r>
          </w:p>
        </w:tc>
      </w:tr>
      <w:tr w:rsidR="003C2CD7" w:rsidRPr="004E352E" w14:paraId="20AC2171" w14:textId="77777777" w:rsidTr="006138D8">
        <w:trPr>
          <w:trHeight w:val="53"/>
          <w:jc w:val="center"/>
        </w:trPr>
        <w:tc>
          <w:tcPr>
            <w:tcW w:w="0" w:type="auto"/>
            <w:vAlign w:val="center"/>
          </w:tcPr>
          <w:p w14:paraId="14763D89"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1723733C"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46087CB1"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0.78</w:t>
            </w:r>
          </w:p>
        </w:tc>
        <w:tc>
          <w:tcPr>
            <w:tcW w:w="1028" w:type="dxa"/>
            <w:shd w:val="clear" w:color="auto" w:fill="auto"/>
            <w:vAlign w:val="center"/>
            <w:hideMark/>
          </w:tcPr>
          <w:p w14:paraId="4EA47F79"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0.41</w:t>
            </w:r>
          </w:p>
        </w:tc>
        <w:tc>
          <w:tcPr>
            <w:tcW w:w="1161" w:type="dxa"/>
            <w:shd w:val="clear" w:color="auto" w:fill="auto"/>
            <w:vAlign w:val="center"/>
            <w:hideMark/>
          </w:tcPr>
          <w:p w14:paraId="17BB1163"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0.25</w:t>
            </w:r>
          </w:p>
        </w:tc>
        <w:tc>
          <w:tcPr>
            <w:tcW w:w="5829" w:type="dxa"/>
            <w:shd w:val="clear" w:color="auto" w:fill="auto"/>
            <w:vAlign w:val="center"/>
            <w:hideMark/>
          </w:tcPr>
          <w:p w14:paraId="7E96C0ED"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Physicochemical</w:t>
            </w:r>
          </w:p>
        </w:tc>
        <w:tc>
          <w:tcPr>
            <w:tcW w:w="1790" w:type="dxa"/>
            <w:shd w:val="clear" w:color="auto" w:fill="auto"/>
            <w:vAlign w:val="center"/>
            <w:hideMark/>
          </w:tcPr>
          <w:p w14:paraId="78744C9D"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57</w:t>
            </w:r>
          </w:p>
        </w:tc>
      </w:tr>
      <w:tr w:rsidR="003C2CD7" w:rsidRPr="004E352E" w14:paraId="5D978790" w14:textId="77777777" w:rsidTr="006138D8">
        <w:trPr>
          <w:trHeight w:val="125"/>
          <w:jc w:val="center"/>
        </w:trPr>
        <w:tc>
          <w:tcPr>
            <w:tcW w:w="0" w:type="auto"/>
            <w:vAlign w:val="center"/>
          </w:tcPr>
          <w:p w14:paraId="068BB004"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37EC3344"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7B7778D0"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0.78</w:t>
            </w:r>
          </w:p>
        </w:tc>
        <w:tc>
          <w:tcPr>
            <w:tcW w:w="1028" w:type="dxa"/>
            <w:shd w:val="clear" w:color="auto" w:fill="auto"/>
            <w:vAlign w:val="center"/>
            <w:hideMark/>
          </w:tcPr>
          <w:p w14:paraId="3162BDD9"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0.40</w:t>
            </w:r>
          </w:p>
        </w:tc>
        <w:tc>
          <w:tcPr>
            <w:tcW w:w="1161" w:type="dxa"/>
            <w:shd w:val="clear" w:color="auto" w:fill="auto"/>
            <w:vAlign w:val="center"/>
            <w:hideMark/>
          </w:tcPr>
          <w:p w14:paraId="3419F218"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0.25</w:t>
            </w:r>
          </w:p>
        </w:tc>
        <w:tc>
          <w:tcPr>
            <w:tcW w:w="5829" w:type="dxa"/>
            <w:shd w:val="clear" w:color="auto" w:fill="auto"/>
            <w:vAlign w:val="center"/>
            <w:hideMark/>
          </w:tcPr>
          <w:p w14:paraId="62694866"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Physicochemical &amp; Stream Traits</w:t>
            </w:r>
          </w:p>
        </w:tc>
        <w:tc>
          <w:tcPr>
            <w:tcW w:w="1790" w:type="dxa"/>
            <w:shd w:val="clear" w:color="auto" w:fill="auto"/>
            <w:vAlign w:val="center"/>
            <w:hideMark/>
          </w:tcPr>
          <w:p w14:paraId="7C0B6E68"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58</w:t>
            </w:r>
          </w:p>
        </w:tc>
      </w:tr>
      <w:tr w:rsidR="003C2CD7" w:rsidRPr="004E352E" w14:paraId="39A977D6" w14:textId="77777777" w:rsidTr="006138D8">
        <w:trPr>
          <w:trHeight w:val="107"/>
          <w:jc w:val="center"/>
        </w:trPr>
        <w:tc>
          <w:tcPr>
            <w:tcW w:w="0" w:type="auto"/>
            <w:vAlign w:val="center"/>
          </w:tcPr>
          <w:p w14:paraId="19387BDA"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26F41A30"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7D9D5B8E"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0.72</w:t>
            </w:r>
          </w:p>
        </w:tc>
        <w:tc>
          <w:tcPr>
            <w:tcW w:w="1028" w:type="dxa"/>
            <w:shd w:val="clear" w:color="auto" w:fill="auto"/>
            <w:vAlign w:val="center"/>
            <w:hideMark/>
          </w:tcPr>
          <w:p w14:paraId="18CE58AA"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0.46</w:t>
            </w:r>
          </w:p>
        </w:tc>
        <w:tc>
          <w:tcPr>
            <w:tcW w:w="1161" w:type="dxa"/>
            <w:shd w:val="clear" w:color="auto" w:fill="auto"/>
            <w:vAlign w:val="center"/>
            <w:hideMark/>
          </w:tcPr>
          <w:p w14:paraId="3F2C31D2"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0.37</w:t>
            </w:r>
          </w:p>
        </w:tc>
        <w:tc>
          <w:tcPr>
            <w:tcW w:w="5829" w:type="dxa"/>
            <w:shd w:val="clear" w:color="auto" w:fill="auto"/>
            <w:vAlign w:val="center"/>
            <w:hideMark/>
          </w:tcPr>
          <w:p w14:paraId="1D802ABF"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Physicochemical &amp; Weather</w:t>
            </w:r>
          </w:p>
        </w:tc>
        <w:tc>
          <w:tcPr>
            <w:tcW w:w="1790" w:type="dxa"/>
            <w:shd w:val="clear" w:color="auto" w:fill="auto"/>
            <w:vAlign w:val="center"/>
            <w:hideMark/>
          </w:tcPr>
          <w:p w14:paraId="58F4929D"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85</w:t>
            </w:r>
          </w:p>
        </w:tc>
      </w:tr>
      <w:tr w:rsidR="003C2CD7" w:rsidRPr="004E352E" w14:paraId="626B4652" w14:textId="77777777" w:rsidTr="006138D8">
        <w:trPr>
          <w:trHeight w:val="89"/>
          <w:jc w:val="center"/>
        </w:trPr>
        <w:tc>
          <w:tcPr>
            <w:tcW w:w="0" w:type="auto"/>
            <w:vAlign w:val="center"/>
          </w:tcPr>
          <w:p w14:paraId="35672EAD"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527665D5"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232D850E"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0.71</w:t>
            </w:r>
          </w:p>
        </w:tc>
        <w:tc>
          <w:tcPr>
            <w:tcW w:w="1028" w:type="dxa"/>
            <w:shd w:val="clear" w:color="auto" w:fill="auto"/>
            <w:vAlign w:val="center"/>
            <w:hideMark/>
          </w:tcPr>
          <w:p w14:paraId="24563A69"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0.46</w:t>
            </w:r>
          </w:p>
        </w:tc>
        <w:tc>
          <w:tcPr>
            <w:tcW w:w="1161" w:type="dxa"/>
            <w:shd w:val="clear" w:color="auto" w:fill="auto"/>
            <w:vAlign w:val="center"/>
            <w:hideMark/>
          </w:tcPr>
          <w:p w14:paraId="1B0B9D32"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0.37</w:t>
            </w:r>
          </w:p>
        </w:tc>
        <w:tc>
          <w:tcPr>
            <w:tcW w:w="5829" w:type="dxa"/>
            <w:shd w:val="clear" w:color="auto" w:fill="auto"/>
            <w:vAlign w:val="center"/>
            <w:hideMark/>
          </w:tcPr>
          <w:p w14:paraId="279A52D8"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Physicochemical Water, Weather &amp; Stream Traits</w:t>
            </w:r>
          </w:p>
        </w:tc>
        <w:tc>
          <w:tcPr>
            <w:tcW w:w="1790" w:type="dxa"/>
            <w:shd w:val="clear" w:color="auto" w:fill="auto"/>
            <w:vAlign w:val="center"/>
            <w:hideMark/>
          </w:tcPr>
          <w:p w14:paraId="6668ED7A"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88</w:t>
            </w:r>
          </w:p>
        </w:tc>
      </w:tr>
      <w:tr w:rsidR="003C2CD7" w:rsidRPr="004E352E" w14:paraId="03BE10E8" w14:textId="77777777" w:rsidTr="006138D8">
        <w:trPr>
          <w:trHeight w:val="53"/>
          <w:jc w:val="center"/>
        </w:trPr>
        <w:tc>
          <w:tcPr>
            <w:tcW w:w="0" w:type="auto"/>
            <w:vAlign w:val="center"/>
          </w:tcPr>
          <w:p w14:paraId="4875B24C"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6645E6C6"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22B3199D"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0.91</w:t>
            </w:r>
          </w:p>
        </w:tc>
        <w:tc>
          <w:tcPr>
            <w:tcW w:w="1028" w:type="dxa"/>
            <w:shd w:val="clear" w:color="auto" w:fill="auto"/>
            <w:vAlign w:val="center"/>
            <w:hideMark/>
          </w:tcPr>
          <w:p w14:paraId="4BEA7427"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0.23</w:t>
            </w:r>
          </w:p>
        </w:tc>
        <w:tc>
          <w:tcPr>
            <w:tcW w:w="1161" w:type="dxa"/>
            <w:shd w:val="clear" w:color="auto" w:fill="auto"/>
            <w:vAlign w:val="center"/>
            <w:hideMark/>
          </w:tcPr>
          <w:p w14:paraId="7C76C705"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-0.02</w:t>
            </w:r>
          </w:p>
        </w:tc>
        <w:tc>
          <w:tcPr>
            <w:tcW w:w="5829" w:type="dxa"/>
            <w:shd w:val="clear" w:color="auto" w:fill="auto"/>
            <w:vAlign w:val="center"/>
            <w:hideMark/>
          </w:tcPr>
          <w:p w14:paraId="73BDF643"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Stream Traits</w:t>
            </w:r>
          </w:p>
        </w:tc>
        <w:tc>
          <w:tcPr>
            <w:tcW w:w="1790" w:type="dxa"/>
            <w:shd w:val="clear" w:color="auto" w:fill="auto"/>
            <w:vAlign w:val="center"/>
            <w:hideMark/>
          </w:tcPr>
          <w:p w14:paraId="599D5476"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15</w:t>
            </w:r>
          </w:p>
        </w:tc>
      </w:tr>
      <w:tr w:rsidR="003C2CD7" w:rsidRPr="004E352E" w14:paraId="50FB373B" w14:textId="77777777" w:rsidTr="006138D8">
        <w:trPr>
          <w:trHeight w:val="53"/>
          <w:jc w:val="center"/>
        </w:trPr>
        <w:tc>
          <w:tcPr>
            <w:tcW w:w="0" w:type="auto"/>
            <w:vAlign w:val="center"/>
          </w:tcPr>
          <w:p w14:paraId="2D9B462F"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38E051DD"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10B16E7E"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0.81</w:t>
            </w:r>
          </w:p>
        </w:tc>
        <w:tc>
          <w:tcPr>
            <w:tcW w:w="1028" w:type="dxa"/>
            <w:shd w:val="clear" w:color="auto" w:fill="auto"/>
            <w:vAlign w:val="center"/>
            <w:hideMark/>
          </w:tcPr>
          <w:p w14:paraId="01E89E23"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0.29</w:t>
            </w:r>
          </w:p>
        </w:tc>
        <w:tc>
          <w:tcPr>
            <w:tcW w:w="1161" w:type="dxa"/>
            <w:shd w:val="clear" w:color="auto" w:fill="auto"/>
            <w:vAlign w:val="center"/>
            <w:hideMark/>
          </w:tcPr>
          <w:p w14:paraId="54074755"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0.19</w:t>
            </w:r>
          </w:p>
        </w:tc>
        <w:tc>
          <w:tcPr>
            <w:tcW w:w="5829" w:type="dxa"/>
            <w:shd w:val="clear" w:color="auto" w:fill="auto"/>
            <w:vAlign w:val="center"/>
            <w:hideMark/>
          </w:tcPr>
          <w:p w14:paraId="36485E93"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Weather</w:t>
            </w:r>
          </w:p>
        </w:tc>
        <w:tc>
          <w:tcPr>
            <w:tcW w:w="1790" w:type="dxa"/>
            <w:shd w:val="clear" w:color="auto" w:fill="auto"/>
            <w:vAlign w:val="center"/>
            <w:hideMark/>
          </w:tcPr>
          <w:p w14:paraId="1160FDF4"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45</w:t>
            </w:r>
          </w:p>
        </w:tc>
      </w:tr>
      <w:tr w:rsidR="003C2CD7" w:rsidRPr="004E352E" w14:paraId="7B174367" w14:textId="77777777" w:rsidTr="006138D8">
        <w:trPr>
          <w:trHeight w:val="53"/>
          <w:jc w:val="center"/>
        </w:trPr>
        <w:tc>
          <w:tcPr>
            <w:tcW w:w="0" w:type="auto"/>
            <w:vAlign w:val="center"/>
          </w:tcPr>
          <w:p w14:paraId="5082B81C"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41DDF6AB"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7B4CD88E"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0.76</w:t>
            </w:r>
          </w:p>
        </w:tc>
        <w:tc>
          <w:tcPr>
            <w:tcW w:w="1028" w:type="dxa"/>
            <w:shd w:val="clear" w:color="auto" w:fill="auto"/>
            <w:vAlign w:val="center"/>
            <w:hideMark/>
          </w:tcPr>
          <w:p w14:paraId="4E1CC901"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0.42</w:t>
            </w:r>
          </w:p>
        </w:tc>
        <w:tc>
          <w:tcPr>
            <w:tcW w:w="1161" w:type="dxa"/>
            <w:shd w:val="clear" w:color="auto" w:fill="auto"/>
            <w:vAlign w:val="center"/>
            <w:hideMark/>
          </w:tcPr>
          <w:p w14:paraId="41580A4C"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0.29</w:t>
            </w:r>
          </w:p>
        </w:tc>
        <w:tc>
          <w:tcPr>
            <w:tcW w:w="5829" w:type="dxa"/>
            <w:shd w:val="clear" w:color="auto" w:fill="auto"/>
            <w:vAlign w:val="center"/>
            <w:hideMark/>
          </w:tcPr>
          <w:p w14:paraId="698FE4C4"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Weather &amp; Geospatial</w:t>
            </w:r>
          </w:p>
        </w:tc>
        <w:tc>
          <w:tcPr>
            <w:tcW w:w="1790" w:type="dxa"/>
            <w:shd w:val="clear" w:color="auto" w:fill="auto"/>
            <w:vAlign w:val="center"/>
            <w:hideMark/>
          </w:tcPr>
          <w:p w14:paraId="50482744"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68</w:t>
            </w:r>
          </w:p>
        </w:tc>
      </w:tr>
      <w:tr w:rsidR="003C2CD7" w:rsidRPr="004E352E" w14:paraId="029C3856" w14:textId="77777777" w:rsidTr="006138D8">
        <w:trPr>
          <w:trHeight w:val="53"/>
          <w:jc w:val="center"/>
        </w:trPr>
        <w:tc>
          <w:tcPr>
            <w:tcW w:w="0" w:type="auto"/>
            <w:vAlign w:val="center"/>
          </w:tcPr>
          <w:p w14:paraId="4681AF3E"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782CBBDB"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672FB4B2"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0.84</w:t>
            </w:r>
          </w:p>
        </w:tc>
        <w:tc>
          <w:tcPr>
            <w:tcW w:w="1028" w:type="dxa"/>
            <w:shd w:val="clear" w:color="auto" w:fill="auto"/>
            <w:vAlign w:val="center"/>
            <w:hideMark/>
          </w:tcPr>
          <w:p w14:paraId="2C33FF7C"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0.27</w:t>
            </w:r>
          </w:p>
        </w:tc>
        <w:tc>
          <w:tcPr>
            <w:tcW w:w="1161" w:type="dxa"/>
            <w:shd w:val="clear" w:color="auto" w:fill="auto"/>
            <w:vAlign w:val="center"/>
            <w:hideMark/>
          </w:tcPr>
          <w:p w14:paraId="61DD0452"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0.13</w:t>
            </w:r>
          </w:p>
        </w:tc>
        <w:tc>
          <w:tcPr>
            <w:tcW w:w="5829" w:type="dxa"/>
            <w:shd w:val="clear" w:color="auto" w:fill="auto"/>
            <w:vAlign w:val="center"/>
            <w:hideMark/>
          </w:tcPr>
          <w:p w14:paraId="76FBBA8B"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Weather &amp; Stream Traits</w:t>
            </w:r>
          </w:p>
        </w:tc>
        <w:tc>
          <w:tcPr>
            <w:tcW w:w="1790" w:type="dxa"/>
            <w:shd w:val="clear" w:color="auto" w:fill="auto"/>
            <w:vAlign w:val="center"/>
            <w:hideMark/>
          </w:tcPr>
          <w:p w14:paraId="323050E5"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36</w:t>
            </w:r>
          </w:p>
        </w:tc>
      </w:tr>
      <w:tr w:rsidR="003C2CD7" w:rsidRPr="004E352E" w14:paraId="5774E751" w14:textId="77777777" w:rsidTr="006138D8">
        <w:trPr>
          <w:trHeight w:val="53"/>
          <w:jc w:val="center"/>
        </w:trPr>
        <w:tc>
          <w:tcPr>
            <w:tcW w:w="6771" w:type="dxa"/>
            <w:gridSpan w:val="5"/>
            <w:vAlign w:val="center"/>
          </w:tcPr>
          <w:p w14:paraId="3E29F83C" w14:textId="77777777" w:rsidR="003C2CD7" w:rsidRPr="00044BF5" w:rsidRDefault="003C2CD7" w:rsidP="006138D8">
            <w:pPr>
              <w:overflowPunct/>
              <w:autoSpaceDE/>
              <w:autoSpaceDN/>
              <w:adjustRightInd/>
              <w:rPr>
                <w:rFonts w:ascii="Times New Roman" w:hAnsi="Times New Roman"/>
              </w:rPr>
            </w:pPr>
            <w:r w:rsidRPr="00044BF5">
              <w:rPr>
                <w:rFonts w:ascii="Times New Roman" w:hAnsi="Times New Roman"/>
              </w:rPr>
              <w:t xml:space="preserve">Instance-based Algorithms </w:t>
            </w:r>
          </w:p>
        </w:tc>
        <w:tc>
          <w:tcPr>
            <w:tcW w:w="5829" w:type="dxa"/>
            <w:shd w:val="clear" w:color="auto" w:fill="auto"/>
            <w:vAlign w:val="center"/>
          </w:tcPr>
          <w:p w14:paraId="6B24EA17" w14:textId="77777777" w:rsidR="003C2CD7" w:rsidRPr="00044BF5" w:rsidRDefault="003C2CD7" w:rsidP="006138D8">
            <w:pPr>
              <w:overflowPunct/>
              <w:autoSpaceDE/>
              <w:autoSpaceDN/>
              <w:adjustRightInd/>
              <w:jc w:val="center"/>
              <w:rPr>
                <w:rFonts w:ascii="Times New Roman" w:hAnsi="Times New Roman"/>
              </w:rPr>
            </w:pPr>
          </w:p>
        </w:tc>
        <w:tc>
          <w:tcPr>
            <w:tcW w:w="1790" w:type="dxa"/>
            <w:shd w:val="clear" w:color="auto" w:fill="auto"/>
            <w:vAlign w:val="center"/>
          </w:tcPr>
          <w:p w14:paraId="02357277" w14:textId="77777777" w:rsidR="003C2CD7" w:rsidRPr="00044BF5" w:rsidRDefault="003C2CD7" w:rsidP="006138D8">
            <w:pPr>
              <w:overflowPunct/>
              <w:autoSpaceDE/>
              <w:autoSpaceDN/>
              <w:adjustRightInd/>
              <w:jc w:val="center"/>
              <w:rPr>
                <w:rFonts w:ascii="Times New Roman" w:hAnsi="Times New Roman"/>
              </w:rPr>
            </w:pPr>
          </w:p>
        </w:tc>
      </w:tr>
      <w:tr w:rsidR="003C2CD7" w:rsidRPr="004E352E" w14:paraId="13F445FB" w14:textId="77777777" w:rsidTr="006138D8">
        <w:trPr>
          <w:trHeight w:val="80"/>
          <w:jc w:val="center"/>
        </w:trPr>
        <w:tc>
          <w:tcPr>
            <w:tcW w:w="0" w:type="auto"/>
            <w:vAlign w:val="center"/>
          </w:tcPr>
          <w:p w14:paraId="3ADAEF16"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hideMark/>
          </w:tcPr>
          <w:p w14:paraId="7C12F59B" w14:textId="77777777" w:rsidR="003C2CD7" w:rsidRPr="00044BF5" w:rsidRDefault="003C2CD7" w:rsidP="006138D8">
            <w:pPr>
              <w:overflowPunct/>
              <w:autoSpaceDE/>
              <w:autoSpaceDN/>
              <w:adjustRightInd/>
              <w:rPr>
                <w:rFonts w:ascii="Times New Roman" w:hAnsi="Times New Roman"/>
              </w:rPr>
            </w:pPr>
            <w:r w:rsidRPr="00044BF5">
              <w:rPr>
                <w:rFonts w:ascii="Times New Roman" w:hAnsi="Times New Roman"/>
              </w:rPr>
              <w:t>K-Nearest Neighbor (</w:t>
            </w:r>
            <w:proofErr w:type="spellStart"/>
            <w:r w:rsidRPr="00044BF5">
              <w:rPr>
                <w:rFonts w:ascii="Times New Roman" w:hAnsi="Times New Roman"/>
              </w:rPr>
              <w:t>kKNN</w:t>
            </w:r>
            <w:proofErr w:type="spellEnd"/>
            <w:r w:rsidRPr="00044BF5">
              <w:rPr>
                <w:rFonts w:ascii="Times New Roman" w:hAnsi="Times New Roman"/>
              </w:rPr>
              <w:t>)</w:t>
            </w:r>
          </w:p>
        </w:tc>
        <w:tc>
          <w:tcPr>
            <w:tcW w:w="990" w:type="dxa"/>
            <w:shd w:val="clear" w:color="auto" w:fill="auto"/>
            <w:vAlign w:val="center"/>
            <w:hideMark/>
          </w:tcPr>
          <w:p w14:paraId="7E653A9C"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0.9</w:t>
            </w:r>
            <w:r>
              <w:rPr>
                <w:rFonts w:ascii="Times New Roman" w:hAnsi="Times New Roman"/>
              </w:rPr>
              <w:t>0</w:t>
            </w:r>
          </w:p>
        </w:tc>
        <w:tc>
          <w:tcPr>
            <w:tcW w:w="1028" w:type="dxa"/>
            <w:shd w:val="clear" w:color="auto" w:fill="auto"/>
            <w:vAlign w:val="center"/>
            <w:hideMark/>
          </w:tcPr>
          <w:p w14:paraId="0C8663E4"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0.27</w:t>
            </w:r>
          </w:p>
        </w:tc>
        <w:tc>
          <w:tcPr>
            <w:tcW w:w="1161" w:type="dxa"/>
            <w:shd w:val="clear" w:color="auto" w:fill="auto"/>
            <w:vAlign w:val="center"/>
            <w:hideMark/>
          </w:tcPr>
          <w:p w14:paraId="1AB2E6FD"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w:t>
            </w:r>
            <w:r>
              <w:rPr>
                <w:rFonts w:ascii="Times New Roman" w:hAnsi="Times New Roman"/>
              </w:rPr>
              <w:t>.00</w:t>
            </w:r>
          </w:p>
        </w:tc>
        <w:tc>
          <w:tcPr>
            <w:tcW w:w="5829" w:type="dxa"/>
            <w:shd w:val="clear" w:color="auto" w:fill="auto"/>
            <w:vAlign w:val="center"/>
            <w:hideMark/>
          </w:tcPr>
          <w:p w14:paraId="5C54447C"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Full Model</w:t>
            </w:r>
          </w:p>
        </w:tc>
        <w:tc>
          <w:tcPr>
            <w:tcW w:w="1790" w:type="dxa"/>
            <w:shd w:val="clear" w:color="auto" w:fill="auto"/>
            <w:vAlign w:val="center"/>
            <w:hideMark/>
          </w:tcPr>
          <w:p w14:paraId="27D43B50"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18</w:t>
            </w:r>
          </w:p>
        </w:tc>
      </w:tr>
      <w:tr w:rsidR="003C2CD7" w:rsidRPr="004E352E" w14:paraId="11E228BC" w14:textId="77777777" w:rsidTr="006138D8">
        <w:trPr>
          <w:trHeight w:val="242"/>
          <w:jc w:val="center"/>
        </w:trPr>
        <w:tc>
          <w:tcPr>
            <w:tcW w:w="0" w:type="auto"/>
            <w:vAlign w:val="center"/>
          </w:tcPr>
          <w:p w14:paraId="1D2D6077" w14:textId="77777777" w:rsidR="003C2CD7" w:rsidRPr="00044BF5" w:rsidRDefault="003C2CD7" w:rsidP="006138D8">
            <w:pPr>
              <w:overflowPunct/>
              <w:autoSpaceDE/>
              <w:autoSpaceDN/>
              <w:adjustRightInd/>
              <w:rPr>
                <w:rFonts w:ascii="Times New Roman" w:hAnsi="Times New Roman"/>
              </w:rPr>
            </w:pPr>
          </w:p>
        </w:tc>
        <w:tc>
          <w:tcPr>
            <w:tcW w:w="12379" w:type="dxa"/>
            <w:gridSpan w:val="5"/>
            <w:shd w:val="clear" w:color="auto" w:fill="auto"/>
            <w:vAlign w:val="center"/>
          </w:tcPr>
          <w:p w14:paraId="70DA6422" w14:textId="77777777" w:rsidR="003C2CD7" w:rsidRPr="00044BF5" w:rsidRDefault="003C2CD7" w:rsidP="006138D8">
            <w:pPr>
              <w:overflowPunct/>
              <w:autoSpaceDE/>
              <w:autoSpaceDN/>
              <w:adjustRightInd/>
              <w:rPr>
                <w:rFonts w:ascii="Times New Roman" w:hAnsi="Times New Roman"/>
              </w:rPr>
            </w:pPr>
            <w:r w:rsidRPr="00044BF5">
              <w:rPr>
                <w:rFonts w:ascii="Times New Roman" w:hAnsi="Times New Roman"/>
              </w:rPr>
              <w:t>Weighted k-Nearest Neighbor (</w:t>
            </w:r>
            <w:proofErr w:type="spellStart"/>
            <w:r w:rsidRPr="00044BF5">
              <w:rPr>
                <w:rFonts w:ascii="Times New Roman" w:hAnsi="Times New Roman"/>
              </w:rPr>
              <w:t>wKNN</w:t>
            </w:r>
            <w:proofErr w:type="spellEnd"/>
            <w:r w:rsidRPr="00044BF5">
              <w:rPr>
                <w:rFonts w:ascii="Times New Roman" w:hAnsi="Times New Roman"/>
              </w:rPr>
              <w:t>)</w:t>
            </w:r>
          </w:p>
        </w:tc>
        <w:tc>
          <w:tcPr>
            <w:tcW w:w="1790" w:type="dxa"/>
            <w:shd w:val="clear" w:color="auto" w:fill="auto"/>
            <w:vAlign w:val="center"/>
          </w:tcPr>
          <w:p w14:paraId="05406152" w14:textId="77777777" w:rsidR="003C2CD7" w:rsidRPr="00044BF5" w:rsidRDefault="003C2CD7" w:rsidP="006138D8">
            <w:pPr>
              <w:overflowPunct/>
              <w:autoSpaceDE/>
              <w:autoSpaceDN/>
              <w:adjustRightInd/>
              <w:jc w:val="center"/>
              <w:rPr>
                <w:rFonts w:ascii="Times New Roman" w:hAnsi="Times New Roman"/>
              </w:rPr>
            </w:pPr>
          </w:p>
        </w:tc>
      </w:tr>
      <w:tr w:rsidR="003C2CD7" w:rsidRPr="004E352E" w14:paraId="4734BC7F" w14:textId="77777777" w:rsidTr="006138D8">
        <w:trPr>
          <w:trHeight w:val="53"/>
          <w:jc w:val="center"/>
        </w:trPr>
        <w:tc>
          <w:tcPr>
            <w:tcW w:w="0" w:type="auto"/>
            <w:vAlign w:val="center"/>
          </w:tcPr>
          <w:p w14:paraId="2C4172A4"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65D7B5D9"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1F682F7C"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0.86</w:t>
            </w:r>
          </w:p>
        </w:tc>
        <w:tc>
          <w:tcPr>
            <w:tcW w:w="1028" w:type="dxa"/>
            <w:shd w:val="clear" w:color="auto" w:fill="auto"/>
            <w:vAlign w:val="center"/>
            <w:hideMark/>
          </w:tcPr>
          <w:p w14:paraId="7AF25FDD"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0.3</w:t>
            </w:r>
          </w:p>
        </w:tc>
        <w:tc>
          <w:tcPr>
            <w:tcW w:w="1161" w:type="dxa"/>
            <w:shd w:val="clear" w:color="auto" w:fill="auto"/>
            <w:vAlign w:val="center"/>
            <w:hideMark/>
          </w:tcPr>
          <w:p w14:paraId="3F54ADDA"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0.09</w:t>
            </w:r>
          </w:p>
        </w:tc>
        <w:tc>
          <w:tcPr>
            <w:tcW w:w="5829" w:type="dxa"/>
            <w:shd w:val="clear" w:color="auto" w:fill="auto"/>
            <w:vAlign w:val="center"/>
            <w:hideMark/>
          </w:tcPr>
          <w:p w14:paraId="2E9E54BF"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Full Model</w:t>
            </w:r>
          </w:p>
        </w:tc>
        <w:tc>
          <w:tcPr>
            <w:tcW w:w="1790" w:type="dxa"/>
            <w:shd w:val="clear" w:color="auto" w:fill="auto"/>
            <w:vAlign w:val="center"/>
            <w:hideMark/>
          </w:tcPr>
          <w:p w14:paraId="0B25E0FB"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28</w:t>
            </w:r>
          </w:p>
        </w:tc>
      </w:tr>
      <w:tr w:rsidR="003C2CD7" w:rsidRPr="004E352E" w14:paraId="199F9AF9" w14:textId="77777777" w:rsidTr="006138D8">
        <w:trPr>
          <w:trHeight w:val="53"/>
          <w:jc w:val="center"/>
        </w:trPr>
        <w:tc>
          <w:tcPr>
            <w:tcW w:w="0" w:type="auto"/>
            <w:vAlign w:val="center"/>
          </w:tcPr>
          <w:p w14:paraId="4D3040A2"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4F2C614A"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749D36EF"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0.86</w:t>
            </w:r>
          </w:p>
        </w:tc>
        <w:tc>
          <w:tcPr>
            <w:tcW w:w="1028" w:type="dxa"/>
            <w:shd w:val="clear" w:color="auto" w:fill="auto"/>
            <w:vAlign w:val="center"/>
            <w:hideMark/>
          </w:tcPr>
          <w:p w14:paraId="4E5173F9"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0.29</w:t>
            </w:r>
          </w:p>
        </w:tc>
        <w:tc>
          <w:tcPr>
            <w:tcW w:w="1161" w:type="dxa"/>
            <w:shd w:val="clear" w:color="auto" w:fill="auto"/>
            <w:vAlign w:val="center"/>
            <w:hideMark/>
          </w:tcPr>
          <w:p w14:paraId="25DAE8C2"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0.09</w:t>
            </w:r>
          </w:p>
        </w:tc>
        <w:tc>
          <w:tcPr>
            <w:tcW w:w="5829" w:type="dxa"/>
            <w:shd w:val="clear" w:color="auto" w:fill="auto"/>
            <w:vAlign w:val="center"/>
            <w:hideMark/>
          </w:tcPr>
          <w:p w14:paraId="5A201106"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Geospatial</w:t>
            </w:r>
          </w:p>
        </w:tc>
        <w:tc>
          <w:tcPr>
            <w:tcW w:w="1790" w:type="dxa"/>
            <w:shd w:val="clear" w:color="auto" w:fill="auto"/>
            <w:vAlign w:val="center"/>
            <w:hideMark/>
          </w:tcPr>
          <w:p w14:paraId="1B39F603"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30</w:t>
            </w:r>
          </w:p>
        </w:tc>
      </w:tr>
      <w:tr w:rsidR="003C2CD7" w:rsidRPr="004E352E" w14:paraId="3D20E13E" w14:textId="77777777" w:rsidTr="006138D8">
        <w:trPr>
          <w:trHeight w:val="53"/>
          <w:jc w:val="center"/>
        </w:trPr>
        <w:tc>
          <w:tcPr>
            <w:tcW w:w="0" w:type="auto"/>
            <w:vAlign w:val="center"/>
          </w:tcPr>
          <w:p w14:paraId="1B08F9AF"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425F5D08"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5F80C70F"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0.86</w:t>
            </w:r>
          </w:p>
        </w:tc>
        <w:tc>
          <w:tcPr>
            <w:tcW w:w="1028" w:type="dxa"/>
            <w:shd w:val="clear" w:color="auto" w:fill="auto"/>
            <w:vAlign w:val="center"/>
            <w:hideMark/>
          </w:tcPr>
          <w:p w14:paraId="6A616B67"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0.31</w:t>
            </w:r>
          </w:p>
        </w:tc>
        <w:tc>
          <w:tcPr>
            <w:tcW w:w="1161" w:type="dxa"/>
            <w:shd w:val="clear" w:color="auto" w:fill="auto"/>
            <w:vAlign w:val="center"/>
            <w:hideMark/>
          </w:tcPr>
          <w:p w14:paraId="36625045"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0.09</w:t>
            </w:r>
          </w:p>
        </w:tc>
        <w:tc>
          <w:tcPr>
            <w:tcW w:w="5829" w:type="dxa"/>
            <w:shd w:val="clear" w:color="auto" w:fill="auto"/>
            <w:vAlign w:val="center"/>
            <w:hideMark/>
          </w:tcPr>
          <w:p w14:paraId="74AE3896"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Physicochemical &amp; Geospatial</w:t>
            </w:r>
          </w:p>
        </w:tc>
        <w:tc>
          <w:tcPr>
            <w:tcW w:w="1790" w:type="dxa"/>
            <w:shd w:val="clear" w:color="auto" w:fill="auto"/>
            <w:vAlign w:val="center"/>
            <w:hideMark/>
          </w:tcPr>
          <w:p w14:paraId="5ABDC44F"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29</w:t>
            </w:r>
          </w:p>
        </w:tc>
      </w:tr>
      <w:tr w:rsidR="003C2CD7" w:rsidRPr="004E352E" w14:paraId="1DDDC050" w14:textId="77777777" w:rsidTr="006138D8">
        <w:trPr>
          <w:trHeight w:val="53"/>
          <w:jc w:val="center"/>
        </w:trPr>
        <w:tc>
          <w:tcPr>
            <w:tcW w:w="0" w:type="auto"/>
            <w:vAlign w:val="center"/>
          </w:tcPr>
          <w:p w14:paraId="316DD97F"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5E3DAC09"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7EFDB95F"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0.82</w:t>
            </w:r>
          </w:p>
        </w:tc>
        <w:tc>
          <w:tcPr>
            <w:tcW w:w="1028" w:type="dxa"/>
            <w:shd w:val="clear" w:color="auto" w:fill="auto"/>
            <w:vAlign w:val="center"/>
            <w:hideMark/>
          </w:tcPr>
          <w:p w14:paraId="66BD6520"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w:t>
            </w:r>
          </w:p>
        </w:tc>
        <w:tc>
          <w:tcPr>
            <w:tcW w:w="1161" w:type="dxa"/>
            <w:shd w:val="clear" w:color="auto" w:fill="auto"/>
            <w:vAlign w:val="center"/>
            <w:hideMark/>
          </w:tcPr>
          <w:p w14:paraId="0ADD60F5"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0.17</w:t>
            </w:r>
          </w:p>
        </w:tc>
        <w:tc>
          <w:tcPr>
            <w:tcW w:w="5829" w:type="dxa"/>
            <w:shd w:val="clear" w:color="auto" w:fill="auto"/>
            <w:vAlign w:val="center"/>
            <w:hideMark/>
          </w:tcPr>
          <w:p w14:paraId="69DD52CB"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Physicochemical</w:t>
            </w:r>
          </w:p>
        </w:tc>
        <w:tc>
          <w:tcPr>
            <w:tcW w:w="1790" w:type="dxa"/>
            <w:shd w:val="clear" w:color="auto" w:fill="auto"/>
            <w:vAlign w:val="center"/>
            <w:hideMark/>
          </w:tcPr>
          <w:p w14:paraId="6ABE33FF"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42</w:t>
            </w:r>
          </w:p>
        </w:tc>
      </w:tr>
      <w:tr w:rsidR="003C2CD7" w:rsidRPr="004E352E" w14:paraId="7B652FF7" w14:textId="77777777" w:rsidTr="006138D8">
        <w:trPr>
          <w:trHeight w:val="53"/>
          <w:jc w:val="center"/>
        </w:trPr>
        <w:tc>
          <w:tcPr>
            <w:tcW w:w="0" w:type="auto"/>
            <w:vAlign w:val="center"/>
          </w:tcPr>
          <w:p w14:paraId="5F278E82"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0B92FC14"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20DD3F7E"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0.85</w:t>
            </w:r>
          </w:p>
        </w:tc>
        <w:tc>
          <w:tcPr>
            <w:tcW w:w="1028" w:type="dxa"/>
            <w:shd w:val="clear" w:color="auto" w:fill="auto"/>
            <w:vAlign w:val="center"/>
            <w:hideMark/>
          </w:tcPr>
          <w:p w14:paraId="62D98F66"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0.3</w:t>
            </w:r>
            <w:r>
              <w:rPr>
                <w:rFonts w:ascii="Times New Roman" w:hAnsi="Times New Roman"/>
              </w:rPr>
              <w:t>0</w:t>
            </w:r>
          </w:p>
        </w:tc>
        <w:tc>
          <w:tcPr>
            <w:tcW w:w="1161" w:type="dxa"/>
            <w:shd w:val="clear" w:color="auto" w:fill="auto"/>
            <w:vAlign w:val="center"/>
            <w:hideMark/>
          </w:tcPr>
          <w:p w14:paraId="4F5F38F6"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0.1</w:t>
            </w:r>
            <w:r>
              <w:rPr>
                <w:rFonts w:ascii="Times New Roman" w:hAnsi="Times New Roman"/>
              </w:rPr>
              <w:t>0</w:t>
            </w:r>
          </w:p>
        </w:tc>
        <w:tc>
          <w:tcPr>
            <w:tcW w:w="5829" w:type="dxa"/>
            <w:shd w:val="clear" w:color="auto" w:fill="auto"/>
            <w:vAlign w:val="center"/>
            <w:hideMark/>
          </w:tcPr>
          <w:p w14:paraId="13190758"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Physicochemical &amp; Stream Traits</w:t>
            </w:r>
          </w:p>
        </w:tc>
        <w:tc>
          <w:tcPr>
            <w:tcW w:w="1790" w:type="dxa"/>
            <w:shd w:val="clear" w:color="auto" w:fill="auto"/>
            <w:vAlign w:val="center"/>
            <w:hideMark/>
          </w:tcPr>
          <w:p w14:paraId="423B6381"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33</w:t>
            </w:r>
          </w:p>
        </w:tc>
      </w:tr>
      <w:tr w:rsidR="003C2CD7" w:rsidRPr="004E352E" w14:paraId="0383C1E3" w14:textId="77777777" w:rsidTr="006138D8">
        <w:trPr>
          <w:trHeight w:val="53"/>
          <w:jc w:val="center"/>
        </w:trPr>
        <w:tc>
          <w:tcPr>
            <w:tcW w:w="0" w:type="auto"/>
            <w:vAlign w:val="center"/>
          </w:tcPr>
          <w:p w14:paraId="73EE0A58"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0E0FB64D"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0BD163D8"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0.82</w:t>
            </w:r>
          </w:p>
        </w:tc>
        <w:tc>
          <w:tcPr>
            <w:tcW w:w="1028" w:type="dxa"/>
            <w:shd w:val="clear" w:color="auto" w:fill="auto"/>
            <w:vAlign w:val="center"/>
            <w:hideMark/>
          </w:tcPr>
          <w:p w14:paraId="7AF00DF6"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0.3</w:t>
            </w:r>
            <w:r>
              <w:rPr>
                <w:rFonts w:ascii="Times New Roman" w:hAnsi="Times New Roman"/>
              </w:rPr>
              <w:t>0</w:t>
            </w:r>
          </w:p>
        </w:tc>
        <w:tc>
          <w:tcPr>
            <w:tcW w:w="1161" w:type="dxa"/>
            <w:shd w:val="clear" w:color="auto" w:fill="auto"/>
            <w:vAlign w:val="center"/>
            <w:hideMark/>
          </w:tcPr>
          <w:p w14:paraId="665494EB"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0.16</w:t>
            </w:r>
          </w:p>
        </w:tc>
        <w:tc>
          <w:tcPr>
            <w:tcW w:w="5829" w:type="dxa"/>
            <w:shd w:val="clear" w:color="auto" w:fill="auto"/>
            <w:vAlign w:val="center"/>
            <w:hideMark/>
          </w:tcPr>
          <w:p w14:paraId="55E1F3A1"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Physicochemical &amp; Weather</w:t>
            </w:r>
          </w:p>
        </w:tc>
        <w:tc>
          <w:tcPr>
            <w:tcW w:w="1790" w:type="dxa"/>
            <w:shd w:val="clear" w:color="auto" w:fill="auto"/>
            <w:vAlign w:val="center"/>
            <w:hideMark/>
          </w:tcPr>
          <w:p w14:paraId="584C55C8"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41</w:t>
            </w:r>
          </w:p>
        </w:tc>
      </w:tr>
      <w:tr w:rsidR="003C2CD7" w:rsidRPr="004E352E" w14:paraId="202C42C2" w14:textId="77777777" w:rsidTr="006138D8">
        <w:trPr>
          <w:trHeight w:val="89"/>
          <w:jc w:val="center"/>
        </w:trPr>
        <w:tc>
          <w:tcPr>
            <w:tcW w:w="0" w:type="auto"/>
            <w:vAlign w:val="center"/>
          </w:tcPr>
          <w:p w14:paraId="70B1C7FA"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6F51A998"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2AE41C17"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0.87</w:t>
            </w:r>
          </w:p>
        </w:tc>
        <w:tc>
          <w:tcPr>
            <w:tcW w:w="1028" w:type="dxa"/>
            <w:shd w:val="clear" w:color="auto" w:fill="auto"/>
            <w:vAlign w:val="center"/>
            <w:hideMark/>
          </w:tcPr>
          <w:p w14:paraId="0C16592D"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0.27</w:t>
            </w:r>
          </w:p>
        </w:tc>
        <w:tc>
          <w:tcPr>
            <w:tcW w:w="1161" w:type="dxa"/>
            <w:shd w:val="clear" w:color="auto" w:fill="auto"/>
            <w:vAlign w:val="center"/>
            <w:hideMark/>
          </w:tcPr>
          <w:p w14:paraId="5067DD60"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0.08</w:t>
            </w:r>
          </w:p>
        </w:tc>
        <w:tc>
          <w:tcPr>
            <w:tcW w:w="5829" w:type="dxa"/>
            <w:shd w:val="clear" w:color="auto" w:fill="auto"/>
            <w:vAlign w:val="center"/>
            <w:hideMark/>
          </w:tcPr>
          <w:p w14:paraId="3BA49766"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Physicochemical Water, Weather &amp; Stream Traits</w:t>
            </w:r>
          </w:p>
        </w:tc>
        <w:tc>
          <w:tcPr>
            <w:tcW w:w="1790" w:type="dxa"/>
            <w:shd w:val="clear" w:color="auto" w:fill="auto"/>
            <w:vAlign w:val="center"/>
            <w:hideMark/>
          </w:tcPr>
          <w:p w14:paraId="3450F0A2"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26</w:t>
            </w:r>
          </w:p>
        </w:tc>
      </w:tr>
      <w:tr w:rsidR="003C2CD7" w:rsidRPr="004E352E" w14:paraId="489B9F70" w14:textId="77777777" w:rsidTr="006138D8">
        <w:trPr>
          <w:trHeight w:val="53"/>
          <w:jc w:val="center"/>
        </w:trPr>
        <w:tc>
          <w:tcPr>
            <w:tcW w:w="0" w:type="auto"/>
            <w:vAlign w:val="center"/>
          </w:tcPr>
          <w:p w14:paraId="5D09C007"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5A18A52F"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7E85D157"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0.96</w:t>
            </w:r>
          </w:p>
        </w:tc>
        <w:tc>
          <w:tcPr>
            <w:tcW w:w="1028" w:type="dxa"/>
            <w:shd w:val="clear" w:color="auto" w:fill="auto"/>
            <w:vAlign w:val="center"/>
            <w:hideMark/>
          </w:tcPr>
          <w:p w14:paraId="6EBCEB91"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0.19</w:t>
            </w:r>
          </w:p>
        </w:tc>
        <w:tc>
          <w:tcPr>
            <w:tcW w:w="1161" w:type="dxa"/>
            <w:shd w:val="clear" w:color="auto" w:fill="auto"/>
            <w:vAlign w:val="center"/>
            <w:hideMark/>
          </w:tcPr>
          <w:p w14:paraId="60A60858"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-0.13</w:t>
            </w:r>
          </w:p>
        </w:tc>
        <w:tc>
          <w:tcPr>
            <w:tcW w:w="5829" w:type="dxa"/>
            <w:shd w:val="clear" w:color="auto" w:fill="auto"/>
            <w:vAlign w:val="center"/>
            <w:hideMark/>
          </w:tcPr>
          <w:p w14:paraId="5C9AFCBF"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Stream Traits</w:t>
            </w:r>
          </w:p>
        </w:tc>
        <w:tc>
          <w:tcPr>
            <w:tcW w:w="1790" w:type="dxa"/>
            <w:shd w:val="clear" w:color="auto" w:fill="auto"/>
            <w:vAlign w:val="center"/>
            <w:hideMark/>
          </w:tcPr>
          <w:p w14:paraId="40DF10FD"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7</w:t>
            </w:r>
          </w:p>
        </w:tc>
      </w:tr>
      <w:tr w:rsidR="003C2CD7" w:rsidRPr="004E352E" w14:paraId="52E8B8A2" w14:textId="77777777" w:rsidTr="006138D8">
        <w:trPr>
          <w:trHeight w:val="53"/>
          <w:jc w:val="center"/>
        </w:trPr>
        <w:tc>
          <w:tcPr>
            <w:tcW w:w="0" w:type="auto"/>
            <w:vAlign w:val="center"/>
          </w:tcPr>
          <w:p w14:paraId="15406A40"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6338D591"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1665FDFC"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0.93</w:t>
            </w:r>
          </w:p>
        </w:tc>
        <w:tc>
          <w:tcPr>
            <w:tcW w:w="1028" w:type="dxa"/>
            <w:shd w:val="clear" w:color="auto" w:fill="auto"/>
            <w:vAlign w:val="center"/>
            <w:hideMark/>
          </w:tcPr>
          <w:p w14:paraId="61CD6C02"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0.07</w:t>
            </w:r>
          </w:p>
        </w:tc>
        <w:tc>
          <w:tcPr>
            <w:tcW w:w="1161" w:type="dxa"/>
            <w:shd w:val="clear" w:color="auto" w:fill="auto"/>
            <w:vAlign w:val="center"/>
            <w:hideMark/>
          </w:tcPr>
          <w:p w14:paraId="20B58329"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-0.06</w:t>
            </w:r>
          </w:p>
        </w:tc>
        <w:tc>
          <w:tcPr>
            <w:tcW w:w="5829" w:type="dxa"/>
            <w:shd w:val="clear" w:color="auto" w:fill="auto"/>
            <w:vAlign w:val="center"/>
            <w:hideMark/>
          </w:tcPr>
          <w:p w14:paraId="6E758E17"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Weather</w:t>
            </w:r>
          </w:p>
        </w:tc>
        <w:tc>
          <w:tcPr>
            <w:tcW w:w="1790" w:type="dxa"/>
            <w:shd w:val="clear" w:color="auto" w:fill="auto"/>
            <w:vAlign w:val="center"/>
            <w:hideMark/>
          </w:tcPr>
          <w:p w14:paraId="2ED8EC29"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12</w:t>
            </w:r>
          </w:p>
        </w:tc>
      </w:tr>
      <w:tr w:rsidR="003C2CD7" w:rsidRPr="004E352E" w14:paraId="7529B251" w14:textId="77777777" w:rsidTr="006138D8">
        <w:trPr>
          <w:trHeight w:val="53"/>
          <w:jc w:val="center"/>
        </w:trPr>
        <w:tc>
          <w:tcPr>
            <w:tcW w:w="0" w:type="auto"/>
            <w:vAlign w:val="center"/>
          </w:tcPr>
          <w:p w14:paraId="45001397"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2EFC618C"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2336FB99"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0.87</w:t>
            </w:r>
          </w:p>
        </w:tc>
        <w:tc>
          <w:tcPr>
            <w:tcW w:w="1028" w:type="dxa"/>
            <w:shd w:val="clear" w:color="auto" w:fill="auto"/>
            <w:vAlign w:val="center"/>
            <w:hideMark/>
          </w:tcPr>
          <w:p w14:paraId="0F5ED7DB"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0.26</w:t>
            </w:r>
          </w:p>
        </w:tc>
        <w:tc>
          <w:tcPr>
            <w:tcW w:w="1161" w:type="dxa"/>
            <w:shd w:val="clear" w:color="auto" w:fill="auto"/>
            <w:vAlign w:val="center"/>
            <w:hideMark/>
          </w:tcPr>
          <w:p w14:paraId="448B93AC"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0.07</w:t>
            </w:r>
          </w:p>
        </w:tc>
        <w:tc>
          <w:tcPr>
            <w:tcW w:w="5829" w:type="dxa"/>
            <w:shd w:val="clear" w:color="auto" w:fill="auto"/>
            <w:vAlign w:val="center"/>
            <w:hideMark/>
          </w:tcPr>
          <w:p w14:paraId="39AD0048"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Weather &amp; Geospatial</w:t>
            </w:r>
          </w:p>
        </w:tc>
        <w:tc>
          <w:tcPr>
            <w:tcW w:w="1790" w:type="dxa"/>
            <w:shd w:val="clear" w:color="auto" w:fill="auto"/>
            <w:vAlign w:val="center"/>
            <w:hideMark/>
          </w:tcPr>
          <w:p w14:paraId="3CF098FB"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25</w:t>
            </w:r>
          </w:p>
        </w:tc>
      </w:tr>
      <w:tr w:rsidR="003C2CD7" w:rsidRPr="004E352E" w14:paraId="03DDB2D4" w14:textId="77777777" w:rsidTr="006138D8">
        <w:trPr>
          <w:trHeight w:val="53"/>
          <w:jc w:val="center"/>
        </w:trPr>
        <w:tc>
          <w:tcPr>
            <w:tcW w:w="0" w:type="auto"/>
            <w:vAlign w:val="center"/>
          </w:tcPr>
          <w:p w14:paraId="5BAAC529"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415A99ED"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4BCFDF61"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0.96</w:t>
            </w:r>
          </w:p>
        </w:tc>
        <w:tc>
          <w:tcPr>
            <w:tcW w:w="1028" w:type="dxa"/>
            <w:shd w:val="clear" w:color="auto" w:fill="auto"/>
            <w:vAlign w:val="center"/>
            <w:hideMark/>
          </w:tcPr>
          <w:p w14:paraId="00B9749E"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0.09</w:t>
            </w:r>
          </w:p>
        </w:tc>
        <w:tc>
          <w:tcPr>
            <w:tcW w:w="1161" w:type="dxa"/>
            <w:shd w:val="clear" w:color="auto" w:fill="auto"/>
            <w:vAlign w:val="center"/>
            <w:hideMark/>
          </w:tcPr>
          <w:p w14:paraId="65BB85D9"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-0.14</w:t>
            </w:r>
          </w:p>
        </w:tc>
        <w:tc>
          <w:tcPr>
            <w:tcW w:w="5829" w:type="dxa"/>
            <w:shd w:val="clear" w:color="auto" w:fill="auto"/>
            <w:vAlign w:val="center"/>
            <w:hideMark/>
          </w:tcPr>
          <w:p w14:paraId="660AB55D"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Weather &amp; Stream Traits</w:t>
            </w:r>
          </w:p>
        </w:tc>
        <w:tc>
          <w:tcPr>
            <w:tcW w:w="1790" w:type="dxa"/>
            <w:shd w:val="clear" w:color="auto" w:fill="auto"/>
            <w:vAlign w:val="center"/>
            <w:hideMark/>
          </w:tcPr>
          <w:p w14:paraId="43DCACCB"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6</w:t>
            </w:r>
          </w:p>
        </w:tc>
      </w:tr>
      <w:tr w:rsidR="003C2CD7" w:rsidRPr="004E352E" w14:paraId="27D126BB" w14:textId="77777777" w:rsidTr="006138D8">
        <w:trPr>
          <w:trHeight w:val="53"/>
          <w:jc w:val="center"/>
        </w:trPr>
        <w:tc>
          <w:tcPr>
            <w:tcW w:w="3592" w:type="dxa"/>
            <w:gridSpan w:val="2"/>
            <w:vAlign w:val="center"/>
          </w:tcPr>
          <w:p w14:paraId="6B2222A4" w14:textId="77777777" w:rsidR="003C2CD7" w:rsidRPr="00044BF5" w:rsidRDefault="003C2CD7" w:rsidP="006138D8">
            <w:pPr>
              <w:overflowPunct/>
              <w:autoSpaceDE/>
              <w:autoSpaceDN/>
              <w:adjustRightInd/>
              <w:rPr>
                <w:rFonts w:ascii="Times New Roman" w:hAnsi="Times New Roman"/>
              </w:rPr>
            </w:pPr>
            <w:r w:rsidRPr="00044BF5">
              <w:rPr>
                <w:rFonts w:ascii="Times New Roman" w:hAnsi="Times New Roman"/>
              </w:rPr>
              <w:t>Neural Network (NNET)</w:t>
            </w:r>
          </w:p>
        </w:tc>
        <w:tc>
          <w:tcPr>
            <w:tcW w:w="990" w:type="dxa"/>
            <w:shd w:val="clear" w:color="auto" w:fill="auto"/>
            <w:vAlign w:val="center"/>
          </w:tcPr>
          <w:p w14:paraId="1797CD30"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0.75</w:t>
            </w:r>
          </w:p>
        </w:tc>
        <w:tc>
          <w:tcPr>
            <w:tcW w:w="1028" w:type="dxa"/>
            <w:shd w:val="clear" w:color="auto" w:fill="auto"/>
            <w:vAlign w:val="center"/>
          </w:tcPr>
          <w:p w14:paraId="35A77B96"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0.45</w:t>
            </w:r>
          </w:p>
        </w:tc>
        <w:tc>
          <w:tcPr>
            <w:tcW w:w="1161" w:type="dxa"/>
            <w:shd w:val="clear" w:color="auto" w:fill="auto"/>
            <w:vAlign w:val="center"/>
          </w:tcPr>
          <w:p w14:paraId="753CF877"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0.3</w:t>
            </w:r>
            <w:r>
              <w:rPr>
                <w:rFonts w:ascii="Times New Roman" w:hAnsi="Times New Roman"/>
              </w:rPr>
              <w:t>0</w:t>
            </w:r>
          </w:p>
        </w:tc>
        <w:tc>
          <w:tcPr>
            <w:tcW w:w="5829" w:type="dxa"/>
            <w:shd w:val="clear" w:color="auto" w:fill="auto"/>
            <w:vAlign w:val="center"/>
          </w:tcPr>
          <w:p w14:paraId="3F14D84E"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Full Model</w:t>
            </w:r>
          </w:p>
        </w:tc>
        <w:tc>
          <w:tcPr>
            <w:tcW w:w="1790" w:type="dxa"/>
            <w:shd w:val="clear" w:color="auto" w:fill="auto"/>
            <w:vAlign w:val="center"/>
          </w:tcPr>
          <w:p w14:paraId="1DBAF18B"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74</w:t>
            </w:r>
          </w:p>
        </w:tc>
      </w:tr>
      <w:tr w:rsidR="003C2CD7" w:rsidRPr="004E352E" w14:paraId="78866C84" w14:textId="77777777" w:rsidTr="006138D8">
        <w:trPr>
          <w:trHeight w:val="53"/>
          <w:jc w:val="center"/>
        </w:trPr>
        <w:tc>
          <w:tcPr>
            <w:tcW w:w="12600" w:type="dxa"/>
            <w:gridSpan w:val="6"/>
            <w:vAlign w:val="center"/>
          </w:tcPr>
          <w:p w14:paraId="1DC7A77B" w14:textId="77777777" w:rsidR="003C2CD7" w:rsidRPr="00044BF5" w:rsidRDefault="003C2CD7" w:rsidP="006138D8">
            <w:pPr>
              <w:overflowPunct/>
              <w:autoSpaceDE/>
              <w:autoSpaceDN/>
              <w:adjustRightInd/>
              <w:rPr>
                <w:rFonts w:ascii="Times New Roman" w:hAnsi="Times New Roman"/>
              </w:rPr>
            </w:pPr>
            <w:r w:rsidRPr="00044BF5">
              <w:rPr>
                <w:rFonts w:ascii="Times New Roman" w:hAnsi="Times New Roman"/>
              </w:rPr>
              <w:t>Penalized Regression</w:t>
            </w:r>
          </w:p>
        </w:tc>
        <w:tc>
          <w:tcPr>
            <w:tcW w:w="1790" w:type="dxa"/>
            <w:shd w:val="clear" w:color="auto" w:fill="auto"/>
            <w:vAlign w:val="center"/>
          </w:tcPr>
          <w:p w14:paraId="0F70E178" w14:textId="77777777" w:rsidR="003C2CD7" w:rsidRPr="00044BF5" w:rsidRDefault="003C2CD7" w:rsidP="006138D8">
            <w:pPr>
              <w:overflowPunct/>
              <w:autoSpaceDE/>
              <w:autoSpaceDN/>
              <w:adjustRightInd/>
              <w:jc w:val="center"/>
              <w:rPr>
                <w:rFonts w:ascii="Times New Roman" w:hAnsi="Times New Roman"/>
              </w:rPr>
            </w:pPr>
          </w:p>
        </w:tc>
      </w:tr>
      <w:tr w:rsidR="003C2CD7" w:rsidRPr="004E352E" w14:paraId="7E92D39B" w14:textId="77777777" w:rsidTr="006138D8">
        <w:trPr>
          <w:trHeight w:val="53"/>
          <w:jc w:val="center"/>
        </w:trPr>
        <w:tc>
          <w:tcPr>
            <w:tcW w:w="0" w:type="auto"/>
            <w:vAlign w:val="center"/>
          </w:tcPr>
          <w:p w14:paraId="57FDFF6F" w14:textId="77777777" w:rsidR="003C2CD7" w:rsidRPr="00044BF5" w:rsidRDefault="003C2CD7" w:rsidP="006138D8">
            <w:pPr>
              <w:overflowPunct/>
              <w:autoSpaceDE/>
              <w:autoSpaceDN/>
              <w:adjustRightInd/>
              <w:rPr>
                <w:rFonts w:ascii="Times New Roman" w:hAnsi="Times New Roman"/>
              </w:rPr>
            </w:pPr>
          </w:p>
        </w:tc>
        <w:tc>
          <w:tcPr>
            <w:tcW w:w="12379" w:type="dxa"/>
            <w:gridSpan w:val="5"/>
            <w:shd w:val="clear" w:color="auto" w:fill="auto"/>
            <w:vAlign w:val="center"/>
          </w:tcPr>
          <w:p w14:paraId="463D2C5A" w14:textId="77777777" w:rsidR="003C2CD7" w:rsidRPr="00044BF5" w:rsidRDefault="003C2CD7" w:rsidP="006138D8">
            <w:pPr>
              <w:overflowPunct/>
              <w:autoSpaceDE/>
              <w:autoSpaceDN/>
              <w:adjustRightInd/>
              <w:rPr>
                <w:rFonts w:ascii="Times New Roman" w:hAnsi="Times New Roman"/>
              </w:rPr>
            </w:pPr>
            <w:r w:rsidRPr="00044BF5">
              <w:rPr>
                <w:rFonts w:ascii="Times New Roman" w:hAnsi="Times New Roman"/>
              </w:rPr>
              <w:t>Elastic Net</w:t>
            </w:r>
          </w:p>
        </w:tc>
        <w:tc>
          <w:tcPr>
            <w:tcW w:w="1790" w:type="dxa"/>
            <w:shd w:val="clear" w:color="auto" w:fill="auto"/>
            <w:vAlign w:val="center"/>
          </w:tcPr>
          <w:p w14:paraId="33DB492B" w14:textId="77777777" w:rsidR="003C2CD7" w:rsidRPr="00044BF5" w:rsidRDefault="003C2CD7" w:rsidP="006138D8">
            <w:pPr>
              <w:overflowPunct/>
              <w:autoSpaceDE/>
              <w:autoSpaceDN/>
              <w:adjustRightInd/>
              <w:jc w:val="center"/>
              <w:rPr>
                <w:rFonts w:ascii="Times New Roman" w:hAnsi="Times New Roman"/>
              </w:rPr>
            </w:pPr>
          </w:p>
        </w:tc>
      </w:tr>
      <w:tr w:rsidR="003C2CD7" w:rsidRPr="004E352E" w14:paraId="2A872225" w14:textId="77777777" w:rsidTr="006138D8">
        <w:trPr>
          <w:trHeight w:val="53"/>
          <w:jc w:val="center"/>
        </w:trPr>
        <w:tc>
          <w:tcPr>
            <w:tcW w:w="0" w:type="auto"/>
            <w:vAlign w:val="center"/>
          </w:tcPr>
          <w:p w14:paraId="61CCCB1B"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0898B6EF"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tcPr>
          <w:p w14:paraId="65AEA66B"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0.42</w:t>
            </w:r>
          </w:p>
        </w:tc>
        <w:tc>
          <w:tcPr>
            <w:tcW w:w="1028" w:type="dxa"/>
            <w:shd w:val="clear" w:color="auto" w:fill="auto"/>
            <w:vAlign w:val="center"/>
          </w:tcPr>
          <w:p w14:paraId="78334E87"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0.45</w:t>
            </w:r>
          </w:p>
        </w:tc>
        <w:tc>
          <w:tcPr>
            <w:tcW w:w="1161" w:type="dxa"/>
            <w:shd w:val="clear" w:color="auto" w:fill="auto"/>
            <w:vAlign w:val="center"/>
          </w:tcPr>
          <w:p w14:paraId="63589451"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0.32</w:t>
            </w:r>
          </w:p>
        </w:tc>
        <w:tc>
          <w:tcPr>
            <w:tcW w:w="5829" w:type="dxa"/>
            <w:shd w:val="clear" w:color="auto" w:fill="auto"/>
            <w:vAlign w:val="center"/>
          </w:tcPr>
          <w:p w14:paraId="583ECA41"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Full Model</w:t>
            </w:r>
          </w:p>
        </w:tc>
        <w:tc>
          <w:tcPr>
            <w:tcW w:w="1790" w:type="dxa"/>
            <w:shd w:val="clear" w:color="auto" w:fill="auto"/>
            <w:vAlign w:val="center"/>
          </w:tcPr>
          <w:p w14:paraId="7BE20FDA"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107</w:t>
            </w:r>
          </w:p>
        </w:tc>
      </w:tr>
      <w:tr w:rsidR="003C2CD7" w:rsidRPr="004E352E" w14:paraId="27558164" w14:textId="77777777" w:rsidTr="006138D8">
        <w:trPr>
          <w:trHeight w:val="53"/>
          <w:jc w:val="center"/>
        </w:trPr>
        <w:tc>
          <w:tcPr>
            <w:tcW w:w="0" w:type="auto"/>
            <w:vAlign w:val="center"/>
          </w:tcPr>
          <w:p w14:paraId="1D35BA56"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313A475D"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23D097A0"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0.86</w:t>
            </w:r>
          </w:p>
        </w:tc>
        <w:tc>
          <w:tcPr>
            <w:tcW w:w="1028" w:type="dxa"/>
            <w:shd w:val="clear" w:color="auto" w:fill="auto"/>
            <w:vAlign w:val="center"/>
            <w:hideMark/>
          </w:tcPr>
          <w:p w14:paraId="14558AA0"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0.26</w:t>
            </w:r>
          </w:p>
        </w:tc>
        <w:tc>
          <w:tcPr>
            <w:tcW w:w="1161" w:type="dxa"/>
            <w:shd w:val="clear" w:color="auto" w:fill="auto"/>
            <w:vAlign w:val="center"/>
            <w:hideMark/>
          </w:tcPr>
          <w:p w14:paraId="30B3EA20"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0.09</w:t>
            </w:r>
          </w:p>
        </w:tc>
        <w:tc>
          <w:tcPr>
            <w:tcW w:w="5829" w:type="dxa"/>
            <w:shd w:val="clear" w:color="auto" w:fill="auto"/>
            <w:vAlign w:val="center"/>
            <w:hideMark/>
          </w:tcPr>
          <w:p w14:paraId="0129AAD7"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Geospatial</w:t>
            </w:r>
          </w:p>
        </w:tc>
        <w:tc>
          <w:tcPr>
            <w:tcW w:w="1790" w:type="dxa"/>
            <w:shd w:val="clear" w:color="auto" w:fill="auto"/>
            <w:vAlign w:val="center"/>
            <w:hideMark/>
          </w:tcPr>
          <w:p w14:paraId="368BAC15"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27</w:t>
            </w:r>
          </w:p>
        </w:tc>
      </w:tr>
      <w:tr w:rsidR="003C2CD7" w:rsidRPr="004E352E" w14:paraId="20BBEE29" w14:textId="77777777" w:rsidTr="006138D8">
        <w:trPr>
          <w:trHeight w:val="53"/>
          <w:jc w:val="center"/>
        </w:trPr>
        <w:tc>
          <w:tcPr>
            <w:tcW w:w="0" w:type="auto"/>
            <w:vAlign w:val="center"/>
          </w:tcPr>
          <w:p w14:paraId="16519D84"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54148FAB"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33D86E3C"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0.77</w:t>
            </w:r>
          </w:p>
        </w:tc>
        <w:tc>
          <w:tcPr>
            <w:tcW w:w="1028" w:type="dxa"/>
            <w:shd w:val="clear" w:color="auto" w:fill="auto"/>
            <w:vAlign w:val="center"/>
            <w:hideMark/>
          </w:tcPr>
          <w:p w14:paraId="1109C8D8"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0.41</w:t>
            </w:r>
          </w:p>
        </w:tc>
        <w:tc>
          <w:tcPr>
            <w:tcW w:w="1161" w:type="dxa"/>
            <w:shd w:val="clear" w:color="auto" w:fill="auto"/>
            <w:vAlign w:val="center"/>
            <w:hideMark/>
          </w:tcPr>
          <w:p w14:paraId="3F6AC02A"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0.26</w:t>
            </w:r>
          </w:p>
        </w:tc>
        <w:tc>
          <w:tcPr>
            <w:tcW w:w="5829" w:type="dxa"/>
            <w:shd w:val="clear" w:color="auto" w:fill="auto"/>
            <w:vAlign w:val="center"/>
            <w:hideMark/>
          </w:tcPr>
          <w:p w14:paraId="7D5ADFD9"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Physicochemical &amp; Geospatial</w:t>
            </w:r>
          </w:p>
        </w:tc>
        <w:tc>
          <w:tcPr>
            <w:tcW w:w="1790" w:type="dxa"/>
            <w:shd w:val="clear" w:color="auto" w:fill="auto"/>
            <w:vAlign w:val="center"/>
            <w:hideMark/>
          </w:tcPr>
          <w:p w14:paraId="224A8ACF"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60</w:t>
            </w:r>
          </w:p>
        </w:tc>
      </w:tr>
      <w:tr w:rsidR="003C2CD7" w:rsidRPr="004E352E" w14:paraId="3F7BF6F0" w14:textId="77777777" w:rsidTr="006138D8">
        <w:trPr>
          <w:trHeight w:val="53"/>
          <w:jc w:val="center"/>
        </w:trPr>
        <w:tc>
          <w:tcPr>
            <w:tcW w:w="0" w:type="auto"/>
            <w:vAlign w:val="center"/>
          </w:tcPr>
          <w:p w14:paraId="64AC4EE5"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415B8347"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6EC81DB2"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0.73</w:t>
            </w:r>
          </w:p>
        </w:tc>
        <w:tc>
          <w:tcPr>
            <w:tcW w:w="1028" w:type="dxa"/>
            <w:shd w:val="clear" w:color="auto" w:fill="auto"/>
            <w:vAlign w:val="center"/>
            <w:hideMark/>
          </w:tcPr>
          <w:p w14:paraId="0E282CE1"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0.43</w:t>
            </w:r>
          </w:p>
        </w:tc>
        <w:tc>
          <w:tcPr>
            <w:tcW w:w="1161" w:type="dxa"/>
            <w:shd w:val="clear" w:color="auto" w:fill="auto"/>
            <w:vAlign w:val="center"/>
            <w:hideMark/>
          </w:tcPr>
          <w:p w14:paraId="364E66EA"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0.34</w:t>
            </w:r>
          </w:p>
        </w:tc>
        <w:tc>
          <w:tcPr>
            <w:tcW w:w="5829" w:type="dxa"/>
            <w:shd w:val="clear" w:color="auto" w:fill="auto"/>
            <w:vAlign w:val="center"/>
            <w:hideMark/>
          </w:tcPr>
          <w:p w14:paraId="78CEFB2B"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Physicochemical</w:t>
            </w:r>
          </w:p>
        </w:tc>
        <w:tc>
          <w:tcPr>
            <w:tcW w:w="1790" w:type="dxa"/>
            <w:shd w:val="clear" w:color="auto" w:fill="auto"/>
            <w:vAlign w:val="center"/>
            <w:hideMark/>
          </w:tcPr>
          <w:p w14:paraId="37868A7F"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81</w:t>
            </w:r>
          </w:p>
        </w:tc>
      </w:tr>
      <w:tr w:rsidR="003C2CD7" w:rsidRPr="004E352E" w14:paraId="172A03D5" w14:textId="77777777" w:rsidTr="006138D8">
        <w:trPr>
          <w:trHeight w:val="53"/>
          <w:jc w:val="center"/>
        </w:trPr>
        <w:tc>
          <w:tcPr>
            <w:tcW w:w="0" w:type="auto"/>
            <w:vAlign w:val="center"/>
          </w:tcPr>
          <w:p w14:paraId="11BD35FF"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22CD4531"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37E41C34"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0.74</w:t>
            </w:r>
          </w:p>
        </w:tc>
        <w:tc>
          <w:tcPr>
            <w:tcW w:w="1028" w:type="dxa"/>
            <w:shd w:val="clear" w:color="auto" w:fill="auto"/>
            <w:vAlign w:val="center"/>
            <w:hideMark/>
          </w:tcPr>
          <w:p w14:paraId="451AC198"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0.43</w:t>
            </w:r>
          </w:p>
        </w:tc>
        <w:tc>
          <w:tcPr>
            <w:tcW w:w="1161" w:type="dxa"/>
            <w:shd w:val="clear" w:color="auto" w:fill="auto"/>
            <w:vAlign w:val="center"/>
            <w:hideMark/>
          </w:tcPr>
          <w:p w14:paraId="2E81C1BB"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0.33</w:t>
            </w:r>
          </w:p>
        </w:tc>
        <w:tc>
          <w:tcPr>
            <w:tcW w:w="5829" w:type="dxa"/>
            <w:shd w:val="clear" w:color="auto" w:fill="auto"/>
            <w:vAlign w:val="center"/>
            <w:hideMark/>
          </w:tcPr>
          <w:p w14:paraId="42F1F0C9"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Physicochemical &amp; Stream Traits</w:t>
            </w:r>
          </w:p>
        </w:tc>
        <w:tc>
          <w:tcPr>
            <w:tcW w:w="1790" w:type="dxa"/>
            <w:shd w:val="clear" w:color="auto" w:fill="auto"/>
            <w:vAlign w:val="center"/>
            <w:hideMark/>
          </w:tcPr>
          <w:p w14:paraId="56AF1E4B"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79</w:t>
            </w:r>
          </w:p>
        </w:tc>
      </w:tr>
      <w:tr w:rsidR="003C2CD7" w:rsidRPr="004E352E" w14:paraId="2605852D" w14:textId="77777777" w:rsidTr="006138D8">
        <w:trPr>
          <w:trHeight w:val="53"/>
          <w:jc w:val="center"/>
        </w:trPr>
        <w:tc>
          <w:tcPr>
            <w:tcW w:w="0" w:type="auto"/>
            <w:vAlign w:val="center"/>
          </w:tcPr>
          <w:p w14:paraId="41E1BB06"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0BD0BB4F"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61AE8F47"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0.71</w:t>
            </w:r>
          </w:p>
        </w:tc>
        <w:tc>
          <w:tcPr>
            <w:tcW w:w="1028" w:type="dxa"/>
            <w:shd w:val="clear" w:color="auto" w:fill="auto"/>
            <w:vAlign w:val="center"/>
            <w:hideMark/>
          </w:tcPr>
          <w:p w14:paraId="00BB7EDF"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0.48</w:t>
            </w:r>
          </w:p>
        </w:tc>
        <w:tc>
          <w:tcPr>
            <w:tcW w:w="1161" w:type="dxa"/>
            <w:shd w:val="clear" w:color="auto" w:fill="auto"/>
            <w:vAlign w:val="center"/>
            <w:hideMark/>
          </w:tcPr>
          <w:p w14:paraId="33FEEFF4"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0.38</w:t>
            </w:r>
          </w:p>
        </w:tc>
        <w:tc>
          <w:tcPr>
            <w:tcW w:w="5829" w:type="dxa"/>
            <w:shd w:val="clear" w:color="auto" w:fill="auto"/>
            <w:vAlign w:val="center"/>
            <w:hideMark/>
          </w:tcPr>
          <w:p w14:paraId="56482D4C"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Physicochemical &amp; Weather</w:t>
            </w:r>
          </w:p>
        </w:tc>
        <w:tc>
          <w:tcPr>
            <w:tcW w:w="1790" w:type="dxa"/>
            <w:shd w:val="clear" w:color="auto" w:fill="auto"/>
            <w:vAlign w:val="center"/>
            <w:hideMark/>
          </w:tcPr>
          <w:p w14:paraId="29FE90CB"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90</w:t>
            </w:r>
          </w:p>
        </w:tc>
      </w:tr>
      <w:tr w:rsidR="003C2CD7" w:rsidRPr="004E352E" w14:paraId="5948103A" w14:textId="77777777" w:rsidTr="006138D8">
        <w:trPr>
          <w:trHeight w:val="53"/>
          <w:jc w:val="center"/>
        </w:trPr>
        <w:tc>
          <w:tcPr>
            <w:tcW w:w="0" w:type="auto"/>
            <w:vAlign w:val="center"/>
          </w:tcPr>
          <w:p w14:paraId="3CD2E97D"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02542799"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717FBB1F"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0.72</w:t>
            </w:r>
          </w:p>
        </w:tc>
        <w:tc>
          <w:tcPr>
            <w:tcW w:w="1028" w:type="dxa"/>
            <w:shd w:val="clear" w:color="auto" w:fill="auto"/>
            <w:vAlign w:val="center"/>
            <w:hideMark/>
          </w:tcPr>
          <w:p w14:paraId="4C3A8A5A"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0.47</w:t>
            </w:r>
          </w:p>
        </w:tc>
        <w:tc>
          <w:tcPr>
            <w:tcW w:w="1161" w:type="dxa"/>
            <w:shd w:val="clear" w:color="auto" w:fill="auto"/>
            <w:vAlign w:val="center"/>
            <w:hideMark/>
          </w:tcPr>
          <w:p w14:paraId="7CDA7370"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0.36</w:t>
            </w:r>
          </w:p>
        </w:tc>
        <w:tc>
          <w:tcPr>
            <w:tcW w:w="5829" w:type="dxa"/>
            <w:shd w:val="clear" w:color="auto" w:fill="auto"/>
            <w:vAlign w:val="center"/>
            <w:hideMark/>
          </w:tcPr>
          <w:p w14:paraId="638B7A3C"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Physicochemical Water, Weather &amp; Stream Traits</w:t>
            </w:r>
          </w:p>
        </w:tc>
        <w:tc>
          <w:tcPr>
            <w:tcW w:w="1790" w:type="dxa"/>
            <w:shd w:val="clear" w:color="auto" w:fill="auto"/>
            <w:vAlign w:val="center"/>
            <w:hideMark/>
          </w:tcPr>
          <w:p w14:paraId="78DD3506"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84</w:t>
            </w:r>
          </w:p>
        </w:tc>
      </w:tr>
      <w:tr w:rsidR="003C2CD7" w:rsidRPr="004E352E" w14:paraId="32B63360" w14:textId="77777777" w:rsidTr="006138D8">
        <w:trPr>
          <w:trHeight w:val="53"/>
          <w:jc w:val="center"/>
        </w:trPr>
        <w:tc>
          <w:tcPr>
            <w:tcW w:w="0" w:type="auto"/>
            <w:vAlign w:val="center"/>
          </w:tcPr>
          <w:p w14:paraId="3CA37463"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65B4C258"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629095A4"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0.91</w:t>
            </w:r>
          </w:p>
        </w:tc>
        <w:tc>
          <w:tcPr>
            <w:tcW w:w="1028" w:type="dxa"/>
            <w:shd w:val="clear" w:color="auto" w:fill="auto"/>
            <w:vAlign w:val="center"/>
            <w:hideMark/>
          </w:tcPr>
          <w:p w14:paraId="5FC98F17"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0.23</w:t>
            </w:r>
          </w:p>
        </w:tc>
        <w:tc>
          <w:tcPr>
            <w:tcW w:w="1161" w:type="dxa"/>
            <w:shd w:val="clear" w:color="auto" w:fill="auto"/>
            <w:vAlign w:val="center"/>
            <w:hideMark/>
          </w:tcPr>
          <w:p w14:paraId="52834F61"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-0.03</w:t>
            </w:r>
          </w:p>
        </w:tc>
        <w:tc>
          <w:tcPr>
            <w:tcW w:w="5829" w:type="dxa"/>
            <w:shd w:val="clear" w:color="auto" w:fill="auto"/>
            <w:vAlign w:val="center"/>
            <w:hideMark/>
          </w:tcPr>
          <w:p w14:paraId="128916E8"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Stream Traits</w:t>
            </w:r>
          </w:p>
        </w:tc>
        <w:tc>
          <w:tcPr>
            <w:tcW w:w="1790" w:type="dxa"/>
            <w:shd w:val="clear" w:color="auto" w:fill="auto"/>
            <w:vAlign w:val="center"/>
            <w:hideMark/>
          </w:tcPr>
          <w:p w14:paraId="30406D84"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14</w:t>
            </w:r>
          </w:p>
        </w:tc>
      </w:tr>
      <w:tr w:rsidR="003C2CD7" w:rsidRPr="004E352E" w14:paraId="2DE7281C" w14:textId="77777777" w:rsidTr="006138D8">
        <w:trPr>
          <w:trHeight w:val="53"/>
          <w:jc w:val="center"/>
        </w:trPr>
        <w:tc>
          <w:tcPr>
            <w:tcW w:w="0" w:type="auto"/>
            <w:vAlign w:val="center"/>
          </w:tcPr>
          <w:p w14:paraId="12DDBC39"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5F8AA215"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6478F57D"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0.75</w:t>
            </w:r>
          </w:p>
        </w:tc>
        <w:tc>
          <w:tcPr>
            <w:tcW w:w="1028" w:type="dxa"/>
            <w:shd w:val="clear" w:color="auto" w:fill="auto"/>
            <w:vAlign w:val="center"/>
            <w:hideMark/>
          </w:tcPr>
          <w:p w14:paraId="0F6EB1E7"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0.42</w:t>
            </w:r>
          </w:p>
        </w:tc>
        <w:tc>
          <w:tcPr>
            <w:tcW w:w="1161" w:type="dxa"/>
            <w:shd w:val="clear" w:color="auto" w:fill="auto"/>
            <w:vAlign w:val="center"/>
            <w:hideMark/>
          </w:tcPr>
          <w:p w14:paraId="24AB9734"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0.31</w:t>
            </w:r>
          </w:p>
        </w:tc>
        <w:tc>
          <w:tcPr>
            <w:tcW w:w="5829" w:type="dxa"/>
            <w:shd w:val="clear" w:color="auto" w:fill="auto"/>
            <w:vAlign w:val="center"/>
            <w:hideMark/>
          </w:tcPr>
          <w:p w14:paraId="65D466C7"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Weather</w:t>
            </w:r>
          </w:p>
        </w:tc>
        <w:tc>
          <w:tcPr>
            <w:tcW w:w="1790" w:type="dxa"/>
            <w:shd w:val="clear" w:color="auto" w:fill="auto"/>
            <w:vAlign w:val="center"/>
            <w:hideMark/>
          </w:tcPr>
          <w:p w14:paraId="2077C5AC"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76</w:t>
            </w:r>
          </w:p>
        </w:tc>
      </w:tr>
      <w:tr w:rsidR="003C2CD7" w:rsidRPr="004E352E" w14:paraId="62EB1FBA" w14:textId="77777777" w:rsidTr="006138D8">
        <w:trPr>
          <w:trHeight w:val="53"/>
          <w:jc w:val="center"/>
        </w:trPr>
        <w:tc>
          <w:tcPr>
            <w:tcW w:w="0" w:type="auto"/>
            <w:vAlign w:val="center"/>
          </w:tcPr>
          <w:p w14:paraId="17FA7EBC"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7FDCAD7D"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4FF88148"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0.76</w:t>
            </w:r>
          </w:p>
        </w:tc>
        <w:tc>
          <w:tcPr>
            <w:tcW w:w="1028" w:type="dxa"/>
            <w:shd w:val="clear" w:color="auto" w:fill="auto"/>
            <w:vAlign w:val="center"/>
            <w:hideMark/>
          </w:tcPr>
          <w:p w14:paraId="0B847E27"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0.43</w:t>
            </w:r>
          </w:p>
        </w:tc>
        <w:tc>
          <w:tcPr>
            <w:tcW w:w="1161" w:type="dxa"/>
            <w:shd w:val="clear" w:color="auto" w:fill="auto"/>
            <w:vAlign w:val="center"/>
            <w:hideMark/>
          </w:tcPr>
          <w:p w14:paraId="74E84D38"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0.29</w:t>
            </w:r>
          </w:p>
        </w:tc>
        <w:tc>
          <w:tcPr>
            <w:tcW w:w="5829" w:type="dxa"/>
            <w:shd w:val="clear" w:color="auto" w:fill="auto"/>
            <w:vAlign w:val="center"/>
            <w:hideMark/>
          </w:tcPr>
          <w:p w14:paraId="0EE7603F"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Weather &amp; Geospatial</w:t>
            </w:r>
          </w:p>
        </w:tc>
        <w:tc>
          <w:tcPr>
            <w:tcW w:w="1790" w:type="dxa"/>
            <w:shd w:val="clear" w:color="auto" w:fill="auto"/>
            <w:vAlign w:val="center"/>
            <w:hideMark/>
          </w:tcPr>
          <w:p w14:paraId="5D6410F3"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66</w:t>
            </w:r>
          </w:p>
        </w:tc>
      </w:tr>
      <w:tr w:rsidR="003C2CD7" w:rsidRPr="004E352E" w14:paraId="6429B552" w14:textId="77777777" w:rsidTr="006138D8">
        <w:trPr>
          <w:trHeight w:val="53"/>
          <w:jc w:val="center"/>
        </w:trPr>
        <w:tc>
          <w:tcPr>
            <w:tcW w:w="0" w:type="auto"/>
            <w:vAlign w:val="center"/>
          </w:tcPr>
          <w:p w14:paraId="712D2086"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6B459B7B"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686A9F9D"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0.79</w:t>
            </w:r>
          </w:p>
        </w:tc>
        <w:tc>
          <w:tcPr>
            <w:tcW w:w="1028" w:type="dxa"/>
            <w:shd w:val="clear" w:color="auto" w:fill="auto"/>
            <w:vAlign w:val="center"/>
            <w:hideMark/>
          </w:tcPr>
          <w:p w14:paraId="5D7A3375"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0.37</w:t>
            </w:r>
          </w:p>
        </w:tc>
        <w:tc>
          <w:tcPr>
            <w:tcW w:w="1161" w:type="dxa"/>
            <w:shd w:val="clear" w:color="auto" w:fill="auto"/>
            <w:vAlign w:val="center"/>
            <w:hideMark/>
          </w:tcPr>
          <w:p w14:paraId="3414FF26"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0.23</w:t>
            </w:r>
          </w:p>
        </w:tc>
        <w:tc>
          <w:tcPr>
            <w:tcW w:w="5829" w:type="dxa"/>
            <w:shd w:val="clear" w:color="auto" w:fill="auto"/>
            <w:vAlign w:val="center"/>
            <w:hideMark/>
          </w:tcPr>
          <w:p w14:paraId="248D2102"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Weather &amp; Stream Traits</w:t>
            </w:r>
          </w:p>
        </w:tc>
        <w:tc>
          <w:tcPr>
            <w:tcW w:w="1790" w:type="dxa"/>
            <w:shd w:val="clear" w:color="auto" w:fill="auto"/>
            <w:vAlign w:val="center"/>
            <w:hideMark/>
          </w:tcPr>
          <w:p w14:paraId="55381926"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51</w:t>
            </w:r>
          </w:p>
        </w:tc>
      </w:tr>
      <w:tr w:rsidR="003C2CD7" w:rsidRPr="004E352E" w14:paraId="62B9C0D4" w14:textId="77777777" w:rsidTr="006138D8">
        <w:trPr>
          <w:trHeight w:val="53"/>
          <w:jc w:val="center"/>
        </w:trPr>
        <w:tc>
          <w:tcPr>
            <w:tcW w:w="0" w:type="auto"/>
            <w:vAlign w:val="center"/>
          </w:tcPr>
          <w:p w14:paraId="2F1E07EC"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hideMark/>
          </w:tcPr>
          <w:p w14:paraId="2E22A940" w14:textId="77777777" w:rsidR="003C2CD7" w:rsidRPr="00044BF5" w:rsidRDefault="003C2CD7" w:rsidP="006138D8">
            <w:pPr>
              <w:overflowPunct/>
              <w:autoSpaceDE/>
              <w:autoSpaceDN/>
              <w:adjustRightInd/>
              <w:rPr>
                <w:rFonts w:ascii="Times New Roman" w:hAnsi="Times New Roman"/>
              </w:rPr>
            </w:pPr>
            <w:r w:rsidRPr="00044BF5">
              <w:rPr>
                <w:rFonts w:ascii="Times New Roman" w:hAnsi="Times New Roman"/>
              </w:rPr>
              <w:t>Lasso</w:t>
            </w:r>
          </w:p>
        </w:tc>
        <w:tc>
          <w:tcPr>
            <w:tcW w:w="990" w:type="dxa"/>
            <w:shd w:val="clear" w:color="auto" w:fill="auto"/>
            <w:vAlign w:val="center"/>
            <w:hideMark/>
          </w:tcPr>
          <w:p w14:paraId="02C3BECA" w14:textId="77777777" w:rsidR="003C2CD7" w:rsidRPr="006B0DE7" w:rsidRDefault="003C2CD7" w:rsidP="006138D8">
            <w:pPr>
              <w:overflowPunct/>
              <w:autoSpaceDE/>
              <w:autoSpaceDN/>
              <w:adjustRightInd/>
              <w:jc w:val="center"/>
              <w:rPr>
                <w:rFonts w:ascii="Times New Roman" w:hAnsi="Times New Roman"/>
                <w:color w:val="C00000"/>
              </w:rPr>
            </w:pPr>
            <w:r w:rsidRPr="006B0DE7">
              <w:rPr>
                <w:rFonts w:ascii="Times New Roman" w:hAnsi="Times New Roman"/>
                <w:color w:val="C00000"/>
              </w:rPr>
              <w:t>0.42</w:t>
            </w:r>
          </w:p>
        </w:tc>
        <w:tc>
          <w:tcPr>
            <w:tcW w:w="1028" w:type="dxa"/>
            <w:shd w:val="clear" w:color="auto" w:fill="auto"/>
            <w:vAlign w:val="center"/>
            <w:hideMark/>
          </w:tcPr>
          <w:p w14:paraId="2A7B0A40" w14:textId="77777777" w:rsidR="003C2CD7" w:rsidRPr="006B0DE7" w:rsidRDefault="003C2CD7" w:rsidP="006138D8">
            <w:pPr>
              <w:overflowPunct/>
              <w:autoSpaceDE/>
              <w:autoSpaceDN/>
              <w:adjustRightInd/>
              <w:jc w:val="center"/>
              <w:rPr>
                <w:rFonts w:ascii="Times New Roman" w:hAnsi="Times New Roman"/>
                <w:color w:val="C00000"/>
              </w:rPr>
            </w:pPr>
            <w:r w:rsidRPr="006B0DE7">
              <w:rPr>
                <w:rFonts w:ascii="Times New Roman" w:hAnsi="Times New Roman"/>
                <w:color w:val="C00000"/>
              </w:rPr>
              <w:t>0.47</w:t>
            </w:r>
          </w:p>
        </w:tc>
        <w:tc>
          <w:tcPr>
            <w:tcW w:w="1161" w:type="dxa"/>
            <w:shd w:val="clear" w:color="auto" w:fill="auto"/>
            <w:vAlign w:val="center"/>
            <w:hideMark/>
          </w:tcPr>
          <w:p w14:paraId="4D44FBF0" w14:textId="77777777" w:rsidR="003C2CD7" w:rsidRPr="006B0DE7" w:rsidRDefault="003C2CD7" w:rsidP="006138D8">
            <w:pPr>
              <w:overflowPunct/>
              <w:autoSpaceDE/>
              <w:autoSpaceDN/>
              <w:adjustRightInd/>
              <w:jc w:val="center"/>
              <w:rPr>
                <w:rFonts w:ascii="Times New Roman" w:hAnsi="Times New Roman"/>
                <w:color w:val="C00000"/>
              </w:rPr>
            </w:pPr>
            <w:r w:rsidRPr="006B0DE7">
              <w:rPr>
                <w:rFonts w:ascii="Times New Roman" w:hAnsi="Times New Roman"/>
                <w:color w:val="C00000"/>
              </w:rPr>
              <w:t>0.33</w:t>
            </w:r>
          </w:p>
        </w:tc>
        <w:tc>
          <w:tcPr>
            <w:tcW w:w="5829" w:type="dxa"/>
            <w:shd w:val="clear" w:color="auto" w:fill="auto"/>
            <w:vAlign w:val="center"/>
            <w:hideMark/>
          </w:tcPr>
          <w:p w14:paraId="6A8209FD" w14:textId="77777777" w:rsidR="003C2CD7" w:rsidRPr="006B0DE7" w:rsidRDefault="003C2CD7" w:rsidP="006138D8">
            <w:pPr>
              <w:overflowPunct/>
              <w:autoSpaceDE/>
              <w:autoSpaceDN/>
              <w:adjustRightInd/>
              <w:jc w:val="center"/>
              <w:rPr>
                <w:rFonts w:ascii="Times New Roman" w:hAnsi="Times New Roman"/>
                <w:color w:val="C00000"/>
              </w:rPr>
            </w:pPr>
            <w:r w:rsidRPr="006B0DE7">
              <w:rPr>
                <w:rFonts w:ascii="Times New Roman" w:hAnsi="Times New Roman"/>
                <w:color w:val="C00000"/>
              </w:rPr>
              <w:t>Full Model</w:t>
            </w:r>
          </w:p>
        </w:tc>
        <w:tc>
          <w:tcPr>
            <w:tcW w:w="1790" w:type="dxa"/>
            <w:shd w:val="clear" w:color="auto" w:fill="auto"/>
            <w:vAlign w:val="center"/>
            <w:hideMark/>
          </w:tcPr>
          <w:p w14:paraId="19C62D04" w14:textId="77777777" w:rsidR="003C2CD7" w:rsidRPr="006B0DE7" w:rsidRDefault="003C2CD7" w:rsidP="006138D8">
            <w:pPr>
              <w:overflowPunct/>
              <w:autoSpaceDE/>
              <w:autoSpaceDN/>
              <w:adjustRightInd/>
              <w:jc w:val="center"/>
              <w:rPr>
                <w:rFonts w:ascii="Times New Roman" w:hAnsi="Times New Roman"/>
                <w:color w:val="C00000"/>
              </w:rPr>
            </w:pPr>
            <w:r w:rsidRPr="006B0DE7">
              <w:rPr>
                <w:rFonts w:ascii="Times New Roman" w:hAnsi="Times New Roman"/>
                <w:color w:val="C00000"/>
              </w:rPr>
              <w:t>108</w:t>
            </w:r>
          </w:p>
        </w:tc>
      </w:tr>
      <w:tr w:rsidR="003C2CD7" w:rsidRPr="004E352E" w14:paraId="4E0D5775" w14:textId="77777777" w:rsidTr="006138D8">
        <w:trPr>
          <w:trHeight w:val="53"/>
          <w:jc w:val="center"/>
        </w:trPr>
        <w:tc>
          <w:tcPr>
            <w:tcW w:w="0" w:type="auto"/>
            <w:vAlign w:val="center"/>
          </w:tcPr>
          <w:p w14:paraId="0B275EB5"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hideMark/>
          </w:tcPr>
          <w:p w14:paraId="0069097E" w14:textId="77777777" w:rsidR="003C2CD7" w:rsidRPr="00044BF5" w:rsidRDefault="003C2CD7" w:rsidP="006138D8">
            <w:pPr>
              <w:overflowPunct/>
              <w:autoSpaceDE/>
              <w:autoSpaceDN/>
              <w:adjustRightInd/>
              <w:rPr>
                <w:rFonts w:ascii="Times New Roman" w:hAnsi="Times New Roman"/>
              </w:rPr>
            </w:pPr>
            <w:r w:rsidRPr="00044BF5">
              <w:rPr>
                <w:rFonts w:ascii="Times New Roman" w:hAnsi="Times New Roman"/>
              </w:rPr>
              <w:t>Ridge</w:t>
            </w:r>
          </w:p>
        </w:tc>
        <w:tc>
          <w:tcPr>
            <w:tcW w:w="990" w:type="dxa"/>
            <w:shd w:val="clear" w:color="auto" w:fill="auto"/>
            <w:vAlign w:val="center"/>
            <w:hideMark/>
          </w:tcPr>
          <w:p w14:paraId="589DE20A"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0.42</w:t>
            </w:r>
          </w:p>
        </w:tc>
        <w:tc>
          <w:tcPr>
            <w:tcW w:w="1028" w:type="dxa"/>
            <w:shd w:val="clear" w:color="auto" w:fill="auto"/>
            <w:vAlign w:val="center"/>
            <w:hideMark/>
          </w:tcPr>
          <w:p w14:paraId="3BF58D79"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0.43</w:t>
            </w:r>
          </w:p>
        </w:tc>
        <w:tc>
          <w:tcPr>
            <w:tcW w:w="1161" w:type="dxa"/>
            <w:shd w:val="clear" w:color="auto" w:fill="auto"/>
            <w:vAlign w:val="center"/>
            <w:hideMark/>
          </w:tcPr>
          <w:p w14:paraId="56413C23"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0.31</w:t>
            </w:r>
          </w:p>
        </w:tc>
        <w:tc>
          <w:tcPr>
            <w:tcW w:w="5829" w:type="dxa"/>
            <w:shd w:val="clear" w:color="auto" w:fill="auto"/>
            <w:vAlign w:val="center"/>
            <w:hideMark/>
          </w:tcPr>
          <w:p w14:paraId="1FACFB1C"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Full Model</w:t>
            </w:r>
          </w:p>
        </w:tc>
        <w:tc>
          <w:tcPr>
            <w:tcW w:w="1790" w:type="dxa"/>
            <w:shd w:val="clear" w:color="auto" w:fill="auto"/>
            <w:vAlign w:val="center"/>
            <w:hideMark/>
          </w:tcPr>
          <w:p w14:paraId="4A2A2655"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106</w:t>
            </w:r>
          </w:p>
        </w:tc>
      </w:tr>
      <w:tr w:rsidR="003C2CD7" w:rsidRPr="004E352E" w14:paraId="0617141F" w14:textId="77777777" w:rsidTr="006138D8">
        <w:trPr>
          <w:trHeight w:val="53"/>
          <w:jc w:val="center"/>
        </w:trPr>
        <w:tc>
          <w:tcPr>
            <w:tcW w:w="3592" w:type="dxa"/>
            <w:gridSpan w:val="2"/>
            <w:vAlign w:val="center"/>
          </w:tcPr>
          <w:p w14:paraId="70E0EF67" w14:textId="77777777" w:rsidR="003C2CD7" w:rsidRPr="00044BF5" w:rsidRDefault="003C2CD7" w:rsidP="006138D8">
            <w:pPr>
              <w:overflowPunct/>
              <w:autoSpaceDE/>
              <w:autoSpaceDN/>
              <w:adjustRightInd/>
              <w:rPr>
                <w:rFonts w:ascii="Times New Roman" w:hAnsi="Times New Roman"/>
              </w:rPr>
            </w:pPr>
            <w:r w:rsidRPr="00044BF5">
              <w:rPr>
                <w:rFonts w:ascii="Times New Roman" w:hAnsi="Times New Roman"/>
              </w:rPr>
              <w:t>Regression</w:t>
            </w:r>
          </w:p>
        </w:tc>
        <w:tc>
          <w:tcPr>
            <w:tcW w:w="990" w:type="dxa"/>
            <w:shd w:val="clear" w:color="auto" w:fill="auto"/>
            <w:vAlign w:val="center"/>
          </w:tcPr>
          <w:p w14:paraId="004D42B3" w14:textId="77777777" w:rsidR="003C2CD7" w:rsidRPr="00044BF5" w:rsidRDefault="003C2CD7" w:rsidP="006138D8">
            <w:pPr>
              <w:overflowPunct/>
              <w:autoSpaceDE/>
              <w:autoSpaceDN/>
              <w:adjustRightInd/>
              <w:jc w:val="center"/>
              <w:rPr>
                <w:rFonts w:ascii="Times New Roman" w:hAnsi="Times New Roman"/>
              </w:rPr>
            </w:pPr>
          </w:p>
        </w:tc>
        <w:tc>
          <w:tcPr>
            <w:tcW w:w="1028" w:type="dxa"/>
            <w:shd w:val="clear" w:color="auto" w:fill="auto"/>
            <w:vAlign w:val="center"/>
          </w:tcPr>
          <w:p w14:paraId="2F047F4E" w14:textId="77777777" w:rsidR="003C2CD7" w:rsidRPr="00044BF5" w:rsidRDefault="003C2CD7" w:rsidP="006138D8">
            <w:pPr>
              <w:overflowPunct/>
              <w:autoSpaceDE/>
              <w:autoSpaceDN/>
              <w:adjustRightInd/>
              <w:jc w:val="center"/>
              <w:rPr>
                <w:rFonts w:ascii="Times New Roman" w:hAnsi="Times New Roman"/>
              </w:rPr>
            </w:pPr>
          </w:p>
        </w:tc>
        <w:tc>
          <w:tcPr>
            <w:tcW w:w="1161" w:type="dxa"/>
            <w:shd w:val="clear" w:color="auto" w:fill="auto"/>
            <w:vAlign w:val="center"/>
          </w:tcPr>
          <w:p w14:paraId="5A94A89B" w14:textId="77777777" w:rsidR="003C2CD7" w:rsidRPr="00044BF5" w:rsidRDefault="003C2CD7" w:rsidP="006138D8">
            <w:pPr>
              <w:overflowPunct/>
              <w:autoSpaceDE/>
              <w:autoSpaceDN/>
              <w:adjustRightInd/>
              <w:jc w:val="center"/>
              <w:rPr>
                <w:rFonts w:ascii="Times New Roman" w:hAnsi="Times New Roman"/>
              </w:rPr>
            </w:pPr>
          </w:p>
        </w:tc>
        <w:tc>
          <w:tcPr>
            <w:tcW w:w="5829" w:type="dxa"/>
            <w:shd w:val="clear" w:color="auto" w:fill="auto"/>
            <w:vAlign w:val="center"/>
          </w:tcPr>
          <w:p w14:paraId="14151F4C" w14:textId="77777777" w:rsidR="003C2CD7" w:rsidRPr="00044BF5" w:rsidRDefault="003C2CD7" w:rsidP="006138D8">
            <w:pPr>
              <w:overflowPunct/>
              <w:autoSpaceDE/>
              <w:autoSpaceDN/>
              <w:adjustRightInd/>
              <w:jc w:val="center"/>
              <w:rPr>
                <w:rFonts w:ascii="Times New Roman" w:hAnsi="Times New Roman"/>
              </w:rPr>
            </w:pPr>
          </w:p>
        </w:tc>
        <w:tc>
          <w:tcPr>
            <w:tcW w:w="1790" w:type="dxa"/>
            <w:shd w:val="clear" w:color="auto" w:fill="auto"/>
            <w:vAlign w:val="center"/>
          </w:tcPr>
          <w:p w14:paraId="095E6A0C" w14:textId="77777777" w:rsidR="003C2CD7" w:rsidRPr="00044BF5" w:rsidRDefault="003C2CD7" w:rsidP="006138D8">
            <w:pPr>
              <w:overflowPunct/>
              <w:autoSpaceDE/>
              <w:autoSpaceDN/>
              <w:adjustRightInd/>
              <w:jc w:val="center"/>
              <w:rPr>
                <w:rFonts w:ascii="Times New Roman" w:hAnsi="Times New Roman"/>
              </w:rPr>
            </w:pPr>
          </w:p>
        </w:tc>
      </w:tr>
      <w:tr w:rsidR="003C2CD7" w:rsidRPr="004E352E" w14:paraId="61E72E71" w14:textId="77777777" w:rsidTr="006138D8">
        <w:trPr>
          <w:trHeight w:val="107"/>
          <w:jc w:val="center"/>
        </w:trPr>
        <w:tc>
          <w:tcPr>
            <w:tcW w:w="0" w:type="auto"/>
            <w:vAlign w:val="center"/>
          </w:tcPr>
          <w:p w14:paraId="3E6BA0DC" w14:textId="77777777" w:rsidR="003C2CD7" w:rsidRPr="00044BF5" w:rsidRDefault="003C2CD7" w:rsidP="006138D8">
            <w:pPr>
              <w:overflowPunct/>
              <w:autoSpaceDE/>
              <w:autoSpaceDN/>
              <w:adjustRightInd/>
              <w:rPr>
                <w:rFonts w:ascii="Times New Roman" w:hAnsi="Times New Roman"/>
              </w:rPr>
            </w:pPr>
          </w:p>
        </w:tc>
        <w:tc>
          <w:tcPr>
            <w:tcW w:w="12379" w:type="dxa"/>
            <w:gridSpan w:val="5"/>
            <w:shd w:val="clear" w:color="auto" w:fill="auto"/>
            <w:vAlign w:val="center"/>
            <w:hideMark/>
          </w:tcPr>
          <w:p w14:paraId="4206E938" w14:textId="77777777" w:rsidR="003C2CD7" w:rsidRPr="00044BF5" w:rsidRDefault="003C2CD7" w:rsidP="006138D8">
            <w:pPr>
              <w:overflowPunct/>
              <w:autoSpaceDE/>
              <w:autoSpaceDN/>
              <w:adjustRightInd/>
              <w:rPr>
                <w:rFonts w:ascii="Times New Roman" w:hAnsi="Times New Roman"/>
              </w:rPr>
            </w:pPr>
            <w:r w:rsidRPr="00044BF5">
              <w:rPr>
                <w:rFonts w:ascii="Times New Roman" w:hAnsi="Times New Roman"/>
              </w:rPr>
              <w:t>Multivariate Adaptive Regression Splines (MARS)</w:t>
            </w:r>
          </w:p>
        </w:tc>
        <w:tc>
          <w:tcPr>
            <w:tcW w:w="1790" w:type="dxa"/>
            <w:shd w:val="clear" w:color="auto" w:fill="auto"/>
            <w:vAlign w:val="center"/>
          </w:tcPr>
          <w:p w14:paraId="1E2DE642" w14:textId="77777777" w:rsidR="003C2CD7" w:rsidRPr="00044BF5" w:rsidRDefault="003C2CD7" w:rsidP="006138D8">
            <w:pPr>
              <w:overflowPunct/>
              <w:autoSpaceDE/>
              <w:autoSpaceDN/>
              <w:adjustRightInd/>
              <w:jc w:val="center"/>
              <w:rPr>
                <w:rFonts w:ascii="Times New Roman" w:hAnsi="Times New Roman"/>
              </w:rPr>
            </w:pPr>
          </w:p>
        </w:tc>
      </w:tr>
      <w:tr w:rsidR="003C2CD7" w:rsidRPr="004E352E" w14:paraId="3B8F96EA" w14:textId="77777777" w:rsidTr="006138D8">
        <w:trPr>
          <w:trHeight w:val="53"/>
          <w:jc w:val="center"/>
        </w:trPr>
        <w:tc>
          <w:tcPr>
            <w:tcW w:w="0" w:type="auto"/>
            <w:vAlign w:val="center"/>
          </w:tcPr>
          <w:p w14:paraId="7CED954A"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41853BD5"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tcPr>
          <w:p w14:paraId="2F552F46"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0.49</w:t>
            </w:r>
          </w:p>
        </w:tc>
        <w:tc>
          <w:tcPr>
            <w:tcW w:w="1028" w:type="dxa"/>
            <w:shd w:val="clear" w:color="auto" w:fill="auto"/>
            <w:vAlign w:val="center"/>
          </w:tcPr>
          <w:p w14:paraId="7203628C"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0.26</w:t>
            </w:r>
          </w:p>
        </w:tc>
        <w:tc>
          <w:tcPr>
            <w:tcW w:w="1161" w:type="dxa"/>
            <w:shd w:val="clear" w:color="auto" w:fill="auto"/>
            <w:vAlign w:val="center"/>
          </w:tcPr>
          <w:p w14:paraId="06E89810"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0.06</w:t>
            </w:r>
          </w:p>
        </w:tc>
        <w:tc>
          <w:tcPr>
            <w:tcW w:w="5829" w:type="dxa"/>
            <w:shd w:val="clear" w:color="auto" w:fill="auto"/>
            <w:vAlign w:val="center"/>
          </w:tcPr>
          <w:p w14:paraId="241E5363"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Full Model</w:t>
            </w:r>
          </w:p>
        </w:tc>
        <w:tc>
          <w:tcPr>
            <w:tcW w:w="1790" w:type="dxa"/>
            <w:shd w:val="clear" w:color="auto" w:fill="auto"/>
            <w:vAlign w:val="center"/>
          </w:tcPr>
          <w:p w14:paraId="3A71D1EF"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99</w:t>
            </w:r>
          </w:p>
        </w:tc>
      </w:tr>
      <w:tr w:rsidR="003C2CD7" w:rsidRPr="004E352E" w14:paraId="67C99C5C" w14:textId="77777777" w:rsidTr="006138D8">
        <w:trPr>
          <w:trHeight w:val="53"/>
          <w:jc w:val="center"/>
        </w:trPr>
        <w:tc>
          <w:tcPr>
            <w:tcW w:w="0" w:type="auto"/>
            <w:vAlign w:val="center"/>
          </w:tcPr>
          <w:p w14:paraId="0E9D67BA"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47A10072"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069ADFE6" w14:textId="77777777" w:rsidR="003C2CD7" w:rsidRPr="006B0DE7" w:rsidRDefault="003C2CD7" w:rsidP="006138D8">
            <w:pPr>
              <w:overflowPunct/>
              <w:autoSpaceDE/>
              <w:autoSpaceDN/>
              <w:adjustRightInd/>
              <w:jc w:val="center"/>
              <w:rPr>
                <w:rFonts w:ascii="Times New Roman" w:hAnsi="Times New Roman"/>
                <w:color w:val="BF8F00" w:themeColor="accent4" w:themeShade="BF"/>
              </w:rPr>
            </w:pPr>
            <w:r w:rsidRPr="006B0DE7">
              <w:rPr>
                <w:rFonts w:ascii="Times New Roman" w:hAnsi="Times New Roman"/>
                <w:color w:val="BF8F00" w:themeColor="accent4" w:themeShade="BF"/>
              </w:rPr>
              <w:t>0.99</w:t>
            </w:r>
          </w:p>
        </w:tc>
        <w:tc>
          <w:tcPr>
            <w:tcW w:w="1028" w:type="dxa"/>
            <w:shd w:val="clear" w:color="auto" w:fill="auto"/>
            <w:vAlign w:val="center"/>
            <w:hideMark/>
          </w:tcPr>
          <w:p w14:paraId="7E8C1CCB" w14:textId="77777777" w:rsidR="003C2CD7" w:rsidRPr="006B0DE7" w:rsidRDefault="003C2CD7" w:rsidP="006138D8">
            <w:pPr>
              <w:overflowPunct/>
              <w:autoSpaceDE/>
              <w:autoSpaceDN/>
              <w:adjustRightInd/>
              <w:jc w:val="center"/>
              <w:rPr>
                <w:rFonts w:ascii="Times New Roman" w:hAnsi="Times New Roman"/>
                <w:color w:val="BF8F00" w:themeColor="accent4" w:themeShade="BF"/>
              </w:rPr>
            </w:pPr>
            <w:r w:rsidRPr="006B0DE7">
              <w:rPr>
                <w:rFonts w:ascii="Times New Roman" w:hAnsi="Times New Roman"/>
                <w:color w:val="BF8F00" w:themeColor="accent4" w:themeShade="BF"/>
              </w:rPr>
              <w:t>0.25</w:t>
            </w:r>
          </w:p>
        </w:tc>
        <w:tc>
          <w:tcPr>
            <w:tcW w:w="1161" w:type="dxa"/>
            <w:shd w:val="clear" w:color="auto" w:fill="auto"/>
            <w:vAlign w:val="center"/>
            <w:hideMark/>
          </w:tcPr>
          <w:p w14:paraId="60399852" w14:textId="77777777" w:rsidR="003C2CD7" w:rsidRPr="006B0DE7" w:rsidRDefault="003C2CD7" w:rsidP="006138D8">
            <w:pPr>
              <w:overflowPunct/>
              <w:autoSpaceDE/>
              <w:autoSpaceDN/>
              <w:adjustRightInd/>
              <w:jc w:val="center"/>
              <w:rPr>
                <w:rFonts w:ascii="Times New Roman" w:hAnsi="Times New Roman"/>
                <w:color w:val="BF8F00" w:themeColor="accent4" w:themeShade="BF"/>
              </w:rPr>
            </w:pPr>
            <w:r w:rsidRPr="006B0DE7">
              <w:rPr>
                <w:rFonts w:ascii="Times New Roman" w:hAnsi="Times New Roman"/>
                <w:color w:val="BF8F00" w:themeColor="accent4" w:themeShade="BF"/>
              </w:rPr>
              <w:t>-0.2</w:t>
            </w:r>
          </w:p>
        </w:tc>
        <w:tc>
          <w:tcPr>
            <w:tcW w:w="5829" w:type="dxa"/>
            <w:shd w:val="clear" w:color="auto" w:fill="auto"/>
            <w:vAlign w:val="center"/>
            <w:hideMark/>
          </w:tcPr>
          <w:p w14:paraId="1C95764E" w14:textId="77777777" w:rsidR="003C2CD7" w:rsidRPr="006B0DE7" w:rsidRDefault="003C2CD7" w:rsidP="006138D8">
            <w:pPr>
              <w:overflowPunct/>
              <w:autoSpaceDE/>
              <w:autoSpaceDN/>
              <w:adjustRightInd/>
              <w:jc w:val="center"/>
              <w:rPr>
                <w:rFonts w:ascii="Times New Roman" w:hAnsi="Times New Roman"/>
                <w:color w:val="BF8F00" w:themeColor="accent4" w:themeShade="BF"/>
              </w:rPr>
            </w:pPr>
            <w:r w:rsidRPr="006B0DE7">
              <w:rPr>
                <w:rFonts w:ascii="Times New Roman" w:hAnsi="Times New Roman"/>
                <w:color w:val="BF8F00" w:themeColor="accent4" w:themeShade="BF"/>
              </w:rPr>
              <w:t>Geospatial</w:t>
            </w:r>
          </w:p>
        </w:tc>
        <w:tc>
          <w:tcPr>
            <w:tcW w:w="1790" w:type="dxa"/>
            <w:shd w:val="clear" w:color="auto" w:fill="auto"/>
            <w:vAlign w:val="center"/>
            <w:hideMark/>
          </w:tcPr>
          <w:p w14:paraId="2CE8531F" w14:textId="77777777" w:rsidR="003C2CD7" w:rsidRPr="006B0DE7" w:rsidRDefault="003C2CD7" w:rsidP="006138D8">
            <w:pPr>
              <w:overflowPunct/>
              <w:autoSpaceDE/>
              <w:autoSpaceDN/>
              <w:adjustRightInd/>
              <w:jc w:val="center"/>
              <w:rPr>
                <w:rFonts w:ascii="Times New Roman" w:hAnsi="Times New Roman"/>
                <w:color w:val="BF8F00" w:themeColor="accent4" w:themeShade="BF"/>
              </w:rPr>
            </w:pPr>
            <w:r w:rsidRPr="006B0DE7">
              <w:rPr>
                <w:rFonts w:ascii="Times New Roman" w:hAnsi="Times New Roman"/>
                <w:color w:val="BF8F00" w:themeColor="accent4" w:themeShade="BF"/>
              </w:rPr>
              <w:t>4</w:t>
            </w:r>
          </w:p>
        </w:tc>
      </w:tr>
      <w:tr w:rsidR="003C2CD7" w:rsidRPr="004E352E" w14:paraId="5DDF790E" w14:textId="77777777" w:rsidTr="006138D8">
        <w:trPr>
          <w:trHeight w:val="53"/>
          <w:jc w:val="center"/>
        </w:trPr>
        <w:tc>
          <w:tcPr>
            <w:tcW w:w="0" w:type="auto"/>
            <w:vAlign w:val="center"/>
          </w:tcPr>
          <w:p w14:paraId="3C8055EE"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226D6381"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598F0FBF"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0.8</w:t>
            </w:r>
          </w:p>
        </w:tc>
        <w:tc>
          <w:tcPr>
            <w:tcW w:w="1028" w:type="dxa"/>
            <w:shd w:val="clear" w:color="auto" w:fill="auto"/>
            <w:vAlign w:val="center"/>
            <w:hideMark/>
          </w:tcPr>
          <w:p w14:paraId="605C01F4"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0.47</w:t>
            </w:r>
          </w:p>
        </w:tc>
        <w:tc>
          <w:tcPr>
            <w:tcW w:w="1161" w:type="dxa"/>
            <w:shd w:val="clear" w:color="auto" w:fill="auto"/>
            <w:vAlign w:val="center"/>
            <w:hideMark/>
          </w:tcPr>
          <w:p w14:paraId="44C3D93D"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0.21</w:t>
            </w:r>
          </w:p>
        </w:tc>
        <w:tc>
          <w:tcPr>
            <w:tcW w:w="5829" w:type="dxa"/>
            <w:shd w:val="clear" w:color="auto" w:fill="auto"/>
            <w:vAlign w:val="center"/>
            <w:hideMark/>
          </w:tcPr>
          <w:p w14:paraId="2871CCB5"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Physicochemical &amp; Geospatial</w:t>
            </w:r>
          </w:p>
        </w:tc>
        <w:tc>
          <w:tcPr>
            <w:tcW w:w="1790" w:type="dxa"/>
            <w:shd w:val="clear" w:color="auto" w:fill="auto"/>
            <w:vAlign w:val="center"/>
            <w:hideMark/>
          </w:tcPr>
          <w:p w14:paraId="30C70389"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48</w:t>
            </w:r>
          </w:p>
        </w:tc>
      </w:tr>
      <w:tr w:rsidR="003C2CD7" w:rsidRPr="004E352E" w14:paraId="69C2A152" w14:textId="77777777" w:rsidTr="006138D8">
        <w:trPr>
          <w:trHeight w:val="170"/>
          <w:jc w:val="center"/>
        </w:trPr>
        <w:tc>
          <w:tcPr>
            <w:tcW w:w="0" w:type="auto"/>
            <w:vAlign w:val="center"/>
          </w:tcPr>
          <w:p w14:paraId="61340991"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245FE6B4"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0E2257DE"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0.8</w:t>
            </w:r>
          </w:p>
        </w:tc>
        <w:tc>
          <w:tcPr>
            <w:tcW w:w="1028" w:type="dxa"/>
            <w:shd w:val="clear" w:color="auto" w:fill="auto"/>
            <w:vAlign w:val="center"/>
            <w:hideMark/>
          </w:tcPr>
          <w:p w14:paraId="56919645"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0.47</w:t>
            </w:r>
          </w:p>
        </w:tc>
        <w:tc>
          <w:tcPr>
            <w:tcW w:w="1161" w:type="dxa"/>
            <w:shd w:val="clear" w:color="auto" w:fill="auto"/>
            <w:vAlign w:val="center"/>
            <w:hideMark/>
          </w:tcPr>
          <w:p w14:paraId="2A3EBEDE"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0.21</w:t>
            </w:r>
          </w:p>
        </w:tc>
        <w:tc>
          <w:tcPr>
            <w:tcW w:w="5829" w:type="dxa"/>
            <w:shd w:val="clear" w:color="auto" w:fill="auto"/>
            <w:vAlign w:val="center"/>
            <w:hideMark/>
          </w:tcPr>
          <w:p w14:paraId="442D1068"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Physicochemical</w:t>
            </w:r>
          </w:p>
        </w:tc>
        <w:tc>
          <w:tcPr>
            <w:tcW w:w="1790" w:type="dxa"/>
            <w:shd w:val="clear" w:color="auto" w:fill="auto"/>
            <w:vAlign w:val="center"/>
            <w:hideMark/>
          </w:tcPr>
          <w:p w14:paraId="0FDB43BF"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49</w:t>
            </w:r>
          </w:p>
        </w:tc>
      </w:tr>
      <w:tr w:rsidR="003C2CD7" w:rsidRPr="004E352E" w14:paraId="2840BB76" w14:textId="77777777" w:rsidTr="006138D8">
        <w:trPr>
          <w:trHeight w:val="53"/>
          <w:jc w:val="center"/>
        </w:trPr>
        <w:tc>
          <w:tcPr>
            <w:tcW w:w="0" w:type="auto"/>
            <w:vAlign w:val="center"/>
          </w:tcPr>
          <w:p w14:paraId="6AB3A3B3"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089BECDD"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60DA7DCD"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0.8</w:t>
            </w:r>
          </w:p>
        </w:tc>
        <w:tc>
          <w:tcPr>
            <w:tcW w:w="1028" w:type="dxa"/>
            <w:shd w:val="clear" w:color="auto" w:fill="auto"/>
            <w:vAlign w:val="center"/>
            <w:hideMark/>
          </w:tcPr>
          <w:p w14:paraId="3918FF0F"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0.47</w:t>
            </w:r>
          </w:p>
        </w:tc>
        <w:tc>
          <w:tcPr>
            <w:tcW w:w="1161" w:type="dxa"/>
            <w:shd w:val="clear" w:color="auto" w:fill="auto"/>
            <w:vAlign w:val="center"/>
            <w:hideMark/>
          </w:tcPr>
          <w:p w14:paraId="0EFDB745"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0.21</w:t>
            </w:r>
          </w:p>
        </w:tc>
        <w:tc>
          <w:tcPr>
            <w:tcW w:w="5829" w:type="dxa"/>
            <w:shd w:val="clear" w:color="auto" w:fill="auto"/>
            <w:vAlign w:val="center"/>
            <w:hideMark/>
          </w:tcPr>
          <w:p w14:paraId="366C9D38"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Physicochemical &amp; Stream Traits</w:t>
            </w:r>
          </w:p>
        </w:tc>
        <w:tc>
          <w:tcPr>
            <w:tcW w:w="1790" w:type="dxa"/>
            <w:shd w:val="clear" w:color="auto" w:fill="auto"/>
            <w:vAlign w:val="center"/>
            <w:hideMark/>
          </w:tcPr>
          <w:p w14:paraId="7FD84E4C"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47</w:t>
            </w:r>
          </w:p>
        </w:tc>
      </w:tr>
      <w:tr w:rsidR="003C2CD7" w:rsidRPr="004E352E" w14:paraId="07E28CB7" w14:textId="77777777" w:rsidTr="006138D8">
        <w:trPr>
          <w:trHeight w:val="53"/>
          <w:jc w:val="center"/>
        </w:trPr>
        <w:tc>
          <w:tcPr>
            <w:tcW w:w="0" w:type="auto"/>
            <w:vAlign w:val="center"/>
          </w:tcPr>
          <w:p w14:paraId="56646F77"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6614FAA6"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4DE0AB03"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0.76</w:t>
            </w:r>
          </w:p>
        </w:tc>
        <w:tc>
          <w:tcPr>
            <w:tcW w:w="1028" w:type="dxa"/>
            <w:shd w:val="clear" w:color="auto" w:fill="auto"/>
            <w:vAlign w:val="center"/>
            <w:hideMark/>
          </w:tcPr>
          <w:p w14:paraId="3F0D83D5"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w:t>
            </w:r>
          </w:p>
        </w:tc>
        <w:tc>
          <w:tcPr>
            <w:tcW w:w="1161" w:type="dxa"/>
            <w:shd w:val="clear" w:color="auto" w:fill="auto"/>
            <w:vAlign w:val="center"/>
            <w:hideMark/>
          </w:tcPr>
          <w:p w14:paraId="048751E2"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0.29</w:t>
            </w:r>
          </w:p>
        </w:tc>
        <w:tc>
          <w:tcPr>
            <w:tcW w:w="5829" w:type="dxa"/>
            <w:shd w:val="clear" w:color="auto" w:fill="auto"/>
            <w:vAlign w:val="center"/>
            <w:hideMark/>
          </w:tcPr>
          <w:p w14:paraId="565CF3DD"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Physicochemical &amp; Weather</w:t>
            </w:r>
          </w:p>
        </w:tc>
        <w:tc>
          <w:tcPr>
            <w:tcW w:w="1790" w:type="dxa"/>
            <w:shd w:val="clear" w:color="auto" w:fill="auto"/>
            <w:vAlign w:val="center"/>
            <w:hideMark/>
          </w:tcPr>
          <w:p w14:paraId="470437EE"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69.5</w:t>
            </w:r>
          </w:p>
        </w:tc>
      </w:tr>
      <w:tr w:rsidR="003C2CD7" w:rsidRPr="004E352E" w14:paraId="1C9F79AA" w14:textId="77777777" w:rsidTr="006138D8">
        <w:trPr>
          <w:trHeight w:val="53"/>
          <w:jc w:val="center"/>
        </w:trPr>
        <w:tc>
          <w:tcPr>
            <w:tcW w:w="0" w:type="auto"/>
            <w:vAlign w:val="center"/>
          </w:tcPr>
          <w:p w14:paraId="193D077F"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555563C2"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47E0F466"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0.76</w:t>
            </w:r>
          </w:p>
        </w:tc>
        <w:tc>
          <w:tcPr>
            <w:tcW w:w="1028" w:type="dxa"/>
            <w:shd w:val="clear" w:color="auto" w:fill="auto"/>
            <w:vAlign w:val="center"/>
            <w:hideMark/>
          </w:tcPr>
          <w:p w14:paraId="1C0CCE9D"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w:t>
            </w:r>
          </w:p>
        </w:tc>
        <w:tc>
          <w:tcPr>
            <w:tcW w:w="1161" w:type="dxa"/>
            <w:shd w:val="clear" w:color="auto" w:fill="auto"/>
            <w:vAlign w:val="center"/>
            <w:hideMark/>
          </w:tcPr>
          <w:p w14:paraId="325F238B"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0.29</w:t>
            </w:r>
          </w:p>
        </w:tc>
        <w:tc>
          <w:tcPr>
            <w:tcW w:w="5829" w:type="dxa"/>
            <w:shd w:val="clear" w:color="auto" w:fill="auto"/>
            <w:vAlign w:val="center"/>
            <w:hideMark/>
          </w:tcPr>
          <w:p w14:paraId="06E3626B"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Physicochemical Water, Weather &amp; Stream Traits</w:t>
            </w:r>
          </w:p>
        </w:tc>
        <w:tc>
          <w:tcPr>
            <w:tcW w:w="1790" w:type="dxa"/>
            <w:shd w:val="clear" w:color="auto" w:fill="auto"/>
            <w:vAlign w:val="center"/>
            <w:hideMark/>
          </w:tcPr>
          <w:p w14:paraId="5C434AF5"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69.5</w:t>
            </w:r>
          </w:p>
        </w:tc>
      </w:tr>
      <w:tr w:rsidR="003C2CD7" w:rsidRPr="004E352E" w14:paraId="3BEE8E47" w14:textId="77777777" w:rsidTr="006138D8">
        <w:trPr>
          <w:trHeight w:val="53"/>
          <w:jc w:val="center"/>
        </w:trPr>
        <w:tc>
          <w:tcPr>
            <w:tcW w:w="0" w:type="auto"/>
            <w:vAlign w:val="center"/>
          </w:tcPr>
          <w:p w14:paraId="2D0B2E60"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20FED485"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6B2BBC45"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0.93</w:t>
            </w:r>
          </w:p>
        </w:tc>
        <w:tc>
          <w:tcPr>
            <w:tcW w:w="1028" w:type="dxa"/>
            <w:shd w:val="clear" w:color="auto" w:fill="auto"/>
            <w:vAlign w:val="center"/>
            <w:hideMark/>
          </w:tcPr>
          <w:p w14:paraId="07E287A0"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0.09</w:t>
            </w:r>
          </w:p>
        </w:tc>
        <w:tc>
          <w:tcPr>
            <w:tcW w:w="1161" w:type="dxa"/>
            <w:shd w:val="clear" w:color="auto" w:fill="auto"/>
            <w:vAlign w:val="center"/>
            <w:hideMark/>
          </w:tcPr>
          <w:p w14:paraId="1879AF9D"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-0.08</w:t>
            </w:r>
          </w:p>
        </w:tc>
        <w:tc>
          <w:tcPr>
            <w:tcW w:w="5829" w:type="dxa"/>
            <w:shd w:val="clear" w:color="auto" w:fill="auto"/>
            <w:vAlign w:val="center"/>
            <w:hideMark/>
          </w:tcPr>
          <w:p w14:paraId="0F52CD24"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Stream Traits</w:t>
            </w:r>
          </w:p>
        </w:tc>
        <w:tc>
          <w:tcPr>
            <w:tcW w:w="1790" w:type="dxa"/>
            <w:shd w:val="clear" w:color="auto" w:fill="auto"/>
            <w:vAlign w:val="center"/>
            <w:hideMark/>
          </w:tcPr>
          <w:p w14:paraId="76948CE8"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9.5</w:t>
            </w:r>
          </w:p>
        </w:tc>
      </w:tr>
      <w:tr w:rsidR="003C2CD7" w:rsidRPr="004E352E" w14:paraId="2579F148" w14:textId="77777777" w:rsidTr="006138D8">
        <w:trPr>
          <w:trHeight w:val="53"/>
          <w:jc w:val="center"/>
        </w:trPr>
        <w:tc>
          <w:tcPr>
            <w:tcW w:w="0" w:type="auto"/>
            <w:vAlign w:val="center"/>
          </w:tcPr>
          <w:p w14:paraId="49D50625"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0C5996CE"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63FB1CBF"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0.9</w:t>
            </w:r>
          </w:p>
        </w:tc>
        <w:tc>
          <w:tcPr>
            <w:tcW w:w="1028" w:type="dxa"/>
            <w:shd w:val="clear" w:color="auto" w:fill="auto"/>
            <w:vAlign w:val="center"/>
            <w:hideMark/>
          </w:tcPr>
          <w:p w14:paraId="338AC944"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0.19</w:t>
            </w:r>
          </w:p>
        </w:tc>
        <w:tc>
          <w:tcPr>
            <w:tcW w:w="1161" w:type="dxa"/>
            <w:shd w:val="clear" w:color="auto" w:fill="auto"/>
            <w:vAlign w:val="center"/>
            <w:hideMark/>
          </w:tcPr>
          <w:p w14:paraId="6E581589"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0.01</w:t>
            </w:r>
          </w:p>
        </w:tc>
        <w:tc>
          <w:tcPr>
            <w:tcW w:w="5829" w:type="dxa"/>
            <w:shd w:val="clear" w:color="auto" w:fill="auto"/>
            <w:vAlign w:val="center"/>
            <w:hideMark/>
          </w:tcPr>
          <w:p w14:paraId="443F0ED2"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Weather</w:t>
            </w:r>
          </w:p>
        </w:tc>
        <w:tc>
          <w:tcPr>
            <w:tcW w:w="1790" w:type="dxa"/>
            <w:shd w:val="clear" w:color="auto" w:fill="auto"/>
            <w:vAlign w:val="center"/>
            <w:hideMark/>
          </w:tcPr>
          <w:p w14:paraId="4228776A"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19</w:t>
            </w:r>
          </w:p>
        </w:tc>
      </w:tr>
      <w:tr w:rsidR="003C2CD7" w:rsidRPr="004E352E" w14:paraId="77FEB5C5" w14:textId="77777777" w:rsidTr="006138D8">
        <w:trPr>
          <w:trHeight w:val="53"/>
          <w:jc w:val="center"/>
        </w:trPr>
        <w:tc>
          <w:tcPr>
            <w:tcW w:w="0" w:type="auto"/>
            <w:vAlign w:val="center"/>
          </w:tcPr>
          <w:p w14:paraId="522A0D7A"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3253F59C"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5A0237EA"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0.88</w:t>
            </w:r>
          </w:p>
        </w:tc>
        <w:tc>
          <w:tcPr>
            <w:tcW w:w="1028" w:type="dxa"/>
            <w:shd w:val="clear" w:color="auto" w:fill="auto"/>
            <w:vAlign w:val="center"/>
            <w:hideMark/>
          </w:tcPr>
          <w:p w14:paraId="2227E879"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0.26</w:t>
            </w:r>
          </w:p>
        </w:tc>
        <w:tc>
          <w:tcPr>
            <w:tcW w:w="1161" w:type="dxa"/>
            <w:shd w:val="clear" w:color="auto" w:fill="auto"/>
            <w:vAlign w:val="center"/>
            <w:hideMark/>
          </w:tcPr>
          <w:p w14:paraId="700E22FA"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0.06</w:t>
            </w:r>
          </w:p>
        </w:tc>
        <w:tc>
          <w:tcPr>
            <w:tcW w:w="5829" w:type="dxa"/>
            <w:shd w:val="clear" w:color="auto" w:fill="auto"/>
            <w:vAlign w:val="center"/>
            <w:hideMark/>
          </w:tcPr>
          <w:p w14:paraId="6960B36C"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Weather &amp; Geospatial</w:t>
            </w:r>
          </w:p>
        </w:tc>
        <w:tc>
          <w:tcPr>
            <w:tcW w:w="1790" w:type="dxa"/>
            <w:shd w:val="clear" w:color="auto" w:fill="auto"/>
            <w:vAlign w:val="center"/>
            <w:hideMark/>
          </w:tcPr>
          <w:p w14:paraId="3DD037F0"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23</w:t>
            </w:r>
          </w:p>
        </w:tc>
      </w:tr>
      <w:tr w:rsidR="003C2CD7" w:rsidRPr="004E352E" w14:paraId="1B436E45" w14:textId="77777777" w:rsidTr="006138D8">
        <w:trPr>
          <w:trHeight w:val="53"/>
          <w:jc w:val="center"/>
        </w:trPr>
        <w:tc>
          <w:tcPr>
            <w:tcW w:w="0" w:type="auto"/>
            <w:vAlign w:val="center"/>
          </w:tcPr>
          <w:p w14:paraId="019040A1"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160C0FEC"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67CB8363"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0.91</w:t>
            </w:r>
          </w:p>
        </w:tc>
        <w:tc>
          <w:tcPr>
            <w:tcW w:w="1028" w:type="dxa"/>
            <w:shd w:val="clear" w:color="auto" w:fill="auto"/>
            <w:vAlign w:val="center"/>
            <w:hideMark/>
          </w:tcPr>
          <w:p w14:paraId="057C4A38"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0.22</w:t>
            </w:r>
          </w:p>
        </w:tc>
        <w:tc>
          <w:tcPr>
            <w:tcW w:w="1161" w:type="dxa"/>
            <w:shd w:val="clear" w:color="auto" w:fill="auto"/>
            <w:vAlign w:val="center"/>
            <w:hideMark/>
          </w:tcPr>
          <w:p w14:paraId="0C37E8AA"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-0.01</w:t>
            </w:r>
          </w:p>
        </w:tc>
        <w:tc>
          <w:tcPr>
            <w:tcW w:w="5829" w:type="dxa"/>
            <w:shd w:val="clear" w:color="auto" w:fill="auto"/>
            <w:vAlign w:val="center"/>
            <w:hideMark/>
          </w:tcPr>
          <w:p w14:paraId="57E57C93"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Weather &amp; Stream Traits</w:t>
            </w:r>
          </w:p>
        </w:tc>
        <w:tc>
          <w:tcPr>
            <w:tcW w:w="1790" w:type="dxa"/>
            <w:shd w:val="clear" w:color="auto" w:fill="auto"/>
            <w:vAlign w:val="center"/>
            <w:hideMark/>
          </w:tcPr>
          <w:p w14:paraId="19E903CC"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16</w:t>
            </w:r>
          </w:p>
        </w:tc>
      </w:tr>
      <w:tr w:rsidR="003C2CD7" w:rsidRPr="004E352E" w14:paraId="54F081CA" w14:textId="77777777" w:rsidTr="006138D8">
        <w:trPr>
          <w:trHeight w:val="53"/>
          <w:jc w:val="center"/>
        </w:trPr>
        <w:tc>
          <w:tcPr>
            <w:tcW w:w="0" w:type="auto"/>
            <w:vAlign w:val="center"/>
          </w:tcPr>
          <w:p w14:paraId="04EA19A6" w14:textId="77777777" w:rsidR="003C2CD7" w:rsidRPr="00044BF5" w:rsidRDefault="003C2CD7" w:rsidP="006138D8">
            <w:pPr>
              <w:overflowPunct/>
              <w:autoSpaceDE/>
              <w:autoSpaceDN/>
              <w:adjustRightInd/>
              <w:rPr>
                <w:rFonts w:ascii="Times New Roman" w:hAnsi="Times New Roman"/>
              </w:rPr>
            </w:pPr>
          </w:p>
        </w:tc>
        <w:tc>
          <w:tcPr>
            <w:tcW w:w="6550" w:type="dxa"/>
            <w:gridSpan w:val="4"/>
            <w:shd w:val="clear" w:color="auto" w:fill="auto"/>
            <w:vAlign w:val="center"/>
            <w:hideMark/>
          </w:tcPr>
          <w:p w14:paraId="23E69AD9" w14:textId="77777777" w:rsidR="003C2CD7" w:rsidRPr="00044BF5" w:rsidRDefault="003C2CD7" w:rsidP="006138D8">
            <w:pPr>
              <w:overflowPunct/>
              <w:autoSpaceDE/>
              <w:autoSpaceDN/>
              <w:adjustRightInd/>
              <w:rPr>
                <w:rFonts w:ascii="Times New Roman" w:hAnsi="Times New Roman"/>
              </w:rPr>
            </w:pPr>
            <w:r w:rsidRPr="00044BF5">
              <w:rPr>
                <w:rFonts w:ascii="Times New Roman" w:hAnsi="Times New Roman"/>
              </w:rPr>
              <w:t>Partial Least Squares (PLS)</w:t>
            </w:r>
          </w:p>
        </w:tc>
        <w:tc>
          <w:tcPr>
            <w:tcW w:w="5829" w:type="dxa"/>
            <w:shd w:val="clear" w:color="auto" w:fill="auto"/>
            <w:vAlign w:val="center"/>
          </w:tcPr>
          <w:p w14:paraId="60CF2A62" w14:textId="77777777" w:rsidR="003C2CD7" w:rsidRPr="00044BF5" w:rsidRDefault="003C2CD7" w:rsidP="006138D8">
            <w:pPr>
              <w:overflowPunct/>
              <w:autoSpaceDE/>
              <w:autoSpaceDN/>
              <w:adjustRightInd/>
              <w:jc w:val="center"/>
              <w:rPr>
                <w:rFonts w:ascii="Times New Roman" w:hAnsi="Times New Roman"/>
              </w:rPr>
            </w:pPr>
          </w:p>
        </w:tc>
        <w:tc>
          <w:tcPr>
            <w:tcW w:w="1790" w:type="dxa"/>
            <w:shd w:val="clear" w:color="auto" w:fill="auto"/>
            <w:vAlign w:val="center"/>
          </w:tcPr>
          <w:p w14:paraId="0699CA3F" w14:textId="77777777" w:rsidR="003C2CD7" w:rsidRPr="00044BF5" w:rsidRDefault="003C2CD7" w:rsidP="006138D8">
            <w:pPr>
              <w:overflowPunct/>
              <w:autoSpaceDE/>
              <w:autoSpaceDN/>
              <w:adjustRightInd/>
              <w:jc w:val="center"/>
              <w:rPr>
                <w:rFonts w:ascii="Times New Roman" w:hAnsi="Times New Roman"/>
              </w:rPr>
            </w:pPr>
          </w:p>
        </w:tc>
      </w:tr>
      <w:tr w:rsidR="003C2CD7" w:rsidRPr="004E352E" w14:paraId="75DFFB51" w14:textId="77777777" w:rsidTr="006138D8">
        <w:trPr>
          <w:trHeight w:val="53"/>
          <w:jc w:val="center"/>
        </w:trPr>
        <w:tc>
          <w:tcPr>
            <w:tcW w:w="0" w:type="auto"/>
            <w:vAlign w:val="center"/>
          </w:tcPr>
          <w:p w14:paraId="29B01759"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637C7990"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tcPr>
          <w:p w14:paraId="3950670C"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0.52</w:t>
            </w:r>
          </w:p>
        </w:tc>
        <w:tc>
          <w:tcPr>
            <w:tcW w:w="1028" w:type="dxa"/>
            <w:shd w:val="clear" w:color="auto" w:fill="auto"/>
            <w:vAlign w:val="center"/>
          </w:tcPr>
          <w:p w14:paraId="5C8E1A1D"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0.37</w:t>
            </w:r>
          </w:p>
        </w:tc>
        <w:tc>
          <w:tcPr>
            <w:tcW w:w="1161" w:type="dxa"/>
            <w:shd w:val="clear" w:color="auto" w:fill="auto"/>
            <w:vAlign w:val="center"/>
          </w:tcPr>
          <w:p w14:paraId="528CB3CF"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-0.04</w:t>
            </w:r>
          </w:p>
        </w:tc>
        <w:tc>
          <w:tcPr>
            <w:tcW w:w="5829" w:type="dxa"/>
            <w:shd w:val="clear" w:color="auto" w:fill="auto"/>
            <w:vAlign w:val="center"/>
          </w:tcPr>
          <w:p w14:paraId="7ADAEDE7"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Full Model</w:t>
            </w:r>
          </w:p>
        </w:tc>
        <w:tc>
          <w:tcPr>
            <w:tcW w:w="1790" w:type="dxa"/>
            <w:shd w:val="clear" w:color="auto" w:fill="auto"/>
            <w:vAlign w:val="center"/>
          </w:tcPr>
          <w:p w14:paraId="3BE5B1BA"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94</w:t>
            </w:r>
          </w:p>
        </w:tc>
      </w:tr>
      <w:tr w:rsidR="003C2CD7" w:rsidRPr="004E352E" w14:paraId="6A995AE4" w14:textId="77777777" w:rsidTr="006138D8">
        <w:trPr>
          <w:trHeight w:val="53"/>
          <w:jc w:val="center"/>
        </w:trPr>
        <w:tc>
          <w:tcPr>
            <w:tcW w:w="0" w:type="auto"/>
            <w:vAlign w:val="center"/>
          </w:tcPr>
          <w:p w14:paraId="2CB94EF5"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5C16E2A5"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7501C561"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0.86</w:t>
            </w:r>
          </w:p>
        </w:tc>
        <w:tc>
          <w:tcPr>
            <w:tcW w:w="1028" w:type="dxa"/>
            <w:shd w:val="clear" w:color="auto" w:fill="auto"/>
            <w:vAlign w:val="center"/>
            <w:hideMark/>
          </w:tcPr>
          <w:p w14:paraId="5FFE1A97"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0.23</w:t>
            </w:r>
          </w:p>
        </w:tc>
        <w:tc>
          <w:tcPr>
            <w:tcW w:w="1161" w:type="dxa"/>
            <w:shd w:val="clear" w:color="auto" w:fill="auto"/>
            <w:vAlign w:val="center"/>
            <w:hideMark/>
          </w:tcPr>
          <w:p w14:paraId="324EF28A"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0.09</w:t>
            </w:r>
          </w:p>
        </w:tc>
        <w:tc>
          <w:tcPr>
            <w:tcW w:w="5829" w:type="dxa"/>
            <w:shd w:val="clear" w:color="auto" w:fill="auto"/>
            <w:vAlign w:val="center"/>
            <w:hideMark/>
          </w:tcPr>
          <w:p w14:paraId="19BB7040"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Geospatial</w:t>
            </w:r>
          </w:p>
        </w:tc>
        <w:tc>
          <w:tcPr>
            <w:tcW w:w="1790" w:type="dxa"/>
            <w:shd w:val="clear" w:color="auto" w:fill="auto"/>
            <w:vAlign w:val="center"/>
            <w:hideMark/>
          </w:tcPr>
          <w:p w14:paraId="46CE121A"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31</w:t>
            </w:r>
          </w:p>
        </w:tc>
      </w:tr>
      <w:tr w:rsidR="003C2CD7" w:rsidRPr="004E352E" w14:paraId="7CEF65D2" w14:textId="77777777" w:rsidTr="006138D8">
        <w:trPr>
          <w:trHeight w:val="53"/>
          <w:jc w:val="center"/>
        </w:trPr>
        <w:tc>
          <w:tcPr>
            <w:tcW w:w="0" w:type="auto"/>
            <w:vAlign w:val="center"/>
          </w:tcPr>
          <w:p w14:paraId="1840C8CD"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08643080"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06A551AE"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0.87</w:t>
            </w:r>
          </w:p>
        </w:tc>
        <w:tc>
          <w:tcPr>
            <w:tcW w:w="1028" w:type="dxa"/>
            <w:shd w:val="clear" w:color="auto" w:fill="auto"/>
            <w:vAlign w:val="center"/>
            <w:hideMark/>
          </w:tcPr>
          <w:p w14:paraId="0F3B3603"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0.35</w:t>
            </w:r>
          </w:p>
        </w:tc>
        <w:tc>
          <w:tcPr>
            <w:tcW w:w="1161" w:type="dxa"/>
            <w:shd w:val="clear" w:color="auto" w:fill="auto"/>
            <w:vAlign w:val="center"/>
            <w:hideMark/>
          </w:tcPr>
          <w:p w14:paraId="6D93D499"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0.07</w:t>
            </w:r>
          </w:p>
        </w:tc>
        <w:tc>
          <w:tcPr>
            <w:tcW w:w="5829" w:type="dxa"/>
            <w:shd w:val="clear" w:color="auto" w:fill="auto"/>
            <w:vAlign w:val="center"/>
            <w:hideMark/>
          </w:tcPr>
          <w:p w14:paraId="5B4FE4AC"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Physicochemical &amp; Geospatial</w:t>
            </w:r>
          </w:p>
        </w:tc>
        <w:tc>
          <w:tcPr>
            <w:tcW w:w="1790" w:type="dxa"/>
            <w:shd w:val="clear" w:color="auto" w:fill="auto"/>
            <w:vAlign w:val="center"/>
            <w:hideMark/>
          </w:tcPr>
          <w:p w14:paraId="23047453"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24</w:t>
            </w:r>
          </w:p>
        </w:tc>
      </w:tr>
      <w:tr w:rsidR="003C2CD7" w:rsidRPr="004E352E" w14:paraId="238E7990" w14:textId="77777777" w:rsidTr="006138D8">
        <w:trPr>
          <w:trHeight w:val="215"/>
          <w:jc w:val="center"/>
        </w:trPr>
        <w:tc>
          <w:tcPr>
            <w:tcW w:w="0" w:type="auto"/>
            <w:vAlign w:val="center"/>
          </w:tcPr>
          <w:p w14:paraId="0722290C"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448D594C"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7DA78B54"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0.73</w:t>
            </w:r>
          </w:p>
        </w:tc>
        <w:tc>
          <w:tcPr>
            <w:tcW w:w="1028" w:type="dxa"/>
            <w:shd w:val="clear" w:color="auto" w:fill="auto"/>
            <w:vAlign w:val="center"/>
            <w:hideMark/>
          </w:tcPr>
          <w:p w14:paraId="1F9903BD"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0.44</w:t>
            </w:r>
          </w:p>
        </w:tc>
        <w:tc>
          <w:tcPr>
            <w:tcW w:w="1161" w:type="dxa"/>
            <w:shd w:val="clear" w:color="auto" w:fill="auto"/>
            <w:vAlign w:val="center"/>
            <w:hideMark/>
          </w:tcPr>
          <w:p w14:paraId="4C3124A1"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0.34</w:t>
            </w:r>
          </w:p>
        </w:tc>
        <w:tc>
          <w:tcPr>
            <w:tcW w:w="5829" w:type="dxa"/>
            <w:shd w:val="clear" w:color="auto" w:fill="auto"/>
            <w:vAlign w:val="center"/>
            <w:hideMark/>
          </w:tcPr>
          <w:p w14:paraId="14570C75"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Physicochemical</w:t>
            </w:r>
          </w:p>
        </w:tc>
        <w:tc>
          <w:tcPr>
            <w:tcW w:w="1790" w:type="dxa"/>
            <w:shd w:val="clear" w:color="auto" w:fill="auto"/>
            <w:vAlign w:val="center"/>
            <w:hideMark/>
          </w:tcPr>
          <w:p w14:paraId="6A85A16B"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82</w:t>
            </w:r>
          </w:p>
        </w:tc>
      </w:tr>
      <w:tr w:rsidR="003C2CD7" w:rsidRPr="004E352E" w14:paraId="176F0D82" w14:textId="77777777" w:rsidTr="006138D8">
        <w:trPr>
          <w:trHeight w:val="98"/>
          <w:jc w:val="center"/>
        </w:trPr>
        <w:tc>
          <w:tcPr>
            <w:tcW w:w="0" w:type="auto"/>
            <w:vAlign w:val="center"/>
          </w:tcPr>
          <w:p w14:paraId="2BDA4E2C"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70F5C50C"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1F95601D"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0.76</w:t>
            </w:r>
          </w:p>
        </w:tc>
        <w:tc>
          <w:tcPr>
            <w:tcW w:w="1028" w:type="dxa"/>
            <w:shd w:val="clear" w:color="auto" w:fill="auto"/>
            <w:vAlign w:val="center"/>
            <w:hideMark/>
          </w:tcPr>
          <w:p w14:paraId="4094EAAA"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0.41</w:t>
            </w:r>
          </w:p>
        </w:tc>
        <w:tc>
          <w:tcPr>
            <w:tcW w:w="1161" w:type="dxa"/>
            <w:shd w:val="clear" w:color="auto" w:fill="auto"/>
            <w:vAlign w:val="center"/>
            <w:hideMark/>
          </w:tcPr>
          <w:p w14:paraId="2BFB4317"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0.3</w:t>
            </w:r>
          </w:p>
        </w:tc>
        <w:tc>
          <w:tcPr>
            <w:tcW w:w="5829" w:type="dxa"/>
            <w:shd w:val="clear" w:color="auto" w:fill="auto"/>
            <w:vAlign w:val="center"/>
            <w:hideMark/>
          </w:tcPr>
          <w:p w14:paraId="6149A032"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Physicochemical &amp; Stream Traits</w:t>
            </w:r>
          </w:p>
        </w:tc>
        <w:tc>
          <w:tcPr>
            <w:tcW w:w="1790" w:type="dxa"/>
            <w:shd w:val="clear" w:color="auto" w:fill="auto"/>
            <w:vAlign w:val="center"/>
            <w:hideMark/>
          </w:tcPr>
          <w:p w14:paraId="60938C02"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72</w:t>
            </w:r>
          </w:p>
        </w:tc>
      </w:tr>
      <w:tr w:rsidR="003C2CD7" w:rsidRPr="004E352E" w14:paraId="2D6CA7F9" w14:textId="77777777" w:rsidTr="006138D8">
        <w:trPr>
          <w:trHeight w:val="53"/>
          <w:jc w:val="center"/>
        </w:trPr>
        <w:tc>
          <w:tcPr>
            <w:tcW w:w="0" w:type="auto"/>
            <w:vAlign w:val="center"/>
          </w:tcPr>
          <w:p w14:paraId="1A65F378"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543A01C2"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50624E09"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0.71</w:t>
            </w:r>
          </w:p>
        </w:tc>
        <w:tc>
          <w:tcPr>
            <w:tcW w:w="1028" w:type="dxa"/>
            <w:shd w:val="clear" w:color="auto" w:fill="auto"/>
            <w:vAlign w:val="center"/>
            <w:hideMark/>
          </w:tcPr>
          <w:p w14:paraId="665891F3"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0.48</w:t>
            </w:r>
          </w:p>
        </w:tc>
        <w:tc>
          <w:tcPr>
            <w:tcW w:w="1161" w:type="dxa"/>
            <w:shd w:val="clear" w:color="auto" w:fill="auto"/>
            <w:vAlign w:val="center"/>
            <w:hideMark/>
          </w:tcPr>
          <w:p w14:paraId="6EE3F995"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0.39</w:t>
            </w:r>
          </w:p>
        </w:tc>
        <w:tc>
          <w:tcPr>
            <w:tcW w:w="5829" w:type="dxa"/>
            <w:shd w:val="clear" w:color="auto" w:fill="auto"/>
            <w:vAlign w:val="center"/>
            <w:hideMark/>
          </w:tcPr>
          <w:p w14:paraId="3AEAAEF5"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Physicochemical &amp; Weather</w:t>
            </w:r>
          </w:p>
        </w:tc>
        <w:tc>
          <w:tcPr>
            <w:tcW w:w="1790" w:type="dxa"/>
            <w:shd w:val="clear" w:color="auto" w:fill="auto"/>
            <w:vAlign w:val="center"/>
            <w:hideMark/>
          </w:tcPr>
          <w:p w14:paraId="5846C126"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91</w:t>
            </w:r>
          </w:p>
        </w:tc>
      </w:tr>
      <w:tr w:rsidR="003C2CD7" w:rsidRPr="004E352E" w14:paraId="6EC4F803" w14:textId="77777777" w:rsidTr="006138D8">
        <w:trPr>
          <w:trHeight w:val="53"/>
          <w:jc w:val="center"/>
        </w:trPr>
        <w:tc>
          <w:tcPr>
            <w:tcW w:w="0" w:type="auto"/>
            <w:vAlign w:val="center"/>
          </w:tcPr>
          <w:p w14:paraId="3C74B4C7"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64480E68"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3B5D9D00"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0.69</w:t>
            </w:r>
          </w:p>
        </w:tc>
        <w:tc>
          <w:tcPr>
            <w:tcW w:w="1028" w:type="dxa"/>
            <w:shd w:val="clear" w:color="auto" w:fill="auto"/>
            <w:vAlign w:val="center"/>
            <w:hideMark/>
          </w:tcPr>
          <w:p w14:paraId="115CCE16"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0.5</w:t>
            </w:r>
          </w:p>
        </w:tc>
        <w:tc>
          <w:tcPr>
            <w:tcW w:w="1161" w:type="dxa"/>
            <w:shd w:val="clear" w:color="auto" w:fill="auto"/>
            <w:vAlign w:val="center"/>
            <w:hideMark/>
          </w:tcPr>
          <w:p w14:paraId="305AE79A"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0.41</w:t>
            </w:r>
          </w:p>
        </w:tc>
        <w:tc>
          <w:tcPr>
            <w:tcW w:w="5829" w:type="dxa"/>
            <w:shd w:val="clear" w:color="auto" w:fill="auto"/>
            <w:vAlign w:val="center"/>
            <w:hideMark/>
          </w:tcPr>
          <w:p w14:paraId="2A73CEF8"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Physicochemical Water, Weather &amp; Stream Traits</w:t>
            </w:r>
          </w:p>
        </w:tc>
        <w:tc>
          <w:tcPr>
            <w:tcW w:w="1790" w:type="dxa"/>
            <w:shd w:val="clear" w:color="auto" w:fill="auto"/>
            <w:vAlign w:val="center"/>
            <w:hideMark/>
          </w:tcPr>
          <w:p w14:paraId="37D7D9A2"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93</w:t>
            </w:r>
          </w:p>
        </w:tc>
      </w:tr>
      <w:tr w:rsidR="003C2CD7" w:rsidRPr="004E352E" w14:paraId="0F1434A2" w14:textId="77777777" w:rsidTr="006138D8">
        <w:trPr>
          <w:trHeight w:val="53"/>
          <w:jc w:val="center"/>
        </w:trPr>
        <w:tc>
          <w:tcPr>
            <w:tcW w:w="0" w:type="auto"/>
            <w:vAlign w:val="center"/>
          </w:tcPr>
          <w:p w14:paraId="156B74F7"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5672F488"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131BE637" w14:textId="77777777" w:rsidR="003C2CD7" w:rsidRPr="006B0DE7" w:rsidRDefault="003C2CD7" w:rsidP="006138D8">
            <w:pPr>
              <w:overflowPunct/>
              <w:autoSpaceDE/>
              <w:autoSpaceDN/>
              <w:adjustRightInd/>
              <w:jc w:val="center"/>
              <w:rPr>
                <w:rFonts w:ascii="Times New Roman" w:hAnsi="Times New Roman"/>
                <w:color w:val="BF8F00" w:themeColor="accent4" w:themeShade="BF"/>
              </w:rPr>
            </w:pPr>
            <w:r w:rsidRPr="006B0DE7">
              <w:rPr>
                <w:rFonts w:ascii="Times New Roman" w:hAnsi="Times New Roman"/>
                <w:color w:val="BF8F00" w:themeColor="accent4" w:themeShade="BF"/>
              </w:rPr>
              <w:t>0.95</w:t>
            </w:r>
          </w:p>
        </w:tc>
        <w:tc>
          <w:tcPr>
            <w:tcW w:w="1028" w:type="dxa"/>
            <w:shd w:val="clear" w:color="auto" w:fill="auto"/>
            <w:vAlign w:val="center"/>
            <w:hideMark/>
          </w:tcPr>
          <w:p w14:paraId="305B9988" w14:textId="77777777" w:rsidR="003C2CD7" w:rsidRPr="006B0DE7" w:rsidRDefault="003C2CD7" w:rsidP="006138D8">
            <w:pPr>
              <w:overflowPunct/>
              <w:autoSpaceDE/>
              <w:autoSpaceDN/>
              <w:adjustRightInd/>
              <w:jc w:val="center"/>
              <w:rPr>
                <w:rFonts w:ascii="Times New Roman" w:hAnsi="Times New Roman"/>
                <w:color w:val="BF8F00" w:themeColor="accent4" w:themeShade="BF"/>
              </w:rPr>
            </w:pPr>
            <w:r w:rsidRPr="006B0DE7">
              <w:rPr>
                <w:rFonts w:ascii="Times New Roman" w:hAnsi="Times New Roman"/>
                <w:color w:val="BF8F00" w:themeColor="accent4" w:themeShade="BF"/>
              </w:rPr>
              <w:t>0.23</w:t>
            </w:r>
          </w:p>
        </w:tc>
        <w:tc>
          <w:tcPr>
            <w:tcW w:w="1161" w:type="dxa"/>
            <w:shd w:val="clear" w:color="auto" w:fill="auto"/>
            <w:vAlign w:val="center"/>
            <w:hideMark/>
          </w:tcPr>
          <w:p w14:paraId="451DD02C" w14:textId="77777777" w:rsidR="003C2CD7" w:rsidRPr="006B0DE7" w:rsidRDefault="003C2CD7" w:rsidP="006138D8">
            <w:pPr>
              <w:overflowPunct/>
              <w:autoSpaceDE/>
              <w:autoSpaceDN/>
              <w:adjustRightInd/>
              <w:jc w:val="center"/>
              <w:rPr>
                <w:rFonts w:ascii="Times New Roman" w:hAnsi="Times New Roman"/>
                <w:color w:val="BF8F00" w:themeColor="accent4" w:themeShade="BF"/>
              </w:rPr>
            </w:pPr>
            <w:r w:rsidRPr="006B0DE7">
              <w:rPr>
                <w:rFonts w:ascii="Times New Roman" w:hAnsi="Times New Roman"/>
                <w:color w:val="BF8F00" w:themeColor="accent4" w:themeShade="BF"/>
              </w:rPr>
              <w:t>-0.11</w:t>
            </w:r>
          </w:p>
        </w:tc>
        <w:tc>
          <w:tcPr>
            <w:tcW w:w="5829" w:type="dxa"/>
            <w:shd w:val="clear" w:color="auto" w:fill="auto"/>
            <w:vAlign w:val="center"/>
            <w:hideMark/>
          </w:tcPr>
          <w:p w14:paraId="23C7F2B1" w14:textId="77777777" w:rsidR="003C2CD7" w:rsidRPr="006B0DE7" w:rsidRDefault="003C2CD7" w:rsidP="006138D8">
            <w:pPr>
              <w:overflowPunct/>
              <w:autoSpaceDE/>
              <w:autoSpaceDN/>
              <w:adjustRightInd/>
              <w:jc w:val="center"/>
              <w:rPr>
                <w:rFonts w:ascii="Times New Roman" w:hAnsi="Times New Roman"/>
                <w:color w:val="BF8F00" w:themeColor="accent4" w:themeShade="BF"/>
              </w:rPr>
            </w:pPr>
            <w:r w:rsidRPr="006B0DE7">
              <w:rPr>
                <w:rFonts w:ascii="Times New Roman" w:hAnsi="Times New Roman"/>
                <w:color w:val="BF8F00" w:themeColor="accent4" w:themeShade="BF"/>
              </w:rPr>
              <w:t>Stream Traits</w:t>
            </w:r>
          </w:p>
        </w:tc>
        <w:tc>
          <w:tcPr>
            <w:tcW w:w="1790" w:type="dxa"/>
            <w:shd w:val="clear" w:color="auto" w:fill="auto"/>
            <w:vAlign w:val="center"/>
            <w:hideMark/>
          </w:tcPr>
          <w:p w14:paraId="48B62773" w14:textId="77777777" w:rsidR="003C2CD7" w:rsidRPr="006B0DE7" w:rsidRDefault="003C2CD7" w:rsidP="006138D8">
            <w:pPr>
              <w:overflowPunct/>
              <w:autoSpaceDE/>
              <w:autoSpaceDN/>
              <w:adjustRightInd/>
              <w:jc w:val="center"/>
              <w:rPr>
                <w:rFonts w:ascii="Times New Roman" w:hAnsi="Times New Roman"/>
                <w:color w:val="BF8F00" w:themeColor="accent4" w:themeShade="BF"/>
              </w:rPr>
            </w:pPr>
            <w:r w:rsidRPr="006B0DE7">
              <w:rPr>
                <w:rFonts w:ascii="Times New Roman" w:hAnsi="Times New Roman"/>
                <w:color w:val="BF8F00" w:themeColor="accent4" w:themeShade="BF"/>
              </w:rPr>
              <w:t>8</w:t>
            </w:r>
          </w:p>
        </w:tc>
      </w:tr>
      <w:tr w:rsidR="003C2CD7" w:rsidRPr="004E352E" w14:paraId="532B853C" w14:textId="77777777" w:rsidTr="006138D8">
        <w:trPr>
          <w:trHeight w:val="53"/>
          <w:jc w:val="center"/>
        </w:trPr>
        <w:tc>
          <w:tcPr>
            <w:tcW w:w="0" w:type="auto"/>
            <w:vAlign w:val="center"/>
          </w:tcPr>
          <w:p w14:paraId="1533D3C4"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004FC06D"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0E95CE3F"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0.75</w:t>
            </w:r>
          </w:p>
        </w:tc>
        <w:tc>
          <w:tcPr>
            <w:tcW w:w="1028" w:type="dxa"/>
            <w:shd w:val="clear" w:color="auto" w:fill="auto"/>
            <w:vAlign w:val="center"/>
            <w:hideMark/>
          </w:tcPr>
          <w:p w14:paraId="241606A7"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0.39</w:t>
            </w:r>
          </w:p>
        </w:tc>
        <w:tc>
          <w:tcPr>
            <w:tcW w:w="1161" w:type="dxa"/>
            <w:shd w:val="clear" w:color="auto" w:fill="auto"/>
            <w:vAlign w:val="center"/>
            <w:hideMark/>
          </w:tcPr>
          <w:p w14:paraId="7C0A0C9D"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0.3</w:t>
            </w:r>
            <w:r>
              <w:rPr>
                <w:rFonts w:ascii="Times New Roman" w:hAnsi="Times New Roman"/>
              </w:rPr>
              <w:t>0</w:t>
            </w:r>
          </w:p>
        </w:tc>
        <w:tc>
          <w:tcPr>
            <w:tcW w:w="5829" w:type="dxa"/>
            <w:shd w:val="clear" w:color="auto" w:fill="auto"/>
            <w:vAlign w:val="center"/>
            <w:hideMark/>
          </w:tcPr>
          <w:p w14:paraId="2892CE2F"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Weather</w:t>
            </w:r>
          </w:p>
        </w:tc>
        <w:tc>
          <w:tcPr>
            <w:tcW w:w="1790" w:type="dxa"/>
            <w:shd w:val="clear" w:color="auto" w:fill="auto"/>
            <w:vAlign w:val="center"/>
            <w:hideMark/>
          </w:tcPr>
          <w:p w14:paraId="22FCB153"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73</w:t>
            </w:r>
          </w:p>
        </w:tc>
      </w:tr>
      <w:tr w:rsidR="003C2CD7" w:rsidRPr="004E352E" w14:paraId="36284C15" w14:textId="77777777" w:rsidTr="006138D8">
        <w:trPr>
          <w:trHeight w:val="53"/>
          <w:jc w:val="center"/>
        </w:trPr>
        <w:tc>
          <w:tcPr>
            <w:tcW w:w="0" w:type="auto"/>
            <w:vAlign w:val="center"/>
          </w:tcPr>
          <w:p w14:paraId="47A31E98"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57D99837"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51B15E81"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0.78</w:t>
            </w:r>
          </w:p>
        </w:tc>
        <w:tc>
          <w:tcPr>
            <w:tcW w:w="1028" w:type="dxa"/>
            <w:shd w:val="clear" w:color="auto" w:fill="auto"/>
            <w:vAlign w:val="center"/>
            <w:hideMark/>
          </w:tcPr>
          <w:p w14:paraId="1C83639E"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0.45</w:t>
            </w:r>
          </w:p>
        </w:tc>
        <w:tc>
          <w:tcPr>
            <w:tcW w:w="1161" w:type="dxa"/>
            <w:shd w:val="clear" w:color="auto" w:fill="auto"/>
            <w:vAlign w:val="center"/>
            <w:hideMark/>
          </w:tcPr>
          <w:p w14:paraId="77915553"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0.24</w:t>
            </w:r>
          </w:p>
        </w:tc>
        <w:tc>
          <w:tcPr>
            <w:tcW w:w="5829" w:type="dxa"/>
            <w:shd w:val="clear" w:color="auto" w:fill="auto"/>
            <w:vAlign w:val="center"/>
            <w:hideMark/>
          </w:tcPr>
          <w:p w14:paraId="1D834272"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Weather &amp; Geospatial</w:t>
            </w:r>
          </w:p>
        </w:tc>
        <w:tc>
          <w:tcPr>
            <w:tcW w:w="1790" w:type="dxa"/>
            <w:shd w:val="clear" w:color="auto" w:fill="auto"/>
            <w:vAlign w:val="center"/>
            <w:hideMark/>
          </w:tcPr>
          <w:p w14:paraId="4F98DB77"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56</w:t>
            </w:r>
          </w:p>
        </w:tc>
      </w:tr>
      <w:tr w:rsidR="003C2CD7" w:rsidRPr="004E352E" w14:paraId="7FD6D9EF" w14:textId="77777777" w:rsidTr="006138D8">
        <w:trPr>
          <w:trHeight w:val="53"/>
          <w:jc w:val="center"/>
        </w:trPr>
        <w:tc>
          <w:tcPr>
            <w:tcW w:w="0" w:type="auto"/>
            <w:vAlign w:val="center"/>
          </w:tcPr>
          <w:p w14:paraId="42FB9207"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481DEC8F"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3F0917DF"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0.8</w:t>
            </w:r>
          </w:p>
        </w:tc>
        <w:tc>
          <w:tcPr>
            <w:tcW w:w="1028" w:type="dxa"/>
            <w:shd w:val="clear" w:color="auto" w:fill="auto"/>
            <w:vAlign w:val="center"/>
            <w:hideMark/>
          </w:tcPr>
          <w:p w14:paraId="5AE58B65"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0.34</w:t>
            </w:r>
          </w:p>
        </w:tc>
        <w:tc>
          <w:tcPr>
            <w:tcW w:w="1161" w:type="dxa"/>
            <w:shd w:val="clear" w:color="auto" w:fill="auto"/>
            <w:vAlign w:val="center"/>
            <w:hideMark/>
          </w:tcPr>
          <w:p w14:paraId="3321832D"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0.21</w:t>
            </w:r>
          </w:p>
        </w:tc>
        <w:tc>
          <w:tcPr>
            <w:tcW w:w="5829" w:type="dxa"/>
            <w:shd w:val="clear" w:color="auto" w:fill="auto"/>
            <w:vAlign w:val="center"/>
            <w:hideMark/>
          </w:tcPr>
          <w:p w14:paraId="27B214E3"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Weather &amp; Stream Traits</w:t>
            </w:r>
          </w:p>
        </w:tc>
        <w:tc>
          <w:tcPr>
            <w:tcW w:w="1790" w:type="dxa"/>
            <w:shd w:val="clear" w:color="auto" w:fill="auto"/>
            <w:vAlign w:val="center"/>
            <w:hideMark/>
          </w:tcPr>
          <w:p w14:paraId="75D82380"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50</w:t>
            </w:r>
          </w:p>
        </w:tc>
      </w:tr>
      <w:tr w:rsidR="003C2CD7" w:rsidRPr="004E352E" w14:paraId="36368947" w14:textId="77777777" w:rsidTr="006138D8">
        <w:trPr>
          <w:trHeight w:val="53"/>
          <w:jc w:val="center"/>
        </w:trPr>
        <w:tc>
          <w:tcPr>
            <w:tcW w:w="0" w:type="auto"/>
            <w:vAlign w:val="center"/>
          </w:tcPr>
          <w:p w14:paraId="7073B084"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hideMark/>
          </w:tcPr>
          <w:p w14:paraId="21479A30" w14:textId="77777777" w:rsidR="003C2CD7" w:rsidRPr="00044BF5" w:rsidRDefault="003C2CD7" w:rsidP="006138D8">
            <w:pPr>
              <w:overflowPunct/>
              <w:autoSpaceDE/>
              <w:autoSpaceDN/>
              <w:adjustRightInd/>
              <w:rPr>
                <w:rFonts w:ascii="Times New Roman" w:hAnsi="Times New Roman"/>
              </w:rPr>
            </w:pPr>
            <w:r w:rsidRPr="00044BF5">
              <w:rPr>
                <w:rFonts w:ascii="Times New Roman" w:hAnsi="Times New Roman"/>
              </w:rPr>
              <w:t>Principal Component (PCR)</w:t>
            </w:r>
          </w:p>
        </w:tc>
        <w:tc>
          <w:tcPr>
            <w:tcW w:w="990" w:type="dxa"/>
            <w:shd w:val="clear" w:color="auto" w:fill="auto"/>
            <w:vAlign w:val="center"/>
            <w:hideMark/>
          </w:tcPr>
          <w:p w14:paraId="52F2DC02"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0.51</w:t>
            </w:r>
          </w:p>
        </w:tc>
        <w:tc>
          <w:tcPr>
            <w:tcW w:w="1028" w:type="dxa"/>
            <w:shd w:val="clear" w:color="auto" w:fill="auto"/>
            <w:vAlign w:val="center"/>
            <w:hideMark/>
          </w:tcPr>
          <w:p w14:paraId="49EF17E3"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0.36</w:t>
            </w:r>
          </w:p>
        </w:tc>
        <w:tc>
          <w:tcPr>
            <w:tcW w:w="1161" w:type="dxa"/>
            <w:shd w:val="clear" w:color="auto" w:fill="auto"/>
            <w:vAlign w:val="center"/>
            <w:hideMark/>
          </w:tcPr>
          <w:p w14:paraId="74742D2A"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-0.02</w:t>
            </w:r>
          </w:p>
        </w:tc>
        <w:tc>
          <w:tcPr>
            <w:tcW w:w="5829" w:type="dxa"/>
            <w:shd w:val="clear" w:color="auto" w:fill="auto"/>
            <w:vAlign w:val="center"/>
            <w:hideMark/>
          </w:tcPr>
          <w:p w14:paraId="27F58BF6"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Full Model</w:t>
            </w:r>
          </w:p>
        </w:tc>
        <w:tc>
          <w:tcPr>
            <w:tcW w:w="1790" w:type="dxa"/>
            <w:shd w:val="clear" w:color="auto" w:fill="auto"/>
            <w:vAlign w:val="center"/>
            <w:hideMark/>
          </w:tcPr>
          <w:p w14:paraId="12071ED5"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95</w:t>
            </w:r>
          </w:p>
        </w:tc>
      </w:tr>
      <w:tr w:rsidR="003C2CD7" w:rsidRPr="004E352E" w14:paraId="2ED4131A" w14:textId="77777777" w:rsidTr="006138D8">
        <w:trPr>
          <w:trHeight w:val="53"/>
          <w:jc w:val="center"/>
        </w:trPr>
        <w:tc>
          <w:tcPr>
            <w:tcW w:w="0" w:type="auto"/>
            <w:vAlign w:val="center"/>
          </w:tcPr>
          <w:p w14:paraId="653D2F99" w14:textId="77777777" w:rsidR="003C2CD7" w:rsidRPr="00044BF5" w:rsidRDefault="003C2CD7" w:rsidP="006138D8">
            <w:pPr>
              <w:overflowPunct/>
              <w:autoSpaceDE/>
              <w:autoSpaceDN/>
              <w:adjustRightInd/>
              <w:rPr>
                <w:rFonts w:ascii="Times New Roman" w:hAnsi="Times New Roman"/>
              </w:rPr>
            </w:pPr>
          </w:p>
        </w:tc>
        <w:tc>
          <w:tcPr>
            <w:tcW w:w="6550" w:type="dxa"/>
            <w:gridSpan w:val="4"/>
            <w:shd w:val="clear" w:color="auto" w:fill="auto"/>
            <w:vAlign w:val="center"/>
          </w:tcPr>
          <w:p w14:paraId="7757F35E" w14:textId="77777777" w:rsidR="003C2CD7" w:rsidRPr="00044BF5" w:rsidRDefault="003C2CD7" w:rsidP="006138D8">
            <w:pPr>
              <w:overflowPunct/>
              <w:autoSpaceDE/>
              <w:autoSpaceDN/>
              <w:adjustRightInd/>
              <w:rPr>
                <w:rFonts w:ascii="Times New Roman" w:hAnsi="Times New Roman"/>
              </w:rPr>
            </w:pPr>
            <w:r w:rsidRPr="00044BF5">
              <w:rPr>
                <w:rFonts w:ascii="Times New Roman" w:hAnsi="Times New Roman"/>
              </w:rPr>
              <w:t xml:space="preserve">Log-Linear Regression </w:t>
            </w:r>
          </w:p>
        </w:tc>
        <w:tc>
          <w:tcPr>
            <w:tcW w:w="5829" w:type="dxa"/>
            <w:shd w:val="clear" w:color="auto" w:fill="auto"/>
            <w:vAlign w:val="center"/>
          </w:tcPr>
          <w:p w14:paraId="042067D8" w14:textId="77777777" w:rsidR="003C2CD7" w:rsidRPr="00044BF5" w:rsidRDefault="003C2CD7" w:rsidP="006138D8">
            <w:pPr>
              <w:overflowPunct/>
              <w:autoSpaceDE/>
              <w:autoSpaceDN/>
              <w:adjustRightInd/>
              <w:jc w:val="center"/>
              <w:rPr>
                <w:rFonts w:ascii="Times New Roman" w:hAnsi="Times New Roman"/>
              </w:rPr>
            </w:pPr>
          </w:p>
        </w:tc>
        <w:tc>
          <w:tcPr>
            <w:tcW w:w="1790" w:type="dxa"/>
            <w:shd w:val="clear" w:color="auto" w:fill="auto"/>
            <w:vAlign w:val="center"/>
          </w:tcPr>
          <w:p w14:paraId="6A3C8556" w14:textId="77777777" w:rsidR="003C2CD7" w:rsidRPr="00044BF5" w:rsidRDefault="003C2CD7" w:rsidP="006138D8">
            <w:pPr>
              <w:overflowPunct/>
              <w:autoSpaceDE/>
              <w:autoSpaceDN/>
              <w:adjustRightInd/>
              <w:jc w:val="center"/>
              <w:rPr>
                <w:rFonts w:ascii="Times New Roman" w:hAnsi="Times New Roman"/>
              </w:rPr>
            </w:pPr>
          </w:p>
        </w:tc>
      </w:tr>
      <w:tr w:rsidR="003C2CD7" w:rsidRPr="004E352E" w14:paraId="24875375" w14:textId="77777777" w:rsidTr="006138D8">
        <w:trPr>
          <w:trHeight w:val="53"/>
          <w:jc w:val="center"/>
        </w:trPr>
        <w:tc>
          <w:tcPr>
            <w:tcW w:w="0" w:type="auto"/>
            <w:vAlign w:val="center"/>
          </w:tcPr>
          <w:p w14:paraId="18EDA4A3"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noWrap/>
            <w:vAlign w:val="center"/>
          </w:tcPr>
          <w:p w14:paraId="6FD1D309"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noWrap/>
            <w:vAlign w:val="center"/>
            <w:hideMark/>
          </w:tcPr>
          <w:p w14:paraId="5F99E798"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0.89</w:t>
            </w:r>
          </w:p>
        </w:tc>
        <w:tc>
          <w:tcPr>
            <w:tcW w:w="1028" w:type="dxa"/>
            <w:shd w:val="clear" w:color="auto" w:fill="auto"/>
            <w:noWrap/>
            <w:vAlign w:val="center"/>
            <w:hideMark/>
          </w:tcPr>
          <w:p w14:paraId="2E569EA4"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0.16</w:t>
            </w:r>
          </w:p>
        </w:tc>
        <w:tc>
          <w:tcPr>
            <w:tcW w:w="1161" w:type="dxa"/>
            <w:shd w:val="clear" w:color="auto" w:fill="auto"/>
            <w:noWrap/>
            <w:vAlign w:val="center"/>
            <w:hideMark/>
          </w:tcPr>
          <w:p w14:paraId="4C10CD0C"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0.02</w:t>
            </w:r>
          </w:p>
        </w:tc>
        <w:tc>
          <w:tcPr>
            <w:tcW w:w="5829" w:type="dxa"/>
            <w:shd w:val="clear" w:color="auto" w:fill="auto"/>
            <w:noWrap/>
            <w:vAlign w:val="center"/>
            <w:hideMark/>
          </w:tcPr>
          <w:p w14:paraId="3B972C89"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Air Temperature at Collection</w:t>
            </w:r>
          </w:p>
        </w:tc>
        <w:tc>
          <w:tcPr>
            <w:tcW w:w="1790" w:type="dxa"/>
            <w:shd w:val="clear" w:color="auto" w:fill="auto"/>
            <w:noWrap/>
            <w:vAlign w:val="center"/>
            <w:hideMark/>
          </w:tcPr>
          <w:p w14:paraId="3194622E"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w:t>
            </w:r>
          </w:p>
        </w:tc>
      </w:tr>
      <w:tr w:rsidR="003C2CD7" w:rsidRPr="004E352E" w14:paraId="0AB0798F" w14:textId="77777777" w:rsidTr="006138D8">
        <w:trPr>
          <w:trHeight w:val="53"/>
          <w:jc w:val="center"/>
        </w:trPr>
        <w:tc>
          <w:tcPr>
            <w:tcW w:w="0" w:type="auto"/>
            <w:vAlign w:val="center"/>
          </w:tcPr>
          <w:p w14:paraId="769973B0"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noWrap/>
            <w:vAlign w:val="center"/>
          </w:tcPr>
          <w:p w14:paraId="77F80C03"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noWrap/>
            <w:vAlign w:val="center"/>
            <w:hideMark/>
          </w:tcPr>
          <w:p w14:paraId="01F1D0A5"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0.90</w:t>
            </w:r>
          </w:p>
        </w:tc>
        <w:tc>
          <w:tcPr>
            <w:tcW w:w="1028" w:type="dxa"/>
            <w:shd w:val="clear" w:color="auto" w:fill="auto"/>
            <w:noWrap/>
            <w:vAlign w:val="center"/>
            <w:hideMark/>
          </w:tcPr>
          <w:p w14:paraId="34DDFFAA"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0.05</w:t>
            </w:r>
          </w:p>
        </w:tc>
        <w:tc>
          <w:tcPr>
            <w:tcW w:w="1161" w:type="dxa"/>
            <w:shd w:val="clear" w:color="auto" w:fill="auto"/>
            <w:noWrap/>
            <w:vAlign w:val="center"/>
            <w:hideMark/>
          </w:tcPr>
          <w:p w14:paraId="43A5FFAA"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0.00</w:t>
            </w:r>
          </w:p>
        </w:tc>
        <w:tc>
          <w:tcPr>
            <w:tcW w:w="5829" w:type="dxa"/>
            <w:shd w:val="clear" w:color="auto" w:fill="auto"/>
            <w:noWrap/>
            <w:vAlign w:val="center"/>
            <w:hideMark/>
          </w:tcPr>
          <w:p w14:paraId="524E049C"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Conductivity</w:t>
            </w:r>
          </w:p>
        </w:tc>
        <w:tc>
          <w:tcPr>
            <w:tcW w:w="1790" w:type="dxa"/>
            <w:shd w:val="clear" w:color="auto" w:fill="auto"/>
            <w:noWrap/>
            <w:vAlign w:val="center"/>
            <w:hideMark/>
          </w:tcPr>
          <w:p w14:paraId="1613A513"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w:t>
            </w:r>
          </w:p>
        </w:tc>
      </w:tr>
      <w:tr w:rsidR="003C2CD7" w:rsidRPr="004E352E" w14:paraId="12AB8643" w14:textId="77777777" w:rsidTr="006138D8">
        <w:trPr>
          <w:trHeight w:val="53"/>
          <w:jc w:val="center"/>
        </w:trPr>
        <w:tc>
          <w:tcPr>
            <w:tcW w:w="0" w:type="auto"/>
            <w:vAlign w:val="center"/>
          </w:tcPr>
          <w:p w14:paraId="2F342A82"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noWrap/>
            <w:vAlign w:val="center"/>
          </w:tcPr>
          <w:p w14:paraId="7F4F829B"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noWrap/>
            <w:vAlign w:val="center"/>
            <w:hideMark/>
          </w:tcPr>
          <w:p w14:paraId="28527C28"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0.86</w:t>
            </w:r>
          </w:p>
        </w:tc>
        <w:tc>
          <w:tcPr>
            <w:tcW w:w="1028" w:type="dxa"/>
            <w:shd w:val="clear" w:color="auto" w:fill="auto"/>
            <w:noWrap/>
            <w:vAlign w:val="center"/>
            <w:hideMark/>
          </w:tcPr>
          <w:p w14:paraId="7F71CA24"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0.36</w:t>
            </w:r>
          </w:p>
        </w:tc>
        <w:tc>
          <w:tcPr>
            <w:tcW w:w="1161" w:type="dxa"/>
            <w:shd w:val="clear" w:color="auto" w:fill="auto"/>
            <w:noWrap/>
            <w:vAlign w:val="center"/>
            <w:hideMark/>
          </w:tcPr>
          <w:p w14:paraId="4B64CF72"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0.08</w:t>
            </w:r>
          </w:p>
        </w:tc>
        <w:tc>
          <w:tcPr>
            <w:tcW w:w="5829" w:type="dxa"/>
            <w:shd w:val="clear" w:color="auto" w:fill="auto"/>
            <w:noWrap/>
            <w:vAlign w:val="center"/>
            <w:hideMark/>
          </w:tcPr>
          <w:p w14:paraId="757738BB"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Dissolved Oxygen</w:t>
            </w:r>
          </w:p>
        </w:tc>
        <w:tc>
          <w:tcPr>
            <w:tcW w:w="1790" w:type="dxa"/>
            <w:shd w:val="clear" w:color="auto" w:fill="auto"/>
            <w:noWrap/>
            <w:vAlign w:val="center"/>
            <w:hideMark/>
          </w:tcPr>
          <w:p w14:paraId="79C8427C"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w:t>
            </w:r>
          </w:p>
        </w:tc>
      </w:tr>
      <w:tr w:rsidR="003C2CD7" w:rsidRPr="004E352E" w14:paraId="5991D0DB" w14:textId="77777777" w:rsidTr="006138D8">
        <w:trPr>
          <w:trHeight w:val="53"/>
          <w:jc w:val="center"/>
        </w:trPr>
        <w:tc>
          <w:tcPr>
            <w:tcW w:w="0" w:type="auto"/>
            <w:vAlign w:val="center"/>
          </w:tcPr>
          <w:p w14:paraId="594A6B84"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noWrap/>
            <w:vAlign w:val="center"/>
          </w:tcPr>
          <w:p w14:paraId="170B831E"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noWrap/>
            <w:vAlign w:val="center"/>
            <w:hideMark/>
          </w:tcPr>
          <w:p w14:paraId="2FB1D969"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0.81</w:t>
            </w:r>
          </w:p>
        </w:tc>
        <w:tc>
          <w:tcPr>
            <w:tcW w:w="1028" w:type="dxa"/>
            <w:shd w:val="clear" w:color="auto" w:fill="auto"/>
            <w:noWrap/>
            <w:vAlign w:val="center"/>
            <w:hideMark/>
          </w:tcPr>
          <w:p w14:paraId="54EE5DDF"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0.35</w:t>
            </w:r>
          </w:p>
        </w:tc>
        <w:tc>
          <w:tcPr>
            <w:tcW w:w="1161" w:type="dxa"/>
            <w:shd w:val="clear" w:color="auto" w:fill="auto"/>
            <w:noWrap/>
            <w:vAlign w:val="center"/>
            <w:hideMark/>
          </w:tcPr>
          <w:p w14:paraId="57940DDA"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0.19</w:t>
            </w:r>
          </w:p>
        </w:tc>
        <w:tc>
          <w:tcPr>
            <w:tcW w:w="5829" w:type="dxa"/>
            <w:shd w:val="clear" w:color="auto" w:fill="auto"/>
            <w:noWrap/>
            <w:vAlign w:val="center"/>
            <w:hideMark/>
          </w:tcPr>
          <w:p w14:paraId="65E435DD"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pH</w:t>
            </w:r>
          </w:p>
        </w:tc>
        <w:tc>
          <w:tcPr>
            <w:tcW w:w="1790" w:type="dxa"/>
            <w:shd w:val="clear" w:color="auto" w:fill="auto"/>
            <w:noWrap/>
            <w:vAlign w:val="center"/>
            <w:hideMark/>
          </w:tcPr>
          <w:p w14:paraId="7EF35F09"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w:t>
            </w:r>
          </w:p>
        </w:tc>
      </w:tr>
      <w:tr w:rsidR="003C2CD7" w:rsidRPr="004E352E" w14:paraId="6B8B896E" w14:textId="77777777" w:rsidTr="006138D8">
        <w:trPr>
          <w:trHeight w:val="53"/>
          <w:jc w:val="center"/>
        </w:trPr>
        <w:tc>
          <w:tcPr>
            <w:tcW w:w="0" w:type="auto"/>
            <w:vAlign w:val="center"/>
          </w:tcPr>
          <w:p w14:paraId="4A0653AD"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noWrap/>
            <w:vAlign w:val="center"/>
          </w:tcPr>
          <w:p w14:paraId="6FC4DFD3"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noWrap/>
            <w:vAlign w:val="center"/>
            <w:hideMark/>
          </w:tcPr>
          <w:p w14:paraId="6ECB8288"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0.90</w:t>
            </w:r>
          </w:p>
        </w:tc>
        <w:tc>
          <w:tcPr>
            <w:tcW w:w="1028" w:type="dxa"/>
            <w:shd w:val="clear" w:color="auto" w:fill="auto"/>
            <w:noWrap/>
            <w:vAlign w:val="center"/>
            <w:hideMark/>
          </w:tcPr>
          <w:p w14:paraId="105B965E"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0.14</w:t>
            </w:r>
          </w:p>
        </w:tc>
        <w:tc>
          <w:tcPr>
            <w:tcW w:w="1161" w:type="dxa"/>
            <w:shd w:val="clear" w:color="auto" w:fill="auto"/>
            <w:noWrap/>
            <w:vAlign w:val="center"/>
            <w:hideMark/>
          </w:tcPr>
          <w:p w14:paraId="24A44A79"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0.00</w:t>
            </w:r>
          </w:p>
        </w:tc>
        <w:tc>
          <w:tcPr>
            <w:tcW w:w="5829" w:type="dxa"/>
            <w:shd w:val="clear" w:color="auto" w:fill="auto"/>
            <w:noWrap/>
            <w:vAlign w:val="center"/>
            <w:hideMark/>
          </w:tcPr>
          <w:p w14:paraId="4DC9D1E2"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Rainfall 0-1 d before Collection</w:t>
            </w:r>
          </w:p>
        </w:tc>
        <w:tc>
          <w:tcPr>
            <w:tcW w:w="1790" w:type="dxa"/>
            <w:shd w:val="clear" w:color="auto" w:fill="auto"/>
            <w:noWrap/>
            <w:vAlign w:val="center"/>
            <w:hideMark/>
          </w:tcPr>
          <w:p w14:paraId="5285A158"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w:t>
            </w:r>
          </w:p>
        </w:tc>
      </w:tr>
      <w:tr w:rsidR="003C2CD7" w:rsidRPr="004E352E" w14:paraId="094B3F90" w14:textId="77777777" w:rsidTr="006138D8">
        <w:trPr>
          <w:trHeight w:val="315"/>
          <w:jc w:val="center"/>
        </w:trPr>
        <w:tc>
          <w:tcPr>
            <w:tcW w:w="0" w:type="auto"/>
            <w:vAlign w:val="center"/>
          </w:tcPr>
          <w:p w14:paraId="63242058"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noWrap/>
            <w:vAlign w:val="center"/>
          </w:tcPr>
          <w:p w14:paraId="7BF9B2A5"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noWrap/>
            <w:vAlign w:val="center"/>
            <w:hideMark/>
          </w:tcPr>
          <w:p w14:paraId="35476C9D"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0.78</w:t>
            </w:r>
          </w:p>
        </w:tc>
        <w:tc>
          <w:tcPr>
            <w:tcW w:w="1028" w:type="dxa"/>
            <w:shd w:val="clear" w:color="auto" w:fill="auto"/>
            <w:noWrap/>
            <w:vAlign w:val="center"/>
            <w:hideMark/>
          </w:tcPr>
          <w:p w14:paraId="101E8281"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0.45</w:t>
            </w:r>
          </w:p>
        </w:tc>
        <w:tc>
          <w:tcPr>
            <w:tcW w:w="1161" w:type="dxa"/>
            <w:shd w:val="clear" w:color="auto" w:fill="auto"/>
            <w:noWrap/>
            <w:vAlign w:val="center"/>
            <w:hideMark/>
          </w:tcPr>
          <w:p w14:paraId="7D813C91"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0.25</w:t>
            </w:r>
          </w:p>
        </w:tc>
        <w:tc>
          <w:tcPr>
            <w:tcW w:w="5829" w:type="dxa"/>
            <w:shd w:val="clear" w:color="auto" w:fill="auto"/>
            <w:noWrap/>
            <w:vAlign w:val="center"/>
            <w:hideMark/>
          </w:tcPr>
          <w:p w14:paraId="61FD7F3C"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 xml:space="preserve">Air Temperature at Collection, Rainfall 0-1 d before Collection, &amp; Turbidity </w:t>
            </w:r>
          </w:p>
        </w:tc>
        <w:tc>
          <w:tcPr>
            <w:tcW w:w="1790" w:type="dxa"/>
            <w:shd w:val="clear" w:color="auto" w:fill="auto"/>
            <w:noWrap/>
            <w:vAlign w:val="center"/>
            <w:hideMark/>
          </w:tcPr>
          <w:p w14:paraId="550704AD"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w:t>
            </w:r>
          </w:p>
        </w:tc>
      </w:tr>
      <w:tr w:rsidR="003C2CD7" w:rsidRPr="004E352E" w14:paraId="26A585F9" w14:textId="77777777" w:rsidTr="006138D8">
        <w:trPr>
          <w:trHeight w:val="53"/>
          <w:jc w:val="center"/>
        </w:trPr>
        <w:tc>
          <w:tcPr>
            <w:tcW w:w="0" w:type="auto"/>
            <w:vAlign w:val="center"/>
          </w:tcPr>
          <w:p w14:paraId="26D21B34"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noWrap/>
            <w:vAlign w:val="center"/>
          </w:tcPr>
          <w:p w14:paraId="656A73F4"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noWrap/>
            <w:vAlign w:val="center"/>
            <w:hideMark/>
          </w:tcPr>
          <w:p w14:paraId="3FEF3E38"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0.74</w:t>
            </w:r>
          </w:p>
        </w:tc>
        <w:tc>
          <w:tcPr>
            <w:tcW w:w="1028" w:type="dxa"/>
            <w:shd w:val="clear" w:color="auto" w:fill="auto"/>
            <w:noWrap/>
            <w:vAlign w:val="center"/>
            <w:hideMark/>
          </w:tcPr>
          <w:p w14:paraId="5832B75E"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0.44</w:t>
            </w:r>
          </w:p>
        </w:tc>
        <w:tc>
          <w:tcPr>
            <w:tcW w:w="1161" w:type="dxa"/>
            <w:shd w:val="clear" w:color="auto" w:fill="auto"/>
            <w:noWrap/>
            <w:vAlign w:val="center"/>
            <w:hideMark/>
          </w:tcPr>
          <w:p w14:paraId="2CB186DD"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0.32</w:t>
            </w:r>
          </w:p>
        </w:tc>
        <w:tc>
          <w:tcPr>
            <w:tcW w:w="5829" w:type="dxa"/>
            <w:shd w:val="clear" w:color="auto" w:fill="auto"/>
            <w:noWrap/>
            <w:vAlign w:val="center"/>
            <w:hideMark/>
          </w:tcPr>
          <w:p w14:paraId="318F8D79"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Turbidity</w:t>
            </w:r>
          </w:p>
        </w:tc>
        <w:tc>
          <w:tcPr>
            <w:tcW w:w="1790" w:type="dxa"/>
            <w:shd w:val="clear" w:color="auto" w:fill="auto"/>
            <w:noWrap/>
            <w:vAlign w:val="center"/>
            <w:hideMark/>
          </w:tcPr>
          <w:p w14:paraId="6B3335D8"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w:t>
            </w:r>
          </w:p>
        </w:tc>
      </w:tr>
      <w:tr w:rsidR="003C2CD7" w:rsidRPr="004E352E" w14:paraId="2D472AAF" w14:textId="77777777" w:rsidTr="006138D8">
        <w:trPr>
          <w:trHeight w:val="315"/>
          <w:jc w:val="center"/>
        </w:trPr>
        <w:tc>
          <w:tcPr>
            <w:tcW w:w="0" w:type="auto"/>
            <w:vAlign w:val="center"/>
          </w:tcPr>
          <w:p w14:paraId="37116784"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noWrap/>
            <w:vAlign w:val="center"/>
          </w:tcPr>
          <w:p w14:paraId="31BD066D"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noWrap/>
            <w:vAlign w:val="center"/>
            <w:hideMark/>
          </w:tcPr>
          <w:p w14:paraId="3BAC4469"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0.90</w:t>
            </w:r>
          </w:p>
        </w:tc>
        <w:tc>
          <w:tcPr>
            <w:tcW w:w="1028" w:type="dxa"/>
            <w:shd w:val="clear" w:color="auto" w:fill="auto"/>
            <w:noWrap/>
            <w:vAlign w:val="center"/>
            <w:hideMark/>
          </w:tcPr>
          <w:p w14:paraId="5AC94E8E"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0.16</w:t>
            </w:r>
          </w:p>
        </w:tc>
        <w:tc>
          <w:tcPr>
            <w:tcW w:w="1161" w:type="dxa"/>
            <w:shd w:val="clear" w:color="auto" w:fill="auto"/>
            <w:noWrap/>
            <w:vAlign w:val="center"/>
            <w:hideMark/>
          </w:tcPr>
          <w:p w14:paraId="77D77254"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0.01</w:t>
            </w:r>
          </w:p>
        </w:tc>
        <w:tc>
          <w:tcPr>
            <w:tcW w:w="5829" w:type="dxa"/>
            <w:shd w:val="clear" w:color="auto" w:fill="auto"/>
            <w:noWrap/>
            <w:vAlign w:val="center"/>
            <w:hideMark/>
          </w:tcPr>
          <w:p w14:paraId="1F49EB11"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Water Temp</w:t>
            </w:r>
          </w:p>
        </w:tc>
        <w:tc>
          <w:tcPr>
            <w:tcW w:w="1790" w:type="dxa"/>
            <w:shd w:val="clear" w:color="auto" w:fill="auto"/>
            <w:noWrap/>
            <w:vAlign w:val="center"/>
            <w:hideMark/>
          </w:tcPr>
          <w:p w14:paraId="71CBAA0A"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w:t>
            </w:r>
          </w:p>
        </w:tc>
      </w:tr>
      <w:tr w:rsidR="003C2CD7" w:rsidRPr="004E352E" w14:paraId="7F32D3CB" w14:textId="77777777" w:rsidTr="006138D8">
        <w:trPr>
          <w:trHeight w:val="53"/>
          <w:jc w:val="center"/>
        </w:trPr>
        <w:tc>
          <w:tcPr>
            <w:tcW w:w="6771" w:type="dxa"/>
            <w:gridSpan w:val="5"/>
            <w:vAlign w:val="center"/>
          </w:tcPr>
          <w:p w14:paraId="1E3D4887" w14:textId="77777777" w:rsidR="003C2CD7" w:rsidRPr="00044BF5" w:rsidRDefault="003C2CD7" w:rsidP="006138D8">
            <w:pPr>
              <w:overflowPunct/>
              <w:autoSpaceDE/>
              <w:autoSpaceDN/>
              <w:adjustRightInd/>
              <w:rPr>
                <w:rFonts w:ascii="Times New Roman" w:hAnsi="Times New Roman"/>
              </w:rPr>
            </w:pPr>
            <w:r w:rsidRPr="00044BF5">
              <w:rPr>
                <w:rFonts w:ascii="Times New Roman" w:hAnsi="Times New Roman"/>
              </w:rPr>
              <w:t>Rule-based Algorithms</w:t>
            </w:r>
          </w:p>
        </w:tc>
        <w:tc>
          <w:tcPr>
            <w:tcW w:w="5829" w:type="dxa"/>
            <w:shd w:val="clear" w:color="auto" w:fill="auto"/>
            <w:noWrap/>
            <w:vAlign w:val="center"/>
          </w:tcPr>
          <w:p w14:paraId="30142B6D" w14:textId="77777777" w:rsidR="003C2CD7" w:rsidRPr="00044BF5" w:rsidRDefault="003C2CD7" w:rsidP="006138D8">
            <w:pPr>
              <w:overflowPunct/>
              <w:autoSpaceDE/>
              <w:autoSpaceDN/>
              <w:adjustRightInd/>
              <w:jc w:val="center"/>
              <w:rPr>
                <w:rFonts w:ascii="Times New Roman" w:hAnsi="Times New Roman"/>
              </w:rPr>
            </w:pPr>
          </w:p>
        </w:tc>
        <w:tc>
          <w:tcPr>
            <w:tcW w:w="1790" w:type="dxa"/>
            <w:shd w:val="clear" w:color="auto" w:fill="auto"/>
            <w:noWrap/>
            <w:vAlign w:val="center"/>
          </w:tcPr>
          <w:p w14:paraId="10D2B9E9" w14:textId="77777777" w:rsidR="003C2CD7" w:rsidRPr="00044BF5" w:rsidRDefault="003C2CD7" w:rsidP="006138D8">
            <w:pPr>
              <w:overflowPunct/>
              <w:autoSpaceDE/>
              <w:autoSpaceDN/>
              <w:adjustRightInd/>
              <w:jc w:val="center"/>
              <w:rPr>
                <w:rFonts w:ascii="Times New Roman" w:hAnsi="Times New Roman"/>
              </w:rPr>
            </w:pPr>
          </w:p>
        </w:tc>
      </w:tr>
      <w:tr w:rsidR="003C2CD7" w:rsidRPr="004E352E" w14:paraId="4C438741" w14:textId="77777777" w:rsidTr="006138D8">
        <w:trPr>
          <w:trHeight w:val="465"/>
          <w:jc w:val="center"/>
        </w:trPr>
        <w:tc>
          <w:tcPr>
            <w:tcW w:w="0" w:type="auto"/>
            <w:vAlign w:val="center"/>
          </w:tcPr>
          <w:p w14:paraId="5BF3FCC5"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hideMark/>
          </w:tcPr>
          <w:p w14:paraId="3A34EC4E" w14:textId="77777777" w:rsidR="003C2CD7" w:rsidRPr="00044BF5" w:rsidRDefault="003C2CD7" w:rsidP="006138D8">
            <w:pPr>
              <w:overflowPunct/>
              <w:autoSpaceDE/>
              <w:autoSpaceDN/>
              <w:adjustRightInd/>
              <w:rPr>
                <w:rFonts w:ascii="Times New Roman" w:hAnsi="Times New Roman"/>
              </w:rPr>
            </w:pPr>
            <w:r w:rsidRPr="00044BF5">
              <w:rPr>
                <w:rFonts w:ascii="Times New Roman" w:hAnsi="Times New Roman"/>
              </w:rPr>
              <w:t>Cubist (Cubist)</w:t>
            </w:r>
          </w:p>
        </w:tc>
        <w:tc>
          <w:tcPr>
            <w:tcW w:w="990" w:type="dxa"/>
            <w:shd w:val="clear" w:color="auto" w:fill="auto"/>
            <w:vAlign w:val="center"/>
            <w:hideMark/>
          </w:tcPr>
          <w:p w14:paraId="1B5A44E7"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0.45</w:t>
            </w:r>
          </w:p>
        </w:tc>
        <w:tc>
          <w:tcPr>
            <w:tcW w:w="1028" w:type="dxa"/>
            <w:shd w:val="clear" w:color="auto" w:fill="auto"/>
            <w:vAlign w:val="center"/>
            <w:hideMark/>
          </w:tcPr>
          <w:p w14:paraId="71122037"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0.42</w:t>
            </w:r>
          </w:p>
        </w:tc>
        <w:tc>
          <w:tcPr>
            <w:tcW w:w="1161" w:type="dxa"/>
            <w:shd w:val="clear" w:color="auto" w:fill="auto"/>
            <w:vAlign w:val="center"/>
            <w:hideMark/>
          </w:tcPr>
          <w:p w14:paraId="5F6AD710"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0.22</w:t>
            </w:r>
          </w:p>
        </w:tc>
        <w:tc>
          <w:tcPr>
            <w:tcW w:w="5829" w:type="dxa"/>
            <w:shd w:val="clear" w:color="auto" w:fill="auto"/>
            <w:vAlign w:val="center"/>
            <w:hideMark/>
          </w:tcPr>
          <w:p w14:paraId="20C96F09"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Full Model</w:t>
            </w:r>
          </w:p>
        </w:tc>
        <w:tc>
          <w:tcPr>
            <w:tcW w:w="1790" w:type="dxa"/>
            <w:shd w:val="clear" w:color="auto" w:fill="auto"/>
            <w:vAlign w:val="center"/>
            <w:hideMark/>
          </w:tcPr>
          <w:p w14:paraId="6AB56729"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100</w:t>
            </w:r>
          </w:p>
        </w:tc>
      </w:tr>
      <w:tr w:rsidR="003C2CD7" w:rsidRPr="004E352E" w14:paraId="4AFC9B81" w14:textId="77777777" w:rsidTr="006138D8">
        <w:trPr>
          <w:trHeight w:val="305"/>
          <w:jc w:val="center"/>
        </w:trPr>
        <w:tc>
          <w:tcPr>
            <w:tcW w:w="0" w:type="auto"/>
            <w:vAlign w:val="center"/>
          </w:tcPr>
          <w:p w14:paraId="55A8B003"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hideMark/>
          </w:tcPr>
          <w:p w14:paraId="43755668" w14:textId="77777777" w:rsidR="003C2CD7" w:rsidRPr="00044BF5" w:rsidRDefault="003C2CD7" w:rsidP="006138D8">
            <w:pPr>
              <w:overflowPunct/>
              <w:autoSpaceDE/>
              <w:autoSpaceDN/>
              <w:adjustRightInd/>
              <w:rPr>
                <w:rFonts w:ascii="Times New Roman" w:hAnsi="Times New Roman"/>
              </w:rPr>
            </w:pPr>
            <w:r w:rsidRPr="00044BF5">
              <w:rPr>
                <w:rFonts w:ascii="Times New Roman" w:hAnsi="Times New Roman"/>
              </w:rPr>
              <w:t>Cubist, Boosted (</w:t>
            </w:r>
            <w:proofErr w:type="spellStart"/>
            <w:r w:rsidRPr="00044BF5">
              <w:rPr>
                <w:rFonts w:ascii="Times New Roman" w:hAnsi="Times New Roman"/>
              </w:rPr>
              <w:t>BoostedCub</w:t>
            </w:r>
            <w:proofErr w:type="spellEnd"/>
            <w:r w:rsidRPr="00044BF5">
              <w:rPr>
                <w:rFonts w:ascii="Times New Roman" w:hAnsi="Times New Roman"/>
              </w:rPr>
              <w:t>)</w:t>
            </w:r>
          </w:p>
        </w:tc>
        <w:tc>
          <w:tcPr>
            <w:tcW w:w="990" w:type="dxa"/>
            <w:shd w:val="clear" w:color="auto" w:fill="auto"/>
            <w:vAlign w:val="center"/>
            <w:hideMark/>
          </w:tcPr>
          <w:p w14:paraId="07809C2A" w14:textId="77777777" w:rsidR="003C2CD7" w:rsidRPr="006B0DE7" w:rsidRDefault="003C2CD7" w:rsidP="006138D8">
            <w:pPr>
              <w:overflowPunct/>
              <w:autoSpaceDE/>
              <w:autoSpaceDN/>
              <w:adjustRightInd/>
              <w:jc w:val="center"/>
              <w:rPr>
                <w:rFonts w:ascii="Times New Roman" w:hAnsi="Times New Roman"/>
                <w:color w:val="C00000"/>
              </w:rPr>
            </w:pPr>
            <w:r w:rsidRPr="006B0DE7">
              <w:rPr>
                <w:rFonts w:ascii="Times New Roman" w:hAnsi="Times New Roman"/>
                <w:color w:val="C00000"/>
              </w:rPr>
              <w:t>0.40</w:t>
            </w:r>
          </w:p>
        </w:tc>
        <w:tc>
          <w:tcPr>
            <w:tcW w:w="1028" w:type="dxa"/>
            <w:shd w:val="clear" w:color="auto" w:fill="auto"/>
            <w:vAlign w:val="center"/>
            <w:hideMark/>
          </w:tcPr>
          <w:p w14:paraId="6BF3BC90" w14:textId="77777777" w:rsidR="003C2CD7" w:rsidRPr="006B0DE7" w:rsidRDefault="003C2CD7" w:rsidP="006138D8">
            <w:pPr>
              <w:overflowPunct/>
              <w:autoSpaceDE/>
              <w:autoSpaceDN/>
              <w:adjustRightInd/>
              <w:jc w:val="center"/>
              <w:rPr>
                <w:rFonts w:ascii="Times New Roman" w:hAnsi="Times New Roman"/>
                <w:color w:val="C00000"/>
              </w:rPr>
            </w:pPr>
            <w:r w:rsidRPr="006B0DE7">
              <w:rPr>
                <w:rFonts w:ascii="Times New Roman" w:hAnsi="Times New Roman"/>
                <w:color w:val="C00000"/>
              </w:rPr>
              <w:t>0.48</w:t>
            </w:r>
          </w:p>
        </w:tc>
        <w:tc>
          <w:tcPr>
            <w:tcW w:w="1161" w:type="dxa"/>
            <w:shd w:val="clear" w:color="auto" w:fill="auto"/>
            <w:vAlign w:val="center"/>
            <w:hideMark/>
          </w:tcPr>
          <w:p w14:paraId="0095E131" w14:textId="77777777" w:rsidR="003C2CD7" w:rsidRPr="006B0DE7" w:rsidRDefault="003C2CD7" w:rsidP="006138D8">
            <w:pPr>
              <w:overflowPunct/>
              <w:autoSpaceDE/>
              <w:autoSpaceDN/>
              <w:adjustRightInd/>
              <w:jc w:val="center"/>
              <w:rPr>
                <w:rFonts w:ascii="Times New Roman" w:hAnsi="Times New Roman"/>
                <w:color w:val="C00000"/>
              </w:rPr>
            </w:pPr>
            <w:r w:rsidRPr="006B0DE7">
              <w:rPr>
                <w:rFonts w:ascii="Times New Roman" w:hAnsi="Times New Roman"/>
                <w:color w:val="C00000"/>
              </w:rPr>
              <w:t>0.39</w:t>
            </w:r>
          </w:p>
        </w:tc>
        <w:tc>
          <w:tcPr>
            <w:tcW w:w="5829" w:type="dxa"/>
            <w:shd w:val="clear" w:color="auto" w:fill="auto"/>
            <w:vAlign w:val="center"/>
            <w:hideMark/>
          </w:tcPr>
          <w:p w14:paraId="10ECD877" w14:textId="77777777" w:rsidR="003C2CD7" w:rsidRPr="006B0DE7" w:rsidRDefault="003C2CD7" w:rsidP="006138D8">
            <w:pPr>
              <w:overflowPunct/>
              <w:autoSpaceDE/>
              <w:autoSpaceDN/>
              <w:adjustRightInd/>
              <w:jc w:val="center"/>
              <w:rPr>
                <w:rFonts w:ascii="Times New Roman" w:hAnsi="Times New Roman"/>
                <w:color w:val="C00000"/>
              </w:rPr>
            </w:pPr>
            <w:r w:rsidRPr="006B0DE7">
              <w:rPr>
                <w:rFonts w:ascii="Times New Roman" w:hAnsi="Times New Roman"/>
                <w:color w:val="C00000"/>
              </w:rPr>
              <w:t>Full Model</w:t>
            </w:r>
          </w:p>
        </w:tc>
        <w:tc>
          <w:tcPr>
            <w:tcW w:w="1790" w:type="dxa"/>
            <w:shd w:val="clear" w:color="auto" w:fill="auto"/>
            <w:vAlign w:val="center"/>
            <w:hideMark/>
          </w:tcPr>
          <w:p w14:paraId="69390188" w14:textId="77777777" w:rsidR="003C2CD7" w:rsidRPr="006B0DE7" w:rsidRDefault="003C2CD7" w:rsidP="006138D8">
            <w:pPr>
              <w:overflowPunct/>
              <w:autoSpaceDE/>
              <w:autoSpaceDN/>
              <w:adjustRightInd/>
              <w:jc w:val="center"/>
              <w:rPr>
                <w:rFonts w:ascii="Times New Roman" w:hAnsi="Times New Roman"/>
                <w:color w:val="C00000"/>
              </w:rPr>
            </w:pPr>
            <w:r w:rsidRPr="006B0DE7">
              <w:rPr>
                <w:rFonts w:ascii="Times New Roman" w:hAnsi="Times New Roman"/>
                <w:color w:val="C00000"/>
              </w:rPr>
              <w:t>111</w:t>
            </w:r>
          </w:p>
        </w:tc>
      </w:tr>
      <w:tr w:rsidR="003C2CD7" w:rsidRPr="004E352E" w14:paraId="6B28B3C8" w14:textId="77777777" w:rsidTr="006138D8">
        <w:trPr>
          <w:trHeight w:val="143"/>
          <w:jc w:val="center"/>
        </w:trPr>
        <w:tc>
          <w:tcPr>
            <w:tcW w:w="0" w:type="auto"/>
            <w:vAlign w:val="center"/>
          </w:tcPr>
          <w:p w14:paraId="57E684F8" w14:textId="77777777" w:rsidR="003C2CD7" w:rsidRPr="00044BF5" w:rsidRDefault="003C2CD7" w:rsidP="006138D8">
            <w:pPr>
              <w:overflowPunct/>
              <w:autoSpaceDE/>
              <w:autoSpaceDN/>
              <w:adjustRightInd/>
              <w:rPr>
                <w:rFonts w:ascii="Times New Roman" w:hAnsi="Times New Roman"/>
              </w:rPr>
            </w:pPr>
          </w:p>
        </w:tc>
        <w:tc>
          <w:tcPr>
            <w:tcW w:w="12379" w:type="dxa"/>
            <w:gridSpan w:val="5"/>
            <w:shd w:val="clear" w:color="auto" w:fill="auto"/>
            <w:vAlign w:val="center"/>
          </w:tcPr>
          <w:p w14:paraId="41880785" w14:textId="77777777" w:rsidR="003C2CD7" w:rsidRPr="00044BF5" w:rsidRDefault="003C2CD7" w:rsidP="006138D8">
            <w:pPr>
              <w:overflowPunct/>
              <w:autoSpaceDE/>
              <w:autoSpaceDN/>
              <w:adjustRightInd/>
              <w:rPr>
                <w:rFonts w:ascii="Times New Roman" w:hAnsi="Times New Roman"/>
              </w:rPr>
            </w:pPr>
            <w:r w:rsidRPr="00044BF5">
              <w:rPr>
                <w:rFonts w:ascii="Times New Roman" w:hAnsi="Times New Roman"/>
              </w:rPr>
              <w:t xml:space="preserve">Cubist, Boosted k-Nearest Neighbor (Boosted </w:t>
            </w:r>
            <w:proofErr w:type="spellStart"/>
            <w:r w:rsidRPr="00044BF5">
              <w:rPr>
                <w:rFonts w:ascii="Times New Roman" w:hAnsi="Times New Roman"/>
              </w:rPr>
              <w:t>kNCub</w:t>
            </w:r>
            <w:proofErr w:type="spellEnd"/>
            <w:r w:rsidRPr="00044BF5">
              <w:rPr>
                <w:rFonts w:ascii="Times New Roman" w:hAnsi="Times New Roman"/>
              </w:rPr>
              <w:t>)</w:t>
            </w:r>
          </w:p>
        </w:tc>
        <w:tc>
          <w:tcPr>
            <w:tcW w:w="1790" w:type="dxa"/>
            <w:shd w:val="clear" w:color="auto" w:fill="auto"/>
            <w:vAlign w:val="center"/>
          </w:tcPr>
          <w:p w14:paraId="1A954299" w14:textId="77777777" w:rsidR="003C2CD7" w:rsidRPr="00044BF5" w:rsidRDefault="003C2CD7" w:rsidP="006138D8">
            <w:pPr>
              <w:overflowPunct/>
              <w:autoSpaceDE/>
              <w:autoSpaceDN/>
              <w:adjustRightInd/>
              <w:jc w:val="center"/>
              <w:rPr>
                <w:rFonts w:ascii="Times New Roman" w:hAnsi="Times New Roman"/>
              </w:rPr>
            </w:pPr>
          </w:p>
        </w:tc>
      </w:tr>
      <w:tr w:rsidR="003C2CD7" w:rsidRPr="004E352E" w14:paraId="36630A03" w14:textId="77777777" w:rsidTr="006138D8">
        <w:trPr>
          <w:trHeight w:val="53"/>
          <w:jc w:val="center"/>
        </w:trPr>
        <w:tc>
          <w:tcPr>
            <w:tcW w:w="0" w:type="auto"/>
            <w:vAlign w:val="center"/>
          </w:tcPr>
          <w:p w14:paraId="1385F572"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1525DE93"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68D85DCE" w14:textId="77777777" w:rsidR="003C2CD7" w:rsidRPr="00044BF5" w:rsidRDefault="003C2CD7" w:rsidP="006138D8">
            <w:pPr>
              <w:overflowPunct/>
              <w:autoSpaceDE/>
              <w:autoSpaceDN/>
              <w:adjustRightInd/>
              <w:jc w:val="center"/>
              <w:rPr>
                <w:rFonts w:ascii="Times New Roman" w:hAnsi="Times New Roman"/>
                <w:color w:val="C00000"/>
              </w:rPr>
            </w:pPr>
            <w:r w:rsidRPr="00044BF5">
              <w:rPr>
                <w:rFonts w:ascii="Times New Roman" w:hAnsi="Times New Roman"/>
                <w:color w:val="C00000"/>
              </w:rPr>
              <w:t>0.37</w:t>
            </w:r>
          </w:p>
        </w:tc>
        <w:tc>
          <w:tcPr>
            <w:tcW w:w="1028" w:type="dxa"/>
            <w:shd w:val="clear" w:color="auto" w:fill="auto"/>
            <w:vAlign w:val="center"/>
            <w:hideMark/>
          </w:tcPr>
          <w:p w14:paraId="4F938EB6" w14:textId="77777777" w:rsidR="003C2CD7" w:rsidRPr="00044BF5" w:rsidRDefault="003C2CD7" w:rsidP="006138D8">
            <w:pPr>
              <w:overflowPunct/>
              <w:autoSpaceDE/>
              <w:autoSpaceDN/>
              <w:adjustRightInd/>
              <w:jc w:val="center"/>
              <w:rPr>
                <w:rFonts w:ascii="Times New Roman" w:hAnsi="Times New Roman"/>
                <w:color w:val="C00000"/>
              </w:rPr>
            </w:pPr>
            <w:r w:rsidRPr="00044BF5">
              <w:rPr>
                <w:rFonts w:ascii="Times New Roman" w:hAnsi="Times New Roman"/>
                <w:color w:val="C00000"/>
              </w:rPr>
              <w:t>0.53</w:t>
            </w:r>
          </w:p>
        </w:tc>
        <w:tc>
          <w:tcPr>
            <w:tcW w:w="1161" w:type="dxa"/>
            <w:shd w:val="clear" w:color="auto" w:fill="auto"/>
            <w:vAlign w:val="center"/>
            <w:hideMark/>
          </w:tcPr>
          <w:p w14:paraId="6AD6C504" w14:textId="77777777" w:rsidR="003C2CD7" w:rsidRPr="00044BF5" w:rsidRDefault="003C2CD7" w:rsidP="006138D8">
            <w:pPr>
              <w:overflowPunct/>
              <w:autoSpaceDE/>
              <w:autoSpaceDN/>
              <w:adjustRightInd/>
              <w:jc w:val="center"/>
              <w:rPr>
                <w:rFonts w:ascii="Times New Roman" w:hAnsi="Times New Roman"/>
                <w:color w:val="C00000"/>
              </w:rPr>
            </w:pPr>
            <w:r w:rsidRPr="00044BF5">
              <w:rPr>
                <w:rFonts w:ascii="Times New Roman" w:hAnsi="Times New Roman"/>
                <w:color w:val="C00000"/>
              </w:rPr>
              <w:t>0.47</w:t>
            </w:r>
          </w:p>
        </w:tc>
        <w:tc>
          <w:tcPr>
            <w:tcW w:w="5829" w:type="dxa"/>
            <w:shd w:val="clear" w:color="auto" w:fill="auto"/>
            <w:vAlign w:val="center"/>
            <w:hideMark/>
          </w:tcPr>
          <w:p w14:paraId="4C510FAE" w14:textId="77777777" w:rsidR="003C2CD7" w:rsidRPr="00044BF5" w:rsidRDefault="003C2CD7" w:rsidP="006138D8">
            <w:pPr>
              <w:overflowPunct/>
              <w:autoSpaceDE/>
              <w:autoSpaceDN/>
              <w:adjustRightInd/>
              <w:jc w:val="center"/>
              <w:rPr>
                <w:rFonts w:ascii="Times New Roman" w:hAnsi="Times New Roman"/>
                <w:color w:val="C00000"/>
              </w:rPr>
            </w:pPr>
            <w:r w:rsidRPr="00044BF5">
              <w:rPr>
                <w:rFonts w:ascii="Times New Roman" w:hAnsi="Times New Roman"/>
                <w:color w:val="C00000"/>
              </w:rPr>
              <w:t>Full Model</w:t>
            </w:r>
          </w:p>
        </w:tc>
        <w:tc>
          <w:tcPr>
            <w:tcW w:w="1790" w:type="dxa"/>
            <w:shd w:val="clear" w:color="auto" w:fill="auto"/>
            <w:vAlign w:val="center"/>
            <w:hideMark/>
          </w:tcPr>
          <w:p w14:paraId="5CD36F55" w14:textId="77777777" w:rsidR="003C2CD7" w:rsidRPr="00044BF5" w:rsidRDefault="003C2CD7" w:rsidP="006138D8">
            <w:pPr>
              <w:overflowPunct/>
              <w:autoSpaceDE/>
              <w:autoSpaceDN/>
              <w:adjustRightInd/>
              <w:jc w:val="center"/>
              <w:rPr>
                <w:rFonts w:ascii="Times New Roman" w:hAnsi="Times New Roman"/>
                <w:color w:val="C00000"/>
              </w:rPr>
            </w:pPr>
            <w:r w:rsidRPr="00044BF5">
              <w:rPr>
                <w:rFonts w:ascii="Times New Roman" w:hAnsi="Times New Roman"/>
                <w:color w:val="C00000"/>
              </w:rPr>
              <w:t>117</w:t>
            </w:r>
          </w:p>
        </w:tc>
      </w:tr>
      <w:tr w:rsidR="003C2CD7" w:rsidRPr="004E352E" w14:paraId="2B6A846A" w14:textId="77777777" w:rsidTr="006138D8">
        <w:trPr>
          <w:trHeight w:val="53"/>
          <w:jc w:val="center"/>
        </w:trPr>
        <w:tc>
          <w:tcPr>
            <w:tcW w:w="0" w:type="auto"/>
            <w:vAlign w:val="center"/>
          </w:tcPr>
          <w:p w14:paraId="1083F1C8"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30DF2D38"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7CD69395"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0.93</w:t>
            </w:r>
          </w:p>
        </w:tc>
        <w:tc>
          <w:tcPr>
            <w:tcW w:w="1028" w:type="dxa"/>
            <w:shd w:val="clear" w:color="auto" w:fill="auto"/>
            <w:vAlign w:val="center"/>
            <w:hideMark/>
          </w:tcPr>
          <w:p w14:paraId="4EE8BDF4"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0.28</w:t>
            </w:r>
          </w:p>
        </w:tc>
        <w:tc>
          <w:tcPr>
            <w:tcW w:w="1161" w:type="dxa"/>
            <w:shd w:val="clear" w:color="auto" w:fill="auto"/>
            <w:vAlign w:val="center"/>
            <w:hideMark/>
          </w:tcPr>
          <w:p w14:paraId="51CC192C"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-0.06</w:t>
            </w:r>
          </w:p>
        </w:tc>
        <w:tc>
          <w:tcPr>
            <w:tcW w:w="5829" w:type="dxa"/>
            <w:shd w:val="clear" w:color="auto" w:fill="auto"/>
            <w:vAlign w:val="center"/>
            <w:hideMark/>
          </w:tcPr>
          <w:p w14:paraId="1DEE9D87"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Geospatial</w:t>
            </w:r>
          </w:p>
        </w:tc>
        <w:tc>
          <w:tcPr>
            <w:tcW w:w="1790" w:type="dxa"/>
            <w:shd w:val="clear" w:color="auto" w:fill="auto"/>
            <w:vAlign w:val="center"/>
            <w:hideMark/>
          </w:tcPr>
          <w:p w14:paraId="661E1723"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13</w:t>
            </w:r>
          </w:p>
        </w:tc>
      </w:tr>
      <w:tr w:rsidR="003C2CD7" w:rsidRPr="004E352E" w14:paraId="5C24F07B" w14:textId="77777777" w:rsidTr="006138D8">
        <w:trPr>
          <w:trHeight w:val="53"/>
          <w:jc w:val="center"/>
        </w:trPr>
        <w:tc>
          <w:tcPr>
            <w:tcW w:w="0" w:type="auto"/>
            <w:vAlign w:val="center"/>
          </w:tcPr>
          <w:p w14:paraId="3066A329"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6C8E2EC3"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25A4EAFF"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0.84</w:t>
            </w:r>
          </w:p>
        </w:tc>
        <w:tc>
          <w:tcPr>
            <w:tcW w:w="1028" w:type="dxa"/>
            <w:shd w:val="clear" w:color="auto" w:fill="auto"/>
            <w:vAlign w:val="center"/>
            <w:hideMark/>
          </w:tcPr>
          <w:p w14:paraId="42D811BA"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0.44</w:t>
            </w:r>
          </w:p>
        </w:tc>
        <w:tc>
          <w:tcPr>
            <w:tcW w:w="1161" w:type="dxa"/>
            <w:shd w:val="clear" w:color="auto" w:fill="auto"/>
            <w:vAlign w:val="center"/>
            <w:hideMark/>
          </w:tcPr>
          <w:p w14:paraId="762CE548"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0.12</w:t>
            </w:r>
          </w:p>
        </w:tc>
        <w:tc>
          <w:tcPr>
            <w:tcW w:w="5829" w:type="dxa"/>
            <w:shd w:val="clear" w:color="auto" w:fill="auto"/>
            <w:vAlign w:val="center"/>
            <w:hideMark/>
          </w:tcPr>
          <w:p w14:paraId="3364FDC2"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Physicochemical &amp; Geospatial</w:t>
            </w:r>
          </w:p>
        </w:tc>
        <w:tc>
          <w:tcPr>
            <w:tcW w:w="1790" w:type="dxa"/>
            <w:shd w:val="clear" w:color="auto" w:fill="auto"/>
            <w:vAlign w:val="center"/>
            <w:hideMark/>
          </w:tcPr>
          <w:p w14:paraId="4467C608"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34</w:t>
            </w:r>
          </w:p>
        </w:tc>
      </w:tr>
      <w:tr w:rsidR="003C2CD7" w:rsidRPr="004E352E" w14:paraId="588DBB3F" w14:textId="77777777" w:rsidTr="006138D8">
        <w:trPr>
          <w:trHeight w:val="53"/>
          <w:jc w:val="center"/>
        </w:trPr>
        <w:tc>
          <w:tcPr>
            <w:tcW w:w="0" w:type="auto"/>
            <w:vAlign w:val="center"/>
          </w:tcPr>
          <w:p w14:paraId="102A74C8"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47CEC4D1"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62616D8D"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0.84</w:t>
            </w:r>
          </w:p>
        </w:tc>
        <w:tc>
          <w:tcPr>
            <w:tcW w:w="1028" w:type="dxa"/>
            <w:shd w:val="clear" w:color="auto" w:fill="auto"/>
            <w:vAlign w:val="center"/>
            <w:hideMark/>
          </w:tcPr>
          <w:p w14:paraId="4EB49C14"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0.38</w:t>
            </w:r>
          </w:p>
        </w:tc>
        <w:tc>
          <w:tcPr>
            <w:tcW w:w="1161" w:type="dxa"/>
            <w:shd w:val="clear" w:color="auto" w:fill="auto"/>
            <w:vAlign w:val="center"/>
            <w:hideMark/>
          </w:tcPr>
          <w:p w14:paraId="01D48DA7"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0.14</w:t>
            </w:r>
          </w:p>
        </w:tc>
        <w:tc>
          <w:tcPr>
            <w:tcW w:w="5829" w:type="dxa"/>
            <w:shd w:val="clear" w:color="auto" w:fill="auto"/>
            <w:vAlign w:val="center"/>
            <w:hideMark/>
          </w:tcPr>
          <w:p w14:paraId="524ADFBD"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Physicochemical</w:t>
            </w:r>
          </w:p>
        </w:tc>
        <w:tc>
          <w:tcPr>
            <w:tcW w:w="1790" w:type="dxa"/>
            <w:shd w:val="clear" w:color="auto" w:fill="auto"/>
            <w:vAlign w:val="center"/>
            <w:hideMark/>
          </w:tcPr>
          <w:p w14:paraId="1D76259D"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38</w:t>
            </w:r>
          </w:p>
        </w:tc>
      </w:tr>
      <w:tr w:rsidR="003C2CD7" w:rsidRPr="004E352E" w14:paraId="3227AA4C" w14:textId="77777777" w:rsidTr="006138D8">
        <w:trPr>
          <w:trHeight w:val="53"/>
          <w:jc w:val="center"/>
        </w:trPr>
        <w:tc>
          <w:tcPr>
            <w:tcW w:w="0" w:type="auto"/>
            <w:vAlign w:val="center"/>
          </w:tcPr>
          <w:p w14:paraId="5055371A"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702FCAC4"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7482B7BD"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0.84</w:t>
            </w:r>
          </w:p>
        </w:tc>
        <w:tc>
          <w:tcPr>
            <w:tcW w:w="1028" w:type="dxa"/>
            <w:shd w:val="clear" w:color="auto" w:fill="auto"/>
            <w:vAlign w:val="center"/>
            <w:hideMark/>
          </w:tcPr>
          <w:p w14:paraId="55CFB549"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0.41</w:t>
            </w:r>
          </w:p>
        </w:tc>
        <w:tc>
          <w:tcPr>
            <w:tcW w:w="1161" w:type="dxa"/>
            <w:shd w:val="clear" w:color="auto" w:fill="auto"/>
            <w:vAlign w:val="center"/>
            <w:hideMark/>
          </w:tcPr>
          <w:p w14:paraId="1C6A9374"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0.13</w:t>
            </w:r>
          </w:p>
        </w:tc>
        <w:tc>
          <w:tcPr>
            <w:tcW w:w="5829" w:type="dxa"/>
            <w:shd w:val="clear" w:color="auto" w:fill="auto"/>
            <w:vAlign w:val="center"/>
            <w:hideMark/>
          </w:tcPr>
          <w:p w14:paraId="3FA78C20"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Physicochemical &amp; Stream Traits</w:t>
            </w:r>
          </w:p>
        </w:tc>
        <w:tc>
          <w:tcPr>
            <w:tcW w:w="1790" w:type="dxa"/>
            <w:shd w:val="clear" w:color="auto" w:fill="auto"/>
            <w:vAlign w:val="center"/>
            <w:hideMark/>
          </w:tcPr>
          <w:p w14:paraId="19B7904D"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37</w:t>
            </w:r>
          </w:p>
        </w:tc>
      </w:tr>
      <w:tr w:rsidR="003C2CD7" w:rsidRPr="004E352E" w14:paraId="15F459FE" w14:textId="77777777" w:rsidTr="006138D8">
        <w:trPr>
          <w:trHeight w:val="53"/>
          <w:jc w:val="center"/>
        </w:trPr>
        <w:tc>
          <w:tcPr>
            <w:tcW w:w="0" w:type="auto"/>
            <w:vAlign w:val="center"/>
          </w:tcPr>
          <w:p w14:paraId="36BCF4A9"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0A02C313"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270274EA"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0.82</w:t>
            </w:r>
          </w:p>
        </w:tc>
        <w:tc>
          <w:tcPr>
            <w:tcW w:w="1028" w:type="dxa"/>
            <w:shd w:val="clear" w:color="auto" w:fill="auto"/>
            <w:vAlign w:val="center"/>
            <w:hideMark/>
          </w:tcPr>
          <w:p w14:paraId="244BF3A6"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0.36</w:t>
            </w:r>
          </w:p>
        </w:tc>
        <w:tc>
          <w:tcPr>
            <w:tcW w:w="1161" w:type="dxa"/>
            <w:shd w:val="clear" w:color="auto" w:fill="auto"/>
            <w:vAlign w:val="center"/>
            <w:hideMark/>
          </w:tcPr>
          <w:p w14:paraId="10CEFB74"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0.18</w:t>
            </w:r>
          </w:p>
        </w:tc>
        <w:tc>
          <w:tcPr>
            <w:tcW w:w="5829" w:type="dxa"/>
            <w:shd w:val="clear" w:color="auto" w:fill="auto"/>
            <w:vAlign w:val="center"/>
            <w:hideMark/>
          </w:tcPr>
          <w:p w14:paraId="6F9143F0"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Physicochemical &amp; Weather</w:t>
            </w:r>
          </w:p>
        </w:tc>
        <w:tc>
          <w:tcPr>
            <w:tcW w:w="1790" w:type="dxa"/>
            <w:shd w:val="clear" w:color="auto" w:fill="auto"/>
            <w:vAlign w:val="center"/>
            <w:hideMark/>
          </w:tcPr>
          <w:p w14:paraId="32E8543C"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43</w:t>
            </w:r>
          </w:p>
        </w:tc>
      </w:tr>
      <w:tr w:rsidR="003C2CD7" w:rsidRPr="004E352E" w14:paraId="6AB92E62" w14:textId="77777777" w:rsidTr="006138D8">
        <w:trPr>
          <w:trHeight w:val="53"/>
          <w:jc w:val="center"/>
        </w:trPr>
        <w:tc>
          <w:tcPr>
            <w:tcW w:w="0" w:type="auto"/>
            <w:vAlign w:val="center"/>
          </w:tcPr>
          <w:p w14:paraId="5A2D10BB"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0DE7BD43"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0E547954"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0.76</w:t>
            </w:r>
          </w:p>
        </w:tc>
        <w:tc>
          <w:tcPr>
            <w:tcW w:w="1028" w:type="dxa"/>
            <w:shd w:val="clear" w:color="auto" w:fill="auto"/>
            <w:vAlign w:val="center"/>
            <w:hideMark/>
          </w:tcPr>
          <w:p w14:paraId="59BF31A7"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0.41</w:t>
            </w:r>
          </w:p>
        </w:tc>
        <w:tc>
          <w:tcPr>
            <w:tcW w:w="1161" w:type="dxa"/>
            <w:shd w:val="clear" w:color="auto" w:fill="auto"/>
            <w:vAlign w:val="center"/>
            <w:hideMark/>
          </w:tcPr>
          <w:p w14:paraId="16E0BEF8"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0.3</w:t>
            </w:r>
          </w:p>
        </w:tc>
        <w:tc>
          <w:tcPr>
            <w:tcW w:w="5829" w:type="dxa"/>
            <w:shd w:val="clear" w:color="auto" w:fill="auto"/>
            <w:vAlign w:val="center"/>
            <w:hideMark/>
          </w:tcPr>
          <w:p w14:paraId="470AE7C4"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Physicochemical Water, Weather &amp; Stream Traits</w:t>
            </w:r>
          </w:p>
        </w:tc>
        <w:tc>
          <w:tcPr>
            <w:tcW w:w="1790" w:type="dxa"/>
            <w:shd w:val="clear" w:color="auto" w:fill="auto"/>
            <w:vAlign w:val="center"/>
            <w:hideMark/>
          </w:tcPr>
          <w:p w14:paraId="086A2279"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71</w:t>
            </w:r>
          </w:p>
        </w:tc>
      </w:tr>
      <w:tr w:rsidR="003C2CD7" w:rsidRPr="004E352E" w14:paraId="6609B036" w14:textId="77777777" w:rsidTr="006138D8">
        <w:trPr>
          <w:trHeight w:val="53"/>
          <w:jc w:val="center"/>
        </w:trPr>
        <w:tc>
          <w:tcPr>
            <w:tcW w:w="0" w:type="auto"/>
            <w:vAlign w:val="center"/>
          </w:tcPr>
          <w:p w14:paraId="5D3548CE"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6036F38E"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372A7DEE" w14:textId="77777777" w:rsidR="003C2CD7" w:rsidRPr="006B0DE7" w:rsidRDefault="003C2CD7" w:rsidP="006138D8">
            <w:pPr>
              <w:overflowPunct/>
              <w:autoSpaceDE/>
              <w:autoSpaceDN/>
              <w:adjustRightInd/>
              <w:jc w:val="center"/>
              <w:rPr>
                <w:rFonts w:ascii="Times New Roman" w:hAnsi="Times New Roman"/>
                <w:color w:val="BF8F00" w:themeColor="accent4" w:themeShade="BF"/>
              </w:rPr>
            </w:pPr>
            <w:r w:rsidRPr="006B0DE7">
              <w:rPr>
                <w:rFonts w:ascii="Times New Roman" w:hAnsi="Times New Roman"/>
                <w:color w:val="BF8F00" w:themeColor="accent4" w:themeShade="BF"/>
              </w:rPr>
              <w:t>0.99</w:t>
            </w:r>
          </w:p>
        </w:tc>
        <w:tc>
          <w:tcPr>
            <w:tcW w:w="1028" w:type="dxa"/>
            <w:shd w:val="clear" w:color="auto" w:fill="auto"/>
            <w:vAlign w:val="center"/>
            <w:hideMark/>
          </w:tcPr>
          <w:p w14:paraId="742DEA26" w14:textId="77777777" w:rsidR="003C2CD7" w:rsidRPr="006B0DE7" w:rsidRDefault="003C2CD7" w:rsidP="006138D8">
            <w:pPr>
              <w:overflowPunct/>
              <w:autoSpaceDE/>
              <w:autoSpaceDN/>
              <w:adjustRightInd/>
              <w:jc w:val="center"/>
              <w:rPr>
                <w:rFonts w:ascii="Times New Roman" w:hAnsi="Times New Roman"/>
                <w:color w:val="BF8F00" w:themeColor="accent4" w:themeShade="BF"/>
              </w:rPr>
            </w:pPr>
            <w:r w:rsidRPr="006B0DE7">
              <w:rPr>
                <w:rFonts w:ascii="Times New Roman" w:hAnsi="Times New Roman"/>
                <w:color w:val="BF8F00" w:themeColor="accent4" w:themeShade="BF"/>
              </w:rPr>
              <w:t>0.18</w:t>
            </w:r>
          </w:p>
        </w:tc>
        <w:tc>
          <w:tcPr>
            <w:tcW w:w="1161" w:type="dxa"/>
            <w:shd w:val="clear" w:color="auto" w:fill="auto"/>
            <w:vAlign w:val="center"/>
            <w:hideMark/>
          </w:tcPr>
          <w:p w14:paraId="207CBA14" w14:textId="77777777" w:rsidR="003C2CD7" w:rsidRPr="006B0DE7" w:rsidRDefault="003C2CD7" w:rsidP="006138D8">
            <w:pPr>
              <w:overflowPunct/>
              <w:autoSpaceDE/>
              <w:autoSpaceDN/>
              <w:adjustRightInd/>
              <w:jc w:val="center"/>
              <w:rPr>
                <w:rFonts w:ascii="Times New Roman" w:hAnsi="Times New Roman"/>
                <w:color w:val="BF8F00" w:themeColor="accent4" w:themeShade="BF"/>
              </w:rPr>
            </w:pPr>
            <w:r w:rsidRPr="006B0DE7">
              <w:rPr>
                <w:rFonts w:ascii="Times New Roman" w:hAnsi="Times New Roman"/>
                <w:color w:val="BF8F00" w:themeColor="accent4" w:themeShade="BF"/>
              </w:rPr>
              <w:t>-0.21</w:t>
            </w:r>
          </w:p>
        </w:tc>
        <w:tc>
          <w:tcPr>
            <w:tcW w:w="5829" w:type="dxa"/>
            <w:shd w:val="clear" w:color="auto" w:fill="auto"/>
            <w:vAlign w:val="center"/>
            <w:hideMark/>
          </w:tcPr>
          <w:p w14:paraId="6BFB57EC" w14:textId="77777777" w:rsidR="003C2CD7" w:rsidRPr="006B0DE7" w:rsidRDefault="003C2CD7" w:rsidP="006138D8">
            <w:pPr>
              <w:overflowPunct/>
              <w:autoSpaceDE/>
              <w:autoSpaceDN/>
              <w:adjustRightInd/>
              <w:jc w:val="center"/>
              <w:rPr>
                <w:rFonts w:ascii="Times New Roman" w:hAnsi="Times New Roman"/>
                <w:color w:val="BF8F00" w:themeColor="accent4" w:themeShade="BF"/>
              </w:rPr>
            </w:pPr>
            <w:r w:rsidRPr="006B0DE7">
              <w:rPr>
                <w:rFonts w:ascii="Times New Roman" w:hAnsi="Times New Roman"/>
                <w:color w:val="BF8F00" w:themeColor="accent4" w:themeShade="BF"/>
              </w:rPr>
              <w:t>Stream Traits</w:t>
            </w:r>
          </w:p>
        </w:tc>
        <w:tc>
          <w:tcPr>
            <w:tcW w:w="1790" w:type="dxa"/>
            <w:shd w:val="clear" w:color="auto" w:fill="auto"/>
            <w:vAlign w:val="center"/>
            <w:hideMark/>
          </w:tcPr>
          <w:p w14:paraId="2468DD97" w14:textId="77777777" w:rsidR="003C2CD7" w:rsidRPr="006B0DE7" w:rsidRDefault="003C2CD7" w:rsidP="006138D8">
            <w:pPr>
              <w:overflowPunct/>
              <w:autoSpaceDE/>
              <w:autoSpaceDN/>
              <w:adjustRightInd/>
              <w:jc w:val="center"/>
              <w:rPr>
                <w:rFonts w:ascii="Times New Roman" w:hAnsi="Times New Roman"/>
                <w:color w:val="BF8F00" w:themeColor="accent4" w:themeShade="BF"/>
              </w:rPr>
            </w:pPr>
            <w:r w:rsidRPr="006B0DE7">
              <w:rPr>
                <w:rFonts w:ascii="Times New Roman" w:hAnsi="Times New Roman"/>
                <w:color w:val="BF8F00" w:themeColor="accent4" w:themeShade="BF"/>
              </w:rPr>
              <w:t>3</w:t>
            </w:r>
          </w:p>
        </w:tc>
      </w:tr>
      <w:tr w:rsidR="003C2CD7" w:rsidRPr="004E352E" w14:paraId="2FD5A3EF" w14:textId="77777777" w:rsidTr="006138D8">
        <w:trPr>
          <w:trHeight w:val="53"/>
          <w:jc w:val="center"/>
        </w:trPr>
        <w:tc>
          <w:tcPr>
            <w:tcW w:w="0" w:type="auto"/>
            <w:vAlign w:val="center"/>
          </w:tcPr>
          <w:p w14:paraId="1CB9F6F7"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25441210"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3F75A95C"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0.89</w:t>
            </w:r>
          </w:p>
        </w:tc>
        <w:tc>
          <w:tcPr>
            <w:tcW w:w="1028" w:type="dxa"/>
            <w:shd w:val="clear" w:color="auto" w:fill="auto"/>
            <w:vAlign w:val="center"/>
            <w:hideMark/>
          </w:tcPr>
          <w:p w14:paraId="1FEEF515"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0.24</w:t>
            </w:r>
          </w:p>
        </w:tc>
        <w:tc>
          <w:tcPr>
            <w:tcW w:w="1161" w:type="dxa"/>
            <w:shd w:val="clear" w:color="auto" w:fill="auto"/>
            <w:vAlign w:val="center"/>
            <w:hideMark/>
          </w:tcPr>
          <w:p w14:paraId="2D3CE51F"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0.02</w:t>
            </w:r>
          </w:p>
        </w:tc>
        <w:tc>
          <w:tcPr>
            <w:tcW w:w="5829" w:type="dxa"/>
            <w:shd w:val="clear" w:color="auto" w:fill="auto"/>
            <w:vAlign w:val="center"/>
            <w:hideMark/>
          </w:tcPr>
          <w:p w14:paraId="142E9C79"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Weather</w:t>
            </w:r>
          </w:p>
        </w:tc>
        <w:tc>
          <w:tcPr>
            <w:tcW w:w="1790" w:type="dxa"/>
            <w:shd w:val="clear" w:color="auto" w:fill="auto"/>
            <w:vAlign w:val="center"/>
            <w:hideMark/>
          </w:tcPr>
          <w:p w14:paraId="5B358900"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20</w:t>
            </w:r>
          </w:p>
        </w:tc>
      </w:tr>
      <w:tr w:rsidR="003C2CD7" w:rsidRPr="004E352E" w14:paraId="7BD51BE3" w14:textId="77777777" w:rsidTr="006138D8">
        <w:trPr>
          <w:trHeight w:val="53"/>
          <w:jc w:val="center"/>
        </w:trPr>
        <w:tc>
          <w:tcPr>
            <w:tcW w:w="0" w:type="auto"/>
            <w:vAlign w:val="center"/>
          </w:tcPr>
          <w:p w14:paraId="31FEE6FC"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1AF01F40"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08EB9B97"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0.71</w:t>
            </w:r>
          </w:p>
        </w:tc>
        <w:tc>
          <w:tcPr>
            <w:tcW w:w="1028" w:type="dxa"/>
            <w:shd w:val="clear" w:color="auto" w:fill="auto"/>
            <w:vAlign w:val="center"/>
            <w:hideMark/>
          </w:tcPr>
          <w:p w14:paraId="51BCB251"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0.48</w:t>
            </w:r>
          </w:p>
        </w:tc>
        <w:tc>
          <w:tcPr>
            <w:tcW w:w="1161" w:type="dxa"/>
            <w:shd w:val="clear" w:color="auto" w:fill="auto"/>
            <w:vAlign w:val="center"/>
            <w:hideMark/>
          </w:tcPr>
          <w:p w14:paraId="4F11ABAF"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0.37</w:t>
            </w:r>
          </w:p>
        </w:tc>
        <w:tc>
          <w:tcPr>
            <w:tcW w:w="5829" w:type="dxa"/>
            <w:shd w:val="clear" w:color="auto" w:fill="auto"/>
            <w:vAlign w:val="center"/>
            <w:hideMark/>
          </w:tcPr>
          <w:p w14:paraId="73F445BE"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Weather &amp; Geospatial</w:t>
            </w:r>
          </w:p>
        </w:tc>
        <w:tc>
          <w:tcPr>
            <w:tcW w:w="1790" w:type="dxa"/>
            <w:shd w:val="clear" w:color="auto" w:fill="auto"/>
            <w:vAlign w:val="center"/>
            <w:hideMark/>
          </w:tcPr>
          <w:p w14:paraId="7D247CCF"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86</w:t>
            </w:r>
          </w:p>
        </w:tc>
      </w:tr>
      <w:tr w:rsidR="003C2CD7" w:rsidRPr="004E352E" w14:paraId="347AB6FA" w14:textId="77777777" w:rsidTr="006138D8">
        <w:trPr>
          <w:trHeight w:val="53"/>
          <w:jc w:val="center"/>
        </w:trPr>
        <w:tc>
          <w:tcPr>
            <w:tcW w:w="0" w:type="auto"/>
            <w:vAlign w:val="center"/>
          </w:tcPr>
          <w:p w14:paraId="399BDC0F"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2B560A63"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1ED930C3" w14:textId="77777777" w:rsidR="003C2CD7" w:rsidRPr="006B0DE7" w:rsidRDefault="003C2CD7" w:rsidP="006138D8">
            <w:pPr>
              <w:overflowPunct/>
              <w:autoSpaceDE/>
              <w:autoSpaceDN/>
              <w:adjustRightInd/>
              <w:jc w:val="center"/>
              <w:rPr>
                <w:rFonts w:ascii="Times New Roman" w:hAnsi="Times New Roman"/>
                <w:color w:val="BF8F00" w:themeColor="accent4" w:themeShade="BF"/>
              </w:rPr>
            </w:pPr>
            <w:r w:rsidRPr="006B0DE7">
              <w:rPr>
                <w:rFonts w:ascii="Times New Roman" w:hAnsi="Times New Roman"/>
                <w:color w:val="BF8F00" w:themeColor="accent4" w:themeShade="BF"/>
              </w:rPr>
              <w:t>1.0</w:t>
            </w:r>
            <w:r>
              <w:rPr>
                <w:rFonts w:ascii="Times New Roman" w:hAnsi="Times New Roman"/>
                <w:color w:val="BF8F00" w:themeColor="accent4" w:themeShade="BF"/>
              </w:rPr>
              <w:t>0</w:t>
            </w:r>
          </w:p>
        </w:tc>
        <w:tc>
          <w:tcPr>
            <w:tcW w:w="1028" w:type="dxa"/>
            <w:shd w:val="clear" w:color="auto" w:fill="auto"/>
            <w:vAlign w:val="center"/>
            <w:hideMark/>
          </w:tcPr>
          <w:p w14:paraId="0D30768B" w14:textId="77777777" w:rsidR="003C2CD7" w:rsidRPr="006B0DE7" w:rsidRDefault="003C2CD7" w:rsidP="006138D8">
            <w:pPr>
              <w:overflowPunct/>
              <w:autoSpaceDE/>
              <w:autoSpaceDN/>
              <w:adjustRightInd/>
              <w:jc w:val="center"/>
              <w:rPr>
                <w:rFonts w:ascii="Times New Roman" w:hAnsi="Times New Roman"/>
                <w:color w:val="BF8F00" w:themeColor="accent4" w:themeShade="BF"/>
              </w:rPr>
            </w:pPr>
            <w:r w:rsidRPr="006B0DE7">
              <w:rPr>
                <w:rFonts w:ascii="Times New Roman" w:hAnsi="Times New Roman"/>
                <w:color w:val="BF8F00" w:themeColor="accent4" w:themeShade="BF"/>
              </w:rPr>
              <w:t>0.16</w:t>
            </w:r>
          </w:p>
        </w:tc>
        <w:tc>
          <w:tcPr>
            <w:tcW w:w="1161" w:type="dxa"/>
            <w:shd w:val="clear" w:color="auto" w:fill="auto"/>
            <w:vAlign w:val="center"/>
            <w:hideMark/>
          </w:tcPr>
          <w:p w14:paraId="174073D6" w14:textId="77777777" w:rsidR="003C2CD7" w:rsidRPr="006B0DE7" w:rsidRDefault="003C2CD7" w:rsidP="006138D8">
            <w:pPr>
              <w:overflowPunct/>
              <w:autoSpaceDE/>
              <w:autoSpaceDN/>
              <w:adjustRightInd/>
              <w:jc w:val="center"/>
              <w:rPr>
                <w:rFonts w:ascii="Times New Roman" w:hAnsi="Times New Roman"/>
                <w:color w:val="BF8F00" w:themeColor="accent4" w:themeShade="BF"/>
              </w:rPr>
            </w:pPr>
            <w:r w:rsidRPr="006B0DE7">
              <w:rPr>
                <w:rFonts w:ascii="Times New Roman" w:hAnsi="Times New Roman"/>
                <w:color w:val="BF8F00" w:themeColor="accent4" w:themeShade="BF"/>
              </w:rPr>
              <w:t>-0.22</w:t>
            </w:r>
          </w:p>
        </w:tc>
        <w:tc>
          <w:tcPr>
            <w:tcW w:w="5829" w:type="dxa"/>
            <w:shd w:val="clear" w:color="auto" w:fill="auto"/>
            <w:vAlign w:val="center"/>
            <w:hideMark/>
          </w:tcPr>
          <w:p w14:paraId="1EA89B35" w14:textId="77777777" w:rsidR="003C2CD7" w:rsidRPr="006B0DE7" w:rsidRDefault="003C2CD7" w:rsidP="006138D8">
            <w:pPr>
              <w:overflowPunct/>
              <w:autoSpaceDE/>
              <w:autoSpaceDN/>
              <w:adjustRightInd/>
              <w:jc w:val="center"/>
              <w:rPr>
                <w:rFonts w:ascii="Times New Roman" w:hAnsi="Times New Roman"/>
                <w:color w:val="BF8F00" w:themeColor="accent4" w:themeShade="BF"/>
              </w:rPr>
            </w:pPr>
            <w:r w:rsidRPr="006B0DE7">
              <w:rPr>
                <w:rFonts w:ascii="Times New Roman" w:hAnsi="Times New Roman"/>
                <w:color w:val="BF8F00" w:themeColor="accent4" w:themeShade="BF"/>
              </w:rPr>
              <w:t>Weather &amp; Stream Traits</w:t>
            </w:r>
          </w:p>
        </w:tc>
        <w:tc>
          <w:tcPr>
            <w:tcW w:w="1790" w:type="dxa"/>
            <w:shd w:val="clear" w:color="auto" w:fill="auto"/>
            <w:vAlign w:val="center"/>
            <w:hideMark/>
          </w:tcPr>
          <w:p w14:paraId="4556F827" w14:textId="77777777" w:rsidR="003C2CD7" w:rsidRPr="006B0DE7" w:rsidRDefault="003C2CD7" w:rsidP="006138D8">
            <w:pPr>
              <w:overflowPunct/>
              <w:autoSpaceDE/>
              <w:autoSpaceDN/>
              <w:adjustRightInd/>
              <w:jc w:val="center"/>
              <w:rPr>
                <w:rFonts w:ascii="Times New Roman" w:hAnsi="Times New Roman"/>
                <w:color w:val="BF8F00" w:themeColor="accent4" w:themeShade="BF"/>
              </w:rPr>
            </w:pPr>
            <w:r w:rsidRPr="006B0DE7">
              <w:rPr>
                <w:rFonts w:ascii="Times New Roman" w:hAnsi="Times New Roman"/>
                <w:color w:val="BF8F00" w:themeColor="accent4" w:themeShade="BF"/>
              </w:rPr>
              <w:t>2</w:t>
            </w:r>
          </w:p>
        </w:tc>
      </w:tr>
      <w:tr w:rsidR="003C2CD7" w:rsidRPr="004E352E" w14:paraId="563B7F2F" w14:textId="77777777" w:rsidTr="006138D8">
        <w:trPr>
          <w:trHeight w:val="53"/>
          <w:jc w:val="center"/>
        </w:trPr>
        <w:tc>
          <w:tcPr>
            <w:tcW w:w="0" w:type="auto"/>
            <w:vAlign w:val="center"/>
          </w:tcPr>
          <w:p w14:paraId="62CA613F"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09019238" w14:textId="77777777" w:rsidR="003C2CD7" w:rsidRPr="00044BF5" w:rsidRDefault="003C2CD7" w:rsidP="006138D8">
            <w:pPr>
              <w:overflowPunct/>
              <w:autoSpaceDE/>
              <w:autoSpaceDN/>
              <w:adjustRightInd/>
              <w:rPr>
                <w:rFonts w:ascii="Times New Roman" w:hAnsi="Times New Roman"/>
              </w:rPr>
            </w:pPr>
            <w:r w:rsidRPr="00044BF5">
              <w:rPr>
                <w:rFonts w:ascii="Times New Roman" w:hAnsi="Times New Roman"/>
              </w:rPr>
              <w:t>Cubist, k-Nearest Neighbor (</w:t>
            </w:r>
            <w:proofErr w:type="spellStart"/>
            <w:r w:rsidRPr="00044BF5">
              <w:rPr>
                <w:rFonts w:ascii="Times New Roman" w:hAnsi="Times New Roman"/>
              </w:rPr>
              <w:t>kNCub</w:t>
            </w:r>
            <w:proofErr w:type="spellEnd"/>
            <w:r w:rsidRPr="00044BF5">
              <w:rPr>
                <w:rFonts w:ascii="Times New Roman" w:hAnsi="Times New Roman"/>
              </w:rPr>
              <w:t>)</w:t>
            </w:r>
          </w:p>
        </w:tc>
        <w:tc>
          <w:tcPr>
            <w:tcW w:w="990" w:type="dxa"/>
            <w:shd w:val="clear" w:color="auto" w:fill="auto"/>
            <w:vAlign w:val="center"/>
            <w:hideMark/>
          </w:tcPr>
          <w:p w14:paraId="1C532A24"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0.42</w:t>
            </w:r>
          </w:p>
        </w:tc>
        <w:tc>
          <w:tcPr>
            <w:tcW w:w="1028" w:type="dxa"/>
            <w:shd w:val="clear" w:color="auto" w:fill="auto"/>
            <w:vAlign w:val="center"/>
            <w:hideMark/>
          </w:tcPr>
          <w:p w14:paraId="3D84589B"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0.46</w:t>
            </w:r>
          </w:p>
        </w:tc>
        <w:tc>
          <w:tcPr>
            <w:tcW w:w="1161" w:type="dxa"/>
            <w:shd w:val="clear" w:color="auto" w:fill="auto"/>
            <w:vAlign w:val="center"/>
            <w:hideMark/>
          </w:tcPr>
          <w:p w14:paraId="19480E9F"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0.31</w:t>
            </w:r>
          </w:p>
        </w:tc>
        <w:tc>
          <w:tcPr>
            <w:tcW w:w="5829" w:type="dxa"/>
            <w:shd w:val="clear" w:color="auto" w:fill="auto"/>
            <w:vAlign w:val="center"/>
            <w:hideMark/>
          </w:tcPr>
          <w:p w14:paraId="7C65BB35"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Full Model</w:t>
            </w:r>
          </w:p>
        </w:tc>
        <w:tc>
          <w:tcPr>
            <w:tcW w:w="1790" w:type="dxa"/>
            <w:shd w:val="clear" w:color="auto" w:fill="auto"/>
            <w:vAlign w:val="center"/>
            <w:hideMark/>
          </w:tcPr>
          <w:p w14:paraId="65CBCB1A"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105</w:t>
            </w:r>
          </w:p>
        </w:tc>
      </w:tr>
      <w:tr w:rsidR="003C2CD7" w:rsidRPr="004E352E" w14:paraId="0BDFDFBA" w14:textId="77777777" w:rsidTr="006138D8">
        <w:trPr>
          <w:trHeight w:val="53"/>
          <w:jc w:val="center"/>
        </w:trPr>
        <w:tc>
          <w:tcPr>
            <w:tcW w:w="6771" w:type="dxa"/>
            <w:gridSpan w:val="5"/>
            <w:vAlign w:val="center"/>
          </w:tcPr>
          <w:p w14:paraId="438B06A4" w14:textId="77777777" w:rsidR="003C2CD7" w:rsidRPr="00044BF5" w:rsidRDefault="003C2CD7" w:rsidP="006138D8">
            <w:pPr>
              <w:overflowPunct/>
              <w:autoSpaceDE/>
              <w:autoSpaceDN/>
              <w:adjustRightInd/>
              <w:rPr>
                <w:rFonts w:ascii="Times New Roman" w:hAnsi="Times New Roman"/>
              </w:rPr>
            </w:pPr>
            <w:r w:rsidRPr="00044BF5">
              <w:rPr>
                <w:rFonts w:ascii="Times New Roman" w:hAnsi="Times New Roman"/>
              </w:rPr>
              <w:t>Support Vector Machines (SVM)</w:t>
            </w:r>
          </w:p>
        </w:tc>
        <w:tc>
          <w:tcPr>
            <w:tcW w:w="5829" w:type="dxa"/>
            <w:shd w:val="clear" w:color="auto" w:fill="auto"/>
            <w:vAlign w:val="center"/>
          </w:tcPr>
          <w:p w14:paraId="478A8FE1" w14:textId="77777777" w:rsidR="003C2CD7" w:rsidRPr="00044BF5" w:rsidRDefault="003C2CD7" w:rsidP="006138D8">
            <w:pPr>
              <w:overflowPunct/>
              <w:autoSpaceDE/>
              <w:autoSpaceDN/>
              <w:adjustRightInd/>
              <w:jc w:val="center"/>
              <w:rPr>
                <w:rFonts w:ascii="Times New Roman" w:hAnsi="Times New Roman"/>
              </w:rPr>
            </w:pPr>
          </w:p>
        </w:tc>
        <w:tc>
          <w:tcPr>
            <w:tcW w:w="1790" w:type="dxa"/>
            <w:shd w:val="clear" w:color="auto" w:fill="auto"/>
            <w:vAlign w:val="center"/>
          </w:tcPr>
          <w:p w14:paraId="29BE7D76" w14:textId="77777777" w:rsidR="003C2CD7" w:rsidRPr="00044BF5" w:rsidRDefault="003C2CD7" w:rsidP="006138D8">
            <w:pPr>
              <w:overflowPunct/>
              <w:autoSpaceDE/>
              <w:autoSpaceDN/>
              <w:adjustRightInd/>
              <w:jc w:val="center"/>
              <w:rPr>
                <w:rFonts w:ascii="Times New Roman" w:hAnsi="Times New Roman"/>
              </w:rPr>
            </w:pPr>
          </w:p>
        </w:tc>
      </w:tr>
      <w:tr w:rsidR="003C2CD7" w:rsidRPr="004E352E" w14:paraId="75A80FC6" w14:textId="77777777" w:rsidTr="006138D8">
        <w:trPr>
          <w:trHeight w:val="53"/>
          <w:jc w:val="center"/>
        </w:trPr>
        <w:tc>
          <w:tcPr>
            <w:tcW w:w="0" w:type="auto"/>
            <w:vAlign w:val="center"/>
          </w:tcPr>
          <w:p w14:paraId="26969D77"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hideMark/>
          </w:tcPr>
          <w:p w14:paraId="7B23AF3A" w14:textId="77777777" w:rsidR="003C2CD7" w:rsidRPr="00044BF5" w:rsidRDefault="003C2CD7" w:rsidP="006138D8">
            <w:pPr>
              <w:overflowPunct/>
              <w:autoSpaceDE/>
              <w:autoSpaceDN/>
              <w:adjustRightInd/>
              <w:rPr>
                <w:rFonts w:ascii="Times New Roman" w:hAnsi="Times New Roman"/>
              </w:rPr>
            </w:pPr>
            <w:r w:rsidRPr="00044BF5">
              <w:rPr>
                <w:rFonts w:ascii="Times New Roman" w:hAnsi="Times New Roman"/>
              </w:rPr>
              <w:t>Linear Kernel</w:t>
            </w:r>
          </w:p>
        </w:tc>
        <w:tc>
          <w:tcPr>
            <w:tcW w:w="990" w:type="dxa"/>
            <w:shd w:val="clear" w:color="auto" w:fill="auto"/>
            <w:noWrap/>
            <w:vAlign w:val="center"/>
          </w:tcPr>
          <w:p w14:paraId="23062B79" w14:textId="77777777" w:rsidR="003C2CD7" w:rsidRPr="00044BF5" w:rsidRDefault="003C2CD7" w:rsidP="006138D8">
            <w:pPr>
              <w:overflowPunct/>
              <w:autoSpaceDE/>
              <w:autoSpaceDN/>
              <w:adjustRightInd/>
              <w:jc w:val="center"/>
              <w:rPr>
                <w:rFonts w:ascii="Times New Roman" w:hAnsi="Times New Roman"/>
              </w:rPr>
            </w:pPr>
          </w:p>
        </w:tc>
        <w:tc>
          <w:tcPr>
            <w:tcW w:w="1028" w:type="dxa"/>
            <w:shd w:val="clear" w:color="auto" w:fill="auto"/>
            <w:noWrap/>
            <w:vAlign w:val="center"/>
          </w:tcPr>
          <w:p w14:paraId="3EBE8DE9" w14:textId="77777777" w:rsidR="003C2CD7" w:rsidRPr="00044BF5" w:rsidRDefault="003C2CD7" w:rsidP="006138D8">
            <w:pPr>
              <w:overflowPunct/>
              <w:autoSpaceDE/>
              <w:autoSpaceDN/>
              <w:adjustRightInd/>
              <w:jc w:val="center"/>
              <w:rPr>
                <w:rFonts w:ascii="Times New Roman" w:hAnsi="Times New Roman"/>
              </w:rPr>
            </w:pPr>
          </w:p>
        </w:tc>
        <w:tc>
          <w:tcPr>
            <w:tcW w:w="1161" w:type="dxa"/>
            <w:shd w:val="clear" w:color="auto" w:fill="auto"/>
            <w:noWrap/>
            <w:vAlign w:val="center"/>
          </w:tcPr>
          <w:p w14:paraId="2F56EC07" w14:textId="77777777" w:rsidR="003C2CD7" w:rsidRPr="00044BF5" w:rsidRDefault="003C2CD7" w:rsidP="006138D8">
            <w:pPr>
              <w:overflowPunct/>
              <w:autoSpaceDE/>
              <w:autoSpaceDN/>
              <w:adjustRightInd/>
              <w:jc w:val="center"/>
              <w:rPr>
                <w:rFonts w:ascii="Times New Roman" w:hAnsi="Times New Roman"/>
              </w:rPr>
            </w:pPr>
          </w:p>
        </w:tc>
        <w:tc>
          <w:tcPr>
            <w:tcW w:w="5829" w:type="dxa"/>
            <w:shd w:val="clear" w:color="auto" w:fill="auto"/>
            <w:noWrap/>
            <w:vAlign w:val="center"/>
          </w:tcPr>
          <w:p w14:paraId="34A98DDA" w14:textId="77777777" w:rsidR="003C2CD7" w:rsidRPr="00044BF5" w:rsidRDefault="003C2CD7" w:rsidP="006138D8">
            <w:pPr>
              <w:overflowPunct/>
              <w:autoSpaceDE/>
              <w:autoSpaceDN/>
              <w:adjustRightInd/>
              <w:jc w:val="center"/>
              <w:rPr>
                <w:rFonts w:ascii="Times New Roman" w:hAnsi="Times New Roman"/>
              </w:rPr>
            </w:pPr>
          </w:p>
        </w:tc>
        <w:tc>
          <w:tcPr>
            <w:tcW w:w="1790" w:type="dxa"/>
            <w:shd w:val="clear" w:color="auto" w:fill="auto"/>
            <w:noWrap/>
            <w:vAlign w:val="center"/>
          </w:tcPr>
          <w:p w14:paraId="67B3BEB5" w14:textId="77777777" w:rsidR="003C2CD7" w:rsidRPr="00044BF5" w:rsidRDefault="003C2CD7" w:rsidP="006138D8">
            <w:pPr>
              <w:overflowPunct/>
              <w:autoSpaceDE/>
              <w:autoSpaceDN/>
              <w:adjustRightInd/>
              <w:jc w:val="center"/>
              <w:rPr>
                <w:rFonts w:ascii="Times New Roman" w:hAnsi="Times New Roman"/>
              </w:rPr>
            </w:pPr>
          </w:p>
        </w:tc>
      </w:tr>
      <w:tr w:rsidR="003C2CD7" w:rsidRPr="004E352E" w14:paraId="054C269A" w14:textId="77777777" w:rsidTr="006138D8">
        <w:trPr>
          <w:trHeight w:val="197"/>
          <w:jc w:val="center"/>
        </w:trPr>
        <w:tc>
          <w:tcPr>
            <w:tcW w:w="0" w:type="auto"/>
            <w:vAlign w:val="center"/>
          </w:tcPr>
          <w:p w14:paraId="4B721FF5"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7440CBBF"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74D5651B" w14:textId="77777777" w:rsidR="003C2CD7" w:rsidRPr="006B0DE7" w:rsidRDefault="003C2CD7" w:rsidP="006138D8">
            <w:pPr>
              <w:overflowPunct/>
              <w:autoSpaceDE/>
              <w:autoSpaceDN/>
              <w:adjustRightInd/>
              <w:jc w:val="center"/>
              <w:rPr>
                <w:rFonts w:ascii="Times New Roman" w:hAnsi="Times New Roman"/>
                <w:color w:val="C00000"/>
              </w:rPr>
            </w:pPr>
            <w:r w:rsidRPr="006B0DE7">
              <w:rPr>
                <w:rFonts w:ascii="Times New Roman" w:hAnsi="Times New Roman"/>
                <w:color w:val="C00000"/>
              </w:rPr>
              <w:t>0.41</w:t>
            </w:r>
          </w:p>
        </w:tc>
        <w:tc>
          <w:tcPr>
            <w:tcW w:w="1028" w:type="dxa"/>
            <w:shd w:val="clear" w:color="auto" w:fill="auto"/>
            <w:vAlign w:val="center"/>
            <w:hideMark/>
          </w:tcPr>
          <w:p w14:paraId="3994AD6D" w14:textId="77777777" w:rsidR="003C2CD7" w:rsidRPr="006B0DE7" w:rsidRDefault="003C2CD7" w:rsidP="006138D8">
            <w:pPr>
              <w:overflowPunct/>
              <w:autoSpaceDE/>
              <w:autoSpaceDN/>
              <w:adjustRightInd/>
              <w:jc w:val="center"/>
              <w:rPr>
                <w:rFonts w:ascii="Times New Roman" w:hAnsi="Times New Roman"/>
                <w:color w:val="C00000"/>
              </w:rPr>
            </w:pPr>
            <w:r w:rsidRPr="006B0DE7">
              <w:rPr>
                <w:rFonts w:ascii="Times New Roman" w:hAnsi="Times New Roman"/>
                <w:color w:val="C00000"/>
              </w:rPr>
              <w:t>0.46</w:t>
            </w:r>
          </w:p>
        </w:tc>
        <w:tc>
          <w:tcPr>
            <w:tcW w:w="1161" w:type="dxa"/>
            <w:shd w:val="clear" w:color="auto" w:fill="auto"/>
            <w:vAlign w:val="center"/>
            <w:hideMark/>
          </w:tcPr>
          <w:p w14:paraId="17CE08BD" w14:textId="77777777" w:rsidR="003C2CD7" w:rsidRPr="006B0DE7" w:rsidRDefault="003C2CD7" w:rsidP="006138D8">
            <w:pPr>
              <w:overflowPunct/>
              <w:autoSpaceDE/>
              <w:autoSpaceDN/>
              <w:adjustRightInd/>
              <w:jc w:val="center"/>
              <w:rPr>
                <w:rFonts w:ascii="Times New Roman" w:hAnsi="Times New Roman"/>
                <w:color w:val="C00000"/>
              </w:rPr>
            </w:pPr>
            <w:r w:rsidRPr="006B0DE7">
              <w:rPr>
                <w:rFonts w:ascii="Times New Roman" w:hAnsi="Times New Roman"/>
                <w:color w:val="C00000"/>
              </w:rPr>
              <w:t>0.34</w:t>
            </w:r>
          </w:p>
        </w:tc>
        <w:tc>
          <w:tcPr>
            <w:tcW w:w="5829" w:type="dxa"/>
            <w:shd w:val="clear" w:color="auto" w:fill="auto"/>
            <w:vAlign w:val="center"/>
            <w:hideMark/>
          </w:tcPr>
          <w:p w14:paraId="563201D7" w14:textId="77777777" w:rsidR="003C2CD7" w:rsidRPr="006B0DE7" w:rsidRDefault="003C2CD7" w:rsidP="006138D8">
            <w:pPr>
              <w:overflowPunct/>
              <w:autoSpaceDE/>
              <w:autoSpaceDN/>
              <w:adjustRightInd/>
              <w:jc w:val="center"/>
              <w:rPr>
                <w:rFonts w:ascii="Times New Roman" w:hAnsi="Times New Roman"/>
                <w:color w:val="C00000"/>
              </w:rPr>
            </w:pPr>
            <w:r w:rsidRPr="006B0DE7">
              <w:rPr>
                <w:rFonts w:ascii="Times New Roman" w:hAnsi="Times New Roman"/>
                <w:color w:val="C00000"/>
              </w:rPr>
              <w:t>Full Model</w:t>
            </w:r>
          </w:p>
        </w:tc>
        <w:tc>
          <w:tcPr>
            <w:tcW w:w="1790" w:type="dxa"/>
            <w:shd w:val="clear" w:color="auto" w:fill="auto"/>
            <w:vAlign w:val="center"/>
            <w:hideMark/>
          </w:tcPr>
          <w:p w14:paraId="577D845F" w14:textId="77777777" w:rsidR="003C2CD7" w:rsidRPr="006B0DE7" w:rsidRDefault="003C2CD7" w:rsidP="006138D8">
            <w:pPr>
              <w:overflowPunct/>
              <w:autoSpaceDE/>
              <w:autoSpaceDN/>
              <w:adjustRightInd/>
              <w:jc w:val="center"/>
              <w:rPr>
                <w:rFonts w:ascii="Times New Roman" w:hAnsi="Times New Roman"/>
                <w:color w:val="C00000"/>
              </w:rPr>
            </w:pPr>
            <w:r w:rsidRPr="006B0DE7">
              <w:rPr>
                <w:rFonts w:ascii="Times New Roman" w:hAnsi="Times New Roman"/>
                <w:color w:val="C00000"/>
              </w:rPr>
              <w:t>109</w:t>
            </w:r>
          </w:p>
        </w:tc>
      </w:tr>
      <w:tr w:rsidR="003C2CD7" w:rsidRPr="004E352E" w14:paraId="43821F42" w14:textId="77777777" w:rsidTr="006138D8">
        <w:trPr>
          <w:trHeight w:val="53"/>
          <w:jc w:val="center"/>
        </w:trPr>
        <w:tc>
          <w:tcPr>
            <w:tcW w:w="0" w:type="auto"/>
            <w:vAlign w:val="center"/>
          </w:tcPr>
          <w:p w14:paraId="55719F9C"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03051052"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744FDBCC"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0.86</w:t>
            </w:r>
          </w:p>
        </w:tc>
        <w:tc>
          <w:tcPr>
            <w:tcW w:w="1028" w:type="dxa"/>
            <w:shd w:val="clear" w:color="auto" w:fill="auto"/>
            <w:vAlign w:val="center"/>
            <w:hideMark/>
          </w:tcPr>
          <w:p w14:paraId="36B0224A"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0.25</w:t>
            </w:r>
          </w:p>
        </w:tc>
        <w:tc>
          <w:tcPr>
            <w:tcW w:w="1161" w:type="dxa"/>
            <w:shd w:val="clear" w:color="auto" w:fill="auto"/>
            <w:vAlign w:val="center"/>
            <w:hideMark/>
          </w:tcPr>
          <w:p w14:paraId="1E204122"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0.1</w:t>
            </w:r>
            <w:r>
              <w:rPr>
                <w:rFonts w:ascii="Times New Roman" w:hAnsi="Times New Roman"/>
              </w:rPr>
              <w:t>0</w:t>
            </w:r>
          </w:p>
        </w:tc>
        <w:tc>
          <w:tcPr>
            <w:tcW w:w="5829" w:type="dxa"/>
            <w:shd w:val="clear" w:color="auto" w:fill="auto"/>
            <w:vAlign w:val="center"/>
            <w:hideMark/>
          </w:tcPr>
          <w:p w14:paraId="566F7D6E"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Geospatial</w:t>
            </w:r>
          </w:p>
        </w:tc>
        <w:tc>
          <w:tcPr>
            <w:tcW w:w="1790" w:type="dxa"/>
            <w:shd w:val="clear" w:color="auto" w:fill="auto"/>
            <w:vAlign w:val="center"/>
            <w:hideMark/>
          </w:tcPr>
          <w:p w14:paraId="0E2BDB20"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32</w:t>
            </w:r>
          </w:p>
        </w:tc>
      </w:tr>
      <w:tr w:rsidR="003C2CD7" w:rsidRPr="004E352E" w14:paraId="07ABA84C" w14:textId="77777777" w:rsidTr="006138D8">
        <w:trPr>
          <w:trHeight w:val="53"/>
          <w:jc w:val="center"/>
        </w:trPr>
        <w:tc>
          <w:tcPr>
            <w:tcW w:w="0" w:type="auto"/>
            <w:vAlign w:val="center"/>
          </w:tcPr>
          <w:p w14:paraId="71F60F80"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07BD8A41"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0D6D90B2"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0.77</w:t>
            </w:r>
          </w:p>
        </w:tc>
        <w:tc>
          <w:tcPr>
            <w:tcW w:w="1028" w:type="dxa"/>
            <w:shd w:val="clear" w:color="auto" w:fill="auto"/>
            <w:vAlign w:val="center"/>
            <w:hideMark/>
          </w:tcPr>
          <w:p w14:paraId="3F54AF2B"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w:t>
            </w:r>
            <w:r>
              <w:rPr>
                <w:rFonts w:ascii="Times New Roman" w:hAnsi="Times New Roman"/>
              </w:rPr>
              <w:t>0</w:t>
            </w:r>
          </w:p>
        </w:tc>
        <w:tc>
          <w:tcPr>
            <w:tcW w:w="1161" w:type="dxa"/>
            <w:shd w:val="clear" w:color="auto" w:fill="auto"/>
            <w:vAlign w:val="center"/>
            <w:hideMark/>
          </w:tcPr>
          <w:p w14:paraId="2ED0C86F"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0.28</w:t>
            </w:r>
          </w:p>
        </w:tc>
        <w:tc>
          <w:tcPr>
            <w:tcW w:w="5829" w:type="dxa"/>
            <w:shd w:val="clear" w:color="auto" w:fill="auto"/>
            <w:vAlign w:val="center"/>
            <w:hideMark/>
          </w:tcPr>
          <w:p w14:paraId="1AA60C90"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Physicochemical &amp; Geospatial</w:t>
            </w:r>
          </w:p>
        </w:tc>
        <w:tc>
          <w:tcPr>
            <w:tcW w:w="1790" w:type="dxa"/>
            <w:shd w:val="clear" w:color="auto" w:fill="auto"/>
            <w:vAlign w:val="center"/>
            <w:hideMark/>
          </w:tcPr>
          <w:p w14:paraId="6F3CB9AA"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64</w:t>
            </w:r>
          </w:p>
        </w:tc>
      </w:tr>
      <w:tr w:rsidR="003C2CD7" w:rsidRPr="004E352E" w14:paraId="57FCD2F9" w14:textId="77777777" w:rsidTr="006138D8">
        <w:trPr>
          <w:trHeight w:val="53"/>
          <w:jc w:val="center"/>
        </w:trPr>
        <w:tc>
          <w:tcPr>
            <w:tcW w:w="0" w:type="auto"/>
            <w:vAlign w:val="center"/>
          </w:tcPr>
          <w:p w14:paraId="5F6410B3"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1CE1797F"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10FEC825"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0.73</w:t>
            </w:r>
          </w:p>
        </w:tc>
        <w:tc>
          <w:tcPr>
            <w:tcW w:w="1028" w:type="dxa"/>
            <w:shd w:val="clear" w:color="auto" w:fill="auto"/>
            <w:vAlign w:val="center"/>
            <w:hideMark/>
          </w:tcPr>
          <w:p w14:paraId="1950E01A"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0.45</w:t>
            </w:r>
          </w:p>
        </w:tc>
        <w:tc>
          <w:tcPr>
            <w:tcW w:w="1161" w:type="dxa"/>
            <w:shd w:val="clear" w:color="auto" w:fill="auto"/>
            <w:vAlign w:val="center"/>
            <w:hideMark/>
          </w:tcPr>
          <w:p w14:paraId="4EB202D0"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0.35</w:t>
            </w:r>
          </w:p>
        </w:tc>
        <w:tc>
          <w:tcPr>
            <w:tcW w:w="5829" w:type="dxa"/>
            <w:shd w:val="clear" w:color="auto" w:fill="auto"/>
            <w:vAlign w:val="center"/>
            <w:hideMark/>
          </w:tcPr>
          <w:p w14:paraId="1E22B656"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Physicochemical</w:t>
            </w:r>
          </w:p>
        </w:tc>
        <w:tc>
          <w:tcPr>
            <w:tcW w:w="1790" w:type="dxa"/>
            <w:shd w:val="clear" w:color="auto" w:fill="auto"/>
            <w:vAlign w:val="center"/>
            <w:hideMark/>
          </w:tcPr>
          <w:p w14:paraId="34B9D3BD"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83</w:t>
            </w:r>
          </w:p>
        </w:tc>
      </w:tr>
      <w:tr w:rsidR="003C2CD7" w:rsidRPr="004E352E" w14:paraId="73757F56" w14:textId="77777777" w:rsidTr="006138D8">
        <w:trPr>
          <w:trHeight w:val="53"/>
          <w:jc w:val="center"/>
        </w:trPr>
        <w:tc>
          <w:tcPr>
            <w:tcW w:w="0" w:type="auto"/>
            <w:vAlign w:val="center"/>
          </w:tcPr>
          <w:p w14:paraId="19368814"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5C0F3723"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4EC32BAE"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0.76</w:t>
            </w:r>
          </w:p>
        </w:tc>
        <w:tc>
          <w:tcPr>
            <w:tcW w:w="1028" w:type="dxa"/>
            <w:shd w:val="clear" w:color="auto" w:fill="auto"/>
            <w:vAlign w:val="center"/>
            <w:hideMark/>
          </w:tcPr>
          <w:p w14:paraId="306F969E"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0.38</w:t>
            </w:r>
          </w:p>
        </w:tc>
        <w:tc>
          <w:tcPr>
            <w:tcW w:w="1161" w:type="dxa"/>
            <w:shd w:val="clear" w:color="auto" w:fill="auto"/>
            <w:vAlign w:val="center"/>
            <w:hideMark/>
          </w:tcPr>
          <w:p w14:paraId="43F1EE29"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0.28</w:t>
            </w:r>
          </w:p>
        </w:tc>
        <w:tc>
          <w:tcPr>
            <w:tcW w:w="5829" w:type="dxa"/>
            <w:shd w:val="clear" w:color="auto" w:fill="auto"/>
            <w:vAlign w:val="center"/>
            <w:hideMark/>
          </w:tcPr>
          <w:p w14:paraId="334A6EAA"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Physicochemical &amp; Stream Traits</w:t>
            </w:r>
          </w:p>
        </w:tc>
        <w:tc>
          <w:tcPr>
            <w:tcW w:w="1790" w:type="dxa"/>
            <w:shd w:val="clear" w:color="auto" w:fill="auto"/>
            <w:vAlign w:val="center"/>
            <w:hideMark/>
          </w:tcPr>
          <w:p w14:paraId="49844C72"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65</w:t>
            </w:r>
          </w:p>
        </w:tc>
      </w:tr>
      <w:tr w:rsidR="003C2CD7" w:rsidRPr="004E352E" w14:paraId="297850E1" w14:textId="77777777" w:rsidTr="006138D8">
        <w:trPr>
          <w:trHeight w:val="53"/>
          <w:jc w:val="center"/>
        </w:trPr>
        <w:tc>
          <w:tcPr>
            <w:tcW w:w="0" w:type="auto"/>
            <w:vAlign w:val="center"/>
          </w:tcPr>
          <w:p w14:paraId="7DA302D8"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71B11B5E"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3273CB94"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0.7</w:t>
            </w:r>
            <w:r>
              <w:rPr>
                <w:rFonts w:ascii="Times New Roman" w:hAnsi="Times New Roman"/>
              </w:rPr>
              <w:t>0</w:t>
            </w:r>
          </w:p>
        </w:tc>
        <w:tc>
          <w:tcPr>
            <w:tcW w:w="1028" w:type="dxa"/>
            <w:shd w:val="clear" w:color="auto" w:fill="auto"/>
            <w:vAlign w:val="center"/>
            <w:hideMark/>
          </w:tcPr>
          <w:p w14:paraId="1F55ABEF"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0.49</w:t>
            </w:r>
          </w:p>
        </w:tc>
        <w:tc>
          <w:tcPr>
            <w:tcW w:w="1161" w:type="dxa"/>
            <w:shd w:val="clear" w:color="auto" w:fill="auto"/>
            <w:vAlign w:val="center"/>
            <w:hideMark/>
          </w:tcPr>
          <w:p w14:paraId="34B1A805"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w:t>
            </w:r>
            <w:r>
              <w:rPr>
                <w:rFonts w:ascii="Times New Roman" w:hAnsi="Times New Roman"/>
              </w:rPr>
              <w:t>0</w:t>
            </w:r>
          </w:p>
        </w:tc>
        <w:tc>
          <w:tcPr>
            <w:tcW w:w="5829" w:type="dxa"/>
            <w:shd w:val="clear" w:color="auto" w:fill="auto"/>
            <w:vAlign w:val="center"/>
            <w:hideMark/>
          </w:tcPr>
          <w:p w14:paraId="1E87AA80"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Physicochemical &amp; Weather</w:t>
            </w:r>
          </w:p>
        </w:tc>
        <w:tc>
          <w:tcPr>
            <w:tcW w:w="1790" w:type="dxa"/>
            <w:shd w:val="clear" w:color="auto" w:fill="auto"/>
            <w:vAlign w:val="center"/>
            <w:hideMark/>
          </w:tcPr>
          <w:p w14:paraId="55A4AC71"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92</w:t>
            </w:r>
          </w:p>
        </w:tc>
      </w:tr>
      <w:tr w:rsidR="003C2CD7" w:rsidRPr="004E352E" w14:paraId="22AEEB40" w14:textId="77777777" w:rsidTr="006138D8">
        <w:trPr>
          <w:trHeight w:val="53"/>
          <w:jc w:val="center"/>
        </w:trPr>
        <w:tc>
          <w:tcPr>
            <w:tcW w:w="0" w:type="auto"/>
            <w:vAlign w:val="center"/>
          </w:tcPr>
          <w:p w14:paraId="07C39BD0"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763D2664"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22F6D47F"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0.74</w:t>
            </w:r>
          </w:p>
        </w:tc>
        <w:tc>
          <w:tcPr>
            <w:tcW w:w="1028" w:type="dxa"/>
            <w:shd w:val="clear" w:color="auto" w:fill="auto"/>
            <w:vAlign w:val="center"/>
            <w:hideMark/>
          </w:tcPr>
          <w:p w14:paraId="7242E3E0"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0.43</w:t>
            </w:r>
          </w:p>
        </w:tc>
        <w:tc>
          <w:tcPr>
            <w:tcW w:w="1161" w:type="dxa"/>
            <w:shd w:val="clear" w:color="auto" w:fill="auto"/>
            <w:vAlign w:val="center"/>
            <w:hideMark/>
          </w:tcPr>
          <w:p w14:paraId="0B2CFD1E"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0.32</w:t>
            </w:r>
          </w:p>
        </w:tc>
        <w:tc>
          <w:tcPr>
            <w:tcW w:w="5829" w:type="dxa"/>
            <w:shd w:val="clear" w:color="auto" w:fill="auto"/>
            <w:vAlign w:val="center"/>
            <w:hideMark/>
          </w:tcPr>
          <w:p w14:paraId="57F71B5F"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Physicochemical Water, Weather &amp; Stream Traits</w:t>
            </w:r>
          </w:p>
        </w:tc>
        <w:tc>
          <w:tcPr>
            <w:tcW w:w="1790" w:type="dxa"/>
            <w:shd w:val="clear" w:color="auto" w:fill="auto"/>
            <w:vAlign w:val="center"/>
            <w:hideMark/>
          </w:tcPr>
          <w:p w14:paraId="3DE2038C"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78</w:t>
            </w:r>
          </w:p>
        </w:tc>
      </w:tr>
      <w:tr w:rsidR="003C2CD7" w:rsidRPr="004E352E" w14:paraId="6E3B53F2" w14:textId="77777777" w:rsidTr="006138D8">
        <w:trPr>
          <w:trHeight w:val="53"/>
          <w:jc w:val="center"/>
        </w:trPr>
        <w:tc>
          <w:tcPr>
            <w:tcW w:w="0" w:type="auto"/>
            <w:vAlign w:val="center"/>
          </w:tcPr>
          <w:p w14:paraId="2B83C47A"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79154812"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407ACCE1"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0.93</w:t>
            </w:r>
          </w:p>
        </w:tc>
        <w:tc>
          <w:tcPr>
            <w:tcW w:w="1028" w:type="dxa"/>
            <w:shd w:val="clear" w:color="auto" w:fill="auto"/>
            <w:vAlign w:val="center"/>
            <w:hideMark/>
          </w:tcPr>
          <w:p w14:paraId="4212B4C5"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0.23</w:t>
            </w:r>
          </w:p>
        </w:tc>
        <w:tc>
          <w:tcPr>
            <w:tcW w:w="1161" w:type="dxa"/>
            <w:shd w:val="clear" w:color="auto" w:fill="auto"/>
            <w:vAlign w:val="center"/>
            <w:hideMark/>
          </w:tcPr>
          <w:p w14:paraId="62ADCC05"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-0.06</w:t>
            </w:r>
          </w:p>
        </w:tc>
        <w:tc>
          <w:tcPr>
            <w:tcW w:w="5829" w:type="dxa"/>
            <w:shd w:val="clear" w:color="auto" w:fill="auto"/>
            <w:vAlign w:val="center"/>
            <w:hideMark/>
          </w:tcPr>
          <w:p w14:paraId="4078CF95"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Stream Traits</w:t>
            </w:r>
          </w:p>
        </w:tc>
        <w:tc>
          <w:tcPr>
            <w:tcW w:w="1790" w:type="dxa"/>
            <w:shd w:val="clear" w:color="auto" w:fill="auto"/>
            <w:vAlign w:val="center"/>
            <w:hideMark/>
          </w:tcPr>
          <w:p w14:paraId="75C052F4"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11</w:t>
            </w:r>
          </w:p>
        </w:tc>
      </w:tr>
      <w:tr w:rsidR="003C2CD7" w:rsidRPr="004E352E" w14:paraId="604540DA" w14:textId="77777777" w:rsidTr="006138D8">
        <w:trPr>
          <w:trHeight w:val="53"/>
          <w:jc w:val="center"/>
        </w:trPr>
        <w:tc>
          <w:tcPr>
            <w:tcW w:w="0" w:type="auto"/>
            <w:vAlign w:val="center"/>
          </w:tcPr>
          <w:p w14:paraId="75106E1C"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125D2A7A"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1B333901"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0.75</w:t>
            </w:r>
          </w:p>
        </w:tc>
        <w:tc>
          <w:tcPr>
            <w:tcW w:w="1028" w:type="dxa"/>
            <w:shd w:val="clear" w:color="auto" w:fill="auto"/>
            <w:vAlign w:val="center"/>
            <w:hideMark/>
          </w:tcPr>
          <w:p w14:paraId="171E9510"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0.42</w:t>
            </w:r>
          </w:p>
        </w:tc>
        <w:tc>
          <w:tcPr>
            <w:tcW w:w="1161" w:type="dxa"/>
            <w:shd w:val="clear" w:color="auto" w:fill="auto"/>
            <w:vAlign w:val="center"/>
            <w:hideMark/>
          </w:tcPr>
          <w:p w14:paraId="0B49350C"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0.31</w:t>
            </w:r>
          </w:p>
        </w:tc>
        <w:tc>
          <w:tcPr>
            <w:tcW w:w="5829" w:type="dxa"/>
            <w:shd w:val="clear" w:color="auto" w:fill="auto"/>
            <w:vAlign w:val="center"/>
            <w:hideMark/>
          </w:tcPr>
          <w:p w14:paraId="1284C39C"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Weather</w:t>
            </w:r>
          </w:p>
        </w:tc>
        <w:tc>
          <w:tcPr>
            <w:tcW w:w="1790" w:type="dxa"/>
            <w:shd w:val="clear" w:color="auto" w:fill="auto"/>
            <w:vAlign w:val="center"/>
            <w:hideMark/>
          </w:tcPr>
          <w:p w14:paraId="0A50FEA2"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75</w:t>
            </w:r>
          </w:p>
        </w:tc>
      </w:tr>
      <w:tr w:rsidR="003C2CD7" w:rsidRPr="004E352E" w14:paraId="1B9D61D7" w14:textId="77777777" w:rsidTr="006138D8">
        <w:trPr>
          <w:trHeight w:val="53"/>
          <w:jc w:val="center"/>
        </w:trPr>
        <w:tc>
          <w:tcPr>
            <w:tcW w:w="0" w:type="auto"/>
            <w:vAlign w:val="center"/>
          </w:tcPr>
          <w:p w14:paraId="5BD5C748"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334AF810"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5E1B4EA9"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0.78</w:t>
            </w:r>
          </w:p>
        </w:tc>
        <w:tc>
          <w:tcPr>
            <w:tcW w:w="1028" w:type="dxa"/>
            <w:shd w:val="clear" w:color="auto" w:fill="auto"/>
            <w:vAlign w:val="center"/>
            <w:hideMark/>
          </w:tcPr>
          <w:p w14:paraId="58A582DC"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0.43</w:t>
            </w:r>
          </w:p>
        </w:tc>
        <w:tc>
          <w:tcPr>
            <w:tcW w:w="1161" w:type="dxa"/>
            <w:shd w:val="clear" w:color="auto" w:fill="auto"/>
            <w:vAlign w:val="center"/>
            <w:hideMark/>
          </w:tcPr>
          <w:p w14:paraId="609A071D"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0.24</w:t>
            </w:r>
          </w:p>
        </w:tc>
        <w:tc>
          <w:tcPr>
            <w:tcW w:w="5829" w:type="dxa"/>
            <w:shd w:val="clear" w:color="auto" w:fill="auto"/>
            <w:vAlign w:val="center"/>
            <w:hideMark/>
          </w:tcPr>
          <w:p w14:paraId="100FD188"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Weather &amp; Geospatial</w:t>
            </w:r>
          </w:p>
        </w:tc>
        <w:tc>
          <w:tcPr>
            <w:tcW w:w="1790" w:type="dxa"/>
            <w:shd w:val="clear" w:color="auto" w:fill="auto"/>
            <w:vAlign w:val="center"/>
            <w:hideMark/>
          </w:tcPr>
          <w:p w14:paraId="49E61AC2"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55</w:t>
            </w:r>
          </w:p>
        </w:tc>
      </w:tr>
      <w:tr w:rsidR="003C2CD7" w:rsidRPr="004E352E" w14:paraId="2C6CFE03" w14:textId="77777777" w:rsidTr="006138D8">
        <w:trPr>
          <w:trHeight w:val="53"/>
          <w:jc w:val="center"/>
        </w:trPr>
        <w:tc>
          <w:tcPr>
            <w:tcW w:w="0" w:type="auto"/>
            <w:vAlign w:val="center"/>
          </w:tcPr>
          <w:p w14:paraId="7FBF3504"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tcPr>
          <w:p w14:paraId="6561D855" w14:textId="77777777" w:rsidR="003C2CD7" w:rsidRPr="00044BF5"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75B514B6"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0.81</w:t>
            </w:r>
          </w:p>
        </w:tc>
        <w:tc>
          <w:tcPr>
            <w:tcW w:w="1028" w:type="dxa"/>
            <w:shd w:val="clear" w:color="auto" w:fill="auto"/>
            <w:vAlign w:val="center"/>
            <w:hideMark/>
          </w:tcPr>
          <w:p w14:paraId="3EE8702C"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0.32</w:t>
            </w:r>
          </w:p>
        </w:tc>
        <w:tc>
          <w:tcPr>
            <w:tcW w:w="1161" w:type="dxa"/>
            <w:shd w:val="clear" w:color="auto" w:fill="auto"/>
            <w:vAlign w:val="center"/>
            <w:hideMark/>
          </w:tcPr>
          <w:p w14:paraId="76240ABE"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w:t>
            </w:r>
            <w:r>
              <w:rPr>
                <w:rFonts w:ascii="Times New Roman" w:hAnsi="Times New Roman"/>
              </w:rPr>
              <w:t>0</w:t>
            </w:r>
          </w:p>
        </w:tc>
        <w:tc>
          <w:tcPr>
            <w:tcW w:w="5829" w:type="dxa"/>
            <w:shd w:val="clear" w:color="auto" w:fill="auto"/>
            <w:vAlign w:val="center"/>
            <w:hideMark/>
          </w:tcPr>
          <w:p w14:paraId="5FBD1528"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Weather &amp; Stream Traits</w:t>
            </w:r>
          </w:p>
        </w:tc>
        <w:tc>
          <w:tcPr>
            <w:tcW w:w="1790" w:type="dxa"/>
            <w:shd w:val="clear" w:color="auto" w:fill="auto"/>
            <w:vAlign w:val="center"/>
            <w:hideMark/>
          </w:tcPr>
          <w:p w14:paraId="73E17C5D"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46</w:t>
            </w:r>
          </w:p>
        </w:tc>
      </w:tr>
      <w:tr w:rsidR="003C2CD7" w:rsidRPr="004E352E" w14:paraId="49DFD2BD" w14:textId="77777777" w:rsidTr="006138D8">
        <w:trPr>
          <w:trHeight w:val="53"/>
          <w:jc w:val="center"/>
        </w:trPr>
        <w:tc>
          <w:tcPr>
            <w:tcW w:w="0" w:type="auto"/>
            <w:vAlign w:val="center"/>
          </w:tcPr>
          <w:p w14:paraId="6C59873D" w14:textId="77777777" w:rsidR="003C2CD7" w:rsidRPr="00044BF5" w:rsidRDefault="003C2CD7" w:rsidP="006138D8">
            <w:pPr>
              <w:overflowPunct/>
              <w:autoSpaceDE/>
              <w:autoSpaceDN/>
              <w:adjustRightInd/>
              <w:rPr>
                <w:rFonts w:ascii="Times New Roman" w:hAnsi="Times New Roman"/>
              </w:rPr>
            </w:pPr>
          </w:p>
        </w:tc>
        <w:tc>
          <w:tcPr>
            <w:tcW w:w="3371" w:type="dxa"/>
            <w:shd w:val="clear" w:color="auto" w:fill="auto"/>
            <w:vAlign w:val="center"/>
            <w:hideMark/>
          </w:tcPr>
          <w:p w14:paraId="41A61A4F" w14:textId="77777777" w:rsidR="003C2CD7" w:rsidRPr="00044BF5" w:rsidRDefault="003C2CD7" w:rsidP="006138D8">
            <w:pPr>
              <w:overflowPunct/>
              <w:autoSpaceDE/>
              <w:autoSpaceDN/>
              <w:adjustRightInd/>
              <w:rPr>
                <w:rFonts w:ascii="Times New Roman" w:hAnsi="Times New Roman"/>
              </w:rPr>
            </w:pPr>
            <w:r w:rsidRPr="00044BF5">
              <w:rPr>
                <w:rFonts w:ascii="Times New Roman" w:hAnsi="Times New Roman"/>
              </w:rPr>
              <w:t xml:space="preserve">Polynomial Kernel </w:t>
            </w:r>
          </w:p>
        </w:tc>
        <w:tc>
          <w:tcPr>
            <w:tcW w:w="990" w:type="dxa"/>
            <w:shd w:val="clear" w:color="auto" w:fill="auto"/>
            <w:vAlign w:val="center"/>
            <w:hideMark/>
          </w:tcPr>
          <w:p w14:paraId="1C4C18F3"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0.45</w:t>
            </w:r>
          </w:p>
        </w:tc>
        <w:tc>
          <w:tcPr>
            <w:tcW w:w="1028" w:type="dxa"/>
            <w:shd w:val="clear" w:color="auto" w:fill="auto"/>
            <w:vAlign w:val="center"/>
            <w:hideMark/>
          </w:tcPr>
          <w:p w14:paraId="2E65EA5C"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0.41</w:t>
            </w:r>
          </w:p>
        </w:tc>
        <w:tc>
          <w:tcPr>
            <w:tcW w:w="1161" w:type="dxa"/>
            <w:shd w:val="clear" w:color="auto" w:fill="auto"/>
            <w:vAlign w:val="center"/>
            <w:hideMark/>
          </w:tcPr>
          <w:p w14:paraId="16DC9B39"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0.23</w:t>
            </w:r>
          </w:p>
        </w:tc>
        <w:tc>
          <w:tcPr>
            <w:tcW w:w="5829" w:type="dxa"/>
            <w:shd w:val="clear" w:color="auto" w:fill="auto"/>
            <w:vAlign w:val="center"/>
            <w:hideMark/>
          </w:tcPr>
          <w:p w14:paraId="283B9E58"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Full Model</w:t>
            </w:r>
          </w:p>
        </w:tc>
        <w:tc>
          <w:tcPr>
            <w:tcW w:w="1790" w:type="dxa"/>
            <w:shd w:val="clear" w:color="auto" w:fill="auto"/>
            <w:vAlign w:val="center"/>
            <w:hideMark/>
          </w:tcPr>
          <w:p w14:paraId="12365822" w14:textId="77777777" w:rsidR="003C2CD7" w:rsidRPr="00044BF5" w:rsidRDefault="003C2CD7" w:rsidP="006138D8">
            <w:pPr>
              <w:overflowPunct/>
              <w:autoSpaceDE/>
              <w:autoSpaceDN/>
              <w:adjustRightInd/>
              <w:jc w:val="center"/>
              <w:rPr>
                <w:rFonts w:ascii="Times New Roman" w:hAnsi="Times New Roman"/>
              </w:rPr>
            </w:pPr>
            <w:r w:rsidRPr="00044BF5">
              <w:rPr>
                <w:rFonts w:ascii="Times New Roman" w:hAnsi="Times New Roman"/>
              </w:rPr>
              <w:t>101</w:t>
            </w:r>
          </w:p>
        </w:tc>
      </w:tr>
      <w:tr w:rsidR="003C2CD7" w:rsidRPr="004E352E" w14:paraId="71775AA1" w14:textId="77777777" w:rsidTr="006138D8">
        <w:trPr>
          <w:trHeight w:val="53"/>
          <w:jc w:val="center"/>
        </w:trPr>
        <w:tc>
          <w:tcPr>
            <w:tcW w:w="0" w:type="auto"/>
            <w:vAlign w:val="center"/>
          </w:tcPr>
          <w:p w14:paraId="2AA473F4" w14:textId="77777777" w:rsidR="003C2CD7" w:rsidRPr="004E352E" w:rsidRDefault="003C2CD7" w:rsidP="006138D8">
            <w:pPr>
              <w:overflowPunct/>
              <w:autoSpaceDE/>
              <w:autoSpaceDN/>
              <w:adjustRightInd/>
              <w:rPr>
                <w:rFonts w:ascii="Times New Roman" w:hAnsi="Times New Roman"/>
              </w:rPr>
            </w:pPr>
          </w:p>
        </w:tc>
        <w:tc>
          <w:tcPr>
            <w:tcW w:w="3371" w:type="dxa"/>
            <w:shd w:val="clear" w:color="auto" w:fill="auto"/>
            <w:vAlign w:val="center"/>
            <w:hideMark/>
          </w:tcPr>
          <w:p w14:paraId="02012293" w14:textId="77777777" w:rsidR="003C2CD7" w:rsidRPr="004E352E" w:rsidRDefault="003C2CD7" w:rsidP="006138D8">
            <w:pPr>
              <w:overflowPunct/>
              <w:autoSpaceDE/>
              <w:autoSpaceDN/>
              <w:adjustRightInd/>
              <w:rPr>
                <w:rFonts w:ascii="Times New Roman" w:hAnsi="Times New Roman"/>
              </w:rPr>
            </w:pPr>
            <w:r w:rsidRPr="004E352E">
              <w:rPr>
                <w:rFonts w:ascii="Times New Roman" w:hAnsi="Times New Roman"/>
              </w:rPr>
              <w:t xml:space="preserve">Radial Kernel </w:t>
            </w:r>
          </w:p>
        </w:tc>
        <w:tc>
          <w:tcPr>
            <w:tcW w:w="990" w:type="dxa"/>
            <w:shd w:val="clear" w:color="auto" w:fill="auto"/>
            <w:vAlign w:val="center"/>
            <w:hideMark/>
          </w:tcPr>
          <w:p w14:paraId="00980718" w14:textId="77777777" w:rsidR="003C2CD7" w:rsidRPr="006B0DE7" w:rsidRDefault="003C2CD7" w:rsidP="006138D8">
            <w:pPr>
              <w:overflowPunct/>
              <w:autoSpaceDE/>
              <w:autoSpaceDN/>
              <w:adjustRightInd/>
              <w:jc w:val="center"/>
              <w:rPr>
                <w:rFonts w:ascii="Times New Roman" w:hAnsi="Times New Roman"/>
                <w:color w:val="C00000"/>
              </w:rPr>
            </w:pPr>
            <w:r w:rsidRPr="006B0DE7">
              <w:rPr>
                <w:rFonts w:ascii="Times New Roman" w:hAnsi="Times New Roman"/>
                <w:color w:val="C00000"/>
              </w:rPr>
              <w:t>0.4</w:t>
            </w:r>
            <w:r>
              <w:rPr>
                <w:rFonts w:ascii="Times New Roman" w:hAnsi="Times New Roman"/>
                <w:color w:val="C00000"/>
              </w:rPr>
              <w:t>0</w:t>
            </w:r>
          </w:p>
        </w:tc>
        <w:tc>
          <w:tcPr>
            <w:tcW w:w="1028" w:type="dxa"/>
            <w:shd w:val="clear" w:color="auto" w:fill="auto"/>
            <w:vAlign w:val="center"/>
            <w:hideMark/>
          </w:tcPr>
          <w:p w14:paraId="6354E535" w14:textId="77777777" w:rsidR="003C2CD7" w:rsidRPr="006B0DE7" w:rsidRDefault="003C2CD7" w:rsidP="006138D8">
            <w:pPr>
              <w:overflowPunct/>
              <w:autoSpaceDE/>
              <w:autoSpaceDN/>
              <w:adjustRightInd/>
              <w:jc w:val="center"/>
              <w:rPr>
                <w:rFonts w:ascii="Times New Roman" w:hAnsi="Times New Roman"/>
                <w:color w:val="C00000"/>
              </w:rPr>
            </w:pPr>
            <w:r w:rsidRPr="006B0DE7">
              <w:rPr>
                <w:rFonts w:ascii="Times New Roman" w:hAnsi="Times New Roman"/>
                <w:color w:val="C00000"/>
              </w:rPr>
              <w:t>0.47</w:t>
            </w:r>
          </w:p>
        </w:tc>
        <w:tc>
          <w:tcPr>
            <w:tcW w:w="1161" w:type="dxa"/>
            <w:shd w:val="clear" w:color="auto" w:fill="auto"/>
            <w:vAlign w:val="center"/>
            <w:hideMark/>
          </w:tcPr>
          <w:p w14:paraId="4AEA09A6" w14:textId="77777777" w:rsidR="003C2CD7" w:rsidRPr="006B0DE7" w:rsidRDefault="003C2CD7" w:rsidP="006138D8">
            <w:pPr>
              <w:overflowPunct/>
              <w:autoSpaceDE/>
              <w:autoSpaceDN/>
              <w:adjustRightInd/>
              <w:jc w:val="center"/>
              <w:rPr>
                <w:rFonts w:ascii="Times New Roman" w:hAnsi="Times New Roman"/>
                <w:color w:val="C00000"/>
              </w:rPr>
            </w:pPr>
            <w:r w:rsidRPr="006B0DE7">
              <w:rPr>
                <w:rFonts w:ascii="Times New Roman" w:hAnsi="Times New Roman"/>
                <w:color w:val="C00000"/>
              </w:rPr>
              <w:t>0.38</w:t>
            </w:r>
          </w:p>
        </w:tc>
        <w:tc>
          <w:tcPr>
            <w:tcW w:w="5829" w:type="dxa"/>
            <w:shd w:val="clear" w:color="auto" w:fill="auto"/>
            <w:vAlign w:val="center"/>
            <w:hideMark/>
          </w:tcPr>
          <w:p w14:paraId="0F810584" w14:textId="77777777" w:rsidR="003C2CD7" w:rsidRPr="006B0DE7" w:rsidRDefault="003C2CD7" w:rsidP="006138D8">
            <w:pPr>
              <w:overflowPunct/>
              <w:autoSpaceDE/>
              <w:autoSpaceDN/>
              <w:adjustRightInd/>
              <w:jc w:val="center"/>
              <w:rPr>
                <w:rFonts w:ascii="Times New Roman" w:hAnsi="Times New Roman"/>
                <w:color w:val="C00000"/>
              </w:rPr>
            </w:pPr>
            <w:r w:rsidRPr="006B0DE7">
              <w:rPr>
                <w:rFonts w:ascii="Times New Roman" w:hAnsi="Times New Roman"/>
                <w:color w:val="C00000"/>
              </w:rPr>
              <w:t>Full Model</w:t>
            </w:r>
          </w:p>
        </w:tc>
        <w:tc>
          <w:tcPr>
            <w:tcW w:w="1790" w:type="dxa"/>
            <w:shd w:val="clear" w:color="auto" w:fill="auto"/>
            <w:vAlign w:val="center"/>
            <w:hideMark/>
          </w:tcPr>
          <w:p w14:paraId="63BD551E" w14:textId="77777777" w:rsidR="003C2CD7" w:rsidRPr="006B0DE7" w:rsidRDefault="003C2CD7" w:rsidP="006138D8">
            <w:pPr>
              <w:overflowPunct/>
              <w:autoSpaceDE/>
              <w:autoSpaceDN/>
              <w:adjustRightInd/>
              <w:jc w:val="center"/>
              <w:rPr>
                <w:rFonts w:ascii="Times New Roman" w:hAnsi="Times New Roman"/>
                <w:color w:val="C00000"/>
              </w:rPr>
            </w:pPr>
            <w:r w:rsidRPr="006B0DE7">
              <w:rPr>
                <w:rFonts w:ascii="Times New Roman" w:hAnsi="Times New Roman"/>
                <w:color w:val="C00000"/>
              </w:rPr>
              <w:t>110</w:t>
            </w:r>
          </w:p>
        </w:tc>
      </w:tr>
      <w:tr w:rsidR="003C2CD7" w:rsidRPr="004E352E" w14:paraId="1AD55DB1" w14:textId="77777777" w:rsidTr="006138D8">
        <w:trPr>
          <w:trHeight w:val="53"/>
          <w:jc w:val="center"/>
        </w:trPr>
        <w:tc>
          <w:tcPr>
            <w:tcW w:w="0" w:type="auto"/>
            <w:vAlign w:val="center"/>
          </w:tcPr>
          <w:p w14:paraId="0ADCC090" w14:textId="77777777" w:rsidR="003C2CD7" w:rsidRPr="004E352E" w:rsidRDefault="003C2CD7" w:rsidP="006138D8">
            <w:pPr>
              <w:overflowPunct/>
              <w:autoSpaceDE/>
              <w:autoSpaceDN/>
              <w:adjustRightInd/>
              <w:rPr>
                <w:rFonts w:ascii="Times New Roman" w:hAnsi="Times New Roman"/>
              </w:rPr>
            </w:pPr>
          </w:p>
        </w:tc>
        <w:tc>
          <w:tcPr>
            <w:tcW w:w="3371" w:type="dxa"/>
            <w:shd w:val="clear" w:color="auto" w:fill="auto"/>
            <w:vAlign w:val="center"/>
            <w:hideMark/>
          </w:tcPr>
          <w:p w14:paraId="51D40158" w14:textId="77777777" w:rsidR="003C2CD7" w:rsidRPr="004E352E" w:rsidRDefault="003C2CD7" w:rsidP="006138D8">
            <w:pPr>
              <w:overflowPunct/>
              <w:autoSpaceDE/>
              <w:autoSpaceDN/>
              <w:adjustRightInd/>
              <w:rPr>
                <w:rFonts w:ascii="Times New Roman" w:hAnsi="Times New Roman"/>
              </w:rPr>
            </w:pPr>
            <w:r w:rsidRPr="004E352E">
              <w:rPr>
                <w:rFonts w:ascii="Times New Roman" w:hAnsi="Times New Roman"/>
              </w:rPr>
              <w:t xml:space="preserve">Sigmoid Kernel </w:t>
            </w:r>
          </w:p>
        </w:tc>
        <w:tc>
          <w:tcPr>
            <w:tcW w:w="990" w:type="dxa"/>
            <w:shd w:val="clear" w:color="auto" w:fill="auto"/>
            <w:vAlign w:val="center"/>
            <w:hideMark/>
          </w:tcPr>
          <w:p w14:paraId="4D446D2D"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0.43</w:t>
            </w:r>
          </w:p>
        </w:tc>
        <w:tc>
          <w:tcPr>
            <w:tcW w:w="1028" w:type="dxa"/>
            <w:shd w:val="clear" w:color="auto" w:fill="auto"/>
            <w:vAlign w:val="center"/>
            <w:hideMark/>
          </w:tcPr>
          <w:p w14:paraId="551D39E1"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0.44</w:t>
            </w:r>
          </w:p>
        </w:tc>
        <w:tc>
          <w:tcPr>
            <w:tcW w:w="1161" w:type="dxa"/>
            <w:shd w:val="clear" w:color="auto" w:fill="auto"/>
            <w:vAlign w:val="center"/>
            <w:hideMark/>
          </w:tcPr>
          <w:p w14:paraId="5D42411B"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0.28</w:t>
            </w:r>
          </w:p>
        </w:tc>
        <w:tc>
          <w:tcPr>
            <w:tcW w:w="5829" w:type="dxa"/>
            <w:shd w:val="clear" w:color="auto" w:fill="auto"/>
            <w:vAlign w:val="center"/>
            <w:hideMark/>
          </w:tcPr>
          <w:p w14:paraId="51C896E1"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Full Model</w:t>
            </w:r>
          </w:p>
        </w:tc>
        <w:tc>
          <w:tcPr>
            <w:tcW w:w="1790" w:type="dxa"/>
            <w:shd w:val="clear" w:color="auto" w:fill="auto"/>
            <w:vAlign w:val="center"/>
            <w:hideMark/>
          </w:tcPr>
          <w:p w14:paraId="17510910"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104</w:t>
            </w:r>
          </w:p>
        </w:tc>
      </w:tr>
      <w:tr w:rsidR="003C2CD7" w:rsidRPr="004E352E" w14:paraId="0AAF542A" w14:textId="77777777" w:rsidTr="006138D8">
        <w:trPr>
          <w:trHeight w:val="53"/>
          <w:jc w:val="center"/>
        </w:trPr>
        <w:tc>
          <w:tcPr>
            <w:tcW w:w="6771" w:type="dxa"/>
            <w:gridSpan w:val="5"/>
            <w:vAlign w:val="center"/>
          </w:tcPr>
          <w:p w14:paraId="06780F98" w14:textId="77777777" w:rsidR="003C2CD7" w:rsidRPr="004E352E" w:rsidRDefault="003C2CD7" w:rsidP="006138D8">
            <w:pPr>
              <w:overflowPunct/>
              <w:autoSpaceDE/>
              <w:autoSpaceDN/>
              <w:adjustRightInd/>
              <w:rPr>
                <w:rFonts w:ascii="Times New Roman" w:hAnsi="Times New Roman"/>
              </w:rPr>
            </w:pPr>
            <w:r w:rsidRPr="004E352E">
              <w:rPr>
                <w:rFonts w:ascii="Times New Roman" w:hAnsi="Times New Roman"/>
              </w:rPr>
              <w:t xml:space="preserve">Tree-based Algorithms </w:t>
            </w:r>
          </w:p>
        </w:tc>
        <w:tc>
          <w:tcPr>
            <w:tcW w:w="5829" w:type="dxa"/>
            <w:shd w:val="clear" w:color="auto" w:fill="auto"/>
            <w:vAlign w:val="center"/>
          </w:tcPr>
          <w:p w14:paraId="46FAE7DA" w14:textId="77777777" w:rsidR="003C2CD7" w:rsidRPr="004E352E" w:rsidRDefault="003C2CD7" w:rsidP="006138D8">
            <w:pPr>
              <w:overflowPunct/>
              <w:autoSpaceDE/>
              <w:autoSpaceDN/>
              <w:adjustRightInd/>
              <w:jc w:val="center"/>
              <w:rPr>
                <w:rFonts w:ascii="Times New Roman" w:hAnsi="Times New Roman"/>
              </w:rPr>
            </w:pPr>
          </w:p>
        </w:tc>
        <w:tc>
          <w:tcPr>
            <w:tcW w:w="1790" w:type="dxa"/>
            <w:shd w:val="clear" w:color="auto" w:fill="auto"/>
            <w:vAlign w:val="center"/>
          </w:tcPr>
          <w:p w14:paraId="229D616D" w14:textId="77777777" w:rsidR="003C2CD7" w:rsidRPr="004E352E" w:rsidRDefault="003C2CD7" w:rsidP="006138D8">
            <w:pPr>
              <w:overflowPunct/>
              <w:autoSpaceDE/>
              <w:autoSpaceDN/>
              <w:adjustRightInd/>
              <w:jc w:val="center"/>
              <w:rPr>
                <w:rFonts w:ascii="Times New Roman" w:hAnsi="Times New Roman"/>
              </w:rPr>
            </w:pPr>
          </w:p>
        </w:tc>
      </w:tr>
      <w:tr w:rsidR="003C2CD7" w:rsidRPr="004E352E" w14:paraId="509C6995" w14:textId="77777777" w:rsidTr="006138D8">
        <w:trPr>
          <w:trHeight w:val="53"/>
          <w:jc w:val="center"/>
        </w:trPr>
        <w:tc>
          <w:tcPr>
            <w:tcW w:w="0" w:type="auto"/>
            <w:vAlign w:val="center"/>
          </w:tcPr>
          <w:p w14:paraId="033C8044" w14:textId="77777777" w:rsidR="003C2CD7" w:rsidRPr="004E352E" w:rsidRDefault="003C2CD7" w:rsidP="006138D8">
            <w:pPr>
              <w:overflowPunct/>
              <w:autoSpaceDE/>
              <w:autoSpaceDN/>
              <w:adjustRightInd/>
              <w:rPr>
                <w:rFonts w:ascii="Times New Roman" w:hAnsi="Times New Roman"/>
              </w:rPr>
            </w:pPr>
          </w:p>
        </w:tc>
        <w:tc>
          <w:tcPr>
            <w:tcW w:w="12379" w:type="dxa"/>
            <w:gridSpan w:val="5"/>
            <w:shd w:val="clear" w:color="auto" w:fill="auto"/>
            <w:vAlign w:val="center"/>
            <w:hideMark/>
          </w:tcPr>
          <w:p w14:paraId="43115C3D" w14:textId="77777777" w:rsidR="003C2CD7" w:rsidRPr="004E352E" w:rsidRDefault="003C2CD7" w:rsidP="006138D8">
            <w:pPr>
              <w:overflowPunct/>
              <w:autoSpaceDE/>
              <w:autoSpaceDN/>
              <w:adjustRightInd/>
              <w:rPr>
                <w:rFonts w:ascii="Times New Roman" w:hAnsi="Times New Roman"/>
              </w:rPr>
            </w:pPr>
            <w:r w:rsidRPr="004E352E">
              <w:rPr>
                <w:rFonts w:ascii="Times New Roman" w:hAnsi="Times New Roman"/>
              </w:rPr>
              <w:t>Conditional Inference Tree (</w:t>
            </w:r>
            <w:proofErr w:type="spellStart"/>
            <w:r w:rsidRPr="004E352E">
              <w:rPr>
                <w:rFonts w:ascii="Times New Roman" w:hAnsi="Times New Roman"/>
              </w:rPr>
              <w:t>cTree</w:t>
            </w:r>
            <w:proofErr w:type="spellEnd"/>
            <w:r w:rsidRPr="004E352E">
              <w:rPr>
                <w:rFonts w:ascii="Times New Roman" w:hAnsi="Times New Roman"/>
              </w:rPr>
              <w:t>)</w:t>
            </w:r>
          </w:p>
        </w:tc>
        <w:tc>
          <w:tcPr>
            <w:tcW w:w="1790" w:type="dxa"/>
            <w:shd w:val="clear" w:color="auto" w:fill="auto"/>
            <w:vAlign w:val="center"/>
          </w:tcPr>
          <w:p w14:paraId="0C0C5819" w14:textId="77777777" w:rsidR="003C2CD7" w:rsidRPr="004E352E" w:rsidRDefault="003C2CD7" w:rsidP="006138D8">
            <w:pPr>
              <w:overflowPunct/>
              <w:autoSpaceDE/>
              <w:autoSpaceDN/>
              <w:adjustRightInd/>
              <w:jc w:val="center"/>
              <w:rPr>
                <w:rFonts w:ascii="Times New Roman" w:hAnsi="Times New Roman"/>
              </w:rPr>
            </w:pPr>
          </w:p>
        </w:tc>
      </w:tr>
      <w:tr w:rsidR="003C2CD7" w:rsidRPr="004E352E" w14:paraId="40F02522" w14:textId="77777777" w:rsidTr="006138D8">
        <w:trPr>
          <w:trHeight w:val="53"/>
          <w:jc w:val="center"/>
        </w:trPr>
        <w:tc>
          <w:tcPr>
            <w:tcW w:w="0" w:type="auto"/>
            <w:vAlign w:val="center"/>
          </w:tcPr>
          <w:p w14:paraId="1B8B634E" w14:textId="77777777" w:rsidR="003C2CD7" w:rsidRPr="004E352E" w:rsidRDefault="003C2CD7" w:rsidP="006138D8">
            <w:pPr>
              <w:overflowPunct/>
              <w:autoSpaceDE/>
              <w:autoSpaceDN/>
              <w:adjustRightInd/>
              <w:rPr>
                <w:rFonts w:ascii="Times New Roman" w:hAnsi="Times New Roman"/>
              </w:rPr>
            </w:pPr>
          </w:p>
        </w:tc>
        <w:tc>
          <w:tcPr>
            <w:tcW w:w="3371" w:type="dxa"/>
            <w:shd w:val="clear" w:color="auto" w:fill="auto"/>
            <w:vAlign w:val="center"/>
          </w:tcPr>
          <w:p w14:paraId="4D6D6992" w14:textId="77777777" w:rsidR="003C2CD7" w:rsidRPr="004E352E" w:rsidRDefault="003C2CD7" w:rsidP="006138D8">
            <w:pPr>
              <w:overflowPunct/>
              <w:autoSpaceDE/>
              <w:autoSpaceDN/>
              <w:adjustRightInd/>
              <w:rPr>
                <w:rFonts w:ascii="Times New Roman" w:hAnsi="Times New Roman"/>
              </w:rPr>
            </w:pPr>
          </w:p>
        </w:tc>
        <w:tc>
          <w:tcPr>
            <w:tcW w:w="990" w:type="dxa"/>
            <w:shd w:val="clear" w:color="auto" w:fill="auto"/>
            <w:vAlign w:val="center"/>
          </w:tcPr>
          <w:p w14:paraId="7977F5C1"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0.43</w:t>
            </w:r>
          </w:p>
        </w:tc>
        <w:tc>
          <w:tcPr>
            <w:tcW w:w="1028" w:type="dxa"/>
            <w:shd w:val="clear" w:color="auto" w:fill="auto"/>
            <w:vAlign w:val="center"/>
          </w:tcPr>
          <w:p w14:paraId="0A1BE6A7"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0.48</w:t>
            </w:r>
          </w:p>
        </w:tc>
        <w:tc>
          <w:tcPr>
            <w:tcW w:w="1161" w:type="dxa"/>
            <w:shd w:val="clear" w:color="auto" w:fill="auto"/>
            <w:vAlign w:val="center"/>
          </w:tcPr>
          <w:p w14:paraId="6B6C39C1"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0.28</w:t>
            </w:r>
          </w:p>
        </w:tc>
        <w:tc>
          <w:tcPr>
            <w:tcW w:w="5829" w:type="dxa"/>
            <w:shd w:val="clear" w:color="auto" w:fill="auto"/>
            <w:vAlign w:val="center"/>
          </w:tcPr>
          <w:p w14:paraId="31F09DF2"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Full Model</w:t>
            </w:r>
          </w:p>
        </w:tc>
        <w:tc>
          <w:tcPr>
            <w:tcW w:w="1790" w:type="dxa"/>
            <w:shd w:val="clear" w:color="auto" w:fill="auto"/>
            <w:vAlign w:val="center"/>
          </w:tcPr>
          <w:p w14:paraId="76E81810"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103</w:t>
            </w:r>
          </w:p>
        </w:tc>
      </w:tr>
      <w:tr w:rsidR="003C2CD7" w:rsidRPr="004E352E" w14:paraId="70FE7CF2" w14:textId="77777777" w:rsidTr="006138D8">
        <w:trPr>
          <w:trHeight w:val="53"/>
          <w:jc w:val="center"/>
        </w:trPr>
        <w:tc>
          <w:tcPr>
            <w:tcW w:w="0" w:type="auto"/>
            <w:vAlign w:val="center"/>
          </w:tcPr>
          <w:p w14:paraId="57CD64FD" w14:textId="77777777" w:rsidR="003C2CD7" w:rsidRPr="004E352E" w:rsidRDefault="003C2CD7" w:rsidP="006138D8">
            <w:pPr>
              <w:overflowPunct/>
              <w:autoSpaceDE/>
              <w:autoSpaceDN/>
              <w:adjustRightInd/>
              <w:rPr>
                <w:rFonts w:ascii="Times New Roman" w:hAnsi="Times New Roman"/>
              </w:rPr>
            </w:pPr>
          </w:p>
        </w:tc>
        <w:tc>
          <w:tcPr>
            <w:tcW w:w="3371" w:type="dxa"/>
            <w:shd w:val="clear" w:color="auto" w:fill="auto"/>
            <w:vAlign w:val="center"/>
          </w:tcPr>
          <w:p w14:paraId="7DA81D5E" w14:textId="77777777" w:rsidR="003C2CD7" w:rsidRPr="004E352E"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357B88B9" w14:textId="77777777" w:rsidR="003C2CD7" w:rsidRPr="006B0DE7" w:rsidRDefault="003C2CD7" w:rsidP="006138D8">
            <w:pPr>
              <w:overflowPunct/>
              <w:autoSpaceDE/>
              <w:autoSpaceDN/>
              <w:adjustRightInd/>
              <w:jc w:val="center"/>
              <w:rPr>
                <w:rFonts w:ascii="Times New Roman" w:hAnsi="Times New Roman"/>
                <w:color w:val="BF8F00" w:themeColor="accent4" w:themeShade="BF"/>
              </w:rPr>
            </w:pPr>
            <w:r w:rsidRPr="006B0DE7">
              <w:rPr>
                <w:rFonts w:ascii="Times New Roman" w:hAnsi="Times New Roman"/>
                <w:color w:val="BF8F00" w:themeColor="accent4" w:themeShade="BF"/>
              </w:rPr>
              <w:t>0.96</w:t>
            </w:r>
          </w:p>
        </w:tc>
        <w:tc>
          <w:tcPr>
            <w:tcW w:w="1028" w:type="dxa"/>
            <w:shd w:val="clear" w:color="auto" w:fill="auto"/>
            <w:vAlign w:val="center"/>
            <w:hideMark/>
          </w:tcPr>
          <w:p w14:paraId="5F38F87F" w14:textId="77777777" w:rsidR="003C2CD7" w:rsidRPr="006B0DE7" w:rsidRDefault="003C2CD7" w:rsidP="006138D8">
            <w:pPr>
              <w:overflowPunct/>
              <w:autoSpaceDE/>
              <w:autoSpaceDN/>
              <w:adjustRightInd/>
              <w:jc w:val="center"/>
              <w:rPr>
                <w:rFonts w:ascii="Times New Roman" w:hAnsi="Times New Roman"/>
                <w:color w:val="BF8F00" w:themeColor="accent4" w:themeShade="BF"/>
              </w:rPr>
            </w:pPr>
            <w:r w:rsidRPr="006B0DE7">
              <w:rPr>
                <w:rFonts w:ascii="Times New Roman" w:hAnsi="Times New Roman"/>
                <w:color w:val="BF8F00" w:themeColor="accent4" w:themeShade="BF"/>
              </w:rPr>
              <w:t>0.09</w:t>
            </w:r>
          </w:p>
        </w:tc>
        <w:tc>
          <w:tcPr>
            <w:tcW w:w="1161" w:type="dxa"/>
            <w:shd w:val="clear" w:color="auto" w:fill="auto"/>
            <w:vAlign w:val="center"/>
            <w:hideMark/>
          </w:tcPr>
          <w:p w14:paraId="27A2116E" w14:textId="77777777" w:rsidR="003C2CD7" w:rsidRPr="006B0DE7" w:rsidRDefault="003C2CD7" w:rsidP="006138D8">
            <w:pPr>
              <w:overflowPunct/>
              <w:autoSpaceDE/>
              <w:autoSpaceDN/>
              <w:adjustRightInd/>
              <w:jc w:val="center"/>
              <w:rPr>
                <w:rFonts w:ascii="Times New Roman" w:hAnsi="Times New Roman"/>
                <w:color w:val="BF8F00" w:themeColor="accent4" w:themeShade="BF"/>
              </w:rPr>
            </w:pPr>
            <w:r w:rsidRPr="006B0DE7">
              <w:rPr>
                <w:rFonts w:ascii="Times New Roman" w:hAnsi="Times New Roman"/>
                <w:color w:val="BF8F00" w:themeColor="accent4" w:themeShade="BF"/>
              </w:rPr>
              <w:t>-0.14</w:t>
            </w:r>
          </w:p>
        </w:tc>
        <w:tc>
          <w:tcPr>
            <w:tcW w:w="5829" w:type="dxa"/>
            <w:shd w:val="clear" w:color="auto" w:fill="auto"/>
            <w:vAlign w:val="center"/>
            <w:hideMark/>
          </w:tcPr>
          <w:p w14:paraId="0F837504" w14:textId="77777777" w:rsidR="003C2CD7" w:rsidRPr="006B0DE7" w:rsidRDefault="003C2CD7" w:rsidP="006138D8">
            <w:pPr>
              <w:overflowPunct/>
              <w:autoSpaceDE/>
              <w:autoSpaceDN/>
              <w:adjustRightInd/>
              <w:jc w:val="center"/>
              <w:rPr>
                <w:rFonts w:ascii="Times New Roman" w:hAnsi="Times New Roman"/>
                <w:color w:val="BF8F00" w:themeColor="accent4" w:themeShade="BF"/>
              </w:rPr>
            </w:pPr>
            <w:r w:rsidRPr="006B0DE7">
              <w:rPr>
                <w:rFonts w:ascii="Times New Roman" w:hAnsi="Times New Roman"/>
                <w:color w:val="BF8F00" w:themeColor="accent4" w:themeShade="BF"/>
              </w:rPr>
              <w:t>Geospatial</w:t>
            </w:r>
          </w:p>
        </w:tc>
        <w:tc>
          <w:tcPr>
            <w:tcW w:w="1790" w:type="dxa"/>
            <w:shd w:val="clear" w:color="auto" w:fill="auto"/>
            <w:vAlign w:val="center"/>
            <w:hideMark/>
          </w:tcPr>
          <w:p w14:paraId="412CDBF1" w14:textId="77777777" w:rsidR="003C2CD7" w:rsidRPr="006B0DE7" w:rsidRDefault="003C2CD7" w:rsidP="006138D8">
            <w:pPr>
              <w:overflowPunct/>
              <w:autoSpaceDE/>
              <w:autoSpaceDN/>
              <w:adjustRightInd/>
              <w:jc w:val="center"/>
              <w:rPr>
                <w:rFonts w:ascii="Times New Roman" w:hAnsi="Times New Roman"/>
                <w:color w:val="BF8F00" w:themeColor="accent4" w:themeShade="BF"/>
              </w:rPr>
            </w:pPr>
            <w:r w:rsidRPr="006B0DE7">
              <w:rPr>
                <w:rFonts w:ascii="Times New Roman" w:hAnsi="Times New Roman"/>
                <w:color w:val="BF8F00" w:themeColor="accent4" w:themeShade="BF"/>
              </w:rPr>
              <w:t>5</w:t>
            </w:r>
          </w:p>
        </w:tc>
      </w:tr>
      <w:tr w:rsidR="003C2CD7" w:rsidRPr="004E352E" w14:paraId="5EF2D1C5" w14:textId="77777777" w:rsidTr="006138D8">
        <w:trPr>
          <w:trHeight w:val="53"/>
          <w:jc w:val="center"/>
        </w:trPr>
        <w:tc>
          <w:tcPr>
            <w:tcW w:w="0" w:type="auto"/>
            <w:vAlign w:val="center"/>
          </w:tcPr>
          <w:p w14:paraId="6E0C4C4B" w14:textId="77777777" w:rsidR="003C2CD7" w:rsidRPr="004E352E" w:rsidRDefault="003C2CD7" w:rsidP="006138D8">
            <w:pPr>
              <w:overflowPunct/>
              <w:autoSpaceDE/>
              <w:autoSpaceDN/>
              <w:adjustRightInd/>
              <w:rPr>
                <w:rFonts w:ascii="Times New Roman" w:hAnsi="Times New Roman"/>
              </w:rPr>
            </w:pPr>
          </w:p>
        </w:tc>
        <w:tc>
          <w:tcPr>
            <w:tcW w:w="3371" w:type="dxa"/>
            <w:shd w:val="clear" w:color="auto" w:fill="auto"/>
            <w:vAlign w:val="center"/>
          </w:tcPr>
          <w:p w14:paraId="68D7C72A" w14:textId="77777777" w:rsidR="003C2CD7" w:rsidRPr="004E352E"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39008215"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0.78</w:t>
            </w:r>
          </w:p>
        </w:tc>
        <w:tc>
          <w:tcPr>
            <w:tcW w:w="1028" w:type="dxa"/>
            <w:shd w:val="clear" w:color="auto" w:fill="auto"/>
            <w:vAlign w:val="center"/>
            <w:hideMark/>
          </w:tcPr>
          <w:p w14:paraId="638B21B7"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0.46</w:t>
            </w:r>
          </w:p>
        </w:tc>
        <w:tc>
          <w:tcPr>
            <w:tcW w:w="1161" w:type="dxa"/>
            <w:shd w:val="clear" w:color="auto" w:fill="auto"/>
            <w:vAlign w:val="center"/>
            <w:hideMark/>
          </w:tcPr>
          <w:p w14:paraId="6B994B42"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0.24</w:t>
            </w:r>
          </w:p>
        </w:tc>
        <w:tc>
          <w:tcPr>
            <w:tcW w:w="5829" w:type="dxa"/>
            <w:shd w:val="clear" w:color="auto" w:fill="auto"/>
            <w:vAlign w:val="center"/>
            <w:hideMark/>
          </w:tcPr>
          <w:p w14:paraId="72E924C0"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Physicochemical &amp; Geospatial</w:t>
            </w:r>
          </w:p>
        </w:tc>
        <w:tc>
          <w:tcPr>
            <w:tcW w:w="1790" w:type="dxa"/>
            <w:shd w:val="clear" w:color="auto" w:fill="auto"/>
            <w:vAlign w:val="center"/>
            <w:hideMark/>
          </w:tcPr>
          <w:p w14:paraId="7533CAAA"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54</w:t>
            </w:r>
          </w:p>
        </w:tc>
      </w:tr>
      <w:tr w:rsidR="003C2CD7" w:rsidRPr="004E352E" w14:paraId="2A9A42A1" w14:textId="77777777" w:rsidTr="006138D8">
        <w:trPr>
          <w:trHeight w:val="53"/>
          <w:jc w:val="center"/>
        </w:trPr>
        <w:tc>
          <w:tcPr>
            <w:tcW w:w="0" w:type="auto"/>
            <w:vAlign w:val="center"/>
          </w:tcPr>
          <w:p w14:paraId="24664FB4" w14:textId="77777777" w:rsidR="003C2CD7" w:rsidRPr="004E352E" w:rsidRDefault="003C2CD7" w:rsidP="006138D8">
            <w:pPr>
              <w:overflowPunct/>
              <w:autoSpaceDE/>
              <w:autoSpaceDN/>
              <w:adjustRightInd/>
              <w:rPr>
                <w:rFonts w:ascii="Times New Roman" w:hAnsi="Times New Roman"/>
              </w:rPr>
            </w:pPr>
          </w:p>
        </w:tc>
        <w:tc>
          <w:tcPr>
            <w:tcW w:w="3371" w:type="dxa"/>
            <w:shd w:val="clear" w:color="auto" w:fill="auto"/>
            <w:vAlign w:val="center"/>
          </w:tcPr>
          <w:p w14:paraId="040C7DC4" w14:textId="77777777" w:rsidR="003C2CD7" w:rsidRPr="004E352E"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6E4185B7"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0.79</w:t>
            </w:r>
          </w:p>
        </w:tc>
        <w:tc>
          <w:tcPr>
            <w:tcW w:w="1028" w:type="dxa"/>
            <w:shd w:val="clear" w:color="auto" w:fill="auto"/>
            <w:vAlign w:val="center"/>
            <w:hideMark/>
          </w:tcPr>
          <w:p w14:paraId="62B3C28D"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0.46</w:t>
            </w:r>
          </w:p>
        </w:tc>
        <w:tc>
          <w:tcPr>
            <w:tcW w:w="1161" w:type="dxa"/>
            <w:shd w:val="clear" w:color="auto" w:fill="auto"/>
            <w:vAlign w:val="center"/>
            <w:hideMark/>
          </w:tcPr>
          <w:p w14:paraId="253B8BD8"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0.24</w:t>
            </w:r>
          </w:p>
        </w:tc>
        <w:tc>
          <w:tcPr>
            <w:tcW w:w="5829" w:type="dxa"/>
            <w:shd w:val="clear" w:color="auto" w:fill="auto"/>
            <w:vAlign w:val="center"/>
            <w:hideMark/>
          </w:tcPr>
          <w:p w14:paraId="7870912B"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Physicochemical</w:t>
            </w:r>
          </w:p>
        </w:tc>
        <w:tc>
          <w:tcPr>
            <w:tcW w:w="1790" w:type="dxa"/>
            <w:shd w:val="clear" w:color="auto" w:fill="auto"/>
            <w:vAlign w:val="center"/>
            <w:hideMark/>
          </w:tcPr>
          <w:p w14:paraId="117E0533"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52.5</w:t>
            </w:r>
          </w:p>
        </w:tc>
      </w:tr>
      <w:tr w:rsidR="003C2CD7" w:rsidRPr="004E352E" w14:paraId="03E4201E" w14:textId="77777777" w:rsidTr="006138D8">
        <w:trPr>
          <w:trHeight w:val="53"/>
          <w:jc w:val="center"/>
        </w:trPr>
        <w:tc>
          <w:tcPr>
            <w:tcW w:w="0" w:type="auto"/>
            <w:vAlign w:val="center"/>
          </w:tcPr>
          <w:p w14:paraId="7AFAF0CD" w14:textId="77777777" w:rsidR="003C2CD7" w:rsidRPr="004E352E" w:rsidRDefault="003C2CD7" w:rsidP="006138D8">
            <w:pPr>
              <w:overflowPunct/>
              <w:autoSpaceDE/>
              <w:autoSpaceDN/>
              <w:adjustRightInd/>
              <w:rPr>
                <w:rFonts w:ascii="Times New Roman" w:hAnsi="Times New Roman"/>
              </w:rPr>
            </w:pPr>
          </w:p>
        </w:tc>
        <w:tc>
          <w:tcPr>
            <w:tcW w:w="3371" w:type="dxa"/>
            <w:shd w:val="clear" w:color="auto" w:fill="auto"/>
            <w:vAlign w:val="center"/>
          </w:tcPr>
          <w:p w14:paraId="07F4F245" w14:textId="77777777" w:rsidR="003C2CD7" w:rsidRPr="004E352E"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5AFEF60A"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0.79</w:t>
            </w:r>
          </w:p>
        </w:tc>
        <w:tc>
          <w:tcPr>
            <w:tcW w:w="1028" w:type="dxa"/>
            <w:shd w:val="clear" w:color="auto" w:fill="auto"/>
            <w:vAlign w:val="center"/>
            <w:hideMark/>
          </w:tcPr>
          <w:p w14:paraId="0231C796"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0.46</w:t>
            </w:r>
          </w:p>
        </w:tc>
        <w:tc>
          <w:tcPr>
            <w:tcW w:w="1161" w:type="dxa"/>
            <w:shd w:val="clear" w:color="auto" w:fill="auto"/>
            <w:vAlign w:val="center"/>
            <w:hideMark/>
          </w:tcPr>
          <w:p w14:paraId="4AC272D3"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0.24</w:t>
            </w:r>
          </w:p>
        </w:tc>
        <w:tc>
          <w:tcPr>
            <w:tcW w:w="5829" w:type="dxa"/>
            <w:shd w:val="clear" w:color="auto" w:fill="auto"/>
            <w:vAlign w:val="center"/>
            <w:hideMark/>
          </w:tcPr>
          <w:p w14:paraId="20BBDE60"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Physicochemical &amp; Stream Traits</w:t>
            </w:r>
          </w:p>
        </w:tc>
        <w:tc>
          <w:tcPr>
            <w:tcW w:w="1790" w:type="dxa"/>
            <w:shd w:val="clear" w:color="auto" w:fill="auto"/>
            <w:vAlign w:val="center"/>
            <w:hideMark/>
          </w:tcPr>
          <w:p w14:paraId="624ECB8F"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52.5</w:t>
            </w:r>
          </w:p>
        </w:tc>
      </w:tr>
      <w:tr w:rsidR="003C2CD7" w:rsidRPr="004E352E" w14:paraId="34A19B39" w14:textId="77777777" w:rsidTr="006138D8">
        <w:trPr>
          <w:trHeight w:val="53"/>
          <w:jc w:val="center"/>
        </w:trPr>
        <w:tc>
          <w:tcPr>
            <w:tcW w:w="0" w:type="auto"/>
            <w:vAlign w:val="center"/>
          </w:tcPr>
          <w:p w14:paraId="61B0D957" w14:textId="77777777" w:rsidR="003C2CD7" w:rsidRPr="004E352E" w:rsidRDefault="003C2CD7" w:rsidP="006138D8">
            <w:pPr>
              <w:overflowPunct/>
              <w:autoSpaceDE/>
              <w:autoSpaceDN/>
              <w:adjustRightInd/>
              <w:rPr>
                <w:rFonts w:ascii="Times New Roman" w:hAnsi="Times New Roman"/>
              </w:rPr>
            </w:pPr>
          </w:p>
        </w:tc>
        <w:tc>
          <w:tcPr>
            <w:tcW w:w="3371" w:type="dxa"/>
            <w:shd w:val="clear" w:color="auto" w:fill="auto"/>
            <w:vAlign w:val="center"/>
          </w:tcPr>
          <w:p w14:paraId="588ED285" w14:textId="77777777" w:rsidR="003C2CD7" w:rsidRPr="004E352E"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7A2F1214"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0.77</w:t>
            </w:r>
          </w:p>
        </w:tc>
        <w:tc>
          <w:tcPr>
            <w:tcW w:w="1028" w:type="dxa"/>
            <w:shd w:val="clear" w:color="auto" w:fill="auto"/>
            <w:vAlign w:val="center"/>
            <w:hideMark/>
          </w:tcPr>
          <w:p w14:paraId="7AD57A54"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0.48</w:t>
            </w:r>
          </w:p>
        </w:tc>
        <w:tc>
          <w:tcPr>
            <w:tcW w:w="1161" w:type="dxa"/>
            <w:shd w:val="clear" w:color="auto" w:fill="auto"/>
            <w:vAlign w:val="center"/>
            <w:hideMark/>
          </w:tcPr>
          <w:p w14:paraId="6AC2EC76"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0.28</w:t>
            </w:r>
          </w:p>
        </w:tc>
        <w:tc>
          <w:tcPr>
            <w:tcW w:w="5829" w:type="dxa"/>
            <w:shd w:val="clear" w:color="auto" w:fill="auto"/>
            <w:vAlign w:val="center"/>
            <w:hideMark/>
          </w:tcPr>
          <w:p w14:paraId="52F66620"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Physicochemical &amp; Weather</w:t>
            </w:r>
          </w:p>
        </w:tc>
        <w:tc>
          <w:tcPr>
            <w:tcW w:w="1790" w:type="dxa"/>
            <w:shd w:val="clear" w:color="auto" w:fill="auto"/>
            <w:vAlign w:val="center"/>
            <w:hideMark/>
          </w:tcPr>
          <w:p w14:paraId="51B8ABBF"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62.5</w:t>
            </w:r>
          </w:p>
        </w:tc>
      </w:tr>
      <w:tr w:rsidR="003C2CD7" w:rsidRPr="004E352E" w14:paraId="20CA58D1" w14:textId="77777777" w:rsidTr="006138D8">
        <w:trPr>
          <w:trHeight w:val="53"/>
          <w:jc w:val="center"/>
        </w:trPr>
        <w:tc>
          <w:tcPr>
            <w:tcW w:w="0" w:type="auto"/>
            <w:vAlign w:val="center"/>
          </w:tcPr>
          <w:p w14:paraId="36CCB592" w14:textId="77777777" w:rsidR="003C2CD7" w:rsidRPr="004E352E" w:rsidRDefault="003C2CD7" w:rsidP="006138D8">
            <w:pPr>
              <w:overflowPunct/>
              <w:autoSpaceDE/>
              <w:autoSpaceDN/>
              <w:adjustRightInd/>
              <w:rPr>
                <w:rFonts w:ascii="Times New Roman" w:hAnsi="Times New Roman"/>
              </w:rPr>
            </w:pPr>
          </w:p>
        </w:tc>
        <w:tc>
          <w:tcPr>
            <w:tcW w:w="3371" w:type="dxa"/>
            <w:shd w:val="clear" w:color="auto" w:fill="auto"/>
            <w:vAlign w:val="center"/>
          </w:tcPr>
          <w:p w14:paraId="665E700A" w14:textId="77777777" w:rsidR="003C2CD7" w:rsidRPr="004E352E"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4FFD0CD8"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0.77</w:t>
            </w:r>
          </w:p>
        </w:tc>
        <w:tc>
          <w:tcPr>
            <w:tcW w:w="1028" w:type="dxa"/>
            <w:shd w:val="clear" w:color="auto" w:fill="auto"/>
            <w:vAlign w:val="center"/>
            <w:hideMark/>
          </w:tcPr>
          <w:p w14:paraId="39E292CF"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0.48</w:t>
            </w:r>
          </w:p>
        </w:tc>
        <w:tc>
          <w:tcPr>
            <w:tcW w:w="1161" w:type="dxa"/>
            <w:shd w:val="clear" w:color="auto" w:fill="auto"/>
            <w:vAlign w:val="center"/>
            <w:hideMark/>
          </w:tcPr>
          <w:p w14:paraId="4426EEF5"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0.28</w:t>
            </w:r>
          </w:p>
        </w:tc>
        <w:tc>
          <w:tcPr>
            <w:tcW w:w="5829" w:type="dxa"/>
            <w:shd w:val="clear" w:color="auto" w:fill="auto"/>
            <w:vAlign w:val="center"/>
            <w:hideMark/>
          </w:tcPr>
          <w:p w14:paraId="24AA0C17"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Physicochemical Water, Weather &amp; Stream Traits</w:t>
            </w:r>
          </w:p>
        </w:tc>
        <w:tc>
          <w:tcPr>
            <w:tcW w:w="1790" w:type="dxa"/>
            <w:shd w:val="clear" w:color="auto" w:fill="auto"/>
            <w:vAlign w:val="center"/>
            <w:hideMark/>
          </w:tcPr>
          <w:p w14:paraId="2A9E9517"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62.5</w:t>
            </w:r>
          </w:p>
        </w:tc>
      </w:tr>
      <w:tr w:rsidR="003C2CD7" w:rsidRPr="004E352E" w14:paraId="7E75C80F" w14:textId="77777777" w:rsidTr="006138D8">
        <w:trPr>
          <w:trHeight w:val="53"/>
          <w:jc w:val="center"/>
        </w:trPr>
        <w:tc>
          <w:tcPr>
            <w:tcW w:w="0" w:type="auto"/>
            <w:vAlign w:val="center"/>
          </w:tcPr>
          <w:p w14:paraId="0DBE0C04" w14:textId="77777777" w:rsidR="003C2CD7" w:rsidRPr="004E352E" w:rsidRDefault="003C2CD7" w:rsidP="006138D8">
            <w:pPr>
              <w:overflowPunct/>
              <w:autoSpaceDE/>
              <w:autoSpaceDN/>
              <w:adjustRightInd/>
              <w:rPr>
                <w:rFonts w:ascii="Times New Roman" w:hAnsi="Times New Roman"/>
              </w:rPr>
            </w:pPr>
          </w:p>
        </w:tc>
        <w:tc>
          <w:tcPr>
            <w:tcW w:w="3371" w:type="dxa"/>
            <w:shd w:val="clear" w:color="auto" w:fill="auto"/>
            <w:vAlign w:val="center"/>
          </w:tcPr>
          <w:p w14:paraId="4EDFB0DF" w14:textId="77777777" w:rsidR="003C2CD7" w:rsidRPr="004E352E"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7691366C"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0.93</w:t>
            </w:r>
          </w:p>
        </w:tc>
        <w:tc>
          <w:tcPr>
            <w:tcW w:w="1028" w:type="dxa"/>
            <w:shd w:val="clear" w:color="auto" w:fill="auto"/>
            <w:vAlign w:val="center"/>
            <w:hideMark/>
          </w:tcPr>
          <w:p w14:paraId="3BE1BE27"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0.09</w:t>
            </w:r>
          </w:p>
        </w:tc>
        <w:tc>
          <w:tcPr>
            <w:tcW w:w="1161" w:type="dxa"/>
            <w:shd w:val="clear" w:color="auto" w:fill="auto"/>
            <w:vAlign w:val="center"/>
            <w:hideMark/>
          </w:tcPr>
          <w:p w14:paraId="5E48ADD1"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-0.08</w:t>
            </w:r>
          </w:p>
        </w:tc>
        <w:tc>
          <w:tcPr>
            <w:tcW w:w="5829" w:type="dxa"/>
            <w:shd w:val="clear" w:color="auto" w:fill="auto"/>
            <w:vAlign w:val="center"/>
            <w:hideMark/>
          </w:tcPr>
          <w:p w14:paraId="254107FD"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Stream Traits</w:t>
            </w:r>
          </w:p>
        </w:tc>
        <w:tc>
          <w:tcPr>
            <w:tcW w:w="1790" w:type="dxa"/>
            <w:shd w:val="clear" w:color="auto" w:fill="auto"/>
            <w:vAlign w:val="center"/>
            <w:hideMark/>
          </w:tcPr>
          <w:p w14:paraId="4ADC3F50"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9.5</w:t>
            </w:r>
          </w:p>
        </w:tc>
      </w:tr>
      <w:tr w:rsidR="003C2CD7" w:rsidRPr="004E352E" w14:paraId="5CE8FEA5" w14:textId="77777777" w:rsidTr="006138D8">
        <w:trPr>
          <w:trHeight w:val="53"/>
          <w:jc w:val="center"/>
        </w:trPr>
        <w:tc>
          <w:tcPr>
            <w:tcW w:w="0" w:type="auto"/>
            <w:vAlign w:val="center"/>
          </w:tcPr>
          <w:p w14:paraId="0788EC27" w14:textId="77777777" w:rsidR="003C2CD7" w:rsidRPr="004E352E" w:rsidRDefault="003C2CD7" w:rsidP="006138D8">
            <w:pPr>
              <w:overflowPunct/>
              <w:autoSpaceDE/>
              <w:autoSpaceDN/>
              <w:adjustRightInd/>
              <w:rPr>
                <w:rFonts w:ascii="Times New Roman" w:hAnsi="Times New Roman"/>
              </w:rPr>
            </w:pPr>
          </w:p>
        </w:tc>
        <w:tc>
          <w:tcPr>
            <w:tcW w:w="3371" w:type="dxa"/>
            <w:shd w:val="clear" w:color="auto" w:fill="auto"/>
            <w:vAlign w:val="center"/>
          </w:tcPr>
          <w:p w14:paraId="2AD83BA8" w14:textId="77777777" w:rsidR="003C2CD7" w:rsidRPr="004E352E"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44756B4E"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0.88</w:t>
            </w:r>
          </w:p>
        </w:tc>
        <w:tc>
          <w:tcPr>
            <w:tcW w:w="1028" w:type="dxa"/>
            <w:shd w:val="clear" w:color="auto" w:fill="auto"/>
            <w:vAlign w:val="center"/>
            <w:hideMark/>
          </w:tcPr>
          <w:p w14:paraId="67A26FEB"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0.22</w:t>
            </w:r>
          </w:p>
        </w:tc>
        <w:tc>
          <w:tcPr>
            <w:tcW w:w="1161" w:type="dxa"/>
            <w:shd w:val="clear" w:color="auto" w:fill="auto"/>
            <w:vAlign w:val="center"/>
            <w:hideMark/>
          </w:tcPr>
          <w:p w14:paraId="5DAC6961"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0.04</w:t>
            </w:r>
          </w:p>
        </w:tc>
        <w:tc>
          <w:tcPr>
            <w:tcW w:w="5829" w:type="dxa"/>
            <w:shd w:val="clear" w:color="auto" w:fill="auto"/>
            <w:vAlign w:val="center"/>
            <w:hideMark/>
          </w:tcPr>
          <w:p w14:paraId="3A53945E"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Weather</w:t>
            </w:r>
          </w:p>
        </w:tc>
        <w:tc>
          <w:tcPr>
            <w:tcW w:w="1790" w:type="dxa"/>
            <w:shd w:val="clear" w:color="auto" w:fill="auto"/>
            <w:vAlign w:val="center"/>
            <w:hideMark/>
          </w:tcPr>
          <w:p w14:paraId="336FA3BB" w14:textId="77777777" w:rsidR="003C2CD7" w:rsidRPr="004E352E" w:rsidRDefault="003C2CD7" w:rsidP="006138D8">
            <w:pPr>
              <w:overflowPunct/>
              <w:autoSpaceDE/>
              <w:autoSpaceDN/>
              <w:adjustRightInd/>
              <w:jc w:val="center"/>
              <w:rPr>
                <w:rFonts w:ascii="Times New Roman" w:hAnsi="Times New Roman"/>
              </w:rPr>
            </w:pPr>
            <w:r w:rsidRPr="004E352E">
              <w:rPr>
                <w:rFonts w:ascii="Times New Roman" w:hAnsi="Times New Roman"/>
              </w:rPr>
              <w:t>21</w:t>
            </w:r>
          </w:p>
        </w:tc>
      </w:tr>
      <w:tr w:rsidR="003C2CD7" w:rsidRPr="004E352E" w14:paraId="103C5F08" w14:textId="77777777" w:rsidTr="006138D8">
        <w:trPr>
          <w:trHeight w:val="53"/>
          <w:jc w:val="center"/>
        </w:trPr>
        <w:tc>
          <w:tcPr>
            <w:tcW w:w="0" w:type="auto"/>
            <w:vAlign w:val="center"/>
          </w:tcPr>
          <w:p w14:paraId="717DE53E" w14:textId="77777777" w:rsidR="003C2CD7" w:rsidRPr="004E352E" w:rsidRDefault="003C2CD7" w:rsidP="006138D8">
            <w:pPr>
              <w:overflowPunct/>
              <w:autoSpaceDE/>
              <w:autoSpaceDN/>
              <w:adjustRightInd/>
              <w:rPr>
                <w:rFonts w:ascii="Times New Roman" w:hAnsi="Times New Roman"/>
              </w:rPr>
            </w:pPr>
          </w:p>
        </w:tc>
        <w:tc>
          <w:tcPr>
            <w:tcW w:w="3371" w:type="dxa"/>
            <w:shd w:val="clear" w:color="auto" w:fill="auto"/>
            <w:vAlign w:val="center"/>
          </w:tcPr>
          <w:p w14:paraId="05D06B8C" w14:textId="77777777" w:rsidR="003C2CD7" w:rsidRPr="004E352E"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27BA7C41" w14:textId="77777777" w:rsidR="003C2CD7" w:rsidRPr="006B0DE7" w:rsidRDefault="003C2CD7" w:rsidP="006138D8">
            <w:pPr>
              <w:overflowPunct/>
              <w:autoSpaceDE/>
              <w:autoSpaceDN/>
              <w:adjustRightInd/>
              <w:jc w:val="center"/>
              <w:rPr>
                <w:rFonts w:ascii="Times New Roman" w:hAnsi="Times New Roman"/>
                <w:color w:val="BF8F00" w:themeColor="accent4" w:themeShade="BF"/>
              </w:rPr>
            </w:pPr>
            <w:r w:rsidRPr="006B0DE7">
              <w:rPr>
                <w:rFonts w:ascii="Times New Roman" w:hAnsi="Times New Roman"/>
                <w:color w:val="BF8F00" w:themeColor="accent4" w:themeShade="BF"/>
              </w:rPr>
              <w:t>1.03</w:t>
            </w:r>
          </w:p>
        </w:tc>
        <w:tc>
          <w:tcPr>
            <w:tcW w:w="1028" w:type="dxa"/>
            <w:shd w:val="clear" w:color="auto" w:fill="auto"/>
            <w:vAlign w:val="center"/>
            <w:hideMark/>
          </w:tcPr>
          <w:p w14:paraId="383D8B67" w14:textId="77777777" w:rsidR="003C2CD7" w:rsidRPr="006B0DE7" w:rsidRDefault="003C2CD7" w:rsidP="006138D8">
            <w:pPr>
              <w:overflowPunct/>
              <w:autoSpaceDE/>
              <w:autoSpaceDN/>
              <w:adjustRightInd/>
              <w:jc w:val="center"/>
              <w:rPr>
                <w:rFonts w:ascii="Times New Roman" w:hAnsi="Times New Roman"/>
                <w:color w:val="BF8F00" w:themeColor="accent4" w:themeShade="BF"/>
              </w:rPr>
            </w:pPr>
            <w:r w:rsidRPr="006B0DE7">
              <w:rPr>
                <w:rFonts w:ascii="Times New Roman" w:hAnsi="Times New Roman"/>
                <w:color w:val="BF8F00" w:themeColor="accent4" w:themeShade="BF"/>
              </w:rPr>
              <w:t>0.12</w:t>
            </w:r>
          </w:p>
        </w:tc>
        <w:tc>
          <w:tcPr>
            <w:tcW w:w="1161" w:type="dxa"/>
            <w:shd w:val="clear" w:color="auto" w:fill="auto"/>
            <w:vAlign w:val="center"/>
            <w:hideMark/>
          </w:tcPr>
          <w:p w14:paraId="2C19B454" w14:textId="77777777" w:rsidR="003C2CD7" w:rsidRPr="006B0DE7" w:rsidRDefault="003C2CD7" w:rsidP="006138D8">
            <w:pPr>
              <w:overflowPunct/>
              <w:autoSpaceDE/>
              <w:autoSpaceDN/>
              <w:adjustRightInd/>
              <w:jc w:val="center"/>
              <w:rPr>
                <w:rFonts w:ascii="Times New Roman" w:hAnsi="Times New Roman"/>
                <w:color w:val="BF8F00" w:themeColor="accent4" w:themeShade="BF"/>
              </w:rPr>
            </w:pPr>
            <w:r w:rsidRPr="006B0DE7">
              <w:rPr>
                <w:rFonts w:ascii="Times New Roman" w:hAnsi="Times New Roman"/>
                <w:color w:val="BF8F00" w:themeColor="accent4" w:themeShade="BF"/>
              </w:rPr>
              <w:t>-0.31</w:t>
            </w:r>
          </w:p>
        </w:tc>
        <w:tc>
          <w:tcPr>
            <w:tcW w:w="5829" w:type="dxa"/>
            <w:shd w:val="clear" w:color="auto" w:fill="auto"/>
            <w:vAlign w:val="center"/>
            <w:hideMark/>
          </w:tcPr>
          <w:p w14:paraId="7127C00C" w14:textId="77777777" w:rsidR="003C2CD7" w:rsidRPr="006B0DE7" w:rsidRDefault="003C2CD7" w:rsidP="006138D8">
            <w:pPr>
              <w:overflowPunct/>
              <w:autoSpaceDE/>
              <w:autoSpaceDN/>
              <w:adjustRightInd/>
              <w:jc w:val="center"/>
              <w:rPr>
                <w:rFonts w:ascii="Times New Roman" w:hAnsi="Times New Roman"/>
                <w:color w:val="BF8F00" w:themeColor="accent4" w:themeShade="BF"/>
              </w:rPr>
            </w:pPr>
            <w:r w:rsidRPr="006B0DE7">
              <w:rPr>
                <w:rFonts w:ascii="Times New Roman" w:hAnsi="Times New Roman"/>
                <w:color w:val="BF8F00" w:themeColor="accent4" w:themeShade="BF"/>
              </w:rPr>
              <w:t>Weather &amp; Geospatial</w:t>
            </w:r>
          </w:p>
        </w:tc>
        <w:tc>
          <w:tcPr>
            <w:tcW w:w="1790" w:type="dxa"/>
            <w:shd w:val="clear" w:color="auto" w:fill="auto"/>
            <w:vAlign w:val="center"/>
            <w:hideMark/>
          </w:tcPr>
          <w:p w14:paraId="1CFF7BC8" w14:textId="77777777" w:rsidR="003C2CD7" w:rsidRPr="006B0DE7" w:rsidRDefault="003C2CD7" w:rsidP="006138D8">
            <w:pPr>
              <w:overflowPunct/>
              <w:autoSpaceDE/>
              <w:autoSpaceDN/>
              <w:adjustRightInd/>
              <w:jc w:val="center"/>
              <w:rPr>
                <w:rFonts w:ascii="Times New Roman" w:hAnsi="Times New Roman"/>
                <w:color w:val="BF8F00" w:themeColor="accent4" w:themeShade="BF"/>
              </w:rPr>
            </w:pPr>
            <w:r w:rsidRPr="006B0DE7">
              <w:rPr>
                <w:rFonts w:ascii="Times New Roman" w:hAnsi="Times New Roman"/>
                <w:color w:val="BF8F00" w:themeColor="accent4" w:themeShade="BF"/>
              </w:rPr>
              <w:t>1</w:t>
            </w:r>
          </w:p>
        </w:tc>
      </w:tr>
      <w:tr w:rsidR="003C2CD7" w:rsidRPr="00687911" w14:paraId="190174F2" w14:textId="77777777" w:rsidTr="006138D8">
        <w:trPr>
          <w:trHeight w:val="53"/>
          <w:jc w:val="center"/>
        </w:trPr>
        <w:tc>
          <w:tcPr>
            <w:tcW w:w="0" w:type="auto"/>
            <w:vAlign w:val="center"/>
          </w:tcPr>
          <w:p w14:paraId="7716724C" w14:textId="77777777" w:rsidR="003C2CD7" w:rsidRPr="00687911" w:rsidRDefault="003C2CD7" w:rsidP="006138D8">
            <w:pPr>
              <w:overflowPunct/>
              <w:autoSpaceDE/>
              <w:autoSpaceDN/>
              <w:adjustRightInd/>
              <w:rPr>
                <w:rFonts w:ascii="Times New Roman" w:hAnsi="Times New Roman"/>
              </w:rPr>
            </w:pPr>
          </w:p>
        </w:tc>
        <w:tc>
          <w:tcPr>
            <w:tcW w:w="3371" w:type="dxa"/>
            <w:shd w:val="clear" w:color="auto" w:fill="auto"/>
            <w:vAlign w:val="center"/>
          </w:tcPr>
          <w:p w14:paraId="332BB6E2" w14:textId="77777777" w:rsidR="003C2CD7" w:rsidRPr="00687911" w:rsidRDefault="003C2CD7" w:rsidP="006138D8">
            <w:pPr>
              <w:overflowPunct/>
              <w:autoSpaceDE/>
              <w:autoSpaceDN/>
              <w:adjustRightInd/>
              <w:rPr>
                <w:rFonts w:ascii="Times New Roman" w:hAnsi="Times New Roman"/>
              </w:rPr>
            </w:pPr>
          </w:p>
        </w:tc>
        <w:tc>
          <w:tcPr>
            <w:tcW w:w="990" w:type="dxa"/>
            <w:shd w:val="clear" w:color="auto" w:fill="auto"/>
            <w:vAlign w:val="center"/>
            <w:hideMark/>
          </w:tcPr>
          <w:p w14:paraId="2F13DDE2" w14:textId="77777777" w:rsidR="003C2CD7" w:rsidRPr="00687911" w:rsidRDefault="003C2CD7" w:rsidP="006138D8">
            <w:pPr>
              <w:overflowPunct/>
              <w:autoSpaceDE/>
              <w:autoSpaceDN/>
              <w:adjustRightInd/>
              <w:jc w:val="center"/>
              <w:rPr>
                <w:rFonts w:ascii="Times New Roman" w:hAnsi="Times New Roman"/>
              </w:rPr>
            </w:pPr>
            <w:r w:rsidRPr="00687911">
              <w:rPr>
                <w:rFonts w:ascii="Times New Roman" w:hAnsi="Times New Roman"/>
              </w:rPr>
              <w:t>0.88</w:t>
            </w:r>
          </w:p>
        </w:tc>
        <w:tc>
          <w:tcPr>
            <w:tcW w:w="1028" w:type="dxa"/>
            <w:shd w:val="clear" w:color="auto" w:fill="auto"/>
            <w:vAlign w:val="center"/>
            <w:hideMark/>
          </w:tcPr>
          <w:p w14:paraId="28340284" w14:textId="77777777" w:rsidR="003C2CD7" w:rsidRPr="00687911" w:rsidRDefault="003C2CD7" w:rsidP="006138D8">
            <w:pPr>
              <w:overflowPunct/>
              <w:autoSpaceDE/>
              <w:autoSpaceDN/>
              <w:adjustRightInd/>
              <w:jc w:val="center"/>
              <w:rPr>
                <w:rFonts w:ascii="Times New Roman" w:hAnsi="Times New Roman"/>
              </w:rPr>
            </w:pPr>
            <w:r w:rsidRPr="00687911">
              <w:rPr>
                <w:rFonts w:ascii="Times New Roman" w:hAnsi="Times New Roman"/>
              </w:rPr>
              <w:t>0.22</w:t>
            </w:r>
          </w:p>
        </w:tc>
        <w:tc>
          <w:tcPr>
            <w:tcW w:w="1161" w:type="dxa"/>
            <w:shd w:val="clear" w:color="auto" w:fill="auto"/>
            <w:vAlign w:val="center"/>
            <w:hideMark/>
          </w:tcPr>
          <w:p w14:paraId="6E514C81" w14:textId="77777777" w:rsidR="003C2CD7" w:rsidRPr="00687911" w:rsidRDefault="003C2CD7" w:rsidP="006138D8">
            <w:pPr>
              <w:overflowPunct/>
              <w:autoSpaceDE/>
              <w:autoSpaceDN/>
              <w:adjustRightInd/>
              <w:jc w:val="center"/>
              <w:rPr>
                <w:rFonts w:ascii="Times New Roman" w:hAnsi="Times New Roman"/>
              </w:rPr>
            </w:pPr>
            <w:r w:rsidRPr="00687911">
              <w:rPr>
                <w:rFonts w:ascii="Times New Roman" w:hAnsi="Times New Roman"/>
              </w:rPr>
              <w:t>0.05</w:t>
            </w:r>
          </w:p>
        </w:tc>
        <w:tc>
          <w:tcPr>
            <w:tcW w:w="5829" w:type="dxa"/>
            <w:shd w:val="clear" w:color="auto" w:fill="auto"/>
            <w:vAlign w:val="center"/>
            <w:hideMark/>
          </w:tcPr>
          <w:p w14:paraId="3FF0E6CD" w14:textId="77777777" w:rsidR="003C2CD7" w:rsidRPr="00687911" w:rsidRDefault="003C2CD7" w:rsidP="006138D8">
            <w:pPr>
              <w:overflowPunct/>
              <w:autoSpaceDE/>
              <w:autoSpaceDN/>
              <w:adjustRightInd/>
              <w:jc w:val="center"/>
              <w:rPr>
                <w:rFonts w:ascii="Times New Roman" w:hAnsi="Times New Roman"/>
              </w:rPr>
            </w:pPr>
            <w:r w:rsidRPr="00687911">
              <w:rPr>
                <w:rFonts w:ascii="Times New Roman" w:hAnsi="Times New Roman"/>
              </w:rPr>
              <w:t>Weather &amp; Stream Traits</w:t>
            </w:r>
          </w:p>
        </w:tc>
        <w:tc>
          <w:tcPr>
            <w:tcW w:w="1790" w:type="dxa"/>
            <w:shd w:val="clear" w:color="auto" w:fill="auto"/>
            <w:vAlign w:val="center"/>
            <w:hideMark/>
          </w:tcPr>
          <w:p w14:paraId="17D31CB8" w14:textId="77777777" w:rsidR="003C2CD7" w:rsidRPr="00687911" w:rsidRDefault="003C2CD7" w:rsidP="006138D8">
            <w:pPr>
              <w:overflowPunct/>
              <w:autoSpaceDE/>
              <w:autoSpaceDN/>
              <w:adjustRightInd/>
              <w:jc w:val="center"/>
              <w:rPr>
                <w:rFonts w:ascii="Times New Roman" w:hAnsi="Times New Roman"/>
              </w:rPr>
            </w:pPr>
            <w:r w:rsidRPr="00687911">
              <w:rPr>
                <w:rFonts w:ascii="Times New Roman" w:hAnsi="Times New Roman"/>
              </w:rPr>
              <w:t>22</w:t>
            </w:r>
          </w:p>
        </w:tc>
      </w:tr>
      <w:tr w:rsidR="003C2CD7" w:rsidRPr="00687911" w14:paraId="596EC35F" w14:textId="77777777" w:rsidTr="006138D8">
        <w:trPr>
          <w:trHeight w:val="53"/>
          <w:jc w:val="center"/>
        </w:trPr>
        <w:tc>
          <w:tcPr>
            <w:tcW w:w="0" w:type="auto"/>
            <w:vAlign w:val="center"/>
          </w:tcPr>
          <w:p w14:paraId="67F020EF" w14:textId="77777777" w:rsidR="003C2CD7" w:rsidRPr="00687911" w:rsidRDefault="003C2CD7" w:rsidP="006138D8">
            <w:pPr>
              <w:overflowPunct/>
              <w:autoSpaceDE/>
              <w:autoSpaceDN/>
              <w:adjustRightInd/>
              <w:rPr>
                <w:rFonts w:ascii="Times New Roman" w:hAnsi="Times New Roman"/>
              </w:rPr>
            </w:pPr>
          </w:p>
        </w:tc>
        <w:tc>
          <w:tcPr>
            <w:tcW w:w="3371" w:type="dxa"/>
            <w:shd w:val="clear" w:color="auto" w:fill="auto"/>
            <w:vAlign w:val="center"/>
            <w:hideMark/>
          </w:tcPr>
          <w:p w14:paraId="022C536F" w14:textId="77777777" w:rsidR="003C2CD7" w:rsidRPr="00687911" w:rsidRDefault="003C2CD7" w:rsidP="006138D8">
            <w:pPr>
              <w:overflowPunct/>
              <w:autoSpaceDE/>
              <w:autoSpaceDN/>
              <w:adjustRightInd/>
              <w:rPr>
                <w:rFonts w:ascii="Times New Roman" w:hAnsi="Times New Roman"/>
              </w:rPr>
            </w:pPr>
            <w:r w:rsidRPr="00687911">
              <w:rPr>
                <w:rFonts w:ascii="Times New Roman" w:hAnsi="Times New Roman"/>
              </w:rPr>
              <w:t>Evolutionary Optimal Trees (</w:t>
            </w:r>
            <w:proofErr w:type="spellStart"/>
            <w:r w:rsidRPr="00687911">
              <w:rPr>
                <w:rFonts w:ascii="Times New Roman" w:hAnsi="Times New Roman"/>
              </w:rPr>
              <w:t>EvTree</w:t>
            </w:r>
            <w:proofErr w:type="spellEnd"/>
            <w:r w:rsidRPr="00687911">
              <w:rPr>
                <w:rFonts w:ascii="Times New Roman" w:hAnsi="Times New Roman"/>
              </w:rPr>
              <w:t>)</w:t>
            </w:r>
          </w:p>
        </w:tc>
        <w:tc>
          <w:tcPr>
            <w:tcW w:w="990" w:type="dxa"/>
            <w:shd w:val="clear" w:color="auto" w:fill="auto"/>
            <w:vAlign w:val="center"/>
            <w:hideMark/>
          </w:tcPr>
          <w:p w14:paraId="79897E4C" w14:textId="77777777" w:rsidR="003C2CD7" w:rsidRPr="00687911" w:rsidRDefault="003C2CD7" w:rsidP="006138D8">
            <w:pPr>
              <w:overflowPunct/>
              <w:autoSpaceDE/>
              <w:autoSpaceDN/>
              <w:adjustRightInd/>
              <w:jc w:val="center"/>
              <w:rPr>
                <w:rFonts w:ascii="Times New Roman" w:hAnsi="Times New Roman"/>
              </w:rPr>
            </w:pPr>
            <w:r w:rsidRPr="00687911">
              <w:rPr>
                <w:rFonts w:ascii="Times New Roman" w:hAnsi="Times New Roman"/>
              </w:rPr>
              <w:t>0.49</w:t>
            </w:r>
          </w:p>
        </w:tc>
        <w:tc>
          <w:tcPr>
            <w:tcW w:w="1028" w:type="dxa"/>
            <w:shd w:val="clear" w:color="auto" w:fill="auto"/>
            <w:vAlign w:val="center"/>
            <w:hideMark/>
          </w:tcPr>
          <w:p w14:paraId="2ABF1390" w14:textId="77777777" w:rsidR="003C2CD7" w:rsidRPr="00687911" w:rsidRDefault="003C2CD7" w:rsidP="006138D8">
            <w:pPr>
              <w:overflowPunct/>
              <w:autoSpaceDE/>
              <w:autoSpaceDN/>
              <w:adjustRightInd/>
              <w:jc w:val="center"/>
              <w:rPr>
                <w:rFonts w:ascii="Times New Roman" w:hAnsi="Times New Roman"/>
              </w:rPr>
            </w:pPr>
            <w:r w:rsidRPr="00687911">
              <w:rPr>
                <w:rFonts w:ascii="Times New Roman" w:hAnsi="Times New Roman"/>
              </w:rPr>
              <w:t>0.22</w:t>
            </w:r>
          </w:p>
        </w:tc>
        <w:tc>
          <w:tcPr>
            <w:tcW w:w="1161" w:type="dxa"/>
            <w:shd w:val="clear" w:color="auto" w:fill="auto"/>
            <w:vAlign w:val="center"/>
            <w:hideMark/>
          </w:tcPr>
          <w:p w14:paraId="7F5E3FB8" w14:textId="77777777" w:rsidR="003C2CD7" w:rsidRPr="00687911" w:rsidRDefault="003C2CD7" w:rsidP="006138D8">
            <w:pPr>
              <w:overflowPunct/>
              <w:autoSpaceDE/>
              <w:autoSpaceDN/>
              <w:adjustRightInd/>
              <w:jc w:val="center"/>
              <w:rPr>
                <w:rFonts w:ascii="Times New Roman" w:hAnsi="Times New Roman"/>
              </w:rPr>
            </w:pPr>
            <w:r w:rsidRPr="00687911">
              <w:rPr>
                <w:rFonts w:ascii="Times New Roman" w:hAnsi="Times New Roman"/>
              </w:rPr>
              <w:t>0.05</w:t>
            </w:r>
          </w:p>
        </w:tc>
        <w:tc>
          <w:tcPr>
            <w:tcW w:w="5829" w:type="dxa"/>
            <w:shd w:val="clear" w:color="auto" w:fill="auto"/>
            <w:vAlign w:val="center"/>
            <w:hideMark/>
          </w:tcPr>
          <w:p w14:paraId="5DBF6FD3" w14:textId="77777777" w:rsidR="003C2CD7" w:rsidRPr="00687911" w:rsidRDefault="003C2CD7" w:rsidP="006138D8">
            <w:pPr>
              <w:overflowPunct/>
              <w:autoSpaceDE/>
              <w:autoSpaceDN/>
              <w:adjustRightInd/>
              <w:jc w:val="center"/>
              <w:rPr>
                <w:rFonts w:ascii="Times New Roman" w:hAnsi="Times New Roman"/>
              </w:rPr>
            </w:pPr>
            <w:r w:rsidRPr="00687911">
              <w:rPr>
                <w:rFonts w:ascii="Times New Roman" w:hAnsi="Times New Roman"/>
              </w:rPr>
              <w:t>Full Model</w:t>
            </w:r>
          </w:p>
        </w:tc>
        <w:tc>
          <w:tcPr>
            <w:tcW w:w="1790" w:type="dxa"/>
            <w:shd w:val="clear" w:color="auto" w:fill="auto"/>
            <w:vAlign w:val="center"/>
            <w:hideMark/>
          </w:tcPr>
          <w:p w14:paraId="1431E6C5" w14:textId="77777777" w:rsidR="003C2CD7" w:rsidRPr="00687911" w:rsidRDefault="003C2CD7" w:rsidP="006138D8">
            <w:pPr>
              <w:overflowPunct/>
              <w:autoSpaceDE/>
              <w:autoSpaceDN/>
              <w:adjustRightInd/>
              <w:jc w:val="center"/>
              <w:rPr>
                <w:rFonts w:ascii="Times New Roman" w:hAnsi="Times New Roman"/>
              </w:rPr>
            </w:pPr>
            <w:r w:rsidRPr="00687911">
              <w:rPr>
                <w:rFonts w:ascii="Times New Roman" w:hAnsi="Times New Roman"/>
              </w:rPr>
              <w:t>98</w:t>
            </w:r>
          </w:p>
        </w:tc>
      </w:tr>
      <w:tr w:rsidR="003C2CD7" w:rsidRPr="00687911" w14:paraId="0953159F" w14:textId="77777777" w:rsidTr="006138D8">
        <w:trPr>
          <w:trHeight w:val="53"/>
          <w:jc w:val="center"/>
        </w:trPr>
        <w:tc>
          <w:tcPr>
            <w:tcW w:w="0" w:type="auto"/>
            <w:vAlign w:val="center"/>
          </w:tcPr>
          <w:p w14:paraId="0949E902" w14:textId="77777777" w:rsidR="003C2CD7" w:rsidRPr="00687911" w:rsidRDefault="003C2CD7" w:rsidP="006138D8">
            <w:pPr>
              <w:overflowPunct/>
              <w:autoSpaceDE/>
              <w:autoSpaceDN/>
              <w:adjustRightInd/>
              <w:rPr>
                <w:rFonts w:ascii="Times New Roman" w:hAnsi="Times New Roman"/>
              </w:rPr>
            </w:pPr>
          </w:p>
        </w:tc>
        <w:tc>
          <w:tcPr>
            <w:tcW w:w="3371" w:type="dxa"/>
            <w:shd w:val="clear" w:color="auto" w:fill="auto"/>
            <w:vAlign w:val="center"/>
            <w:hideMark/>
          </w:tcPr>
          <w:p w14:paraId="737CAEDE" w14:textId="77777777" w:rsidR="003C2CD7" w:rsidRPr="00044BF5" w:rsidRDefault="003C2CD7" w:rsidP="006138D8">
            <w:pPr>
              <w:overflowPunct/>
              <w:autoSpaceDE/>
              <w:autoSpaceDN/>
              <w:adjustRightInd/>
              <w:rPr>
                <w:rFonts w:ascii="Times New Roman" w:hAnsi="Times New Roman"/>
                <w:color w:val="C00000"/>
              </w:rPr>
            </w:pPr>
            <w:r w:rsidRPr="00044BF5">
              <w:rPr>
                <w:rFonts w:ascii="Times New Roman" w:hAnsi="Times New Roman"/>
                <w:color w:val="C00000"/>
              </w:rPr>
              <w:t>Extremely Randomized Trees (</w:t>
            </w:r>
            <w:proofErr w:type="spellStart"/>
            <w:r w:rsidRPr="00044BF5">
              <w:rPr>
                <w:rFonts w:ascii="Times New Roman" w:hAnsi="Times New Roman"/>
                <w:color w:val="C00000"/>
              </w:rPr>
              <w:t>exTree</w:t>
            </w:r>
            <w:proofErr w:type="spellEnd"/>
            <w:r w:rsidRPr="00044BF5">
              <w:rPr>
                <w:rFonts w:ascii="Times New Roman" w:hAnsi="Times New Roman"/>
                <w:color w:val="C00000"/>
              </w:rPr>
              <w:t>)</w:t>
            </w:r>
          </w:p>
        </w:tc>
        <w:tc>
          <w:tcPr>
            <w:tcW w:w="990" w:type="dxa"/>
            <w:shd w:val="clear" w:color="auto" w:fill="auto"/>
            <w:vAlign w:val="center"/>
            <w:hideMark/>
          </w:tcPr>
          <w:p w14:paraId="114D5CE2" w14:textId="77777777" w:rsidR="003C2CD7" w:rsidRPr="00044BF5" w:rsidRDefault="003C2CD7" w:rsidP="006138D8">
            <w:pPr>
              <w:overflowPunct/>
              <w:autoSpaceDE/>
              <w:autoSpaceDN/>
              <w:adjustRightInd/>
              <w:jc w:val="center"/>
              <w:rPr>
                <w:rFonts w:ascii="Times New Roman" w:hAnsi="Times New Roman"/>
                <w:color w:val="C00000"/>
              </w:rPr>
            </w:pPr>
            <w:r w:rsidRPr="00044BF5">
              <w:rPr>
                <w:rFonts w:ascii="Times New Roman" w:hAnsi="Times New Roman"/>
                <w:color w:val="C00000"/>
              </w:rPr>
              <w:t>0.39</w:t>
            </w:r>
          </w:p>
        </w:tc>
        <w:tc>
          <w:tcPr>
            <w:tcW w:w="1028" w:type="dxa"/>
            <w:shd w:val="clear" w:color="auto" w:fill="auto"/>
            <w:vAlign w:val="center"/>
            <w:hideMark/>
          </w:tcPr>
          <w:p w14:paraId="5FF102AC" w14:textId="77777777" w:rsidR="003C2CD7" w:rsidRPr="00044BF5" w:rsidRDefault="003C2CD7" w:rsidP="006138D8">
            <w:pPr>
              <w:overflowPunct/>
              <w:autoSpaceDE/>
              <w:autoSpaceDN/>
              <w:adjustRightInd/>
              <w:jc w:val="center"/>
              <w:rPr>
                <w:rFonts w:ascii="Times New Roman" w:hAnsi="Times New Roman"/>
                <w:color w:val="C00000"/>
              </w:rPr>
            </w:pPr>
            <w:r w:rsidRPr="00044BF5">
              <w:rPr>
                <w:rFonts w:ascii="Times New Roman" w:hAnsi="Times New Roman"/>
                <w:color w:val="C00000"/>
              </w:rPr>
              <w:t>0.51</w:t>
            </w:r>
          </w:p>
        </w:tc>
        <w:tc>
          <w:tcPr>
            <w:tcW w:w="1161" w:type="dxa"/>
            <w:shd w:val="clear" w:color="auto" w:fill="auto"/>
            <w:vAlign w:val="center"/>
            <w:hideMark/>
          </w:tcPr>
          <w:p w14:paraId="3C005FA5" w14:textId="77777777" w:rsidR="003C2CD7" w:rsidRPr="00044BF5" w:rsidRDefault="003C2CD7" w:rsidP="006138D8">
            <w:pPr>
              <w:overflowPunct/>
              <w:autoSpaceDE/>
              <w:autoSpaceDN/>
              <w:adjustRightInd/>
              <w:jc w:val="center"/>
              <w:rPr>
                <w:rFonts w:ascii="Times New Roman" w:hAnsi="Times New Roman"/>
                <w:color w:val="C00000"/>
              </w:rPr>
            </w:pPr>
            <w:r w:rsidRPr="00044BF5">
              <w:rPr>
                <w:rFonts w:ascii="Times New Roman" w:hAnsi="Times New Roman"/>
                <w:color w:val="C00000"/>
              </w:rPr>
              <w:t>0.42</w:t>
            </w:r>
          </w:p>
        </w:tc>
        <w:tc>
          <w:tcPr>
            <w:tcW w:w="5829" w:type="dxa"/>
            <w:shd w:val="clear" w:color="auto" w:fill="auto"/>
            <w:vAlign w:val="center"/>
            <w:hideMark/>
          </w:tcPr>
          <w:p w14:paraId="75620AA4" w14:textId="77777777" w:rsidR="003C2CD7" w:rsidRPr="00044BF5" w:rsidRDefault="003C2CD7" w:rsidP="006138D8">
            <w:pPr>
              <w:overflowPunct/>
              <w:autoSpaceDE/>
              <w:autoSpaceDN/>
              <w:adjustRightInd/>
              <w:jc w:val="center"/>
              <w:rPr>
                <w:rFonts w:ascii="Times New Roman" w:hAnsi="Times New Roman"/>
                <w:color w:val="C00000"/>
              </w:rPr>
            </w:pPr>
            <w:r w:rsidRPr="00044BF5">
              <w:rPr>
                <w:rFonts w:ascii="Times New Roman" w:hAnsi="Times New Roman"/>
                <w:color w:val="C00000"/>
              </w:rPr>
              <w:t>Full Model</w:t>
            </w:r>
          </w:p>
        </w:tc>
        <w:tc>
          <w:tcPr>
            <w:tcW w:w="1790" w:type="dxa"/>
            <w:shd w:val="clear" w:color="auto" w:fill="auto"/>
            <w:vAlign w:val="center"/>
            <w:hideMark/>
          </w:tcPr>
          <w:p w14:paraId="4D3F1D47" w14:textId="77777777" w:rsidR="003C2CD7" w:rsidRPr="00044BF5" w:rsidRDefault="003C2CD7" w:rsidP="006138D8">
            <w:pPr>
              <w:overflowPunct/>
              <w:autoSpaceDE/>
              <w:autoSpaceDN/>
              <w:adjustRightInd/>
              <w:jc w:val="center"/>
              <w:rPr>
                <w:rFonts w:ascii="Times New Roman" w:hAnsi="Times New Roman"/>
                <w:color w:val="C00000"/>
              </w:rPr>
            </w:pPr>
            <w:r w:rsidRPr="00044BF5">
              <w:rPr>
                <w:rFonts w:ascii="Times New Roman" w:hAnsi="Times New Roman"/>
                <w:color w:val="C00000"/>
              </w:rPr>
              <w:t>112</w:t>
            </w:r>
          </w:p>
        </w:tc>
      </w:tr>
      <w:tr w:rsidR="003C2CD7" w:rsidRPr="00687911" w14:paraId="4DC027DF" w14:textId="77777777" w:rsidTr="006138D8">
        <w:trPr>
          <w:trHeight w:val="53"/>
          <w:jc w:val="center"/>
        </w:trPr>
        <w:tc>
          <w:tcPr>
            <w:tcW w:w="0" w:type="auto"/>
            <w:vAlign w:val="center"/>
          </w:tcPr>
          <w:p w14:paraId="53712CA8" w14:textId="77777777" w:rsidR="003C2CD7" w:rsidRPr="00687911" w:rsidRDefault="003C2CD7" w:rsidP="006138D8">
            <w:pPr>
              <w:overflowPunct/>
              <w:autoSpaceDE/>
              <w:autoSpaceDN/>
              <w:adjustRightInd/>
              <w:rPr>
                <w:rFonts w:ascii="Times New Roman" w:hAnsi="Times New Roman"/>
              </w:rPr>
            </w:pPr>
          </w:p>
        </w:tc>
        <w:tc>
          <w:tcPr>
            <w:tcW w:w="3371" w:type="dxa"/>
            <w:shd w:val="clear" w:color="auto" w:fill="auto"/>
            <w:vAlign w:val="center"/>
            <w:hideMark/>
          </w:tcPr>
          <w:p w14:paraId="37CB1634" w14:textId="77777777" w:rsidR="003C2CD7" w:rsidRPr="00687911" w:rsidRDefault="003C2CD7" w:rsidP="006138D8">
            <w:pPr>
              <w:overflowPunct/>
              <w:autoSpaceDE/>
              <w:autoSpaceDN/>
              <w:adjustRightInd/>
              <w:rPr>
                <w:rFonts w:ascii="Times New Roman" w:hAnsi="Times New Roman"/>
              </w:rPr>
            </w:pPr>
            <w:r w:rsidRPr="00687911">
              <w:rPr>
                <w:rFonts w:ascii="Times New Roman" w:hAnsi="Times New Roman"/>
              </w:rPr>
              <w:t>Regression Tree (CART)</w:t>
            </w:r>
          </w:p>
        </w:tc>
        <w:tc>
          <w:tcPr>
            <w:tcW w:w="990" w:type="dxa"/>
            <w:shd w:val="clear" w:color="auto" w:fill="auto"/>
            <w:vAlign w:val="center"/>
            <w:hideMark/>
          </w:tcPr>
          <w:p w14:paraId="051F9552" w14:textId="77777777" w:rsidR="003C2CD7" w:rsidRPr="00687911" w:rsidRDefault="003C2CD7" w:rsidP="006138D8">
            <w:pPr>
              <w:overflowPunct/>
              <w:autoSpaceDE/>
              <w:autoSpaceDN/>
              <w:adjustRightInd/>
              <w:jc w:val="center"/>
              <w:rPr>
                <w:rFonts w:ascii="Times New Roman" w:hAnsi="Times New Roman"/>
              </w:rPr>
            </w:pPr>
            <w:r w:rsidRPr="00687911">
              <w:rPr>
                <w:rFonts w:ascii="Times New Roman" w:hAnsi="Times New Roman"/>
              </w:rPr>
              <w:t>0.51</w:t>
            </w:r>
          </w:p>
        </w:tc>
        <w:tc>
          <w:tcPr>
            <w:tcW w:w="1028" w:type="dxa"/>
            <w:shd w:val="clear" w:color="auto" w:fill="auto"/>
            <w:vAlign w:val="center"/>
            <w:hideMark/>
          </w:tcPr>
          <w:p w14:paraId="27B028C2" w14:textId="77777777" w:rsidR="003C2CD7" w:rsidRPr="00687911" w:rsidRDefault="003C2CD7" w:rsidP="006138D8">
            <w:pPr>
              <w:overflowPunct/>
              <w:autoSpaceDE/>
              <w:autoSpaceDN/>
              <w:adjustRightInd/>
              <w:jc w:val="center"/>
              <w:rPr>
                <w:rFonts w:ascii="Times New Roman" w:hAnsi="Times New Roman"/>
              </w:rPr>
            </w:pPr>
            <w:r w:rsidRPr="00687911">
              <w:rPr>
                <w:rFonts w:ascii="Times New Roman" w:hAnsi="Times New Roman"/>
              </w:rPr>
              <w:t>0.15</w:t>
            </w:r>
          </w:p>
        </w:tc>
        <w:tc>
          <w:tcPr>
            <w:tcW w:w="1161" w:type="dxa"/>
            <w:shd w:val="clear" w:color="auto" w:fill="auto"/>
            <w:vAlign w:val="center"/>
            <w:hideMark/>
          </w:tcPr>
          <w:p w14:paraId="2C185645" w14:textId="77777777" w:rsidR="003C2CD7" w:rsidRPr="00687911" w:rsidRDefault="003C2CD7" w:rsidP="006138D8">
            <w:pPr>
              <w:overflowPunct/>
              <w:autoSpaceDE/>
              <w:autoSpaceDN/>
              <w:adjustRightInd/>
              <w:jc w:val="center"/>
              <w:rPr>
                <w:rFonts w:ascii="Times New Roman" w:hAnsi="Times New Roman"/>
              </w:rPr>
            </w:pPr>
            <w:r w:rsidRPr="00687911">
              <w:rPr>
                <w:rFonts w:ascii="Times New Roman" w:hAnsi="Times New Roman"/>
              </w:rPr>
              <w:t>-0.02</w:t>
            </w:r>
          </w:p>
        </w:tc>
        <w:tc>
          <w:tcPr>
            <w:tcW w:w="5829" w:type="dxa"/>
            <w:shd w:val="clear" w:color="auto" w:fill="auto"/>
            <w:vAlign w:val="center"/>
            <w:hideMark/>
          </w:tcPr>
          <w:p w14:paraId="3CB26CF5" w14:textId="77777777" w:rsidR="003C2CD7" w:rsidRPr="00687911" w:rsidRDefault="003C2CD7" w:rsidP="006138D8">
            <w:pPr>
              <w:overflowPunct/>
              <w:autoSpaceDE/>
              <w:autoSpaceDN/>
              <w:adjustRightInd/>
              <w:jc w:val="center"/>
              <w:rPr>
                <w:rFonts w:ascii="Times New Roman" w:hAnsi="Times New Roman"/>
              </w:rPr>
            </w:pPr>
            <w:r w:rsidRPr="00687911">
              <w:rPr>
                <w:rFonts w:ascii="Times New Roman" w:hAnsi="Times New Roman"/>
              </w:rPr>
              <w:t>Full Model</w:t>
            </w:r>
          </w:p>
        </w:tc>
        <w:tc>
          <w:tcPr>
            <w:tcW w:w="1790" w:type="dxa"/>
            <w:shd w:val="clear" w:color="auto" w:fill="auto"/>
            <w:vAlign w:val="center"/>
            <w:hideMark/>
          </w:tcPr>
          <w:p w14:paraId="240ACF51" w14:textId="77777777" w:rsidR="003C2CD7" w:rsidRPr="00687911" w:rsidRDefault="003C2CD7" w:rsidP="006138D8">
            <w:pPr>
              <w:overflowPunct/>
              <w:autoSpaceDE/>
              <w:autoSpaceDN/>
              <w:adjustRightInd/>
              <w:jc w:val="center"/>
              <w:rPr>
                <w:rFonts w:ascii="Times New Roman" w:hAnsi="Times New Roman"/>
              </w:rPr>
            </w:pPr>
            <w:r w:rsidRPr="00687911">
              <w:rPr>
                <w:rFonts w:ascii="Times New Roman" w:hAnsi="Times New Roman"/>
              </w:rPr>
              <w:t>96</w:t>
            </w:r>
          </w:p>
        </w:tc>
      </w:tr>
    </w:tbl>
    <w:p w14:paraId="5FC680DC" w14:textId="77777777" w:rsidR="003C2CD7" w:rsidRDefault="003C2CD7" w:rsidP="003C2CD7">
      <w:pPr>
        <w:overflowPunct/>
        <w:autoSpaceDE/>
        <w:autoSpaceDN/>
        <w:adjustRightInd/>
        <w:spacing w:after="160" w:line="259" w:lineRule="auto"/>
        <w:rPr>
          <w:rFonts w:ascii="Times New Roman" w:hAnsi="Times New Roman"/>
        </w:rPr>
        <w:sectPr w:rsidR="003C2CD7" w:rsidSect="00433707">
          <w:pgSz w:w="15840" w:h="12240" w:orient="landscape"/>
          <w:pgMar w:top="720" w:right="720" w:bottom="720" w:left="720" w:header="720" w:footer="720" w:gutter="0"/>
          <w:cols w:space="720"/>
          <w:docGrid w:linePitch="360"/>
        </w:sectPr>
      </w:pPr>
      <w:r w:rsidRPr="00687911">
        <w:rPr>
          <w:rFonts w:ascii="Times New Roman" w:hAnsi="Times New Roman"/>
          <w:vertAlign w:val="superscript"/>
        </w:rPr>
        <w:t xml:space="preserve">a </w:t>
      </w:r>
      <w:r w:rsidRPr="00687911">
        <w:rPr>
          <w:rFonts w:ascii="Times New Roman" w:hAnsi="Times New Roman"/>
        </w:rPr>
        <w:t>Root-mean squared error</w:t>
      </w:r>
    </w:p>
    <w:p w14:paraId="5D4A5282" w14:textId="77777777" w:rsidR="003C2CD7" w:rsidRPr="008812D0" w:rsidRDefault="003C2CD7" w:rsidP="003C2CD7">
      <w:pPr>
        <w:overflowPunct/>
        <w:autoSpaceDE/>
        <w:autoSpaceDN/>
        <w:adjustRightInd/>
        <w:spacing w:after="160" w:line="259" w:lineRule="auto"/>
        <w:rPr>
          <w:rFonts w:ascii="Times New Roman" w:hAnsi="Times New Roman"/>
          <w:sz w:val="24"/>
          <w:szCs w:val="24"/>
        </w:rPr>
      </w:pPr>
      <w:r w:rsidRPr="008812D0">
        <w:rPr>
          <w:rFonts w:ascii="Times New Roman" w:hAnsi="Times New Roman"/>
          <w:b/>
          <w:sz w:val="24"/>
          <w:szCs w:val="24"/>
          <w:u w:val="single"/>
        </w:rPr>
        <w:lastRenderedPageBreak/>
        <w:t>References for Supplemental Materials:</w:t>
      </w:r>
    </w:p>
    <w:p w14:paraId="76B6E40F" w14:textId="2D39A21B" w:rsidR="006D6B4E" w:rsidRPr="006D6B4E" w:rsidRDefault="008812D0" w:rsidP="006D6B4E">
      <w:pPr>
        <w:widowControl w:val="0"/>
        <w:spacing w:after="160"/>
        <w:ind w:left="480" w:hanging="480"/>
        <w:rPr>
          <w:rFonts w:ascii="Times New Roman" w:hAnsi="Times New Roman"/>
          <w:noProof/>
          <w:sz w:val="24"/>
          <w:szCs w:val="24"/>
        </w:rPr>
      </w:pPr>
      <w:r w:rsidRPr="008812D0">
        <w:rPr>
          <w:rFonts w:ascii="Times New Roman" w:hAnsi="Times New Roman"/>
          <w:sz w:val="24"/>
          <w:szCs w:val="24"/>
        </w:rPr>
        <w:fldChar w:fldCharType="begin" w:fldLock="1"/>
      </w:r>
      <w:r w:rsidRPr="008812D0">
        <w:rPr>
          <w:rFonts w:ascii="Times New Roman" w:hAnsi="Times New Roman"/>
          <w:sz w:val="24"/>
          <w:szCs w:val="24"/>
        </w:rPr>
        <w:instrText xml:space="preserve">ADDIN Mendeley Bibliography CSL_BIBLIOGRAPHY </w:instrText>
      </w:r>
      <w:r w:rsidRPr="008812D0">
        <w:rPr>
          <w:rFonts w:ascii="Times New Roman" w:hAnsi="Times New Roman"/>
          <w:sz w:val="24"/>
          <w:szCs w:val="24"/>
        </w:rPr>
        <w:fldChar w:fldCharType="separate"/>
      </w:r>
      <w:r w:rsidR="006D6B4E" w:rsidRPr="006D6B4E">
        <w:rPr>
          <w:rFonts w:ascii="Times New Roman" w:hAnsi="Times New Roman"/>
          <w:noProof/>
          <w:sz w:val="24"/>
          <w:szCs w:val="24"/>
        </w:rPr>
        <w:t>Bridge Inventory Manual (2006). Available at: https://www.dot.ny.gov/divisions/engineering/structures/repository/manuals/inventory/2006_nysdot_inventory_manual_r.pdf [Accessed June 4, 2019].</w:t>
      </w:r>
    </w:p>
    <w:p w14:paraId="6158063D" w14:textId="77777777" w:rsidR="006D6B4E" w:rsidRPr="006D6B4E" w:rsidRDefault="006D6B4E" w:rsidP="006D6B4E">
      <w:pPr>
        <w:widowControl w:val="0"/>
        <w:spacing w:after="160"/>
        <w:ind w:left="480" w:hanging="480"/>
        <w:rPr>
          <w:rFonts w:ascii="Times New Roman" w:hAnsi="Times New Roman"/>
          <w:noProof/>
          <w:sz w:val="24"/>
          <w:szCs w:val="24"/>
        </w:rPr>
      </w:pPr>
      <w:r w:rsidRPr="006D6B4E">
        <w:rPr>
          <w:rFonts w:ascii="Times New Roman" w:hAnsi="Times New Roman"/>
          <w:noProof/>
          <w:sz w:val="24"/>
          <w:szCs w:val="24"/>
        </w:rPr>
        <w:t>Culvert inventory and inspection manual (2006). Available at: https://www.dot.ny.gov/divisions/operating/oom/transportation-maintenance/repository/CulvertInventoryInspectionManual.pdf [Accessed June 4, 2019].</w:t>
      </w:r>
    </w:p>
    <w:p w14:paraId="08F4367E" w14:textId="77777777" w:rsidR="006D6B4E" w:rsidRPr="006D6B4E" w:rsidRDefault="006D6B4E" w:rsidP="006D6B4E">
      <w:pPr>
        <w:widowControl w:val="0"/>
        <w:spacing w:after="160"/>
        <w:ind w:left="480" w:hanging="480"/>
        <w:rPr>
          <w:rFonts w:ascii="Times New Roman" w:hAnsi="Times New Roman"/>
          <w:noProof/>
          <w:sz w:val="24"/>
          <w:szCs w:val="24"/>
        </w:rPr>
      </w:pPr>
      <w:r w:rsidRPr="006D6B4E">
        <w:rPr>
          <w:rFonts w:ascii="Times New Roman" w:hAnsi="Times New Roman"/>
          <w:noProof/>
          <w:sz w:val="24"/>
          <w:szCs w:val="24"/>
        </w:rPr>
        <w:t>Dams Available at: https://gis.ny.gov/gisdata/inventories/details.cfm?DSID=1130 [Accessed June 17, 2019].</w:t>
      </w:r>
    </w:p>
    <w:p w14:paraId="1BDB3B92" w14:textId="77777777" w:rsidR="006D6B4E" w:rsidRPr="006D6B4E" w:rsidRDefault="006D6B4E" w:rsidP="006D6B4E">
      <w:pPr>
        <w:widowControl w:val="0"/>
        <w:spacing w:after="160"/>
        <w:ind w:left="480" w:hanging="480"/>
        <w:rPr>
          <w:rFonts w:ascii="Times New Roman" w:hAnsi="Times New Roman"/>
          <w:noProof/>
          <w:sz w:val="24"/>
          <w:szCs w:val="24"/>
        </w:rPr>
      </w:pPr>
      <w:r w:rsidRPr="006D6B4E">
        <w:rPr>
          <w:rFonts w:ascii="Times New Roman" w:hAnsi="Times New Roman"/>
          <w:noProof/>
          <w:sz w:val="24"/>
          <w:szCs w:val="24"/>
        </w:rPr>
        <w:t>Guidance on outfall mapping: What is an outfall, and what should be mapped? (2006). Albany, NY Available at: http://www.dec.state.ny.us/website/dow/MS4crit.pdf. [Accessed June 4, 2019].</w:t>
      </w:r>
    </w:p>
    <w:p w14:paraId="44890191" w14:textId="77777777" w:rsidR="006D6B4E" w:rsidRPr="006D6B4E" w:rsidRDefault="006D6B4E" w:rsidP="006D6B4E">
      <w:pPr>
        <w:widowControl w:val="0"/>
        <w:spacing w:after="160"/>
        <w:ind w:left="480" w:hanging="480"/>
        <w:rPr>
          <w:rFonts w:ascii="Times New Roman" w:hAnsi="Times New Roman"/>
          <w:noProof/>
          <w:sz w:val="24"/>
          <w:szCs w:val="24"/>
        </w:rPr>
      </w:pPr>
      <w:r w:rsidRPr="006D6B4E">
        <w:rPr>
          <w:rFonts w:ascii="Times New Roman" w:hAnsi="Times New Roman"/>
          <w:noProof/>
          <w:sz w:val="24"/>
          <w:szCs w:val="24"/>
        </w:rPr>
        <w:t>Methodology for the identification and survey of stormwater outfalls within designated MS4 locations for New York State DOT (2004). Albany, NY Available at: https://www.dot.ny.gov/divisions/engineering/environmental-analysis/repository/OutfallMethodology.pdf [Accessed June 4, 2019].</w:t>
      </w:r>
    </w:p>
    <w:p w14:paraId="570DF3FD" w14:textId="77777777" w:rsidR="006D6B4E" w:rsidRPr="006D6B4E" w:rsidRDefault="006D6B4E" w:rsidP="006D6B4E">
      <w:pPr>
        <w:widowControl w:val="0"/>
        <w:spacing w:after="160"/>
        <w:ind w:left="480" w:hanging="480"/>
        <w:rPr>
          <w:rFonts w:ascii="Times New Roman" w:hAnsi="Times New Roman"/>
          <w:noProof/>
          <w:sz w:val="24"/>
          <w:szCs w:val="24"/>
        </w:rPr>
      </w:pPr>
      <w:r w:rsidRPr="006D6B4E">
        <w:rPr>
          <w:rFonts w:ascii="Times New Roman" w:hAnsi="Times New Roman"/>
          <w:noProof/>
          <w:sz w:val="24"/>
          <w:szCs w:val="24"/>
        </w:rPr>
        <w:t>National Hydrography Database Available at: https://www.usgs.gov/core-science-systems/ngp/national-hydrography [Accessed June 17, 2019].</w:t>
      </w:r>
    </w:p>
    <w:p w14:paraId="4D56025B" w14:textId="77777777" w:rsidR="006D6B4E" w:rsidRPr="006D6B4E" w:rsidRDefault="006D6B4E" w:rsidP="006D6B4E">
      <w:pPr>
        <w:widowControl w:val="0"/>
        <w:spacing w:after="160"/>
        <w:ind w:left="480" w:hanging="480"/>
        <w:rPr>
          <w:rFonts w:ascii="Times New Roman" w:hAnsi="Times New Roman"/>
          <w:noProof/>
          <w:sz w:val="24"/>
          <w:szCs w:val="24"/>
        </w:rPr>
      </w:pPr>
      <w:r w:rsidRPr="006D6B4E">
        <w:rPr>
          <w:rFonts w:ascii="Times New Roman" w:hAnsi="Times New Roman"/>
          <w:noProof/>
          <w:sz w:val="24"/>
          <w:szCs w:val="24"/>
        </w:rPr>
        <w:t>NLCD 2016 Land Cover (CONUS) (2019). Sioux Falls, SD, SD Available at: https://www.mrlc.gov/data?f%5B0%5D=category%3Aland cover.</w:t>
      </w:r>
    </w:p>
    <w:p w14:paraId="77A547E7" w14:textId="77777777" w:rsidR="006D6B4E" w:rsidRPr="006D6B4E" w:rsidRDefault="006D6B4E" w:rsidP="006D6B4E">
      <w:pPr>
        <w:widowControl w:val="0"/>
        <w:spacing w:after="160"/>
        <w:ind w:left="480" w:hanging="480"/>
        <w:rPr>
          <w:rFonts w:ascii="Times New Roman" w:hAnsi="Times New Roman"/>
          <w:noProof/>
          <w:sz w:val="24"/>
          <w:szCs w:val="24"/>
        </w:rPr>
      </w:pPr>
      <w:r w:rsidRPr="006D6B4E">
        <w:rPr>
          <w:rFonts w:ascii="Times New Roman" w:hAnsi="Times New Roman"/>
          <w:noProof/>
          <w:sz w:val="24"/>
          <w:szCs w:val="24"/>
        </w:rPr>
        <w:t>NLCD 2016 Percent Developed Imperviousness (2019). Sioux Falls, SD Available at: https://www.mrlc.gov/data?f%5B0%5D=category%3Aurban imperviousness.</w:t>
      </w:r>
    </w:p>
    <w:p w14:paraId="1AC469DF" w14:textId="77777777" w:rsidR="006D6B4E" w:rsidRPr="006D6B4E" w:rsidRDefault="006D6B4E" w:rsidP="006D6B4E">
      <w:pPr>
        <w:widowControl w:val="0"/>
        <w:spacing w:after="160"/>
        <w:ind w:left="480" w:hanging="480"/>
        <w:rPr>
          <w:rFonts w:ascii="Times New Roman" w:hAnsi="Times New Roman"/>
          <w:noProof/>
          <w:sz w:val="24"/>
          <w:szCs w:val="24"/>
        </w:rPr>
      </w:pPr>
      <w:r w:rsidRPr="006D6B4E">
        <w:rPr>
          <w:rFonts w:ascii="Times New Roman" w:hAnsi="Times New Roman"/>
          <w:noProof/>
          <w:sz w:val="24"/>
          <w:szCs w:val="24"/>
        </w:rPr>
        <w:t>NYS Large Culverts Available at: https://gis.ny.gov/gisdata/inventories/details.cfm?DSID=1255 [Accessed June 17, 2019].</w:t>
      </w:r>
    </w:p>
    <w:p w14:paraId="7C1E5AB6" w14:textId="77777777" w:rsidR="006D6B4E" w:rsidRPr="006D6B4E" w:rsidRDefault="006D6B4E" w:rsidP="006D6B4E">
      <w:pPr>
        <w:widowControl w:val="0"/>
        <w:spacing w:after="160"/>
        <w:ind w:left="480" w:hanging="480"/>
        <w:rPr>
          <w:rFonts w:ascii="Times New Roman" w:hAnsi="Times New Roman"/>
          <w:noProof/>
          <w:sz w:val="24"/>
          <w:szCs w:val="24"/>
        </w:rPr>
      </w:pPr>
      <w:r w:rsidRPr="006D6B4E">
        <w:rPr>
          <w:rFonts w:ascii="Times New Roman" w:hAnsi="Times New Roman"/>
          <w:noProof/>
          <w:sz w:val="24"/>
          <w:szCs w:val="24"/>
        </w:rPr>
        <w:t>Outfall and system mapping for illicit discharge detection and elimination (IDDE) in NY Albany, NY, NY Available at: ftp://ftp.dec.state.ny.us/dow/stormdocuments/ms4/illicit_discharge_detection_and_elimination/illicit_discharge_detection_and_elimination_assistance/guidance/IDDE NYS Mapping Doc FINAL 06 12 05 for FTP site.pdf.</w:t>
      </w:r>
    </w:p>
    <w:p w14:paraId="338AFBFE" w14:textId="77777777" w:rsidR="006D6B4E" w:rsidRPr="006D6B4E" w:rsidRDefault="006D6B4E" w:rsidP="006D6B4E">
      <w:pPr>
        <w:widowControl w:val="0"/>
        <w:spacing w:after="160"/>
        <w:ind w:left="480" w:hanging="480"/>
        <w:rPr>
          <w:rFonts w:ascii="Times New Roman" w:hAnsi="Times New Roman"/>
          <w:noProof/>
          <w:sz w:val="24"/>
          <w:szCs w:val="24"/>
        </w:rPr>
      </w:pPr>
      <w:r w:rsidRPr="006D6B4E">
        <w:rPr>
          <w:rFonts w:ascii="Times New Roman" w:hAnsi="Times New Roman"/>
          <w:noProof/>
          <w:sz w:val="24"/>
          <w:szCs w:val="24"/>
        </w:rPr>
        <w:t>Septic Systems, New York State, 2011 - CUGIR Available at: https://cugir.library.cornell.edu/catalog/cugir-008164 [Accessed July 29, 2019].</w:t>
      </w:r>
    </w:p>
    <w:p w14:paraId="75F20D1F" w14:textId="77777777" w:rsidR="006D6B4E" w:rsidRPr="006D6B4E" w:rsidRDefault="006D6B4E" w:rsidP="006D6B4E">
      <w:pPr>
        <w:widowControl w:val="0"/>
        <w:spacing w:after="160"/>
        <w:ind w:left="480" w:hanging="480"/>
        <w:rPr>
          <w:rFonts w:ascii="Times New Roman" w:hAnsi="Times New Roman"/>
          <w:noProof/>
          <w:sz w:val="24"/>
          <w:szCs w:val="24"/>
        </w:rPr>
      </w:pPr>
      <w:r w:rsidRPr="006D6B4E">
        <w:rPr>
          <w:rFonts w:ascii="Times New Roman" w:hAnsi="Times New Roman"/>
          <w:noProof/>
          <w:sz w:val="24"/>
          <w:szCs w:val="24"/>
        </w:rPr>
        <w:t>Solid Waste Management Facilities | Open Data NY Available at: https://data.ny.gov/Energy-Environment/Solid-Waste-Management-Facilities/2fni-raj8/data [Accessed June 17, 2019].</w:t>
      </w:r>
    </w:p>
    <w:p w14:paraId="61EE53E6" w14:textId="77777777" w:rsidR="006D6B4E" w:rsidRPr="006D6B4E" w:rsidRDefault="006D6B4E" w:rsidP="006D6B4E">
      <w:pPr>
        <w:widowControl w:val="0"/>
        <w:spacing w:after="160"/>
        <w:ind w:left="480" w:hanging="480"/>
        <w:rPr>
          <w:rFonts w:ascii="Times New Roman" w:hAnsi="Times New Roman"/>
          <w:noProof/>
          <w:sz w:val="24"/>
          <w:szCs w:val="24"/>
        </w:rPr>
      </w:pPr>
      <w:r w:rsidRPr="006D6B4E">
        <w:rPr>
          <w:rFonts w:ascii="Times New Roman" w:hAnsi="Times New Roman"/>
          <w:noProof/>
          <w:sz w:val="24"/>
          <w:szCs w:val="24"/>
        </w:rPr>
        <w:t>State Pollutant Discharge Elimination System Available at: https://gis.ny.gov/gisdata/inventories/details.cfm?DSID=1010 [Accessed June 17, 2019].</w:t>
      </w:r>
    </w:p>
    <w:p w14:paraId="0F157F4A" w14:textId="77777777" w:rsidR="006D6B4E" w:rsidRPr="006D6B4E" w:rsidRDefault="006D6B4E" w:rsidP="006D6B4E">
      <w:pPr>
        <w:widowControl w:val="0"/>
        <w:spacing w:after="160"/>
        <w:ind w:left="480" w:hanging="480"/>
        <w:rPr>
          <w:rFonts w:ascii="Times New Roman" w:hAnsi="Times New Roman"/>
          <w:noProof/>
          <w:sz w:val="24"/>
          <w:szCs w:val="24"/>
        </w:rPr>
      </w:pPr>
      <w:r w:rsidRPr="006D6B4E">
        <w:rPr>
          <w:rFonts w:ascii="Times New Roman" w:hAnsi="Times New Roman"/>
          <w:noProof/>
          <w:sz w:val="24"/>
          <w:szCs w:val="24"/>
        </w:rPr>
        <w:t>Unified Stream Assessment: A User’s Manual (2004). Ellicott City, MD.</w:t>
      </w:r>
    </w:p>
    <w:p w14:paraId="46C10077" w14:textId="77777777" w:rsidR="006D6B4E" w:rsidRPr="006D6B4E" w:rsidRDefault="006D6B4E" w:rsidP="006D6B4E">
      <w:pPr>
        <w:widowControl w:val="0"/>
        <w:spacing w:after="160"/>
        <w:ind w:left="480" w:hanging="480"/>
        <w:rPr>
          <w:rFonts w:ascii="Times New Roman" w:hAnsi="Times New Roman"/>
          <w:noProof/>
          <w:sz w:val="24"/>
          <w:szCs w:val="24"/>
        </w:rPr>
      </w:pPr>
      <w:r w:rsidRPr="006D6B4E">
        <w:rPr>
          <w:rFonts w:ascii="Times New Roman" w:hAnsi="Times New Roman"/>
          <w:noProof/>
          <w:sz w:val="24"/>
          <w:szCs w:val="24"/>
        </w:rPr>
        <w:t>USGS National Transportation Dataset Available at: https://catalog.data.gov/dataset/usgs-national-transportation-dataset-ntd-downloadable-data-collectionde7d2 [Accessed June 17, 2019].</w:t>
      </w:r>
    </w:p>
    <w:p w14:paraId="753BB31D" w14:textId="77777777" w:rsidR="006D6B4E" w:rsidRPr="006D6B4E" w:rsidRDefault="006D6B4E" w:rsidP="006D6B4E">
      <w:pPr>
        <w:widowControl w:val="0"/>
        <w:spacing w:after="160"/>
        <w:ind w:left="480" w:hanging="480"/>
        <w:rPr>
          <w:rFonts w:ascii="Times New Roman" w:hAnsi="Times New Roman"/>
          <w:noProof/>
          <w:sz w:val="24"/>
        </w:rPr>
      </w:pPr>
      <w:r w:rsidRPr="006D6B4E">
        <w:rPr>
          <w:rFonts w:ascii="Times New Roman" w:hAnsi="Times New Roman"/>
          <w:noProof/>
          <w:sz w:val="24"/>
          <w:szCs w:val="24"/>
        </w:rPr>
        <w:t xml:space="preserve">Weller, D. L., Love, T. M. T., Belias, A., and Wiedmann, M. (2020). Predictive models may complement or provide an alternative to existing strategies for managing enteric pathogen contamination of Northeastern streams used for produce production. </w:t>
      </w:r>
      <w:r w:rsidRPr="006D6B4E">
        <w:rPr>
          <w:rFonts w:ascii="Times New Roman" w:hAnsi="Times New Roman"/>
          <w:i/>
          <w:iCs/>
          <w:noProof/>
          <w:sz w:val="24"/>
          <w:szCs w:val="24"/>
        </w:rPr>
        <w:t>Front. Sustain. Food Syst.</w:t>
      </w:r>
      <w:r w:rsidRPr="006D6B4E">
        <w:rPr>
          <w:rFonts w:ascii="Times New Roman" w:hAnsi="Times New Roman"/>
          <w:noProof/>
          <w:sz w:val="24"/>
          <w:szCs w:val="24"/>
        </w:rPr>
        <w:t xml:space="preserve"> 4, 561517. doi:10.3389/fsufs.2020.561517.</w:t>
      </w:r>
    </w:p>
    <w:p w14:paraId="61FB5ED3" w14:textId="095F6333" w:rsidR="007C0A5A" w:rsidRDefault="008812D0" w:rsidP="003C2CD7">
      <w:pPr>
        <w:overflowPunct/>
        <w:autoSpaceDE/>
        <w:autoSpaceDN/>
        <w:adjustRightInd/>
        <w:spacing w:after="160" w:line="259" w:lineRule="auto"/>
      </w:pPr>
      <w:r w:rsidRPr="008812D0">
        <w:rPr>
          <w:rFonts w:ascii="Times New Roman" w:hAnsi="Times New Roman"/>
          <w:sz w:val="24"/>
          <w:szCs w:val="24"/>
        </w:rPr>
        <w:fldChar w:fldCharType="end"/>
      </w:r>
    </w:p>
    <w:sectPr w:rsidR="007C0A5A" w:rsidSect="003C2CD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B7707D" w14:textId="77777777" w:rsidR="002A3325" w:rsidRDefault="002A3325">
      <w:r>
        <w:separator/>
      </w:r>
    </w:p>
  </w:endnote>
  <w:endnote w:type="continuationSeparator" w:id="0">
    <w:p w14:paraId="616B3EB9" w14:textId="77777777" w:rsidR="002A3325" w:rsidRDefault="002A3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D8A223" w14:textId="77777777" w:rsidR="002A3325" w:rsidRDefault="002A3325">
      <w:r>
        <w:separator/>
      </w:r>
    </w:p>
  </w:footnote>
  <w:footnote w:type="continuationSeparator" w:id="0">
    <w:p w14:paraId="2168FE16" w14:textId="77777777" w:rsidR="002A3325" w:rsidRDefault="002A33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F7BD7"/>
    <w:multiLevelType w:val="hybridMultilevel"/>
    <w:tmpl w:val="5F3E2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81D91"/>
    <w:multiLevelType w:val="hybridMultilevel"/>
    <w:tmpl w:val="151AF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155B2"/>
    <w:multiLevelType w:val="hybridMultilevel"/>
    <w:tmpl w:val="BBD45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043153"/>
    <w:multiLevelType w:val="hybridMultilevel"/>
    <w:tmpl w:val="96C817A8"/>
    <w:lvl w:ilvl="0" w:tplc="3140B0F8">
      <w:start w:val="5"/>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50D3B78"/>
    <w:multiLevelType w:val="hybridMultilevel"/>
    <w:tmpl w:val="69C62D96"/>
    <w:lvl w:ilvl="0" w:tplc="3140B0F8">
      <w:start w:val="5"/>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566A14"/>
    <w:multiLevelType w:val="multilevel"/>
    <w:tmpl w:val="B1D2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C16FBF"/>
    <w:multiLevelType w:val="hybridMultilevel"/>
    <w:tmpl w:val="C0CCFF14"/>
    <w:lvl w:ilvl="0" w:tplc="6F1E6C28">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89608C1"/>
    <w:multiLevelType w:val="hybridMultilevel"/>
    <w:tmpl w:val="8C088CC8"/>
    <w:lvl w:ilvl="0" w:tplc="3DFA1FDC">
      <w:numFmt w:val="bullet"/>
      <w:lvlText w:val="-"/>
      <w:lvlJc w:val="left"/>
      <w:pPr>
        <w:ind w:left="1800" w:hanging="360"/>
      </w:pPr>
      <w:rPr>
        <w:rFonts w:ascii="Times New Roman" w:eastAsia="Times New Roman" w:hAnsi="Times New Roman" w:cs="Times New Roman" w:hint="default"/>
        <w:u w:val="singl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47913F9B"/>
    <w:multiLevelType w:val="hybridMultilevel"/>
    <w:tmpl w:val="6D70D010"/>
    <w:lvl w:ilvl="0" w:tplc="E75A005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0B3E2E"/>
    <w:multiLevelType w:val="hybridMultilevel"/>
    <w:tmpl w:val="CB1EF6EC"/>
    <w:lvl w:ilvl="0" w:tplc="238E891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783D85"/>
    <w:multiLevelType w:val="hybridMultilevel"/>
    <w:tmpl w:val="6C825618"/>
    <w:lvl w:ilvl="0" w:tplc="94286FF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num w:numId="1">
    <w:abstractNumId w:val="7"/>
  </w:num>
  <w:num w:numId="2">
    <w:abstractNumId w:val="6"/>
  </w:num>
  <w:num w:numId="3">
    <w:abstractNumId w:val="3"/>
  </w:num>
  <w:num w:numId="4">
    <w:abstractNumId w:val="4"/>
  </w:num>
  <w:num w:numId="5">
    <w:abstractNumId w:val="8"/>
  </w:num>
  <w:num w:numId="6">
    <w:abstractNumId w:val="5"/>
  </w:num>
  <w:num w:numId="7">
    <w:abstractNumId w:val="1"/>
  </w:num>
  <w:num w:numId="8">
    <w:abstractNumId w:val="0"/>
  </w:num>
  <w:num w:numId="9">
    <w:abstractNumId w:val="9"/>
  </w:num>
  <w:num w:numId="10">
    <w:abstractNumId w:val="1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S1NDe1MDU0MLM0MDFT0lEKTi0uzszPAykwrAUA27WjLiwAAAA="/>
  </w:docVars>
  <w:rsids>
    <w:rsidRoot w:val="007C0A5A"/>
    <w:rsid w:val="000E148D"/>
    <w:rsid w:val="001B62CB"/>
    <w:rsid w:val="00217AB9"/>
    <w:rsid w:val="00271560"/>
    <w:rsid w:val="00281638"/>
    <w:rsid w:val="002A3325"/>
    <w:rsid w:val="00374D9B"/>
    <w:rsid w:val="003829C9"/>
    <w:rsid w:val="003C2CD7"/>
    <w:rsid w:val="003F1460"/>
    <w:rsid w:val="00417417"/>
    <w:rsid w:val="004F6666"/>
    <w:rsid w:val="006D6B4E"/>
    <w:rsid w:val="00727110"/>
    <w:rsid w:val="00751579"/>
    <w:rsid w:val="007A7648"/>
    <w:rsid w:val="007C0A5A"/>
    <w:rsid w:val="008812D0"/>
    <w:rsid w:val="009261DE"/>
    <w:rsid w:val="009C11E1"/>
    <w:rsid w:val="00BD349D"/>
    <w:rsid w:val="00D534FB"/>
    <w:rsid w:val="00DF7454"/>
    <w:rsid w:val="00E57F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7EA1B7"/>
  <w15:chartTrackingRefBased/>
  <w15:docId w15:val="{5DE4AD47-4D52-40E4-B30A-60BAB1209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0A5A"/>
    <w:pPr>
      <w:overflowPunct w:val="0"/>
      <w:autoSpaceDE w:val="0"/>
      <w:autoSpaceDN w:val="0"/>
      <w:adjustRightInd w:val="0"/>
      <w:spacing w:after="0" w:line="240" w:lineRule="auto"/>
    </w:pPr>
    <w:rPr>
      <w:rFonts w:ascii="Arial" w:eastAsia="Times New Roman" w:hAnsi="Arial" w:cs="Times New Roman"/>
      <w:sz w:val="20"/>
      <w:szCs w:val="20"/>
    </w:rPr>
  </w:style>
  <w:style w:type="paragraph" w:styleId="Heading1">
    <w:name w:val="heading 1"/>
    <w:basedOn w:val="Normal"/>
    <w:next w:val="Normal"/>
    <w:link w:val="Heading1Char"/>
    <w:uiPriority w:val="9"/>
    <w:qFormat/>
    <w:rsid w:val="007C0A5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7C0A5A"/>
    <w:pPr>
      <w:overflowPunct/>
      <w:autoSpaceDE/>
      <w:autoSpaceDN/>
      <w:adjustRightInd/>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0A5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C0A5A"/>
    <w:rPr>
      <w:rFonts w:ascii="Times New Roman" w:eastAsia="Times New Roman" w:hAnsi="Times New Roman" w:cs="Times New Roman"/>
      <w:b/>
      <w:bCs/>
      <w:sz w:val="36"/>
      <w:szCs w:val="36"/>
    </w:rPr>
  </w:style>
  <w:style w:type="character" w:styleId="Hyperlink">
    <w:name w:val="Hyperlink"/>
    <w:unhideWhenUsed/>
    <w:rsid w:val="007C0A5A"/>
    <w:rPr>
      <w:color w:val="0000FF"/>
      <w:u w:val="single"/>
    </w:rPr>
  </w:style>
  <w:style w:type="paragraph" w:styleId="CommentText">
    <w:name w:val="annotation text"/>
    <w:basedOn w:val="Normal"/>
    <w:link w:val="CommentTextChar"/>
    <w:uiPriority w:val="99"/>
    <w:unhideWhenUsed/>
    <w:rsid w:val="007C0A5A"/>
    <w:pPr>
      <w:overflowPunct/>
      <w:autoSpaceDE/>
      <w:autoSpaceDN/>
      <w:adjustRightInd/>
      <w:spacing w:after="160"/>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rsid w:val="007C0A5A"/>
    <w:rPr>
      <w:sz w:val="20"/>
      <w:szCs w:val="20"/>
    </w:rPr>
  </w:style>
  <w:style w:type="character" w:styleId="CommentReference">
    <w:name w:val="annotation reference"/>
    <w:basedOn w:val="DefaultParagraphFont"/>
    <w:uiPriority w:val="99"/>
    <w:semiHidden/>
    <w:unhideWhenUsed/>
    <w:rsid w:val="007C0A5A"/>
    <w:rPr>
      <w:sz w:val="16"/>
      <w:szCs w:val="16"/>
    </w:rPr>
  </w:style>
  <w:style w:type="paragraph" w:styleId="CommentSubject">
    <w:name w:val="annotation subject"/>
    <w:basedOn w:val="CommentText"/>
    <w:next w:val="CommentText"/>
    <w:link w:val="CommentSubjectChar"/>
    <w:uiPriority w:val="99"/>
    <w:semiHidden/>
    <w:unhideWhenUsed/>
    <w:rsid w:val="007C0A5A"/>
    <w:pPr>
      <w:overflowPunct w:val="0"/>
      <w:autoSpaceDE w:val="0"/>
      <w:autoSpaceDN w:val="0"/>
      <w:adjustRightInd w:val="0"/>
      <w:spacing w:after="0"/>
    </w:pPr>
    <w:rPr>
      <w:rFonts w:ascii="Arial" w:eastAsia="Times New Roman" w:hAnsi="Arial" w:cs="Times New Roman"/>
      <w:b/>
      <w:bCs/>
    </w:rPr>
  </w:style>
  <w:style w:type="character" w:customStyle="1" w:styleId="CommentSubjectChar">
    <w:name w:val="Comment Subject Char"/>
    <w:basedOn w:val="CommentTextChar"/>
    <w:link w:val="CommentSubject"/>
    <w:uiPriority w:val="99"/>
    <w:semiHidden/>
    <w:rsid w:val="007C0A5A"/>
    <w:rPr>
      <w:rFonts w:ascii="Arial" w:eastAsia="Times New Roman" w:hAnsi="Arial" w:cs="Times New Roman"/>
      <w:b/>
      <w:bCs/>
      <w:sz w:val="20"/>
      <w:szCs w:val="20"/>
    </w:rPr>
  </w:style>
  <w:style w:type="paragraph" w:styleId="BalloonText">
    <w:name w:val="Balloon Text"/>
    <w:basedOn w:val="Normal"/>
    <w:link w:val="BalloonTextChar"/>
    <w:uiPriority w:val="99"/>
    <w:semiHidden/>
    <w:unhideWhenUsed/>
    <w:rsid w:val="007C0A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A5A"/>
    <w:rPr>
      <w:rFonts w:ascii="Segoe UI" w:eastAsia="Times New Roman" w:hAnsi="Segoe UI" w:cs="Segoe UI"/>
      <w:sz w:val="18"/>
      <w:szCs w:val="18"/>
    </w:rPr>
  </w:style>
  <w:style w:type="table" w:styleId="TableGrid">
    <w:name w:val="Table Grid"/>
    <w:basedOn w:val="TableNormal"/>
    <w:uiPriority w:val="39"/>
    <w:rsid w:val="007C0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7C0A5A"/>
    <w:pPr>
      <w:overflowPunct/>
      <w:autoSpaceDE/>
      <w:autoSpaceDN/>
      <w:adjustRightInd/>
      <w:spacing w:after="200" w:line="276" w:lineRule="auto"/>
      <w:ind w:left="720"/>
      <w:contextualSpacing/>
    </w:pPr>
    <w:rPr>
      <w:rFonts w:ascii="Calibri" w:eastAsia="Calibri" w:hAnsi="Calibri"/>
      <w:sz w:val="22"/>
      <w:szCs w:val="22"/>
    </w:rPr>
  </w:style>
  <w:style w:type="paragraph" w:styleId="ListParagraph">
    <w:name w:val="List Paragraph"/>
    <w:basedOn w:val="Normal"/>
    <w:uiPriority w:val="34"/>
    <w:qFormat/>
    <w:rsid w:val="007C0A5A"/>
    <w:pPr>
      <w:ind w:left="720"/>
      <w:contextualSpacing/>
    </w:pPr>
  </w:style>
  <w:style w:type="character" w:styleId="PlaceholderText">
    <w:name w:val="Placeholder Text"/>
    <w:basedOn w:val="DefaultParagraphFont"/>
    <w:uiPriority w:val="99"/>
    <w:semiHidden/>
    <w:rsid w:val="007C0A5A"/>
    <w:rPr>
      <w:color w:val="808080"/>
    </w:rPr>
  </w:style>
  <w:style w:type="character" w:styleId="Strong">
    <w:name w:val="Strong"/>
    <w:basedOn w:val="DefaultParagraphFont"/>
    <w:uiPriority w:val="22"/>
    <w:qFormat/>
    <w:rsid w:val="007C0A5A"/>
    <w:rPr>
      <w:b/>
      <w:bCs/>
    </w:rPr>
  </w:style>
  <w:style w:type="character" w:styleId="Emphasis">
    <w:name w:val="Emphasis"/>
    <w:basedOn w:val="DefaultParagraphFont"/>
    <w:uiPriority w:val="20"/>
    <w:qFormat/>
    <w:rsid w:val="007C0A5A"/>
    <w:rPr>
      <w:i/>
      <w:iCs/>
    </w:rPr>
  </w:style>
  <w:style w:type="paragraph" w:styleId="Header">
    <w:name w:val="header"/>
    <w:basedOn w:val="Normal"/>
    <w:link w:val="HeaderChar"/>
    <w:uiPriority w:val="99"/>
    <w:unhideWhenUsed/>
    <w:rsid w:val="007C0A5A"/>
    <w:pPr>
      <w:tabs>
        <w:tab w:val="center" w:pos="4680"/>
        <w:tab w:val="right" w:pos="9360"/>
      </w:tabs>
    </w:pPr>
  </w:style>
  <w:style w:type="character" w:customStyle="1" w:styleId="HeaderChar">
    <w:name w:val="Header Char"/>
    <w:basedOn w:val="DefaultParagraphFont"/>
    <w:link w:val="Header"/>
    <w:uiPriority w:val="99"/>
    <w:rsid w:val="007C0A5A"/>
    <w:rPr>
      <w:rFonts w:ascii="Arial" w:eastAsia="Times New Roman" w:hAnsi="Arial" w:cs="Times New Roman"/>
      <w:sz w:val="20"/>
      <w:szCs w:val="20"/>
    </w:rPr>
  </w:style>
  <w:style w:type="paragraph" w:styleId="Footer">
    <w:name w:val="footer"/>
    <w:basedOn w:val="Normal"/>
    <w:link w:val="FooterChar"/>
    <w:uiPriority w:val="99"/>
    <w:unhideWhenUsed/>
    <w:rsid w:val="007C0A5A"/>
    <w:pPr>
      <w:tabs>
        <w:tab w:val="center" w:pos="4680"/>
        <w:tab w:val="right" w:pos="9360"/>
      </w:tabs>
    </w:pPr>
  </w:style>
  <w:style w:type="character" w:customStyle="1" w:styleId="FooterChar">
    <w:name w:val="Footer Char"/>
    <w:basedOn w:val="DefaultParagraphFont"/>
    <w:link w:val="Footer"/>
    <w:uiPriority w:val="99"/>
    <w:rsid w:val="007C0A5A"/>
    <w:rPr>
      <w:rFonts w:ascii="Arial" w:eastAsia="Times New Roman" w:hAnsi="Arial" w:cs="Times New Roman"/>
      <w:sz w:val="20"/>
      <w:szCs w:val="20"/>
    </w:rPr>
  </w:style>
  <w:style w:type="character" w:customStyle="1" w:styleId="UnresolvedMention1">
    <w:name w:val="Unresolved Mention1"/>
    <w:basedOn w:val="DefaultParagraphFont"/>
    <w:uiPriority w:val="99"/>
    <w:semiHidden/>
    <w:unhideWhenUsed/>
    <w:rsid w:val="007C0A5A"/>
    <w:rPr>
      <w:color w:val="605E5C"/>
      <w:shd w:val="clear" w:color="auto" w:fill="E1DFDD"/>
    </w:rPr>
  </w:style>
  <w:style w:type="paragraph" w:styleId="NormalWeb">
    <w:name w:val="Normal (Web)"/>
    <w:basedOn w:val="Normal"/>
    <w:uiPriority w:val="99"/>
    <w:semiHidden/>
    <w:unhideWhenUsed/>
    <w:rsid w:val="007C0A5A"/>
    <w:pPr>
      <w:overflowPunct/>
      <w:autoSpaceDE/>
      <w:autoSpaceDN/>
      <w:adjustRightInd/>
      <w:spacing w:before="100" w:beforeAutospacing="1" w:after="100" w:afterAutospacing="1"/>
    </w:pPr>
    <w:rPr>
      <w:rFonts w:ascii="Times New Roman" w:hAnsi="Times New Roman"/>
      <w:sz w:val="24"/>
      <w:szCs w:val="24"/>
    </w:rPr>
  </w:style>
  <w:style w:type="character" w:styleId="HTMLCode">
    <w:name w:val="HTML Code"/>
    <w:basedOn w:val="DefaultParagraphFont"/>
    <w:uiPriority w:val="99"/>
    <w:semiHidden/>
    <w:unhideWhenUsed/>
    <w:rsid w:val="007C0A5A"/>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3C2C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newa.cornell.ed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streamstats.usgs.gov/ss/"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newa.cornell.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newa.cornell.ed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8B6DE-F64C-49A5-AB4F-82D88D1D3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5234</Words>
  <Characters>29837</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Weller</dc:creator>
  <cp:keywords/>
  <dc:description/>
  <cp:lastModifiedBy>Daniel Weller</cp:lastModifiedBy>
  <cp:revision>4</cp:revision>
  <dcterms:created xsi:type="dcterms:W3CDTF">2020-11-11T19:49:00Z</dcterms:created>
  <dcterms:modified xsi:type="dcterms:W3CDTF">2020-11-11T19:52:00Z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http://www.zotero.org/styles/applied-and-environmental-microbiology</vt:lpwstr>
  </property>
  <property fmtid="{D5CDD505-2E9C-101B-9397-08002B2CF9AE}" pid="7" name="Mendeley Recent Style Name 2_1">
    <vt:lpwstr>Applied and Environmental Microbiology</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http://www.zotero.org/styles/food-microbiology</vt:lpwstr>
  </property>
  <property fmtid="{D5CDD505-2E9C-101B-9397-08002B2CF9AE}" pid="13" name="Mendeley Recent Style Name 5_1">
    <vt:lpwstr>Food Microbiology</vt:lpwstr>
  </property>
  <property fmtid="{D5CDD505-2E9C-101B-9397-08002B2CF9AE}" pid="14" name="Mendeley Recent Style Id 6_1">
    <vt:lpwstr>http://www.zotero.org/styles/frontiers-in-microbiology</vt:lpwstr>
  </property>
  <property fmtid="{D5CDD505-2E9C-101B-9397-08002B2CF9AE}" pid="15" name="Mendeley Recent Style Name 6_1">
    <vt:lpwstr>Frontiers in Microbiology</vt:lpwstr>
  </property>
  <property fmtid="{D5CDD505-2E9C-101B-9397-08002B2CF9AE}" pid="16" name="Mendeley Recent Style Id 7_1">
    <vt:lpwstr>http://www.zotero.org/styles/horticulturae</vt:lpwstr>
  </property>
  <property fmtid="{D5CDD505-2E9C-101B-9397-08002B2CF9AE}" pid="17" name="Mendeley Recent Style Name 7_1">
    <vt:lpwstr>Horticulturae</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http://www.zotero.org/styles/modern-humanities-research-association</vt:lpwstr>
  </property>
  <property fmtid="{D5CDD505-2E9C-101B-9397-08002B2CF9AE}" pid="21" name="Mendeley Recent Style Name 9_1">
    <vt:lpwstr>Modern Humanities Research Association 3rd edition (note with bibliography)</vt:lpwstr>
  </property>
  <property fmtid="{D5CDD505-2E9C-101B-9397-08002B2CF9AE}" pid="22" name="Mendeley Document_1">
    <vt:lpwstr>True</vt:lpwstr>
  </property>
  <property fmtid="{D5CDD505-2E9C-101B-9397-08002B2CF9AE}" pid="23" name="Mendeley Unique User Id_1">
    <vt:lpwstr>21f76cfb-47e6-39fa-a834-1306a6d5950d</vt:lpwstr>
  </property>
  <property fmtid="{D5CDD505-2E9C-101B-9397-08002B2CF9AE}" pid="24" name="Mendeley Citation Style_1">
    <vt:lpwstr>http://www.zotero.org/styles/frontiers-in-microbiology</vt:lpwstr>
  </property>
</Properties>
</file>